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82382" w14:textId="77777777" w:rsidR="00D868A8" w:rsidRPr="00657CB8" w:rsidRDefault="00D868A8" w:rsidP="00D868A8">
      <w:r w:rsidRPr="00657CB8">
        <w:object w:dxaOrig="2146" w:dyaOrig="1561" w14:anchorId="343AB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6207997" r:id="rId9"/>
        </w:object>
      </w:r>
    </w:p>
    <w:p w14:paraId="37771595" w14:textId="77777777" w:rsidR="00D868A8" w:rsidRPr="00657CB8" w:rsidRDefault="00D868A8" w:rsidP="00D868A8">
      <w:pPr>
        <w:pStyle w:val="ShortT"/>
        <w:spacing w:before="240"/>
      </w:pPr>
      <w:r w:rsidRPr="00657CB8">
        <w:t>Acts Interpretation Act 1901</w:t>
      </w:r>
    </w:p>
    <w:p w14:paraId="6E83C96C" w14:textId="77777777" w:rsidR="00D868A8" w:rsidRPr="00657CB8" w:rsidRDefault="00D868A8" w:rsidP="00D868A8">
      <w:pPr>
        <w:pStyle w:val="CompiledActNo"/>
        <w:spacing w:before="240"/>
      </w:pPr>
      <w:r w:rsidRPr="00657CB8">
        <w:t>No.</w:t>
      </w:r>
      <w:r w:rsidR="008F57C1" w:rsidRPr="00657CB8">
        <w:t> </w:t>
      </w:r>
      <w:r w:rsidRPr="00657CB8">
        <w:t>2, 1901</w:t>
      </w:r>
    </w:p>
    <w:p w14:paraId="50D31B56" w14:textId="3D39122A" w:rsidR="00D868A8" w:rsidRPr="00657CB8" w:rsidRDefault="00D868A8" w:rsidP="00D868A8">
      <w:pPr>
        <w:spacing w:before="1000"/>
        <w:rPr>
          <w:rFonts w:cs="Arial"/>
          <w:b/>
          <w:sz w:val="32"/>
          <w:szCs w:val="32"/>
        </w:rPr>
      </w:pPr>
      <w:r w:rsidRPr="00657CB8">
        <w:rPr>
          <w:rFonts w:cs="Arial"/>
          <w:b/>
          <w:sz w:val="32"/>
          <w:szCs w:val="32"/>
        </w:rPr>
        <w:t>Compilation No.</w:t>
      </w:r>
      <w:r w:rsidR="008F57C1" w:rsidRPr="00657CB8">
        <w:rPr>
          <w:rFonts w:cs="Arial"/>
          <w:b/>
          <w:sz w:val="32"/>
          <w:szCs w:val="32"/>
        </w:rPr>
        <w:t> </w:t>
      </w:r>
      <w:r w:rsidRPr="00657CB8">
        <w:rPr>
          <w:rFonts w:cs="Arial"/>
          <w:b/>
          <w:sz w:val="32"/>
          <w:szCs w:val="32"/>
        </w:rPr>
        <w:fldChar w:fldCharType="begin"/>
      </w:r>
      <w:r w:rsidRPr="00657CB8">
        <w:rPr>
          <w:rFonts w:cs="Arial"/>
          <w:b/>
          <w:sz w:val="32"/>
          <w:szCs w:val="32"/>
        </w:rPr>
        <w:instrText xml:space="preserve"> DOCPROPERTY  CompilationNumber </w:instrText>
      </w:r>
      <w:r w:rsidRPr="00657CB8">
        <w:rPr>
          <w:rFonts w:cs="Arial"/>
          <w:b/>
          <w:sz w:val="32"/>
          <w:szCs w:val="32"/>
        </w:rPr>
        <w:fldChar w:fldCharType="separate"/>
      </w:r>
      <w:r w:rsidR="00945290">
        <w:rPr>
          <w:rFonts w:cs="Arial"/>
          <w:b/>
          <w:sz w:val="32"/>
          <w:szCs w:val="32"/>
        </w:rPr>
        <w:t>38</w:t>
      </w:r>
      <w:r w:rsidRPr="00657CB8">
        <w:rPr>
          <w:rFonts w:cs="Arial"/>
          <w:b/>
          <w:sz w:val="32"/>
          <w:szCs w:val="32"/>
        </w:rPr>
        <w:fldChar w:fldCharType="end"/>
      </w:r>
    </w:p>
    <w:p w14:paraId="4DCC89AF" w14:textId="4A082992" w:rsidR="00D868A8" w:rsidRPr="00657CB8" w:rsidRDefault="00DD6914" w:rsidP="00066BA4">
      <w:pPr>
        <w:tabs>
          <w:tab w:val="left" w:pos="2551"/>
        </w:tabs>
        <w:spacing w:before="480"/>
        <w:rPr>
          <w:rFonts w:cs="Arial"/>
          <w:sz w:val="24"/>
        </w:rPr>
      </w:pPr>
      <w:r w:rsidRPr="00657CB8">
        <w:rPr>
          <w:rFonts w:cs="Arial"/>
          <w:b/>
          <w:sz w:val="24"/>
        </w:rPr>
        <w:t>Compilation date:</w:t>
      </w:r>
      <w:r w:rsidR="007718AD" w:rsidRPr="00657CB8">
        <w:rPr>
          <w:rFonts w:cs="Arial"/>
          <w:sz w:val="24"/>
        </w:rPr>
        <w:tab/>
      </w:r>
      <w:r w:rsidR="00D868A8" w:rsidRPr="00945290">
        <w:rPr>
          <w:rFonts w:cs="Arial"/>
          <w:sz w:val="24"/>
        </w:rPr>
        <w:fldChar w:fldCharType="begin"/>
      </w:r>
      <w:r w:rsidR="00066BA4" w:rsidRPr="00945290">
        <w:rPr>
          <w:rFonts w:cs="Arial"/>
          <w:sz w:val="24"/>
        </w:rPr>
        <w:instrText>DOCPROPERTY StartDate \@ "d MMMM yyyy" \* MERGEFORMAT</w:instrText>
      </w:r>
      <w:r w:rsidR="00D868A8" w:rsidRPr="00945290">
        <w:rPr>
          <w:rFonts w:cs="Arial"/>
          <w:sz w:val="24"/>
        </w:rPr>
        <w:fldChar w:fldCharType="separate"/>
      </w:r>
      <w:r w:rsidR="009211C7">
        <w:rPr>
          <w:rFonts w:cs="Arial"/>
          <w:bCs/>
          <w:sz w:val="24"/>
        </w:rPr>
        <w:t>11 December</w:t>
      </w:r>
      <w:r w:rsidR="00945290" w:rsidRPr="00945290">
        <w:rPr>
          <w:rFonts w:cs="Arial"/>
          <w:sz w:val="24"/>
        </w:rPr>
        <w:t xml:space="preserve"> 2024</w:t>
      </w:r>
      <w:r w:rsidR="00D868A8" w:rsidRPr="00945290">
        <w:rPr>
          <w:rFonts w:cs="Arial"/>
          <w:sz w:val="24"/>
        </w:rPr>
        <w:fldChar w:fldCharType="end"/>
      </w:r>
    </w:p>
    <w:p w14:paraId="3ACAD771" w14:textId="4B8AE803" w:rsidR="00D868A8" w:rsidRPr="00657CB8" w:rsidRDefault="00066BA4" w:rsidP="00066BA4">
      <w:pPr>
        <w:tabs>
          <w:tab w:val="left" w:pos="2551"/>
        </w:tabs>
        <w:spacing w:before="240" w:after="240"/>
        <w:ind w:left="2551" w:hanging="2551"/>
        <w:rPr>
          <w:rFonts w:cs="Arial"/>
          <w:sz w:val="24"/>
        </w:rPr>
      </w:pPr>
      <w:r>
        <w:rPr>
          <w:rFonts w:cs="Arial"/>
          <w:b/>
          <w:sz w:val="24"/>
        </w:rPr>
        <w:t>Includes amendments:</w:t>
      </w:r>
      <w:r w:rsidR="00D868A8" w:rsidRPr="00657CB8">
        <w:rPr>
          <w:rFonts w:cs="Arial"/>
          <w:sz w:val="24"/>
        </w:rPr>
        <w:tab/>
      </w:r>
      <w:r w:rsidR="00D868A8" w:rsidRPr="00945290">
        <w:rPr>
          <w:rFonts w:cs="Arial"/>
          <w:sz w:val="24"/>
        </w:rPr>
        <w:fldChar w:fldCharType="begin"/>
      </w:r>
      <w:r w:rsidR="00D868A8" w:rsidRPr="00945290">
        <w:rPr>
          <w:rFonts w:cs="Arial"/>
          <w:sz w:val="24"/>
        </w:rPr>
        <w:instrText xml:space="preserve"> DOCPROPERTY IncludesUpTo </w:instrText>
      </w:r>
      <w:r w:rsidR="00D868A8" w:rsidRPr="00945290">
        <w:rPr>
          <w:rFonts w:cs="Arial"/>
          <w:sz w:val="24"/>
        </w:rPr>
        <w:fldChar w:fldCharType="separate"/>
      </w:r>
      <w:r w:rsidR="00945290" w:rsidRPr="00945290">
        <w:rPr>
          <w:rFonts w:cs="Arial"/>
          <w:sz w:val="24"/>
        </w:rPr>
        <w:t>Act No. 115, 2024</w:t>
      </w:r>
      <w:r w:rsidR="00D868A8" w:rsidRPr="00945290">
        <w:rPr>
          <w:rFonts w:cs="Arial"/>
          <w:sz w:val="24"/>
        </w:rPr>
        <w:fldChar w:fldCharType="end"/>
      </w:r>
    </w:p>
    <w:p w14:paraId="30615986" w14:textId="77777777" w:rsidR="007718AD" w:rsidRPr="00657CB8" w:rsidRDefault="007718AD" w:rsidP="007718AD">
      <w:pPr>
        <w:pageBreakBefore/>
        <w:rPr>
          <w:rFonts w:cs="Arial"/>
          <w:b/>
          <w:sz w:val="32"/>
          <w:szCs w:val="32"/>
        </w:rPr>
      </w:pPr>
      <w:r w:rsidRPr="00657CB8">
        <w:rPr>
          <w:rFonts w:cs="Arial"/>
          <w:b/>
          <w:sz w:val="32"/>
          <w:szCs w:val="32"/>
        </w:rPr>
        <w:lastRenderedPageBreak/>
        <w:t>About this compilation</w:t>
      </w:r>
    </w:p>
    <w:p w14:paraId="21B43309" w14:textId="77777777" w:rsidR="007718AD" w:rsidRPr="00657CB8" w:rsidRDefault="007718AD" w:rsidP="007718AD">
      <w:pPr>
        <w:spacing w:before="240"/>
        <w:rPr>
          <w:rFonts w:cs="Arial"/>
        </w:rPr>
      </w:pPr>
      <w:r w:rsidRPr="00657CB8">
        <w:rPr>
          <w:rFonts w:cs="Arial"/>
          <w:b/>
          <w:szCs w:val="22"/>
        </w:rPr>
        <w:t>This compilation</w:t>
      </w:r>
    </w:p>
    <w:p w14:paraId="1916B371" w14:textId="245A57D0" w:rsidR="007718AD" w:rsidRPr="00657CB8" w:rsidRDefault="007718AD" w:rsidP="007718AD">
      <w:pPr>
        <w:spacing w:before="120" w:after="120"/>
        <w:rPr>
          <w:rFonts w:cs="Arial"/>
          <w:szCs w:val="22"/>
        </w:rPr>
      </w:pPr>
      <w:r w:rsidRPr="00657CB8">
        <w:rPr>
          <w:rFonts w:cs="Arial"/>
          <w:szCs w:val="22"/>
        </w:rPr>
        <w:t xml:space="preserve">This is a compilation of the </w:t>
      </w:r>
      <w:r w:rsidRPr="00657CB8">
        <w:rPr>
          <w:rFonts w:cs="Arial"/>
          <w:i/>
          <w:szCs w:val="22"/>
        </w:rPr>
        <w:fldChar w:fldCharType="begin"/>
      </w:r>
      <w:r w:rsidRPr="00657CB8">
        <w:rPr>
          <w:rFonts w:cs="Arial"/>
          <w:i/>
          <w:szCs w:val="22"/>
        </w:rPr>
        <w:instrText xml:space="preserve"> STYLEREF  ShortT </w:instrText>
      </w:r>
      <w:r w:rsidRPr="00657CB8">
        <w:rPr>
          <w:rFonts w:cs="Arial"/>
          <w:i/>
          <w:szCs w:val="22"/>
        </w:rPr>
        <w:fldChar w:fldCharType="separate"/>
      </w:r>
      <w:r w:rsidR="00945290">
        <w:rPr>
          <w:rFonts w:cs="Arial"/>
          <w:i/>
          <w:noProof/>
          <w:szCs w:val="22"/>
        </w:rPr>
        <w:t>Acts Interpretation Act 1901</w:t>
      </w:r>
      <w:r w:rsidRPr="00657CB8">
        <w:rPr>
          <w:rFonts w:cs="Arial"/>
          <w:i/>
          <w:szCs w:val="22"/>
        </w:rPr>
        <w:fldChar w:fldCharType="end"/>
      </w:r>
      <w:r w:rsidRPr="00657CB8">
        <w:rPr>
          <w:rFonts w:cs="Arial"/>
          <w:szCs w:val="22"/>
        </w:rPr>
        <w:t xml:space="preserve"> that shows the text of the law as amended and in force on </w:t>
      </w:r>
      <w:r w:rsidRPr="00945290">
        <w:rPr>
          <w:rFonts w:cs="Arial"/>
          <w:szCs w:val="22"/>
        </w:rPr>
        <w:fldChar w:fldCharType="begin"/>
      </w:r>
      <w:r w:rsidR="00066BA4" w:rsidRPr="00945290">
        <w:rPr>
          <w:rFonts w:cs="Arial"/>
          <w:szCs w:val="22"/>
        </w:rPr>
        <w:instrText>DOCPROPERTY StartDate \@ "d MMMM yyyy" \* MERGEFORMAT</w:instrText>
      </w:r>
      <w:r w:rsidRPr="00945290">
        <w:rPr>
          <w:rFonts w:cs="Arial"/>
          <w:szCs w:val="22"/>
        </w:rPr>
        <w:fldChar w:fldCharType="separate"/>
      </w:r>
      <w:r w:rsidR="009211C7">
        <w:rPr>
          <w:rFonts w:cs="Arial"/>
          <w:szCs w:val="22"/>
        </w:rPr>
        <w:t>11 December</w:t>
      </w:r>
      <w:r w:rsidR="00945290" w:rsidRPr="00945290">
        <w:rPr>
          <w:rFonts w:cs="Arial"/>
          <w:szCs w:val="22"/>
        </w:rPr>
        <w:t xml:space="preserve"> 2024</w:t>
      </w:r>
      <w:r w:rsidRPr="00945290">
        <w:rPr>
          <w:rFonts w:cs="Arial"/>
          <w:szCs w:val="22"/>
        </w:rPr>
        <w:fldChar w:fldCharType="end"/>
      </w:r>
      <w:r w:rsidRPr="00657CB8">
        <w:rPr>
          <w:rFonts w:cs="Arial"/>
          <w:szCs w:val="22"/>
        </w:rPr>
        <w:t xml:space="preserve"> (the </w:t>
      </w:r>
      <w:r w:rsidRPr="00657CB8">
        <w:rPr>
          <w:rFonts w:cs="Arial"/>
          <w:b/>
          <w:i/>
          <w:szCs w:val="22"/>
        </w:rPr>
        <w:t>compilation date</w:t>
      </w:r>
      <w:r w:rsidRPr="00657CB8">
        <w:rPr>
          <w:rFonts w:cs="Arial"/>
          <w:szCs w:val="22"/>
        </w:rPr>
        <w:t>).</w:t>
      </w:r>
    </w:p>
    <w:p w14:paraId="16EEC15B" w14:textId="77777777" w:rsidR="007718AD" w:rsidRPr="00657CB8" w:rsidRDefault="007718AD" w:rsidP="007718AD">
      <w:pPr>
        <w:spacing w:after="120"/>
        <w:rPr>
          <w:rFonts w:cs="Arial"/>
          <w:szCs w:val="22"/>
        </w:rPr>
      </w:pPr>
      <w:r w:rsidRPr="00657CB8">
        <w:rPr>
          <w:rFonts w:cs="Arial"/>
          <w:szCs w:val="22"/>
        </w:rPr>
        <w:t xml:space="preserve">The notes at the end of this compilation (the </w:t>
      </w:r>
      <w:r w:rsidRPr="00657CB8">
        <w:rPr>
          <w:rFonts w:cs="Arial"/>
          <w:b/>
          <w:i/>
          <w:szCs w:val="22"/>
        </w:rPr>
        <w:t>endnotes</w:t>
      </w:r>
      <w:r w:rsidRPr="00657CB8">
        <w:rPr>
          <w:rFonts w:cs="Arial"/>
          <w:szCs w:val="22"/>
        </w:rPr>
        <w:t>) include information about amending laws and the amendment history of provisions of the compiled law.</w:t>
      </w:r>
    </w:p>
    <w:p w14:paraId="607C8896" w14:textId="77777777" w:rsidR="007718AD" w:rsidRPr="00657CB8" w:rsidRDefault="007718AD" w:rsidP="007718AD">
      <w:pPr>
        <w:tabs>
          <w:tab w:val="left" w:pos="5640"/>
        </w:tabs>
        <w:spacing w:before="120" w:after="120"/>
        <w:rPr>
          <w:rFonts w:cs="Arial"/>
          <w:b/>
          <w:szCs w:val="22"/>
        </w:rPr>
      </w:pPr>
      <w:r w:rsidRPr="00657CB8">
        <w:rPr>
          <w:rFonts w:cs="Arial"/>
          <w:b/>
          <w:szCs w:val="22"/>
        </w:rPr>
        <w:t>Uncommenced amendments</w:t>
      </w:r>
    </w:p>
    <w:p w14:paraId="2490DC1A" w14:textId="77777777" w:rsidR="007718AD" w:rsidRPr="00657CB8" w:rsidRDefault="007718AD" w:rsidP="007718AD">
      <w:pPr>
        <w:spacing w:after="120"/>
        <w:rPr>
          <w:rFonts w:cs="Arial"/>
          <w:szCs w:val="22"/>
        </w:rPr>
      </w:pPr>
      <w:r w:rsidRPr="00657CB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458A3B7" w14:textId="77777777" w:rsidR="007718AD" w:rsidRPr="00657CB8" w:rsidRDefault="007718AD" w:rsidP="007718AD">
      <w:pPr>
        <w:spacing w:before="120" w:after="120"/>
        <w:rPr>
          <w:rFonts w:cs="Arial"/>
          <w:b/>
          <w:szCs w:val="22"/>
        </w:rPr>
      </w:pPr>
      <w:r w:rsidRPr="00657CB8">
        <w:rPr>
          <w:rFonts w:cs="Arial"/>
          <w:b/>
          <w:szCs w:val="22"/>
        </w:rPr>
        <w:t>Application, saving and transitional provisions for provisions and amendments</w:t>
      </w:r>
    </w:p>
    <w:p w14:paraId="378D8E41" w14:textId="77777777" w:rsidR="007718AD" w:rsidRPr="00657CB8" w:rsidRDefault="007718AD" w:rsidP="007718AD">
      <w:pPr>
        <w:spacing w:after="120"/>
        <w:rPr>
          <w:rFonts w:cs="Arial"/>
          <w:szCs w:val="22"/>
        </w:rPr>
      </w:pPr>
      <w:r w:rsidRPr="00657CB8">
        <w:rPr>
          <w:rFonts w:cs="Arial"/>
          <w:szCs w:val="22"/>
        </w:rPr>
        <w:t>If the operation of a provision or amendment of the compiled law is affected by an application, saving or transitional provision that is not included in this compilation, details are included in the endnotes.</w:t>
      </w:r>
    </w:p>
    <w:p w14:paraId="4C97273C" w14:textId="77777777" w:rsidR="007718AD" w:rsidRPr="00657CB8" w:rsidRDefault="007718AD" w:rsidP="007718AD">
      <w:pPr>
        <w:spacing w:after="120"/>
        <w:rPr>
          <w:rFonts w:cs="Arial"/>
          <w:b/>
          <w:szCs w:val="22"/>
        </w:rPr>
      </w:pPr>
      <w:r w:rsidRPr="00657CB8">
        <w:rPr>
          <w:rFonts w:cs="Arial"/>
          <w:b/>
          <w:szCs w:val="22"/>
        </w:rPr>
        <w:t>Editorial changes</w:t>
      </w:r>
    </w:p>
    <w:p w14:paraId="5DC8F78C" w14:textId="77777777" w:rsidR="007718AD" w:rsidRPr="00657CB8" w:rsidRDefault="007718AD" w:rsidP="007718AD">
      <w:pPr>
        <w:spacing w:after="120"/>
        <w:rPr>
          <w:rFonts w:cs="Arial"/>
          <w:szCs w:val="22"/>
        </w:rPr>
      </w:pPr>
      <w:r w:rsidRPr="00657CB8">
        <w:rPr>
          <w:rFonts w:cs="Arial"/>
          <w:szCs w:val="22"/>
        </w:rPr>
        <w:t>For more information about any editorial changes made in this compilation, see the endnotes.</w:t>
      </w:r>
    </w:p>
    <w:p w14:paraId="01CD8C08" w14:textId="77777777" w:rsidR="007718AD" w:rsidRPr="00657CB8" w:rsidRDefault="007718AD" w:rsidP="007718AD">
      <w:pPr>
        <w:spacing w:before="120" w:after="120"/>
        <w:rPr>
          <w:rFonts w:cs="Arial"/>
          <w:b/>
          <w:szCs w:val="22"/>
        </w:rPr>
      </w:pPr>
      <w:r w:rsidRPr="00657CB8">
        <w:rPr>
          <w:rFonts w:cs="Arial"/>
          <w:b/>
          <w:szCs w:val="22"/>
        </w:rPr>
        <w:t>Modifications</w:t>
      </w:r>
    </w:p>
    <w:p w14:paraId="4581BE09" w14:textId="77777777" w:rsidR="007718AD" w:rsidRPr="00657CB8" w:rsidRDefault="007718AD" w:rsidP="007718AD">
      <w:pPr>
        <w:spacing w:after="120"/>
        <w:rPr>
          <w:rFonts w:cs="Arial"/>
          <w:szCs w:val="22"/>
        </w:rPr>
      </w:pPr>
      <w:r w:rsidRPr="00657C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D6442C7" w14:textId="7411BC4C" w:rsidR="007718AD" w:rsidRPr="00657CB8" w:rsidRDefault="007718AD" w:rsidP="007718AD">
      <w:pPr>
        <w:spacing w:before="80" w:after="120"/>
        <w:rPr>
          <w:rFonts w:cs="Arial"/>
          <w:b/>
          <w:szCs w:val="22"/>
        </w:rPr>
      </w:pPr>
      <w:r w:rsidRPr="00657CB8">
        <w:rPr>
          <w:rFonts w:cs="Arial"/>
          <w:b/>
          <w:szCs w:val="22"/>
        </w:rPr>
        <w:t>Self</w:t>
      </w:r>
      <w:r w:rsidR="009211C7">
        <w:rPr>
          <w:rFonts w:cs="Arial"/>
          <w:b/>
          <w:szCs w:val="22"/>
        </w:rPr>
        <w:noBreakHyphen/>
      </w:r>
      <w:r w:rsidRPr="00657CB8">
        <w:rPr>
          <w:rFonts w:cs="Arial"/>
          <w:b/>
          <w:szCs w:val="22"/>
        </w:rPr>
        <w:t>repealing provisions</w:t>
      </w:r>
    </w:p>
    <w:p w14:paraId="2A629F2A" w14:textId="77777777" w:rsidR="007718AD" w:rsidRPr="00657CB8" w:rsidRDefault="007718AD" w:rsidP="007718AD">
      <w:pPr>
        <w:spacing w:after="120"/>
        <w:rPr>
          <w:rFonts w:cs="Arial"/>
          <w:szCs w:val="22"/>
        </w:rPr>
      </w:pPr>
      <w:r w:rsidRPr="00657CB8">
        <w:rPr>
          <w:rFonts w:cs="Arial"/>
          <w:szCs w:val="22"/>
        </w:rPr>
        <w:t>If a provision of the compiled law has been repealed in accordance with a provision of the law, details are included in the endnotes.</w:t>
      </w:r>
    </w:p>
    <w:p w14:paraId="2480E40D" w14:textId="77777777" w:rsidR="00D868A8" w:rsidRPr="00657CB8" w:rsidRDefault="00D868A8" w:rsidP="00D868A8">
      <w:pPr>
        <w:pStyle w:val="Header"/>
        <w:tabs>
          <w:tab w:val="clear" w:pos="4150"/>
          <w:tab w:val="clear" w:pos="8307"/>
        </w:tabs>
      </w:pPr>
      <w:r w:rsidRPr="00B517BF">
        <w:rPr>
          <w:rStyle w:val="CharChapNo"/>
        </w:rPr>
        <w:t xml:space="preserve"> </w:t>
      </w:r>
      <w:r w:rsidRPr="00B517BF">
        <w:rPr>
          <w:rStyle w:val="CharChapText"/>
        </w:rPr>
        <w:t xml:space="preserve"> </w:t>
      </w:r>
    </w:p>
    <w:p w14:paraId="7FB99FBC" w14:textId="77777777" w:rsidR="00D868A8" w:rsidRPr="00657CB8" w:rsidRDefault="00D868A8" w:rsidP="00D868A8">
      <w:pPr>
        <w:pStyle w:val="Header"/>
        <w:tabs>
          <w:tab w:val="clear" w:pos="4150"/>
          <w:tab w:val="clear" w:pos="8307"/>
        </w:tabs>
      </w:pPr>
      <w:r w:rsidRPr="00B517BF">
        <w:rPr>
          <w:rStyle w:val="CharPartNo"/>
        </w:rPr>
        <w:t xml:space="preserve"> </w:t>
      </w:r>
      <w:r w:rsidRPr="00B517BF">
        <w:rPr>
          <w:rStyle w:val="CharPartText"/>
        </w:rPr>
        <w:t xml:space="preserve"> </w:t>
      </w:r>
    </w:p>
    <w:p w14:paraId="0F31E769" w14:textId="77777777" w:rsidR="00D868A8" w:rsidRPr="00657CB8" w:rsidRDefault="00D868A8" w:rsidP="00D868A8">
      <w:pPr>
        <w:pStyle w:val="Header"/>
        <w:tabs>
          <w:tab w:val="clear" w:pos="4150"/>
          <w:tab w:val="clear" w:pos="8307"/>
        </w:tabs>
      </w:pPr>
      <w:r w:rsidRPr="00B517BF">
        <w:rPr>
          <w:rStyle w:val="CharDivNo"/>
        </w:rPr>
        <w:t xml:space="preserve"> </w:t>
      </w:r>
      <w:r w:rsidRPr="00B517BF">
        <w:rPr>
          <w:rStyle w:val="CharDivText"/>
        </w:rPr>
        <w:t xml:space="preserve"> </w:t>
      </w:r>
    </w:p>
    <w:p w14:paraId="08876138" w14:textId="77777777" w:rsidR="00D868A8" w:rsidRPr="00657CB8" w:rsidRDefault="00D868A8" w:rsidP="00D868A8">
      <w:pPr>
        <w:sectPr w:rsidR="00D868A8" w:rsidRPr="00657CB8" w:rsidSect="009434D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CA94C0D" w14:textId="77777777" w:rsidR="005F4DE2" w:rsidRPr="00657CB8" w:rsidRDefault="005F4DE2" w:rsidP="00B07AA2">
      <w:pPr>
        <w:rPr>
          <w:sz w:val="36"/>
        </w:rPr>
      </w:pPr>
      <w:r w:rsidRPr="00657CB8">
        <w:rPr>
          <w:sz w:val="36"/>
        </w:rPr>
        <w:lastRenderedPageBreak/>
        <w:t>Contents</w:t>
      </w:r>
    </w:p>
    <w:p w14:paraId="36ECA6CE" w14:textId="6F42EDE9" w:rsidR="00483EFB" w:rsidRDefault="00AD06B2">
      <w:pPr>
        <w:pStyle w:val="TOC2"/>
        <w:rPr>
          <w:rFonts w:asciiTheme="minorHAnsi" w:eastAsiaTheme="minorEastAsia" w:hAnsiTheme="minorHAnsi" w:cstheme="minorBidi"/>
          <w:b w:val="0"/>
          <w:noProof/>
          <w:kern w:val="2"/>
          <w:szCs w:val="24"/>
          <w14:ligatures w14:val="standardContextual"/>
        </w:rPr>
      </w:pPr>
      <w:r w:rsidRPr="00657CB8">
        <w:fldChar w:fldCharType="begin"/>
      </w:r>
      <w:r w:rsidRPr="00657CB8">
        <w:instrText xml:space="preserve"> TOC \o "1-9" </w:instrText>
      </w:r>
      <w:r w:rsidRPr="00657CB8">
        <w:fldChar w:fldCharType="separate"/>
      </w:r>
      <w:r w:rsidR="00483EFB">
        <w:rPr>
          <w:noProof/>
        </w:rPr>
        <w:t>Part 1</w:t>
      </w:r>
      <w:r w:rsidR="00483EFB" w:rsidRPr="00C063A2">
        <w:rPr>
          <w:noProof/>
          <w:kern w:val="0"/>
        </w:rPr>
        <w:t>—</w:t>
      </w:r>
      <w:r w:rsidR="00483EFB">
        <w:rPr>
          <w:noProof/>
        </w:rPr>
        <w:t>Preliminary</w:t>
      </w:r>
      <w:r w:rsidR="00483EFB" w:rsidRPr="00483EFB">
        <w:rPr>
          <w:b w:val="0"/>
          <w:noProof/>
          <w:sz w:val="18"/>
        </w:rPr>
        <w:tab/>
      </w:r>
      <w:r w:rsidR="00483EFB" w:rsidRPr="00483EFB">
        <w:rPr>
          <w:b w:val="0"/>
          <w:noProof/>
          <w:sz w:val="18"/>
        </w:rPr>
        <w:fldChar w:fldCharType="begin"/>
      </w:r>
      <w:r w:rsidR="00483EFB" w:rsidRPr="00483EFB">
        <w:rPr>
          <w:b w:val="0"/>
          <w:noProof/>
          <w:sz w:val="18"/>
        </w:rPr>
        <w:instrText xml:space="preserve"> PAGEREF _Toc185592390 \h </w:instrText>
      </w:r>
      <w:r w:rsidR="00483EFB" w:rsidRPr="00483EFB">
        <w:rPr>
          <w:b w:val="0"/>
          <w:noProof/>
          <w:sz w:val="18"/>
        </w:rPr>
      </w:r>
      <w:r w:rsidR="00483EFB" w:rsidRPr="00483EFB">
        <w:rPr>
          <w:b w:val="0"/>
          <w:noProof/>
          <w:sz w:val="18"/>
        </w:rPr>
        <w:fldChar w:fldCharType="separate"/>
      </w:r>
      <w:r w:rsidR="00483EFB" w:rsidRPr="00483EFB">
        <w:rPr>
          <w:b w:val="0"/>
          <w:noProof/>
          <w:sz w:val="18"/>
        </w:rPr>
        <w:t>1</w:t>
      </w:r>
      <w:r w:rsidR="00483EFB" w:rsidRPr="00483EFB">
        <w:rPr>
          <w:b w:val="0"/>
          <w:noProof/>
          <w:sz w:val="18"/>
        </w:rPr>
        <w:fldChar w:fldCharType="end"/>
      </w:r>
    </w:p>
    <w:p w14:paraId="2FC7EBC7" w14:textId="2F390A38"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w:t>
      </w:r>
      <w:r>
        <w:rPr>
          <w:noProof/>
          <w:kern w:val="0"/>
        </w:rPr>
        <w:tab/>
      </w:r>
      <w:r w:rsidRPr="00C063A2">
        <w:rPr>
          <w:noProof/>
          <w:kern w:val="0"/>
        </w:rPr>
        <w:t>Short title</w:t>
      </w:r>
      <w:r w:rsidRPr="00483EFB">
        <w:rPr>
          <w:noProof/>
        </w:rPr>
        <w:tab/>
      </w:r>
      <w:r w:rsidRPr="00483EFB">
        <w:rPr>
          <w:noProof/>
        </w:rPr>
        <w:fldChar w:fldCharType="begin"/>
      </w:r>
      <w:r w:rsidRPr="00483EFB">
        <w:rPr>
          <w:noProof/>
        </w:rPr>
        <w:instrText xml:space="preserve"> PAGEREF _Toc185592391 \h </w:instrText>
      </w:r>
      <w:r w:rsidRPr="00483EFB">
        <w:rPr>
          <w:noProof/>
        </w:rPr>
      </w:r>
      <w:r w:rsidRPr="00483EFB">
        <w:rPr>
          <w:noProof/>
        </w:rPr>
        <w:fldChar w:fldCharType="separate"/>
      </w:r>
      <w:r w:rsidRPr="00483EFB">
        <w:rPr>
          <w:noProof/>
        </w:rPr>
        <w:t>1</w:t>
      </w:r>
      <w:r w:rsidRPr="00483EFB">
        <w:rPr>
          <w:noProof/>
        </w:rPr>
        <w:fldChar w:fldCharType="end"/>
      </w:r>
    </w:p>
    <w:p w14:paraId="23ACFAF3" w14:textId="3E416739"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1A</w:t>
      </w:r>
      <w:r>
        <w:rPr>
          <w:noProof/>
        </w:rPr>
        <w:tab/>
        <w:t>Simplified outline</w:t>
      </w:r>
      <w:r w:rsidRPr="00483EFB">
        <w:rPr>
          <w:noProof/>
        </w:rPr>
        <w:tab/>
      </w:r>
      <w:r w:rsidRPr="00483EFB">
        <w:rPr>
          <w:noProof/>
        </w:rPr>
        <w:fldChar w:fldCharType="begin"/>
      </w:r>
      <w:r w:rsidRPr="00483EFB">
        <w:rPr>
          <w:noProof/>
        </w:rPr>
        <w:instrText xml:space="preserve"> PAGEREF _Toc185592392 \h </w:instrText>
      </w:r>
      <w:r w:rsidRPr="00483EFB">
        <w:rPr>
          <w:noProof/>
        </w:rPr>
      </w:r>
      <w:r w:rsidRPr="00483EFB">
        <w:rPr>
          <w:noProof/>
        </w:rPr>
        <w:fldChar w:fldCharType="separate"/>
      </w:r>
      <w:r w:rsidRPr="00483EFB">
        <w:rPr>
          <w:noProof/>
        </w:rPr>
        <w:t>1</w:t>
      </w:r>
      <w:r w:rsidRPr="00483EFB">
        <w:rPr>
          <w:noProof/>
        </w:rPr>
        <w:fldChar w:fldCharType="end"/>
      </w:r>
    </w:p>
    <w:p w14:paraId="3E2404F5" w14:textId="205AF419"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w:t>
      </w:r>
      <w:r>
        <w:rPr>
          <w:noProof/>
          <w:kern w:val="0"/>
        </w:rPr>
        <w:tab/>
      </w:r>
      <w:r w:rsidRPr="00C063A2">
        <w:rPr>
          <w:noProof/>
          <w:kern w:val="0"/>
        </w:rPr>
        <w:t>Application of Act</w:t>
      </w:r>
      <w:r w:rsidRPr="00483EFB">
        <w:rPr>
          <w:noProof/>
        </w:rPr>
        <w:tab/>
      </w:r>
      <w:r w:rsidRPr="00483EFB">
        <w:rPr>
          <w:noProof/>
        </w:rPr>
        <w:fldChar w:fldCharType="begin"/>
      </w:r>
      <w:r w:rsidRPr="00483EFB">
        <w:rPr>
          <w:noProof/>
        </w:rPr>
        <w:instrText xml:space="preserve"> PAGEREF _Toc185592393 \h </w:instrText>
      </w:r>
      <w:r w:rsidRPr="00483EFB">
        <w:rPr>
          <w:noProof/>
        </w:rPr>
      </w:r>
      <w:r w:rsidRPr="00483EFB">
        <w:rPr>
          <w:noProof/>
        </w:rPr>
        <w:fldChar w:fldCharType="separate"/>
      </w:r>
      <w:r w:rsidRPr="00483EFB">
        <w:rPr>
          <w:noProof/>
        </w:rPr>
        <w:t>3</w:t>
      </w:r>
      <w:r w:rsidRPr="00483EFB">
        <w:rPr>
          <w:noProof/>
        </w:rPr>
        <w:fldChar w:fldCharType="end"/>
      </w:r>
    </w:p>
    <w:p w14:paraId="06DF0C31" w14:textId="7AFCB8F6"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2A</w:t>
      </w:r>
      <w:r>
        <w:rPr>
          <w:noProof/>
        </w:rPr>
        <w:tab/>
        <w:t>Binding the Crown</w:t>
      </w:r>
      <w:r w:rsidRPr="00483EFB">
        <w:rPr>
          <w:noProof/>
        </w:rPr>
        <w:tab/>
      </w:r>
      <w:r w:rsidRPr="00483EFB">
        <w:rPr>
          <w:noProof/>
        </w:rPr>
        <w:fldChar w:fldCharType="begin"/>
      </w:r>
      <w:r w:rsidRPr="00483EFB">
        <w:rPr>
          <w:noProof/>
        </w:rPr>
        <w:instrText xml:space="preserve"> PAGEREF _Toc185592394 \h </w:instrText>
      </w:r>
      <w:r w:rsidRPr="00483EFB">
        <w:rPr>
          <w:noProof/>
        </w:rPr>
      </w:r>
      <w:r w:rsidRPr="00483EFB">
        <w:rPr>
          <w:noProof/>
        </w:rPr>
        <w:fldChar w:fldCharType="separate"/>
      </w:r>
      <w:r w:rsidRPr="00483EFB">
        <w:rPr>
          <w:noProof/>
        </w:rPr>
        <w:t>3</w:t>
      </w:r>
      <w:r w:rsidRPr="00483EFB">
        <w:rPr>
          <w:noProof/>
        </w:rPr>
        <w:fldChar w:fldCharType="end"/>
      </w:r>
    </w:p>
    <w:p w14:paraId="35E35778" w14:textId="48B28490"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2—Definitions</w:t>
      </w:r>
      <w:r w:rsidRPr="00483EFB">
        <w:rPr>
          <w:b w:val="0"/>
          <w:noProof/>
          <w:sz w:val="18"/>
        </w:rPr>
        <w:tab/>
      </w:r>
      <w:r w:rsidRPr="00483EFB">
        <w:rPr>
          <w:b w:val="0"/>
          <w:noProof/>
          <w:sz w:val="18"/>
        </w:rPr>
        <w:fldChar w:fldCharType="begin"/>
      </w:r>
      <w:r w:rsidRPr="00483EFB">
        <w:rPr>
          <w:b w:val="0"/>
          <w:noProof/>
          <w:sz w:val="18"/>
        </w:rPr>
        <w:instrText xml:space="preserve"> PAGEREF _Toc185592395 \h </w:instrText>
      </w:r>
      <w:r w:rsidRPr="00483EFB">
        <w:rPr>
          <w:b w:val="0"/>
          <w:noProof/>
          <w:sz w:val="18"/>
        </w:rPr>
      </w:r>
      <w:r w:rsidRPr="00483EFB">
        <w:rPr>
          <w:b w:val="0"/>
          <w:noProof/>
          <w:sz w:val="18"/>
        </w:rPr>
        <w:fldChar w:fldCharType="separate"/>
      </w:r>
      <w:r w:rsidRPr="00483EFB">
        <w:rPr>
          <w:b w:val="0"/>
          <w:noProof/>
          <w:sz w:val="18"/>
        </w:rPr>
        <w:t>4</w:t>
      </w:r>
      <w:r w:rsidRPr="00483EFB">
        <w:rPr>
          <w:b w:val="0"/>
          <w:noProof/>
          <w:sz w:val="18"/>
        </w:rPr>
        <w:fldChar w:fldCharType="end"/>
      </w:r>
    </w:p>
    <w:p w14:paraId="6D9F5BC0" w14:textId="5004ABC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2B</w:t>
      </w:r>
      <w:r>
        <w:rPr>
          <w:noProof/>
        </w:rPr>
        <w:tab/>
        <w:t>Definitions</w:t>
      </w:r>
      <w:r w:rsidRPr="00483EFB">
        <w:rPr>
          <w:noProof/>
        </w:rPr>
        <w:tab/>
      </w:r>
      <w:r w:rsidRPr="00483EFB">
        <w:rPr>
          <w:noProof/>
        </w:rPr>
        <w:fldChar w:fldCharType="begin"/>
      </w:r>
      <w:r w:rsidRPr="00483EFB">
        <w:rPr>
          <w:noProof/>
        </w:rPr>
        <w:instrText xml:space="preserve"> PAGEREF _Toc185592396 \h </w:instrText>
      </w:r>
      <w:r w:rsidRPr="00483EFB">
        <w:rPr>
          <w:noProof/>
        </w:rPr>
      </w:r>
      <w:r w:rsidRPr="00483EFB">
        <w:rPr>
          <w:noProof/>
        </w:rPr>
        <w:fldChar w:fldCharType="separate"/>
      </w:r>
      <w:r w:rsidRPr="00483EFB">
        <w:rPr>
          <w:noProof/>
        </w:rPr>
        <w:t>4</w:t>
      </w:r>
      <w:r w:rsidRPr="00483EFB">
        <w:rPr>
          <w:noProof/>
        </w:rPr>
        <w:fldChar w:fldCharType="end"/>
      </w:r>
    </w:p>
    <w:p w14:paraId="158FC7B1" w14:textId="1BB2ADEB"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2C</w:t>
      </w:r>
      <w:r>
        <w:rPr>
          <w:noProof/>
        </w:rPr>
        <w:tab/>
        <w:t>References to persons</w:t>
      </w:r>
      <w:r w:rsidRPr="00483EFB">
        <w:rPr>
          <w:noProof/>
        </w:rPr>
        <w:tab/>
      </w:r>
      <w:r w:rsidRPr="00483EFB">
        <w:rPr>
          <w:noProof/>
        </w:rPr>
        <w:fldChar w:fldCharType="begin"/>
      </w:r>
      <w:r w:rsidRPr="00483EFB">
        <w:rPr>
          <w:noProof/>
        </w:rPr>
        <w:instrText xml:space="preserve"> PAGEREF _Toc185592397 \h </w:instrText>
      </w:r>
      <w:r w:rsidRPr="00483EFB">
        <w:rPr>
          <w:noProof/>
        </w:rPr>
      </w:r>
      <w:r w:rsidRPr="00483EFB">
        <w:rPr>
          <w:noProof/>
        </w:rPr>
        <w:fldChar w:fldCharType="separate"/>
      </w:r>
      <w:r w:rsidRPr="00483EFB">
        <w:rPr>
          <w:noProof/>
        </w:rPr>
        <w:t>9</w:t>
      </w:r>
      <w:r w:rsidRPr="00483EFB">
        <w:rPr>
          <w:noProof/>
        </w:rPr>
        <w:fldChar w:fldCharType="end"/>
      </w:r>
    </w:p>
    <w:p w14:paraId="47EC9D5A" w14:textId="540C50B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2CA</w:t>
      </w:r>
      <w:r>
        <w:rPr>
          <w:noProof/>
        </w:rPr>
        <w:tab/>
        <w:t>References to spouses</w:t>
      </w:r>
      <w:r w:rsidRPr="00483EFB">
        <w:rPr>
          <w:noProof/>
        </w:rPr>
        <w:tab/>
      </w:r>
      <w:r w:rsidRPr="00483EFB">
        <w:rPr>
          <w:noProof/>
        </w:rPr>
        <w:fldChar w:fldCharType="begin"/>
      </w:r>
      <w:r w:rsidRPr="00483EFB">
        <w:rPr>
          <w:noProof/>
        </w:rPr>
        <w:instrText xml:space="preserve"> PAGEREF _Toc185592398 \h </w:instrText>
      </w:r>
      <w:r w:rsidRPr="00483EFB">
        <w:rPr>
          <w:noProof/>
        </w:rPr>
      </w:r>
      <w:r w:rsidRPr="00483EFB">
        <w:rPr>
          <w:noProof/>
        </w:rPr>
        <w:fldChar w:fldCharType="separate"/>
      </w:r>
      <w:r w:rsidRPr="00483EFB">
        <w:rPr>
          <w:noProof/>
        </w:rPr>
        <w:t>10</w:t>
      </w:r>
      <w:r w:rsidRPr="00483EFB">
        <w:rPr>
          <w:noProof/>
        </w:rPr>
        <w:fldChar w:fldCharType="end"/>
      </w:r>
    </w:p>
    <w:p w14:paraId="5B5D6D8B" w14:textId="5877C1C5"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2D</w:t>
      </w:r>
      <w:r>
        <w:rPr>
          <w:noProof/>
        </w:rPr>
        <w:tab/>
        <w:t>References to de facto partners</w:t>
      </w:r>
      <w:r w:rsidRPr="00483EFB">
        <w:rPr>
          <w:noProof/>
        </w:rPr>
        <w:tab/>
      </w:r>
      <w:r w:rsidRPr="00483EFB">
        <w:rPr>
          <w:noProof/>
        </w:rPr>
        <w:fldChar w:fldCharType="begin"/>
      </w:r>
      <w:r w:rsidRPr="00483EFB">
        <w:rPr>
          <w:noProof/>
        </w:rPr>
        <w:instrText xml:space="preserve"> PAGEREF _Toc185592399 \h </w:instrText>
      </w:r>
      <w:r w:rsidRPr="00483EFB">
        <w:rPr>
          <w:noProof/>
        </w:rPr>
      </w:r>
      <w:r w:rsidRPr="00483EFB">
        <w:rPr>
          <w:noProof/>
        </w:rPr>
        <w:fldChar w:fldCharType="separate"/>
      </w:r>
      <w:r w:rsidRPr="00483EFB">
        <w:rPr>
          <w:noProof/>
        </w:rPr>
        <w:t>10</w:t>
      </w:r>
      <w:r w:rsidRPr="00483EFB">
        <w:rPr>
          <w:noProof/>
        </w:rPr>
        <w:fldChar w:fldCharType="end"/>
      </w:r>
    </w:p>
    <w:p w14:paraId="2A406442" w14:textId="21B6F81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2E</w:t>
      </w:r>
      <w:r>
        <w:rPr>
          <w:noProof/>
        </w:rPr>
        <w:tab/>
        <w:t>Registered relationships</w:t>
      </w:r>
      <w:r w:rsidRPr="00483EFB">
        <w:rPr>
          <w:noProof/>
        </w:rPr>
        <w:tab/>
      </w:r>
      <w:r w:rsidRPr="00483EFB">
        <w:rPr>
          <w:noProof/>
        </w:rPr>
        <w:fldChar w:fldCharType="begin"/>
      </w:r>
      <w:r w:rsidRPr="00483EFB">
        <w:rPr>
          <w:noProof/>
        </w:rPr>
        <w:instrText xml:space="preserve"> PAGEREF _Toc185592400 \h </w:instrText>
      </w:r>
      <w:r w:rsidRPr="00483EFB">
        <w:rPr>
          <w:noProof/>
        </w:rPr>
      </w:r>
      <w:r w:rsidRPr="00483EFB">
        <w:rPr>
          <w:noProof/>
        </w:rPr>
        <w:fldChar w:fldCharType="separate"/>
      </w:r>
      <w:r w:rsidRPr="00483EFB">
        <w:rPr>
          <w:noProof/>
        </w:rPr>
        <w:t>10</w:t>
      </w:r>
      <w:r w:rsidRPr="00483EFB">
        <w:rPr>
          <w:noProof/>
        </w:rPr>
        <w:fldChar w:fldCharType="end"/>
      </w:r>
    </w:p>
    <w:p w14:paraId="03530E00" w14:textId="0CF2A256"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2F</w:t>
      </w:r>
      <w:r>
        <w:rPr>
          <w:noProof/>
        </w:rPr>
        <w:tab/>
        <w:t>De facto relationships</w:t>
      </w:r>
      <w:r w:rsidRPr="00483EFB">
        <w:rPr>
          <w:noProof/>
        </w:rPr>
        <w:tab/>
      </w:r>
      <w:r w:rsidRPr="00483EFB">
        <w:rPr>
          <w:noProof/>
        </w:rPr>
        <w:fldChar w:fldCharType="begin"/>
      </w:r>
      <w:r w:rsidRPr="00483EFB">
        <w:rPr>
          <w:noProof/>
        </w:rPr>
        <w:instrText xml:space="preserve"> PAGEREF _Toc185592401 \h </w:instrText>
      </w:r>
      <w:r w:rsidRPr="00483EFB">
        <w:rPr>
          <w:noProof/>
        </w:rPr>
      </w:r>
      <w:r w:rsidRPr="00483EFB">
        <w:rPr>
          <w:noProof/>
        </w:rPr>
        <w:fldChar w:fldCharType="separate"/>
      </w:r>
      <w:r w:rsidRPr="00483EFB">
        <w:rPr>
          <w:noProof/>
        </w:rPr>
        <w:t>11</w:t>
      </w:r>
      <w:r w:rsidRPr="00483EFB">
        <w:rPr>
          <w:noProof/>
        </w:rPr>
        <w:fldChar w:fldCharType="end"/>
      </w:r>
    </w:p>
    <w:p w14:paraId="244CB732" w14:textId="697718A7"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2G</w:t>
      </w:r>
      <w:r>
        <w:rPr>
          <w:noProof/>
        </w:rPr>
        <w:tab/>
        <w:t>Months</w:t>
      </w:r>
      <w:r w:rsidRPr="00483EFB">
        <w:rPr>
          <w:noProof/>
        </w:rPr>
        <w:tab/>
      </w:r>
      <w:r w:rsidRPr="00483EFB">
        <w:rPr>
          <w:noProof/>
        </w:rPr>
        <w:fldChar w:fldCharType="begin"/>
      </w:r>
      <w:r w:rsidRPr="00483EFB">
        <w:rPr>
          <w:noProof/>
        </w:rPr>
        <w:instrText xml:space="preserve"> PAGEREF _Toc185592402 \h </w:instrText>
      </w:r>
      <w:r w:rsidRPr="00483EFB">
        <w:rPr>
          <w:noProof/>
        </w:rPr>
      </w:r>
      <w:r w:rsidRPr="00483EFB">
        <w:rPr>
          <w:noProof/>
        </w:rPr>
        <w:fldChar w:fldCharType="separate"/>
      </w:r>
      <w:r w:rsidRPr="00483EFB">
        <w:rPr>
          <w:noProof/>
        </w:rPr>
        <w:t>12</w:t>
      </w:r>
      <w:r w:rsidRPr="00483EFB">
        <w:rPr>
          <w:noProof/>
        </w:rPr>
        <w:fldChar w:fldCharType="end"/>
      </w:r>
    </w:p>
    <w:p w14:paraId="2E1CBE8D" w14:textId="3CCF28B5"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2H</w:t>
      </w:r>
      <w:r>
        <w:rPr>
          <w:noProof/>
        </w:rPr>
        <w:tab/>
        <w:t>References to law of the Commonwealth</w:t>
      </w:r>
      <w:r w:rsidRPr="00483EFB">
        <w:rPr>
          <w:noProof/>
        </w:rPr>
        <w:tab/>
      </w:r>
      <w:r w:rsidRPr="00483EFB">
        <w:rPr>
          <w:noProof/>
        </w:rPr>
        <w:fldChar w:fldCharType="begin"/>
      </w:r>
      <w:r w:rsidRPr="00483EFB">
        <w:rPr>
          <w:noProof/>
        </w:rPr>
        <w:instrText xml:space="preserve"> PAGEREF _Toc185592403 \h </w:instrText>
      </w:r>
      <w:r w:rsidRPr="00483EFB">
        <w:rPr>
          <w:noProof/>
        </w:rPr>
      </w:r>
      <w:r w:rsidRPr="00483EFB">
        <w:rPr>
          <w:noProof/>
        </w:rPr>
        <w:fldChar w:fldCharType="separate"/>
      </w:r>
      <w:r w:rsidRPr="00483EFB">
        <w:rPr>
          <w:noProof/>
        </w:rPr>
        <w:t>13</w:t>
      </w:r>
      <w:r w:rsidRPr="00483EFB">
        <w:rPr>
          <w:noProof/>
        </w:rPr>
        <w:fldChar w:fldCharType="end"/>
      </w:r>
    </w:p>
    <w:p w14:paraId="1FC6F959" w14:textId="6C551257"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2J</w:t>
      </w:r>
      <w:r>
        <w:rPr>
          <w:noProof/>
        </w:rPr>
        <w:tab/>
        <w:t>Documents commencing proceedings</w:t>
      </w:r>
      <w:r w:rsidRPr="00483EFB">
        <w:rPr>
          <w:noProof/>
        </w:rPr>
        <w:tab/>
      </w:r>
      <w:r w:rsidRPr="00483EFB">
        <w:rPr>
          <w:noProof/>
        </w:rPr>
        <w:fldChar w:fldCharType="begin"/>
      </w:r>
      <w:r w:rsidRPr="00483EFB">
        <w:rPr>
          <w:noProof/>
        </w:rPr>
        <w:instrText xml:space="preserve"> PAGEREF _Toc185592404 \h </w:instrText>
      </w:r>
      <w:r w:rsidRPr="00483EFB">
        <w:rPr>
          <w:noProof/>
        </w:rPr>
      </w:r>
      <w:r w:rsidRPr="00483EFB">
        <w:rPr>
          <w:noProof/>
        </w:rPr>
        <w:fldChar w:fldCharType="separate"/>
      </w:r>
      <w:r w:rsidRPr="00483EFB">
        <w:rPr>
          <w:noProof/>
        </w:rPr>
        <w:t>13</w:t>
      </w:r>
      <w:r w:rsidRPr="00483EFB">
        <w:rPr>
          <w:noProof/>
        </w:rPr>
        <w:fldChar w:fldCharType="end"/>
      </w:r>
    </w:p>
    <w:p w14:paraId="2F5881CE" w14:textId="19E456C7"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2K</w:t>
      </w:r>
      <w:r>
        <w:rPr>
          <w:noProof/>
        </w:rPr>
        <w:tab/>
        <w:t>Rules of court</w:t>
      </w:r>
      <w:r w:rsidRPr="00483EFB">
        <w:rPr>
          <w:noProof/>
        </w:rPr>
        <w:tab/>
      </w:r>
      <w:r w:rsidRPr="00483EFB">
        <w:rPr>
          <w:noProof/>
        </w:rPr>
        <w:fldChar w:fldCharType="begin"/>
      </w:r>
      <w:r w:rsidRPr="00483EFB">
        <w:rPr>
          <w:noProof/>
        </w:rPr>
        <w:instrText xml:space="preserve"> PAGEREF _Toc185592405 \h </w:instrText>
      </w:r>
      <w:r w:rsidRPr="00483EFB">
        <w:rPr>
          <w:noProof/>
        </w:rPr>
      </w:r>
      <w:r w:rsidRPr="00483EFB">
        <w:rPr>
          <w:noProof/>
        </w:rPr>
        <w:fldChar w:fldCharType="separate"/>
      </w:r>
      <w:r w:rsidRPr="00483EFB">
        <w:rPr>
          <w:noProof/>
        </w:rPr>
        <w:t>14</w:t>
      </w:r>
      <w:r w:rsidRPr="00483EFB">
        <w:rPr>
          <w:noProof/>
        </w:rPr>
        <w:fldChar w:fldCharType="end"/>
      </w:r>
    </w:p>
    <w:p w14:paraId="717897B2" w14:textId="5FB2199A"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2L</w:t>
      </w:r>
      <w:r>
        <w:rPr>
          <w:noProof/>
        </w:rPr>
        <w:tab/>
        <w:t>References to Australian Standards</w:t>
      </w:r>
      <w:r w:rsidRPr="00483EFB">
        <w:rPr>
          <w:noProof/>
        </w:rPr>
        <w:tab/>
      </w:r>
      <w:r w:rsidRPr="00483EFB">
        <w:rPr>
          <w:noProof/>
        </w:rPr>
        <w:fldChar w:fldCharType="begin"/>
      </w:r>
      <w:r w:rsidRPr="00483EFB">
        <w:rPr>
          <w:noProof/>
        </w:rPr>
        <w:instrText xml:space="preserve"> PAGEREF _Toc185592406 \h </w:instrText>
      </w:r>
      <w:r w:rsidRPr="00483EFB">
        <w:rPr>
          <w:noProof/>
        </w:rPr>
      </w:r>
      <w:r w:rsidRPr="00483EFB">
        <w:rPr>
          <w:noProof/>
        </w:rPr>
        <w:fldChar w:fldCharType="separate"/>
      </w:r>
      <w:r w:rsidRPr="00483EFB">
        <w:rPr>
          <w:noProof/>
        </w:rPr>
        <w:t>14</w:t>
      </w:r>
      <w:r w:rsidRPr="00483EFB">
        <w:rPr>
          <w:noProof/>
        </w:rPr>
        <w:fldChar w:fldCharType="end"/>
      </w:r>
    </w:p>
    <w:p w14:paraId="3A607C07" w14:textId="143A78FA"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2M</w:t>
      </w:r>
      <w:r>
        <w:rPr>
          <w:noProof/>
        </w:rPr>
        <w:tab/>
        <w:t>Sitting day</w:t>
      </w:r>
      <w:r w:rsidRPr="00483EFB">
        <w:rPr>
          <w:noProof/>
        </w:rPr>
        <w:tab/>
      </w:r>
      <w:r w:rsidRPr="00483EFB">
        <w:rPr>
          <w:noProof/>
        </w:rPr>
        <w:fldChar w:fldCharType="begin"/>
      </w:r>
      <w:r w:rsidRPr="00483EFB">
        <w:rPr>
          <w:noProof/>
        </w:rPr>
        <w:instrText xml:space="preserve"> PAGEREF _Toc185592407 \h </w:instrText>
      </w:r>
      <w:r w:rsidRPr="00483EFB">
        <w:rPr>
          <w:noProof/>
        </w:rPr>
      </w:r>
      <w:r w:rsidRPr="00483EFB">
        <w:rPr>
          <w:noProof/>
        </w:rPr>
        <w:fldChar w:fldCharType="separate"/>
      </w:r>
      <w:r w:rsidRPr="00483EFB">
        <w:rPr>
          <w:noProof/>
        </w:rPr>
        <w:t>14</w:t>
      </w:r>
      <w:r w:rsidRPr="00483EFB">
        <w:rPr>
          <w:noProof/>
        </w:rPr>
        <w:fldChar w:fldCharType="end"/>
      </w:r>
    </w:p>
    <w:p w14:paraId="2282F5D5" w14:textId="5BC0F558"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3</w:t>
      </w:r>
      <w:r w:rsidRPr="00C063A2">
        <w:rPr>
          <w:noProof/>
          <w:kern w:val="0"/>
        </w:rPr>
        <w:t>—</w:t>
      </w:r>
      <w:r>
        <w:rPr>
          <w:noProof/>
        </w:rPr>
        <w:t>Commencement of Acts</w:t>
      </w:r>
      <w:r w:rsidRPr="00483EFB">
        <w:rPr>
          <w:b w:val="0"/>
          <w:noProof/>
          <w:sz w:val="18"/>
        </w:rPr>
        <w:tab/>
      </w:r>
      <w:r w:rsidRPr="00483EFB">
        <w:rPr>
          <w:b w:val="0"/>
          <w:noProof/>
          <w:sz w:val="18"/>
        </w:rPr>
        <w:fldChar w:fldCharType="begin"/>
      </w:r>
      <w:r w:rsidRPr="00483EFB">
        <w:rPr>
          <w:b w:val="0"/>
          <w:noProof/>
          <w:sz w:val="18"/>
        </w:rPr>
        <w:instrText xml:space="preserve"> PAGEREF _Toc185592408 \h </w:instrText>
      </w:r>
      <w:r w:rsidRPr="00483EFB">
        <w:rPr>
          <w:b w:val="0"/>
          <w:noProof/>
          <w:sz w:val="18"/>
        </w:rPr>
      </w:r>
      <w:r w:rsidRPr="00483EFB">
        <w:rPr>
          <w:b w:val="0"/>
          <w:noProof/>
          <w:sz w:val="18"/>
        </w:rPr>
        <w:fldChar w:fldCharType="separate"/>
      </w:r>
      <w:r w:rsidRPr="00483EFB">
        <w:rPr>
          <w:b w:val="0"/>
          <w:noProof/>
          <w:sz w:val="18"/>
        </w:rPr>
        <w:t>16</w:t>
      </w:r>
      <w:r w:rsidRPr="00483EFB">
        <w:rPr>
          <w:b w:val="0"/>
          <w:noProof/>
          <w:sz w:val="18"/>
        </w:rPr>
        <w:fldChar w:fldCharType="end"/>
      </w:r>
    </w:p>
    <w:p w14:paraId="151DA554" w14:textId="049D3D4F"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w:t>
      </w:r>
      <w:r>
        <w:rPr>
          <w:noProof/>
          <w:kern w:val="0"/>
        </w:rPr>
        <w:tab/>
      </w:r>
      <w:r w:rsidRPr="00C063A2">
        <w:rPr>
          <w:noProof/>
          <w:kern w:val="0"/>
        </w:rPr>
        <w:t>When Acts come into operation</w:t>
      </w:r>
      <w:r w:rsidRPr="00483EFB">
        <w:rPr>
          <w:noProof/>
        </w:rPr>
        <w:tab/>
      </w:r>
      <w:r w:rsidRPr="00483EFB">
        <w:rPr>
          <w:noProof/>
        </w:rPr>
        <w:fldChar w:fldCharType="begin"/>
      </w:r>
      <w:r w:rsidRPr="00483EFB">
        <w:rPr>
          <w:noProof/>
        </w:rPr>
        <w:instrText xml:space="preserve"> PAGEREF _Toc185592409 \h </w:instrText>
      </w:r>
      <w:r w:rsidRPr="00483EFB">
        <w:rPr>
          <w:noProof/>
        </w:rPr>
      </w:r>
      <w:r w:rsidRPr="00483EFB">
        <w:rPr>
          <w:noProof/>
        </w:rPr>
        <w:fldChar w:fldCharType="separate"/>
      </w:r>
      <w:r w:rsidRPr="00483EFB">
        <w:rPr>
          <w:noProof/>
        </w:rPr>
        <w:t>16</w:t>
      </w:r>
      <w:r w:rsidRPr="00483EFB">
        <w:rPr>
          <w:noProof/>
        </w:rPr>
        <w:fldChar w:fldCharType="end"/>
      </w:r>
    </w:p>
    <w:p w14:paraId="2D5C3CCB" w14:textId="504AF345"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3A</w:t>
      </w:r>
      <w:r>
        <w:rPr>
          <w:noProof/>
          <w:kern w:val="0"/>
        </w:rPr>
        <w:tab/>
      </w:r>
      <w:r w:rsidRPr="00C063A2">
        <w:rPr>
          <w:noProof/>
          <w:kern w:val="0"/>
        </w:rPr>
        <w:t>Commencement of Acts</w:t>
      </w:r>
      <w:r w:rsidRPr="00483EFB">
        <w:rPr>
          <w:noProof/>
        </w:rPr>
        <w:tab/>
      </w:r>
      <w:r w:rsidRPr="00483EFB">
        <w:rPr>
          <w:noProof/>
        </w:rPr>
        <w:fldChar w:fldCharType="begin"/>
      </w:r>
      <w:r w:rsidRPr="00483EFB">
        <w:rPr>
          <w:noProof/>
        </w:rPr>
        <w:instrText xml:space="preserve"> PAGEREF _Toc185592410 \h </w:instrText>
      </w:r>
      <w:r w:rsidRPr="00483EFB">
        <w:rPr>
          <w:noProof/>
        </w:rPr>
      </w:r>
      <w:r w:rsidRPr="00483EFB">
        <w:rPr>
          <w:noProof/>
        </w:rPr>
        <w:fldChar w:fldCharType="separate"/>
      </w:r>
      <w:r w:rsidRPr="00483EFB">
        <w:rPr>
          <w:noProof/>
        </w:rPr>
        <w:t>16</w:t>
      </w:r>
      <w:r w:rsidRPr="00483EFB">
        <w:rPr>
          <w:noProof/>
        </w:rPr>
        <w:fldChar w:fldCharType="end"/>
      </w:r>
    </w:p>
    <w:p w14:paraId="4694F0D7" w14:textId="1040F95D"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Exercise of powers between enactment and commencement of Act</w:t>
      </w:r>
      <w:r w:rsidRPr="00483EFB">
        <w:rPr>
          <w:noProof/>
        </w:rPr>
        <w:tab/>
      </w:r>
      <w:r w:rsidRPr="00483EFB">
        <w:rPr>
          <w:noProof/>
        </w:rPr>
        <w:fldChar w:fldCharType="begin"/>
      </w:r>
      <w:r w:rsidRPr="00483EFB">
        <w:rPr>
          <w:noProof/>
        </w:rPr>
        <w:instrText xml:space="preserve"> PAGEREF _Toc185592411 \h </w:instrText>
      </w:r>
      <w:r w:rsidRPr="00483EFB">
        <w:rPr>
          <w:noProof/>
        </w:rPr>
      </w:r>
      <w:r w:rsidRPr="00483EFB">
        <w:rPr>
          <w:noProof/>
        </w:rPr>
        <w:fldChar w:fldCharType="separate"/>
      </w:r>
      <w:r w:rsidRPr="00483EFB">
        <w:rPr>
          <w:noProof/>
        </w:rPr>
        <w:t>16</w:t>
      </w:r>
      <w:r w:rsidRPr="00483EFB">
        <w:rPr>
          <w:noProof/>
        </w:rPr>
        <w:fldChar w:fldCharType="end"/>
      </w:r>
    </w:p>
    <w:p w14:paraId="5AE851AE" w14:textId="69A375F3"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6</w:t>
      </w:r>
      <w:r>
        <w:rPr>
          <w:noProof/>
          <w:kern w:val="0"/>
        </w:rPr>
        <w:tab/>
      </w:r>
      <w:r w:rsidRPr="00C063A2">
        <w:rPr>
          <w:noProof/>
          <w:kern w:val="0"/>
        </w:rPr>
        <w:t>Evidence of date of assent</w:t>
      </w:r>
      <w:r w:rsidRPr="00483EFB">
        <w:rPr>
          <w:noProof/>
        </w:rPr>
        <w:tab/>
      </w:r>
      <w:r w:rsidRPr="00483EFB">
        <w:rPr>
          <w:noProof/>
        </w:rPr>
        <w:fldChar w:fldCharType="begin"/>
      </w:r>
      <w:r w:rsidRPr="00483EFB">
        <w:rPr>
          <w:noProof/>
        </w:rPr>
        <w:instrText xml:space="preserve"> PAGEREF _Toc185592412 \h </w:instrText>
      </w:r>
      <w:r w:rsidRPr="00483EFB">
        <w:rPr>
          <w:noProof/>
        </w:rPr>
      </w:r>
      <w:r w:rsidRPr="00483EFB">
        <w:rPr>
          <w:noProof/>
        </w:rPr>
        <w:fldChar w:fldCharType="separate"/>
      </w:r>
      <w:r w:rsidRPr="00483EFB">
        <w:rPr>
          <w:noProof/>
        </w:rPr>
        <w:t>17</w:t>
      </w:r>
      <w:r w:rsidRPr="00483EFB">
        <w:rPr>
          <w:noProof/>
        </w:rPr>
        <w:fldChar w:fldCharType="end"/>
      </w:r>
    </w:p>
    <w:p w14:paraId="1D92576E" w14:textId="6D0073BB"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4</w:t>
      </w:r>
      <w:r w:rsidRPr="00C063A2">
        <w:rPr>
          <w:noProof/>
          <w:kern w:val="0"/>
        </w:rPr>
        <w:t>—</w:t>
      </w:r>
      <w:r>
        <w:rPr>
          <w:noProof/>
        </w:rPr>
        <w:t>Amendment, repeal and expiry of Acts</w:t>
      </w:r>
      <w:r w:rsidRPr="00483EFB">
        <w:rPr>
          <w:b w:val="0"/>
          <w:noProof/>
          <w:sz w:val="18"/>
        </w:rPr>
        <w:tab/>
      </w:r>
      <w:r w:rsidRPr="00483EFB">
        <w:rPr>
          <w:b w:val="0"/>
          <w:noProof/>
          <w:sz w:val="18"/>
        </w:rPr>
        <w:fldChar w:fldCharType="begin"/>
      </w:r>
      <w:r w:rsidRPr="00483EFB">
        <w:rPr>
          <w:b w:val="0"/>
          <w:noProof/>
          <w:sz w:val="18"/>
        </w:rPr>
        <w:instrText xml:space="preserve"> PAGEREF _Toc185592413 \h </w:instrText>
      </w:r>
      <w:r w:rsidRPr="00483EFB">
        <w:rPr>
          <w:b w:val="0"/>
          <w:noProof/>
          <w:sz w:val="18"/>
        </w:rPr>
      </w:r>
      <w:r w:rsidRPr="00483EFB">
        <w:rPr>
          <w:b w:val="0"/>
          <w:noProof/>
          <w:sz w:val="18"/>
        </w:rPr>
        <w:fldChar w:fldCharType="separate"/>
      </w:r>
      <w:r w:rsidRPr="00483EFB">
        <w:rPr>
          <w:b w:val="0"/>
          <w:noProof/>
          <w:sz w:val="18"/>
        </w:rPr>
        <w:t>19</w:t>
      </w:r>
      <w:r w:rsidRPr="00483EFB">
        <w:rPr>
          <w:b w:val="0"/>
          <w:noProof/>
          <w:sz w:val="18"/>
        </w:rPr>
        <w:fldChar w:fldCharType="end"/>
      </w:r>
    </w:p>
    <w:p w14:paraId="1230DAED" w14:textId="393959DE"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7</w:t>
      </w:r>
      <w:r>
        <w:rPr>
          <w:noProof/>
          <w:kern w:val="0"/>
        </w:rPr>
        <w:tab/>
      </w:r>
      <w:r w:rsidRPr="00C063A2">
        <w:rPr>
          <w:noProof/>
          <w:kern w:val="0"/>
        </w:rPr>
        <w:t>Effect of repeal or amendment of Act</w:t>
      </w:r>
      <w:r w:rsidRPr="00483EFB">
        <w:rPr>
          <w:noProof/>
        </w:rPr>
        <w:tab/>
      </w:r>
      <w:r w:rsidRPr="00483EFB">
        <w:rPr>
          <w:noProof/>
        </w:rPr>
        <w:fldChar w:fldCharType="begin"/>
      </w:r>
      <w:r w:rsidRPr="00483EFB">
        <w:rPr>
          <w:noProof/>
        </w:rPr>
        <w:instrText xml:space="preserve"> PAGEREF _Toc185592414 \h </w:instrText>
      </w:r>
      <w:r w:rsidRPr="00483EFB">
        <w:rPr>
          <w:noProof/>
        </w:rPr>
      </w:r>
      <w:r w:rsidRPr="00483EFB">
        <w:rPr>
          <w:noProof/>
        </w:rPr>
        <w:fldChar w:fldCharType="separate"/>
      </w:r>
      <w:r w:rsidRPr="00483EFB">
        <w:rPr>
          <w:noProof/>
        </w:rPr>
        <w:t>19</w:t>
      </w:r>
      <w:r w:rsidRPr="00483EFB">
        <w:rPr>
          <w:noProof/>
        </w:rPr>
        <w:fldChar w:fldCharType="end"/>
      </w:r>
    </w:p>
    <w:p w14:paraId="774B5FE8" w14:textId="7F1EB36F"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10</w:t>
      </w:r>
      <w:r>
        <w:rPr>
          <w:noProof/>
          <w:kern w:val="0"/>
        </w:rPr>
        <w:tab/>
      </w:r>
      <w:r w:rsidRPr="00C063A2">
        <w:rPr>
          <w:noProof/>
          <w:kern w:val="0"/>
        </w:rPr>
        <w:t>References to amended or re</w:t>
      </w:r>
      <w:r w:rsidRPr="00C063A2">
        <w:rPr>
          <w:noProof/>
          <w:kern w:val="0"/>
        </w:rPr>
        <w:noBreakHyphen/>
        <w:t>enacted Acts</w:t>
      </w:r>
      <w:r w:rsidRPr="00483EFB">
        <w:rPr>
          <w:noProof/>
        </w:rPr>
        <w:tab/>
      </w:r>
      <w:r w:rsidRPr="00483EFB">
        <w:rPr>
          <w:noProof/>
        </w:rPr>
        <w:fldChar w:fldCharType="begin"/>
      </w:r>
      <w:r w:rsidRPr="00483EFB">
        <w:rPr>
          <w:noProof/>
        </w:rPr>
        <w:instrText xml:space="preserve"> PAGEREF _Toc185592415 \h </w:instrText>
      </w:r>
      <w:r w:rsidRPr="00483EFB">
        <w:rPr>
          <w:noProof/>
        </w:rPr>
      </w:r>
      <w:r w:rsidRPr="00483EFB">
        <w:rPr>
          <w:noProof/>
        </w:rPr>
        <w:fldChar w:fldCharType="separate"/>
      </w:r>
      <w:r w:rsidRPr="00483EFB">
        <w:rPr>
          <w:noProof/>
        </w:rPr>
        <w:t>20</w:t>
      </w:r>
      <w:r w:rsidRPr="00483EFB">
        <w:rPr>
          <w:noProof/>
        </w:rPr>
        <w:fldChar w:fldCharType="end"/>
      </w:r>
    </w:p>
    <w:p w14:paraId="21AB2EC2" w14:textId="5E0AB63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10A</w:t>
      </w:r>
      <w:r>
        <w:rPr>
          <w:noProof/>
          <w:kern w:val="0"/>
        </w:rPr>
        <w:tab/>
      </w:r>
      <w:r w:rsidRPr="00C063A2">
        <w:rPr>
          <w:noProof/>
          <w:kern w:val="0"/>
        </w:rPr>
        <w:t>References to amended or re</w:t>
      </w:r>
      <w:r w:rsidRPr="00C063A2">
        <w:rPr>
          <w:noProof/>
          <w:kern w:val="0"/>
        </w:rPr>
        <w:noBreakHyphen/>
        <w:t>enacted laws of States and Territories</w:t>
      </w:r>
      <w:r w:rsidRPr="00483EFB">
        <w:rPr>
          <w:noProof/>
        </w:rPr>
        <w:tab/>
      </w:r>
      <w:r w:rsidRPr="00483EFB">
        <w:rPr>
          <w:noProof/>
        </w:rPr>
        <w:fldChar w:fldCharType="begin"/>
      </w:r>
      <w:r w:rsidRPr="00483EFB">
        <w:rPr>
          <w:noProof/>
        </w:rPr>
        <w:instrText xml:space="preserve"> PAGEREF _Toc185592416 \h </w:instrText>
      </w:r>
      <w:r w:rsidRPr="00483EFB">
        <w:rPr>
          <w:noProof/>
        </w:rPr>
      </w:r>
      <w:r w:rsidRPr="00483EFB">
        <w:rPr>
          <w:noProof/>
        </w:rPr>
        <w:fldChar w:fldCharType="separate"/>
      </w:r>
      <w:r w:rsidRPr="00483EFB">
        <w:rPr>
          <w:noProof/>
        </w:rPr>
        <w:t>21</w:t>
      </w:r>
      <w:r w:rsidRPr="00483EFB">
        <w:rPr>
          <w:noProof/>
        </w:rPr>
        <w:fldChar w:fldCharType="end"/>
      </w:r>
    </w:p>
    <w:p w14:paraId="3F2D9C79" w14:textId="0DDDCE0B"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11</w:t>
      </w:r>
      <w:r>
        <w:rPr>
          <w:noProof/>
          <w:kern w:val="0"/>
        </w:rPr>
        <w:tab/>
      </w:r>
      <w:r w:rsidRPr="00C063A2">
        <w:rPr>
          <w:noProof/>
          <w:kern w:val="0"/>
        </w:rPr>
        <w:t>Acts may be altered etc. in same session</w:t>
      </w:r>
      <w:r w:rsidRPr="00483EFB">
        <w:rPr>
          <w:noProof/>
        </w:rPr>
        <w:tab/>
      </w:r>
      <w:r w:rsidRPr="00483EFB">
        <w:rPr>
          <w:noProof/>
        </w:rPr>
        <w:fldChar w:fldCharType="begin"/>
      </w:r>
      <w:r w:rsidRPr="00483EFB">
        <w:rPr>
          <w:noProof/>
        </w:rPr>
        <w:instrText xml:space="preserve"> PAGEREF _Toc185592417 \h </w:instrText>
      </w:r>
      <w:r w:rsidRPr="00483EFB">
        <w:rPr>
          <w:noProof/>
        </w:rPr>
      </w:r>
      <w:r w:rsidRPr="00483EFB">
        <w:rPr>
          <w:noProof/>
        </w:rPr>
        <w:fldChar w:fldCharType="separate"/>
      </w:r>
      <w:r w:rsidRPr="00483EFB">
        <w:rPr>
          <w:noProof/>
        </w:rPr>
        <w:t>21</w:t>
      </w:r>
      <w:r w:rsidRPr="00483EFB">
        <w:rPr>
          <w:noProof/>
        </w:rPr>
        <w:fldChar w:fldCharType="end"/>
      </w:r>
    </w:p>
    <w:p w14:paraId="53D8992F" w14:textId="695A4903"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11A</w:t>
      </w:r>
      <w:r>
        <w:rPr>
          <w:noProof/>
          <w:kern w:val="0"/>
        </w:rPr>
        <w:tab/>
      </w:r>
      <w:r>
        <w:rPr>
          <w:noProof/>
        </w:rPr>
        <w:t>Inserting definitions into provisions or inserting items into lists or tables</w:t>
      </w:r>
      <w:r w:rsidRPr="00483EFB">
        <w:rPr>
          <w:noProof/>
        </w:rPr>
        <w:tab/>
      </w:r>
      <w:r w:rsidRPr="00483EFB">
        <w:rPr>
          <w:noProof/>
        </w:rPr>
        <w:fldChar w:fldCharType="begin"/>
      </w:r>
      <w:r w:rsidRPr="00483EFB">
        <w:rPr>
          <w:noProof/>
        </w:rPr>
        <w:instrText xml:space="preserve"> PAGEREF _Toc185592418 \h </w:instrText>
      </w:r>
      <w:r w:rsidRPr="00483EFB">
        <w:rPr>
          <w:noProof/>
        </w:rPr>
      </w:r>
      <w:r w:rsidRPr="00483EFB">
        <w:rPr>
          <w:noProof/>
        </w:rPr>
        <w:fldChar w:fldCharType="separate"/>
      </w:r>
      <w:r w:rsidRPr="00483EFB">
        <w:rPr>
          <w:noProof/>
        </w:rPr>
        <w:t>21</w:t>
      </w:r>
      <w:r w:rsidRPr="00483EFB">
        <w:rPr>
          <w:noProof/>
        </w:rPr>
        <w:fldChar w:fldCharType="end"/>
      </w:r>
    </w:p>
    <w:p w14:paraId="37798800" w14:textId="41516F66"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11B</w:t>
      </w:r>
      <w:r>
        <w:rPr>
          <w:noProof/>
          <w:kern w:val="0"/>
        </w:rPr>
        <w:tab/>
      </w:r>
      <w:r w:rsidRPr="00C063A2">
        <w:rPr>
          <w:noProof/>
          <w:kern w:val="0"/>
        </w:rPr>
        <w:t>Amending Act to be construed with amended Act</w:t>
      </w:r>
      <w:r w:rsidRPr="00483EFB">
        <w:rPr>
          <w:noProof/>
        </w:rPr>
        <w:tab/>
      </w:r>
      <w:r w:rsidRPr="00483EFB">
        <w:rPr>
          <w:noProof/>
        </w:rPr>
        <w:fldChar w:fldCharType="begin"/>
      </w:r>
      <w:r w:rsidRPr="00483EFB">
        <w:rPr>
          <w:noProof/>
        </w:rPr>
        <w:instrText xml:space="preserve"> PAGEREF _Toc185592419 \h </w:instrText>
      </w:r>
      <w:r w:rsidRPr="00483EFB">
        <w:rPr>
          <w:noProof/>
        </w:rPr>
      </w:r>
      <w:r w:rsidRPr="00483EFB">
        <w:rPr>
          <w:noProof/>
        </w:rPr>
        <w:fldChar w:fldCharType="separate"/>
      </w:r>
      <w:r w:rsidRPr="00483EFB">
        <w:rPr>
          <w:noProof/>
        </w:rPr>
        <w:t>22</w:t>
      </w:r>
      <w:r w:rsidRPr="00483EFB">
        <w:rPr>
          <w:noProof/>
        </w:rPr>
        <w:fldChar w:fldCharType="end"/>
      </w:r>
    </w:p>
    <w:p w14:paraId="4C633F5E" w14:textId="536E6841" w:rsidR="00483EFB" w:rsidRDefault="00483EFB" w:rsidP="00483EFB">
      <w:pPr>
        <w:pStyle w:val="TOC2"/>
        <w:keepNext/>
        <w:rPr>
          <w:rFonts w:asciiTheme="minorHAnsi" w:eastAsiaTheme="minorEastAsia" w:hAnsiTheme="minorHAnsi" w:cstheme="minorBidi"/>
          <w:b w:val="0"/>
          <w:noProof/>
          <w:kern w:val="2"/>
          <w:szCs w:val="24"/>
          <w14:ligatures w14:val="standardContextual"/>
        </w:rPr>
      </w:pPr>
      <w:r>
        <w:rPr>
          <w:noProof/>
        </w:rPr>
        <w:lastRenderedPageBreak/>
        <w:t>Part 5</w:t>
      </w:r>
      <w:r w:rsidRPr="00C063A2">
        <w:rPr>
          <w:noProof/>
          <w:kern w:val="0"/>
        </w:rPr>
        <w:t>—</w:t>
      </w:r>
      <w:r>
        <w:rPr>
          <w:noProof/>
        </w:rPr>
        <w:t>General interpretation rules</w:t>
      </w:r>
      <w:r w:rsidRPr="00483EFB">
        <w:rPr>
          <w:b w:val="0"/>
          <w:noProof/>
          <w:sz w:val="18"/>
        </w:rPr>
        <w:tab/>
      </w:r>
      <w:r w:rsidRPr="00483EFB">
        <w:rPr>
          <w:b w:val="0"/>
          <w:noProof/>
          <w:sz w:val="18"/>
        </w:rPr>
        <w:fldChar w:fldCharType="begin"/>
      </w:r>
      <w:r w:rsidRPr="00483EFB">
        <w:rPr>
          <w:b w:val="0"/>
          <w:noProof/>
          <w:sz w:val="18"/>
        </w:rPr>
        <w:instrText xml:space="preserve"> PAGEREF _Toc185592420 \h </w:instrText>
      </w:r>
      <w:r w:rsidRPr="00483EFB">
        <w:rPr>
          <w:b w:val="0"/>
          <w:noProof/>
          <w:sz w:val="18"/>
        </w:rPr>
      </w:r>
      <w:r w:rsidRPr="00483EFB">
        <w:rPr>
          <w:b w:val="0"/>
          <w:noProof/>
          <w:sz w:val="18"/>
        </w:rPr>
        <w:fldChar w:fldCharType="separate"/>
      </w:r>
      <w:r w:rsidRPr="00483EFB">
        <w:rPr>
          <w:b w:val="0"/>
          <w:noProof/>
          <w:sz w:val="18"/>
        </w:rPr>
        <w:t>23</w:t>
      </w:r>
      <w:r w:rsidRPr="00483EFB">
        <w:rPr>
          <w:b w:val="0"/>
          <w:noProof/>
          <w:sz w:val="18"/>
        </w:rPr>
        <w:fldChar w:fldCharType="end"/>
      </w:r>
    </w:p>
    <w:p w14:paraId="1682CB0C" w14:textId="581A9D99" w:rsidR="00483EFB" w:rsidRDefault="00483EFB" w:rsidP="00483EFB">
      <w:pPr>
        <w:pStyle w:val="TOC5"/>
        <w:keepNext/>
        <w:rPr>
          <w:rFonts w:asciiTheme="minorHAnsi" w:eastAsiaTheme="minorEastAsia" w:hAnsiTheme="minorHAnsi" w:cstheme="minorBidi"/>
          <w:noProof/>
          <w:kern w:val="2"/>
          <w:sz w:val="24"/>
          <w:szCs w:val="24"/>
          <w14:ligatures w14:val="standardContextual"/>
        </w:rPr>
      </w:pPr>
      <w:r>
        <w:rPr>
          <w:noProof/>
        </w:rPr>
        <w:t>12</w:t>
      </w:r>
      <w:r>
        <w:rPr>
          <w:noProof/>
          <w:kern w:val="0"/>
        </w:rPr>
        <w:tab/>
      </w:r>
      <w:r w:rsidRPr="00C063A2">
        <w:rPr>
          <w:noProof/>
          <w:kern w:val="0"/>
        </w:rPr>
        <w:t>Every section a substantive enactment</w:t>
      </w:r>
      <w:r w:rsidRPr="00483EFB">
        <w:rPr>
          <w:noProof/>
        </w:rPr>
        <w:tab/>
      </w:r>
      <w:r w:rsidRPr="00483EFB">
        <w:rPr>
          <w:noProof/>
        </w:rPr>
        <w:fldChar w:fldCharType="begin"/>
      </w:r>
      <w:r w:rsidRPr="00483EFB">
        <w:rPr>
          <w:noProof/>
        </w:rPr>
        <w:instrText xml:space="preserve"> PAGEREF _Toc185592421 \h </w:instrText>
      </w:r>
      <w:r w:rsidRPr="00483EFB">
        <w:rPr>
          <w:noProof/>
        </w:rPr>
      </w:r>
      <w:r w:rsidRPr="00483EFB">
        <w:rPr>
          <w:noProof/>
        </w:rPr>
        <w:fldChar w:fldCharType="separate"/>
      </w:r>
      <w:r w:rsidRPr="00483EFB">
        <w:rPr>
          <w:noProof/>
        </w:rPr>
        <w:t>23</w:t>
      </w:r>
      <w:r w:rsidRPr="00483EFB">
        <w:rPr>
          <w:noProof/>
        </w:rPr>
        <w:fldChar w:fldCharType="end"/>
      </w:r>
    </w:p>
    <w:p w14:paraId="32B4534B" w14:textId="3E90F898"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Material that is part of an Act</w:t>
      </w:r>
      <w:r w:rsidRPr="00483EFB">
        <w:rPr>
          <w:noProof/>
        </w:rPr>
        <w:tab/>
      </w:r>
      <w:r w:rsidRPr="00483EFB">
        <w:rPr>
          <w:noProof/>
        </w:rPr>
        <w:fldChar w:fldCharType="begin"/>
      </w:r>
      <w:r w:rsidRPr="00483EFB">
        <w:rPr>
          <w:noProof/>
        </w:rPr>
        <w:instrText xml:space="preserve"> PAGEREF _Toc185592422 \h </w:instrText>
      </w:r>
      <w:r w:rsidRPr="00483EFB">
        <w:rPr>
          <w:noProof/>
        </w:rPr>
      </w:r>
      <w:r w:rsidRPr="00483EFB">
        <w:rPr>
          <w:noProof/>
        </w:rPr>
        <w:fldChar w:fldCharType="separate"/>
      </w:r>
      <w:r w:rsidRPr="00483EFB">
        <w:rPr>
          <w:noProof/>
        </w:rPr>
        <w:t>23</w:t>
      </w:r>
      <w:r w:rsidRPr="00483EFB">
        <w:rPr>
          <w:noProof/>
        </w:rPr>
        <w:fldChar w:fldCharType="end"/>
      </w:r>
    </w:p>
    <w:p w14:paraId="4AEC261C" w14:textId="6EA093D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15A</w:t>
      </w:r>
      <w:r>
        <w:rPr>
          <w:noProof/>
          <w:kern w:val="0"/>
        </w:rPr>
        <w:tab/>
      </w:r>
      <w:r w:rsidRPr="00C063A2">
        <w:rPr>
          <w:noProof/>
          <w:kern w:val="0"/>
        </w:rPr>
        <w:t>Construction of Acts to be subject to Constitution</w:t>
      </w:r>
      <w:r w:rsidRPr="00483EFB">
        <w:rPr>
          <w:noProof/>
        </w:rPr>
        <w:tab/>
      </w:r>
      <w:r w:rsidRPr="00483EFB">
        <w:rPr>
          <w:noProof/>
        </w:rPr>
        <w:fldChar w:fldCharType="begin"/>
      </w:r>
      <w:r w:rsidRPr="00483EFB">
        <w:rPr>
          <w:noProof/>
        </w:rPr>
        <w:instrText xml:space="preserve"> PAGEREF _Toc185592423 \h </w:instrText>
      </w:r>
      <w:r w:rsidRPr="00483EFB">
        <w:rPr>
          <w:noProof/>
        </w:rPr>
      </w:r>
      <w:r w:rsidRPr="00483EFB">
        <w:rPr>
          <w:noProof/>
        </w:rPr>
        <w:fldChar w:fldCharType="separate"/>
      </w:r>
      <w:r w:rsidRPr="00483EFB">
        <w:rPr>
          <w:noProof/>
        </w:rPr>
        <w:t>24</w:t>
      </w:r>
      <w:r w:rsidRPr="00483EFB">
        <w:rPr>
          <w:noProof/>
        </w:rPr>
        <w:fldChar w:fldCharType="end"/>
      </w:r>
    </w:p>
    <w:p w14:paraId="607ECD0C" w14:textId="31995B7A"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15AA</w:t>
      </w:r>
      <w:r>
        <w:rPr>
          <w:noProof/>
          <w:kern w:val="0"/>
        </w:rPr>
        <w:tab/>
      </w:r>
      <w:r w:rsidRPr="00C063A2">
        <w:rPr>
          <w:noProof/>
          <w:kern w:val="0"/>
        </w:rPr>
        <w:t>Interpretation best achieving Act’s purpose or object</w:t>
      </w:r>
      <w:r w:rsidRPr="00483EFB">
        <w:rPr>
          <w:noProof/>
        </w:rPr>
        <w:tab/>
      </w:r>
      <w:r w:rsidRPr="00483EFB">
        <w:rPr>
          <w:noProof/>
        </w:rPr>
        <w:fldChar w:fldCharType="begin"/>
      </w:r>
      <w:r w:rsidRPr="00483EFB">
        <w:rPr>
          <w:noProof/>
        </w:rPr>
        <w:instrText xml:space="preserve"> PAGEREF _Toc185592424 \h </w:instrText>
      </w:r>
      <w:r w:rsidRPr="00483EFB">
        <w:rPr>
          <w:noProof/>
        </w:rPr>
      </w:r>
      <w:r w:rsidRPr="00483EFB">
        <w:rPr>
          <w:noProof/>
        </w:rPr>
        <w:fldChar w:fldCharType="separate"/>
      </w:r>
      <w:r w:rsidRPr="00483EFB">
        <w:rPr>
          <w:noProof/>
        </w:rPr>
        <w:t>24</w:t>
      </w:r>
      <w:r w:rsidRPr="00483EFB">
        <w:rPr>
          <w:noProof/>
        </w:rPr>
        <w:fldChar w:fldCharType="end"/>
      </w:r>
    </w:p>
    <w:p w14:paraId="7B8D2D22" w14:textId="206801B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15AB</w:t>
      </w:r>
      <w:r>
        <w:rPr>
          <w:noProof/>
          <w:kern w:val="0"/>
        </w:rPr>
        <w:tab/>
      </w:r>
      <w:r w:rsidRPr="00C063A2">
        <w:rPr>
          <w:noProof/>
          <w:kern w:val="0"/>
        </w:rPr>
        <w:t>Use of extrinsic material in the interpretation of an Act</w:t>
      </w:r>
      <w:r w:rsidRPr="00483EFB">
        <w:rPr>
          <w:noProof/>
        </w:rPr>
        <w:tab/>
      </w:r>
      <w:r w:rsidRPr="00483EFB">
        <w:rPr>
          <w:noProof/>
        </w:rPr>
        <w:fldChar w:fldCharType="begin"/>
      </w:r>
      <w:r w:rsidRPr="00483EFB">
        <w:rPr>
          <w:noProof/>
        </w:rPr>
        <w:instrText xml:space="preserve"> PAGEREF _Toc185592425 \h </w:instrText>
      </w:r>
      <w:r w:rsidRPr="00483EFB">
        <w:rPr>
          <w:noProof/>
        </w:rPr>
      </w:r>
      <w:r w:rsidRPr="00483EFB">
        <w:rPr>
          <w:noProof/>
        </w:rPr>
        <w:fldChar w:fldCharType="separate"/>
      </w:r>
      <w:r w:rsidRPr="00483EFB">
        <w:rPr>
          <w:noProof/>
        </w:rPr>
        <w:t>24</w:t>
      </w:r>
      <w:r w:rsidRPr="00483EFB">
        <w:rPr>
          <w:noProof/>
        </w:rPr>
        <w:fldChar w:fldCharType="end"/>
      </w:r>
    </w:p>
    <w:p w14:paraId="72096124" w14:textId="559F3A28"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15AC</w:t>
      </w:r>
      <w:r>
        <w:rPr>
          <w:noProof/>
          <w:kern w:val="0"/>
        </w:rPr>
        <w:tab/>
      </w:r>
      <w:r w:rsidRPr="00C063A2">
        <w:rPr>
          <w:noProof/>
          <w:kern w:val="0"/>
        </w:rPr>
        <w:t>Changes to style not to affect meaning</w:t>
      </w:r>
      <w:r w:rsidRPr="00483EFB">
        <w:rPr>
          <w:noProof/>
        </w:rPr>
        <w:tab/>
      </w:r>
      <w:r w:rsidRPr="00483EFB">
        <w:rPr>
          <w:noProof/>
        </w:rPr>
        <w:fldChar w:fldCharType="begin"/>
      </w:r>
      <w:r w:rsidRPr="00483EFB">
        <w:rPr>
          <w:noProof/>
        </w:rPr>
        <w:instrText xml:space="preserve"> PAGEREF _Toc185592426 \h </w:instrText>
      </w:r>
      <w:r w:rsidRPr="00483EFB">
        <w:rPr>
          <w:noProof/>
        </w:rPr>
      </w:r>
      <w:r w:rsidRPr="00483EFB">
        <w:rPr>
          <w:noProof/>
        </w:rPr>
        <w:fldChar w:fldCharType="separate"/>
      </w:r>
      <w:r w:rsidRPr="00483EFB">
        <w:rPr>
          <w:noProof/>
        </w:rPr>
        <w:t>26</w:t>
      </w:r>
      <w:r w:rsidRPr="00483EFB">
        <w:rPr>
          <w:noProof/>
        </w:rPr>
        <w:fldChar w:fldCharType="end"/>
      </w:r>
    </w:p>
    <w:p w14:paraId="6CE0A294" w14:textId="4AF9AEC3"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15AD</w:t>
      </w:r>
      <w:r>
        <w:rPr>
          <w:noProof/>
          <w:kern w:val="0"/>
        </w:rPr>
        <w:tab/>
      </w:r>
      <w:r w:rsidRPr="00C063A2">
        <w:rPr>
          <w:noProof/>
          <w:kern w:val="0"/>
        </w:rPr>
        <w:t>Examples</w:t>
      </w:r>
      <w:r w:rsidRPr="00483EFB">
        <w:rPr>
          <w:noProof/>
        </w:rPr>
        <w:tab/>
      </w:r>
      <w:r w:rsidRPr="00483EFB">
        <w:rPr>
          <w:noProof/>
        </w:rPr>
        <w:fldChar w:fldCharType="begin"/>
      </w:r>
      <w:r w:rsidRPr="00483EFB">
        <w:rPr>
          <w:noProof/>
        </w:rPr>
        <w:instrText xml:space="preserve"> PAGEREF _Toc185592427 \h </w:instrText>
      </w:r>
      <w:r w:rsidRPr="00483EFB">
        <w:rPr>
          <w:noProof/>
        </w:rPr>
      </w:r>
      <w:r w:rsidRPr="00483EFB">
        <w:rPr>
          <w:noProof/>
        </w:rPr>
        <w:fldChar w:fldCharType="separate"/>
      </w:r>
      <w:r w:rsidRPr="00483EFB">
        <w:rPr>
          <w:noProof/>
        </w:rPr>
        <w:t>26</w:t>
      </w:r>
      <w:r w:rsidRPr="00483EFB">
        <w:rPr>
          <w:noProof/>
        </w:rPr>
        <w:fldChar w:fldCharType="end"/>
      </w:r>
    </w:p>
    <w:p w14:paraId="00C9F564" w14:textId="3C7E79B0"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15B</w:t>
      </w:r>
      <w:r>
        <w:rPr>
          <w:noProof/>
          <w:kern w:val="0"/>
        </w:rPr>
        <w:tab/>
      </w:r>
      <w:r w:rsidRPr="00C063A2">
        <w:rPr>
          <w:noProof/>
          <w:kern w:val="0"/>
        </w:rPr>
        <w:t>Application of Acts in coastal sea</w:t>
      </w:r>
      <w:r w:rsidRPr="00483EFB">
        <w:rPr>
          <w:noProof/>
        </w:rPr>
        <w:tab/>
      </w:r>
      <w:r w:rsidRPr="00483EFB">
        <w:rPr>
          <w:noProof/>
        </w:rPr>
        <w:fldChar w:fldCharType="begin"/>
      </w:r>
      <w:r w:rsidRPr="00483EFB">
        <w:rPr>
          <w:noProof/>
        </w:rPr>
        <w:instrText xml:space="preserve"> PAGEREF _Toc185592428 \h </w:instrText>
      </w:r>
      <w:r w:rsidRPr="00483EFB">
        <w:rPr>
          <w:noProof/>
        </w:rPr>
      </w:r>
      <w:r w:rsidRPr="00483EFB">
        <w:rPr>
          <w:noProof/>
        </w:rPr>
        <w:fldChar w:fldCharType="separate"/>
      </w:r>
      <w:r w:rsidRPr="00483EFB">
        <w:rPr>
          <w:noProof/>
        </w:rPr>
        <w:t>26</w:t>
      </w:r>
      <w:r w:rsidRPr="00483EFB">
        <w:rPr>
          <w:noProof/>
        </w:rPr>
        <w:fldChar w:fldCharType="end"/>
      </w:r>
    </w:p>
    <w:p w14:paraId="5ED7A6E9" w14:textId="6E5792E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15C</w:t>
      </w:r>
      <w:r>
        <w:rPr>
          <w:noProof/>
          <w:kern w:val="0"/>
        </w:rPr>
        <w:tab/>
      </w:r>
      <w:r w:rsidRPr="00C063A2">
        <w:rPr>
          <w:noProof/>
          <w:kern w:val="0"/>
        </w:rPr>
        <w:t>Jurisdiction of courts</w:t>
      </w:r>
      <w:r w:rsidRPr="00483EFB">
        <w:rPr>
          <w:noProof/>
        </w:rPr>
        <w:tab/>
      </w:r>
      <w:r w:rsidRPr="00483EFB">
        <w:rPr>
          <w:noProof/>
        </w:rPr>
        <w:fldChar w:fldCharType="begin"/>
      </w:r>
      <w:r w:rsidRPr="00483EFB">
        <w:rPr>
          <w:noProof/>
        </w:rPr>
        <w:instrText xml:space="preserve"> PAGEREF _Toc185592429 \h </w:instrText>
      </w:r>
      <w:r w:rsidRPr="00483EFB">
        <w:rPr>
          <w:noProof/>
        </w:rPr>
      </w:r>
      <w:r w:rsidRPr="00483EFB">
        <w:rPr>
          <w:noProof/>
        </w:rPr>
        <w:fldChar w:fldCharType="separate"/>
      </w:r>
      <w:r w:rsidRPr="00483EFB">
        <w:rPr>
          <w:noProof/>
        </w:rPr>
        <w:t>27</w:t>
      </w:r>
      <w:r w:rsidRPr="00483EFB">
        <w:rPr>
          <w:noProof/>
        </w:rPr>
        <w:fldChar w:fldCharType="end"/>
      </w:r>
    </w:p>
    <w:p w14:paraId="122B3195" w14:textId="5F81265A"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16</w:t>
      </w:r>
      <w:r>
        <w:rPr>
          <w:noProof/>
          <w:kern w:val="0"/>
        </w:rPr>
        <w:tab/>
      </w:r>
      <w:r w:rsidRPr="00C063A2">
        <w:rPr>
          <w:noProof/>
          <w:kern w:val="0"/>
        </w:rPr>
        <w:t>References to the Sovereign</w:t>
      </w:r>
      <w:r w:rsidRPr="00483EFB">
        <w:rPr>
          <w:noProof/>
        </w:rPr>
        <w:tab/>
      </w:r>
      <w:r w:rsidRPr="00483EFB">
        <w:rPr>
          <w:noProof/>
        </w:rPr>
        <w:fldChar w:fldCharType="begin"/>
      </w:r>
      <w:r w:rsidRPr="00483EFB">
        <w:rPr>
          <w:noProof/>
        </w:rPr>
        <w:instrText xml:space="preserve"> PAGEREF _Toc185592430 \h </w:instrText>
      </w:r>
      <w:r w:rsidRPr="00483EFB">
        <w:rPr>
          <w:noProof/>
        </w:rPr>
      </w:r>
      <w:r w:rsidRPr="00483EFB">
        <w:rPr>
          <w:noProof/>
        </w:rPr>
        <w:fldChar w:fldCharType="separate"/>
      </w:r>
      <w:r w:rsidRPr="00483EFB">
        <w:rPr>
          <w:noProof/>
        </w:rPr>
        <w:t>28</w:t>
      </w:r>
      <w:r w:rsidRPr="00483EFB">
        <w:rPr>
          <w:noProof/>
        </w:rPr>
        <w:fldChar w:fldCharType="end"/>
      </w:r>
    </w:p>
    <w:p w14:paraId="1E19E684" w14:textId="0DEDF64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16A</w:t>
      </w:r>
      <w:r>
        <w:rPr>
          <w:noProof/>
          <w:kern w:val="0"/>
        </w:rPr>
        <w:tab/>
      </w:r>
      <w:r w:rsidRPr="00C063A2">
        <w:rPr>
          <w:noProof/>
          <w:kern w:val="0"/>
        </w:rPr>
        <w:t>References to the Governor</w:t>
      </w:r>
      <w:r w:rsidRPr="00C063A2">
        <w:rPr>
          <w:noProof/>
          <w:kern w:val="0"/>
        </w:rPr>
        <w:noBreakHyphen/>
        <w:t>General</w:t>
      </w:r>
      <w:r w:rsidRPr="00483EFB">
        <w:rPr>
          <w:noProof/>
        </w:rPr>
        <w:tab/>
      </w:r>
      <w:r w:rsidRPr="00483EFB">
        <w:rPr>
          <w:noProof/>
        </w:rPr>
        <w:fldChar w:fldCharType="begin"/>
      </w:r>
      <w:r w:rsidRPr="00483EFB">
        <w:rPr>
          <w:noProof/>
        </w:rPr>
        <w:instrText xml:space="preserve"> PAGEREF _Toc185592431 \h </w:instrText>
      </w:r>
      <w:r w:rsidRPr="00483EFB">
        <w:rPr>
          <w:noProof/>
        </w:rPr>
      </w:r>
      <w:r w:rsidRPr="00483EFB">
        <w:rPr>
          <w:noProof/>
        </w:rPr>
        <w:fldChar w:fldCharType="separate"/>
      </w:r>
      <w:r w:rsidRPr="00483EFB">
        <w:rPr>
          <w:noProof/>
        </w:rPr>
        <w:t>28</w:t>
      </w:r>
      <w:r w:rsidRPr="00483EFB">
        <w:rPr>
          <w:noProof/>
        </w:rPr>
        <w:fldChar w:fldCharType="end"/>
      </w:r>
    </w:p>
    <w:p w14:paraId="62AD1112" w14:textId="2D4FEE71"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16B</w:t>
      </w:r>
      <w:r>
        <w:rPr>
          <w:noProof/>
          <w:kern w:val="0"/>
        </w:rPr>
        <w:tab/>
      </w:r>
      <w:r w:rsidRPr="00C063A2">
        <w:rPr>
          <w:noProof/>
          <w:kern w:val="0"/>
        </w:rPr>
        <w:t>References to the Governor of a State</w:t>
      </w:r>
      <w:r w:rsidRPr="00483EFB">
        <w:rPr>
          <w:noProof/>
        </w:rPr>
        <w:tab/>
      </w:r>
      <w:r w:rsidRPr="00483EFB">
        <w:rPr>
          <w:noProof/>
        </w:rPr>
        <w:fldChar w:fldCharType="begin"/>
      </w:r>
      <w:r w:rsidRPr="00483EFB">
        <w:rPr>
          <w:noProof/>
        </w:rPr>
        <w:instrText xml:space="preserve"> PAGEREF _Toc185592432 \h </w:instrText>
      </w:r>
      <w:r w:rsidRPr="00483EFB">
        <w:rPr>
          <w:noProof/>
        </w:rPr>
      </w:r>
      <w:r w:rsidRPr="00483EFB">
        <w:rPr>
          <w:noProof/>
        </w:rPr>
        <w:fldChar w:fldCharType="separate"/>
      </w:r>
      <w:r w:rsidRPr="00483EFB">
        <w:rPr>
          <w:noProof/>
        </w:rPr>
        <w:t>28</w:t>
      </w:r>
      <w:r w:rsidRPr="00483EFB">
        <w:rPr>
          <w:noProof/>
        </w:rPr>
        <w:fldChar w:fldCharType="end"/>
      </w:r>
    </w:p>
    <w:p w14:paraId="2474C572" w14:textId="09B27C4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16BA</w:t>
      </w:r>
      <w:r>
        <w:rPr>
          <w:noProof/>
        </w:rPr>
        <w:tab/>
        <w:t>References to judge</w:t>
      </w:r>
      <w:r w:rsidRPr="00483EFB">
        <w:rPr>
          <w:noProof/>
        </w:rPr>
        <w:tab/>
      </w:r>
      <w:r w:rsidRPr="00483EFB">
        <w:rPr>
          <w:noProof/>
        </w:rPr>
        <w:fldChar w:fldCharType="begin"/>
      </w:r>
      <w:r w:rsidRPr="00483EFB">
        <w:rPr>
          <w:noProof/>
        </w:rPr>
        <w:instrText xml:space="preserve"> PAGEREF _Toc185592433 \h </w:instrText>
      </w:r>
      <w:r w:rsidRPr="00483EFB">
        <w:rPr>
          <w:noProof/>
        </w:rPr>
      </w:r>
      <w:r w:rsidRPr="00483EFB">
        <w:rPr>
          <w:noProof/>
        </w:rPr>
        <w:fldChar w:fldCharType="separate"/>
      </w:r>
      <w:r w:rsidRPr="00483EFB">
        <w:rPr>
          <w:noProof/>
        </w:rPr>
        <w:t>29</w:t>
      </w:r>
      <w:r w:rsidRPr="00483EFB">
        <w:rPr>
          <w:noProof/>
        </w:rPr>
        <w:fldChar w:fldCharType="end"/>
      </w:r>
    </w:p>
    <w:p w14:paraId="2EC75B17" w14:textId="6BF85F86"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16C</w:t>
      </w:r>
      <w:r>
        <w:rPr>
          <w:noProof/>
          <w:kern w:val="0"/>
        </w:rPr>
        <w:tab/>
      </w:r>
      <w:r w:rsidRPr="00C063A2">
        <w:rPr>
          <w:noProof/>
          <w:kern w:val="0"/>
        </w:rPr>
        <w:t>References to Stipendiary Magistrate and Magistrate</w:t>
      </w:r>
      <w:r w:rsidRPr="00483EFB">
        <w:rPr>
          <w:noProof/>
        </w:rPr>
        <w:tab/>
      </w:r>
      <w:r w:rsidRPr="00483EFB">
        <w:rPr>
          <w:noProof/>
        </w:rPr>
        <w:fldChar w:fldCharType="begin"/>
      </w:r>
      <w:r w:rsidRPr="00483EFB">
        <w:rPr>
          <w:noProof/>
        </w:rPr>
        <w:instrText xml:space="preserve"> PAGEREF _Toc185592434 \h </w:instrText>
      </w:r>
      <w:r w:rsidRPr="00483EFB">
        <w:rPr>
          <w:noProof/>
        </w:rPr>
      </w:r>
      <w:r w:rsidRPr="00483EFB">
        <w:rPr>
          <w:noProof/>
        </w:rPr>
        <w:fldChar w:fldCharType="separate"/>
      </w:r>
      <w:r w:rsidRPr="00483EFB">
        <w:rPr>
          <w:noProof/>
        </w:rPr>
        <w:t>29</w:t>
      </w:r>
      <w:r w:rsidRPr="00483EFB">
        <w:rPr>
          <w:noProof/>
        </w:rPr>
        <w:fldChar w:fldCharType="end"/>
      </w:r>
    </w:p>
    <w:p w14:paraId="30FE4F6F" w14:textId="6461CA12"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17A</w:t>
      </w:r>
      <w:r>
        <w:rPr>
          <w:noProof/>
          <w:kern w:val="0"/>
        </w:rPr>
        <w:tab/>
      </w:r>
      <w:r w:rsidRPr="00C063A2">
        <w:rPr>
          <w:noProof/>
          <w:kern w:val="0"/>
        </w:rPr>
        <w:t>Paper or document purporting to be printed by Government Printer</w:t>
      </w:r>
      <w:r w:rsidRPr="00483EFB">
        <w:rPr>
          <w:noProof/>
        </w:rPr>
        <w:tab/>
      </w:r>
      <w:r w:rsidRPr="00483EFB">
        <w:rPr>
          <w:noProof/>
        </w:rPr>
        <w:fldChar w:fldCharType="begin"/>
      </w:r>
      <w:r w:rsidRPr="00483EFB">
        <w:rPr>
          <w:noProof/>
        </w:rPr>
        <w:instrText xml:space="preserve"> PAGEREF _Toc185592435 \h </w:instrText>
      </w:r>
      <w:r w:rsidRPr="00483EFB">
        <w:rPr>
          <w:noProof/>
        </w:rPr>
      </w:r>
      <w:r w:rsidRPr="00483EFB">
        <w:rPr>
          <w:noProof/>
        </w:rPr>
        <w:fldChar w:fldCharType="separate"/>
      </w:r>
      <w:r w:rsidRPr="00483EFB">
        <w:rPr>
          <w:noProof/>
        </w:rPr>
        <w:t>29</w:t>
      </w:r>
      <w:r w:rsidRPr="00483EFB">
        <w:rPr>
          <w:noProof/>
        </w:rPr>
        <w:fldChar w:fldCharType="end"/>
      </w:r>
    </w:p>
    <w:p w14:paraId="273A1324" w14:textId="7A780E1E"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18A</w:t>
      </w:r>
      <w:r>
        <w:rPr>
          <w:noProof/>
          <w:kern w:val="0"/>
        </w:rPr>
        <w:tab/>
      </w:r>
      <w:r w:rsidRPr="00C063A2">
        <w:rPr>
          <w:noProof/>
          <w:kern w:val="0"/>
        </w:rPr>
        <w:t>Parts of speech and grammatical forms</w:t>
      </w:r>
      <w:r w:rsidRPr="00483EFB">
        <w:rPr>
          <w:noProof/>
        </w:rPr>
        <w:tab/>
      </w:r>
      <w:r w:rsidRPr="00483EFB">
        <w:rPr>
          <w:noProof/>
        </w:rPr>
        <w:fldChar w:fldCharType="begin"/>
      </w:r>
      <w:r w:rsidRPr="00483EFB">
        <w:rPr>
          <w:noProof/>
        </w:rPr>
        <w:instrText xml:space="preserve"> PAGEREF _Toc185592436 \h </w:instrText>
      </w:r>
      <w:r w:rsidRPr="00483EFB">
        <w:rPr>
          <w:noProof/>
        </w:rPr>
      </w:r>
      <w:r w:rsidRPr="00483EFB">
        <w:rPr>
          <w:noProof/>
        </w:rPr>
        <w:fldChar w:fldCharType="separate"/>
      </w:r>
      <w:r w:rsidRPr="00483EFB">
        <w:rPr>
          <w:noProof/>
        </w:rPr>
        <w:t>30</w:t>
      </w:r>
      <w:r w:rsidRPr="00483EFB">
        <w:rPr>
          <w:noProof/>
        </w:rPr>
        <w:fldChar w:fldCharType="end"/>
      </w:r>
    </w:p>
    <w:p w14:paraId="79FD204B" w14:textId="4665F230"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18B</w:t>
      </w:r>
      <w:r>
        <w:rPr>
          <w:noProof/>
        </w:rPr>
        <w:tab/>
        <w:t>Titles of Chairs and Deputy Chairs</w:t>
      </w:r>
      <w:r w:rsidRPr="00483EFB">
        <w:rPr>
          <w:noProof/>
        </w:rPr>
        <w:tab/>
      </w:r>
      <w:r w:rsidRPr="00483EFB">
        <w:rPr>
          <w:noProof/>
        </w:rPr>
        <w:fldChar w:fldCharType="begin"/>
      </w:r>
      <w:r w:rsidRPr="00483EFB">
        <w:rPr>
          <w:noProof/>
        </w:rPr>
        <w:instrText xml:space="preserve"> PAGEREF _Toc185592437 \h </w:instrText>
      </w:r>
      <w:r w:rsidRPr="00483EFB">
        <w:rPr>
          <w:noProof/>
        </w:rPr>
      </w:r>
      <w:r w:rsidRPr="00483EFB">
        <w:rPr>
          <w:noProof/>
        </w:rPr>
        <w:fldChar w:fldCharType="separate"/>
      </w:r>
      <w:r w:rsidRPr="00483EFB">
        <w:rPr>
          <w:noProof/>
        </w:rPr>
        <w:t>30</w:t>
      </w:r>
      <w:r w:rsidRPr="00483EFB">
        <w:rPr>
          <w:noProof/>
        </w:rPr>
        <w:fldChar w:fldCharType="end"/>
      </w:r>
    </w:p>
    <w:p w14:paraId="7ECCE3BD" w14:textId="0474026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References to Ministers in Acts</w:t>
      </w:r>
      <w:r w:rsidRPr="00483EFB">
        <w:rPr>
          <w:noProof/>
        </w:rPr>
        <w:tab/>
      </w:r>
      <w:r w:rsidRPr="00483EFB">
        <w:rPr>
          <w:noProof/>
        </w:rPr>
        <w:fldChar w:fldCharType="begin"/>
      </w:r>
      <w:r w:rsidRPr="00483EFB">
        <w:rPr>
          <w:noProof/>
        </w:rPr>
        <w:instrText xml:space="preserve"> PAGEREF _Toc185592438 \h </w:instrText>
      </w:r>
      <w:r w:rsidRPr="00483EFB">
        <w:rPr>
          <w:noProof/>
        </w:rPr>
      </w:r>
      <w:r w:rsidRPr="00483EFB">
        <w:rPr>
          <w:noProof/>
        </w:rPr>
        <w:fldChar w:fldCharType="separate"/>
      </w:r>
      <w:r w:rsidRPr="00483EFB">
        <w:rPr>
          <w:noProof/>
        </w:rPr>
        <w:t>31</w:t>
      </w:r>
      <w:r w:rsidRPr="00483EFB">
        <w:rPr>
          <w:noProof/>
        </w:rPr>
        <w:fldChar w:fldCharType="end"/>
      </w:r>
    </w:p>
    <w:p w14:paraId="1549CBAA" w14:textId="62B30D6A"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References to Departments in Acts</w:t>
      </w:r>
      <w:r w:rsidRPr="00483EFB">
        <w:rPr>
          <w:noProof/>
        </w:rPr>
        <w:tab/>
      </w:r>
      <w:r w:rsidRPr="00483EFB">
        <w:rPr>
          <w:noProof/>
        </w:rPr>
        <w:fldChar w:fldCharType="begin"/>
      </w:r>
      <w:r w:rsidRPr="00483EFB">
        <w:rPr>
          <w:noProof/>
        </w:rPr>
        <w:instrText xml:space="preserve"> PAGEREF _Toc185592439 \h </w:instrText>
      </w:r>
      <w:r w:rsidRPr="00483EFB">
        <w:rPr>
          <w:noProof/>
        </w:rPr>
      </w:r>
      <w:r w:rsidRPr="00483EFB">
        <w:rPr>
          <w:noProof/>
        </w:rPr>
        <w:fldChar w:fldCharType="separate"/>
      </w:r>
      <w:r w:rsidRPr="00483EFB">
        <w:rPr>
          <w:noProof/>
        </w:rPr>
        <w:t>33</w:t>
      </w:r>
      <w:r w:rsidRPr="00483EFB">
        <w:rPr>
          <w:noProof/>
        </w:rPr>
        <w:fldChar w:fldCharType="end"/>
      </w:r>
    </w:p>
    <w:p w14:paraId="4B16F1EE" w14:textId="1CF68E1B"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19B</w:t>
      </w:r>
      <w:r>
        <w:rPr>
          <w:noProof/>
        </w:rPr>
        <w:tab/>
        <w:t>Machinery of government—substituted reference orders</w:t>
      </w:r>
      <w:r w:rsidRPr="00483EFB">
        <w:rPr>
          <w:noProof/>
        </w:rPr>
        <w:tab/>
      </w:r>
      <w:r w:rsidRPr="00483EFB">
        <w:rPr>
          <w:noProof/>
        </w:rPr>
        <w:fldChar w:fldCharType="begin"/>
      </w:r>
      <w:r w:rsidRPr="00483EFB">
        <w:rPr>
          <w:noProof/>
        </w:rPr>
        <w:instrText xml:space="preserve"> PAGEREF _Toc185592440 \h </w:instrText>
      </w:r>
      <w:r w:rsidRPr="00483EFB">
        <w:rPr>
          <w:noProof/>
        </w:rPr>
      </w:r>
      <w:r w:rsidRPr="00483EFB">
        <w:rPr>
          <w:noProof/>
        </w:rPr>
        <w:fldChar w:fldCharType="separate"/>
      </w:r>
      <w:r w:rsidRPr="00483EFB">
        <w:rPr>
          <w:noProof/>
        </w:rPr>
        <w:t>34</w:t>
      </w:r>
      <w:r w:rsidRPr="00483EFB">
        <w:rPr>
          <w:noProof/>
        </w:rPr>
        <w:fldChar w:fldCharType="end"/>
      </w:r>
    </w:p>
    <w:p w14:paraId="4A4C01A4" w14:textId="26A7388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19C</w:t>
      </w:r>
      <w:r>
        <w:rPr>
          <w:noProof/>
        </w:rPr>
        <w:tab/>
        <w:t>Machinery of government—references to authorities in Commonwealth agreements</w:t>
      </w:r>
      <w:r w:rsidRPr="00483EFB">
        <w:rPr>
          <w:noProof/>
        </w:rPr>
        <w:tab/>
      </w:r>
      <w:r w:rsidRPr="00483EFB">
        <w:rPr>
          <w:noProof/>
        </w:rPr>
        <w:fldChar w:fldCharType="begin"/>
      </w:r>
      <w:r w:rsidRPr="00483EFB">
        <w:rPr>
          <w:noProof/>
        </w:rPr>
        <w:instrText xml:space="preserve"> PAGEREF _Toc185592441 \h </w:instrText>
      </w:r>
      <w:r w:rsidRPr="00483EFB">
        <w:rPr>
          <w:noProof/>
        </w:rPr>
      </w:r>
      <w:r w:rsidRPr="00483EFB">
        <w:rPr>
          <w:noProof/>
        </w:rPr>
        <w:fldChar w:fldCharType="separate"/>
      </w:r>
      <w:r w:rsidRPr="00483EFB">
        <w:rPr>
          <w:noProof/>
        </w:rPr>
        <w:t>36</w:t>
      </w:r>
      <w:r w:rsidRPr="00483EFB">
        <w:rPr>
          <w:noProof/>
        </w:rPr>
        <w:fldChar w:fldCharType="end"/>
      </w:r>
    </w:p>
    <w:p w14:paraId="60E7C3AC" w14:textId="60E850F0"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19D</w:t>
      </w:r>
      <w:r>
        <w:rPr>
          <w:noProof/>
        </w:rPr>
        <w:tab/>
        <w:t>Machinery of government changes—saving the validity of acts done by authorities</w:t>
      </w:r>
      <w:r w:rsidRPr="00483EFB">
        <w:rPr>
          <w:noProof/>
        </w:rPr>
        <w:tab/>
      </w:r>
      <w:r w:rsidRPr="00483EFB">
        <w:rPr>
          <w:noProof/>
        </w:rPr>
        <w:fldChar w:fldCharType="begin"/>
      </w:r>
      <w:r w:rsidRPr="00483EFB">
        <w:rPr>
          <w:noProof/>
        </w:rPr>
        <w:instrText xml:space="preserve"> PAGEREF _Toc185592442 \h </w:instrText>
      </w:r>
      <w:r w:rsidRPr="00483EFB">
        <w:rPr>
          <w:noProof/>
        </w:rPr>
      </w:r>
      <w:r w:rsidRPr="00483EFB">
        <w:rPr>
          <w:noProof/>
        </w:rPr>
        <w:fldChar w:fldCharType="separate"/>
      </w:r>
      <w:r w:rsidRPr="00483EFB">
        <w:rPr>
          <w:noProof/>
        </w:rPr>
        <w:t>39</w:t>
      </w:r>
      <w:r w:rsidRPr="00483EFB">
        <w:rPr>
          <w:noProof/>
        </w:rPr>
        <w:fldChar w:fldCharType="end"/>
      </w:r>
    </w:p>
    <w:p w14:paraId="364A882F" w14:textId="06408475"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19E</w:t>
      </w:r>
      <w:r>
        <w:rPr>
          <w:noProof/>
        </w:rPr>
        <w:tab/>
        <w:t>Validity of acts done by Ministers</w:t>
      </w:r>
      <w:r w:rsidRPr="00483EFB">
        <w:rPr>
          <w:noProof/>
        </w:rPr>
        <w:tab/>
      </w:r>
      <w:r w:rsidRPr="00483EFB">
        <w:rPr>
          <w:noProof/>
        </w:rPr>
        <w:fldChar w:fldCharType="begin"/>
      </w:r>
      <w:r w:rsidRPr="00483EFB">
        <w:rPr>
          <w:noProof/>
        </w:rPr>
        <w:instrText xml:space="preserve"> PAGEREF _Toc185592443 \h </w:instrText>
      </w:r>
      <w:r w:rsidRPr="00483EFB">
        <w:rPr>
          <w:noProof/>
        </w:rPr>
      </w:r>
      <w:r w:rsidRPr="00483EFB">
        <w:rPr>
          <w:noProof/>
        </w:rPr>
        <w:fldChar w:fldCharType="separate"/>
      </w:r>
      <w:r w:rsidRPr="00483EFB">
        <w:rPr>
          <w:noProof/>
        </w:rPr>
        <w:t>40</w:t>
      </w:r>
      <w:r w:rsidRPr="00483EFB">
        <w:rPr>
          <w:noProof/>
        </w:rPr>
        <w:fldChar w:fldCharType="end"/>
      </w:r>
    </w:p>
    <w:p w14:paraId="64573FB9" w14:textId="78843C6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References to holders of appointments, offices and positions in Acts and Commonwealth agreements</w:t>
      </w:r>
      <w:r w:rsidRPr="00483EFB">
        <w:rPr>
          <w:noProof/>
        </w:rPr>
        <w:tab/>
      </w:r>
      <w:r w:rsidRPr="00483EFB">
        <w:rPr>
          <w:noProof/>
        </w:rPr>
        <w:fldChar w:fldCharType="begin"/>
      </w:r>
      <w:r w:rsidRPr="00483EFB">
        <w:rPr>
          <w:noProof/>
        </w:rPr>
        <w:instrText xml:space="preserve"> PAGEREF _Toc185592444 \h </w:instrText>
      </w:r>
      <w:r w:rsidRPr="00483EFB">
        <w:rPr>
          <w:noProof/>
        </w:rPr>
      </w:r>
      <w:r w:rsidRPr="00483EFB">
        <w:rPr>
          <w:noProof/>
        </w:rPr>
        <w:fldChar w:fldCharType="separate"/>
      </w:r>
      <w:r w:rsidRPr="00483EFB">
        <w:rPr>
          <w:noProof/>
        </w:rPr>
        <w:t>40</w:t>
      </w:r>
      <w:r w:rsidRPr="00483EFB">
        <w:rPr>
          <w:noProof/>
        </w:rPr>
        <w:fldChar w:fldCharType="end"/>
      </w:r>
    </w:p>
    <w:p w14:paraId="02349572" w14:textId="4ACE6C18"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21</w:t>
      </w:r>
      <w:r>
        <w:rPr>
          <w:noProof/>
          <w:kern w:val="0"/>
        </w:rPr>
        <w:tab/>
      </w:r>
      <w:r w:rsidRPr="00C063A2">
        <w:rPr>
          <w:noProof/>
          <w:kern w:val="0"/>
        </w:rPr>
        <w:t>Office etc. means office etc. of the Commonwealth</w:t>
      </w:r>
      <w:r w:rsidRPr="00483EFB">
        <w:rPr>
          <w:noProof/>
        </w:rPr>
        <w:tab/>
      </w:r>
      <w:r w:rsidRPr="00483EFB">
        <w:rPr>
          <w:noProof/>
        </w:rPr>
        <w:fldChar w:fldCharType="begin"/>
      </w:r>
      <w:r w:rsidRPr="00483EFB">
        <w:rPr>
          <w:noProof/>
        </w:rPr>
        <w:instrText xml:space="preserve"> PAGEREF _Toc185592445 \h </w:instrText>
      </w:r>
      <w:r w:rsidRPr="00483EFB">
        <w:rPr>
          <w:noProof/>
        </w:rPr>
      </w:r>
      <w:r w:rsidRPr="00483EFB">
        <w:rPr>
          <w:noProof/>
        </w:rPr>
        <w:fldChar w:fldCharType="separate"/>
      </w:r>
      <w:r w:rsidRPr="00483EFB">
        <w:rPr>
          <w:noProof/>
        </w:rPr>
        <w:t>41</w:t>
      </w:r>
      <w:r w:rsidRPr="00483EFB">
        <w:rPr>
          <w:noProof/>
        </w:rPr>
        <w:fldChar w:fldCharType="end"/>
      </w:r>
    </w:p>
    <w:p w14:paraId="3655E5D8" w14:textId="169A1857"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23</w:t>
      </w:r>
      <w:r>
        <w:rPr>
          <w:noProof/>
          <w:kern w:val="0"/>
        </w:rPr>
        <w:tab/>
      </w:r>
      <w:r w:rsidRPr="00C063A2">
        <w:rPr>
          <w:noProof/>
          <w:kern w:val="0"/>
        </w:rPr>
        <w:t>Rules as to gender and number</w:t>
      </w:r>
      <w:r w:rsidRPr="00483EFB">
        <w:rPr>
          <w:noProof/>
        </w:rPr>
        <w:tab/>
      </w:r>
      <w:r w:rsidRPr="00483EFB">
        <w:rPr>
          <w:noProof/>
        </w:rPr>
        <w:fldChar w:fldCharType="begin"/>
      </w:r>
      <w:r w:rsidRPr="00483EFB">
        <w:rPr>
          <w:noProof/>
        </w:rPr>
        <w:instrText xml:space="preserve"> PAGEREF _Toc185592446 \h </w:instrText>
      </w:r>
      <w:r w:rsidRPr="00483EFB">
        <w:rPr>
          <w:noProof/>
        </w:rPr>
      </w:r>
      <w:r w:rsidRPr="00483EFB">
        <w:rPr>
          <w:noProof/>
        </w:rPr>
        <w:fldChar w:fldCharType="separate"/>
      </w:r>
      <w:r w:rsidRPr="00483EFB">
        <w:rPr>
          <w:noProof/>
        </w:rPr>
        <w:t>41</w:t>
      </w:r>
      <w:r w:rsidRPr="00483EFB">
        <w:rPr>
          <w:noProof/>
        </w:rPr>
        <w:fldChar w:fldCharType="end"/>
      </w:r>
    </w:p>
    <w:p w14:paraId="185F687D" w14:textId="3196A802"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25A</w:t>
      </w:r>
      <w:r>
        <w:rPr>
          <w:noProof/>
          <w:kern w:val="0"/>
        </w:rPr>
        <w:tab/>
      </w:r>
      <w:r w:rsidRPr="00C063A2">
        <w:rPr>
          <w:noProof/>
          <w:kern w:val="0"/>
        </w:rPr>
        <w:t>Production of records kept in computers etc.</w:t>
      </w:r>
      <w:r w:rsidRPr="00483EFB">
        <w:rPr>
          <w:noProof/>
        </w:rPr>
        <w:tab/>
      </w:r>
      <w:r w:rsidRPr="00483EFB">
        <w:rPr>
          <w:noProof/>
        </w:rPr>
        <w:fldChar w:fldCharType="begin"/>
      </w:r>
      <w:r w:rsidRPr="00483EFB">
        <w:rPr>
          <w:noProof/>
        </w:rPr>
        <w:instrText xml:space="preserve"> PAGEREF _Toc185592447 \h </w:instrText>
      </w:r>
      <w:r w:rsidRPr="00483EFB">
        <w:rPr>
          <w:noProof/>
        </w:rPr>
      </w:r>
      <w:r w:rsidRPr="00483EFB">
        <w:rPr>
          <w:noProof/>
        </w:rPr>
        <w:fldChar w:fldCharType="separate"/>
      </w:r>
      <w:r w:rsidRPr="00483EFB">
        <w:rPr>
          <w:noProof/>
        </w:rPr>
        <w:t>41</w:t>
      </w:r>
      <w:r w:rsidRPr="00483EFB">
        <w:rPr>
          <w:noProof/>
        </w:rPr>
        <w:fldChar w:fldCharType="end"/>
      </w:r>
    </w:p>
    <w:p w14:paraId="1F3845CD" w14:textId="60BA668F"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25B</w:t>
      </w:r>
      <w:r>
        <w:rPr>
          <w:noProof/>
          <w:kern w:val="0"/>
        </w:rPr>
        <w:tab/>
      </w:r>
      <w:r w:rsidRPr="00C063A2">
        <w:rPr>
          <w:noProof/>
          <w:kern w:val="0"/>
        </w:rPr>
        <w:t>Alterations of names and constitutions</w:t>
      </w:r>
      <w:r w:rsidRPr="00483EFB">
        <w:rPr>
          <w:noProof/>
        </w:rPr>
        <w:tab/>
      </w:r>
      <w:r w:rsidRPr="00483EFB">
        <w:rPr>
          <w:noProof/>
        </w:rPr>
        <w:fldChar w:fldCharType="begin"/>
      </w:r>
      <w:r w:rsidRPr="00483EFB">
        <w:rPr>
          <w:noProof/>
        </w:rPr>
        <w:instrText xml:space="preserve"> PAGEREF _Toc185592448 \h </w:instrText>
      </w:r>
      <w:r w:rsidRPr="00483EFB">
        <w:rPr>
          <w:noProof/>
        </w:rPr>
      </w:r>
      <w:r w:rsidRPr="00483EFB">
        <w:rPr>
          <w:noProof/>
        </w:rPr>
        <w:fldChar w:fldCharType="separate"/>
      </w:r>
      <w:r w:rsidRPr="00483EFB">
        <w:rPr>
          <w:noProof/>
        </w:rPr>
        <w:t>42</w:t>
      </w:r>
      <w:r w:rsidRPr="00483EFB">
        <w:rPr>
          <w:noProof/>
        </w:rPr>
        <w:fldChar w:fldCharType="end"/>
      </w:r>
    </w:p>
    <w:p w14:paraId="4CDA7A66" w14:textId="37387366"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25C</w:t>
      </w:r>
      <w:r>
        <w:rPr>
          <w:noProof/>
          <w:kern w:val="0"/>
        </w:rPr>
        <w:tab/>
      </w:r>
      <w:r w:rsidRPr="00C063A2">
        <w:rPr>
          <w:noProof/>
          <w:kern w:val="0"/>
        </w:rPr>
        <w:t>Compliance with forms</w:t>
      </w:r>
      <w:r w:rsidRPr="00483EFB">
        <w:rPr>
          <w:noProof/>
        </w:rPr>
        <w:tab/>
      </w:r>
      <w:r w:rsidRPr="00483EFB">
        <w:rPr>
          <w:noProof/>
        </w:rPr>
        <w:fldChar w:fldCharType="begin"/>
      </w:r>
      <w:r w:rsidRPr="00483EFB">
        <w:rPr>
          <w:noProof/>
        </w:rPr>
        <w:instrText xml:space="preserve"> PAGEREF _Toc185592449 \h </w:instrText>
      </w:r>
      <w:r w:rsidRPr="00483EFB">
        <w:rPr>
          <w:noProof/>
        </w:rPr>
      </w:r>
      <w:r w:rsidRPr="00483EFB">
        <w:rPr>
          <w:noProof/>
        </w:rPr>
        <w:fldChar w:fldCharType="separate"/>
      </w:r>
      <w:r w:rsidRPr="00483EFB">
        <w:rPr>
          <w:noProof/>
        </w:rPr>
        <w:t>43</w:t>
      </w:r>
      <w:r w:rsidRPr="00483EFB">
        <w:rPr>
          <w:noProof/>
        </w:rPr>
        <w:fldChar w:fldCharType="end"/>
      </w:r>
    </w:p>
    <w:p w14:paraId="74968C58" w14:textId="775EFFD8"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25D</w:t>
      </w:r>
      <w:r>
        <w:rPr>
          <w:noProof/>
          <w:kern w:val="0"/>
        </w:rPr>
        <w:tab/>
      </w:r>
      <w:r w:rsidRPr="00C063A2">
        <w:rPr>
          <w:noProof/>
          <w:kern w:val="0"/>
        </w:rPr>
        <w:t>Content of statements of reasons for decisions</w:t>
      </w:r>
      <w:r w:rsidRPr="00483EFB">
        <w:rPr>
          <w:noProof/>
        </w:rPr>
        <w:tab/>
      </w:r>
      <w:r w:rsidRPr="00483EFB">
        <w:rPr>
          <w:noProof/>
        </w:rPr>
        <w:fldChar w:fldCharType="begin"/>
      </w:r>
      <w:r w:rsidRPr="00483EFB">
        <w:rPr>
          <w:noProof/>
        </w:rPr>
        <w:instrText xml:space="preserve"> PAGEREF _Toc185592450 \h </w:instrText>
      </w:r>
      <w:r w:rsidRPr="00483EFB">
        <w:rPr>
          <w:noProof/>
        </w:rPr>
      </w:r>
      <w:r w:rsidRPr="00483EFB">
        <w:rPr>
          <w:noProof/>
        </w:rPr>
        <w:fldChar w:fldCharType="separate"/>
      </w:r>
      <w:r w:rsidRPr="00483EFB">
        <w:rPr>
          <w:noProof/>
        </w:rPr>
        <w:t>43</w:t>
      </w:r>
      <w:r w:rsidRPr="00483EFB">
        <w:rPr>
          <w:noProof/>
        </w:rPr>
        <w:fldChar w:fldCharType="end"/>
      </w:r>
    </w:p>
    <w:p w14:paraId="4E92FE62" w14:textId="7296D5E2"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6</w:t>
      </w:r>
      <w:r w:rsidRPr="00C063A2">
        <w:rPr>
          <w:noProof/>
          <w:kern w:val="0"/>
        </w:rPr>
        <w:t>—</w:t>
      </w:r>
      <w:r>
        <w:rPr>
          <w:noProof/>
        </w:rPr>
        <w:t>Service of documents</w:t>
      </w:r>
      <w:r w:rsidRPr="00483EFB">
        <w:rPr>
          <w:b w:val="0"/>
          <w:noProof/>
          <w:sz w:val="18"/>
        </w:rPr>
        <w:tab/>
      </w:r>
      <w:r w:rsidRPr="00483EFB">
        <w:rPr>
          <w:b w:val="0"/>
          <w:noProof/>
          <w:sz w:val="18"/>
        </w:rPr>
        <w:fldChar w:fldCharType="begin"/>
      </w:r>
      <w:r w:rsidRPr="00483EFB">
        <w:rPr>
          <w:b w:val="0"/>
          <w:noProof/>
          <w:sz w:val="18"/>
        </w:rPr>
        <w:instrText xml:space="preserve"> PAGEREF _Toc185592451 \h </w:instrText>
      </w:r>
      <w:r w:rsidRPr="00483EFB">
        <w:rPr>
          <w:b w:val="0"/>
          <w:noProof/>
          <w:sz w:val="18"/>
        </w:rPr>
      </w:r>
      <w:r w:rsidRPr="00483EFB">
        <w:rPr>
          <w:b w:val="0"/>
          <w:noProof/>
          <w:sz w:val="18"/>
        </w:rPr>
        <w:fldChar w:fldCharType="separate"/>
      </w:r>
      <w:r w:rsidRPr="00483EFB">
        <w:rPr>
          <w:b w:val="0"/>
          <w:noProof/>
          <w:sz w:val="18"/>
        </w:rPr>
        <w:t>44</w:t>
      </w:r>
      <w:r w:rsidRPr="00483EFB">
        <w:rPr>
          <w:b w:val="0"/>
          <w:noProof/>
          <w:sz w:val="18"/>
        </w:rPr>
        <w:fldChar w:fldCharType="end"/>
      </w:r>
    </w:p>
    <w:p w14:paraId="7835DD86" w14:textId="4F9221B8"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28A</w:t>
      </w:r>
      <w:r>
        <w:rPr>
          <w:noProof/>
          <w:kern w:val="0"/>
        </w:rPr>
        <w:tab/>
      </w:r>
      <w:r w:rsidRPr="00C063A2">
        <w:rPr>
          <w:noProof/>
          <w:kern w:val="0"/>
        </w:rPr>
        <w:t>Service of documents</w:t>
      </w:r>
      <w:r w:rsidRPr="00483EFB">
        <w:rPr>
          <w:noProof/>
        </w:rPr>
        <w:tab/>
      </w:r>
      <w:r w:rsidRPr="00483EFB">
        <w:rPr>
          <w:noProof/>
        </w:rPr>
        <w:fldChar w:fldCharType="begin"/>
      </w:r>
      <w:r w:rsidRPr="00483EFB">
        <w:rPr>
          <w:noProof/>
        </w:rPr>
        <w:instrText xml:space="preserve"> PAGEREF _Toc185592452 \h </w:instrText>
      </w:r>
      <w:r w:rsidRPr="00483EFB">
        <w:rPr>
          <w:noProof/>
        </w:rPr>
      </w:r>
      <w:r w:rsidRPr="00483EFB">
        <w:rPr>
          <w:noProof/>
        </w:rPr>
        <w:fldChar w:fldCharType="separate"/>
      </w:r>
      <w:r w:rsidRPr="00483EFB">
        <w:rPr>
          <w:noProof/>
        </w:rPr>
        <w:t>44</w:t>
      </w:r>
      <w:r w:rsidRPr="00483EFB">
        <w:rPr>
          <w:noProof/>
        </w:rPr>
        <w:fldChar w:fldCharType="end"/>
      </w:r>
    </w:p>
    <w:p w14:paraId="45805B69" w14:textId="74AC4818"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29</w:t>
      </w:r>
      <w:r>
        <w:rPr>
          <w:noProof/>
          <w:kern w:val="0"/>
        </w:rPr>
        <w:tab/>
      </w:r>
      <w:r w:rsidRPr="00C063A2">
        <w:rPr>
          <w:noProof/>
          <w:kern w:val="0"/>
        </w:rPr>
        <w:t>Meaning of service by post</w:t>
      </w:r>
      <w:r w:rsidRPr="00483EFB">
        <w:rPr>
          <w:noProof/>
        </w:rPr>
        <w:tab/>
      </w:r>
      <w:r w:rsidRPr="00483EFB">
        <w:rPr>
          <w:noProof/>
        </w:rPr>
        <w:fldChar w:fldCharType="begin"/>
      </w:r>
      <w:r w:rsidRPr="00483EFB">
        <w:rPr>
          <w:noProof/>
        </w:rPr>
        <w:instrText xml:space="preserve"> PAGEREF _Toc185592453 \h </w:instrText>
      </w:r>
      <w:r w:rsidRPr="00483EFB">
        <w:rPr>
          <w:noProof/>
        </w:rPr>
      </w:r>
      <w:r w:rsidRPr="00483EFB">
        <w:rPr>
          <w:noProof/>
        </w:rPr>
        <w:fldChar w:fldCharType="separate"/>
      </w:r>
      <w:r w:rsidRPr="00483EFB">
        <w:rPr>
          <w:noProof/>
        </w:rPr>
        <w:t>44</w:t>
      </w:r>
      <w:r w:rsidRPr="00483EFB">
        <w:rPr>
          <w:noProof/>
        </w:rPr>
        <w:fldChar w:fldCharType="end"/>
      </w:r>
    </w:p>
    <w:p w14:paraId="683F9D30" w14:textId="6031F992" w:rsidR="00483EFB" w:rsidRDefault="00483EFB" w:rsidP="00483EFB">
      <w:pPr>
        <w:pStyle w:val="TOC2"/>
        <w:keepNext/>
        <w:rPr>
          <w:rFonts w:asciiTheme="minorHAnsi" w:eastAsiaTheme="minorEastAsia" w:hAnsiTheme="minorHAnsi" w:cstheme="minorBidi"/>
          <w:b w:val="0"/>
          <w:noProof/>
          <w:kern w:val="2"/>
          <w:szCs w:val="24"/>
          <w14:ligatures w14:val="standardContextual"/>
        </w:rPr>
      </w:pPr>
      <w:r>
        <w:rPr>
          <w:noProof/>
        </w:rPr>
        <w:lastRenderedPageBreak/>
        <w:t>Part 7</w:t>
      </w:r>
      <w:r w:rsidRPr="00C063A2">
        <w:rPr>
          <w:noProof/>
          <w:kern w:val="0"/>
        </w:rPr>
        <w:t>—</w:t>
      </w:r>
      <w:r>
        <w:rPr>
          <w:noProof/>
        </w:rPr>
        <w:t>Powers, functions and duties</w:t>
      </w:r>
      <w:r w:rsidRPr="00483EFB">
        <w:rPr>
          <w:b w:val="0"/>
          <w:noProof/>
          <w:sz w:val="18"/>
        </w:rPr>
        <w:tab/>
      </w:r>
      <w:r w:rsidRPr="00483EFB">
        <w:rPr>
          <w:b w:val="0"/>
          <w:noProof/>
          <w:sz w:val="18"/>
        </w:rPr>
        <w:fldChar w:fldCharType="begin"/>
      </w:r>
      <w:r w:rsidRPr="00483EFB">
        <w:rPr>
          <w:b w:val="0"/>
          <w:noProof/>
          <w:sz w:val="18"/>
        </w:rPr>
        <w:instrText xml:space="preserve"> PAGEREF _Toc185592454 \h </w:instrText>
      </w:r>
      <w:r w:rsidRPr="00483EFB">
        <w:rPr>
          <w:b w:val="0"/>
          <w:noProof/>
          <w:sz w:val="18"/>
        </w:rPr>
      </w:r>
      <w:r w:rsidRPr="00483EFB">
        <w:rPr>
          <w:b w:val="0"/>
          <w:noProof/>
          <w:sz w:val="18"/>
        </w:rPr>
        <w:fldChar w:fldCharType="separate"/>
      </w:r>
      <w:r w:rsidRPr="00483EFB">
        <w:rPr>
          <w:b w:val="0"/>
          <w:noProof/>
          <w:sz w:val="18"/>
        </w:rPr>
        <w:t>46</w:t>
      </w:r>
      <w:r w:rsidRPr="00483EFB">
        <w:rPr>
          <w:b w:val="0"/>
          <w:noProof/>
          <w:sz w:val="18"/>
        </w:rPr>
        <w:fldChar w:fldCharType="end"/>
      </w:r>
    </w:p>
    <w:p w14:paraId="6B7E36AB" w14:textId="6C78C0CA" w:rsidR="00483EFB" w:rsidRDefault="00483EFB" w:rsidP="00483EFB">
      <w:pPr>
        <w:pStyle w:val="TOC5"/>
        <w:keepNext/>
        <w:rPr>
          <w:rFonts w:asciiTheme="minorHAnsi" w:eastAsiaTheme="minorEastAsia" w:hAnsiTheme="minorHAnsi" w:cstheme="minorBidi"/>
          <w:noProof/>
          <w:kern w:val="2"/>
          <w:sz w:val="24"/>
          <w:szCs w:val="24"/>
          <w14:ligatures w14:val="standardContextual"/>
        </w:rPr>
      </w:pPr>
      <w:r>
        <w:rPr>
          <w:noProof/>
        </w:rPr>
        <w:t>33</w:t>
      </w:r>
      <w:r>
        <w:rPr>
          <w:noProof/>
          <w:kern w:val="0"/>
        </w:rPr>
        <w:tab/>
      </w:r>
      <w:r w:rsidRPr="00C063A2">
        <w:rPr>
          <w:noProof/>
          <w:kern w:val="0"/>
        </w:rPr>
        <w:t>Exercise of powers and performance of functions or duties</w:t>
      </w:r>
      <w:r w:rsidRPr="00483EFB">
        <w:rPr>
          <w:noProof/>
        </w:rPr>
        <w:tab/>
      </w:r>
      <w:r w:rsidRPr="00483EFB">
        <w:rPr>
          <w:noProof/>
        </w:rPr>
        <w:fldChar w:fldCharType="begin"/>
      </w:r>
      <w:r w:rsidRPr="00483EFB">
        <w:rPr>
          <w:noProof/>
        </w:rPr>
        <w:instrText xml:space="preserve"> PAGEREF _Toc185592455 \h </w:instrText>
      </w:r>
      <w:r w:rsidRPr="00483EFB">
        <w:rPr>
          <w:noProof/>
        </w:rPr>
      </w:r>
      <w:r w:rsidRPr="00483EFB">
        <w:rPr>
          <w:noProof/>
        </w:rPr>
        <w:fldChar w:fldCharType="separate"/>
      </w:r>
      <w:r w:rsidRPr="00483EFB">
        <w:rPr>
          <w:noProof/>
        </w:rPr>
        <w:t>46</w:t>
      </w:r>
      <w:r w:rsidRPr="00483EFB">
        <w:rPr>
          <w:noProof/>
        </w:rPr>
        <w:fldChar w:fldCharType="end"/>
      </w:r>
    </w:p>
    <w:p w14:paraId="64041E1A" w14:textId="75CAC745" w:rsidR="00483EFB" w:rsidRDefault="00483EFB" w:rsidP="00483EFB">
      <w:pPr>
        <w:pStyle w:val="TOC5"/>
        <w:keepNext/>
        <w:rPr>
          <w:rFonts w:asciiTheme="minorHAnsi" w:eastAsiaTheme="minorEastAsia" w:hAnsiTheme="minorHAnsi" w:cstheme="minorBidi"/>
          <w:noProof/>
          <w:kern w:val="2"/>
          <w:sz w:val="24"/>
          <w:szCs w:val="24"/>
          <w14:ligatures w14:val="standardContextual"/>
        </w:rPr>
      </w:pPr>
      <w:r>
        <w:rPr>
          <w:noProof/>
        </w:rPr>
        <w:t>33AA</w:t>
      </w:r>
      <w:r>
        <w:rPr>
          <w:noProof/>
        </w:rPr>
        <w:tab/>
        <w:t>Power to appoint includes power to reappoint</w:t>
      </w:r>
      <w:r w:rsidRPr="00483EFB">
        <w:rPr>
          <w:noProof/>
        </w:rPr>
        <w:tab/>
      </w:r>
      <w:r w:rsidRPr="00483EFB">
        <w:rPr>
          <w:noProof/>
        </w:rPr>
        <w:fldChar w:fldCharType="begin"/>
      </w:r>
      <w:r w:rsidRPr="00483EFB">
        <w:rPr>
          <w:noProof/>
        </w:rPr>
        <w:instrText xml:space="preserve"> PAGEREF _Toc185592456 \h </w:instrText>
      </w:r>
      <w:r w:rsidRPr="00483EFB">
        <w:rPr>
          <w:noProof/>
        </w:rPr>
      </w:r>
      <w:r w:rsidRPr="00483EFB">
        <w:rPr>
          <w:noProof/>
        </w:rPr>
        <w:fldChar w:fldCharType="separate"/>
      </w:r>
      <w:r w:rsidRPr="00483EFB">
        <w:rPr>
          <w:noProof/>
        </w:rPr>
        <w:t>49</w:t>
      </w:r>
      <w:r w:rsidRPr="00483EFB">
        <w:rPr>
          <w:noProof/>
        </w:rPr>
        <w:fldChar w:fldCharType="end"/>
      </w:r>
    </w:p>
    <w:p w14:paraId="0D03BF83" w14:textId="11751BA6"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33AB</w:t>
      </w:r>
      <w:r>
        <w:rPr>
          <w:noProof/>
        </w:rPr>
        <w:tab/>
        <w:t>Validity of things done under appointments under Acts</w:t>
      </w:r>
      <w:r w:rsidRPr="00483EFB">
        <w:rPr>
          <w:noProof/>
        </w:rPr>
        <w:tab/>
      </w:r>
      <w:r w:rsidRPr="00483EFB">
        <w:rPr>
          <w:noProof/>
        </w:rPr>
        <w:fldChar w:fldCharType="begin"/>
      </w:r>
      <w:r w:rsidRPr="00483EFB">
        <w:rPr>
          <w:noProof/>
        </w:rPr>
        <w:instrText xml:space="preserve"> PAGEREF _Toc185592457 \h </w:instrText>
      </w:r>
      <w:r w:rsidRPr="00483EFB">
        <w:rPr>
          <w:noProof/>
        </w:rPr>
      </w:r>
      <w:r w:rsidRPr="00483EFB">
        <w:rPr>
          <w:noProof/>
        </w:rPr>
        <w:fldChar w:fldCharType="separate"/>
      </w:r>
      <w:r w:rsidRPr="00483EFB">
        <w:rPr>
          <w:noProof/>
        </w:rPr>
        <w:t>49</w:t>
      </w:r>
      <w:r w:rsidRPr="00483EFB">
        <w:rPr>
          <w:noProof/>
        </w:rPr>
        <w:fldChar w:fldCharType="end"/>
      </w:r>
    </w:p>
    <w:p w14:paraId="63D6C5ED" w14:textId="595971C7"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33A</w:t>
      </w:r>
      <w:r>
        <w:rPr>
          <w:noProof/>
          <w:kern w:val="0"/>
        </w:rPr>
        <w:tab/>
      </w:r>
      <w:r w:rsidRPr="00C063A2">
        <w:rPr>
          <w:noProof/>
          <w:kern w:val="0"/>
        </w:rPr>
        <w:t>Acting in offices or positions</w:t>
      </w:r>
      <w:r w:rsidRPr="00483EFB">
        <w:rPr>
          <w:noProof/>
        </w:rPr>
        <w:tab/>
      </w:r>
      <w:r w:rsidRPr="00483EFB">
        <w:rPr>
          <w:noProof/>
        </w:rPr>
        <w:fldChar w:fldCharType="begin"/>
      </w:r>
      <w:r w:rsidRPr="00483EFB">
        <w:rPr>
          <w:noProof/>
        </w:rPr>
        <w:instrText xml:space="preserve"> PAGEREF _Toc185592458 \h </w:instrText>
      </w:r>
      <w:r w:rsidRPr="00483EFB">
        <w:rPr>
          <w:noProof/>
        </w:rPr>
      </w:r>
      <w:r w:rsidRPr="00483EFB">
        <w:rPr>
          <w:noProof/>
        </w:rPr>
        <w:fldChar w:fldCharType="separate"/>
      </w:r>
      <w:r w:rsidRPr="00483EFB">
        <w:rPr>
          <w:noProof/>
        </w:rPr>
        <w:t>49</w:t>
      </w:r>
      <w:r w:rsidRPr="00483EFB">
        <w:rPr>
          <w:noProof/>
        </w:rPr>
        <w:fldChar w:fldCharType="end"/>
      </w:r>
    </w:p>
    <w:p w14:paraId="4173FDEC" w14:textId="4EACD46B"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33B</w:t>
      </w:r>
      <w:r>
        <w:rPr>
          <w:noProof/>
          <w:kern w:val="0"/>
        </w:rPr>
        <w:tab/>
      </w:r>
      <w:r w:rsidRPr="00C063A2">
        <w:rPr>
          <w:noProof/>
          <w:kern w:val="0"/>
        </w:rPr>
        <w:t>Participation in meetings by telephone etc.</w:t>
      </w:r>
      <w:r w:rsidRPr="00483EFB">
        <w:rPr>
          <w:noProof/>
        </w:rPr>
        <w:tab/>
      </w:r>
      <w:r w:rsidRPr="00483EFB">
        <w:rPr>
          <w:noProof/>
        </w:rPr>
        <w:fldChar w:fldCharType="begin"/>
      </w:r>
      <w:r w:rsidRPr="00483EFB">
        <w:rPr>
          <w:noProof/>
        </w:rPr>
        <w:instrText xml:space="preserve"> PAGEREF _Toc185592459 \h </w:instrText>
      </w:r>
      <w:r w:rsidRPr="00483EFB">
        <w:rPr>
          <w:noProof/>
        </w:rPr>
      </w:r>
      <w:r w:rsidRPr="00483EFB">
        <w:rPr>
          <w:noProof/>
        </w:rPr>
        <w:fldChar w:fldCharType="separate"/>
      </w:r>
      <w:r w:rsidRPr="00483EFB">
        <w:rPr>
          <w:noProof/>
        </w:rPr>
        <w:t>51</w:t>
      </w:r>
      <w:r w:rsidRPr="00483EFB">
        <w:rPr>
          <w:noProof/>
        </w:rPr>
        <w:fldChar w:fldCharType="end"/>
      </w:r>
    </w:p>
    <w:p w14:paraId="19E124FF" w14:textId="497119E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w:t>
      </w:r>
      <w:r>
        <w:rPr>
          <w:noProof/>
          <w:kern w:val="0"/>
        </w:rPr>
        <w:tab/>
      </w:r>
      <w:r w:rsidRPr="00C063A2">
        <w:rPr>
          <w:noProof/>
          <w:kern w:val="0"/>
        </w:rPr>
        <w:t>Power to hear and determine a matter includes power to receive evidence and examine witnesses etc.</w:t>
      </w:r>
      <w:r w:rsidRPr="00483EFB">
        <w:rPr>
          <w:noProof/>
        </w:rPr>
        <w:tab/>
      </w:r>
      <w:r w:rsidRPr="00483EFB">
        <w:rPr>
          <w:noProof/>
        </w:rPr>
        <w:fldChar w:fldCharType="begin"/>
      </w:r>
      <w:r w:rsidRPr="00483EFB">
        <w:rPr>
          <w:noProof/>
        </w:rPr>
        <w:instrText xml:space="preserve"> PAGEREF _Toc185592460 \h </w:instrText>
      </w:r>
      <w:r w:rsidRPr="00483EFB">
        <w:rPr>
          <w:noProof/>
        </w:rPr>
      </w:r>
      <w:r w:rsidRPr="00483EFB">
        <w:rPr>
          <w:noProof/>
        </w:rPr>
        <w:fldChar w:fldCharType="separate"/>
      </w:r>
      <w:r w:rsidRPr="00483EFB">
        <w:rPr>
          <w:noProof/>
        </w:rPr>
        <w:t>51</w:t>
      </w:r>
      <w:r w:rsidRPr="00483EFB">
        <w:rPr>
          <w:noProof/>
        </w:rPr>
        <w:fldChar w:fldCharType="end"/>
      </w:r>
    </w:p>
    <w:p w14:paraId="6D551171" w14:textId="46AFBFCF"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34AAA</w:t>
      </w:r>
      <w:r>
        <w:rPr>
          <w:noProof/>
        </w:rPr>
        <w:tab/>
        <w:t>Exercise of powers etc. by holders etc. of offices or positions</w:t>
      </w:r>
      <w:r w:rsidRPr="00483EFB">
        <w:rPr>
          <w:noProof/>
        </w:rPr>
        <w:tab/>
      </w:r>
      <w:r w:rsidRPr="00483EFB">
        <w:rPr>
          <w:noProof/>
        </w:rPr>
        <w:fldChar w:fldCharType="begin"/>
      </w:r>
      <w:r w:rsidRPr="00483EFB">
        <w:rPr>
          <w:noProof/>
        </w:rPr>
        <w:instrText xml:space="preserve"> PAGEREF _Toc185592461 \h </w:instrText>
      </w:r>
      <w:r w:rsidRPr="00483EFB">
        <w:rPr>
          <w:noProof/>
        </w:rPr>
      </w:r>
      <w:r w:rsidRPr="00483EFB">
        <w:rPr>
          <w:noProof/>
        </w:rPr>
        <w:fldChar w:fldCharType="separate"/>
      </w:r>
      <w:r w:rsidRPr="00483EFB">
        <w:rPr>
          <w:noProof/>
        </w:rPr>
        <w:t>52</w:t>
      </w:r>
      <w:r w:rsidRPr="00483EFB">
        <w:rPr>
          <w:noProof/>
        </w:rPr>
        <w:fldChar w:fldCharType="end"/>
      </w:r>
    </w:p>
    <w:p w14:paraId="738B0ED7" w14:textId="3F2C3EE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34AAB</w:t>
      </w:r>
      <w:r>
        <w:rPr>
          <w:noProof/>
          <w:kern w:val="0"/>
        </w:rPr>
        <w:tab/>
      </w:r>
      <w:r w:rsidRPr="00C063A2">
        <w:rPr>
          <w:noProof/>
          <w:kern w:val="0"/>
        </w:rPr>
        <w:t>Minister may authorise others to perform functions or duties or exercise powers on his or her behalf</w:t>
      </w:r>
      <w:r w:rsidRPr="00483EFB">
        <w:rPr>
          <w:noProof/>
        </w:rPr>
        <w:tab/>
      </w:r>
      <w:r w:rsidRPr="00483EFB">
        <w:rPr>
          <w:noProof/>
        </w:rPr>
        <w:fldChar w:fldCharType="begin"/>
      </w:r>
      <w:r w:rsidRPr="00483EFB">
        <w:rPr>
          <w:noProof/>
        </w:rPr>
        <w:instrText xml:space="preserve"> PAGEREF _Toc185592462 \h </w:instrText>
      </w:r>
      <w:r w:rsidRPr="00483EFB">
        <w:rPr>
          <w:noProof/>
        </w:rPr>
      </w:r>
      <w:r w:rsidRPr="00483EFB">
        <w:rPr>
          <w:noProof/>
        </w:rPr>
        <w:fldChar w:fldCharType="separate"/>
      </w:r>
      <w:r w:rsidRPr="00483EFB">
        <w:rPr>
          <w:noProof/>
        </w:rPr>
        <w:t>52</w:t>
      </w:r>
      <w:r w:rsidRPr="00483EFB">
        <w:rPr>
          <w:noProof/>
        </w:rPr>
        <w:fldChar w:fldCharType="end"/>
      </w:r>
    </w:p>
    <w:p w14:paraId="38C5326F" w14:textId="79786942"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34AA</w:t>
      </w:r>
      <w:r>
        <w:rPr>
          <w:noProof/>
          <w:kern w:val="0"/>
        </w:rPr>
        <w:tab/>
      </w:r>
      <w:r w:rsidRPr="00C063A2">
        <w:rPr>
          <w:noProof/>
          <w:kern w:val="0"/>
        </w:rPr>
        <w:t>Delegation to persons holding, occupying or performing the duties of an office or position</w:t>
      </w:r>
      <w:r w:rsidRPr="00483EFB">
        <w:rPr>
          <w:noProof/>
        </w:rPr>
        <w:tab/>
      </w:r>
      <w:r w:rsidRPr="00483EFB">
        <w:rPr>
          <w:noProof/>
        </w:rPr>
        <w:fldChar w:fldCharType="begin"/>
      </w:r>
      <w:r w:rsidRPr="00483EFB">
        <w:rPr>
          <w:noProof/>
        </w:rPr>
        <w:instrText xml:space="preserve"> PAGEREF _Toc185592463 \h </w:instrText>
      </w:r>
      <w:r w:rsidRPr="00483EFB">
        <w:rPr>
          <w:noProof/>
        </w:rPr>
      </w:r>
      <w:r w:rsidRPr="00483EFB">
        <w:rPr>
          <w:noProof/>
        </w:rPr>
        <w:fldChar w:fldCharType="separate"/>
      </w:r>
      <w:r w:rsidRPr="00483EFB">
        <w:rPr>
          <w:noProof/>
        </w:rPr>
        <w:t>53</w:t>
      </w:r>
      <w:r w:rsidRPr="00483EFB">
        <w:rPr>
          <w:noProof/>
        </w:rPr>
        <w:fldChar w:fldCharType="end"/>
      </w:r>
    </w:p>
    <w:p w14:paraId="002CAE8F" w14:textId="7343875A"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34AB</w:t>
      </w:r>
      <w:r>
        <w:rPr>
          <w:noProof/>
          <w:kern w:val="0"/>
        </w:rPr>
        <w:tab/>
      </w:r>
      <w:r w:rsidRPr="00C063A2">
        <w:rPr>
          <w:noProof/>
          <w:kern w:val="0"/>
        </w:rPr>
        <w:t>Effect of delegation</w:t>
      </w:r>
      <w:r w:rsidRPr="00483EFB">
        <w:rPr>
          <w:noProof/>
        </w:rPr>
        <w:tab/>
      </w:r>
      <w:r w:rsidRPr="00483EFB">
        <w:rPr>
          <w:noProof/>
        </w:rPr>
        <w:fldChar w:fldCharType="begin"/>
      </w:r>
      <w:r w:rsidRPr="00483EFB">
        <w:rPr>
          <w:noProof/>
        </w:rPr>
        <w:instrText xml:space="preserve"> PAGEREF _Toc185592464 \h </w:instrText>
      </w:r>
      <w:r w:rsidRPr="00483EFB">
        <w:rPr>
          <w:noProof/>
        </w:rPr>
      </w:r>
      <w:r w:rsidRPr="00483EFB">
        <w:rPr>
          <w:noProof/>
        </w:rPr>
        <w:fldChar w:fldCharType="separate"/>
      </w:r>
      <w:r w:rsidRPr="00483EFB">
        <w:rPr>
          <w:noProof/>
        </w:rPr>
        <w:t>53</w:t>
      </w:r>
      <w:r w:rsidRPr="00483EFB">
        <w:rPr>
          <w:noProof/>
        </w:rPr>
        <w:fldChar w:fldCharType="end"/>
      </w:r>
    </w:p>
    <w:p w14:paraId="4D315C72" w14:textId="7633F0E2"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34A</w:t>
      </w:r>
      <w:r>
        <w:rPr>
          <w:noProof/>
          <w:kern w:val="0"/>
        </w:rPr>
        <w:tab/>
      </w:r>
      <w:r w:rsidRPr="00C063A2">
        <w:rPr>
          <w:noProof/>
          <w:kern w:val="0"/>
        </w:rPr>
        <w:t xml:space="preserve">Exercise of powers and performance of functions or duties that depend upon the </w:t>
      </w:r>
      <w:r>
        <w:rPr>
          <w:noProof/>
        </w:rPr>
        <w:t xml:space="preserve">opinion etc. of </w:t>
      </w:r>
      <w:r w:rsidRPr="00C063A2">
        <w:rPr>
          <w:noProof/>
          <w:kern w:val="0"/>
        </w:rPr>
        <w:t>delegates</w:t>
      </w:r>
      <w:r w:rsidRPr="00483EFB">
        <w:rPr>
          <w:noProof/>
        </w:rPr>
        <w:tab/>
      </w:r>
      <w:r w:rsidRPr="00483EFB">
        <w:rPr>
          <w:noProof/>
        </w:rPr>
        <w:fldChar w:fldCharType="begin"/>
      </w:r>
      <w:r w:rsidRPr="00483EFB">
        <w:rPr>
          <w:noProof/>
        </w:rPr>
        <w:instrText xml:space="preserve"> PAGEREF _Toc185592465 \h </w:instrText>
      </w:r>
      <w:r w:rsidRPr="00483EFB">
        <w:rPr>
          <w:noProof/>
        </w:rPr>
      </w:r>
      <w:r w:rsidRPr="00483EFB">
        <w:rPr>
          <w:noProof/>
        </w:rPr>
        <w:fldChar w:fldCharType="separate"/>
      </w:r>
      <w:r w:rsidRPr="00483EFB">
        <w:rPr>
          <w:noProof/>
        </w:rPr>
        <w:t>55</w:t>
      </w:r>
      <w:r w:rsidRPr="00483EFB">
        <w:rPr>
          <w:noProof/>
        </w:rPr>
        <w:fldChar w:fldCharType="end"/>
      </w:r>
    </w:p>
    <w:p w14:paraId="79B4599A" w14:textId="23E2E7E4"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34B</w:t>
      </w:r>
      <w:r>
        <w:rPr>
          <w:noProof/>
          <w:kern w:val="0"/>
        </w:rPr>
        <w:tab/>
      </w:r>
      <w:r w:rsidRPr="00C063A2">
        <w:rPr>
          <w:noProof/>
          <w:kern w:val="0"/>
        </w:rPr>
        <w:t>Presentation of papers to the Parliament</w:t>
      </w:r>
      <w:r w:rsidRPr="00483EFB">
        <w:rPr>
          <w:noProof/>
        </w:rPr>
        <w:tab/>
      </w:r>
      <w:r w:rsidRPr="00483EFB">
        <w:rPr>
          <w:noProof/>
        </w:rPr>
        <w:fldChar w:fldCharType="begin"/>
      </w:r>
      <w:r w:rsidRPr="00483EFB">
        <w:rPr>
          <w:noProof/>
        </w:rPr>
        <w:instrText xml:space="preserve"> PAGEREF _Toc185592466 \h </w:instrText>
      </w:r>
      <w:r w:rsidRPr="00483EFB">
        <w:rPr>
          <w:noProof/>
        </w:rPr>
      </w:r>
      <w:r w:rsidRPr="00483EFB">
        <w:rPr>
          <w:noProof/>
        </w:rPr>
        <w:fldChar w:fldCharType="separate"/>
      </w:r>
      <w:r w:rsidRPr="00483EFB">
        <w:rPr>
          <w:noProof/>
        </w:rPr>
        <w:t>55</w:t>
      </w:r>
      <w:r w:rsidRPr="00483EFB">
        <w:rPr>
          <w:noProof/>
        </w:rPr>
        <w:fldChar w:fldCharType="end"/>
      </w:r>
    </w:p>
    <w:p w14:paraId="16DE6F85" w14:textId="7B9D1D4E"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34C</w:t>
      </w:r>
      <w:r>
        <w:rPr>
          <w:noProof/>
          <w:kern w:val="0"/>
        </w:rPr>
        <w:tab/>
      </w:r>
      <w:r w:rsidRPr="00C063A2">
        <w:rPr>
          <w:noProof/>
          <w:kern w:val="0"/>
        </w:rPr>
        <w:t>Periodic reports</w:t>
      </w:r>
      <w:r w:rsidRPr="00483EFB">
        <w:rPr>
          <w:noProof/>
        </w:rPr>
        <w:tab/>
      </w:r>
      <w:r w:rsidRPr="00483EFB">
        <w:rPr>
          <w:noProof/>
        </w:rPr>
        <w:fldChar w:fldCharType="begin"/>
      </w:r>
      <w:r w:rsidRPr="00483EFB">
        <w:rPr>
          <w:noProof/>
        </w:rPr>
        <w:instrText xml:space="preserve"> PAGEREF _Toc185592467 \h </w:instrText>
      </w:r>
      <w:r w:rsidRPr="00483EFB">
        <w:rPr>
          <w:noProof/>
        </w:rPr>
      </w:r>
      <w:r w:rsidRPr="00483EFB">
        <w:rPr>
          <w:noProof/>
        </w:rPr>
        <w:fldChar w:fldCharType="separate"/>
      </w:r>
      <w:r w:rsidRPr="00483EFB">
        <w:rPr>
          <w:noProof/>
        </w:rPr>
        <w:t>56</w:t>
      </w:r>
      <w:r w:rsidRPr="00483EFB">
        <w:rPr>
          <w:noProof/>
        </w:rPr>
        <w:fldChar w:fldCharType="end"/>
      </w:r>
    </w:p>
    <w:p w14:paraId="6E68FD7B" w14:textId="39D32F08"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8</w:t>
      </w:r>
      <w:r w:rsidRPr="00C063A2">
        <w:rPr>
          <w:noProof/>
          <w:kern w:val="0"/>
        </w:rPr>
        <w:t>—</w:t>
      </w:r>
      <w:r>
        <w:rPr>
          <w:noProof/>
        </w:rPr>
        <w:t>Distance, time and age</w:t>
      </w:r>
      <w:r w:rsidRPr="00483EFB">
        <w:rPr>
          <w:b w:val="0"/>
          <w:noProof/>
          <w:sz w:val="18"/>
        </w:rPr>
        <w:tab/>
      </w:r>
      <w:r w:rsidRPr="00483EFB">
        <w:rPr>
          <w:b w:val="0"/>
          <w:noProof/>
          <w:sz w:val="18"/>
        </w:rPr>
        <w:fldChar w:fldCharType="begin"/>
      </w:r>
      <w:r w:rsidRPr="00483EFB">
        <w:rPr>
          <w:b w:val="0"/>
          <w:noProof/>
          <w:sz w:val="18"/>
        </w:rPr>
        <w:instrText xml:space="preserve"> PAGEREF _Toc185592468 \h </w:instrText>
      </w:r>
      <w:r w:rsidRPr="00483EFB">
        <w:rPr>
          <w:b w:val="0"/>
          <w:noProof/>
          <w:sz w:val="18"/>
        </w:rPr>
      </w:r>
      <w:r w:rsidRPr="00483EFB">
        <w:rPr>
          <w:b w:val="0"/>
          <w:noProof/>
          <w:sz w:val="18"/>
        </w:rPr>
        <w:fldChar w:fldCharType="separate"/>
      </w:r>
      <w:r w:rsidRPr="00483EFB">
        <w:rPr>
          <w:b w:val="0"/>
          <w:noProof/>
          <w:sz w:val="18"/>
        </w:rPr>
        <w:t>59</w:t>
      </w:r>
      <w:r w:rsidRPr="00483EFB">
        <w:rPr>
          <w:b w:val="0"/>
          <w:noProof/>
          <w:sz w:val="18"/>
        </w:rPr>
        <w:fldChar w:fldCharType="end"/>
      </w:r>
    </w:p>
    <w:p w14:paraId="4CD1526A" w14:textId="4C999955"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35</w:t>
      </w:r>
      <w:r>
        <w:rPr>
          <w:noProof/>
          <w:kern w:val="0"/>
        </w:rPr>
        <w:tab/>
      </w:r>
      <w:r w:rsidRPr="00C063A2">
        <w:rPr>
          <w:noProof/>
          <w:kern w:val="0"/>
        </w:rPr>
        <w:t>Measurement of distance</w:t>
      </w:r>
      <w:r w:rsidRPr="00483EFB">
        <w:rPr>
          <w:noProof/>
        </w:rPr>
        <w:tab/>
      </w:r>
      <w:r w:rsidRPr="00483EFB">
        <w:rPr>
          <w:noProof/>
        </w:rPr>
        <w:fldChar w:fldCharType="begin"/>
      </w:r>
      <w:r w:rsidRPr="00483EFB">
        <w:rPr>
          <w:noProof/>
        </w:rPr>
        <w:instrText xml:space="preserve"> PAGEREF _Toc185592469 \h </w:instrText>
      </w:r>
      <w:r w:rsidRPr="00483EFB">
        <w:rPr>
          <w:noProof/>
        </w:rPr>
      </w:r>
      <w:r w:rsidRPr="00483EFB">
        <w:rPr>
          <w:noProof/>
        </w:rPr>
        <w:fldChar w:fldCharType="separate"/>
      </w:r>
      <w:r w:rsidRPr="00483EFB">
        <w:rPr>
          <w:noProof/>
        </w:rPr>
        <w:t>59</w:t>
      </w:r>
      <w:r w:rsidRPr="00483EFB">
        <w:rPr>
          <w:noProof/>
        </w:rPr>
        <w:fldChar w:fldCharType="end"/>
      </w:r>
    </w:p>
    <w:p w14:paraId="15539ABB" w14:textId="6FD33432"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Calculating time</w:t>
      </w:r>
      <w:r w:rsidRPr="00483EFB">
        <w:rPr>
          <w:noProof/>
        </w:rPr>
        <w:tab/>
      </w:r>
      <w:r w:rsidRPr="00483EFB">
        <w:rPr>
          <w:noProof/>
        </w:rPr>
        <w:fldChar w:fldCharType="begin"/>
      </w:r>
      <w:r w:rsidRPr="00483EFB">
        <w:rPr>
          <w:noProof/>
        </w:rPr>
        <w:instrText xml:space="preserve"> PAGEREF _Toc185592470 \h </w:instrText>
      </w:r>
      <w:r w:rsidRPr="00483EFB">
        <w:rPr>
          <w:noProof/>
        </w:rPr>
      </w:r>
      <w:r w:rsidRPr="00483EFB">
        <w:rPr>
          <w:noProof/>
        </w:rPr>
        <w:fldChar w:fldCharType="separate"/>
      </w:r>
      <w:r w:rsidRPr="00483EFB">
        <w:rPr>
          <w:noProof/>
        </w:rPr>
        <w:t>59</w:t>
      </w:r>
      <w:r w:rsidRPr="00483EFB">
        <w:rPr>
          <w:noProof/>
        </w:rPr>
        <w:fldChar w:fldCharType="end"/>
      </w:r>
    </w:p>
    <w:p w14:paraId="4363B2D4" w14:textId="01956C0B"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37</w:t>
      </w:r>
      <w:r>
        <w:rPr>
          <w:noProof/>
          <w:kern w:val="0"/>
        </w:rPr>
        <w:tab/>
      </w:r>
      <w:r w:rsidRPr="00C063A2">
        <w:rPr>
          <w:noProof/>
          <w:kern w:val="0"/>
        </w:rPr>
        <w:t>Expressions of time</w:t>
      </w:r>
      <w:r w:rsidRPr="00483EFB">
        <w:rPr>
          <w:noProof/>
        </w:rPr>
        <w:tab/>
      </w:r>
      <w:r w:rsidRPr="00483EFB">
        <w:rPr>
          <w:noProof/>
        </w:rPr>
        <w:fldChar w:fldCharType="begin"/>
      </w:r>
      <w:r w:rsidRPr="00483EFB">
        <w:rPr>
          <w:noProof/>
        </w:rPr>
        <w:instrText xml:space="preserve"> PAGEREF _Toc185592471 \h </w:instrText>
      </w:r>
      <w:r w:rsidRPr="00483EFB">
        <w:rPr>
          <w:noProof/>
        </w:rPr>
      </w:r>
      <w:r w:rsidRPr="00483EFB">
        <w:rPr>
          <w:noProof/>
        </w:rPr>
        <w:fldChar w:fldCharType="separate"/>
      </w:r>
      <w:r w:rsidRPr="00483EFB">
        <w:rPr>
          <w:noProof/>
        </w:rPr>
        <w:t>60</w:t>
      </w:r>
      <w:r w:rsidRPr="00483EFB">
        <w:rPr>
          <w:noProof/>
        </w:rPr>
        <w:fldChar w:fldCharType="end"/>
      </w:r>
    </w:p>
    <w:p w14:paraId="62D04003" w14:textId="3093D76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37A</w:t>
      </w:r>
      <w:r>
        <w:rPr>
          <w:noProof/>
          <w:kern w:val="0"/>
        </w:rPr>
        <w:tab/>
      </w:r>
      <w:r w:rsidRPr="00C063A2">
        <w:rPr>
          <w:noProof/>
          <w:kern w:val="0"/>
        </w:rPr>
        <w:t>Attainment of particular age</w:t>
      </w:r>
      <w:r w:rsidRPr="00483EFB">
        <w:rPr>
          <w:noProof/>
        </w:rPr>
        <w:tab/>
      </w:r>
      <w:r w:rsidRPr="00483EFB">
        <w:rPr>
          <w:noProof/>
        </w:rPr>
        <w:fldChar w:fldCharType="begin"/>
      </w:r>
      <w:r w:rsidRPr="00483EFB">
        <w:rPr>
          <w:noProof/>
        </w:rPr>
        <w:instrText xml:space="preserve"> PAGEREF _Toc185592472 \h </w:instrText>
      </w:r>
      <w:r w:rsidRPr="00483EFB">
        <w:rPr>
          <w:noProof/>
        </w:rPr>
      </w:r>
      <w:r w:rsidRPr="00483EFB">
        <w:rPr>
          <w:noProof/>
        </w:rPr>
        <w:fldChar w:fldCharType="separate"/>
      </w:r>
      <w:r w:rsidRPr="00483EFB">
        <w:rPr>
          <w:noProof/>
        </w:rPr>
        <w:t>61</w:t>
      </w:r>
      <w:r w:rsidRPr="00483EFB">
        <w:rPr>
          <w:noProof/>
        </w:rPr>
        <w:fldChar w:fldCharType="end"/>
      </w:r>
    </w:p>
    <w:p w14:paraId="6A349A7D" w14:textId="4C61C3E0"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9—Citation of Acts and instruments</w:t>
      </w:r>
      <w:r w:rsidRPr="00483EFB">
        <w:rPr>
          <w:b w:val="0"/>
          <w:noProof/>
          <w:sz w:val="18"/>
        </w:rPr>
        <w:tab/>
      </w:r>
      <w:r w:rsidRPr="00483EFB">
        <w:rPr>
          <w:b w:val="0"/>
          <w:noProof/>
          <w:sz w:val="18"/>
        </w:rPr>
        <w:fldChar w:fldCharType="begin"/>
      </w:r>
      <w:r w:rsidRPr="00483EFB">
        <w:rPr>
          <w:b w:val="0"/>
          <w:noProof/>
          <w:sz w:val="18"/>
        </w:rPr>
        <w:instrText xml:space="preserve"> PAGEREF _Toc185592473 \h </w:instrText>
      </w:r>
      <w:r w:rsidRPr="00483EFB">
        <w:rPr>
          <w:b w:val="0"/>
          <w:noProof/>
          <w:sz w:val="18"/>
        </w:rPr>
      </w:r>
      <w:r w:rsidRPr="00483EFB">
        <w:rPr>
          <w:b w:val="0"/>
          <w:noProof/>
          <w:sz w:val="18"/>
        </w:rPr>
        <w:fldChar w:fldCharType="separate"/>
      </w:r>
      <w:r w:rsidRPr="00483EFB">
        <w:rPr>
          <w:b w:val="0"/>
          <w:noProof/>
          <w:sz w:val="18"/>
        </w:rPr>
        <w:t>62</w:t>
      </w:r>
      <w:r w:rsidRPr="00483EFB">
        <w:rPr>
          <w:b w:val="0"/>
          <w:noProof/>
          <w:sz w:val="18"/>
        </w:rPr>
        <w:fldChar w:fldCharType="end"/>
      </w:r>
    </w:p>
    <w:p w14:paraId="7F17A0B9" w14:textId="720F34A1"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38</w:t>
      </w:r>
      <w:r>
        <w:rPr>
          <w:noProof/>
          <w:kern w:val="0"/>
        </w:rPr>
        <w:tab/>
      </w:r>
      <w:r w:rsidRPr="00C063A2">
        <w:rPr>
          <w:noProof/>
          <w:kern w:val="0"/>
        </w:rPr>
        <w:t>Reference to Acts</w:t>
      </w:r>
      <w:r w:rsidRPr="00483EFB">
        <w:rPr>
          <w:noProof/>
        </w:rPr>
        <w:tab/>
      </w:r>
      <w:r w:rsidRPr="00483EFB">
        <w:rPr>
          <w:noProof/>
        </w:rPr>
        <w:fldChar w:fldCharType="begin"/>
      </w:r>
      <w:r w:rsidRPr="00483EFB">
        <w:rPr>
          <w:noProof/>
        </w:rPr>
        <w:instrText xml:space="preserve"> PAGEREF _Toc185592474 \h </w:instrText>
      </w:r>
      <w:r w:rsidRPr="00483EFB">
        <w:rPr>
          <w:noProof/>
        </w:rPr>
      </w:r>
      <w:r w:rsidRPr="00483EFB">
        <w:rPr>
          <w:noProof/>
        </w:rPr>
        <w:fldChar w:fldCharType="separate"/>
      </w:r>
      <w:r w:rsidRPr="00483EFB">
        <w:rPr>
          <w:noProof/>
        </w:rPr>
        <w:t>62</w:t>
      </w:r>
      <w:r w:rsidRPr="00483EFB">
        <w:rPr>
          <w:noProof/>
        </w:rPr>
        <w:fldChar w:fldCharType="end"/>
      </w:r>
    </w:p>
    <w:p w14:paraId="487DC7F3" w14:textId="0D16D34B"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39</w:t>
      </w:r>
      <w:r>
        <w:rPr>
          <w:noProof/>
          <w:kern w:val="0"/>
        </w:rPr>
        <w:tab/>
      </w:r>
      <w:r w:rsidRPr="00C063A2">
        <w:rPr>
          <w:noProof/>
          <w:kern w:val="0"/>
        </w:rPr>
        <w:t>Numbering of Acts</w:t>
      </w:r>
      <w:r w:rsidRPr="00483EFB">
        <w:rPr>
          <w:noProof/>
        </w:rPr>
        <w:tab/>
      </w:r>
      <w:r w:rsidRPr="00483EFB">
        <w:rPr>
          <w:noProof/>
        </w:rPr>
        <w:fldChar w:fldCharType="begin"/>
      </w:r>
      <w:r w:rsidRPr="00483EFB">
        <w:rPr>
          <w:noProof/>
        </w:rPr>
        <w:instrText xml:space="preserve"> PAGEREF _Toc185592475 \h </w:instrText>
      </w:r>
      <w:r w:rsidRPr="00483EFB">
        <w:rPr>
          <w:noProof/>
        </w:rPr>
      </w:r>
      <w:r w:rsidRPr="00483EFB">
        <w:rPr>
          <w:noProof/>
        </w:rPr>
        <w:fldChar w:fldCharType="separate"/>
      </w:r>
      <w:r w:rsidRPr="00483EFB">
        <w:rPr>
          <w:noProof/>
        </w:rPr>
        <w:t>62</w:t>
      </w:r>
      <w:r w:rsidRPr="00483EFB">
        <w:rPr>
          <w:noProof/>
        </w:rPr>
        <w:fldChar w:fldCharType="end"/>
      </w:r>
    </w:p>
    <w:p w14:paraId="1C6CA11A" w14:textId="0F3E7999"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Citation of Acts and instruments</w:t>
      </w:r>
      <w:r w:rsidRPr="00483EFB">
        <w:rPr>
          <w:noProof/>
        </w:rPr>
        <w:tab/>
      </w:r>
      <w:r w:rsidRPr="00483EFB">
        <w:rPr>
          <w:noProof/>
        </w:rPr>
        <w:fldChar w:fldCharType="begin"/>
      </w:r>
      <w:r w:rsidRPr="00483EFB">
        <w:rPr>
          <w:noProof/>
        </w:rPr>
        <w:instrText xml:space="preserve"> PAGEREF _Toc185592476 \h </w:instrText>
      </w:r>
      <w:r w:rsidRPr="00483EFB">
        <w:rPr>
          <w:noProof/>
        </w:rPr>
      </w:r>
      <w:r w:rsidRPr="00483EFB">
        <w:rPr>
          <w:noProof/>
        </w:rPr>
        <w:fldChar w:fldCharType="separate"/>
      </w:r>
      <w:r w:rsidRPr="00483EFB">
        <w:rPr>
          <w:noProof/>
        </w:rPr>
        <w:t>62</w:t>
      </w:r>
      <w:r w:rsidRPr="00483EFB">
        <w:rPr>
          <w:noProof/>
        </w:rPr>
        <w:fldChar w:fldCharType="end"/>
      </w:r>
    </w:p>
    <w:p w14:paraId="0E6D2489" w14:textId="1E097D7B"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40A</w:t>
      </w:r>
      <w:r>
        <w:rPr>
          <w:noProof/>
        </w:rPr>
        <w:tab/>
        <w:t>References to the new corporations and ASIC legislation</w:t>
      </w:r>
      <w:r w:rsidRPr="00483EFB">
        <w:rPr>
          <w:noProof/>
        </w:rPr>
        <w:tab/>
      </w:r>
      <w:r w:rsidRPr="00483EFB">
        <w:rPr>
          <w:noProof/>
        </w:rPr>
        <w:fldChar w:fldCharType="begin"/>
      </w:r>
      <w:r w:rsidRPr="00483EFB">
        <w:rPr>
          <w:noProof/>
        </w:rPr>
        <w:instrText xml:space="preserve"> PAGEREF _Toc185592477 \h </w:instrText>
      </w:r>
      <w:r w:rsidRPr="00483EFB">
        <w:rPr>
          <w:noProof/>
        </w:rPr>
      </w:r>
      <w:r w:rsidRPr="00483EFB">
        <w:rPr>
          <w:noProof/>
        </w:rPr>
        <w:fldChar w:fldCharType="separate"/>
      </w:r>
      <w:r w:rsidRPr="00483EFB">
        <w:rPr>
          <w:noProof/>
        </w:rPr>
        <w:t>63</w:t>
      </w:r>
      <w:r w:rsidRPr="00483EFB">
        <w:rPr>
          <w:noProof/>
        </w:rPr>
        <w:fldChar w:fldCharType="end"/>
      </w:r>
    </w:p>
    <w:p w14:paraId="0C1F5731" w14:textId="63900090"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10—Instruments not covered by the Legislation Act 2003, and parliamentary resolutions</w:t>
      </w:r>
      <w:r w:rsidRPr="00483EFB">
        <w:rPr>
          <w:b w:val="0"/>
          <w:noProof/>
          <w:sz w:val="18"/>
        </w:rPr>
        <w:tab/>
      </w:r>
      <w:r w:rsidRPr="00483EFB">
        <w:rPr>
          <w:b w:val="0"/>
          <w:noProof/>
          <w:sz w:val="18"/>
        </w:rPr>
        <w:fldChar w:fldCharType="begin"/>
      </w:r>
      <w:r w:rsidRPr="00483EFB">
        <w:rPr>
          <w:b w:val="0"/>
          <w:noProof/>
          <w:sz w:val="18"/>
        </w:rPr>
        <w:instrText xml:space="preserve"> PAGEREF _Toc185592478 \h </w:instrText>
      </w:r>
      <w:r w:rsidRPr="00483EFB">
        <w:rPr>
          <w:b w:val="0"/>
          <w:noProof/>
          <w:sz w:val="18"/>
        </w:rPr>
      </w:r>
      <w:r w:rsidRPr="00483EFB">
        <w:rPr>
          <w:b w:val="0"/>
          <w:noProof/>
          <w:sz w:val="18"/>
        </w:rPr>
        <w:fldChar w:fldCharType="separate"/>
      </w:r>
      <w:r w:rsidRPr="00483EFB">
        <w:rPr>
          <w:b w:val="0"/>
          <w:noProof/>
          <w:sz w:val="18"/>
        </w:rPr>
        <w:t>66</w:t>
      </w:r>
      <w:r w:rsidRPr="00483EFB">
        <w:rPr>
          <w:b w:val="0"/>
          <w:noProof/>
          <w:sz w:val="18"/>
        </w:rPr>
        <w:fldChar w:fldCharType="end"/>
      </w:r>
    </w:p>
    <w:p w14:paraId="2960A7DA" w14:textId="6DABFB41"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Construction of instruments</w:t>
      </w:r>
      <w:r w:rsidRPr="00483EFB">
        <w:rPr>
          <w:noProof/>
        </w:rPr>
        <w:tab/>
      </w:r>
      <w:r w:rsidRPr="00483EFB">
        <w:rPr>
          <w:noProof/>
        </w:rPr>
        <w:fldChar w:fldCharType="begin"/>
      </w:r>
      <w:r w:rsidRPr="00483EFB">
        <w:rPr>
          <w:noProof/>
        </w:rPr>
        <w:instrText xml:space="preserve"> PAGEREF _Toc185592479 \h </w:instrText>
      </w:r>
      <w:r w:rsidRPr="00483EFB">
        <w:rPr>
          <w:noProof/>
        </w:rPr>
      </w:r>
      <w:r w:rsidRPr="00483EFB">
        <w:rPr>
          <w:noProof/>
        </w:rPr>
        <w:fldChar w:fldCharType="separate"/>
      </w:r>
      <w:r w:rsidRPr="00483EFB">
        <w:rPr>
          <w:noProof/>
        </w:rPr>
        <w:t>66</w:t>
      </w:r>
      <w:r w:rsidRPr="00483EFB">
        <w:rPr>
          <w:noProof/>
        </w:rPr>
        <w:fldChar w:fldCharType="end"/>
      </w:r>
    </w:p>
    <w:p w14:paraId="7C1420BF" w14:textId="2A35F24C"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46AA</w:t>
      </w:r>
      <w:r>
        <w:rPr>
          <w:noProof/>
        </w:rPr>
        <w:tab/>
        <w:t>Prescribing matters by reference to other instruments</w:t>
      </w:r>
      <w:r w:rsidRPr="00483EFB">
        <w:rPr>
          <w:noProof/>
        </w:rPr>
        <w:tab/>
      </w:r>
      <w:r w:rsidRPr="00483EFB">
        <w:rPr>
          <w:noProof/>
        </w:rPr>
        <w:fldChar w:fldCharType="begin"/>
      </w:r>
      <w:r w:rsidRPr="00483EFB">
        <w:rPr>
          <w:noProof/>
        </w:rPr>
        <w:instrText xml:space="preserve"> PAGEREF _Toc185592480 \h </w:instrText>
      </w:r>
      <w:r w:rsidRPr="00483EFB">
        <w:rPr>
          <w:noProof/>
        </w:rPr>
      </w:r>
      <w:r w:rsidRPr="00483EFB">
        <w:rPr>
          <w:noProof/>
        </w:rPr>
        <w:fldChar w:fldCharType="separate"/>
      </w:r>
      <w:r w:rsidRPr="00483EFB">
        <w:rPr>
          <w:noProof/>
        </w:rPr>
        <w:t>67</w:t>
      </w:r>
      <w:r w:rsidRPr="00483EFB">
        <w:rPr>
          <w:noProof/>
        </w:rPr>
        <w:fldChar w:fldCharType="end"/>
      </w:r>
    </w:p>
    <w:p w14:paraId="2B393553" w14:textId="0FEE5040"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47</w:t>
      </w:r>
      <w:r>
        <w:rPr>
          <w:noProof/>
          <w:kern w:val="0"/>
        </w:rPr>
        <w:tab/>
      </w:r>
      <w:r w:rsidRPr="00C063A2">
        <w:rPr>
          <w:noProof/>
          <w:kern w:val="0"/>
        </w:rPr>
        <w:t>Construction of resolutions</w:t>
      </w:r>
      <w:r w:rsidRPr="00483EFB">
        <w:rPr>
          <w:noProof/>
        </w:rPr>
        <w:tab/>
      </w:r>
      <w:r w:rsidRPr="00483EFB">
        <w:rPr>
          <w:noProof/>
        </w:rPr>
        <w:fldChar w:fldCharType="begin"/>
      </w:r>
      <w:r w:rsidRPr="00483EFB">
        <w:rPr>
          <w:noProof/>
        </w:rPr>
        <w:instrText xml:space="preserve"> PAGEREF _Toc185592481 \h </w:instrText>
      </w:r>
      <w:r w:rsidRPr="00483EFB">
        <w:rPr>
          <w:noProof/>
        </w:rPr>
      </w:r>
      <w:r w:rsidRPr="00483EFB">
        <w:rPr>
          <w:noProof/>
        </w:rPr>
        <w:fldChar w:fldCharType="separate"/>
      </w:r>
      <w:r w:rsidRPr="00483EFB">
        <w:rPr>
          <w:noProof/>
        </w:rPr>
        <w:t>68</w:t>
      </w:r>
      <w:r w:rsidRPr="00483EFB">
        <w:rPr>
          <w:noProof/>
        </w:rPr>
        <w:fldChar w:fldCharType="end"/>
      </w:r>
    </w:p>
    <w:p w14:paraId="4CBF8765" w14:textId="7A4F52F2" w:rsidR="00483EFB" w:rsidRDefault="00483EFB">
      <w:pPr>
        <w:pStyle w:val="TOC2"/>
        <w:rPr>
          <w:rFonts w:asciiTheme="minorHAnsi" w:eastAsiaTheme="minorEastAsia" w:hAnsiTheme="minorHAnsi" w:cstheme="minorBidi"/>
          <w:b w:val="0"/>
          <w:noProof/>
          <w:kern w:val="2"/>
          <w:szCs w:val="24"/>
          <w14:ligatures w14:val="standardContextual"/>
        </w:rPr>
      </w:pPr>
      <w:r>
        <w:rPr>
          <w:noProof/>
        </w:rPr>
        <w:t>Part 11—Regulations</w:t>
      </w:r>
      <w:r w:rsidRPr="00483EFB">
        <w:rPr>
          <w:b w:val="0"/>
          <w:noProof/>
          <w:sz w:val="18"/>
        </w:rPr>
        <w:tab/>
      </w:r>
      <w:r w:rsidRPr="00483EFB">
        <w:rPr>
          <w:b w:val="0"/>
          <w:noProof/>
          <w:sz w:val="18"/>
        </w:rPr>
        <w:fldChar w:fldCharType="begin"/>
      </w:r>
      <w:r w:rsidRPr="00483EFB">
        <w:rPr>
          <w:b w:val="0"/>
          <w:noProof/>
          <w:sz w:val="18"/>
        </w:rPr>
        <w:instrText xml:space="preserve"> PAGEREF _Toc185592482 \h </w:instrText>
      </w:r>
      <w:r w:rsidRPr="00483EFB">
        <w:rPr>
          <w:b w:val="0"/>
          <w:noProof/>
          <w:sz w:val="18"/>
        </w:rPr>
      </w:r>
      <w:r w:rsidRPr="00483EFB">
        <w:rPr>
          <w:b w:val="0"/>
          <w:noProof/>
          <w:sz w:val="18"/>
        </w:rPr>
        <w:fldChar w:fldCharType="separate"/>
      </w:r>
      <w:r w:rsidRPr="00483EFB">
        <w:rPr>
          <w:b w:val="0"/>
          <w:noProof/>
          <w:sz w:val="18"/>
        </w:rPr>
        <w:t>69</w:t>
      </w:r>
      <w:r w:rsidRPr="00483EFB">
        <w:rPr>
          <w:b w:val="0"/>
          <w:noProof/>
          <w:sz w:val="18"/>
        </w:rPr>
        <w:fldChar w:fldCharType="end"/>
      </w:r>
    </w:p>
    <w:p w14:paraId="6ABA0A27" w14:textId="6305F347" w:rsidR="00483EFB" w:rsidRDefault="00483EFB">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Regulations</w:t>
      </w:r>
      <w:r w:rsidRPr="00483EFB">
        <w:rPr>
          <w:noProof/>
        </w:rPr>
        <w:tab/>
      </w:r>
      <w:r w:rsidRPr="00483EFB">
        <w:rPr>
          <w:noProof/>
        </w:rPr>
        <w:fldChar w:fldCharType="begin"/>
      </w:r>
      <w:r w:rsidRPr="00483EFB">
        <w:rPr>
          <w:noProof/>
        </w:rPr>
        <w:instrText xml:space="preserve"> PAGEREF _Toc185592483 \h </w:instrText>
      </w:r>
      <w:r w:rsidRPr="00483EFB">
        <w:rPr>
          <w:noProof/>
        </w:rPr>
      </w:r>
      <w:r w:rsidRPr="00483EFB">
        <w:rPr>
          <w:noProof/>
        </w:rPr>
        <w:fldChar w:fldCharType="separate"/>
      </w:r>
      <w:r w:rsidRPr="00483EFB">
        <w:rPr>
          <w:noProof/>
        </w:rPr>
        <w:t>69</w:t>
      </w:r>
      <w:r w:rsidRPr="00483EFB">
        <w:rPr>
          <w:noProof/>
        </w:rPr>
        <w:fldChar w:fldCharType="end"/>
      </w:r>
    </w:p>
    <w:p w14:paraId="7E24598C" w14:textId="5A7B2095" w:rsidR="00483EFB" w:rsidRDefault="00483EFB" w:rsidP="00483EFB">
      <w:pPr>
        <w:pStyle w:val="TOC2"/>
        <w:keepNext/>
        <w:rPr>
          <w:rFonts w:asciiTheme="minorHAnsi" w:eastAsiaTheme="minorEastAsia" w:hAnsiTheme="minorHAnsi" w:cstheme="minorBidi"/>
          <w:b w:val="0"/>
          <w:noProof/>
          <w:kern w:val="2"/>
          <w:szCs w:val="24"/>
          <w14:ligatures w14:val="standardContextual"/>
        </w:rPr>
      </w:pPr>
      <w:r>
        <w:rPr>
          <w:noProof/>
        </w:rPr>
        <w:lastRenderedPageBreak/>
        <w:t>Endnotes</w:t>
      </w:r>
      <w:r w:rsidRPr="00483EFB">
        <w:rPr>
          <w:b w:val="0"/>
          <w:noProof/>
          <w:sz w:val="18"/>
        </w:rPr>
        <w:tab/>
      </w:r>
      <w:r w:rsidRPr="00483EFB">
        <w:rPr>
          <w:b w:val="0"/>
          <w:noProof/>
          <w:sz w:val="18"/>
        </w:rPr>
        <w:fldChar w:fldCharType="begin"/>
      </w:r>
      <w:r w:rsidRPr="00483EFB">
        <w:rPr>
          <w:b w:val="0"/>
          <w:noProof/>
          <w:sz w:val="18"/>
        </w:rPr>
        <w:instrText xml:space="preserve"> PAGEREF _Toc185592484 \h </w:instrText>
      </w:r>
      <w:r w:rsidRPr="00483EFB">
        <w:rPr>
          <w:b w:val="0"/>
          <w:noProof/>
          <w:sz w:val="18"/>
        </w:rPr>
      </w:r>
      <w:r w:rsidRPr="00483EFB">
        <w:rPr>
          <w:b w:val="0"/>
          <w:noProof/>
          <w:sz w:val="18"/>
        </w:rPr>
        <w:fldChar w:fldCharType="separate"/>
      </w:r>
      <w:r w:rsidRPr="00483EFB">
        <w:rPr>
          <w:b w:val="0"/>
          <w:noProof/>
          <w:sz w:val="18"/>
        </w:rPr>
        <w:t>70</w:t>
      </w:r>
      <w:r w:rsidRPr="00483EFB">
        <w:rPr>
          <w:b w:val="0"/>
          <w:noProof/>
          <w:sz w:val="18"/>
        </w:rPr>
        <w:fldChar w:fldCharType="end"/>
      </w:r>
    </w:p>
    <w:p w14:paraId="538C58D4" w14:textId="7E8B4E8A" w:rsidR="00483EFB" w:rsidRDefault="00483EFB" w:rsidP="00483EFB">
      <w:pPr>
        <w:pStyle w:val="TOC3"/>
        <w:keepNext/>
        <w:rPr>
          <w:rFonts w:asciiTheme="minorHAnsi" w:eastAsiaTheme="minorEastAsia" w:hAnsiTheme="minorHAnsi" w:cstheme="minorBidi"/>
          <w:b w:val="0"/>
          <w:noProof/>
          <w:kern w:val="2"/>
          <w:sz w:val="24"/>
          <w:szCs w:val="24"/>
          <w14:ligatures w14:val="standardContextual"/>
        </w:rPr>
      </w:pPr>
      <w:r>
        <w:rPr>
          <w:noProof/>
        </w:rPr>
        <w:t>Endnote 1—About the endnotes</w:t>
      </w:r>
      <w:r w:rsidRPr="00483EFB">
        <w:rPr>
          <w:b w:val="0"/>
          <w:noProof/>
          <w:sz w:val="18"/>
        </w:rPr>
        <w:tab/>
      </w:r>
      <w:r w:rsidRPr="00483EFB">
        <w:rPr>
          <w:b w:val="0"/>
          <w:noProof/>
          <w:sz w:val="18"/>
        </w:rPr>
        <w:fldChar w:fldCharType="begin"/>
      </w:r>
      <w:r w:rsidRPr="00483EFB">
        <w:rPr>
          <w:b w:val="0"/>
          <w:noProof/>
          <w:sz w:val="18"/>
        </w:rPr>
        <w:instrText xml:space="preserve"> PAGEREF _Toc185592485 \h </w:instrText>
      </w:r>
      <w:r w:rsidRPr="00483EFB">
        <w:rPr>
          <w:b w:val="0"/>
          <w:noProof/>
          <w:sz w:val="18"/>
        </w:rPr>
      </w:r>
      <w:r w:rsidRPr="00483EFB">
        <w:rPr>
          <w:b w:val="0"/>
          <w:noProof/>
          <w:sz w:val="18"/>
        </w:rPr>
        <w:fldChar w:fldCharType="separate"/>
      </w:r>
      <w:r w:rsidRPr="00483EFB">
        <w:rPr>
          <w:b w:val="0"/>
          <w:noProof/>
          <w:sz w:val="18"/>
        </w:rPr>
        <w:t>70</w:t>
      </w:r>
      <w:r w:rsidRPr="00483EFB">
        <w:rPr>
          <w:b w:val="0"/>
          <w:noProof/>
          <w:sz w:val="18"/>
        </w:rPr>
        <w:fldChar w:fldCharType="end"/>
      </w:r>
    </w:p>
    <w:p w14:paraId="4A38985A" w14:textId="7448B709" w:rsidR="00483EFB" w:rsidRDefault="00483EFB" w:rsidP="00483EFB">
      <w:pPr>
        <w:pStyle w:val="TOC3"/>
        <w:keepNext/>
        <w:rPr>
          <w:rFonts w:asciiTheme="minorHAnsi" w:eastAsiaTheme="minorEastAsia" w:hAnsiTheme="minorHAnsi" w:cstheme="minorBidi"/>
          <w:b w:val="0"/>
          <w:noProof/>
          <w:kern w:val="2"/>
          <w:sz w:val="24"/>
          <w:szCs w:val="24"/>
          <w14:ligatures w14:val="standardContextual"/>
        </w:rPr>
      </w:pPr>
      <w:r>
        <w:rPr>
          <w:noProof/>
        </w:rPr>
        <w:t>Endnote 2—Abbreviation key</w:t>
      </w:r>
      <w:r w:rsidRPr="00483EFB">
        <w:rPr>
          <w:b w:val="0"/>
          <w:noProof/>
          <w:sz w:val="18"/>
        </w:rPr>
        <w:tab/>
      </w:r>
      <w:r w:rsidRPr="00483EFB">
        <w:rPr>
          <w:b w:val="0"/>
          <w:noProof/>
          <w:sz w:val="18"/>
        </w:rPr>
        <w:fldChar w:fldCharType="begin"/>
      </w:r>
      <w:r w:rsidRPr="00483EFB">
        <w:rPr>
          <w:b w:val="0"/>
          <w:noProof/>
          <w:sz w:val="18"/>
        </w:rPr>
        <w:instrText xml:space="preserve"> PAGEREF _Toc185592486 \h </w:instrText>
      </w:r>
      <w:r w:rsidRPr="00483EFB">
        <w:rPr>
          <w:b w:val="0"/>
          <w:noProof/>
          <w:sz w:val="18"/>
        </w:rPr>
      </w:r>
      <w:r w:rsidRPr="00483EFB">
        <w:rPr>
          <w:b w:val="0"/>
          <w:noProof/>
          <w:sz w:val="18"/>
        </w:rPr>
        <w:fldChar w:fldCharType="separate"/>
      </w:r>
      <w:r w:rsidRPr="00483EFB">
        <w:rPr>
          <w:b w:val="0"/>
          <w:noProof/>
          <w:sz w:val="18"/>
        </w:rPr>
        <w:t>72</w:t>
      </w:r>
      <w:r w:rsidRPr="00483EFB">
        <w:rPr>
          <w:b w:val="0"/>
          <w:noProof/>
          <w:sz w:val="18"/>
        </w:rPr>
        <w:fldChar w:fldCharType="end"/>
      </w:r>
    </w:p>
    <w:p w14:paraId="78399EA4" w14:textId="7895CEE8" w:rsidR="00483EFB" w:rsidRDefault="00483EFB" w:rsidP="00483EFB">
      <w:pPr>
        <w:pStyle w:val="TOC3"/>
        <w:keepNext/>
        <w:rPr>
          <w:rFonts w:asciiTheme="minorHAnsi" w:eastAsiaTheme="minorEastAsia" w:hAnsiTheme="minorHAnsi" w:cstheme="minorBidi"/>
          <w:b w:val="0"/>
          <w:noProof/>
          <w:kern w:val="2"/>
          <w:sz w:val="24"/>
          <w:szCs w:val="24"/>
          <w14:ligatures w14:val="standardContextual"/>
        </w:rPr>
      </w:pPr>
      <w:r>
        <w:rPr>
          <w:noProof/>
        </w:rPr>
        <w:t>Endnote 3—Legislation history</w:t>
      </w:r>
      <w:r w:rsidRPr="00483EFB">
        <w:rPr>
          <w:b w:val="0"/>
          <w:noProof/>
          <w:sz w:val="18"/>
        </w:rPr>
        <w:tab/>
      </w:r>
      <w:r w:rsidRPr="00483EFB">
        <w:rPr>
          <w:b w:val="0"/>
          <w:noProof/>
          <w:sz w:val="18"/>
        </w:rPr>
        <w:fldChar w:fldCharType="begin"/>
      </w:r>
      <w:r w:rsidRPr="00483EFB">
        <w:rPr>
          <w:b w:val="0"/>
          <w:noProof/>
          <w:sz w:val="18"/>
        </w:rPr>
        <w:instrText xml:space="preserve"> PAGEREF _Toc185592487 \h </w:instrText>
      </w:r>
      <w:r w:rsidRPr="00483EFB">
        <w:rPr>
          <w:b w:val="0"/>
          <w:noProof/>
          <w:sz w:val="18"/>
        </w:rPr>
      </w:r>
      <w:r w:rsidRPr="00483EFB">
        <w:rPr>
          <w:b w:val="0"/>
          <w:noProof/>
          <w:sz w:val="18"/>
        </w:rPr>
        <w:fldChar w:fldCharType="separate"/>
      </w:r>
      <w:r w:rsidRPr="00483EFB">
        <w:rPr>
          <w:b w:val="0"/>
          <w:noProof/>
          <w:sz w:val="18"/>
        </w:rPr>
        <w:t>73</w:t>
      </w:r>
      <w:r w:rsidRPr="00483EFB">
        <w:rPr>
          <w:b w:val="0"/>
          <w:noProof/>
          <w:sz w:val="18"/>
        </w:rPr>
        <w:fldChar w:fldCharType="end"/>
      </w:r>
    </w:p>
    <w:p w14:paraId="5587F3A3" w14:textId="79F8C1D7" w:rsidR="00483EFB" w:rsidRDefault="00483EFB" w:rsidP="00483EFB">
      <w:pPr>
        <w:pStyle w:val="TOC3"/>
        <w:keepNext/>
        <w:rPr>
          <w:rFonts w:asciiTheme="minorHAnsi" w:eastAsiaTheme="minorEastAsia" w:hAnsiTheme="minorHAnsi" w:cstheme="minorBidi"/>
          <w:b w:val="0"/>
          <w:noProof/>
          <w:kern w:val="2"/>
          <w:sz w:val="24"/>
          <w:szCs w:val="24"/>
          <w14:ligatures w14:val="standardContextual"/>
        </w:rPr>
      </w:pPr>
      <w:r>
        <w:rPr>
          <w:noProof/>
        </w:rPr>
        <w:t>Endnote 4—Amendment history</w:t>
      </w:r>
      <w:r w:rsidRPr="00483EFB">
        <w:rPr>
          <w:b w:val="0"/>
          <w:noProof/>
          <w:sz w:val="18"/>
        </w:rPr>
        <w:tab/>
      </w:r>
      <w:r w:rsidRPr="00483EFB">
        <w:rPr>
          <w:b w:val="0"/>
          <w:noProof/>
          <w:sz w:val="18"/>
        </w:rPr>
        <w:fldChar w:fldCharType="begin"/>
      </w:r>
      <w:r w:rsidRPr="00483EFB">
        <w:rPr>
          <w:b w:val="0"/>
          <w:noProof/>
          <w:sz w:val="18"/>
        </w:rPr>
        <w:instrText xml:space="preserve"> PAGEREF _Toc185592488 \h </w:instrText>
      </w:r>
      <w:r w:rsidRPr="00483EFB">
        <w:rPr>
          <w:b w:val="0"/>
          <w:noProof/>
          <w:sz w:val="18"/>
        </w:rPr>
      </w:r>
      <w:r w:rsidRPr="00483EFB">
        <w:rPr>
          <w:b w:val="0"/>
          <w:noProof/>
          <w:sz w:val="18"/>
        </w:rPr>
        <w:fldChar w:fldCharType="separate"/>
      </w:r>
      <w:r w:rsidRPr="00483EFB">
        <w:rPr>
          <w:b w:val="0"/>
          <w:noProof/>
          <w:sz w:val="18"/>
        </w:rPr>
        <w:t>83</w:t>
      </w:r>
      <w:r w:rsidRPr="00483EFB">
        <w:rPr>
          <w:b w:val="0"/>
          <w:noProof/>
          <w:sz w:val="18"/>
        </w:rPr>
        <w:fldChar w:fldCharType="end"/>
      </w:r>
    </w:p>
    <w:p w14:paraId="17B2C6FE" w14:textId="5B9A8A02" w:rsidR="008D0CF2" w:rsidRPr="00657CB8" w:rsidRDefault="00AD06B2" w:rsidP="008D0CF2">
      <w:pPr>
        <w:sectPr w:rsidR="008D0CF2" w:rsidRPr="00657CB8" w:rsidSect="009434D9">
          <w:headerReference w:type="even" r:id="rId16"/>
          <w:headerReference w:type="default" r:id="rId17"/>
          <w:footerReference w:type="even" r:id="rId18"/>
          <w:footerReference w:type="default" r:id="rId19"/>
          <w:headerReference w:type="first" r:id="rId20"/>
          <w:type w:val="nextColumn"/>
          <w:pgSz w:w="11907" w:h="16839"/>
          <w:pgMar w:top="2381" w:right="2410" w:bottom="4252" w:left="2410" w:header="720" w:footer="3402" w:gutter="0"/>
          <w:pgNumType w:fmt="lowerRoman" w:start="1"/>
          <w:cols w:space="708"/>
          <w:docGrid w:linePitch="360"/>
        </w:sectPr>
      </w:pPr>
      <w:r w:rsidRPr="00657CB8">
        <w:fldChar w:fldCharType="end"/>
      </w:r>
    </w:p>
    <w:p w14:paraId="4088BFD6" w14:textId="77777777" w:rsidR="005B66CD" w:rsidRPr="00657CB8" w:rsidRDefault="005B66CD" w:rsidP="005B66CD">
      <w:pPr>
        <w:pStyle w:val="LongT"/>
        <w:rPr>
          <w:szCs w:val="32"/>
        </w:rPr>
      </w:pPr>
      <w:r w:rsidRPr="00657CB8">
        <w:rPr>
          <w:szCs w:val="32"/>
        </w:rPr>
        <w:lastRenderedPageBreak/>
        <w:t>An Act for the Interpretation of Acts of Parliament and for Shortening their Language</w:t>
      </w:r>
    </w:p>
    <w:p w14:paraId="59344C1B" w14:textId="77777777" w:rsidR="00921B88" w:rsidRPr="00657CB8" w:rsidRDefault="00921B88" w:rsidP="00921B88">
      <w:pPr>
        <w:pStyle w:val="ActHead2"/>
        <w:rPr>
          <w:kern w:val="0"/>
        </w:rPr>
      </w:pPr>
      <w:bookmarkStart w:id="0" w:name="_Toc185592390"/>
      <w:r w:rsidRPr="00B517BF">
        <w:rPr>
          <w:rStyle w:val="CharPartNo"/>
        </w:rPr>
        <w:t>Part</w:t>
      </w:r>
      <w:r w:rsidR="008F57C1" w:rsidRPr="00B517BF">
        <w:rPr>
          <w:rStyle w:val="CharPartNo"/>
        </w:rPr>
        <w:t> </w:t>
      </w:r>
      <w:r w:rsidRPr="00B517BF">
        <w:rPr>
          <w:rStyle w:val="CharPartNo"/>
        </w:rPr>
        <w:t>1</w:t>
      </w:r>
      <w:r w:rsidRPr="00657CB8">
        <w:rPr>
          <w:kern w:val="0"/>
        </w:rPr>
        <w:t>—</w:t>
      </w:r>
      <w:r w:rsidRPr="00B517BF">
        <w:rPr>
          <w:rStyle w:val="CharPartText"/>
        </w:rPr>
        <w:t>Preliminary</w:t>
      </w:r>
      <w:bookmarkEnd w:id="0"/>
    </w:p>
    <w:p w14:paraId="4658A012"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51019A78" w14:textId="77777777" w:rsidR="005B66CD" w:rsidRPr="00657CB8" w:rsidRDefault="005B66CD" w:rsidP="005B66CD">
      <w:pPr>
        <w:pStyle w:val="ActHead5"/>
        <w:rPr>
          <w:kern w:val="0"/>
        </w:rPr>
      </w:pPr>
      <w:bookmarkStart w:id="1" w:name="_Toc185592391"/>
      <w:r w:rsidRPr="00B517BF">
        <w:rPr>
          <w:rStyle w:val="CharSectno"/>
        </w:rPr>
        <w:t>1</w:t>
      </w:r>
      <w:r w:rsidRPr="00657CB8">
        <w:rPr>
          <w:kern w:val="0"/>
        </w:rPr>
        <w:t xml:space="preserve">  Short title</w:t>
      </w:r>
      <w:bookmarkEnd w:id="1"/>
    </w:p>
    <w:p w14:paraId="458FD5D2" w14:textId="77777777" w:rsidR="005B66CD" w:rsidRPr="00657CB8" w:rsidRDefault="005B66CD" w:rsidP="005B66CD">
      <w:pPr>
        <w:pStyle w:val="subsection"/>
      </w:pPr>
      <w:r w:rsidRPr="00657CB8">
        <w:tab/>
      </w:r>
      <w:r w:rsidRPr="00657CB8">
        <w:tab/>
        <w:t xml:space="preserve">This Act may be cited as the </w:t>
      </w:r>
      <w:r w:rsidRPr="00657CB8">
        <w:rPr>
          <w:i/>
        </w:rPr>
        <w:t>Acts Interpretation Act 1901</w:t>
      </w:r>
      <w:r w:rsidRPr="00657CB8">
        <w:t>.</w:t>
      </w:r>
    </w:p>
    <w:p w14:paraId="3A0AA62B" w14:textId="77777777" w:rsidR="006F278F" w:rsidRPr="00657CB8" w:rsidRDefault="006F278F" w:rsidP="006F278F">
      <w:pPr>
        <w:pStyle w:val="ActHead5"/>
      </w:pPr>
      <w:bookmarkStart w:id="2" w:name="_Toc185592392"/>
      <w:r w:rsidRPr="00B517BF">
        <w:rPr>
          <w:rStyle w:val="CharSectno"/>
        </w:rPr>
        <w:t>1A</w:t>
      </w:r>
      <w:r w:rsidRPr="00657CB8">
        <w:t xml:space="preserve">  Simplified outline</w:t>
      </w:r>
      <w:bookmarkEnd w:id="2"/>
    </w:p>
    <w:p w14:paraId="45958109" w14:textId="77777777" w:rsidR="006F278F" w:rsidRPr="00657CB8" w:rsidRDefault="006F278F" w:rsidP="006F278F">
      <w:pPr>
        <w:pStyle w:val="subsection"/>
      </w:pPr>
      <w:r w:rsidRPr="00657CB8">
        <w:tab/>
      </w:r>
      <w:r w:rsidRPr="00657CB8">
        <w:tab/>
        <w:t>The following is a simplified outline of this Act:</w:t>
      </w:r>
    </w:p>
    <w:p w14:paraId="1383FFB4" w14:textId="77777777" w:rsidR="006F278F" w:rsidRPr="00657CB8" w:rsidRDefault="006F278F" w:rsidP="00603E5B">
      <w:pPr>
        <w:pStyle w:val="SOHeadItalic"/>
      </w:pPr>
      <w:r w:rsidRPr="00657CB8">
        <w:t>Overview</w:t>
      </w:r>
    </w:p>
    <w:p w14:paraId="49F5502A" w14:textId="77777777" w:rsidR="006F278F" w:rsidRPr="00657CB8" w:rsidRDefault="006F278F" w:rsidP="00603E5B">
      <w:pPr>
        <w:pStyle w:val="SOText"/>
      </w:pPr>
      <w:r w:rsidRPr="00657CB8">
        <w:t>This Act is like a dictionary and manual to use when reading and interpreting Commonwealth Acts and instruments made under Commonwealth Acts.</w:t>
      </w:r>
    </w:p>
    <w:p w14:paraId="631148CD" w14:textId="77777777" w:rsidR="006F278F" w:rsidRPr="00657CB8" w:rsidRDefault="006F278F" w:rsidP="00603E5B">
      <w:pPr>
        <w:pStyle w:val="SOText"/>
      </w:pPr>
      <w:r w:rsidRPr="00657CB8">
        <w:t>The definitions and many of the interpretation rules are aimed at making Commonwealth legislation shorter, less complex and more consistent in operation.</w:t>
      </w:r>
    </w:p>
    <w:p w14:paraId="2922CFBE" w14:textId="77777777" w:rsidR="006F278F" w:rsidRPr="00657CB8" w:rsidRDefault="006F278F" w:rsidP="00603E5B">
      <w:pPr>
        <w:pStyle w:val="SOText"/>
      </w:pPr>
      <w:r w:rsidRPr="00657CB8">
        <w:t>A provision of this Act is subject to a contrary intention in other Commonwealth legislation.</w:t>
      </w:r>
    </w:p>
    <w:p w14:paraId="37887BBF" w14:textId="77777777" w:rsidR="006F278F" w:rsidRPr="00657CB8" w:rsidRDefault="006F278F" w:rsidP="00603E5B">
      <w:pPr>
        <w:pStyle w:val="SOHeadItalic"/>
      </w:pPr>
      <w:r w:rsidRPr="00657CB8">
        <w:t>Structure</w:t>
      </w:r>
    </w:p>
    <w:p w14:paraId="0A00326B" w14:textId="4A6E3AEF" w:rsidR="002D421B" w:rsidRPr="00657CB8" w:rsidRDefault="002D421B" w:rsidP="002D421B">
      <w:pPr>
        <w:pStyle w:val="SOText"/>
      </w:pPr>
      <w:r w:rsidRPr="00657CB8">
        <w:t>Part</w:t>
      </w:r>
      <w:r w:rsidR="008F57C1" w:rsidRPr="00657CB8">
        <w:t> </w:t>
      </w:r>
      <w:r w:rsidRPr="00657CB8">
        <w:t>1 provides that this Act applies to all Acts. This Act also applies to legislative instruments, notifiable instruments and other instruments made under an Act (see sub</w:t>
      </w:r>
      <w:r w:rsidR="009211C7">
        <w:t>section 1</w:t>
      </w:r>
      <w:r w:rsidRPr="00657CB8">
        <w:t xml:space="preserve">3(1) of the </w:t>
      </w:r>
      <w:r w:rsidRPr="00657CB8">
        <w:rPr>
          <w:i/>
        </w:rPr>
        <w:t>Legislation Act 2003</w:t>
      </w:r>
      <w:r w:rsidRPr="00657CB8">
        <w:t xml:space="preserve"> and subsection</w:t>
      </w:r>
      <w:r w:rsidR="008F57C1" w:rsidRPr="00657CB8">
        <w:t> </w:t>
      </w:r>
      <w:r w:rsidRPr="00657CB8">
        <w:t>46(1) of this Act).</w:t>
      </w:r>
    </w:p>
    <w:p w14:paraId="449AF927" w14:textId="77777777" w:rsidR="006F278F" w:rsidRPr="00657CB8" w:rsidRDefault="006F278F" w:rsidP="00603E5B">
      <w:pPr>
        <w:pStyle w:val="SOText"/>
      </w:pPr>
      <w:r w:rsidRPr="00657CB8">
        <w:t>Part</w:t>
      </w:r>
      <w:r w:rsidR="008F57C1" w:rsidRPr="00657CB8">
        <w:t> </w:t>
      </w:r>
      <w:r w:rsidRPr="00657CB8">
        <w:t xml:space="preserve">2 contains definitions that apply across all Commonwealth legislation (for example, </w:t>
      </w:r>
      <w:r w:rsidRPr="00657CB8">
        <w:rPr>
          <w:b/>
          <w:i/>
        </w:rPr>
        <w:t>Australian citizen</w:t>
      </w:r>
      <w:r w:rsidRPr="00657CB8">
        <w:t xml:space="preserve">, </w:t>
      </w:r>
      <w:r w:rsidRPr="00657CB8">
        <w:rPr>
          <w:b/>
          <w:i/>
        </w:rPr>
        <w:t>business day</w:t>
      </w:r>
      <w:r w:rsidRPr="00657CB8">
        <w:t xml:space="preserve">, </w:t>
      </w:r>
      <w:r w:rsidRPr="00657CB8">
        <w:rPr>
          <w:b/>
          <w:i/>
        </w:rPr>
        <w:t>document</w:t>
      </w:r>
      <w:r w:rsidRPr="00657CB8">
        <w:t xml:space="preserve"> and </w:t>
      </w:r>
      <w:r w:rsidRPr="00657CB8">
        <w:rPr>
          <w:b/>
          <w:i/>
        </w:rPr>
        <w:t>month</w:t>
      </w:r>
      <w:r w:rsidRPr="00657CB8">
        <w:t>).</w:t>
      </w:r>
    </w:p>
    <w:p w14:paraId="0855358C" w14:textId="77777777" w:rsidR="006F278F" w:rsidRPr="00657CB8" w:rsidRDefault="006F278F" w:rsidP="00603E5B">
      <w:pPr>
        <w:pStyle w:val="SOText"/>
      </w:pPr>
      <w:r w:rsidRPr="00657CB8">
        <w:lastRenderedPageBreak/>
        <w:t>Part</w:t>
      </w:r>
      <w:r w:rsidR="008F57C1" w:rsidRPr="00657CB8">
        <w:t> </w:t>
      </w:r>
      <w:r w:rsidRPr="00657CB8">
        <w:t>3 deals with the commencement of Commonwealth Acts. For example, section</w:t>
      </w:r>
      <w:r w:rsidR="008F57C1" w:rsidRPr="00657CB8">
        <w:t> </w:t>
      </w:r>
      <w:r w:rsidRPr="00657CB8">
        <w:t>4 allows certain powers to be exercised (like the making of appointments) between the enactment and commencement of an Act.</w:t>
      </w:r>
    </w:p>
    <w:p w14:paraId="47F3F04F" w14:textId="77777777" w:rsidR="006F278F" w:rsidRPr="00657CB8" w:rsidRDefault="006F278F" w:rsidP="00603E5B">
      <w:pPr>
        <w:pStyle w:val="SOText"/>
      </w:pPr>
      <w:r w:rsidRPr="00657CB8">
        <w:t>Part</w:t>
      </w:r>
      <w:r w:rsidR="008F57C1" w:rsidRPr="00657CB8">
        <w:t> </w:t>
      </w:r>
      <w:r w:rsidRPr="00657CB8">
        <w:t>4 deals with the amendment, repeal and expiry of Commonwealth legislation. For example, section</w:t>
      </w:r>
      <w:r w:rsidR="008F57C1" w:rsidRPr="00657CB8">
        <w:t> </w:t>
      </w:r>
      <w:r w:rsidRPr="00657CB8">
        <w:t>7 provides that the repeal of an Act does not affect any rights accrued under the Act, or any legal proceedings instituted, before the repeal.</w:t>
      </w:r>
    </w:p>
    <w:p w14:paraId="7456E63B" w14:textId="77777777" w:rsidR="006F278F" w:rsidRPr="00657CB8" w:rsidRDefault="006F278F" w:rsidP="00603E5B">
      <w:pPr>
        <w:pStyle w:val="SOText"/>
      </w:pPr>
      <w:r w:rsidRPr="00657CB8">
        <w:t>Part</w:t>
      </w:r>
      <w:r w:rsidR="008F57C1" w:rsidRPr="00657CB8">
        <w:t> </w:t>
      </w:r>
      <w:r w:rsidRPr="00657CB8">
        <w:t>5 contains various rules for interpreting Commonwealth legislation, including:</w:t>
      </w:r>
    </w:p>
    <w:p w14:paraId="44CB55FA" w14:textId="4ADB2989" w:rsidR="006F278F" w:rsidRPr="00657CB8" w:rsidRDefault="006F278F" w:rsidP="00603E5B">
      <w:pPr>
        <w:pStyle w:val="SOPara"/>
      </w:pPr>
      <w:r w:rsidRPr="00657CB8">
        <w:tab/>
        <w:t>(a)</w:t>
      </w:r>
      <w:r w:rsidRPr="00657CB8">
        <w:tab/>
      </w:r>
      <w:r w:rsidR="009211C7">
        <w:t>section 1</w:t>
      </w:r>
      <w:r w:rsidRPr="00657CB8">
        <w:t>5A (about interpreting an Act subject to the Constitution); and</w:t>
      </w:r>
    </w:p>
    <w:p w14:paraId="47AE2B11" w14:textId="152AF58A" w:rsidR="006F278F" w:rsidRPr="00657CB8" w:rsidRDefault="006F278F" w:rsidP="00603E5B">
      <w:pPr>
        <w:pStyle w:val="SOPara"/>
      </w:pPr>
      <w:r w:rsidRPr="00657CB8">
        <w:tab/>
        <w:t>(b)</w:t>
      </w:r>
      <w:r w:rsidRPr="00657CB8">
        <w:tab/>
      </w:r>
      <w:r w:rsidR="009211C7">
        <w:t>section 1</w:t>
      </w:r>
      <w:r w:rsidRPr="00657CB8">
        <w:t>5AA (which provides for interpreting an Act in a way that best achieves the purpose or object of the Act); and</w:t>
      </w:r>
    </w:p>
    <w:p w14:paraId="7FB6FD72" w14:textId="0CB2DBEC" w:rsidR="006F278F" w:rsidRPr="00657CB8" w:rsidRDefault="006F278F" w:rsidP="00603E5B">
      <w:pPr>
        <w:pStyle w:val="SOPara"/>
      </w:pPr>
      <w:r w:rsidRPr="00657CB8">
        <w:tab/>
        <w:t>(c)</w:t>
      </w:r>
      <w:r w:rsidRPr="00657CB8">
        <w:tab/>
      </w:r>
      <w:r w:rsidR="009211C7">
        <w:t>section 1</w:t>
      </w:r>
      <w:r w:rsidRPr="00657CB8">
        <w:t>5AB (about using material that is not part of an Act (like explanatory memorandums and second reading speeches) in interpreting an Act); and</w:t>
      </w:r>
    </w:p>
    <w:p w14:paraId="2A25E930" w14:textId="77777777" w:rsidR="00EE6827" w:rsidRPr="00657CB8" w:rsidRDefault="00F15AAF" w:rsidP="00F15AAF">
      <w:pPr>
        <w:pStyle w:val="SOPara"/>
      </w:pPr>
      <w:r w:rsidRPr="00657CB8">
        <w:tab/>
        <w:t>(d)</w:t>
      </w:r>
      <w:r w:rsidRPr="00657CB8">
        <w:tab/>
        <w:t>sections</w:t>
      </w:r>
      <w:r w:rsidR="008F57C1" w:rsidRPr="00657CB8">
        <w:t> </w:t>
      </w:r>
      <w:r w:rsidRPr="00657CB8">
        <w:t>19 to 20 (which deal generally with references to Ministers and Departments in Acts, with the effect of machinery of government changes on references to Ministers and Departments and other authorities in Acts and Commonwealth agreements, and with the validity of acts done by Ministers).</w:t>
      </w:r>
    </w:p>
    <w:p w14:paraId="0B6FAA23" w14:textId="77777777" w:rsidR="006F278F" w:rsidRPr="00657CB8" w:rsidRDefault="006F278F" w:rsidP="00EE6827">
      <w:pPr>
        <w:pStyle w:val="SOText"/>
      </w:pPr>
      <w:r w:rsidRPr="00657CB8">
        <w:t>Part</w:t>
      </w:r>
      <w:r w:rsidR="008F57C1" w:rsidRPr="00657CB8">
        <w:t> </w:t>
      </w:r>
      <w:r w:rsidRPr="00657CB8">
        <w:t>6 deals with the service of documents on persons.</w:t>
      </w:r>
    </w:p>
    <w:p w14:paraId="55DEB012" w14:textId="77777777" w:rsidR="006F278F" w:rsidRPr="00657CB8" w:rsidRDefault="006F278F" w:rsidP="00603E5B">
      <w:pPr>
        <w:pStyle w:val="SOText"/>
      </w:pPr>
      <w:r w:rsidRPr="00657CB8">
        <w:t>Part</w:t>
      </w:r>
      <w:r w:rsidR="008F57C1" w:rsidRPr="00657CB8">
        <w:t> </w:t>
      </w:r>
      <w:r w:rsidRPr="00657CB8">
        <w:t>7 contains rules about exercising powers and performing functions and duties under Commonwealth legislation, including:</w:t>
      </w:r>
    </w:p>
    <w:p w14:paraId="5B157496" w14:textId="77777777" w:rsidR="006F278F" w:rsidRPr="00657CB8" w:rsidRDefault="006F278F" w:rsidP="00603E5B">
      <w:pPr>
        <w:pStyle w:val="SOPara"/>
      </w:pPr>
      <w:r w:rsidRPr="00657CB8">
        <w:tab/>
        <w:t>(a)</w:t>
      </w:r>
      <w:r w:rsidRPr="00657CB8">
        <w:tab/>
        <w:t>subsection</w:t>
      </w:r>
      <w:r w:rsidR="008F57C1" w:rsidRPr="00657CB8">
        <w:t> </w:t>
      </w:r>
      <w:r w:rsidRPr="00657CB8">
        <w:t>33(3</w:t>
      </w:r>
      <w:r w:rsidR="005F4DE2" w:rsidRPr="00657CB8">
        <w:t>) (w</w:t>
      </w:r>
      <w:r w:rsidRPr="00657CB8">
        <w:t>hich provides that a power to make an instrument includes the power to vary or revoke the instrument); and</w:t>
      </w:r>
    </w:p>
    <w:p w14:paraId="6126745C" w14:textId="77777777" w:rsidR="006F278F" w:rsidRPr="00657CB8" w:rsidRDefault="006F278F" w:rsidP="00603E5B">
      <w:pPr>
        <w:pStyle w:val="SOPara"/>
      </w:pPr>
      <w:r w:rsidRPr="00657CB8">
        <w:tab/>
        <w:t>(b)</w:t>
      </w:r>
      <w:r w:rsidRPr="00657CB8">
        <w:tab/>
        <w:t>section</w:t>
      </w:r>
      <w:r w:rsidR="008F57C1" w:rsidRPr="00657CB8">
        <w:t> </w:t>
      </w:r>
      <w:r w:rsidRPr="00657CB8">
        <w:t>33A (about acting appointments); and</w:t>
      </w:r>
    </w:p>
    <w:p w14:paraId="1B4ACD68" w14:textId="77777777" w:rsidR="006F278F" w:rsidRPr="00657CB8" w:rsidRDefault="006F278F" w:rsidP="00603E5B">
      <w:pPr>
        <w:pStyle w:val="SOPara"/>
      </w:pPr>
      <w:r w:rsidRPr="00657CB8">
        <w:tab/>
        <w:t>(c)</w:t>
      </w:r>
      <w:r w:rsidRPr="00657CB8">
        <w:tab/>
        <w:t>sections</w:t>
      </w:r>
      <w:r w:rsidR="008F57C1" w:rsidRPr="00657CB8">
        <w:t> </w:t>
      </w:r>
      <w:r w:rsidRPr="00657CB8">
        <w:t>34AA, 34AB and 34A (about delegating powers, functions and duties).</w:t>
      </w:r>
    </w:p>
    <w:p w14:paraId="1FB6DC69" w14:textId="77777777" w:rsidR="006F278F" w:rsidRPr="00657CB8" w:rsidRDefault="006F278F" w:rsidP="00603E5B">
      <w:pPr>
        <w:pStyle w:val="SOText"/>
      </w:pPr>
      <w:r w:rsidRPr="00657CB8">
        <w:lastRenderedPageBreak/>
        <w:t>Part</w:t>
      </w:r>
      <w:r w:rsidR="008F57C1" w:rsidRPr="00657CB8">
        <w:t> </w:t>
      </w:r>
      <w:r w:rsidRPr="00657CB8">
        <w:t>8 deals with the calculation of distance, time and age.</w:t>
      </w:r>
    </w:p>
    <w:p w14:paraId="45326284" w14:textId="77777777" w:rsidR="006F278F" w:rsidRPr="00657CB8" w:rsidRDefault="006F278F" w:rsidP="00603E5B">
      <w:pPr>
        <w:pStyle w:val="SOText"/>
      </w:pPr>
      <w:r w:rsidRPr="00657CB8">
        <w:t>Part</w:t>
      </w:r>
      <w:r w:rsidR="008F57C1" w:rsidRPr="00657CB8">
        <w:t> </w:t>
      </w:r>
      <w:r w:rsidRPr="00657CB8">
        <w:t>9 deals with the citation of Acts.</w:t>
      </w:r>
    </w:p>
    <w:p w14:paraId="38FA2889" w14:textId="77777777" w:rsidR="00CB0CA1" w:rsidRPr="00657CB8" w:rsidRDefault="00CB0CA1" w:rsidP="00CB0CA1">
      <w:pPr>
        <w:pStyle w:val="SOText"/>
      </w:pPr>
      <w:r w:rsidRPr="00657CB8">
        <w:t>Part</w:t>
      </w:r>
      <w:r w:rsidR="008F57C1" w:rsidRPr="00657CB8">
        <w:t> </w:t>
      </w:r>
      <w:r w:rsidRPr="00657CB8">
        <w:t>10 deals with instruments other than legislative instruments or notifiable instruments. For example, it provides that this Act applies to those instruments and that expressions in those instruments have the same meaning as in the enabling legislation.</w:t>
      </w:r>
    </w:p>
    <w:p w14:paraId="6FF1EDA7" w14:textId="62CC4CEF" w:rsidR="006F278F" w:rsidRPr="00657CB8" w:rsidRDefault="006F278F" w:rsidP="00603E5B">
      <w:pPr>
        <w:pStyle w:val="SOText"/>
      </w:pPr>
      <w:r w:rsidRPr="00657CB8">
        <w:t>Part</w:t>
      </w:r>
      <w:r w:rsidR="008F57C1" w:rsidRPr="00657CB8">
        <w:t> </w:t>
      </w:r>
      <w:r w:rsidRPr="00657CB8">
        <w:t>11 contains a regulation</w:t>
      </w:r>
      <w:r w:rsidR="009211C7">
        <w:noBreakHyphen/>
      </w:r>
      <w:r w:rsidRPr="00657CB8">
        <w:t>making power.</w:t>
      </w:r>
    </w:p>
    <w:p w14:paraId="2F37105D" w14:textId="77777777" w:rsidR="00FD1B25" w:rsidRPr="00657CB8" w:rsidRDefault="00FD1B25" w:rsidP="00FD1B25">
      <w:pPr>
        <w:pStyle w:val="ActHead5"/>
        <w:rPr>
          <w:kern w:val="0"/>
        </w:rPr>
      </w:pPr>
      <w:bookmarkStart w:id="3" w:name="_Toc185592393"/>
      <w:r w:rsidRPr="00B517BF">
        <w:rPr>
          <w:rStyle w:val="CharSectno"/>
        </w:rPr>
        <w:t>2</w:t>
      </w:r>
      <w:r w:rsidRPr="00657CB8">
        <w:rPr>
          <w:kern w:val="0"/>
        </w:rPr>
        <w:t xml:space="preserve">  Application of Act</w:t>
      </w:r>
      <w:bookmarkEnd w:id="3"/>
    </w:p>
    <w:p w14:paraId="6E7B7A74" w14:textId="77777777" w:rsidR="00FD1B25" w:rsidRPr="00657CB8" w:rsidRDefault="00FD1B25" w:rsidP="00FD1B25">
      <w:pPr>
        <w:pStyle w:val="subsection"/>
      </w:pPr>
      <w:r w:rsidRPr="00657CB8">
        <w:tab/>
        <w:t>(1)</w:t>
      </w:r>
      <w:r w:rsidRPr="00657CB8">
        <w:tab/>
        <w:t>This Act applies to all Acts (including this Act).</w:t>
      </w:r>
    </w:p>
    <w:p w14:paraId="12159699" w14:textId="092AD267" w:rsidR="00FD1B25" w:rsidRPr="00657CB8" w:rsidRDefault="00FD1B25" w:rsidP="00FD1B25">
      <w:pPr>
        <w:pStyle w:val="notetext"/>
      </w:pPr>
      <w:r w:rsidRPr="00657CB8">
        <w:t>Note:</w:t>
      </w:r>
      <w:r w:rsidRPr="00657CB8">
        <w:tab/>
        <w:t>This Act also applies to legislative instruments</w:t>
      </w:r>
      <w:r w:rsidR="00CB0CA1" w:rsidRPr="00657CB8">
        <w:t>, notifiable instruments and other instruments: see sub</w:t>
      </w:r>
      <w:r w:rsidR="009211C7">
        <w:t>section 1</w:t>
      </w:r>
      <w:r w:rsidR="00CB0CA1" w:rsidRPr="00657CB8">
        <w:t xml:space="preserve">3(1) of the </w:t>
      </w:r>
      <w:r w:rsidR="00CB0CA1" w:rsidRPr="00657CB8">
        <w:rPr>
          <w:i/>
        </w:rPr>
        <w:t>Legislation Act 2003</w:t>
      </w:r>
      <w:r w:rsidRPr="00657CB8">
        <w:t xml:space="preserve"> and subsection</w:t>
      </w:r>
      <w:r w:rsidR="008F57C1" w:rsidRPr="00657CB8">
        <w:t> </w:t>
      </w:r>
      <w:r w:rsidRPr="00657CB8">
        <w:t>46(1) of this Act.</w:t>
      </w:r>
    </w:p>
    <w:p w14:paraId="613F3922" w14:textId="77777777" w:rsidR="00FD1B25" w:rsidRPr="00657CB8" w:rsidRDefault="00FD1B25" w:rsidP="00FD1B25">
      <w:pPr>
        <w:pStyle w:val="subsection"/>
      </w:pPr>
      <w:r w:rsidRPr="00657CB8">
        <w:tab/>
        <w:t>(2)</w:t>
      </w:r>
      <w:r w:rsidRPr="00657CB8">
        <w:tab/>
        <w:t>However, the application of this Act or a provision of this Act to an Act or a provision of an Act is subject to a contrary intention.</w:t>
      </w:r>
    </w:p>
    <w:p w14:paraId="517FA71D" w14:textId="77777777" w:rsidR="00FD1B25" w:rsidRPr="00657CB8" w:rsidRDefault="00FD1B25" w:rsidP="00FD1B25">
      <w:pPr>
        <w:pStyle w:val="ActHead5"/>
      </w:pPr>
      <w:bookmarkStart w:id="4" w:name="_Toc185592394"/>
      <w:r w:rsidRPr="00B517BF">
        <w:rPr>
          <w:rStyle w:val="CharSectno"/>
        </w:rPr>
        <w:t>2A</w:t>
      </w:r>
      <w:r w:rsidRPr="00657CB8">
        <w:t xml:space="preserve">  Binding the Crown</w:t>
      </w:r>
      <w:bookmarkEnd w:id="4"/>
    </w:p>
    <w:p w14:paraId="293AF49B" w14:textId="77777777" w:rsidR="00FD1B25" w:rsidRPr="00657CB8" w:rsidRDefault="00FD1B25" w:rsidP="00FD1B25">
      <w:pPr>
        <w:pStyle w:val="subsection"/>
      </w:pPr>
      <w:r w:rsidRPr="00657CB8">
        <w:tab/>
      </w:r>
      <w:r w:rsidRPr="00657CB8">
        <w:tab/>
        <w:t>This Act binds the Crown in each of its capacities.</w:t>
      </w:r>
    </w:p>
    <w:p w14:paraId="55C69574" w14:textId="77777777" w:rsidR="00F45F17" w:rsidRPr="00657CB8" w:rsidRDefault="00F45F17" w:rsidP="00B07AA2">
      <w:pPr>
        <w:pStyle w:val="ActHead2"/>
        <w:pageBreakBefore/>
      </w:pPr>
      <w:bookmarkStart w:id="5" w:name="_Toc185592395"/>
      <w:r w:rsidRPr="00B517BF">
        <w:rPr>
          <w:rStyle w:val="CharPartNo"/>
        </w:rPr>
        <w:lastRenderedPageBreak/>
        <w:t>Part</w:t>
      </w:r>
      <w:r w:rsidR="008F57C1" w:rsidRPr="00B517BF">
        <w:rPr>
          <w:rStyle w:val="CharPartNo"/>
        </w:rPr>
        <w:t> </w:t>
      </w:r>
      <w:r w:rsidRPr="00B517BF">
        <w:rPr>
          <w:rStyle w:val="CharPartNo"/>
        </w:rPr>
        <w:t>2</w:t>
      </w:r>
      <w:r w:rsidRPr="00657CB8">
        <w:t>—</w:t>
      </w:r>
      <w:r w:rsidRPr="00B517BF">
        <w:rPr>
          <w:rStyle w:val="CharPartText"/>
        </w:rPr>
        <w:t>Definitions</w:t>
      </w:r>
      <w:bookmarkEnd w:id="5"/>
    </w:p>
    <w:p w14:paraId="3E60775B" w14:textId="77777777" w:rsidR="00F45F17" w:rsidRPr="00657CB8" w:rsidRDefault="005F4DE2" w:rsidP="00F45F17">
      <w:pPr>
        <w:pStyle w:val="Header"/>
      </w:pPr>
      <w:r w:rsidRPr="00B517BF">
        <w:rPr>
          <w:rStyle w:val="CharDivNo"/>
        </w:rPr>
        <w:t xml:space="preserve"> </w:t>
      </w:r>
      <w:r w:rsidRPr="00B517BF">
        <w:rPr>
          <w:rStyle w:val="CharDivText"/>
        </w:rPr>
        <w:t xml:space="preserve"> </w:t>
      </w:r>
    </w:p>
    <w:p w14:paraId="15CFAD56" w14:textId="77777777" w:rsidR="00F45F17" w:rsidRPr="00657CB8" w:rsidRDefault="00F45F17" w:rsidP="00F45F17">
      <w:pPr>
        <w:pStyle w:val="ActHead5"/>
      </w:pPr>
      <w:bookmarkStart w:id="6" w:name="_Toc185592396"/>
      <w:r w:rsidRPr="00B517BF">
        <w:rPr>
          <w:rStyle w:val="CharSectno"/>
        </w:rPr>
        <w:t>2B</w:t>
      </w:r>
      <w:r w:rsidRPr="00657CB8">
        <w:t xml:space="preserve">  Definitions</w:t>
      </w:r>
      <w:bookmarkEnd w:id="6"/>
    </w:p>
    <w:p w14:paraId="5B397676" w14:textId="77777777" w:rsidR="00F45F17" w:rsidRPr="00657CB8" w:rsidRDefault="00F45F17" w:rsidP="00F45F17">
      <w:pPr>
        <w:pStyle w:val="subsection"/>
      </w:pPr>
      <w:r w:rsidRPr="00657CB8">
        <w:tab/>
      </w:r>
      <w:r w:rsidRPr="00657CB8">
        <w:tab/>
        <w:t>In any Act:</w:t>
      </w:r>
    </w:p>
    <w:p w14:paraId="46826BE0" w14:textId="77777777" w:rsidR="00F45F17" w:rsidRPr="00657CB8" w:rsidRDefault="00F45F17" w:rsidP="00F45F17">
      <w:pPr>
        <w:pStyle w:val="Definition"/>
      </w:pPr>
      <w:r w:rsidRPr="00657CB8">
        <w:rPr>
          <w:b/>
          <w:i/>
        </w:rPr>
        <w:t>acting SES employee</w:t>
      </w:r>
      <w:r w:rsidRPr="00657CB8">
        <w:t xml:space="preserve"> has the same meaning as in the </w:t>
      </w:r>
      <w:r w:rsidRPr="00657CB8">
        <w:rPr>
          <w:i/>
        </w:rPr>
        <w:t>Public Service Act 1999</w:t>
      </w:r>
      <w:r w:rsidRPr="00657CB8">
        <w:t>.</w:t>
      </w:r>
    </w:p>
    <w:p w14:paraId="14715681" w14:textId="77777777" w:rsidR="0025762A" w:rsidRPr="00657CB8" w:rsidRDefault="0025762A" w:rsidP="000F2821">
      <w:pPr>
        <w:pStyle w:val="Definition"/>
      </w:pPr>
      <w:r w:rsidRPr="00657CB8">
        <w:rPr>
          <w:b/>
          <w:i/>
        </w:rPr>
        <w:t>Administrative Arrangements Order</w:t>
      </w:r>
      <w:r w:rsidRPr="00657CB8">
        <w:t>:</w:t>
      </w:r>
    </w:p>
    <w:p w14:paraId="5B105C71" w14:textId="505A1081" w:rsidR="0025762A" w:rsidRPr="00657CB8" w:rsidRDefault="0025762A" w:rsidP="0025762A">
      <w:pPr>
        <w:pStyle w:val="paragraph"/>
      </w:pPr>
      <w:r w:rsidRPr="00657CB8">
        <w:tab/>
        <w:t>(a)</w:t>
      </w:r>
      <w:r w:rsidRPr="00657CB8">
        <w:tab/>
        <w:t xml:space="preserve">means an instrument (a </w:t>
      </w:r>
      <w:r w:rsidRPr="00657CB8">
        <w:rPr>
          <w:b/>
          <w:i/>
        </w:rPr>
        <w:t>primary AAO</w:t>
      </w:r>
      <w:r w:rsidRPr="00657CB8">
        <w:t>) made by the Governor</w:t>
      </w:r>
      <w:r w:rsidR="009211C7">
        <w:noBreakHyphen/>
      </w:r>
      <w:r w:rsidRPr="00657CB8">
        <w:t>General that is described as an Administrative Arrangements Order; and</w:t>
      </w:r>
    </w:p>
    <w:p w14:paraId="1DB74321" w14:textId="44830AE9" w:rsidR="0025762A" w:rsidRPr="00657CB8" w:rsidRDefault="0025762A" w:rsidP="0025762A">
      <w:pPr>
        <w:pStyle w:val="paragraph"/>
      </w:pPr>
      <w:r w:rsidRPr="00657CB8">
        <w:tab/>
        <w:t>(b)</w:t>
      </w:r>
      <w:r w:rsidRPr="00657CB8">
        <w:tab/>
        <w:t>includes an instrument made by the Governor</w:t>
      </w:r>
      <w:r w:rsidR="009211C7">
        <w:noBreakHyphen/>
      </w:r>
      <w:r w:rsidRPr="00657CB8">
        <w:t>General that:</w:t>
      </w:r>
    </w:p>
    <w:p w14:paraId="1A9707EE" w14:textId="77777777" w:rsidR="0025762A" w:rsidRPr="00657CB8" w:rsidRDefault="0025762A" w:rsidP="0025762A">
      <w:pPr>
        <w:pStyle w:val="paragraphsub"/>
      </w:pPr>
      <w:r w:rsidRPr="00657CB8">
        <w:tab/>
        <w:t>(i)</w:t>
      </w:r>
      <w:r w:rsidRPr="00657CB8">
        <w:tab/>
        <w:t>amends a primary AAO; or</w:t>
      </w:r>
    </w:p>
    <w:p w14:paraId="2F17FF1E" w14:textId="77777777" w:rsidR="0025762A" w:rsidRPr="00657CB8" w:rsidRDefault="0025762A" w:rsidP="0025762A">
      <w:pPr>
        <w:pStyle w:val="paragraphsub"/>
      </w:pPr>
      <w:r w:rsidRPr="00657CB8">
        <w:tab/>
        <w:t>(ii)</w:t>
      </w:r>
      <w:r w:rsidRPr="00657CB8">
        <w:tab/>
        <w:t>revokes a primary AAO and substitutes a new primary AAO.</w:t>
      </w:r>
    </w:p>
    <w:p w14:paraId="46A2EA94" w14:textId="77777777" w:rsidR="0025762A" w:rsidRPr="00657CB8" w:rsidRDefault="0025762A" w:rsidP="0025762A">
      <w:pPr>
        <w:pStyle w:val="notetext"/>
      </w:pPr>
      <w:r w:rsidRPr="00657CB8">
        <w:t>Note:</w:t>
      </w:r>
      <w:r w:rsidRPr="00657CB8">
        <w:tab/>
        <w:t>The Administrative Arrangements Order sets out, from time to time, the matters dealt with by Departments of State of the Commonwealth together with the legislation administered by the Ministers for those Departments.</w:t>
      </w:r>
    </w:p>
    <w:p w14:paraId="730E10F2" w14:textId="77777777" w:rsidR="00F45F17" w:rsidRPr="00657CB8" w:rsidRDefault="00F45F17" w:rsidP="00F45F17">
      <w:pPr>
        <w:pStyle w:val="Definition"/>
      </w:pPr>
      <w:r w:rsidRPr="00657CB8">
        <w:rPr>
          <w:b/>
          <w:i/>
        </w:rPr>
        <w:t>affidavit</w:t>
      </w:r>
      <w:r w:rsidRPr="00657CB8">
        <w:t xml:space="preserve"> includes affirmation, declaration and promise.</w:t>
      </w:r>
    </w:p>
    <w:p w14:paraId="7DAD044E" w14:textId="77777777" w:rsidR="00F45F17" w:rsidRPr="00657CB8" w:rsidRDefault="00F45F17" w:rsidP="00F45F17">
      <w:pPr>
        <w:pStyle w:val="Definition"/>
      </w:pPr>
      <w:r w:rsidRPr="00657CB8">
        <w:rPr>
          <w:b/>
          <w:i/>
        </w:rPr>
        <w:t>appoint</w:t>
      </w:r>
      <w:r w:rsidRPr="00657CB8">
        <w:t>: see section</w:t>
      </w:r>
      <w:r w:rsidR="008F57C1" w:rsidRPr="00657CB8">
        <w:t> </w:t>
      </w:r>
      <w:r w:rsidRPr="00657CB8">
        <w:t>33AA.</w:t>
      </w:r>
    </w:p>
    <w:p w14:paraId="718B0FDB" w14:textId="77777777" w:rsidR="00F45F17" w:rsidRPr="00657CB8" w:rsidRDefault="00F45F17" w:rsidP="00F45F17">
      <w:pPr>
        <w:pStyle w:val="Definition"/>
      </w:pPr>
      <w:r w:rsidRPr="00657CB8">
        <w:rPr>
          <w:b/>
          <w:i/>
        </w:rPr>
        <w:t>APS employee</w:t>
      </w:r>
      <w:r w:rsidRPr="00657CB8">
        <w:t xml:space="preserve"> has the same meaning as in the </w:t>
      </w:r>
      <w:r w:rsidRPr="00657CB8">
        <w:rPr>
          <w:i/>
        </w:rPr>
        <w:t>Public Service Act 1999</w:t>
      </w:r>
      <w:r w:rsidRPr="00657CB8">
        <w:t>.</w:t>
      </w:r>
    </w:p>
    <w:p w14:paraId="7EEC3792" w14:textId="77777777" w:rsidR="00F45F17" w:rsidRPr="00657CB8" w:rsidRDefault="00F45F17" w:rsidP="00F45F17">
      <w:pPr>
        <w:pStyle w:val="Definition"/>
      </w:pPr>
      <w:r w:rsidRPr="00657CB8">
        <w:rPr>
          <w:b/>
          <w:i/>
        </w:rPr>
        <w:t>Australia</w:t>
      </w:r>
      <w:r w:rsidRPr="00657CB8">
        <w:t xml:space="preserve"> means the Commonwealth of Australia and, when used in a geographical sense, includes </w:t>
      </w:r>
      <w:r w:rsidR="00D868A8" w:rsidRPr="00657CB8">
        <w:t xml:space="preserve">Norfolk Island, </w:t>
      </w:r>
      <w:r w:rsidRPr="00657CB8">
        <w:t>the Territory of Christmas Island and the Territory of Cocos (Keeling) Islands, but does not include any other external Territory.</w:t>
      </w:r>
    </w:p>
    <w:p w14:paraId="471CD559" w14:textId="1EF7008C" w:rsidR="00F45F17" w:rsidRPr="00657CB8" w:rsidRDefault="00F45F17" w:rsidP="00F45F17">
      <w:pPr>
        <w:pStyle w:val="notetext"/>
      </w:pPr>
      <w:r w:rsidRPr="00657CB8">
        <w:t>Note:</w:t>
      </w:r>
      <w:r w:rsidRPr="00657CB8">
        <w:tab/>
        <w:t xml:space="preserve">See also </w:t>
      </w:r>
      <w:r w:rsidR="009211C7">
        <w:t>section 1</w:t>
      </w:r>
      <w:r w:rsidRPr="00657CB8">
        <w:t>5B.</w:t>
      </w:r>
    </w:p>
    <w:p w14:paraId="3831942B" w14:textId="77777777" w:rsidR="00F45F17" w:rsidRPr="00657CB8" w:rsidRDefault="00F45F17" w:rsidP="00F45F17">
      <w:pPr>
        <w:pStyle w:val="Definition"/>
      </w:pPr>
      <w:r w:rsidRPr="00657CB8">
        <w:rPr>
          <w:b/>
          <w:i/>
        </w:rPr>
        <w:t>Australian citizen</w:t>
      </w:r>
      <w:r w:rsidRPr="00657CB8">
        <w:t xml:space="preserve"> has the same meaning as in the </w:t>
      </w:r>
      <w:r w:rsidRPr="00657CB8">
        <w:rPr>
          <w:i/>
        </w:rPr>
        <w:t>Australian Citizenship Act 2007</w:t>
      </w:r>
      <w:r w:rsidRPr="00657CB8">
        <w:t>.</w:t>
      </w:r>
    </w:p>
    <w:p w14:paraId="610E117B" w14:textId="77777777" w:rsidR="00AD7D26" w:rsidRPr="00657CB8" w:rsidRDefault="00AD7D26" w:rsidP="00AD7D26">
      <w:pPr>
        <w:pStyle w:val="Definition"/>
      </w:pPr>
      <w:r w:rsidRPr="00657CB8">
        <w:rPr>
          <w:b/>
          <w:i/>
        </w:rPr>
        <w:lastRenderedPageBreak/>
        <w:t>Australian Privacy Principle</w:t>
      </w:r>
      <w:r w:rsidRPr="00657CB8">
        <w:t xml:space="preserve"> has the same meaning as in the </w:t>
      </w:r>
      <w:r w:rsidRPr="00657CB8">
        <w:rPr>
          <w:i/>
        </w:rPr>
        <w:t>Privacy Act 1988</w:t>
      </w:r>
      <w:r w:rsidRPr="00657CB8">
        <w:t>.</w:t>
      </w:r>
    </w:p>
    <w:p w14:paraId="73C1900B" w14:textId="77777777" w:rsidR="00F45F17" w:rsidRPr="00657CB8" w:rsidRDefault="00F45F17" w:rsidP="00F45F17">
      <w:pPr>
        <w:pStyle w:val="Definition"/>
      </w:pPr>
      <w:r w:rsidRPr="00657CB8">
        <w:rPr>
          <w:b/>
          <w:i/>
        </w:rPr>
        <w:t>Australian Standard</w:t>
      </w:r>
      <w:r w:rsidRPr="00657CB8">
        <w:t>: see section</w:t>
      </w:r>
      <w:r w:rsidR="008F57C1" w:rsidRPr="00657CB8">
        <w:t> </w:t>
      </w:r>
      <w:r w:rsidRPr="00657CB8">
        <w:t>2L.</w:t>
      </w:r>
    </w:p>
    <w:p w14:paraId="63BFF991" w14:textId="77777777" w:rsidR="00F45F17" w:rsidRPr="00657CB8" w:rsidRDefault="00F45F17" w:rsidP="00F45F17">
      <w:pPr>
        <w:pStyle w:val="Definition"/>
      </w:pPr>
      <w:r w:rsidRPr="00657CB8">
        <w:rPr>
          <w:b/>
          <w:i/>
        </w:rPr>
        <w:t>business day</w:t>
      </w:r>
      <w:r w:rsidRPr="00657CB8">
        <w:t xml:space="preserve"> means a day that is not a Saturday, a Sunday or a public holiday in the place concerned.</w:t>
      </w:r>
    </w:p>
    <w:p w14:paraId="56D62E61" w14:textId="77777777" w:rsidR="00F45F17" w:rsidRPr="00657CB8" w:rsidRDefault="00F45F17" w:rsidP="00F45F17">
      <w:pPr>
        <w:pStyle w:val="Definition"/>
      </w:pPr>
      <w:r w:rsidRPr="00657CB8">
        <w:rPr>
          <w:b/>
          <w:i/>
        </w:rPr>
        <w:t>calendar month</w:t>
      </w:r>
      <w:r w:rsidRPr="00657CB8">
        <w:t xml:space="preserve"> means one of the 12 months of the year.</w:t>
      </w:r>
    </w:p>
    <w:p w14:paraId="71BE1EFE" w14:textId="77777777" w:rsidR="00F45F17" w:rsidRPr="00657CB8" w:rsidRDefault="00F45F17" w:rsidP="00F45F17">
      <w:pPr>
        <w:pStyle w:val="Definition"/>
      </w:pPr>
      <w:r w:rsidRPr="00657CB8">
        <w:rPr>
          <w:b/>
          <w:i/>
        </w:rPr>
        <w:t>calendar year</w:t>
      </w:r>
      <w:r w:rsidRPr="00657CB8">
        <w:t xml:space="preserve"> means a period of 12 months starting on </w:t>
      </w:r>
      <w:r w:rsidR="00B517BF">
        <w:t>1 January</w:t>
      </w:r>
      <w:r w:rsidRPr="00657CB8">
        <w:t>.</w:t>
      </w:r>
    </w:p>
    <w:p w14:paraId="25B7FBB9" w14:textId="77777777" w:rsidR="00D93CBD" w:rsidRPr="00657CB8" w:rsidRDefault="00D93CBD" w:rsidP="00F45F17">
      <w:pPr>
        <w:pStyle w:val="Definition"/>
      </w:pPr>
      <w:r w:rsidRPr="00657CB8">
        <w:rPr>
          <w:b/>
          <w:i/>
        </w:rPr>
        <w:t>charitable</w:t>
      </w:r>
      <w:r w:rsidRPr="00657CB8">
        <w:t xml:space="preserve"> has the meaning given by Part</w:t>
      </w:r>
      <w:r w:rsidR="008F57C1" w:rsidRPr="00657CB8">
        <w:t> </w:t>
      </w:r>
      <w:r w:rsidRPr="00657CB8">
        <w:t xml:space="preserve">2 of the </w:t>
      </w:r>
      <w:r w:rsidRPr="00657CB8">
        <w:rPr>
          <w:i/>
        </w:rPr>
        <w:t>Charities Act 2013</w:t>
      </w:r>
      <w:r w:rsidRPr="00657CB8">
        <w:t>.</w:t>
      </w:r>
    </w:p>
    <w:p w14:paraId="1E40AF04" w14:textId="77777777" w:rsidR="00D93CBD" w:rsidRPr="00657CB8" w:rsidRDefault="00D93CBD" w:rsidP="00D93CBD">
      <w:pPr>
        <w:pStyle w:val="Definition"/>
      </w:pPr>
      <w:r w:rsidRPr="00657CB8">
        <w:rPr>
          <w:b/>
          <w:i/>
        </w:rPr>
        <w:t>charitable purpose</w:t>
      </w:r>
      <w:r w:rsidRPr="00657CB8">
        <w:t xml:space="preserve"> has the meaning given by Part</w:t>
      </w:r>
      <w:r w:rsidR="008F57C1" w:rsidRPr="00657CB8">
        <w:t> </w:t>
      </w:r>
      <w:r w:rsidRPr="00657CB8">
        <w:t xml:space="preserve">3 of the </w:t>
      </w:r>
      <w:r w:rsidRPr="00657CB8">
        <w:rPr>
          <w:i/>
        </w:rPr>
        <w:t>Charities Act 2013</w:t>
      </w:r>
      <w:r w:rsidRPr="00657CB8">
        <w:t>.</w:t>
      </w:r>
    </w:p>
    <w:p w14:paraId="3286F8E2" w14:textId="77777777" w:rsidR="00D93CBD" w:rsidRPr="00657CB8" w:rsidRDefault="00D93CBD" w:rsidP="00D93CBD">
      <w:pPr>
        <w:pStyle w:val="Definition"/>
      </w:pPr>
      <w:r w:rsidRPr="00657CB8">
        <w:rPr>
          <w:b/>
          <w:i/>
        </w:rPr>
        <w:t>charity</w:t>
      </w:r>
      <w:r w:rsidRPr="00657CB8">
        <w:t xml:space="preserve"> has the meaning given by Part</w:t>
      </w:r>
      <w:r w:rsidR="008F57C1" w:rsidRPr="00657CB8">
        <w:t> </w:t>
      </w:r>
      <w:r w:rsidRPr="00657CB8">
        <w:t xml:space="preserve">2 of the </w:t>
      </w:r>
      <w:r w:rsidRPr="00657CB8">
        <w:rPr>
          <w:i/>
        </w:rPr>
        <w:t>Charities Act 2013</w:t>
      </w:r>
      <w:r w:rsidRPr="00657CB8">
        <w:t>.</w:t>
      </w:r>
    </w:p>
    <w:p w14:paraId="7F06B410" w14:textId="77777777" w:rsidR="00F45F17" w:rsidRPr="00657CB8" w:rsidRDefault="00F45F17" w:rsidP="00F45F17">
      <w:pPr>
        <w:pStyle w:val="Definition"/>
      </w:pPr>
      <w:r w:rsidRPr="00657CB8">
        <w:rPr>
          <w:b/>
          <w:i/>
        </w:rPr>
        <w:t>commencement</w:t>
      </w:r>
      <w:r w:rsidRPr="00657CB8">
        <w:t>, in relation to an Act or a provision of an Act, means the time at which the Act or provision comes into operation.</w:t>
      </w:r>
    </w:p>
    <w:p w14:paraId="3F36D255" w14:textId="77777777" w:rsidR="00F45F17" w:rsidRPr="00657CB8" w:rsidRDefault="00F45F17" w:rsidP="00F45F17">
      <w:pPr>
        <w:pStyle w:val="notetext"/>
      </w:pPr>
      <w:r w:rsidRPr="00657CB8">
        <w:t>Note:</w:t>
      </w:r>
      <w:r w:rsidRPr="00657CB8">
        <w:tab/>
        <w:t>See also section</w:t>
      </w:r>
      <w:r w:rsidR="008F57C1" w:rsidRPr="00657CB8">
        <w:t> </w:t>
      </w:r>
      <w:r w:rsidRPr="00657CB8">
        <w:t>3.</w:t>
      </w:r>
    </w:p>
    <w:p w14:paraId="352FDEEC" w14:textId="77777777" w:rsidR="00F45F17" w:rsidRPr="00657CB8" w:rsidRDefault="00F45F17" w:rsidP="00C16062">
      <w:pPr>
        <w:pStyle w:val="Definition"/>
      </w:pPr>
      <w:r w:rsidRPr="00657CB8">
        <w:rPr>
          <w:b/>
          <w:i/>
        </w:rPr>
        <w:t>Commonwealth</w:t>
      </w:r>
      <w:r w:rsidRPr="00657CB8">
        <w:t xml:space="preserve"> means the Commonwealth of Australia and, when used in a geographical sense, includes </w:t>
      </w:r>
      <w:r w:rsidR="00D868A8" w:rsidRPr="00657CB8">
        <w:t xml:space="preserve">Norfolk Island, </w:t>
      </w:r>
      <w:r w:rsidRPr="00657CB8">
        <w:t>the Territory of Christmas Island and the Territory of Cocos (Keeling) Islands, but does not include any other external Territory.</w:t>
      </w:r>
    </w:p>
    <w:p w14:paraId="0887C7A0" w14:textId="234F3170" w:rsidR="00F45F17" w:rsidRPr="00657CB8" w:rsidRDefault="00F45F17" w:rsidP="00F45F17">
      <w:pPr>
        <w:pStyle w:val="notetext"/>
      </w:pPr>
      <w:r w:rsidRPr="00657CB8">
        <w:t>Note:</w:t>
      </w:r>
      <w:r w:rsidRPr="00657CB8">
        <w:tab/>
        <w:t xml:space="preserve">See also </w:t>
      </w:r>
      <w:r w:rsidR="009211C7">
        <w:t>section 1</w:t>
      </w:r>
      <w:r w:rsidRPr="00657CB8">
        <w:t>5B.</w:t>
      </w:r>
    </w:p>
    <w:p w14:paraId="5C01E7F7" w14:textId="77777777" w:rsidR="00F45F17" w:rsidRPr="00657CB8" w:rsidRDefault="00F45F17" w:rsidP="00F45F17">
      <w:pPr>
        <w:pStyle w:val="Definition"/>
      </w:pPr>
      <w:r w:rsidRPr="00657CB8">
        <w:rPr>
          <w:b/>
          <w:i/>
        </w:rPr>
        <w:t>Consolidated Revenue Fund</w:t>
      </w:r>
      <w:r w:rsidRPr="00657CB8">
        <w:t xml:space="preserve"> means the Consolidated Revenue Fund referred to in section</w:t>
      </w:r>
      <w:r w:rsidR="008F57C1" w:rsidRPr="00657CB8">
        <w:t> </w:t>
      </w:r>
      <w:r w:rsidRPr="00657CB8">
        <w:t>81 of the Constitution.</w:t>
      </w:r>
    </w:p>
    <w:p w14:paraId="502CDA54" w14:textId="77777777" w:rsidR="00F45F17" w:rsidRPr="00657CB8" w:rsidRDefault="00F45F17" w:rsidP="00F45F17">
      <w:pPr>
        <w:pStyle w:val="Definition"/>
      </w:pPr>
      <w:r w:rsidRPr="00657CB8">
        <w:rPr>
          <w:b/>
          <w:i/>
        </w:rPr>
        <w:t>Constitution</w:t>
      </w:r>
      <w:r w:rsidRPr="00657CB8">
        <w:t xml:space="preserve"> means the Constitution of the Commonwealth.</w:t>
      </w:r>
    </w:p>
    <w:p w14:paraId="63C09C0F" w14:textId="77777777" w:rsidR="00F45F17" w:rsidRPr="00657CB8" w:rsidRDefault="00F45F17" w:rsidP="00F45F17">
      <w:pPr>
        <w:pStyle w:val="Definition"/>
      </w:pPr>
      <w:r w:rsidRPr="00657CB8">
        <w:rPr>
          <w:b/>
          <w:i/>
        </w:rPr>
        <w:t>contiguous zone</w:t>
      </w:r>
      <w:r w:rsidRPr="00657CB8">
        <w:t xml:space="preserve"> has the same meaning as in the </w:t>
      </w:r>
      <w:r w:rsidRPr="00657CB8">
        <w:rPr>
          <w:i/>
        </w:rPr>
        <w:t>Seas and Submerged Lands Act 1973</w:t>
      </w:r>
      <w:r w:rsidRPr="00657CB8">
        <w:t>.</w:t>
      </w:r>
    </w:p>
    <w:p w14:paraId="6F2FD997" w14:textId="77777777" w:rsidR="00F45F17" w:rsidRPr="00657CB8" w:rsidRDefault="00F45F17" w:rsidP="00F45F17">
      <w:pPr>
        <w:pStyle w:val="Definition"/>
      </w:pPr>
      <w:r w:rsidRPr="00657CB8">
        <w:rPr>
          <w:b/>
          <w:i/>
        </w:rPr>
        <w:t>continental shelf</w:t>
      </w:r>
      <w:r w:rsidRPr="00657CB8">
        <w:t xml:space="preserve"> has the same meaning as in the </w:t>
      </w:r>
      <w:r w:rsidRPr="00657CB8">
        <w:rPr>
          <w:i/>
        </w:rPr>
        <w:t>Seas and Submerged Lands Act 1973</w:t>
      </w:r>
      <w:r w:rsidRPr="00657CB8">
        <w:t>.</w:t>
      </w:r>
    </w:p>
    <w:p w14:paraId="19BB7683" w14:textId="77777777" w:rsidR="00F45F17" w:rsidRPr="00657CB8" w:rsidRDefault="00F45F17" w:rsidP="00F45F17">
      <w:pPr>
        <w:pStyle w:val="Definition"/>
      </w:pPr>
      <w:r w:rsidRPr="00657CB8">
        <w:rPr>
          <w:b/>
          <w:i/>
        </w:rPr>
        <w:lastRenderedPageBreak/>
        <w:t>contravene</w:t>
      </w:r>
      <w:r w:rsidRPr="00657CB8">
        <w:t xml:space="preserve"> includes fail to comply with.</w:t>
      </w:r>
    </w:p>
    <w:p w14:paraId="47BE2E6B" w14:textId="77777777" w:rsidR="00F45F17" w:rsidRPr="00657CB8" w:rsidRDefault="00F45F17" w:rsidP="00F45F17">
      <w:pPr>
        <w:pStyle w:val="Definition"/>
      </w:pPr>
      <w:r w:rsidRPr="00657CB8">
        <w:rPr>
          <w:b/>
          <w:i/>
        </w:rPr>
        <w:t>court exercising federal jurisdiction</w:t>
      </w:r>
      <w:r w:rsidRPr="00657CB8">
        <w:t xml:space="preserve"> means any court when exercising federal jurisdiction, and includes a federal court.</w:t>
      </w:r>
    </w:p>
    <w:p w14:paraId="6607ACDD" w14:textId="77777777" w:rsidR="00F45F17" w:rsidRPr="00657CB8" w:rsidRDefault="00F45F17" w:rsidP="00F45F17">
      <w:pPr>
        <w:pStyle w:val="Definition"/>
      </w:pPr>
      <w:r w:rsidRPr="00657CB8">
        <w:rPr>
          <w:b/>
          <w:i/>
        </w:rPr>
        <w:t>court of summary jurisdiction</w:t>
      </w:r>
      <w:r w:rsidRPr="00657CB8">
        <w:t xml:space="preserve"> means any justice of the peace, or magistrate of a State or Territory, sitting as a court of summary jurisdiction.</w:t>
      </w:r>
    </w:p>
    <w:p w14:paraId="4F7F8D00" w14:textId="77777777" w:rsidR="00F45F17" w:rsidRPr="00657CB8" w:rsidRDefault="00F45F17" w:rsidP="00F45F17">
      <w:pPr>
        <w:pStyle w:val="Definition"/>
      </w:pPr>
      <w:r w:rsidRPr="00657CB8">
        <w:rPr>
          <w:b/>
          <w:i/>
        </w:rPr>
        <w:t>de</w:t>
      </w:r>
      <w:r w:rsidR="00B07AA2" w:rsidRPr="00657CB8">
        <w:rPr>
          <w:b/>
          <w:i/>
        </w:rPr>
        <w:t> </w:t>
      </w:r>
      <w:r w:rsidRPr="00657CB8">
        <w:rPr>
          <w:b/>
          <w:i/>
        </w:rPr>
        <w:t>facto</w:t>
      </w:r>
      <w:r w:rsidR="00B07AA2" w:rsidRPr="00657CB8">
        <w:rPr>
          <w:b/>
          <w:i/>
        </w:rPr>
        <w:t> </w:t>
      </w:r>
      <w:r w:rsidRPr="00657CB8">
        <w:rPr>
          <w:b/>
          <w:i/>
        </w:rPr>
        <w:t>partner</w:t>
      </w:r>
      <w:r w:rsidRPr="00657CB8">
        <w:t>: see section</w:t>
      </w:r>
      <w:r w:rsidR="008F57C1" w:rsidRPr="00657CB8">
        <w:t> </w:t>
      </w:r>
      <w:r w:rsidRPr="00657CB8">
        <w:t>2D.</w:t>
      </w:r>
    </w:p>
    <w:p w14:paraId="6B51165C" w14:textId="77777777" w:rsidR="00F45F17" w:rsidRPr="00657CB8" w:rsidRDefault="00F45F17" w:rsidP="00F45F17">
      <w:pPr>
        <w:pStyle w:val="Definition"/>
      </w:pPr>
      <w:r w:rsidRPr="00657CB8">
        <w:rPr>
          <w:b/>
          <w:i/>
        </w:rPr>
        <w:t>document</w:t>
      </w:r>
      <w:r w:rsidRPr="00657CB8">
        <w:t xml:space="preserve"> means any record of information, and includes:</w:t>
      </w:r>
    </w:p>
    <w:p w14:paraId="20D3ADB4" w14:textId="77777777" w:rsidR="00F45F17" w:rsidRPr="00657CB8" w:rsidRDefault="00F45F17" w:rsidP="00F45F17">
      <w:pPr>
        <w:pStyle w:val="paragraph"/>
      </w:pPr>
      <w:r w:rsidRPr="00657CB8">
        <w:tab/>
        <w:t>(a)</w:t>
      </w:r>
      <w:r w:rsidRPr="00657CB8">
        <w:tab/>
        <w:t>anything on which there is writing; and</w:t>
      </w:r>
    </w:p>
    <w:p w14:paraId="73BB839E" w14:textId="77777777" w:rsidR="00F45F17" w:rsidRPr="00657CB8" w:rsidRDefault="00F45F17" w:rsidP="00F45F17">
      <w:pPr>
        <w:pStyle w:val="paragraph"/>
      </w:pPr>
      <w:r w:rsidRPr="00657CB8">
        <w:tab/>
        <w:t>(b)</w:t>
      </w:r>
      <w:r w:rsidRPr="00657CB8">
        <w:tab/>
        <w:t>anything on which there are marks, figures, symbols or perforations having a meaning for persons qualified to interpret them; and</w:t>
      </w:r>
    </w:p>
    <w:p w14:paraId="7BB52B32" w14:textId="77777777" w:rsidR="00F45F17" w:rsidRPr="00657CB8" w:rsidRDefault="00F45F17" w:rsidP="00F45F17">
      <w:pPr>
        <w:pStyle w:val="paragraph"/>
      </w:pPr>
      <w:r w:rsidRPr="00657CB8">
        <w:tab/>
        <w:t>(c)</w:t>
      </w:r>
      <w:r w:rsidRPr="00657CB8">
        <w:tab/>
        <w:t>anything from which sounds, images or writings can be reproduced with or without the aid of anything else; and</w:t>
      </w:r>
    </w:p>
    <w:p w14:paraId="70472575" w14:textId="77777777" w:rsidR="00F45F17" w:rsidRPr="00657CB8" w:rsidRDefault="00F45F17" w:rsidP="00F45F17">
      <w:pPr>
        <w:pStyle w:val="paragraph"/>
      </w:pPr>
      <w:r w:rsidRPr="00657CB8">
        <w:tab/>
        <w:t>(d)</w:t>
      </w:r>
      <w:r w:rsidRPr="00657CB8">
        <w:tab/>
        <w:t>a map, plan, drawing or photograph.</w:t>
      </w:r>
    </w:p>
    <w:p w14:paraId="7474E2ED" w14:textId="77777777" w:rsidR="00F45F17" w:rsidRPr="00657CB8" w:rsidRDefault="00F45F17" w:rsidP="00F45F17">
      <w:pPr>
        <w:pStyle w:val="Definition"/>
      </w:pPr>
      <w:r w:rsidRPr="00657CB8">
        <w:rPr>
          <w:b/>
          <w:i/>
        </w:rPr>
        <w:t>estate</w:t>
      </w:r>
      <w:r w:rsidRPr="00657CB8">
        <w:t xml:space="preserve"> includes any estate, interest, charge, right, title, claim demand, lien or encumbrance at law or in equity.</w:t>
      </w:r>
    </w:p>
    <w:p w14:paraId="43328DD1" w14:textId="77777777" w:rsidR="00F45F17" w:rsidRPr="00657CB8" w:rsidRDefault="00F45F17" w:rsidP="00F45F17">
      <w:pPr>
        <w:pStyle w:val="Definition"/>
      </w:pPr>
      <w:r w:rsidRPr="00657CB8">
        <w:rPr>
          <w:b/>
          <w:i/>
        </w:rPr>
        <w:t>exclusive economic zone</w:t>
      </w:r>
      <w:r w:rsidRPr="00657CB8">
        <w:t xml:space="preserve"> has the same meaning as in the </w:t>
      </w:r>
      <w:r w:rsidRPr="00657CB8">
        <w:rPr>
          <w:i/>
        </w:rPr>
        <w:t>Seas and Submerged Lands Act 1973</w:t>
      </w:r>
      <w:r w:rsidRPr="00657CB8">
        <w:t>.</w:t>
      </w:r>
    </w:p>
    <w:p w14:paraId="05775E2D" w14:textId="77777777" w:rsidR="00F45F17" w:rsidRPr="00657CB8" w:rsidRDefault="00F45F17" w:rsidP="000B060D">
      <w:pPr>
        <w:pStyle w:val="Definition"/>
        <w:keepNext/>
        <w:keepLines/>
      </w:pPr>
      <w:r w:rsidRPr="00657CB8">
        <w:rPr>
          <w:b/>
          <w:i/>
        </w:rPr>
        <w:t>Executive Council</w:t>
      </w:r>
      <w:r w:rsidRPr="00657CB8">
        <w:t xml:space="preserve"> means the Federal Executive Council.</w:t>
      </w:r>
    </w:p>
    <w:p w14:paraId="4F649041" w14:textId="77777777" w:rsidR="00F45F17" w:rsidRPr="00657CB8" w:rsidRDefault="00F45F17" w:rsidP="00F45F17">
      <w:pPr>
        <w:pStyle w:val="Definition"/>
      </w:pPr>
      <w:r w:rsidRPr="00657CB8">
        <w:rPr>
          <w:b/>
          <w:i/>
        </w:rPr>
        <w:t>external Territory</w:t>
      </w:r>
      <w:r w:rsidRPr="00657CB8">
        <w:t xml:space="preserve"> means a Territory, other than an internal Territory, where an Act makes provision for the government of the Territory as a Territory.</w:t>
      </w:r>
    </w:p>
    <w:p w14:paraId="5FFEF862" w14:textId="194B8B3A" w:rsidR="00F45F17" w:rsidRPr="00657CB8" w:rsidRDefault="00F45F17" w:rsidP="00F45F17">
      <w:pPr>
        <w:pStyle w:val="notetext"/>
      </w:pPr>
      <w:r w:rsidRPr="00657CB8">
        <w:t>Note:</w:t>
      </w:r>
      <w:r w:rsidRPr="00657CB8">
        <w:tab/>
        <w:t xml:space="preserve">See also </w:t>
      </w:r>
      <w:r w:rsidR="009211C7">
        <w:t>section 1</w:t>
      </w:r>
      <w:r w:rsidRPr="00657CB8">
        <w:t>5B.</w:t>
      </w:r>
    </w:p>
    <w:p w14:paraId="538BC195" w14:textId="77777777" w:rsidR="00F45F17" w:rsidRPr="00657CB8" w:rsidRDefault="00F45F17" w:rsidP="00F45F17">
      <w:pPr>
        <w:pStyle w:val="Definition"/>
      </w:pPr>
      <w:r w:rsidRPr="00657CB8">
        <w:rPr>
          <w:b/>
          <w:i/>
        </w:rPr>
        <w:t>federal court</w:t>
      </w:r>
      <w:r w:rsidRPr="00657CB8">
        <w:t xml:space="preserve"> means the High Court or any court created by the Parliament.</w:t>
      </w:r>
    </w:p>
    <w:p w14:paraId="338E663E" w14:textId="77777777" w:rsidR="00F45F17" w:rsidRPr="00657CB8" w:rsidRDefault="00F45F17" w:rsidP="00F45F17">
      <w:pPr>
        <w:pStyle w:val="Definition"/>
      </w:pPr>
      <w:r w:rsidRPr="00657CB8">
        <w:rPr>
          <w:b/>
          <w:i/>
        </w:rPr>
        <w:t>financial year</w:t>
      </w:r>
      <w:r w:rsidRPr="00657CB8">
        <w:t xml:space="preserve"> means a period of 12 months starting on 1</w:t>
      </w:r>
      <w:r w:rsidR="008F57C1" w:rsidRPr="00657CB8">
        <w:t> </w:t>
      </w:r>
      <w:r w:rsidRPr="00657CB8">
        <w:t>July.</w:t>
      </w:r>
    </w:p>
    <w:p w14:paraId="78F52EB0" w14:textId="77777777" w:rsidR="00F45F17" w:rsidRPr="00657CB8" w:rsidRDefault="00F45F17" w:rsidP="00F45F17">
      <w:pPr>
        <w:pStyle w:val="Definition"/>
      </w:pPr>
      <w:r w:rsidRPr="00657CB8">
        <w:rPr>
          <w:b/>
          <w:i/>
        </w:rPr>
        <w:t>foreign country</w:t>
      </w:r>
      <w:r w:rsidRPr="00657CB8">
        <w:t xml:space="preserve"> means any country (whether or not an independent sovereign state) outside Australia and the external Territories.</w:t>
      </w:r>
    </w:p>
    <w:p w14:paraId="710D11CB" w14:textId="77777777" w:rsidR="00F45F17" w:rsidRPr="00657CB8" w:rsidRDefault="00F45F17" w:rsidP="00F45F17">
      <w:pPr>
        <w:pStyle w:val="Definition"/>
      </w:pPr>
      <w:r w:rsidRPr="00657CB8">
        <w:rPr>
          <w:b/>
          <w:i/>
        </w:rPr>
        <w:lastRenderedPageBreak/>
        <w:t>Gazette</w:t>
      </w:r>
      <w:r w:rsidRPr="00657CB8">
        <w:t xml:space="preserve"> means the </w:t>
      </w:r>
      <w:r w:rsidRPr="00657CB8">
        <w:rPr>
          <w:i/>
        </w:rPr>
        <w:t>Commonwealth of Australia Gazette</w:t>
      </w:r>
      <w:r w:rsidRPr="00657CB8">
        <w:t>.</w:t>
      </w:r>
    </w:p>
    <w:p w14:paraId="1D707C54" w14:textId="77777777" w:rsidR="00F45F17" w:rsidRPr="00657CB8" w:rsidRDefault="00F45F17" w:rsidP="00F45F17">
      <w:pPr>
        <w:pStyle w:val="Definition"/>
      </w:pPr>
      <w:r w:rsidRPr="00657CB8">
        <w:rPr>
          <w:b/>
          <w:i/>
        </w:rPr>
        <w:t>Government Printer</w:t>
      </w:r>
      <w:r w:rsidRPr="00657CB8">
        <w:t xml:space="preserve"> includes any person printing for the Government of the Commonwealth.</w:t>
      </w:r>
    </w:p>
    <w:p w14:paraId="7F5E656C" w14:textId="78D5FF30" w:rsidR="00F45F17" w:rsidRPr="00657CB8" w:rsidRDefault="00F45F17" w:rsidP="00F45F17">
      <w:pPr>
        <w:pStyle w:val="notetext"/>
      </w:pPr>
      <w:r w:rsidRPr="00657CB8">
        <w:t>Note:</w:t>
      </w:r>
      <w:r w:rsidRPr="00657CB8">
        <w:tab/>
        <w:t xml:space="preserve">See also </w:t>
      </w:r>
      <w:r w:rsidR="009211C7">
        <w:t>section 1</w:t>
      </w:r>
      <w:r w:rsidRPr="00657CB8">
        <w:t>7A.</w:t>
      </w:r>
    </w:p>
    <w:p w14:paraId="6365E84D" w14:textId="0DE72D65" w:rsidR="00F45F17" w:rsidRPr="00657CB8" w:rsidRDefault="00F45F17" w:rsidP="00F45F17">
      <w:pPr>
        <w:pStyle w:val="Definition"/>
      </w:pPr>
      <w:r w:rsidRPr="00657CB8">
        <w:rPr>
          <w:b/>
          <w:i/>
        </w:rPr>
        <w:t>Governor</w:t>
      </w:r>
      <w:r w:rsidRPr="00657CB8">
        <w:t xml:space="preserve"> of a State: see </w:t>
      </w:r>
      <w:r w:rsidR="009211C7">
        <w:t>section 1</w:t>
      </w:r>
      <w:r w:rsidRPr="00657CB8">
        <w:t>6B.</w:t>
      </w:r>
    </w:p>
    <w:p w14:paraId="578DCCC7" w14:textId="3E7044A6" w:rsidR="00F45F17" w:rsidRPr="00657CB8" w:rsidRDefault="00F45F17" w:rsidP="00F45F17">
      <w:pPr>
        <w:pStyle w:val="Definition"/>
      </w:pPr>
      <w:r w:rsidRPr="00657CB8">
        <w:rPr>
          <w:b/>
          <w:i/>
        </w:rPr>
        <w:t>Governor</w:t>
      </w:r>
      <w:r w:rsidR="009211C7">
        <w:rPr>
          <w:b/>
          <w:i/>
        </w:rPr>
        <w:noBreakHyphen/>
      </w:r>
      <w:r w:rsidRPr="00657CB8">
        <w:rPr>
          <w:b/>
          <w:i/>
        </w:rPr>
        <w:t>General</w:t>
      </w:r>
      <w:r w:rsidRPr="00657CB8">
        <w:t xml:space="preserve">: see </w:t>
      </w:r>
      <w:r w:rsidR="009211C7">
        <w:t>section 1</w:t>
      </w:r>
      <w:r w:rsidRPr="00657CB8">
        <w:t>6A.</w:t>
      </w:r>
    </w:p>
    <w:p w14:paraId="75F5E354" w14:textId="77777777" w:rsidR="00F45F17" w:rsidRPr="00657CB8" w:rsidRDefault="00F45F17" w:rsidP="00F45F17">
      <w:pPr>
        <w:pStyle w:val="Definition"/>
      </w:pPr>
      <w:r w:rsidRPr="00657CB8">
        <w:rPr>
          <w:b/>
          <w:i/>
        </w:rPr>
        <w:t>High Court</w:t>
      </w:r>
      <w:r w:rsidRPr="00657CB8">
        <w:t xml:space="preserve"> means the High Court of Australia.</w:t>
      </w:r>
    </w:p>
    <w:p w14:paraId="751F0313" w14:textId="77777777" w:rsidR="00F45F17" w:rsidRPr="00657CB8" w:rsidRDefault="00F45F17" w:rsidP="00F45F17">
      <w:pPr>
        <w:pStyle w:val="Definition"/>
      </w:pPr>
      <w:r w:rsidRPr="00657CB8">
        <w:rPr>
          <w:b/>
          <w:i/>
        </w:rPr>
        <w:t>individual</w:t>
      </w:r>
      <w:r w:rsidRPr="00657CB8">
        <w:t xml:space="preserve"> means a natural person.</w:t>
      </w:r>
    </w:p>
    <w:p w14:paraId="41C5EFF4" w14:textId="77777777" w:rsidR="00F45F17" w:rsidRPr="00657CB8" w:rsidRDefault="00F45F17" w:rsidP="00F45F17">
      <w:pPr>
        <w:pStyle w:val="Definition"/>
      </w:pPr>
      <w:r w:rsidRPr="00657CB8">
        <w:rPr>
          <w:b/>
          <w:i/>
        </w:rPr>
        <w:t>insolvent under administration</w:t>
      </w:r>
      <w:r w:rsidRPr="00657CB8">
        <w:t xml:space="preserve"> has the same meaning as in the </w:t>
      </w:r>
      <w:r w:rsidRPr="00657CB8">
        <w:rPr>
          <w:i/>
        </w:rPr>
        <w:t>Corporations Act 2001</w:t>
      </w:r>
      <w:r w:rsidRPr="00657CB8">
        <w:t>.</w:t>
      </w:r>
    </w:p>
    <w:p w14:paraId="61934DD0" w14:textId="77777777" w:rsidR="00F45F17" w:rsidRPr="00657CB8" w:rsidRDefault="00F45F17" w:rsidP="00F45F17">
      <w:pPr>
        <w:pStyle w:val="Definition"/>
      </w:pPr>
      <w:r w:rsidRPr="00657CB8">
        <w:rPr>
          <w:b/>
          <w:i/>
        </w:rPr>
        <w:t>internal Territory</w:t>
      </w:r>
      <w:r w:rsidRPr="00657CB8">
        <w:t xml:space="preserve"> means the Australian Capital Territory, the Northern Territory or the Jervis Bay Territory.</w:t>
      </w:r>
    </w:p>
    <w:p w14:paraId="6B1D0D29" w14:textId="77777777" w:rsidR="00F45F17" w:rsidRPr="00657CB8" w:rsidRDefault="00F45F17" w:rsidP="00F45F17">
      <w:pPr>
        <w:pStyle w:val="Definition"/>
      </w:pPr>
      <w:r w:rsidRPr="00657CB8">
        <w:rPr>
          <w:b/>
          <w:i/>
        </w:rPr>
        <w:t>Jervis Bay Territory</w:t>
      </w:r>
      <w:r w:rsidRPr="00657CB8">
        <w:t xml:space="preserve"> means the Territory referred to in the </w:t>
      </w:r>
      <w:r w:rsidRPr="00657CB8">
        <w:rPr>
          <w:i/>
        </w:rPr>
        <w:t>Jervis Bay Territory Acceptance Act 1915</w:t>
      </w:r>
      <w:r w:rsidRPr="00657CB8">
        <w:t>.</w:t>
      </w:r>
    </w:p>
    <w:p w14:paraId="548ECD9D" w14:textId="353DD8CE" w:rsidR="00744FCD" w:rsidRPr="00657CB8" w:rsidRDefault="00744FCD" w:rsidP="00744FCD">
      <w:pPr>
        <w:pStyle w:val="Definition"/>
      </w:pPr>
      <w:r w:rsidRPr="00657CB8">
        <w:rPr>
          <w:b/>
          <w:i/>
        </w:rPr>
        <w:t>judge</w:t>
      </w:r>
      <w:r w:rsidRPr="00657CB8">
        <w:t xml:space="preserve"> has a meaning affected by </w:t>
      </w:r>
      <w:r w:rsidR="009211C7">
        <w:t>section 1</w:t>
      </w:r>
      <w:r w:rsidRPr="00657CB8">
        <w:t>6BA.</w:t>
      </w:r>
    </w:p>
    <w:p w14:paraId="0572D349" w14:textId="77777777" w:rsidR="00F45F17" w:rsidRPr="00657CB8" w:rsidRDefault="00F45F17" w:rsidP="00F45F17">
      <w:pPr>
        <w:pStyle w:val="Definition"/>
      </w:pPr>
      <w:r w:rsidRPr="00657CB8">
        <w:rPr>
          <w:b/>
          <w:i/>
        </w:rPr>
        <w:t>justice of the peace</w:t>
      </w:r>
      <w:r w:rsidRPr="00657CB8">
        <w:t xml:space="preserve"> includes a justice of the peace for a State or part of a State or for a Territory.</w:t>
      </w:r>
    </w:p>
    <w:p w14:paraId="2120436E" w14:textId="77777777" w:rsidR="00F45F17" w:rsidRPr="00657CB8" w:rsidRDefault="00F45F17" w:rsidP="00F45F17">
      <w:pPr>
        <w:pStyle w:val="Definition"/>
      </w:pPr>
      <w:r w:rsidRPr="00657CB8">
        <w:rPr>
          <w:b/>
          <w:i/>
        </w:rPr>
        <w:t>land</w:t>
      </w:r>
      <w:r w:rsidRPr="00657CB8">
        <w:t xml:space="preserve"> includes messuages, tenements and hereditaments, corporeal and incorporeal, of any tenure or description, whatever may be the estate or interest in them.</w:t>
      </w:r>
    </w:p>
    <w:p w14:paraId="6DC7975E" w14:textId="77777777" w:rsidR="00F45F17" w:rsidRPr="00657CB8" w:rsidRDefault="00F45F17" w:rsidP="00F45F17">
      <w:pPr>
        <w:pStyle w:val="Definition"/>
      </w:pPr>
      <w:r w:rsidRPr="00657CB8">
        <w:rPr>
          <w:b/>
          <w:i/>
        </w:rPr>
        <w:t>law of the Commonwealth</w:t>
      </w:r>
      <w:r w:rsidRPr="00657CB8">
        <w:t>: see section</w:t>
      </w:r>
      <w:r w:rsidR="008F57C1" w:rsidRPr="00657CB8">
        <w:t> </w:t>
      </w:r>
      <w:r w:rsidRPr="00657CB8">
        <w:t>2H.</w:t>
      </w:r>
    </w:p>
    <w:p w14:paraId="1D06EB22" w14:textId="77777777" w:rsidR="00F90A4B" w:rsidRPr="00657CB8" w:rsidRDefault="00F90A4B" w:rsidP="00F90A4B">
      <w:pPr>
        <w:pStyle w:val="Definition"/>
        <w:jc w:val="both"/>
      </w:pPr>
      <w:r w:rsidRPr="00657CB8">
        <w:rPr>
          <w:b/>
          <w:i/>
        </w:rPr>
        <w:t>legislative instrument</w:t>
      </w:r>
      <w:r w:rsidRPr="00657CB8">
        <w:t xml:space="preserve"> has the same meaning as in the </w:t>
      </w:r>
      <w:r w:rsidRPr="00657CB8">
        <w:rPr>
          <w:i/>
        </w:rPr>
        <w:t>Legislation Act 2003</w:t>
      </w:r>
      <w:r w:rsidRPr="00657CB8">
        <w:t>.</w:t>
      </w:r>
    </w:p>
    <w:p w14:paraId="2D77461A" w14:textId="77777777" w:rsidR="00F45F17" w:rsidRPr="00657CB8" w:rsidRDefault="00F45F17" w:rsidP="00F45F17">
      <w:pPr>
        <w:pStyle w:val="Definition"/>
      </w:pPr>
      <w:r w:rsidRPr="00657CB8">
        <w:rPr>
          <w:b/>
          <w:i/>
        </w:rPr>
        <w:t>Magistrate</w:t>
      </w:r>
      <w:r w:rsidRPr="00657CB8">
        <w:t xml:space="preserve">: see </w:t>
      </w:r>
      <w:r w:rsidR="00E22A03" w:rsidRPr="00657CB8">
        <w:t>subsections</w:t>
      </w:r>
      <w:r w:rsidR="008F57C1" w:rsidRPr="00657CB8">
        <w:t> </w:t>
      </w:r>
      <w:r w:rsidR="00E22A03" w:rsidRPr="00657CB8">
        <w:t>16C(2) and (3)</w:t>
      </w:r>
      <w:r w:rsidRPr="00657CB8">
        <w:t>.</w:t>
      </w:r>
    </w:p>
    <w:p w14:paraId="53C9299D" w14:textId="77777777" w:rsidR="00F45F17" w:rsidRPr="00657CB8" w:rsidRDefault="00F45F17" w:rsidP="00F45F17">
      <w:pPr>
        <w:pStyle w:val="Definition"/>
      </w:pPr>
      <w:r w:rsidRPr="00657CB8">
        <w:rPr>
          <w:b/>
          <w:i/>
        </w:rPr>
        <w:t>Minister</w:t>
      </w:r>
      <w:r w:rsidRPr="00657CB8">
        <w:t xml:space="preserve"> or </w:t>
      </w:r>
      <w:r w:rsidRPr="00657CB8">
        <w:rPr>
          <w:b/>
          <w:i/>
        </w:rPr>
        <w:t>Minister of State</w:t>
      </w:r>
      <w:r w:rsidRPr="00657CB8">
        <w:t xml:space="preserve"> means one of the Ministers of State for the Commonwealth.</w:t>
      </w:r>
    </w:p>
    <w:p w14:paraId="674E4187" w14:textId="13C14125" w:rsidR="00F45F17" w:rsidRPr="00657CB8" w:rsidRDefault="00F45F17" w:rsidP="00F45F17">
      <w:pPr>
        <w:pStyle w:val="notetext"/>
      </w:pPr>
      <w:r w:rsidRPr="00657CB8">
        <w:t>Note:</w:t>
      </w:r>
      <w:r w:rsidRPr="00657CB8">
        <w:tab/>
        <w:t xml:space="preserve">See also </w:t>
      </w:r>
      <w:r w:rsidR="009211C7">
        <w:t>section 1</w:t>
      </w:r>
      <w:r w:rsidRPr="00657CB8">
        <w:t>9.</w:t>
      </w:r>
    </w:p>
    <w:p w14:paraId="4034BB8C" w14:textId="77777777" w:rsidR="00F45F17" w:rsidRPr="00657CB8" w:rsidRDefault="00F45F17" w:rsidP="00F45F17">
      <w:pPr>
        <w:pStyle w:val="Definition"/>
      </w:pPr>
      <w:r w:rsidRPr="00657CB8">
        <w:rPr>
          <w:b/>
          <w:i/>
        </w:rPr>
        <w:lastRenderedPageBreak/>
        <w:t>modifications</w:t>
      </w:r>
      <w:r w:rsidRPr="00657CB8">
        <w:t>, in relation to a law, includes additions, omissions and substitutions.</w:t>
      </w:r>
    </w:p>
    <w:p w14:paraId="420BCC17" w14:textId="77777777" w:rsidR="00F45F17" w:rsidRPr="00657CB8" w:rsidRDefault="00F45F17" w:rsidP="00F45F17">
      <w:pPr>
        <w:pStyle w:val="Definition"/>
      </w:pPr>
      <w:r w:rsidRPr="00657CB8">
        <w:rPr>
          <w:b/>
          <w:i/>
        </w:rPr>
        <w:t>month</w:t>
      </w:r>
      <w:r w:rsidRPr="00657CB8">
        <w:t>: see section</w:t>
      </w:r>
      <w:r w:rsidR="008F57C1" w:rsidRPr="00657CB8">
        <w:t> </w:t>
      </w:r>
      <w:r w:rsidRPr="00657CB8">
        <w:t>2G.</w:t>
      </w:r>
    </w:p>
    <w:p w14:paraId="59A16D37" w14:textId="77777777" w:rsidR="00F45F17" w:rsidRPr="00657CB8" w:rsidRDefault="00F45F17" w:rsidP="00F45F17">
      <w:pPr>
        <w:pStyle w:val="Definition"/>
      </w:pPr>
      <w:r w:rsidRPr="00657CB8">
        <w:rPr>
          <w:b/>
          <w:i/>
        </w:rPr>
        <w:t>Northern Territory</w:t>
      </w:r>
      <w:r w:rsidRPr="00657CB8">
        <w:t xml:space="preserve"> means the Northern Territory of Australia.</w:t>
      </w:r>
    </w:p>
    <w:p w14:paraId="20E7AF2C" w14:textId="77777777" w:rsidR="00F90A4B" w:rsidRPr="00657CB8" w:rsidRDefault="00F90A4B" w:rsidP="00F90A4B">
      <w:pPr>
        <w:pStyle w:val="Definition"/>
        <w:jc w:val="both"/>
      </w:pPr>
      <w:r w:rsidRPr="00657CB8">
        <w:rPr>
          <w:b/>
          <w:i/>
        </w:rPr>
        <w:t>notifiable instrument</w:t>
      </w:r>
      <w:r w:rsidRPr="00657CB8">
        <w:t xml:space="preserve"> has the same meaning as in the </w:t>
      </w:r>
      <w:r w:rsidRPr="00657CB8">
        <w:rPr>
          <w:i/>
        </w:rPr>
        <w:t>Legislation Act 2003</w:t>
      </w:r>
      <w:r w:rsidRPr="00657CB8">
        <w:t>.</w:t>
      </w:r>
    </w:p>
    <w:p w14:paraId="7337FCCE" w14:textId="77777777" w:rsidR="00F45F17" w:rsidRPr="00657CB8" w:rsidRDefault="00F45F17" w:rsidP="00F45F17">
      <w:pPr>
        <w:pStyle w:val="Definition"/>
      </w:pPr>
      <w:r w:rsidRPr="00657CB8">
        <w:rPr>
          <w:b/>
          <w:i/>
        </w:rPr>
        <w:t>oath</w:t>
      </w:r>
      <w:r w:rsidRPr="00657CB8">
        <w:t xml:space="preserve"> includes affirmation, declaration and promise.</w:t>
      </w:r>
    </w:p>
    <w:p w14:paraId="45EA5229" w14:textId="77777777" w:rsidR="00F45F17" w:rsidRPr="00657CB8" w:rsidRDefault="00F45F17" w:rsidP="00F45F17">
      <w:pPr>
        <w:pStyle w:val="Definition"/>
      </w:pPr>
      <w:r w:rsidRPr="00657CB8">
        <w:rPr>
          <w:b/>
          <w:i/>
        </w:rPr>
        <w:t>Parliament</w:t>
      </w:r>
      <w:r w:rsidRPr="00657CB8">
        <w:t xml:space="preserve"> means the Parliament of the Commonwealth.</w:t>
      </w:r>
    </w:p>
    <w:p w14:paraId="495EDB51" w14:textId="77777777" w:rsidR="00F45F17" w:rsidRPr="00657CB8" w:rsidRDefault="00F45F17" w:rsidP="00F45F17">
      <w:pPr>
        <w:pStyle w:val="Definition"/>
      </w:pPr>
      <w:r w:rsidRPr="00657CB8">
        <w:rPr>
          <w:b/>
          <w:i/>
        </w:rPr>
        <w:t>penalty unit</w:t>
      </w:r>
      <w:r w:rsidRPr="00657CB8">
        <w:t>, including in relation to a civil penalty provision, has the meaning given by section</w:t>
      </w:r>
      <w:r w:rsidR="008F57C1" w:rsidRPr="00657CB8">
        <w:t> </w:t>
      </w:r>
      <w:r w:rsidRPr="00657CB8">
        <w:t xml:space="preserve">4AA of the </w:t>
      </w:r>
      <w:r w:rsidRPr="00657CB8">
        <w:rPr>
          <w:i/>
        </w:rPr>
        <w:t>Crimes Act 1914</w:t>
      </w:r>
      <w:r w:rsidRPr="00657CB8">
        <w:t>.</w:t>
      </w:r>
    </w:p>
    <w:p w14:paraId="571085E5" w14:textId="77777777" w:rsidR="00F45F17" w:rsidRPr="00657CB8" w:rsidRDefault="00F45F17" w:rsidP="00F45F17">
      <w:pPr>
        <w:pStyle w:val="Definition"/>
      </w:pPr>
      <w:r w:rsidRPr="00657CB8">
        <w:rPr>
          <w:b/>
          <w:i/>
        </w:rPr>
        <w:t>person</w:t>
      </w:r>
      <w:r w:rsidRPr="00657CB8">
        <w:t>: see section</w:t>
      </w:r>
      <w:r w:rsidR="008F57C1" w:rsidRPr="00657CB8">
        <w:t> </w:t>
      </w:r>
      <w:r w:rsidRPr="00657CB8">
        <w:t>2C.</w:t>
      </w:r>
    </w:p>
    <w:p w14:paraId="2FED895E" w14:textId="77777777" w:rsidR="00F45F17" w:rsidRPr="00657CB8" w:rsidRDefault="00F45F17" w:rsidP="00F45F17">
      <w:pPr>
        <w:pStyle w:val="Definition"/>
      </w:pPr>
      <w:r w:rsidRPr="00657CB8">
        <w:rPr>
          <w:b/>
          <w:i/>
        </w:rPr>
        <w:t>prescribed</w:t>
      </w:r>
      <w:r w:rsidRPr="00657CB8">
        <w:t xml:space="preserve"> means prescribed by the Act or by regulations under the Act.</w:t>
      </w:r>
    </w:p>
    <w:p w14:paraId="46BBB98F" w14:textId="5270EAEA" w:rsidR="008E795E" w:rsidRPr="00657CB8" w:rsidRDefault="008E795E" w:rsidP="008E795E">
      <w:pPr>
        <w:pStyle w:val="Definition"/>
      </w:pPr>
      <w:r w:rsidRPr="00657CB8">
        <w:rPr>
          <w:b/>
          <w:i/>
        </w:rPr>
        <w:t>Proclamation</w:t>
      </w:r>
      <w:r w:rsidRPr="00657CB8">
        <w:t xml:space="preserve"> means a Proclamation by the Governor</w:t>
      </w:r>
      <w:r w:rsidR="009211C7">
        <w:noBreakHyphen/>
      </w:r>
      <w:r w:rsidRPr="00657CB8">
        <w:t xml:space="preserve">General that is registered in the Federal Register of Legislation established under the </w:t>
      </w:r>
      <w:r w:rsidRPr="00657CB8">
        <w:rPr>
          <w:i/>
        </w:rPr>
        <w:t>Legislation Act 2003</w:t>
      </w:r>
      <w:r w:rsidRPr="00657CB8">
        <w:t xml:space="preserve"> as a legislative instrument or notifiable instrument.</w:t>
      </w:r>
    </w:p>
    <w:p w14:paraId="2ACA77B2" w14:textId="575E39C8" w:rsidR="008E795E" w:rsidRPr="00657CB8" w:rsidRDefault="008E795E" w:rsidP="008E795E">
      <w:pPr>
        <w:pStyle w:val="notetext"/>
      </w:pPr>
      <w:r w:rsidRPr="00657CB8">
        <w:t>Note:</w:t>
      </w:r>
      <w:r w:rsidRPr="00657CB8">
        <w:tab/>
        <w:t xml:space="preserve">Some Proclamations provide solely for the commencement of Acts, legislative instruments or notifiable instruments, or provisions of Acts or such instruments. Under </w:t>
      </w:r>
      <w:r w:rsidR="009211C7">
        <w:t>section 1</w:t>
      </w:r>
      <w:r w:rsidRPr="00657CB8">
        <w:t xml:space="preserve">1 of the </w:t>
      </w:r>
      <w:r w:rsidRPr="00657CB8">
        <w:rPr>
          <w:i/>
        </w:rPr>
        <w:t>Legislation Act 2003</w:t>
      </w:r>
      <w:r w:rsidRPr="00657CB8">
        <w:t>, these are notifiable instruments.</w:t>
      </w:r>
    </w:p>
    <w:p w14:paraId="345EABDA" w14:textId="77777777" w:rsidR="00F45F17" w:rsidRPr="00657CB8" w:rsidRDefault="00F45F17" w:rsidP="00F45F17">
      <w:pPr>
        <w:pStyle w:val="Definition"/>
      </w:pPr>
      <w:r w:rsidRPr="00657CB8">
        <w:rPr>
          <w:b/>
          <w:i/>
        </w:rPr>
        <w:t>record</w:t>
      </w:r>
      <w:r w:rsidRPr="00657CB8">
        <w:t xml:space="preserve"> includes information stored or recorded by means of a computer.</w:t>
      </w:r>
    </w:p>
    <w:p w14:paraId="2EF388E9" w14:textId="77777777" w:rsidR="00F45F17" w:rsidRPr="00657CB8" w:rsidRDefault="00F45F17" w:rsidP="00F45F17">
      <w:pPr>
        <w:pStyle w:val="Definition"/>
      </w:pPr>
      <w:r w:rsidRPr="00657CB8">
        <w:rPr>
          <w:b/>
          <w:i/>
        </w:rPr>
        <w:t>regulations</w:t>
      </w:r>
      <w:r w:rsidRPr="00657CB8">
        <w:t xml:space="preserve"> means regulations under the Act.</w:t>
      </w:r>
    </w:p>
    <w:p w14:paraId="4FD82DC2" w14:textId="77777777" w:rsidR="00F45F17" w:rsidRPr="00657CB8" w:rsidRDefault="00F45F17" w:rsidP="00F45F17">
      <w:pPr>
        <w:pStyle w:val="Definition"/>
      </w:pPr>
      <w:r w:rsidRPr="00657CB8">
        <w:rPr>
          <w:b/>
          <w:i/>
        </w:rPr>
        <w:t>rules of court</w:t>
      </w:r>
      <w:r w:rsidRPr="00657CB8">
        <w:t>: see section</w:t>
      </w:r>
      <w:r w:rsidR="008F57C1" w:rsidRPr="00657CB8">
        <w:t> </w:t>
      </w:r>
      <w:r w:rsidRPr="00657CB8">
        <w:t>2K.</w:t>
      </w:r>
    </w:p>
    <w:p w14:paraId="33604085" w14:textId="77777777" w:rsidR="00F45F17" w:rsidRPr="00657CB8" w:rsidRDefault="00F45F17" w:rsidP="00F45F17">
      <w:pPr>
        <w:pStyle w:val="Definition"/>
      </w:pPr>
      <w:r w:rsidRPr="00657CB8">
        <w:rPr>
          <w:b/>
          <w:i/>
        </w:rPr>
        <w:t>seat of Government</w:t>
      </w:r>
      <w:r w:rsidRPr="00657CB8">
        <w:t xml:space="preserve"> means the seat of Government of the Commonwealth.</w:t>
      </w:r>
    </w:p>
    <w:p w14:paraId="270B82EF" w14:textId="77777777" w:rsidR="00066BA4" w:rsidRPr="00E40BFC" w:rsidRDefault="00066BA4" w:rsidP="00066BA4">
      <w:pPr>
        <w:pStyle w:val="Definition"/>
      </w:pPr>
      <w:r w:rsidRPr="00E40BFC">
        <w:rPr>
          <w:b/>
          <w:i/>
        </w:rPr>
        <w:t>Senior Counsel</w:t>
      </w:r>
      <w:r w:rsidRPr="00E40BFC">
        <w:t xml:space="preserve"> includes:</w:t>
      </w:r>
    </w:p>
    <w:p w14:paraId="7FAAD4A0" w14:textId="77777777" w:rsidR="00066BA4" w:rsidRPr="00E40BFC" w:rsidRDefault="00066BA4" w:rsidP="00066BA4">
      <w:pPr>
        <w:pStyle w:val="paragraph"/>
      </w:pPr>
      <w:r w:rsidRPr="00E40BFC">
        <w:lastRenderedPageBreak/>
        <w:tab/>
        <w:t>(a)</w:t>
      </w:r>
      <w:r w:rsidRPr="00E40BFC">
        <w:tab/>
        <w:t>if the Sovereign is a King—King’s Counsel; and</w:t>
      </w:r>
    </w:p>
    <w:p w14:paraId="57ABFB1B" w14:textId="77777777" w:rsidR="00066BA4" w:rsidRPr="00E40BFC" w:rsidRDefault="00066BA4" w:rsidP="00066BA4">
      <w:pPr>
        <w:pStyle w:val="paragraph"/>
      </w:pPr>
      <w:r w:rsidRPr="00E40BFC">
        <w:tab/>
        <w:t>(b)</w:t>
      </w:r>
      <w:r w:rsidRPr="00E40BFC">
        <w:tab/>
        <w:t>if the Sovereign is a Queen—Queen’s Counsel.</w:t>
      </w:r>
    </w:p>
    <w:p w14:paraId="0E980E61" w14:textId="77777777" w:rsidR="00F45F17" w:rsidRPr="00657CB8" w:rsidRDefault="00F45F17" w:rsidP="00F45F17">
      <w:pPr>
        <w:pStyle w:val="Definition"/>
      </w:pPr>
      <w:r w:rsidRPr="00657CB8">
        <w:rPr>
          <w:b/>
          <w:i/>
        </w:rPr>
        <w:t>SES employee</w:t>
      </w:r>
      <w:r w:rsidRPr="00657CB8">
        <w:t xml:space="preserve"> has the same meaning as in the </w:t>
      </w:r>
      <w:r w:rsidRPr="00657CB8">
        <w:rPr>
          <w:i/>
        </w:rPr>
        <w:t>Public Service Act 1999</w:t>
      </w:r>
      <w:r w:rsidRPr="00657CB8">
        <w:t>.</w:t>
      </w:r>
    </w:p>
    <w:p w14:paraId="7A6C4D77" w14:textId="77777777" w:rsidR="0098470A" w:rsidRPr="00657CB8" w:rsidRDefault="0098470A" w:rsidP="0098470A">
      <w:pPr>
        <w:pStyle w:val="Definition"/>
      </w:pPr>
      <w:r w:rsidRPr="00657CB8">
        <w:rPr>
          <w:b/>
          <w:i/>
        </w:rPr>
        <w:t>sitting day</w:t>
      </w:r>
      <w:r w:rsidRPr="00657CB8">
        <w:t>: see section</w:t>
      </w:r>
      <w:r w:rsidR="008F57C1" w:rsidRPr="00657CB8">
        <w:t> </w:t>
      </w:r>
      <w:r w:rsidRPr="00657CB8">
        <w:t>2M.</w:t>
      </w:r>
    </w:p>
    <w:p w14:paraId="27E4D135" w14:textId="040F6EA4" w:rsidR="00F45F17" w:rsidRPr="00657CB8" w:rsidRDefault="00F45F17" w:rsidP="00F45F17">
      <w:pPr>
        <w:pStyle w:val="Definition"/>
      </w:pPr>
      <w:r w:rsidRPr="00657CB8">
        <w:rPr>
          <w:b/>
          <w:i/>
        </w:rPr>
        <w:t>Sovereign</w:t>
      </w:r>
      <w:r w:rsidRPr="00657CB8">
        <w:t xml:space="preserve">: see </w:t>
      </w:r>
      <w:r w:rsidR="009211C7">
        <w:t>section 1</w:t>
      </w:r>
      <w:r w:rsidRPr="00657CB8">
        <w:t>6.</w:t>
      </w:r>
    </w:p>
    <w:p w14:paraId="103AA537" w14:textId="77777777" w:rsidR="006902E0" w:rsidRPr="00657CB8" w:rsidRDefault="006902E0" w:rsidP="006902E0">
      <w:pPr>
        <w:pStyle w:val="Definition"/>
      </w:pPr>
      <w:r w:rsidRPr="00657CB8">
        <w:rPr>
          <w:b/>
          <w:i/>
        </w:rPr>
        <w:t>spouse</w:t>
      </w:r>
      <w:r w:rsidRPr="00657CB8">
        <w:t>: see section</w:t>
      </w:r>
      <w:r w:rsidR="008F57C1" w:rsidRPr="00657CB8">
        <w:t> </w:t>
      </w:r>
      <w:r w:rsidRPr="00657CB8">
        <w:t>2CA.</w:t>
      </w:r>
    </w:p>
    <w:p w14:paraId="34E0E2FB" w14:textId="77777777" w:rsidR="00F45F17" w:rsidRPr="00657CB8" w:rsidRDefault="00F45F17" w:rsidP="00F45F17">
      <w:pPr>
        <w:pStyle w:val="Definition"/>
      </w:pPr>
      <w:r w:rsidRPr="00657CB8">
        <w:rPr>
          <w:b/>
          <w:i/>
        </w:rPr>
        <w:t>Standards Australia</w:t>
      </w:r>
      <w:r w:rsidRPr="00657CB8">
        <w:t xml:space="preserve"> means Standards Australia Limited (ACN 087</w:t>
      </w:r>
      <w:r w:rsidR="008F57C1" w:rsidRPr="00657CB8">
        <w:t> </w:t>
      </w:r>
      <w:r w:rsidRPr="00657CB8">
        <w:t>326</w:t>
      </w:r>
      <w:r w:rsidR="00AD06B2" w:rsidRPr="00657CB8">
        <w:t> </w:t>
      </w:r>
      <w:r w:rsidRPr="00657CB8">
        <w:t>690).</w:t>
      </w:r>
    </w:p>
    <w:p w14:paraId="32709346" w14:textId="77777777" w:rsidR="00F45F17" w:rsidRPr="00657CB8" w:rsidRDefault="00F45F17" w:rsidP="00F45F17">
      <w:pPr>
        <w:pStyle w:val="Definition"/>
      </w:pPr>
      <w:r w:rsidRPr="00657CB8">
        <w:rPr>
          <w:b/>
          <w:i/>
        </w:rPr>
        <w:t>State</w:t>
      </w:r>
      <w:r w:rsidRPr="00657CB8">
        <w:t xml:space="preserve"> means a State of the Commonwealth.</w:t>
      </w:r>
    </w:p>
    <w:p w14:paraId="23CEA0F9" w14:textId="77777777" w:rsidR="00F45F17" w:rsidRPr="00657CB8" w:rsidRDefault="00F45F17" w:rsidP="00F45F17">
      <w:pPr>
        <w:pStyle w:val="Definition"/>
      </w:pPr>
      <w:r w:rsidRPr="00657CB8">
        <w:rPr>
          <w:b/>
          <w:i/>
        </w:rPr>
        <w:t>statutory declaration</w:t>
      </w:r>
      <w:r w:rsidRPr="00657CB8">
        <w:t xml:space="preserve"> means a declaration made because of any Act authorising a declaration to be made otherwise than in the course of a judicial proceeding.</w:t>
      </w:r>
    </w:p>
    <w:p w14:paraId="4902414E" w14:textId="77777777" w:rsidR="00F45F17" w:rsidRPr="00657CB8" w:rsidRDefault="00F45F17" w:rsidP="00F45F17">
      <w:pPr>
        <w:pStyle w:val="Definition"/>
      </w:pPr>
      <w:r w:rsidRPr="00657CB8">
        <w:rPr>
          <w:b/>
          <w:i/>
        </w:rPr>
        <w:t>Stipendiary Magistrate</w:t>
      </w:r>
      <w:r w:rsidRPr="00657CB8">
        <w:t xml:space="preserve">: see </w:t>
      </w:r>
      <w:r w:rsidR="00E22A03" w:rsidRPr="00657CB8">
        <w:t>subsections</w:t>
      </w:r>
      <w:r w:rsidR="008F57C1" w:rsidRPr="00657CB8">
        <w:t> </w:t>
      </w:r>
      <w:r w:rsidR="00E22A03" w:rsidRPr="00657CB8">
        <w:t>16C(1) and (3)</w:t>
      </w:r>
      <w:r w:rsidRPr="00657CB8">
        <w:t>.</w:t>
      </w:r>
    </w:p>
    <w:p w14:paraId="769026CC" w14:textId="77777777" w:rsidR="00F45F17" w:rsidRPr="00657CB8" w:rsidRDefault="00F45F17" w:rsidP="00F45F17">
      <w:pPr>
        <w:pStyle w:val="Definition"/>
      </w:pPr>
      <w:r w:rsidRPr="00657CB8">
        <w:rPr>
          <w:b/>
          <w:i/>
        </w:rPr>
        <w:t>swear</w:t>
      </w:r>
      <w:r w:rsidRPr="00657CB8">
        <w:t xml:space="preserve"> includes affirm, declare and promise.</w:t>
      </w:r>
    </w:p>
    <w:p w14:paraId="132D5BAB" w14:textId="77777777" w:rsidR="00F45F17" w:rsidRPr="00657CB8" w:rsidRDefault="00F45F17" w:rsidP="00F45F17">
      <w:pPr>
        <w:pStyle w:val="Definition"/>
      </w:pPr>
      <w:r w:rsidRPr="00657CB8">
        <w:rPr>
          <w:b/>
          <w:i/>
        </w:rPr>
        <w:t>territorial sea</w:t>
      </w:r>
      <w:r w:rsidRPr="00657CB8">
        <w:t xml:space="preserve"> has the same meaning as in the </w:t>
      </w:r>
      <w:r w:rsidRPr="00657CB8">
        <w:rPr>
          <w:i/>
        </w:rPr>
        <w:t>Seas and Submerged Lands Act 1973</w:t>
      </w:r>
      <w:r w:rsidRPr="00657CB8">
        <w:t>.</w:t>
      </w:r>
    </w:p>
    <w:p w14:paraId="4E2276D4" w14:textId="275749AC" w:rsidR="00F45F17" w:rsidRPr="00657CB8" w:rsidRDefault="00F45F17" w:rsidP="00F45F17">
      <w:pPr>
        <w:pStyle w:val="Definition"/>
      </w:pPr>
      <w:r w:rsidRPr="00657CB8">
        <w:rPr>
          <w:b/>
          <w:i/>
        </w:rPr>
        <w:t>Territory</w:t>
      </w:r>
      <w:r w:rsidRPr="00657CB8">
        <w:t xml:space="preserve">, </w:t>
      </w:r>
      <w:r w:rsidRPr="00657CB8">
        <w:rPr>
          <w:b/>
          <w:i/>
        </w:rPr>
        <w:t>Territory of the Commonwealth</w:t>
      </w:r>
      <w:r w:rsidRPr="00657CB8">
        <w:t xml:space="preserve">, </w:t>
      </w:r>
      <w:r w:rsidRPr="00657CB8">
        <w:rPr>
          <w:b/>
          <w:i/>
        </w:rPr>
        <w:t>Territory under the authority of the Commonwealth</w:t>
      </w:r>
      <w:r w:rsidRPr="00657CB8">
        <w:t xml:space="preserve"> or </w:t>
      </w:r>
      <w:r w:rsidRPr="00657CB8">
        <w:rPr>
          <w:b/>
          <w:i/>
        </w:rPr>
        <w:t>Territory of Australia</w:t>
      </w:r>
      <w:r w:rsidRPr="00657CB8">
        <w:t xml:space="preserve"> means a Territory referred to in </w:t>
      </w:r>
      <w:r w:rsidR="009211C7">
        <w:t>section 1</w:t>
      </w:r>
      <w:r w:rsidRPr="00657CB8">
        <w:t>22 of the Constitution.</w:t>
      </w:r>
    </w:p>
    <w:p w14:paraId="1B357657" w14:textId="77777777" w:rsidR="00F45F17" w:rsidRPr="00657CB8" w:rsidRDefault="00F45F17" w:rsidP="00F45F17">
      <w:pPr>
        <w:pStyle w:val="Definition"/>
      </w:pPr>
      <w:r w:rsidRPr="00657CB8">
        <w:rPr>
          <w:b/>
          <w:i/>
        </w:rPr>
        <w:t>United Kingdom</w:t>
      </w:r>
      <w:r w:rsidRPr="00657CB8">
        <w:t xml:space="preserve"> means the United Kingdom of Great Britain and Northern Ireland.</w:t>
      </w:r>
    </w:p>
    <w:p w14:paraId="6D099A7B" w14:textId="77777777" w:rsidR="00F45F17" w:rsidRPr="00657CB8" w:rsidRDefault="00F45F17" w:rsidP="00F45F17">
      <w:pPr>
        <w:pStyle w:val="Definition"/>
      </w:pPr>
      <w:r w:rsidRPr="00657CB8">
        <w:rPr>
          <w:b/>
          <w:i/>
        </w:rPr>
        <w:t>writing</w:t>
      </w:r>
      <w:r w:rsidRPr="00657CB8">
        <w:t xml:space="preserve"> includes any mode of representing or reproducing words, figures, drawings or symbols in a visible form.</w:t>
      </w:r>
    </w:p>
    <w:p w14:paraId="24784756" w14:textId="77777777" w:rsidR="00F45F17" w:rsidRPr="00657CB8" w:rsidRDefault="00F45F17" w:rsidP="00F45F17">
      <w:pPr>
        <w:pStyle w:val="ActHead5"/>
      </w:pPr>
      <w:bookmarkStart w:id="7" w:name="_Toc185592397"/>
      <w:r w:rsidRPr="00B517BF">
        <w:rPr>
          <w:rStyle w:val="CharSectno"/>
        </w:rPr>
        <w:t>2C</w:t>
      </w:r>
      <w:r w:rsidRPr="00657CB8">
        <w:t xml:space="preserve">  References to persons</w:t>
      </w:r>
      <w:bookmarkEnd w:id="7"/>
    </w:p>
    <w:p w14:paraId="35558263" w14:textId="487E32B1" w:rsidR="00F45F17" w:rsidRPr="00657CB8" w:rsidRDefault="00F45F17" w:rsidP="00F45F17">
      <w:pPr>
        <w:pStyle w:val="subsection"/>
      </w:pPr>
      <w:r w:rsidRPr="00657CB8">
        <w:tab/>
        <w:t>(1)</w:t>
      </w:r>
      <w:r w:rsidRPr="00657CB8">
        <w:tab/>
        <w:t>In any Act, expressions used to denote persons generally (such as “person”, “party”, “someone”, “anyone”, “no</w:t>
      </w:r>
      <w:r w:rsidR="009211C7">
        <w:noBreakHyphen/>
      </w:r>
      <w:r w:rsidRPr="00657CB8">
        <w:t xml:space="preserve">one”, “one”, </w:t>
      </w:r>
      <w:r w:rsidRPr="00657CB8">
        <w:lastRenderedPageBreak/>
        <w:t>“another” and “whoever”), include a body politic or corporate as well as an individual.</w:t>
      </w:r>
    </w:p>
    <w:p w14:paraId="2C77E922" w14:textId="77777777" w:rsidR="00F45F17" w:rsidRPr="00657CB8" w:rsidRDefault="00F45F17" w:rsidP="00F45F17">
      <w:pPr>
        <w:pStyle w:val="subsection"/>
      </w:pPr>
      <w:r w:rsidRPr="00657CB8">
        <w:tab/>
        <w:t>(2)</w:t>
      </w:r>
      <w:r w:rsidRPr="00657CB8">
        <w:tab/>
        <w:t xml:space="preserve">Express references in an Act to companies, corporations or bodies corporate do not imply that expressions in that Act, of the kind mentioned in </w:t>
      </w:r>
      <w:r w:rsidR="008F57C1" w:rsidRPr="00657CB8">
        <w:t>subsection (</w:t>
      </w:r>
      <w:r w:rsidRPr="00657CB8">
        <w:t>1), do not include companies, corporations or bodies corporate.</w:t>
      </w:r>
    </w:p>
    <w:p w14:paraId="0F3776AD" w14:textId="77777777" w:rsidR="00AE72B8" w:rsidRPr="00657CB8" w:rsidRDefault="00AE72B8" w:rsidP="00AE72B8">
      <w:pPr>
        <w:pStyle w:val="ActHead5"/>
      </w:pPr>
      <w:bookmarkStart w:id="8" w:name="_Toc185592398"/>
      <w:r w:rsidRPr="00B517BF">
        <w:rPr>
          <w:rStyle w:val="CharSectno"/>
        </w:rPr>
        <w:t>2CA</w:t>
      </w:r>
      <w:r w:rsidRPr="00657CB8">
        <w:t xml:space="preserve">  References to spouses</w:t>
      </w:r>
      <w:bookmarkEnd w:id="8"/>
    </w:p>
    <w:p w14:paraId="5DD07C99" w14:textId="77777777" w:rsidR="00AE72B8" w:rsidRPr="00657CB8" w:rsidRDefault="00AE72B8" w:rsidP="00AE72B8">
      <w:pPr>
        <w:pStyle w:val="subsection"/>
      </w:pPr>
      <w:r w:rsidRPr="00657CB8">
        <w:tab/>
        <w:t>(1)</w:t>
      </w:r>
      <w:r w:rsidRPr="00657CB8">
        <w:tab/>
        <w:t xml:space="preserve">For the purposes of any Act, a person is the </w:t>
      </w:r>
      <w:r w:rsidRPr="00657CB8">
        <w:rPr>
          <w:b/>
          <w:i/>
        </w:rPr>
        <w:t>spouse</w:t>
      </w:r>
      <w:r w:rsidRPr="00657CB8">
        <w:t xml:space="preserve"> of another person (whether of the same sex or a different sex) if the person is legally married to the other person.</w:t>
      </w:r>
    </w:p>
    <w:p w14:paraId="2248EACD" w14:textId="77777777" w:rsidR="00AE72B8" w:rsidRPr="00657CB8" w:rsidRDefault="00AE72B8" w:rsidP="00AE72B8">
      <w:pPr>
        <w:pStyle w:val="subsection"/>
      </w:pPr>
      <w:r w:rsidRPr="00657CB8">
        <w:tab/>
        <w:t>(2)</w:t>
      </w:r>
      <w:r w:rsidRPr="00657CB8">
        <w:tab/>
      </w:r>
      <w:r w:rsidR="008F57C1" w:rsidRPr="00657CB8">
        <w:t>Subsection (</w:t>
      </w:r>
      <w:r w:rsidRPr="00657CB8">
        <w:t xml:space="preserve">1) has effect in addition to any provision of an Act that affects the meaning of </w:t>
      </w:r>
      <w:r w:rsidRPr="00657CB8">
        <w:rPr>
          <w:b/>
          <w:i/>
        </w:rPr>
        <w:t>spouse</w:t>
      </w:r>
      <w:r w:rsidRPr="00657CB8">
        <w:t xml:space="preserve"> in a provision of that Act.</w:t>
      </w:r>
    </w:p>
    <w:p w14:paraId="62647F8E" w14:textId="77777777" w:rsidR="00AE72B8" w:rsidRPr="00657CB8" w:rsidRDefault="00AE72B8" w:rsidP="00AE72B8">
      <w:pPr>
        <w:pStyle w:val="notetext"/>
      </w:pPr>
      <w:r w:rsidRPr="00657CB8">
        <w:t>Example:</w:t>
      </w:r>
      <w:r w:rsidRPr="00657CB8">
        <w:tab/>
      </w:r>
      <w:r w:rsidRPr="00657CB8">
        <w:rPr>
          <w:b/>
          <w:i/>
        </w:rPr>
        <w:t>Spouse</w:t>
      </w:r>
      <w:r w:rsidRPr="00657CB8">
        <w:t xml:space="preserve"> is defined for the purposes of an Act to include a de facto partner and a former spouse. Because of this section, a reference in the Act to a person’s spouse covers any person who is legally married to the person, in addition to any person covered by the definition in the Act.</w:t>
      </w:r>
    </w:p>
    <w:p w14:paraId="447E568F" w14:textId="77777777" w:rsidR="00F45F17" w:rsidRPr="00657CB8" w:rsidRDefault="00F45F17" w:rsidP="00F45F17">
      <w:pPr>
        <w:pStyle w:val="ActHead5"/>
        <w:tabs>
          <w:tab w:val="left" w:pos="6677"/>
        </w:tabs>
      </w:pPr>
      <w:bookmarkStart w:id="9" w:name="_Toc185592399"/>
      <w:r w:rsidRPr="00B517BF">
        <w:rPr>
          <w:rStyle w:val="CharSectno"/>
        </w:rPr>
        <w:t>2D</w:t>
      </w:r>
      <w:r w:rsidRPr="00657CB8">
        <w:t xml:space="preserve">  References to</w:t>
      </w:r>
      <w:r w:rsidR="00B07AA2" w:rsidRPr="00657CB8">
        <w:t> </w:t>
      </w:r>
      <w:r w:rsidRPr="00657CB8">
        <w:t>de</w:t>
      </w:r>
      <w:r w:rsidR="00B07AA2" w:rsidRPr="00657CB8">
        <w:t> </w:t>
      </w:r>
      <w:r w:rsidRPr="00657CB8">
        <w:t>facto</w:t>
      </w:r>
      <w:r w:rsidR="00B07AA2" w:rsidRPr="00657CB8">
        <w:t> </w:t>
      </w:r>
      <w:r w:rsidRPr="00657CB8">
        <w:t>partners</w:t>
      </w:r>
      <w:bookmarkEnd w:id="9"/>
    </w:p>
    <w:p w14:paraId="3DCB7BF9" w14:textId="77777777" w:rsidR="00F45F17" w:rsidRPr="00657CB8" w:rsidRDefault="00F45F17" w:rsidP="00F45F17">
      <w:pPr>
        <w:pStyle w:val="subsection"/>
        <w:tabs>
          <w:tab w:val="left" w:pos="6677"/>
        </w:tabs>
      </w:pPr>
      <w:r w:rsidRPr="00657CB8">
        <w:tab/>
      </w:r>
      <w:r w:rsidRPr="00657CB8">
        <w:tab/>
        <w:t>For the purposes of a provision of an Act that is a provision in which</w:t>
      </w:r>
      <w:r w:rsidR="00B07AA2" w:rsidRPr="00657CB8">
        <w:t> </w:t>
      </w:r>
      <w:r w:rsidRPr="00657CB8">
        <w:t>de</w:t>
      </w:r>
      <w:r w:rsidR="00B07AA2" w:rsidRPr="00657CB8">
        <w:t> </w:t>
      </w:r>
      <w:r w:rsidRPr="00657CB8">
        <w:t>facto</w:t>
      </w:r>
      <w:r w:rsidR="00B07AA2" w:rsidRPr="00657CB8">
        <w:t> </w:t>
      </w:r>
      <w:r w:rsidRPr="00657CB8">
        <w:t>partner has the meaning given by this Act, a person is the</w:t>
      </w:r>
      <w:r w:rsidR="00B07AA2" w:rsidRPr="00657CB8">
        <w:t> </w:t>
      </w:r>
      <w:r w:rsidRPr="00657CB8">
        <w:rPr>
          <w:b/>
          <w:i/>
        </w:rPr>
        <w:t>de</w:t>
      </w:r>
      <w:r w:rsidR="00B07AA2" w:rsidRPr="00657CB8">
        <w:rPr>
          <w:b/>
          <w:i/>
        </w:rPr>
        <w:t> </w:t>
      </w:r>
      <w:r w:rsidRPr="00657CB8">
        <w:rPr>
          <w:b/>
          <w:i/>
        </w:rPr>
        <w:t>facto</w:t>
      </w:r>
      <w:r w:rsidR="00B07AA2" w:rsidRPr="00657CB8">
        <w:rPr>
          <w:b/>
          <w:i/>
        </w:rPr>
        <w:t> </w:t>
      </w:r>
      <w:r w:rsidRPr="00657CB8">
        <w:rPr>
          <w:b/>
          <w:i/>
        </w:rPr>
        <w:t>partner</w:t>
      </w:r>
      <w:r w:rsidRPr="00657CB8">
        <w:t xml:space="preserve"> of another person (whether of the same sex or a different sex) if:</w:t>
      </w:r>
    </w:p>
    <w:p w14:paraId="425FD8FF" w14:textId="77777777" w:rsidR="00F45F17" w:rsidRPr="00657CB8" w:rsidRDefault="00F45F17" w:rsidP="00F45F17">
      <w:pPr>
        <w:pStyle w:val="paragraph"/>
      </w:pPr>
      <w:r w:rsidRPr="00657CB8">
        <w:tab/>
        <w:t>(a)</w:t>
      </w:r>
      <w:r w:rsidRPr="00657CB8">
        <w:tab/>
        <w:t>the person is in a registered relationship with the other person under section</w:t>
      </w:r>
      <w:r w:rsidR="008F57C1" w:rsidRPr="00657CB8">
        <w:t> </w:t>
      </w:r>
      <w:r w:rsidRPr="00657CB8">
        <w:t>2E; or</w:t>
      </w:r>
    </w:p>
    <w:p w14:paraId="72148ACC" w14:textId="77777777" w:rsidR="00F45F17" w:rsidRPr="00657CB8" w:rsidRDefault="00F45F17" w:rsidP="00F45F17">
      <w:pPr>
        <w:pStyle w:val="paragraph"/>
      </w:pPr>
      <w:r w:rsidRPr="00657CB8">
        <w:tab/>
        <w:t>(b)</w:t>
      </w:r>
      <w:r w:rsidRPr="00657CB8">
        <w:tab/>
        <w:t>the person is in a</w:t>
      </w:r>
      <w:r w:rsidR="00B07AA2" w:rsidRPr="00657CB8">
        <w:t> </w:t>
      </w:r>
      <w:r w:rsidRPr="00657CB8">
        <w:t>de</w:t>
      </w:r>
      <w:r w:rsidR="00B07AA2" w:rsidRPr="00657CB8">
        <w:t> </w:t>
      </w:r>
      <w:r w:rsidRPr="00657CB8">
        <w:t>facto</w:t>
      </w:r>
      <w:r w:rsidR="00B07AA2" w:rsidRPr="00657CB8">
        <w:t> </w:t>
      </w:r>
      <w:r w:rsidRPr="00657CB8">
        <w:t>relationship with the other person under section</w:t>
      </w:r>
      <w:r w:rsidR="008F57C1" w:rsidRPr="00657CB8">
        <w:t> </w:t>
      </w:r>
      <w:r w:rsidRPr="00657CB8">
        <w:t>2F.</w:t>
      </w:r>
    </w:p>
    <w:p w14:paraId="191D9DFC" w14:textId="77777777" w:rsidR="00F45F17" w:rsidRPr="00657CB8" w:rsidRDefault="00F45F17" w:rsidP="00F45F17">
      <w:pPr>
        <w:pStyle w:val="ActHead5"/>
      </w:pPr>
      <w:bookmarkStart w:id="10" w:name="_Toc185592400"/>
      <w:r w:rsidRPr="00B517BF">
        <w:rPr>
          <w:rStyle w:val="CharSectno"/>
        </w:rPr>
        <w:t>2E</w:t>
      </w:r>
      <w:r w:rsidRPr="00657CB8">
        <w:t xml:space="preserve">  Registered relationships</w:t>
      </w:r>
      <w:bookmarkEnd w:id="10"/>
    </w:p>
    <w:p w14:paraId="2042995A" w14:textId="77777777" w:rsidR="00F45F17" w:rsidRPr="00657CB8" w:rsidRDefault="00F45F17" w:rsidP="00F45F17">
      <w:pPr>
        <w:pStyle w:val="subsection"/>
        <w:tabs>
          <w:tab w:val="left" w:pos="6677"/>
        </w:tabs>
      </w:pPr>
      <w:r w:rsidRPr="00657CB8">
        <w:tab/>
      </w:r>
      <w:r w:rsidRPr="00657CB8">
        <w:tab/>
        <w:t>For the purposes of paragraph</w:t>
      </w:r>
      <w:r w:rsidR="008F57C1" w:rsidRPr="00657CB8">
        <w:t> </w:t>
      </w:r>
      <w:r w:rsidRPr="00657CB8">
        <w:t xml:space="preserve">2D(a), a person is in a </w:t>
      </w:r>
      <w:r w:rsidRPr="00657CB8">
        <w:rPr>
          <w:b/>
          <w:i/>
        </w:rPr>
        <w:t>registered relationship</w:t>
      </w:r>
      <w:r w:rsidRPr="00657CB8">
        <w:t xml:space="preserve"> with another person if the relationship between the persons is registered under a prescribed law of a State or Territory as a prescribed kind of relationship.</w:t>
      </w:r>
    </w:p>
    <w:p w14:paraId="3601CC24" w14:textId="77777777" w:rsidR="00F45F17" w:rsidRPr="00657CB8" w:rsidRDefault="00F45F17" w:rsidP="00F45F17">
      <w:pPr>
        <w:pStyle w:val="ActHead5"/>
      </w:pPr>
      <w:bookmarkStart w:id="11" w:name="_Toc185592401"/>
      <w:r w:rsidRPr="00B517BF">
        <w:rPr>
          <w:rStyle w:val="CharSectno"/>
        </w:rPr>
        <w:lastRenderedPageBreak/>
        <w:t>2F</w:t>
      </w:r>
      <w:r w:rsidRPr="00657CB8">
        <w:t xml:space="preserve"> </w:t>
      </w:r>
      <w:r w:rsidR="00EA506F" w:rsidRPr="00657CB8">
        <w:t> </w:t>
      </w:r>
      <w:r w:rsidRPr="00657CB8">
        <w:t>De</w:t>
      </w:r>
      <w:r w:rsidR="00B07AA2" w:rsidRPr="00657CB8">
        <w:t> </w:t>
      </w:r>
      <w:r w:rsidRPr="00657CB8">
        <w:t>facto</w:t>
      </w:r>
      <w:r w:rsidR="00B07AA2" w:rsidRPr="00657CB8">
        <w:t> </w:t>
      </w:r>
      <w:r w:rsidRPr="00657CB8">
        <w:t>relationships</w:t>
      </w:r>
      <w:bookmarkEnd w:id="11"/>
    </w:p>
    <w:p w14:paraId="7E014EA0" w14:textId="77777777" w:rsidR="00F45F17" w:rsidRPr="00657CB8" w:rsidRDefault="00F45F17" w:rsidP="00F45F17">
      <w:pPr>
        <w:pStyle w:val="subsection"/>
      </w:pPr>
      <w:r w:rsidRPr="00657CB8">
        <w:tab/>
        <w:t>(1)</w:t>
      </w:r>
      <w:r w:rsidRPr="00657CB8">
        <w:tab/>
        <w:t>For the purposes of paragraph</w:t>
      </w:r>
      <w:r w:rsidR="008F57C1" w:rsidRPr="00657CB8">
        <w:t> </w:t>
      </w:r>
      <w:r w:rsidRPr="00657CB8">
        <w:t>2D(b), a person is in a</w:t>
      </w:r>
      <w:r w:rsidR="00B07AA2" w:rsidRPr="00657CB8">
        <w:t> </w:t>
      </w:r>
      <w:r w:rsidRPr="00657CB8">
        <w:rPr>
          <w:b/>
          <w:i/>
        </w:rPr>
        <w:t>de</w:t>
      </w:r>
      <w:r w:rsidR="00B07AA2" w:rsidRPr="00657CB8">
        <w:rPr>
          <w:b/>
          <w:i/>
        </w:rPr>
        <w:t> </w:t>
      </w:r>
      <w:r w:rsidRPr="00657CB8">
        <w:rPr>
          <w:b/>
          <w:i/>
        </w:rPr>
        <w:t>facto</w:t>
      </w:r>
      <w:r w:rsidR="00B07AA2" w:rsidRPr="00657CB8">
        <w:rPr>
          <w:b/>
          <w:i/>
        </w:rPr>
        <w:t> </w:t>
      </w:r>
      <w:r w:rsidRPr="00657CB8">
        <w:rPr>
          <w:b/>
          <w:i/>
        </w:rPr>
        <w:t>relationship</w:t>
      </w:r>
      <w:r w:rsidRPr="00657CB8">
        <w:t xml:space="preserve"> with another person if the persons:</w:t>
      </w:r>
    </w:p>
    <w:p w14:paraId="13325041" w14:textId="77777777" w:rsidR="00F45F17" w:rsidRPr="00657CB8" w:rsidRDefault="00F45F17" w:rsidP="00F45F17">
      <w:pPr>
        <w:pStyle w:val="paragraph"/>
      </w:pPr>
      <w:r w:rsidRPr="00657CB8">
        <w:tab/>
        <w:t>(a)</w:t>
      </w:r>
      <w:r w:rsidRPr="00657CB8">
        <w:tab/>
        <w:t>are not legally married to each other; and</w:t>
      </w:r>
    </w:p>
    <w:p w14:paraId="0C3D9878" w14:textId="77777777" w:rsidR="00F45F17" w:rsidRPr="00657CB8" w:rsidRDefault="00F45F17" w:rsidP="00F45F17">
      <w:pPr>
        <w:pStyle w:val="paragraph"/>
      </w:pPr>
      <w:r w:rsidRPr="00657CB8">
        <w:tab/>
        <w:t>(b)</w:t>
      </w:r>
      <w:r w:rsidRPr="00657CB8">
        <w:tab/>
        <w:t xml:space="preserve">are not related by family (see </w:t>
      </w:r>
      <w:r w:rsidR="008F57C1" w:rsidRPr="00657CB8">
        <w:t>subsection (</w:t>
      </w:r>
      <w:r w:rsidRPr="00657CB8">
        <w:t>6)); and</w:t>
      </w:r>
    </w:p>
    <w:p w14:paraId="320EF8AE" w14:textId="77777777" w:rsidR="00F45F17" w:rsidRPr="00657CB8" w:rsidRDefault="00F45F17" w:rsidP="00F45F17">
      <w:pPr>
        <w:pStyle w:val="paragraph"/>
      </w:pPr>
      <w:r w:rsidRPr="00657CB8">
        <w:tab/>
        <w:t>(c)</w:t>
      </w:r>
      <w:r w:rsidRPr="00657CB8">
        <w:tab/>
        <w:t>have a relationship as a couple living together on a genuine domestic basis.</w:t>
      </w:r>
    </w:p>
    <w:p w14:paraId="0366F0D3" w14:textId="77777777" w:rsidR="00F45F17" w:rsidRPr="00657CB8" w:rsidRDefault="00F45F17" w:rsidP="00F45F17">
      <w:pPr>
        <w:pStyle w:val="subsection"/>
        <w:tabs>
          <w:tab w:val="left" w:pos="6677"/>
        </w:tabs>
      </w:pPr>
      <w:r w:rsidRPr="00657CB8">
        <w:tab/>
        <w:t>(2)</w:t>
      </w:r>
      <w:r w:rsidRPr="00657CB8">
        <w:tab/>
        <w:t xml:space="preserve">In determining for the purposes of </w:t>
      </w:r>
      <w:r w:rsidR="008F57C1" w:rsidRPr="00657CB8">
        <w:t>paragraph (</w:t>
      </w:r>
      <w:r w:rsidRPr="00657CB8">
        <w:t>1)(c) whether 2 persons have a relationship as a couple, all the circumstances of their relationship are to be taken into account, including any or all of the following circumstances:</w:t>
      </w:r>
    </w:p>
    <w:p w14:paraId="1F317851" w14:textId="77777777" w:rsidR="00F45F17" w:rsidRPr="00657CB8" w:rsidRDefault="00F45F17" w:rsidP="00F45F17">
      <w:pPr>
        <w:pStyle w:val="paragraph"/>
        <w:tabs>
          <w:tab w:val="left" w:pos="6677"/>
        </w:tabs>
      </w:pPr>
      <w:r w:rsidRPr="00657CB8">
        <w:tab/>
        <w:t>(a)</w:t>
      </w:r>
      <w:r w:rsidRPr="00657CB8">
        <w:tab/>
        <w:t>the duration of the relationship;</w:t>
      </w:r>
    </w:p>
    <w:p w14:paraId="47E16E9A" w14:textId="77777777" w:rsidR="00F45F17" w:rsidRPr="00657CB8" w:rsidRDefault="00F45F17" w:rsidP="00F45F17">
      <w:pPr>
        <w:pStyle w:val="paragraph"/>
        <w:tabs>
          <w:tab w:val="left" w:pos="6677"/>
        </w:tabs>
      </w:pPr>
      <w:r w:rsidRPr="00657CB8">
        <w:tab/>
        <w:t>(b)</w:t>
      </w:r>
      <w:r w:rsidRPr="00657CB8">
        <w:tab/>
        <w:t>the nature and extent of their common residence;</w:t>
      </w:r>
    </w:p>
    <w:p w14:paraId="2E5CE61C" w14:textId="77777777" w:rsidR="00F45F17" w:rsidRPr="00657CB8" w:rsidRDefault="00F45F17" w:rsidP="00F45F17">
      <w:pPr>
        <w:pStyle w:val="paragraph"/>
        <w:tabs>
          <w:tab w:val="left" w:pos="6677"/>
        </w:tabs>
      </w:pPr>
      <w:r w:rsidRPr="00657CB8">
        <w:tab/>
        <w:t>(c)</w:t>
      </w:r>
      <w:r w:rsidRPr="00657CB8">
        <w:tab/>
        <w:t>whether a sexual relationship exists;</w:t>
      </w:r>
    </w:p>
    <w:p w14:paraId="3CF483AF" w14:textId="77777777" w:rsidR="00F45F17" w:rsidRPr="00657CB8" w:rsidRDefault="00F45F17" w:rsidP="00F45F17">
      <w:pPr>
        <w:pStyle w:val="paragraph"/>
        <w:tabs>
          <w:tab w:val="left" w:pos="6677"/>
        </w:tabs>
      </w:pPr>
      <w:r w:rsidRPr="00657CB8">
        <w:tab/>
        <w:t>(d)</w:t>
      </w:r>
      <w:r w:rsidRPr="00657CB8">
        <w:tab/>
        <w:t>the degree of financial dependence or interdependence, and any arrangements for financial support, between them;</w:t>
      </w:r>
    </w:p>
    <w:p w14:paraId="0B6C9D4E" w14:textId="77777777" w:rsidR="00F45F17" w:rsidRPr="00657CB8" w:rsidRDefault="00F45F17" w:rsidP="00F45F17">
      <w:pPr>
        <w:pStyle w:val="paragraph"/>
        <w:tabs>
          <w:tab w:val="left" w:pos="6677"/>
        </w:tabs>
      </w:pPr>
      <w:r w:rsidRPr="00657CB8">
        <w:tab/>
        <w:t>(e)</w:t>
      </w:r>
      <w:r w:rsidRPr="00657CB8">
        <w:tab/>
        <w:t>the ownership, use and acquisition of their property;</w:t>
      </w:r>
    </w:p>
    <w:p w14:paraId="60DB6CCF" w14:textId="77777777" w:rsidR="00F45F17" w:rsidRPr="00657CB8" w:rsidRDefault="00F45F17" w:rsidP="00F45F17">
      <w:pPr>
        <w:pStyle w:val="paragraph"/>
        <w:tabs>
          <w:tab w:val="left" w:pos="6677"/>
        </w:tabs>
      </w:pPr>
      <w:r w:rsidRPr="00657CB8">
        <w:tab/>
        <w:t>(f)</w:t>
      </w:r>
      <w:r w:rsidRPr="00657CB8">
        <w:tab/>
        <w:t>the degree of mutual commitment to a shared life;</w:t>
      </w:r>
    </w:p>
    <w:p w14:paraId="5CEA393C" w14:textId="77777777" w:rsidR="00F45F17" w:rsidRPr="00657CB8" w:rsidRDefault="00F45F17" w:rsidP="00F45F17">
      <w:pPr>
        <w:pStyle w:val="paragraph"/>
        <w:tabs>
          <w:tab w:val="left" w:pos="6677"/>
        </w:tabs>
      </w:pPr>
      <w:r w:rsidRPr="00657CB8">
        <w:tab/>
        <w:t>(g)</w:t>
      </w:r>
      <w:r w:rsidRPr="00657CB8">
        <w:tab/>
        <w:t>the care and support of children;</w:t>
      </w:r>
    </w:p>
    <w:p w14:paraId="20A28C30" w14:textId="77777777" w:rsidR="00F45F17" w:rsidRPr="00657CB8" w:rsidRDefault="00F45F17" w:rsidP="00F45F17">
      <w:pPr>
        <w:pStyle w:val="paragraph"/>
        <w:tabs>
          <w:tab w:val="left" w:pos="6677"/>
        </w:tabs>
      </w:pPr>
      <w:r w:rsidRPr="00657CB8">
        <w:tab/>
        <w:t>(h)</w:t>
      </w:r>
      <w:r w:rsidRPr="00657CB8">
        <w:tab/>
        <w:t>the reputation and public aspects of the relationship.</w:t>
      </w:r>
    </w:p>
    <w:p w14:paraId="16E8DBAA" w14:textId="77777777" w:rsidR="00F45F17" w:rsidRPr="00657CB8" w:rsidRDefault="00F45F17" w:rsidP="00F45F17">
      <w:pPr>
        <w:pStyle w:val="subsection"/>
        <w:tabs>
          <w:tab w:val="left" w:pos="6677"/>
        </w:tabs>
      </w:pPr>
      <w:r w:rsidRPr="00657CB8">
        <w:tab/>
        <w:t>(3)</w:t>
      </w:r>
      <w:r w:rsidRPr="00657CB8">
        <w:tab/>
        <w:t xml:space="preserve">No particular finding in relation to any circumstance mentioned in </w:t>
      </w:r>
      <w:r w:rsidR="008F57C1" w:rsidRPr="00657CB8">
        <w:t>subsection (</w:t>
      </w:r>
      <w:r w:rsidRPr="00657CB8">
        <w:t xml:space="preserve">2) is necessary in determining whether 2 persons have a relationship as a couple for the purposes of </w:t>
      </w:r>
      <w:r w:rsidR="008F57C1" w:rsidRPr="00657CB8">
        <w:t>paragraph (</w:t>
      </w:r>
      <w:r w:rsidRPr="00657CB8">
        <w:t>1)(c).</w:t>
      </w:r>
    </w:p>
    <w:p w14:paraId="7E3FD482" w14:textId="77777777" w:rsidR="00F45F17" w:rsidRPr="00657CB8" w:rsidRDefault="00F45F17" w:rsidP="000B060D">
      <w:pPr>
        <w:pStyle w:val="subsection"/>
        <w:keepNext/>
        <w:keepLines/>
        <w:tabs>
          <w:tab w:val="left" w:pos="6677"/>
        </w:tabs>
      </w:pPr>
      <w:r w:rsidRPr="00657CB8">
        <w:tab/>
        <w:t>(4)</w:t>
      </w:r>
      <w:r w:rsidRPr="00657CB8">
        <w:tab/>
        <w:t xml:space="preserve">For the purposes of </w:t>
      </w:r>
      <w:r w:rsidR="008F57C1" w:rsidRPr="00657CB8">
        <w:t>paragraph (</w:t>
      </w:r>
      <w:r w:rsidRPr="00657CB8">
        <w:t>1)(c), the persons are taken to be living together on a genuine domestic basis if the persons are not living together on a genuine domestic basis only because of:</w:t>
      </w:r>
    </w:p>
    <w:p w14:paraId="71C87190" w14:textId="77777777" w:rsidR="00F45F17" w:rsidRPr="00657CB8" w:rsidRDefault="00F45F17" w:rsidP="000B060D">
      <w:pPr>
        <w:pStyle w:val="paragraph"/>
        <w:keepNext/>
        <w:keepLines/>
      </w:pPr>
      <w:r w:rsidRPr="00657CB8">
        <w:tab/>
        <w:t>(a)</w:t>
      </w:r>
      <w:r w:rsidRPr="00657CB8">
        <w:tab/>
        <w:t>a temporary absence from each other; or</w:t>
      </w:r>
    </w:p>
    <w:p w14:paraId="31B9A8B6" w14:textId="77777777" w:rsidR="00F45F17" w:rsidRPr="00657CB8" w:rsidRDefault="00F45F17" w:rsidP="00F45F17">
      <w:pPr>
        <w:pStyle w:val="paragraph"/>
      </w:pPr>
      <w:r w:rsidRPr="00657CB8">
        <w:tab/>
        <w:t>(b)</w:t>
      </w:r>
      <w:r w:rsidRPr="00657CB8">
        <w:tab/>
        <w:t>illness or infirmity of either or both of them.</w:t>
      </w:r>
    </w:p>
    <w:p w14:paraId="3A8A0A49" w14:textId="77777777" w:rsidR="00F45F17" w:rsidRPr="00657CB8" w:rsidRDefault="00F45F17" w:rsidP="00F45F17">
      <w:pPr>
        <w:pStyle w:val="subsection"/>
        <w:tabs>
          <w:tab w:val="left" w:pos="6677"/>
        </w:tabs>
      </w:pPr>
      <w:r w:rsidRPr="00657CB8">
        <w:tab/>
        <w:t>(5)</w:t>
      </w:r>
      <w:r w:rsidRPr="00657CB8">
        <w:tab/>
        <w:t xml:space="preserve">For the purposes of </w:t>
      </w:r>
      <w:r w:rsidR="008F57C1" w:rsidRPr="00657CB8">
        <w:t>subsection (</w:t>
      </w:r>
      <w:r w:rsidRPr="00657CB8">
        <w:t>1), a</w:t>
      </w:r>
      <w:r w:rsidR="00B07AA2" w:rsidRPr="00657CB8">
        <w:t> </w:t>
      </w:r>
      <w:r w:rsidRPr="00657CB8">
        <w:t>de</w:t>
      </w:r>
      <w:r w:rsidR="00B07AA2" w:rsidRPr="00657CB8">
        <w:t> </w:t>
      </w:r>
      <w:r w:rsidRPr="00657CB8">
        <w:t>facto</w:t>
      </w:r>
      <w:r w:rsidR="00B07AA2" w:rsidRPr="00657CB8">
        <w:t> </w:t>
      </w:r>
      <w:r w:rsidRPr="00657CB8">
        <w:t>relationship can exist even if one of the persons is legally married to someone else or is in a registered relationship (within the meaning of section</w:t>
      </w:r>
      <w:r w:rsidR="008F57C1" w:rsidRPr="00657CB8">
        <w:t> </w:t>
      </w:r>
      <w:r w:rsidRPr="00657CB8">
        <w:t>2E) with someone else or is in another</w:t>
      </w:r>
      <w:r w:rsidR="00B07AA2" w:rsidRPr="00657CB8">
        <w:t> </w:t>
      </w:r>
      <w:r w:rsidRPr="00657CB8">
        <w:t>de</w:t>
      </w:r>
      <w:r w:rsidR="00B07AA2" w:rsidRPr="00657CB8">
        <w:t> </w:t>
      </w:r>
      <w:r w:rsidRPr="00657CB8">
        <w:t>facto</w:t>
      </w:r>
      <w:r w:rsidR="00B07AA2" w:rsidRPr="00657CB8">
        <w:t> </w:t>
      </w:r>
      <w:r w:rsidRPr="00657CB8">
        <w:t>relationship.</w:t>
      </w:r>
    </w:p>
    <w:p w14:paraId="5CB966E3" w14:textId="77777777" w:rsidR="00F45F17" w:rsidRPr="00657CB8" w:rsidRDefault="00F45F17" w:rsidP="00F45F17">
      <w:pPr>
        <w:pStyle w:val="subsection"/>
      </w:pPr>
      <w:r w:rsidRPr="00657CB8">
        <w:lastRenderedPageBreak/>
        <w:tab/>
        <w:t>(6)</w:t>
      </w:r>
      <w:r w:rsidRPr="00657CB8">
        <w:tab/>
        <w:t xml:space="preserve">For the purposes of </w:t>
      </w:r>
      <w:r w:rsidR="008F57C1" w:rsidRPr="00657CB8">
        <w:t>paragraph (</w:t>
      </w:r>
      <w:r w:rsidRPr="00657CB8">
        <w:t xml:space="preserve">1)(b), 2 persons are </w:t>
      </w:r>
      <w:r w:rsidRPr="00657CB8">
        <w:rPr>
          <w:b/>
          <w:i/>
        </w:rPr>
        <w:t>related by family</w:t>
      </w:r>
      <w:r w:rsidRPr="00657CB8">
        <w:t xml:space="preserve"> if:</w:t>
      </w:r>
    </w:p>
    <w:p w14:paraId="4FAD0089" w14:textId="77777777" w:rsidR="00F45F17" w:rsidRPr="00657CB8" w:rsidRDefault="00F45F17" w:rsidP="00F45F17">
      <w:pPr>
        <w:pStyle w:val="paragraph"/>
      </w:pPr>
      <w:r w:rsidRPr="00657CB8">
        <w:tab/>
        <w:t>(a)</w:t>
      </w:r>
      <w:r w:rsidRPr="00657CB8">
        <w:tab/>
        <w:t>one is the child (including an adopted child) of the other; or</w:t>
      </w:r>
    </w:p>
    <w:p w14:paraId="3AFA5B17" w14:textId="77777777" w:rsidR="00F45F17" w:rsidRPr="00657CB8" w:rsidRDefault="00F45F17" w:rsidP="00F45F17">
      <w:pPr>
        <w:pStyle w:val="paragraph"/>
      </w:pPr>
      <w:r w:rsidRPr="00657CB8">
        <w:tab/>
        <w:t>(b)</w:t>
      </w:r>
      <w:r w:rsidRPr="00657CB8">
        <w:tab/>
        <w:t>one is another descendant of the other (even if the relationship between them is traced through an adoptive parent); or</w:t>
      </w:r>
    </w:p>
    <w:p w14:paraId="31855A99" w14:textId="77777777" w:rsidR="00F45F17" w:rsidRPr="00657CB8" w:rsidRDefault="00F45F17" w:rsidP="00F45F17">
      <w:pPr>
        <w:pStyle w:val="paragraph"/>
      </w:pPr>
      <w:r w:rsidRPr="00657CB8">
        <w:tab/>
        <w:t>(c)</w:t>
      </w:r>
      <w:r w:rsidRPr="00657CB8">
        <w:tab/>
        <w:t>they have a parent in common (who may be an adoptive parent of either or both of them).</w:t>
      </w:r>
    </w:p>
    <w:p w14:paraId="63F15FDE" w14:textId="77777777" w:rsidR="00F45F17" w:rsidRPr="00657CB8" w:rsidRDefault="00F45F17" w:rsidP="00F45F17">
      <w:pPr>
        <w:pStyle w:val="subsection2"/>
      </w:pPr>
      <w:r w:rsidRPr="00657CB8">
        <w:t>For this purpose, disregard whether an adoption is declared void or has ceased to have effect.</w:t>
      </w:r>
    </w:p>
    <w:p w14:paraId="3DF7C202" w14:textId="77777777" w:rsidR="00F45F17" w:rsidRPr="00657CB8" w:rsidRDefault="00F45F17" w:rsidP="00F45F17">
      <w:pPr>
        <w:pStyle w:val="subsection"/>
      </w:pPr>
      <w:r w:rsidRPr="00657CB8">
        <w:tab/>
        <w:t>(7)</w:t>
      </w:r>
      <w:r w:rsidRPr="00657CB8">
        <w:tab/>
        <w:t xml:space="preserve">For the purposes of </w:t>
      </w:r>
      <w:r w:rsidR="008F57C1" w:rsidRPr="00657CB8">
        <w:t>subsection (</w:t>
      </w:r>
      <w:r w:rsidRPr="00657CB8">
        <w:t xml:space="preserve">6), </w:t>
      </w:r>
      <w:r w:rsidRPr="00657CB8">
        <w:rPr>
          <w:b/>
          <w:i/>
        </w:rPr>
        <w:t>adopted</w:t>
      </w:r>
      <w:r w:rsidRPr="00657CB8">
        <w:t xml:space="preserve"> means adopted under the law of any place (whether in or out of Australia) relating to the adoption of children.</w:t>
      </w:r>
    </w:p>
    <w:p w14:paraId="64DA91F4" w14:textId="77777777" w:rsidR="00F45F17" w:rsidRPr="00657CB8" w:rsidRDefault="00F45F17" w:rsidP="00EF2682">
      <w:pPr>
        <w:pStyle w:val="ActHead5"/>
      </w:pPr>
      <w:bookmarkStart w:id="12" w:name="_Toc185592402"/>
      <w:r w:rsidRPr="00B517BF">
        <w:rPr>
          <w:rStyle w:val="CharSectno"/>
        </w:rPr>
        <w:t>2G</w:t>
      </w:r>
      <w:r w:rsidRPr="00657CB8">
        <w:t xml:space="preserve">  Months</w:t>
      </w:r>
      <w:bookmarkEnd w:id="12"/>
    </w:p>
    <w:p w14:paraId="301E2591" w14:textId="77777777" w:rsidR="00F45F17" w:rsidRPr="00657CB8" w:rsidRDefault="00F45F17" w:rsidP="00EF2682">
      <w:pPr>
        <w:pStyle w:val="subsection"/>
        <w:keepNext/>
        <w:keepLines/>
      </w:pPr>
      <w:r w:rsidRPr="00657CB8">
        <w:tab/>
        <w:t>(1)</w:t>
      </w:r>
      <w:r w:rsidRPr="00657CB8">
        <w:tab/>
        <w:t xml:space="preserve">In any Act, </w:t>
      </w:r>
      <w:r w:rsidRPr="00657CB8">
        <w:rPr>
          <w:b/>
          <w:i/>
        </w:rPr>
        <w:t>month</w:t>
      </w:r>
      <w:r w:rsidRPr="00657CB8">
        <w:t xml:space="preserve"> means a period:</w:t>
      </w:r>
    </w:p>
    <w:p w14:paraId="0F94030C" w14:textId="77777777" w:rsidR="00F45F17" w:rsidRPr="00657CB8" w:rsidRDefault="00F45F17" w:rsidP="00EF2682">
      <w:pPr>
        <w:pStyle w:val="paragraph"/>
        <w:keepNext/>
        <w:keepLines/>
      </w:pPr>
      <w:r w:rsidRPr="00657CB8">
        <w:tab/>
        <w:t>(a)</w:t>
      </w:r>
      <w:r w:rsidRPr="00657CB8">
        <w:tab/>
        <w:t>starting at the start of any day of one of the calendar months; and</w:t>
      </w:r>
    </w:p>
    <w:p w14:paraId="3C458EE5" w14:textId="77777777" w:rsidR="00F45F17" w:rsidRPr="00657CB8" w:rsidRDefault="00F45F17" w:rsidP="00EF2682">
      <w:pPr>
        <w:pStyle w:val="paragraph"/>
        <w:keepNext/>
        <w:keepLines/>
      </w:pPr>
      <w:r w:rsidRPr="00657CB8">
        <w:tab/>
        <w:t>(b)</w:t>
      </w:r>
      <w:r w:rsidRPr="00657CB8">
        <w:tab/>
        <w:t>ending:</w:t>
      </w:r>
    </w:p>
    <w:p w14:paraId="5387AF1F" w14:textId="77777777" w:rsidR="00F45F17" w:rsidRPr="00657CB8" w:rsidRDefault="00F45F17" w:rsidP="00F45F17">
      <w:pPr>
        <w:pStyle w:val="paragraphsub"/>
      </w:pPr>
      <w:r w:rsidRPr="00657CB8">
        <w:tab/>
        <w:t>(i)</w:t>
      </w:r>
      <w:r w:rsidRPr="00657CB8">
        <w:tab/>
        <w:t>immediately before the start of the corresponding day of the next calendar month; or</w:t>
      </w:r>
    </w:p>
    <w:p w14:paraId="1756207D" w14:textId="77777777" w:rsidR="00F45F17" w:rsidRPr="00657CB8" w:rsidRDefault="00F45F17" w:rsidP="00F45F17">
      <w:pPr>
        <w:pStyle w:val="paragraphsub"/>
      </w:pPr>
      <w:r w:rsidRPr="00657CB8">
        <w:tab/>
        <w:t>(ii)</w:t>
      </w:r>
      <w:r w:rsidRPr="00657CB8">
        <w:tab/>
        <w:t>if there is no such day—at the end of the next calendar month.</w:t>
      </w:r>
    </w:p>
    <w:p w14:paraId="5E292849" w14:textId="77777777" w:rsidR="00F45F17" w:rsidRPr="00657CB8" w:rsidRDefault="00F45F17" w:rsidP="00F45F17">
      <w:pPr>
        <w:pStyle w:val="notetext"/>
      </w:pPr>
      <w:r w:rsidRPr="00657CB8">
        <w:t>Example 1:</w:t>
      </w:r>
      <w:r w:rsidRPr="00657CB8">
        <w:tab/>
        <w:t>A month starting on 15</w:t>
      </w:r>
      <w:r w:rsidR="008F57C1" w:rsidRPr="00657CB8">
        <w:t> </w:t>
      </w:r>
      <w:r w:rsidRPr="00657CB8">
        <w:t>December in a year ends immediately before 15</w:t>
      </w:r>
      <w:r w:rsidR="008F57C1" w:rsidRPr="00657CB8">
        <w:t> </w:t>
      </w:r>
      <w:r w:rsidRPr="00657CB8">
        <w:t>January in the next year.</w:t>
      </w:r>
    </w:p>
    <w:p w14:paraId="6BFB604B" w14:textId="77777777" w:rsidR="00F45F17" w:rsidRPr="00657CB8" w:rsidRDefault="00F45F17" w:rsidP="00F45F17">
      <w:pPr>
        <w:pStyle w:val="notetext"/>
      </w:pPr>
      <w:r w:rsidRPr="00657CB8">
        <w:t>Example 2:</w:t>
      </w:r>
      <w:r w:rsidRPr="00657CB8">
        <w:tab/>
        <w:t>A month starting on 31</w:t>
      </w:r>
      <w:r w:rsidR="008F57C1" w:rsidRPr="00657CB8">
        <w:t> </w:t>
      </w:r>
      <w:r w:rsidRPr="00657CB8">
        <w:t>August in a year ends at the end of September in that year (because September is the calendar month coming after August and does not have 31 days).</w:t>
      </w:r>
    </w:p>
    <w:p w14:paraId="25AA0D0B" w14:textId="77777777" w:rsidR="00F45F17" w:rsidRPr="00657CB8" w:rsidRDefault="00F45F17" w:rsidP="00F45F17">
      <w:pPr>
        <w:pStyle w:val="subsection"/>
      </w:pPr>
      <w:r w:rsidRPr="00657CB8">
        <w:tab/>
        <w:t>(2)</w:t>
      </w:r>
      <w:r w:rsidRPr="00657CB8">
        <w:tab/>
        <w:t>In any Act, a reference to a period of 2 or more months is a reference to a period:</w:t>
      </w:r>
    </w:p>
    <w:p w14:paraId="07C312C6" w14:textId="77777777" w:rsidR="00F45F17" w:rsidRPr="00657CB8" w:rsidRDefault="00F45F17" w:rsidP="00F45F17">
      <w:pPr>
        <w:pStyle w:val="paragraph"/>
      </w:pPr>
      <w:r w:rsidRPr="00657CB8">
        <w:tab/>
        <w:t>(a)</w:t>
      </w:r>
      <w:r w:rsidRPr="00657CB8">
        <w:tab/>
        <w:t xml:space="preserve">starting at the start of a day of one of the calendar months (the </w:t>
      </w:r>
      <w:r w:rsidRPr="00657CB8">
        <w:rPr>
          <w:b/>
          <w:i/>
        </w:rPr>
        <w:t>starting month</w:t>
      </w:r>
      <w:r w:rsidRPr="00657CB8">
        <w:t>); and</w:t>
      </w:r>
    </w:p>
    <w:p w14:paraId="61B3FD1C" w14:textId="77777777" w:rsidR="00F45F17" w:rsidRPr="00657CB8" w:rsidRDefault="00F45F17" w:rsidP="00F45F17">
      <w:pPr>
        <w:pStyle w:val="paragraph"/>
      </w:pPr>
      <w:r w:rsidRPr="00657CB8">
        <w:tab/>
        <w:t>(b)</w:t>
      </w:r>
      <w:r w:rsidRPr="00657CB8">
        <w:tab/>
        <w:t>ending:</w:t>
      </w:r>
    </w:p>
    <w:p w14:paraId="51020A71" w14:textId="77777777" w:rsidR="00F45F17" w:rsidRPr="00657CB8" w:rsidRDefault="00F45F17" w:rsidP="00F45F17">
      <w:pPr>
        <w:pStyle w:val="paragraphsub"/>
      </w:pPr>
      <w:r w:rsidRPr="00657CB8">
        <w:lastRenderedPageBreak/>
        <w:tab/>
        <w:t>(i)</w:t>
      </w:r>
      <w:r w:rsidRPr="00657CB8">
        <w:tab/>
        <w:t>immediately before the start of the corresponding day of the calendar month that is that number of calendar months after the starting month; or</w:t>
      </w:r>
    </w:p>
    <w:p w14:paraId="565760C6" w14:textId="77777777" w:rsidR="00F45F17" w:rsidRPr="00657CB8" w:rsidRDefault="00F45F17" w:rsidP="00F45F17">
      <w:pPr>
        <w:pStyle w:val="paragraphsub"/>
      </w:pPr>
      <w:r w:rsidRPr="00657CB8">
        <w:tab/>
        <w:t>(ii)</w:t>
      </w:r>
      <w:r w:rsidRPr="00657CB8">
        <w:tab/>
        <w:t>if there is no such day—at the end of the calendar month that is that number of calendar months after the starting month.</w:t>
      </w:r>
    </w:p>
    <w:p w14:paraId="71286FF5" w14:textId="77777777" w:rsidR="00F45F17" w:rsidRPr="00657CB8" w:rsidRDefault="00F45F17" w:rsidP="00F45F17">
      <w:pPr>
        <w:pStyle w:val="notetext"/>
      </w:pPr>
      <w:r w:rsidRPr="00657CB8">
        <w:t>Example 1:</w:t>
      </w:r>
      <w:r w:rsidRPr="00657CB8">
        <w:tab/>
        <w:t>A reference to 6 months starting on 15</w:t>
      </w:r>
      <w:r w:rsidR="008F57C1" w:rsidRPr="00657CB8">
        <w:t> </w:t>
      </w:r>
      <w:r w:rsidRPr="00657CB8">
        <w:t>December in a year is a reference to a period starting on that day and ending immediately before 15</w:t>
      </w:r>
      <w:r w:rsidR="008F57C1" w:rsidRPr="00657CB8">
        <w:t> </w:t>
      </w:r>
      <w:r w:rsidRPr="00657CB8">
        <w:t>June in the next year.</w:t>
      </w:r>
    </w:p>
    <w:p w14:paraId="375BF6A7" w14:textId="77777777" w:rsidR="00F45F17" w:rsidRPr="00657CB8" w:rsidRDefault="00F45F17" w:rsidP="00F45F17">
      <w:pPr>
        <w:pStyle w:val="notetext"/>
      </w:pPr>
      <w:r w:rsidRPr="00657CB8">
        <w:t>Example 2:</w:t>
      </w:r>
      <w:r w:rsidRPr="00657CB8">
        <w:tab/>
        <w:t>A reference to 6 months starting on 31</w:t>
      </w:r>
      <w:r w:rsidR="008F57C1" w:rsidRPr="00657CB8">
        <w:t> </w:t>
      </w:r>
      <w:r w:rsidRPr="00657CB8">
        <w:t>October in a year is a reference to a period starting on that day and ending at the end of April in the next year (because April is the calendar month coming sixth after October and does not have 31 days).</w:t>
      </w:r>
    </w:p>
    <w:p w14:paraId="5E1226D4" w14:textId="77777777" w:rsidR="00F45F17" w:rsidRPr="00657CB8" w:rsidRDefault="00F45F17" w:rsidP="00F45F17">
      <w:pPr>
        <w:pStyle w:val="ActHead5"/>
      </w:pPr>
      <w:bookmarkStart w:id="13" w:name="_Toc185592403"/>
      <w:r w:rsidRPr="00B517BF">
        <w:rPr>
          <w:rStyle w:val="CharSectno"/>
        </w:rPr>
        <w:t>2H</w:t>
      </w:r>
      <w:r w:rsidRPr="00657CB8">
        <w:t xml:space="preserve">  References to law of the Commonwealth</w:t>
      </w:r>
      <w:bookmarkEnd w:id="13"/>
    </w:p>
    <w:p w14:paraId="79687BC3" w14:textId="77777777" w:rsidR="00F45F17" w:rsidRPr="00657CB8" w:rsidRDefault="00F45F17" w:rsidP="00F45F17">
      <w:pPr>
        <w:pStyle w:val="subsection"/>
      </w:pPr>
      <w:r w:rsidRPr="00657CB8">
        <w:tab/>
      </w:r>
      <w:r w:rsidRPr="00657CB8">
        <w:tab/>
        <w:t>In any Act, a reference to the law of the Commonwealth, or to a law of the Commonwealth, does not include, and is taken never to have included, a reference to a law in force in a Territory so far as the law is so in force because of an Act providing for the acceptance, administration or government of that Territory.</w:t>
      </w:r>
    </w:p>
    <w:p w14:paraId="3860E57F" w14:textId="77777777" w:rsidR="00F45F17" w:rsidRPr="00657CB8" w:rsidRDefault="00F45F17" w:rsidP="00F45F17">
      <w:pPr>
        <w:pStyle w:val="ActHead5"/>
      </w:pPr>
      <w:bookmarkStart w:id="14" w:name="_Toc185592404"/>
      <w:r w:rsidRPr="00B517BF">
        <w:rPr>
          <w:rStyle w:val="CharSectno"/>
        </w:rPr>
        <w:t>2J</w:t>
      </w:r>
      <w:r w:rsidRPr="00657CB8">
        <w:t xml:space="preserve">  Documents commencing proceedings</w:t>
      </w:r>
      <w:bookmarkEnd w:id="14"/>
    </w:p>
    <w:p w14:paraId="78510423" w14:textId="77777777" w:rsidR="00F45F17" w:rsidRPr="00657CB8" w:rsidRDefault="00F45F17" w:rsidP="00F45F17">
      <w:pPr>
        <w:pStyle w:val="subsection"/>
      </w:pPr>
      <w:r w:rsidRPr="00657CB8">
        <w:tab/>
      </w:r>
      <w:r w:rsidRPr="00657CB8">
        <w:tab/>
        <w:t>A reference in a provision of an Act to any one or more of the following in connection with court proceedings:</w:t>
      </w:r>
    </w:p>
    <w:p w14:paraId="5718AC19" w14:textId="77777777" w:rsidR="00F45F17" w:rsidRPr="00657CB8" w:rsidRDefault="00F45F17" w:rsidP="00F45F17">
      <w:pPr>
        <w:pStyle w:val="paragraph"/>
      </w:pPr>
      <w:r w:rsidRPr="00657CB8">
        <w:tab/>
        <w:t>(a)</w:t>
      </w:r>
      <w:r w:rsidRPr="00657CB8">
        <w:tab/>
        <w:t>a summons;</w:t>
      </w:r>
    </w:p>
    <w:p w14:paraId="688F1ECF" w14:textId="77777777" w:rsidR="00F45F17" w:rsidRPr="00657CB8" w:rsidRDefault="00F45F17" w:rsidP="00F45F17">
      <w:pPr>
        <w:pStyle w:val="paragraph"/>
      </w:pPr>
      <w:r w:rsidRPr="00657CB8">
        <w:tab/>
        <w:t>(b)</w:t>
      </w:r>
      <w:r w:rsidRPr="00657CB8">
        <w:tab/>
        <w:t>an information;</w:t>
      </w:r>
    </w:p>
    <w:p w14:paraId="559DE256" w14:textId="77777777" w:rsidR="00F45F17" w:rsidRPr="00657CB8" w:rsidRDefault="00F45F17" w:rsidP="00F45F17">
      <w:pPr>
        <w:pStyle w:val="paragraph"/>
      </w:pPr>
      <w:r w:rsidRPr="00657CB8">
        <w:tab/>
        <w:t>(c)</w:t>
      </w:r>
      <w:r w:rsidRPr="00657CB8">
        <w:tab/>
        <w:t>a claim;</w:t>
      </w:r>
    </w:p>
    <w:p w14:paraId="2500CFBD" w14:textId="77777777" w:rsidR="00F45F17" w:rsidRPr="00657CB8" w:rsidRDefault="00F45F17" w:rsidP="00F45F17">
      <w:pPr>
        <w:pStyle w:val="paragraph"/>
      </w:pPr>
      <w:r w:rsidRPr="00657CB8">
        <w:tab/>
        <w:t>(d)</w:t>
      </w:r>
      <w:r w:rsidRPr="00657CB8">
        <w:tab/>
        <w:t>a complaint;</w:t>
      </w:r>
    </w:p>
    <w:p w14:paraId="2B2E5EFA" w14:textId="77777777" w:rsidR="00F45F17" w:rsidRPr="00657CB8" w:rsidRDefault="00F45F17" w:rsidP="00F45F17">
      <w:pPr>
        <w:pStyle w:val="paragraph"/>
      </w:pPr>
      <w:r w:rsidRPr="00657CB8">
        <w:tab/>
        <w:t>(e)</w:t>
      </w:r>
      <w:r w:rsidRPr="00657CB8">
        <w:tab/>
        <w:t>a declaration;</w:t>
      </w:r>
    </w:p>
    <w:p w14:paraId="2CFE6414" w14:textId="77777777" w:rsidR="00F45F17" w:rsidRPr="00657CB8" w:rsidRDefault="00F45F17" w:rsidP="00F45F17">
      <w:pPr>
        <w:pStyle w:val="subsection2"/>
      </w:pPr>
      <w:r w:rsidRPr="00657CB8">
        <w:t>is taken to include a reference to any document through which proceedings may be instituted in a court.</w:t>
      </w:r>
    </w:p>
    <w:p w14:paraId="36522324" w14:textId="77777777" w:rsidR="00F45F17" w:rsidRPr="00657CB8" w:rsidRDefault="00F45F17" w:rsidP="00F45F17">
      <w:pPr>
        <w:pStyle w:val="notetext"/>
      </w:pPr>
      <w:r w:rsidRPr="00657CB8">
        <w:t>Note:</w:t>
      </w:r>
      <w:r w:rsidRPr="00657CB8">
        <w:tab/>
        <w:t xml:space="preserve">An example of such a document is a court attendance notice under the </w:t>
      </w:r>
      <w:r w:rsidRPr="00657CB8">
        <w:rPr>
          <w:i/>
        </w:rPr>
        <w:t>Criminal Procedure Act 1986</w:t>
      </w:r>
      <w:r w:rsidRPr="00657CB8">
        <w:t xml:space="preserve"> of New South Wales.</w:t>
      </w:r>
    </w:p>
    <w:p w14:paraId="081AE7AF" w14:textId="77777777" w:rsidR="00F45F17" w:rsidRPr="00657CB8" w:rsidRDefault="00F45F17" w:rsidP="00F45F17">
      <w:pPr>
        <w:pStyle w:val="ActHead5"/>
      </w:pPr>
      <w:bookmarkStart w:id="15" w:name="_Toc185592405"/>
      <w:r w:rsidRPr="00B517BF">
        <w:rPr>
          <w:rStyle w:val="CharSectno"/>
        </w:rPr>
        <w:lastRenderedPageBreak/>
        <w:t>2K</w:t>
      </w:r>
      <w:r w:rsidRPr="00657CB8">
        <w:t xml:space="preserve">  Rules of court</w:t>
      </w:r>
      <w:bookmarkEnd w:id="15"/>
    </w:p>
    <w:p w14:paraId="0B36E29E" w14:textId="77777777" w:rsidR="00F45F17" w:rsidRPr="00657CB8" w:rsidRDefault="00F45F17" w:rsidP="00F45F17">
      <w:pPr>
        <w:pStyle w:val="subsection"/>
      </w:pPr>
      <w:r w:rsidRPr="00657CB8">
        <w:tab/>
        <w:t>(1)</w:t>
      </w:r>
      <w:r w:rsidRPr="00657CB8">
        <w:tab/>
        <w:t xml:space="preserve">In any Act, </w:t>
      </w:r>
      <w:r w:rsidRPr="00657CB8">
        <w:rPr>
          <w:b/>
          <w:i/>
        </w:rPr>
        <w:t>rules of court</w:t>
      </w:r>
      <w:r w:rsidRPr="00657CB8">
        <w:t>, in relation to any court, means rules made by the authority having for the time being power to make rules or orders regulating the practice and procedure of such court.</w:t>
      </w:r>
    </w:p>
    <w:p w14:paraId="53A08A29" w14:textId="77777777" w:rsidR="00F45F17" w:rsidRPr="00657CB8" w:rsidRDefault="00F45F17" w:rsidP="00F45F17">
      <w:pPr>
        <w:pStyle w:val="subsection"/>
      </w:pPr>
      <w:r w:rsidRPr="00657CB8">
        <w:tab/>
        <w:t>(2)</w:t>
      </w:r>
      <w:r w:rsidRPr="00657CB8">
        <w:tab/>
        <w:t>The power of the authority to make rules of court includes a power to make rules of court for the purpose of any Act which directs or authorises anything to be done by rules of court.</w:t>
      </w:r>
    </w:p>
    <w:p w14:paraId="50E11AAA" w14:textId="77777777" w:rsidR="00F45F17" w:rsidRPr="00657CB8" w:rsidRDefault="00F45F17" w:rsidP="00F45F17">
      <w:pPr>
        <w:pStyle w:val="ActHead5"/>
      </w:pPr>
      <w:bookmarkStart w:id="16" w:name="_Toc185592406"/>
      <w:r w:rsidRPr="00B517BF">
        <w:rPr>
          <w:rStyle w:val="CharSectno"/>
        </w:rPr>
        <w:t>2L</w:t>
      </w:r>
      <w:r w:rsidRPr="00657CB8">
        <w:t xml:space="preserve">  References to Australian Standards</w:t>
      </w:r>
      <w:bookmarkEnd w:id="16"/>
    </w:p>
    <w:p w14:paraId="66C8C871" w14:textId="77777777" w:rsidR="00F45F17" w:rsidRPr="00657CB8" w:rsidRDefault="00F45F17" w:rsidP="00F45F17">
      <w:pPr>
        <w:pStyle w:val="subsection"/>
      </w:pPr>
      <w:r w:rsidRPr="00657CB8">
        <w:tab/>
      </w:r>
      <w:r w:rsidRPr="00657CB8">
        <w:tab/>
        <w:t>In any Act, a reference consisting of the words “Australian Standard” followed by the letters “AS” and a number is a reference to the standard so numbered that is published by, or on behalf of, Standards Australia.</w:t>
      </w:r>
    </w:p>
    <w:p w14:paraId="3FBE8B57" w14:textId="77777777" w:rsidR="0098470A" w:rsidRPr="00657CB8" w:rsidRDefault="0098470A" w:rsidP="0098470A">
      <w:pPr>
        <w:pStyle w:val="ActHead5"/>
      </w:pPr>
      <w:bookmarkStart w:id="17" w:name="_Toc185592407"/>
      <w:r w:rsidRPr="00B517BF">
        <w:rPr>
          <w:rStyle w:val="CharSectno"/>
        </w:rPr>
        <w:t>2M</w:t>
      </w:r>
      <w:r w:rsidRPr="00657CB8">
        <w:t xml:space="preserve">  Sitting day</w:t>
      </w:r>
      <w:bookmarkEnd w:id="17"/>
    </w:p>
    <w:p w14:paraId="0BF45EDA" w14:textId="77777777" w:rsidR="0098470A" w:rsidRPr="00657CB8" w:rsidRDefault="0098470A" w:rsidP="0098470A">
      <w:pPr>
        <w:pStyle w:val="subsection"/>
      </w:pPr>
      <w:r w:rsidRPr="00657CB8">
        <w:tab/>
        <w:t>(1)</w:t>
      </w:r>
      <w:r w:rsidRPr="00657CB8">
        <w:tab/>
        <w:t xml:space="preserve">In any Act, a </w:t>
      </w:r>
      <w:r w:rsidRPr="00657CB8">
        <w:rPr>
          <w:b/>
          <w:i/>
        </w:rPr>
        <w:t>sitting day</w:t>
      </w:r>
      <w:r w:rsidRPr="00657CB8">
        <w:t>, in relation to a House of the Parliament, is a day on which the House actually sits.</w:t>
      </w:r>
    </w:p>
    <w:p w14:paraId="38E7874B" w14:textId="77777777" w:rsidR="0098470A" w:rsidRPr="00657CB8" w:rsidRDefault="0098470A" w:rsidP="0098470A">
      <w:pPr>
        <w:pStyle w:val="subsection"/>
      </w:pPr>
      <w:r w:rsidRPr="00657CB8">
        <w:tab/>
        <w:t>(2)</w:t>
      </w:r>
      <w:r w:rsidRPr="00657CB8">
        <w:tab/>
        <w:t xml:space="preserve">However, if the House sat without adjourning on a previous day (the </w:t>
      </w:r>
      <w:r w:rsidRPr="00657CB8">
        <w:rPr>
          <w:b/>
          <w:i/>
        </w:rPr>
        <w:t>earlier sitting day</w:t>
      </w:r>
      <w:r w:rsidRPr="00657CB8">
        <w:t>), any period during which the House continues to sit, with or without a suspension, on a later day, until it adjourns, is taken to be part of the earlier sitting day.</w:t>
      </w:r>
    </w:p>
    <w:p w14:paraId="253E27A2" w14:textId="77777777" w:rsidR="0098470A" w:rsidRPr="00657CB8" w:rsidRDefault="0098470A" w:rsidP="0098470A">
      <w:pPr>
        <w:pStyle w:val="notetext"/>
      </w:pPr>
      <w:r w:rsidRPr="00657CB8">
        <w:t>Example 1:</w:t>
      </w:r>
      <w:r w:rsidRPr="00657CB8">
        <w:tab/>
        <w:t>The Senate begins sitting at 9 am on Thursday and extends (with or without a suspension of the sitting) until it is adjourned at 3 pm on Friday. Thursday is a sitting day for the Senate but Friday is not. This example applies equally to the House of Representatives.</w:t>
      </w:r>
    </w:p>
    <w:p w14:paraId="5C832E18" w14:textId="77777777" w:rsidR="0098470A" w:rsidRPr="00657CB8" w:rsidRDefault="0098470A" w:rsidP="0098470A">
      <w:pPr>
        <w:pStyle w:val="notetext"/>
      </w:pPr>
      <w:r w:rsidRPr="00657CB8">
        <w:t>Example 2:</w:t>
      </w:r>
      <w:r w:rsidRPr="00657CB8">
        <w:tab/>
        <w:t>The House of Representatives begins sitting at 9 am on Wednesday and extends (with or without a suspension of the sitting) until it is adjourned at 1 am on Thursday. The House of Representatives then starts sitting again at 10 am on Thursday and adjourns at 3 pm on Thursday. Both Wednesday and Thursday are sitting days for the House of Representatives. This example applies equally to the Senate.</w:t>
      </w:r>
    </w:p>
    <w:p w14:paraId="2F8C2A0F" w14:textId="77777777" w:rsidR="0098470A" w:rsidRPr="00657CB8" w:rsidRDefault="0098470A" w:rsidP="0098470A">
      <w:pPr>
        <w:pStyle w:val="subsection"/>
      </w:pPr>
      <w:r w:rsidRPr="00657CB8">
        <w:tab/>
        <w:t>(3)</w:t>
      </w:r>
      <w:r w:rsidRPr="00657CB8">
        <w:tab/>
        <w:t>For the purposes of this section, a House is taken to have adjourned if:</w:t>
      </w:r>
    </w:p>
    <w:p w14:paraId="2F364509" w14:textId="77777777" w:rsidR="0098470A" w:rsidRPr="00657CB8" w:rsidRDefault="0098470A" w:rsidP="0098470A">
      <w:pPr>
        <w:pStyle w:val="paragraph"/>
      </w:pPr>
      <w:r w:rsidRPr="00657CB8">
        <w:tab/>
        <w:t>(a)</w:t>
      </w:r>
      <w:r w:rsidRPr="00657CB8">
        <w:tab/>
        <w:t>the Parliament is prorogued; or</w:t>
      </w:r>
    </w:p>
    <w:p w14:paraId="50033DF7" w14:textId="77777777" w:rsidR="0098470A" w:rsidRPr="00657CB8" w:rsidRDefault="0098470A" w:rsidP="0098470A">
      <w:pPr>
        <w:pStyle w:val="paragraph"/>
      </w:pPr>
      <w:r w:rsidRPr="00657CB8">
        <w:lastRenderedPageBreak/>
        <w:tab/>
        <w:t>(b)</w:t>
      </w:r>
      <w:r w:rsidRPr="00657CB8">
        <w:tab/>
        <w:t>that House is dissolved; or</w:t>
      </w:r>
    </w:p>
    <w:p w14:paraId="276D0273" w14:textId="77777777" w:rsidR="0098470A" w:rsidRPr="00657CB8" w:rsidRDefault="0098470A" w:rsidP="0098470A">
      <w:pPr>
        <w:pStyle w:val="paragraph"/>
      </w:pPr>
      <w:r w:rsidRPr="00657CB8">
        <w:tab/>
        <w:t>(c)</w:t>
      </w:r>
      <w:r w:rsidRPr="00657CB8">
        <w:tab/>
        <w:t>if that House is the House of Representatives—that House expires.</w:t>
      </w:r>
    </w:p>
    <w:p w14:paraId="1C03C7D4" w14:textId="77777777" w:rsidR="00D3079B" w:rsidRPr="00657CB8" w:rsidRDefault="00D3079B" w:rsidP="00B07AA2">
      <w:pPr>
        <w:pStyle w:val="ActHead2"/>
        <w:pageBreakBefore/>
        <w:rPr>
          <w:kern w:val="0"/>
        </w:rPr>
      </w:pPr>
      <w:bookmarkStart w:id="18" w:name="_Toc185592408"/>
      <w:r w:rsidRPr="00B517BF">
        <w:rPr>
          <w:rStyle w:val="CharPartNo"/>
        </w:rPr>
        <w:lastRenderedPageBreak/>
        <w:t>Part</w:t>
      </w:r>
      <w:r w:rsidR="008F57C1" w:rsidRPr="00B517BF">
        <w:rPr>
          <w:rStyle w:val="CharPartNo"/>
        </w:rPr>
        <w:t> </w:t>
      </w:r>
      <w:r w:rsidRPr="00B517BF">
        <w:rPr>
          <w:rStyle w:val="CharPartNo"/>
        </w:rPr>
        <w:t>3</w:t>
      </w:r>
      <w:r w:rsidRPr="00657CB8">
        <w:rPr>
          <w:kern w:val="0"/>
        </w:rPr>
        <w:t>—</w:t>
      </w:r>
      <w:r w:rsidRPr="00B517BF">
        <w:rPr>
          <w:rStyle w:val="CharPartText"/>
        </w:rPr>
        <w:t>Commencement of Acts</w:t>
      </w:r>
      <w:bookmarkEnd w:id="18"/>
    </w:p>
    <w:p w14:paraId="5815BF85"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5561314C" w14:textId="77777777" w:rsidR="005B66CD" w:rsidRPr="00657CB8" w:rsidRDefault="005B66CD" w:rsidP="005B66CD">
      <w:pPr>
        <w:pStyle w:val="ActHead5"/>
        <w:rPr>
          <w:kern w:val="0"/>
        </w:rPr>
      </w:pPr>
      <w:bookmarkStart w:id="19" w:name="_Toc185592409"/>
      <w:r w:rsidRPr="00B517BF">
        <w:rPr>
          <w:rStyle w:val="CharSectno"/>
        </w:rPr>
        <w:t>3</w:t>
      </w:r>
      <w:r w:rsidRPr="00657CB8">
        <w:rPr>
          <w:kern w:val="0"/>
        </w:rPr>
        <w:t xml:space="preserve">  </w:t>
      </w:r>
      <w:r w:rsidR="00D3079B" w:rsidRPr="00657CB8">
        <w:rPr>
          <w:kern w:val="0"/>
        </w:rPr>
        <w:t>When Acts come into operation</w:t>
      </w:r>
      <w:bookmarkEnd w:id="19"/>
    </w:p>
    <w:p w14:paraId="0CAD249A" w14:textId="77777777" w:rsidR="005B66CD" w:rsidRPr="00657CB8" w:rsidRDefault="002C09AA" w:rsidP="002C09AA">
      <w:pPr>
        <w:pStyle w:val="subsection"/>
      </w:pPr>
      <w:r w:rsidRPr="00657CB8">
        <w:tab/>
      </w:r>
      <w:r w:rsidRPr="00657CB8">
        <w:tab/>
        <w:t>If an Act or a provision of an Act</w:t>
      </w:r>
      <w:r w:rsidR="005B66CD" w:rsidRPr="00657CB8">
        <w:t xml:space="preserve"> is expressed to come into operation on a particular day (whether the expression “come into operation” or “commence” is used), </w:t>
      </w:r>
      <w:r w:rsidR="004C4E09" w:rsidRPr="00657CB8">
        <w:t>it comes into operation at the start of the day</w:t>
      </w:r>
      <w:r w:rsidR="005B66CD" w:rsidRPr="00657CB8">
        <w:t>.</w:t>
      </w:r>
    </w:p>
    <w:p w14:paraId="6961E250" w14:textId="77777777" w:rsidR="00D57459" w:rsidRPr="00657CB8" w:rsidRDefault="00D57459" w:rsidP="00D57459">
      <w:pPr>
        <w:pStyle w:val="ActHead5"/>
        <w:rPr>
          <w:kern w:val="0"/>
        </w:rPr>
      </w:pPr>
      <w:bookmarkStart w:id="20" w:name="_Toc185592410"/>
      <w:r w:rsidRPr="00B517BF">
        <w:rPr>
          <w:rStyle w:val="CharSectno"/>
        </w:rPr>
        <w:t>3A</w:t>
      </w:r>
      <w:r w:rsidRPr="00657CB8">
        <w:rPr>
          <w:kern w:val="0"/>
        </w:rPr>
        <w:t xml:space="preserve">  Commencement of Acts</w:t>
      </w:r>
      <w:bookmarkEnd w:id="20"/>
    </w:p>
    <w:p w14:paraId="6B340402" w14:textId="77777777" w:rsidR="00D57459" w:rsidRPr="00657CB8" w:rsidRDefault="00D57459" w:rsidP="00D57459">
      <w:pPr>
        <w:pStyle w:val="subsection"/>
      </w:pPr>
      <w:r w:rsidRPr="00657CB8">
        <w:tab/>
        <w:t>(1)</w:t>
      </w:r>
      <w:r w:rsidRPr="00657CB8">
        <w:tab/>
        <w:t>This section does not apply to an Act so far as it provides for its commencement.</w:t>
      </w:r>
    </w:p>
    <w:p w14:paraId="458A9E9D" w14:textId="77777777" w:rsidR="00D57459" w:rsidRPr="00657CB8" w:rsidRDefault="00D57459" w:rsidP="00D57459">
      <w:pPr>
        <w:pStyle w:val="subsection"/>
      </w:pPr>
      <w:r w:rsidRPr="00657CB8">
        <w:tab/>
        <w:t>(2)</w:t>
      </w:r>
      <w:r w:rsidRPr="00657CB8">
        <w:tab/>
        <w:t>An Act (other than an Act to alter the Constitution) commences on the 28th day after the day on which that Act receives the Royal Assent.</w:t>
      </w:r>
    </w:p>
    <w:p w14:paraId="71F3B770" w14:textId="77777777" w:rsidR="00D57459" w:rsidRPr="00657CB8" w:rsidRDefault="00D57459" w:rsidP="00D57459">
      <w:pPr>
        <w:pStyle w:val="subsection"/>
      </w:pPr>
      <w:r w:rsidRPr="00657CB8">
        <w:tab/>
        <w:t>(3)</w:t>
      </w:r>
      <w:r w:rsidRPr="00657CB8">
        <w:tab/>
        <w:t>An Act to alter the Constitution commences on the day on which that Act receives the Royal Assent.</w:t>
      </w:r>
    </w:p>
    <w:p w14:paraId="2DD12BB0" w14:textId="77777777" w:rsidR="005D7596" w:rsidRPr="00657CB8" w:rsidRDefault="005D7596" w:rsidP="005D7596">
      <w:pPr>
        <w:pStyle w:val="ActHead5"/>
      </w:pPr>
      <w:bookmarkStart w:id="21" w:name="_Toc185592411"/>
      <w:r w:rsidRPr="00B517BF">
        <w:rPr>
          <w:rStyle w:val="CharSectno"/>
        </w:rPr>
        <w:t>4</w:t>
      </w:r>
      <w:r w:rsidRPr="00657CB8">
        <w:t xml:space="preserve">  Exercise of powers between enactment and commencement of Act</w:t>
      </w:r>
      <w:bookmarkEnd w:id="21"/>
    </w:p>
    <w:p w14:paraId="4C85DD46" w14:textId="77777777" w:rsidR="005D7596" w:rsidRPr="00657CB8" w:rsidRDefault="005D7596" w:rsidP="005D7596">
      <w:pPr>
        <w:pStyle w:val="SubsectionHead"/>
      </w:pPr>
      <w:r w:rsidRPr="00657CB8">
        <w:t>Application of section</w:t>
      </w:r>
    </w:p>
    <w:p w14:paraId="46869435" w14:textId="321B75B8" w:rsidR="005D7596" w:rsidRPr="00657CB8" w:rsidRDefault="005D7596" w:rsidP="005D7596">
      <w:pPr>
        <w:pStyle w:val="subsection"/>
      </w:pPr>
      <w:r w:rsidRPr="00657CB8">
        <w:tab/>
        <w:t>(1)</w:t>
      </w:r>
      <w:r w:rsidRPr="00657CB8">
        <w:tab/>
        <w:t xml:space="preserve">This section applies if an Act is enacted and at a time (the </w:t>
      </w:r>
      <w:r w:rsidRPr="00657CB8">
        <w:rPr>
          <w:b/>
          <w:i/>
        </w:rPr>
        <w:t>start time</w:t>
      </w:r>
      <w:r w:rsidRPr="00657CB8">
        <w:t>) after its enactment the Act will confer power to make an appointment, or to make an instrument of a legislative or administrative character (including rules, regulations or by</w:t>
      </w:r>
      <w:r w:rsidR="009211C7">
        <w:noBreakHyphen/>
      </w:r>
      <w:r w:rsidRPr="00657CB8">
        <w:t>laws), because:</w:t>
      </w:r>
    </w:p>
    <w:p w14:paraId="33F07D90" w14:textId="77777777" w:rsidR="005D7596" w:rsidRPr="00657CB8" w:rsidRDefault="005D7596" w:rsidP="005D7596">
      <w:pPr>
        <w:pStyle w:val="paragraph"/>
      </w:pPr>
      <w:r w:rsidRPr="00657CB8">
        <w:tab/>
        <w:t>(a)</w:t>
      </w:r>
      <w:r w:rsidRPr="00657CB8">
        <w:tab/>
        <w:t>the Act will commence at the start time; or</w:t>
      </w:r>
    </w:p>
    <w:p w14:paraId="2C0DBBA8" w14:textId="77777777" w:rsidR="005D7596" w:rsidRPr="00657CB8" w:rsidRDefault="005D7596" w:rsidP="005D7596">
      <w:pPr>
        <w:pStyle w:val="paragraph"/>
      </w:pPr>
      <w:r w:rsidRPr="00657CB8">
        <w:tab/>
        <w:t>(b)</w:t>
      </w:r>
      <w:r w:rsidRPr="00657CB8">
        <w:tab/>
        <w:t>the Act will be amended at the start time by an Act that has been enacted and that commences at that time.</w:t>
      </w:r>
    </w:p>
    <w:p w14:paraId="25E4D44E" w14:textId="77777777" w:rsidR="005D7596" w:rsidRPr="00657CB8" w:rsidRDefault="005D7596" w:rsidP="005D7596">
      <w:pPr>
        <w:pStyle w:val="SubsectionHead"/>
      </w:pPr>
      <w:r w:rsidRPr="00657CB8">
        <w:lastRenderedPageBreak/>
        <w:t>Exercise of power before start time</w:t>
      </w:r>
    </w:p>
    <w:p w14:paraId="56B1779F" w14:textId="77777777" w:rsidR="005D7596" w:rsidRPr="00657CB8" w:rsidRDefault="005D7596" w:rsidP="005D7596">
      <w:pPr>
        <w:pStyle w:val="subsection"/>
      </w:pPr>
      <w:r w:rsidRPr="00657CB8">
        <w:tab/>
        <w:t>(2)</w:t>
      </w:r>
      <w:r w:rsidRPr="00657CB8">
        <w:tab/>
        <w:t>The power may be exercised before the start time as if the relevant commencement had occurred.</w:t>
      </w:r>
    </w:p>
    <w:p w14:paraId="7146ECF2" w14:textId="77777777" w:rsidR="005D7596" w:rsidRPr="00657CB8" w:rsidRDefault="005D7596" w:rsidP="000B060D">
      <w:pPr>
        <w:pStyle w:val="subsection"/>
        <w:keepNext/>
        <w:keepLines/>
      </w:pPr>
      <w:r w:rsidRPr="00657CB8">
        <w:tab/>
        <w:t>(3)</w:t>
      </w:r>
      <w:r w:rsidRPr="00657CB8">
        <w:tab/>
        <w:t>Anything may be done before the start time for the purpose of enabling the exercise of the power, or of bringing the appointment or instrument into effect, as if the relevant commencement had occurred.</w:t>
      </w:r>
    </w:p>
    <w:p w14:paraId="48FCE61E" w14:textId="77777777" w:rsidR="005D7596" w:rsidRPr="00657CB8" w:rsidRDefault="005D7596" w:rsidP="005D7596">
      <w:pPr>
        <w:pStyle w:val="subsection"/>
      </w:pPr>
      <w:r w:rsidRPr="00657CB8">
        <w:tab/>
        <w:t>(4)</w:t>
      </w:r>
      <w:r w:rsidRPr="00657CB8">
        <w:tab/>
        <w:t xml:space="preserve">The exercise of a power under </w:t>
      </w:r>
      <w:r w:rsidR="008F57C1" w:rsidRPr="00657CB8">
        <w:t>subsection (</w:t>
      </w:r>
      <w:r w:rsidRPr="00657CB8">
        <w:t>2) does not confer a power or right or impose an obligation on a person before the relevant commencement except so far as is necessary or convenient for the purpose of:</w:t>
      </w:r>
    </w:p>
    <w:p w14:paraId="2914DD73" w14:textId="77777777" w:rsidR="005D7596" w:rsidRPr="00657CB8" w:rsidRDefault="005D7596" w:rsidP="005D7596">
      <w:pPr>
        <w:pStyle w:val="paragraph"/>
      </w:pPr>
      <w:r w:rsidRPr="00657CB8">
        <w:tab/>
        <w:t>(a)</w:t>
      </w:r>
      <w:r w:rsidRPr="00657CB8">
        <w:tab/>
        <w:t>bringing the appointment or instrument into effect; or</w:t>
      </w:r>
    </w:p>
    <w:p w14:paraId="2080425F" w14:textId="77777777" w:rsidR="005D7596" w:rsidRPr="00657CB8" w:rsidRDefault="005D7596" w:rsidP="005D7596">
      <w:pPr>
        <w:pStyle w:val="paragraph"/>
      </w:pPr>
      <w:r w:rsidRPr="00657CB8">
        <w:tab/>
        <w:t>(b)</w:t>
      </w:r>
      <w:r w:rsidRPr="00657CB8">
        <w:tab/>
        <w:t>bringing the Act conferring power into operation; or</w:t>
      </w:r>
    </w:p>
    <w:p w14:paraId="737EF5D3" w14:textId="77777777" w:rsidR="005D7596" w:rsidRPr="00657CB8" w:rsidRDefault="005D7596" w:rsidP="005D7596">
      <w:pPr>
        <w:pStyle w:val="paragraph"/>
      </w:pPr>
      <w:r w:rsidRPr="00657CB8">
        <w:tab/>
        <w:t>(c)</w:t>
      </w:r>
      <w:r w:rsidRPr="00657CB8">
        <w:tab/>
        <w:t>making the Act conferring power fully effective at or after the start time.</w:t>
      </w:r>
    </w:p>
    <w:p w14:paraId="68A98C25" w14:textId="77777777" w:rsidR="005D7596" w:rsidRPr="00657CB8" w:rsidRDefault="005D7596" w:rsidP="005D7596">
      <w:pPr>
        <w:pStyle w:val="subsection"/>
      </w:pPr>
      <w:r w:rsidRPr="00657CB8">
        <w:tab/>
        <w:t>(5)</w:t>
      </w:r>
      <w:r w:rsidRPr="00657CB8">
        <w:tab/>
        <w:t xml:space="preserve">An appointment, or a provision of an instrument, made under </w:t>
      </w:r>
      <w:r w:rsidR="008F57C1" w:rsidRPr="00657CB8">
        <w:t>subsection (</w:t>
      </w:r>
      <w:r w:rsidRPr="00657CB8">
        <w:t>2) takes effect at the start time or a later time specified in the appointment or instrument.</w:t>
      </w:r>
    </w:p>
    <w:p w14:paraId="4B72683E" w14:textId="77777777" w:rsidR="005D7596" w:rsidRPr="00657CB8" w:rsidRDefault="005D7596" w:rsidP="005D7596">
      <w:pPr>
        <w:pStyle w:val="SubsectionHead"/>
      </w:pPr>
      <w:r w:rsidRPr="00657CB8">
        <w:t xml:space="preserve">One instrument may rely on </w:t>
      </w:r>
      <w:r w:rsidR="008F57C1" w:rsidRPr="00657CB8">
        <w:t>subsection (</w:t>
      </w:r>
      <w:r w:rsidRPr="00657CB8">
        <w:t>2) and existing power</w:t>
      </w:r>
    </w:p>
    <w:p w14:paraId="7F15F593" w14:textId="77777777" w:rsidR="005D7596" w:rsidRPr="00657CB8" w:rsidRDefault="005D7596" w:rsidP="005D7596">
      <w:pPr>
        <w:pStyle w:val="subsection"/>
      </w:pPr>
      <w:r w:rsidRPr="00657CB8">
        <w:tab/>
        <w:t>(6)</w:t>
      </w:r>
      <w:r w:rsidRPr="00657CB8">
        <w:tab/>
        <w:t xml:space="preserve">To avoid doubt, a single instrument may be made before the start time partly under </w:t>
      </w:r>
      <w:r w:rsidR="008F57C1" w:rsidRPr="00657CB8">
        <w:t>subsection (</w:t>
      </w:r>
      <w:r w:rsidRPr="00657CB8">
        <w:t>2) and partly under a power already conferred by an Act.</w:t>
      </w:r>
    </w:p>
    <w:p w14:paraId="087B0D8E" w14:textId="77777777" w:rsidR="005D7596" w:rsidRPr="00657CB8" w:rsidRDefault="005D7596" w:rsidP="005D7596">
      <w:pPr>
        <w:pStyle w:val="SubsectionHead"/>
      </w:pPr>
      <w:r w:rsidRPr="00657CB8">
        <w:t>Extended application to provisions of an Act</w:t>
      </w:r>
    </w:p>
    <w:p w14:paraId="73C3AB84" w14:textId="77777777" w:rsidR="005D7596" w:rsidRPr="00657CB8" w:rsidRDefault="005D7596" w:rsidP="005D7596">
      <w:pPr>
        <w:pStyle w:val="subsection"/>
      </w:pPr>
      <w:r w:rsidRPr="00657CB8">
        <w:tab/>
        <w:t>(7)</w:t>
      </w:r>
      <w:r w:rsidRPr="00657CB8">
        <w:tab/>
      </w:r>
      <w:r w:rsidR="008F57C1" w:rsidRPr="00657CB8">
        <w:t>Subsections (</w:t>
      </w:r>
      <w:r w:rsidRPr="00657CB8">
        <w:t>1) to (6) also apply in relation to a provision of an Act in the same way as they apply in relation to an Act.</w:t>
      </w:r>
    </w:p>
    <w:p w14:paraId="3497EA3A" w14:textId="77777777" w:rsidR="005B66CD" w:rsidRPr="00657CB8" w:rsidRDefault="005B66CD" w:rsidP="005B66CD">
      <w:pPr>
        <w:pStyle w:val="ActHead5"/>
        <w:rPr>
          <w:kern w:val="0"/>
        </w:rPr>
      </w:pPr>
      <w:bookmarkStart w:id="22" w:name="_Toc185592412"/>
      <w:r w:rsidRPr="00B517BF">
        <w:rPr>
          <w:rStyle w:val="CharSectno"/>
        </w:rPr>
        <w:t>6</w:t>
      </w:r>
      <w:r w:rsidRPr="00657CB8">
        <w:rPr>
          <w:kern w:val="0"/>
        </w:rPr>
        <w:t xml:space="preserve">  Evidence of date of assent</w:t>
      </w:r>
      <w:bookmarkEnd w:id="22"/>
    </w:p>
    <w:p w14:paraId="430195E7" w14:textId="255ABD4B" w:rsidR="005B66CD" w:rsidRPr="00657CB8" w:rsidRDefault="005B66CD" w:rsidP="005B66CD">
      <w:pPr>
        <w:pStyle w:val="subsection"/>
      </w:pPr>
      <w:r w:rsidRPr="00657CB8">
        <w:tab/>
      </w:r>
      <w:r w:rsidRPr="00657CB8">
        <w:tab/>
        <w:t>The date appearing on the copy of an Act printed by the Government Printer, and purporting to be the date on which the Governor</w:t>
      </w:r>
      <w:r w:rsidR="009211C7">
        <w:noBreakHyphen/>
      </w:r>
      <w:r w:rsidRPr="00657CB8">
        <w:t xml:space="preserve">General assented thereto, or made known the </w:t>
      </w:r>
      <w:r w:rsidR="005D7596" w:rsidRPr="00657CB8">
        <w:lastRenderedPageBreak/>
        <w:t>Sovereign’s</w:t>
      </w:r>
      <w:r w:rsidRPr="00657CB8">
        <w:t xml:space="preserve"> assent, shall be evidence that such date was the date on which the Governor</w:t>
      </w:r>
      <w:r w:rsidR="009211C7">
        <w:noBreakHyphen/>
      </w:r>
      <w:r w:rsidRPr="00657CB8">
        <w:t xml:space="preserve">General so assented or made known the </w:t>
      </w:r>
      <w:r w:rsidR="005D7596" w:rsidRPr="00657CB8">
        <w:t>Sovereign’s</w:t>
      </w:r>
      <w:r w:rsidRPr="00657CB8">
        <w:t xml:space="preserve"> assent, and shall be judicially noticed.</w:t>
      </w:r>
    </w:p>
    <w:p w14:paraId="2EE088CC" w14:textId="77777777" w:rsidR="00B36D19" w:rsidRPr="00657CB8" w:rsidRDefault="00B36D19" w:rsidP="00B07AA2">
      <w:pPr>
        <w:pStyle w:val="ActHead2"/>
        <w:pageBreakBefore/>
      </w:pPr>
      <w:bookmarkStart w:id="23" w:name="_Toc185592413"/>
      <w:r w:rsidRPr="00B517BF">
        <w:rPr>
          <w:rStyle w:val="CharPartNo"/>
        </w:rPr>
        <w:lastRenderedPageBreak/>
        <w:t>Part</w:t>
      </w:r>
      <w:r w:rsidR="008F57C1" w:rsidRPr="00B517BF">
        <w:rPr>
          <w:rStyle w:val="CharPartNo"/>
        </w:rPr>
        <w:t> </w:t>
      </w:r>
      <w:r w:rsidRPr="00B517BF">
        <w:rPr>
          <w:rStyle w:val="CharPartNo"/>
        </w:rPr>
        <w:t>4</w:t>
      </w:r>
      <w:r w:rsidRPr="00657CB8">
        <w:rPr>
          <w:kern w:val="0"/>
        </w:rPr>
        <w:t>—</w:t>
      </w:r>
      <w:r w:rsidRPr="00B517BF">
        <w:rPr>
          <w:rStyle w:val="CharPartText"/>
        </w:rPr>
        <w:t>Amendment, repeal and expiry of Acts</w:t>
      </w:r>
      <w:bookmarkEnd w:id="23"/>
    </w:p>
    <w:p w14:paraId="76ECD7B1"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771B9C7B" w14:textId="77777777" w:rsidR="00B36D19" w:rsidRPr="00657CB8" w:rsidRDefault="00B36D19" w:rsidP="00B36D19">
      <w:pPr>
        <w:pStyle w:val="ActHead5"/>
        <w:rPr>
          <w:kern w:val="0"/>
        </w:rPr>
      </w:pPr>
      <w:bookmarkStart w:id="24" w:name="_Toc185592414"/>
      <w:r w:rsidRPr="00B517BF">
        <w:rPr>
          <w:rStyle w:val="CharSectno"/>
        </w:rPr>
        <w:t>7</w:t>
      </w:r>
      <w:r w:rsidRPr="00657CB8">
        <w:rPr>
          <w:kern w:val="0"/>
        </w:rPr>
        <w:t xml:space="preserve">  Effect of repeal or amendment of Act</w:t>
      </w:r>
      <w:bookmarkEnd w:id="24"/>
    </w:p>
    <w:p w14:paraId="794F0C32" w14:textId="77777777" w:rsidR="00B36D19" w:rsidRPr="00657CB8" w:rsidRDefault="00B36D19" w:rsidP="00B36D19">
      <w:pPr>
        <w:pStyle w:val="SubsectionHead"/>
      </w:pPr>
      <w:r w:rsidRPr="00657CB8">
        <w:t>No revival of other Act or part</w:t>
      </w:r>
    </w:p>
    <w:p w14:paraId="6893E18F" w14:textId="77777777" w:rsidR="00B36D19" w:rsidRPr="00657CB8" w:rsidRDefault="00B36D19" w:rsidP="00B36D19">
      <w:pPr>
        <w:pStyle w:val="subsection"/>
      </w:pPr>
      <w:r w:rsidRPr="00657CB8">
        <w:tab/>
        <w:t>(1)</w:t>
      </w:r>
      <w:r w:rsidRPr="00657CB8">
        <w:tab/>
        <w:t xml:space="preserve">The repeal of an Act, or of a part of an Act, that repealed an Act (the </w:t>
      </w:r>
      <w:r w:rsidRPr="00657CB8">
        <w:rPr>
          <w:b/>
          <w:i/>
        </w:rPr>
        <w:t>old Act</w:t>
      </w:r>
      <w:r w:rsidRPr="00657CB8">
        <w:t xml:space="preserve">) or part (the </w:t>
      </w:r>
      <w:r w:rsidRPr="00657CB8">
        <w:rPr>
          <w:b/>
          <w:i/>
        </w:rPr>
        <w:t>old part</w:t>
      </w:r>
      <w:r w:rsidRPr="00657CB8">
        <w:t>) of an Act does not revive the old Act or old part, unless express provision is made for the revival.</w:t>
      </w:r>
    </w:p>
    <w:p w14:paraId="0C410D7C" w14:textId="77777777" w:rsidR="00B36D19" w:rsidRPr="00657CB8" w:rsidRDefault="00B36D19" w:rsidP="00B36D19">
      <w:pPr>
        <w:pStyle w:val="SubsectionHead"/>
      </w:pPr>
      <w:r w:rsidRPr="00657CB8">
        <w:t>No effect on previous operation of Act or part</w:t>
      </w:r>
    </w:p>
    <w:p w14:paraId="36AEFC0E" w14:textId="77777777" w:rsidR="00B36D19" w:rsidRPr="00657CB8" w:rsidRDefault="00B36D19" w:rsidP="00B36D19">
      <w:pPr>
        <w:pStyle w:val="subsection"/>
      </w:pPr>
      <w:r w:rsidRPr="00657CB8">
        <w:tab/>
        <w:t>(2)</w:t>
      </w:r>
      <w:r w:rsidRPr="00657CB8">
        <w:tab/>
        <w:t xml:space="preserve">If an Act, or an instrument under an Act, repeals or amends an Act (the </w:t>
      </w:r>
      <w:r w:rsidRPr="00657CB8">
        <w:rPr>
          <w:b/>
          <w:i/>
        </w:rPr>
        <w:t>affected Act</w:t>
      </w:r>
      <w:r w:rsidRPr="00657CB8">
        <w:t>) or a part of an Act, then the repeal or amendment does not:</w:t>
      </w:r>
    </w:p>
    <w:p w14:paraId="72086CCA" w14:textId="77777777" w:rsidR="00B36D19" w:rsidRPr="00657CB8" w:rsidRDefault="00B36D19" w:rsidP="00B36D19">
      <w:pPr>
        <w:pStyle w:val="paragraph"/>
      </w:pPr>
      <w:r w:rsidRPr="00657CB8">
        <w:tab/>
        <w:t>(a)</w:t>
      </w:r>
      <w:r w:rsidRPr="00657CB8">
        <w:tab/>
        <w:t>revive anything not in force or existing at the time at which the repeal or amendment takes effect; or</w:t>
      </w:r>
    </w:p>
    <w:p w14:paraId="48427B11" w14:textId="77777777" w:rsidR="00B36D19" w:rsidRPr="00657CB8" w:rsidRDefault="00B36D19" w:rsidP="00B36D19">
      <w:pPr>
        <w:pStyle w:val="paragraph"/>
      </w:pPr>
      <w:r w:rsidRPr="00657CB8">
        <w:tab/>
        <w:t>(b)</w:t>
      </w:r>
      <w:r w:rsidRPr="00657CB8">
        <w:tab/>
        <w:t>affect the previous operation of the affected Act or part (including any amendment made by the affected Act or part), or anything duly done or suffered under the affected Act or part; or</w:t>
      </w:r>
    </w:p>
    <w:p w14:paraId="3978146B" w14:textId="77777777" w:rsidR="00B36D19" w:rsidRPr="00657CB8" w:rsidRDefault="00B36D19" w:rsidP="00B36D19">
      <w:pPr>
        <w:pStyle w:val="paragraph"/>
      </w:pPr>
      <w:r w:rsidRPr="00657CB8">
        <w:tab/>
        <w:t>(c)</w:t>
      </w:r>
      <w:r w:rsidRPr="00657CB8">
        <w:tab/>
        <w:t>affect any right, privilege, obligation or liability acquired, accrued or incurred under the affected Act or part; or</w:t>
      </w:r>
    </w:p>
    <w:p w14:paraId="4EB40D29" w14:textId="77777777" w:rsidR="00B36D19" w:rsidRPr="00657CB8" w:rsidRDefault="00B36D19" w:rsidP="00B36D19">
      <w:pPr>
        <w:pStyle w:val="paragraph"/>
      </w:pPr>
      <w:r w:rsidRPr="00657CB8">
        <w:tab/>
        <w:t>(d)</w:t>
      </w:r>
      <w:r w:rsidRPr="00657CB8">
        <w:tab/>
        <w:t>affect any penalty, forfeiture or punishment incurred in respect of any offence committed against the affected Act or part; or</w:t>
      </w:r>
    </w:p>
    <w:p w14:paraId="6C69B1E3" w14:textId="77777777" w:rsidR="00B36D19" w:rsidRPr="00657CB8" w:rsidRDefault="00B36D19" w:rsidP="00B36D19">
      <w:pPr>
        <w:pStyle w:val="paragraph"/>
      </w:pPr>
      <w:r w:rsidRPr="00657CB8">
        <w:tab/>
        <w:t>(e)</w:t>
      </w:r>
      <w:r w:rsidRPr="00657CB8">
        <w:tab/>
        <w:t>affect any investigation, legal proceeding or remedy in respect of any such right, privilege, obligation, liability, penalty, forfeiture or punishment.</w:t>
      </w:r>
    </w:p>
    <w:p w14:paraId="2DDA430F" w14:textId="77777777" w:rsidR="00B36D19" w:rsidRPr="00657CB8" w:rsidRDefault="00B36D19" w:rsidP="00B36D19">
      <w:pPr>
        <w:pStyle w:val="subsection2"/>
      </w:pPr>
      <w:r w:rsidRPr="00657CB8">
        <w:t>Any such investigation, legal proceeding or remedy may be instituted, continued or enforced, and any such penalty, forfeiture or punishment may be imposed, as if the affected Act or part had not been repealed or amended.</w:t>
      </w:r>
    </w:p>
    <w:p w14:paraId="294B5803" w14:textId="77777777" w:rsidR="00B36D19" w:rsidRPr="00657CB8" w:rsidRDefault="00B36D19" w:rsidP="00B36D19">
      <w:pPr>
        <w:pStyle w:val="notetext"/>
      </w:pPr>
      <w:r w:rsidRPr="00657CB8">
        <w:t>Note:</w:t>
      </w:r>
      <w:r w:rsidRPr="00657CB8">
        <w:tab/>
        <w:t xml:space="preserve">The Act that makes the repeal or amendment, or provides for the instrument to make the repeal or amendment, may be different from, </w:t>
      </w:r>
      <w:r w:rsidRPr="00657CB8">
        <w:lastRenderedPageBreak/>
        <w:t>or the same as, the affected Act or the Act containing the part repealed or amended.</w:t>
      </w:r>
    </w:p>
    <w:p w14:paraId="4A7C4275" w14:textId="77777777" w:rsidR="00B36D19" w:rsidRPr="00657CB8" w:rsidRDefault="00B36D19" w:rsidP="00B36D19">
      <w:pPr>
        <w:pStyle w:val="SubsectionHead"/>
      </w:pPr>
      <w:r w:rsidRPr="00657CB8">
        <w:t>Interpretation</w:t>
      </w:r>
    </w:p>
    <w:p w14:paraId="1C0E5467" w14:textId="77777777" w:rsidR="00B36D19" w:rsidRPr="00657CB8" w:rsidRDefault="00B36D19" w:rsidP="00B36D19">
      <w:pPr>
        <w:pStyle w:val="subsection"/>
      </w:pPr>
      <w:r w:rsidRPr="00657CB8">
        <w:tab/>
        <w:t>(3)</w:t>
      </w:r>
      <w:r w:rsidRPr="00657CB8">
        <w:tab/>
        <w:t xml:space="preserve">A reference in </w:t>
      </w:r>
      <w:r w:rsidR="008F57C1" w:rsidRPr="00657CB8">
        <w:t>subsection (</w:t>
      </w:r>
      <w:r w:rsidRPr="00657CB8">
        <w:t>1) or (2) to the repeal or amendment of an Act</w:t>
      </w:r>
      <w:r w:rsidR="0098741A" w:rsidRPr="00657CB8">
        <w:t xml:space="preserve"> </w:t>
      </w:r>
      <w:r w:rsidRPr="00657CB8">
        <w:t>or of a part of an Act includes a reference to:</w:t>
      </w:r>
    </w:p>
    <w:p w14:paraId="6CC8BB59" w14:textId="77777777" w:rsidR="00B36D19" w:rsidRPr="00657CB8" w:rsidRDefault="00B36D19" w:rsidP="00B36D19">
      <w:pPr>
        <w:pStyle w:val="paragraph"/>
      </w:pPr>
      <w:r w:rsidRPr="00657CB8">
        <w:tab/>
        <w:t>(a)</w:t>
      </w:r>
      <w:r w:rsidRPr="00657CB8">
        <w:tab/>
        <w:t>a repeal or amendment effected by implication; and</w:t>
      </w:r>
    </w:p>
    <w:p w14:paraId="6BC82D8E" w14:textId="77777777" w:rsidR="00B36D19" w:rsidRPr="00657CB8" w:rsidRDefault="00B36D19" w:rsidP="00B36D19">
      <w:pPr>
        <w:pStyle w:val="paragraph"/>
      </w:pPr>
      <w:r w:rsidRPr="00657CB8">
        <w:tab/>
        <w:t>(b)</w:t>
      </w:r>
      <w:r w:rsidRPr="00657CB8">
        <w:tab/>
        <w:t>the expiry, lapsing or cessation of effect of the Act or part; and</w:t>
      </w:r>
    </w:p>
    <w:p w14:paraId="798893E6" w14:textId="77777777" w:rsidR="00B36D19" w:rsidRPr="00657CB8" w:rsidRDefault="00B36D19" w:rsidP="00B36D19">
      <w:pPr>
        <w:pStyle w:val="paragraph"/>
      </w:pPr>
      <w:r w:rsidRPr="00657CB8">
        <w:tab/>
        <w:t>(c)</w:t>
      </w:r>
      <w:r w:rsidRPr="00657CB8">
        <w:tab/>
        <w:t>the abrogation or limitation of the effect of the Act or part; and</w:t>
      </w:r>
    </w:p>
    <w:p w14:paraId="079ECD61" w14:textId="56AC4F95" w:rsidR="00B36D19" w:rsidRPr="00657CB8" w:rsidRDefault="00B36D19" w:rsidP="00B36D19">
      <w:pPr>
        <w:pStyle w:val="paragraph"/>
      </w:pPr>
      <w:r w:rsidRPr="00657CB8">
        <w:tab/>
        <w:t>(d)</w:t>
      </w:r>
      <w:r w:rsidRPr="00657CB8">
        <w:tab/>
        <w:t>the exclusion of the application of the Act or part to any person, subject</w:t>
      </w:r>
      <w:r w:rsidR="009211C7">
        <w:noBreakHyphen/>
      </w:r>
      <w:r w:rsidRPr="00657CB8">
        <w:t>matter or circumstance.</w:t>
      </w:r>
    </w:p>
    <w:p w14:paraId="7239A839" w14:textId="77777777" w:rsidR="00B36D19" w:rsidRPr="00657CB8" w:rsidRDefault="00B36D19" w:rsidP="00B36D19">
      <w:pPr>
        <w:pStyle w:val="subsection"/>
      </w:pPr>
      <w:r w:rsidRPr="00657CB8">
        <w:tab/>
        <w:t>(4)</w:t>
      </w:r>
      <w:r w:rsidRPr="00657CB8">
        <w:tab/>
        <w:t>A reference in this section to a part of an Act includes a reference to any provision of, or words, figures, drawings or symbols in, an Act.</w:t>
      </w:r>
    </w:p>
    <w:p w14:paraId="28F7966F" w14:textId="66DF3DC3" w:rsidR="005B66CD" w:rsidRPr="00657CB8" w:rsidRDefault="005B66CD" w:rsidP="005B66CD">
      <w:pPr>
        <w:pStyle w:val="ActHead5"/>
        <w:rPr>
          <w:kern w:val="0"/>
        </w:rPr>
      </w:pPr>
      <w:bookmarkStart w:id="25" w:name="_Toc185592415"/>
      <w:r w:rsidRPr="00B517BF">
        <w:rPr>
          <w:rStyle w:val="CharSectno"/>
        </w:rPr>
        <w:t>10</w:t>
      </w:r>
      <w:r w:rsidRPr="00657CB8">
        <w:rPr>
          <w:kern w:val="0"/>
        </w:rPr>
        <w:t xml:space="preserve">  References to amended or re</w:t>
      </w:r>
      <w:r w:rsidR="009211C7">
        <w:rPr>
          <w:kern w:val="0"/>
        </w:rPr>
        <w:noBreakHyphen/>
      </w:r>
      <w:r w:rsidRPr="00657CB8">
        <w:rPr>
          <w:kern w:val="0"/>
        </w:rPr>
        <w:t>enacted Acts</w:t>
      </w:r>
      <w:bookmarkEnd w:id="25"/>
    </w:p>
    <w:p w14:paraId="3D52E063" w14:textId="77777777" w:rsidR="005B66CD" w:rsidRPr="00657CB8" w:rsidRDefault="005B66CD" w:rsidP="005B66CD">
      <w:pPr>
        <w:pStyle w:val="subsection"/>
      </w:pPr>
      <w:r w:rsidRPr="00657CB8">
        <w:tab/>
      </w:r>
      <w:r w:rsidRPr="00657CB8">
        <w:tab/>
        <w:t>Where an Act contains a reference to a short title that is or was provided by law for the citation of another Act as originally enacted, or of another Act as amended, then:</w:t>
      </w:r>
    </w:p>
    <w:p w14:paraId="2F771B6B" w14:textId="77777777" w:rsidR="005B66CD" w:rsidRPr="00657CB8" w:rsidRDefault="005B66CD" w:rsidP="005B66CD">
      <w:pPr>
        <w:pStyle w:val="paragraph"/>
      </w:pPr>
      <w:r w:rsidRPr="00657CB8">
        <w:tab/>
        <w:t>(a)</w:t>
      </w:r>
      <w:r w:rsidRPr="00657CB8">
        <w:tab/>
        <w:t>the reference shall be construed as a reference to that other Act as originally enacted and as amended from time to time; and</w:t>
      </w:r>
    </w:p>
    <w:p w14:paraId="0763AF77" w14:textId="7650A1FA" w:rsidR="005B66CD" w:rsidRPr="00657CB8" w:rsidRDefault="005B66CD" w:rsidP="005B66CD">
      <w:pPr>
        <w:pStyle w:val="paragraph"/>
      </w:pPr>
      <w:r w:rsidRPr="00657CB8">
        <w:tab/>
        <w:t>(b)</w:t>
      </w:r>
      <w:r w:rsidRPr="00657CB8">
        <w:tab/>
        <w:t>where that other Act has been repealed and re</w:t>
      </w:r>
      <w:r w:rsidR="009211C7">
        <w:noBreakHyphen/>
      </w:r>
      <w:r w:rsidRPr="00657CB8">
        <w:t>enacted, with or without modifications, the reference shall be construed as including a reference to the re</w:t>
      </w:r>
      <w:r w:rsidR="009211C7">
        <w:noBreakHyphen/>
      </w:r>
      <w:r w:rsidRPr="00657CB8">
        <w:t>enacted Act as originally enacted and as amended from time to time</w:t>
      </w:r>
      <w:r w:rsidR="006B4159" w:rsidRPr="00657CB8">
        <w:t>; and</w:t>
      </w:r>
    </w:p>
    <w:p w14:paraId="164F28AC" w14:textId="65A41C9F" w:rsidR="006B4159" w:rsidRPr="00657CB8" w:rsidRDefault="006B4159" w:rsidP="006B4159">
      <w:pPr>
        <w:pStyle w:val="paragraph"/>
      </w:pPr>
      <w:r w:rsidRPr="00657CB8">
        <w:tab/>
        <w:t>(c)</w:t>
      </w:r>
      <w:r w:rsidRPr="00657CB8">
        <w:tab/>
        <w:t>if a provision of the other Act is repealed and re</w:t>
      </w:r>
      <w:r w:rsidR="009211C7">
        <w:noBreakHyphen/>
      </w:r>
      <w:r w:rsidRPr="00657CB8">
        <w:t>enacted (including where the other Act is repealed and re</w:t>
      </w:r>
      <w:r w:rsidR="009211C7">
        <w:noBreakHyphen/>
      </w:r>
      <w:r w:rsidRPr="00657CB8">
        <w:t>enacted), with or without modifications, a reference to the repealed provision extends to any corresponding re</w:t>
      </w:r>
      <w:r w:rsidR="009211C7">
        <w:noBreakHyphen/>
      </w:r>
      <w:r w:rsidRPr="00657CB8">
        <w:t>enacted provision</w:t>
      </w:r>
      <w:r w:rsidR="0098470A" w:rsidRPr="00657CB8">
        <w:t xml:space="preserve"> (whether or not the re</w:t>
      </w:r>
      <w:r w:rsidR="009211C7">
        <w:noBreakHyphen/>
      </w:r>
      <w:r w:rsidR="0098470A" w:rsidRPr="00657CB8">
        <w:t>enacted provision has the same number as the repealed provision)</w:t>
      </w:r>
      <w:r w:rsidRPr="00657CB8">
        <w:t>.</w:t>
      </w:r>
    </w:p>
    <w:p w14:paraId="75D80A0D" w14:textId="48EEDDF7" w:rsidR="005B66CD" w:rsidRPr="00657CB8" w:rsidRDefault="005B66CD" w:rsidP="005B66CD">
      <w:pPr>
        <w:pStyle w:val="ActHead5"/>
        <w:rPr>
          <w:kern w:val="0"/>
        </w:rPr>
      </w:pPr>
      <w:bookmarkStart w:id="26" w:name="_Toc185592416"/>
      <w:r w:rsidRPr="00B517BF">
        <w:rPr>
          <w:rStyle w:val="CharSectno"/>
        </w:rPr>
        <w:lastRenderedPageBreak/>
        <w:t>10A</w:t>
      </w:r>
      <w:r w:rsidRPr="00657CB8">
        <w:rPr>
          <w:kern w:val="0"/>
        </w:rPr>
        <w:t xml:space="preserve">  References to amended or re</w:t>
      </w:r>
      <w:r w:rsidR="009211C7">
        <w:rPr>
          <w:kern w:val="0"/>
        </w:rPr>
        <w:noBreakHyphen/>
      </w:r>
      <w:r w:rsidRPr="00657CB8">
        <w:rPr>
          <w:kern w:val="0"/>
        </w:rPr>
        <w:t>enacted laws of States and Territories</w:t>
      </w:r>
      <w:bookmarkEnd w:id="26"/>
    </w:p>
    <w:p w14:paraId="7C067E12" w14:textId="77777777" w:rsidR="005B66CD" w:rsidRPr="00657CB8" w:rsidRDefault="005B66CD" w:rsidP="005B66CD">
      <w:pPr>
        <w:pStyle w:val="subsection"/>
      </w:pPr>
      <w:r w:rsidRPr="00657CB8">
        <w:tab/>
      </w:r>
      <w:r w:rsidRPr="00657CB8">
        <w:tab/>
        <w:t>Where an Act contains a reference to a short title or other citation that is or was provided by the law of a State or Territory for the citation of a law of that State or Territory as originally enacted or made, or as amended, then:</w:t>
      </w:r>
    </w:p>
    <w:p w14:paraId="201F615E" w14:textId="77777777" w:rsidR="005B66CD" w:rsidRPr="00657CB8" w:rsidRDefault="005B66CD" w:rsidP="005B66CD">
      <w:pPr>
        <w:pStyle w:val="paragraph"/>
      </w:pPr>
      <w:r w:rsidRPr="00657CB8">
        <w:tab/>
        <w:t>(a)</w:t>
      </w:r>
      <w:r w:rsidRPr="00657CB8">
        <w:tab/>
        <w:t>the reference shall be construed as a reference to that law as originally enacted or made and as amended from time to time; and</w:t>
      </w:r>
    </w:p>
    <w:p w14:paraId="6EE70B1E" w14:textId="213466AA" w:rsidR="005B66CD" w:rsidRPr="00657CB8" w:rsidRDefault="005B66CD" w:rsidP="005B66CD">
      <w:pPr>
        <w:pStyle w:val="paragraph"/>
      </w:pPr>
      <w:r w:rsidRPr="00657CB8">
        <w:tab/>
        <w:t>(b)</w:t>
      </w:r>
      <w:r w:rsidRPr="00657CB8">
        <w:tab/>
        <w:t>where that law has been repealed and re</w:t>
      </w:r>
      <w:r w:rsidR="009211C7">
        <w:noBreakHyphen/>
      </w:r>
      <w:r w:rsidRPr="00657CB8">
        <w:t>enacted or re</w:t>
      </w:r>
      <w:r w:rsidR="009211C7">
        <w:noBreakHyphen/>
      </w:r>
      <w:r w:rsidRPr="00657CB8">
        <w:t>made, with or without modifications, the reference shall be construed as including a reference to the re</w:t>
      </w:r>
      <w:r w:rsidR="009211C7">
        <w:noBreakHyphen/>
      </w:r>
      <w:r w:rsidRPr="00657CB8">
        <w:t>enacted or re</w:t>
      </w:r>
      <w:r w:rsidR="009211C7">
        <w:noBreakHyphen/>
      </w:r>
      <w:r w:rsidRPr="00657CB8">
        <w:t>made law as originally enacted or made and as amended from time to time</w:t>
      </w:r>
      <w:r w:rsidR="00B86BC0" w:rsidRPr="00657CB8">
        <w:t>; and</w:t>
      </w:r>
    </w:p>
    <w:p w14:paraId="30A2720A" w14:textId="59CD678F" w:rsidR="00B86BC0" w:rsidRPr="00657CB8" w:rsidRDefault="00B86BC0" w:rsidP="00B86BC0">
      <w:pPr>
        <w:pStyle w:val="paragraph"/>
      </w:pPr>
      <w:r w:rsidRPr="00657CB8">
        <w:tab/>
        <w:t>(c)</w:t>
      </w:r>
      <w:r w:rsidRPr="00657CB8">
        <w:tab/>
        <w:t>if a provision of that law is repealed and re</w:t>
      </w:r>
      <w:r w:rsidR="009211C7">
        <w:noBreakHyphen/>
      </w:r>
      <w:r w:rsidRPr="00657CB8">
        <w:t>enacted or re</w:t>
      </w:r>
      <w:r w:rsidR="009211C7">
        <w:noBreakHyphen/>
      </w:r>
      <w:r w:rsidRPr="00657CB8">
        <w:t>made (including where that law is repealed and re</w:t>
      </w:r>
      <w:r w:rsidR="009211C7">
        <w:noBreakHyphen/>
      </w:r>
      <w:r w:rsidRPr="00657CB8">
        <w:t>enacted or re</w:t>
      </w:r>
      <w:r w:rsidR="009211C7">
        <w:noBreakHyphen/>
      </w:r>
      <w:r w:rsidRPr="00657CB8">
        <w:t>made), with or without modifications, a reference to the repealed provision extends to any corresponding re</w:t>
      </w:r>
      <w:r w:rsidR="009211C7">
        <w:noBreakHyphen/>
      </w:r>
      <w:r w:rsidRPr="00657CB8">
        <w:t>enacted or re</w:t>
      </w:r>
      <w:r w:rsidR="009211C7">
        <w:noBreakHyphen/>
      </w:r>
      <w:r w:rsidRPr="00657CB8">
        <w:t>made provision</w:t>
      </w:r>
      <w:r w:rsidR="0098470A" w:rsidRPr="00657CB8">
        <w:t xml:space="preserve"> (whether or not the re</w:t>
      </w:r>
      <w:r w:rsidR="009211C7">
        <w:noBreakHyphen/>
      </w:r>
      <w:r w:rsidR="0098470A" w:rsidRPr="00657CB8">
        <w:t>enacted or re</w:t>
      </w:r>
      <w:r w:rsidR="009211C7">
        <w:noBreakHyphen/>
      </w:r>
      <w:r w:rsidR="0098470A" w:rsidRPr="00657CB8">
        <w:t>made provision has the same number as the repealed provision)</w:t>
      </w:r>
      <w:r w:rsidRPr="00657CB8">
        <w:t>.</w:t>
      </w:r>
    </w:p>
    <w:p w14:paraId="62FDB216" w14:textId="77777777" w:rsidR="00B86BC0" w:rsidRPr="00657CB8" w:rsidRDefault="00B86BC0" w:rsidP="00B86BC0">
      <w:pPr>
        <w:pStyle w:val="ActHead5"/>
        <w:rPr>
          <w:kern w:val="0"/>
        </w:rPr>
      </w:pPr>
      <w:bookmarkStart w:id="27" w:name="_Toc185592417"/>
      <w:r w:rsidRPr="00B517BF">
        <w:rPr>
          <w:rStyle w:val="CharSectno"/>
        </w:rPr>
        <w:t>11</w:t>
      </w:r>
      <w:r w:rsidRPr="00657CB8">
        <w:rPr>
          <w:kern w:val="0"/>
        </w:rPr>
        <w:t xml:space="preserve">  Acts may be altered etc. in same session</w:t>
      </w:r>
      <w:bookmarkEnd w:id="27"/>
    </w:p>
    <w:p w14:paraId="39A5E8A2" w14:textId="77777777" w:rsidR="00B86BC0" w:rsidRPr="00657CB8" w:rsidRDefault="00B86BC0" w:rsidP="00B86BC0">
      <w:pPr>
        <w:pStyle w:val="subsection"/>
      </w:pPr>
      <w:r w:rsidRPr="00657CB8">
        <w:tab/>
      </w:r>
      <w:r w:rsidRPr="00657CB8">
        <w:tab/>
        <w:t>An Act may be altered, amended or repealed in the same session of Parliament in which it was passed.</w:t>
      </w:r>
    </w:p>
    <w:p w14:paraId="2CDA653F" w14:textId="77777777" w:rsidR="00B86BC0" w:rsidRPr="00657CB8" w:rsidRDefault="00B86BC0" w:rsidP="00B86BC0">
      <w:pPr>
        <w:pStyle w:val="ActHead5"/>
        <w:rPr>
          <w:kern w:val="0"/>
        </w:rPr>
      </w:pPr>
      <w:bookmarkStart w:id="28" w:name="_Toc185592418"/>
      <w:r w:rsidRPr="00B517BF">
        <w:rPr>
          <w:rStyle w:val="CharSectno"/>
        </w:rPr>
        <w:t>11A</w:t>
      </w:r>
      <w:r w:rsidRPr="00657CB8">
        <w:rPr>
          <w:kern w:val="0"/>
        </w:rPr>
        <w:t xml:space="preserve">  </w:t>
      </w:r>
      <w:r w:rsidRPr="00657CB8">
        <w:t>Inserting definitions into provisions or inserting items into lists or tables</w:t>
      </w:r>
      <w:bookmarkEnd w:id="28"/>
    </w:p>
    <w:p w14:paraId="516AE5EC" w14:textId="77777777" w:rsidR="00B86BC0" w:rsidRPr="00657CB8" w:rsidRDefault="00B86BC0" w:rsidP="00B86BC0">
      <w:pPr>
        <w:pStyle w:val="SubsectionHead"/>
      </w:pPr>
      <w:r w:rsidRPr="00657CB8">
        <w:t>Inserting definitions</w:t>
      </w:r>
    </w:p>
    <w:p w14:paraId="0D0365E1" w14:textId="23BB8179" w:rsidR="00B86BC0" w:rsidRPr="00657CB8" w:rsidRDefault="00B86BC0" w:rsidP="00B86BC0">
      <w:pPr>
        <w:pStyle w:val="subsection"/>
      </w:pPr>
      <w:r w:rsidRPr="00657CB8">
        <w:tab/>
        <w:t>(1)</w:t>
      </w:r>
      <w:r w:rsidRPr="00657CB8">
        <w:tab/>
        <w:t>If an amending Act inserts a definition in a provision of the Act being amended, but does not specify the position in that provision where it is to be inserted, it is to be inserted in the appropriate alphabetical position, determined on a letter</w:t>
      </w:r>
      <w:r w:rsidR="009211C7">
        <w:noBreakHyphen/>
      </w:r>
      <w:r w:rsidRPr="00657CB8">
        <w:t>by</w:t>
      </w:r>
      <w:r w:rsidR="009211C7">
        <w:noBreakHyphen/>
      </w:r>
      <w:r w:rsidRPr="00657CB8">
        <w:t>letter basis.</w:t>
      </w:r>
    </w:p>
    <w:p w14:paraId="566825BB" w14:textId="77777777" w:rsidR="00B86BC0" w:rsidRPr="00657CB8" w:rsidRDefault="00B86BC0" w:rsidP="00B86BC0">
      <w:pPr>
        <w:pStyle w:val="SubsectionHead"/>
      </w:pPr>
      <w:r w:rsidRPr="00657CB8">
        <w:lastRenderedPageBreak/>
        <w:t>Inserting items into lists or tables</w:t>
      </w:r>
    </w:p>
    <w:p w14:paraId="747C4B3A" w14:textId="77777777" w:rsidR="00B86BC0" w:rsidRPr="00657CB8" w:rsidRDefault="00B86BC0" w:rsidP="00B86BC0">
      <w:pPr>
        <w:pStyle w:val="subsection"/>
      </w:pPr>
      <w:r w:rsidRPr="00657CB8">
        <w:tab/>
        <w:t>(2)</w:t>
      </w:r>
      <w:r w:rsidRPr="00657CB8">
        <w:tab/>
        <w:t>If:</w:t>
      </w:r>
    </w:p>
    <w:p w14:paraId="5F5ED72C" w14:textId="77777777" w:rsidR="00B86BC0" w:rsidRPr="00657CB8" w:rsidRDefault="00B86BC0" w:rsidP="00B86BC0">
      <w:pPr>
        <w:pStyle w:val="paragraph"/>
      </w:pPr>
      <w:r w:rsidRPr="00657CB8">
        <w:tab/>
        <w:t>(a)</w:t>
      </w:r>
      <w:r w:rsidRPr="00657CB8">
        <w:tab/>
        <w:t>an amending Act inserts an item into a list or table in a provision of the Act being amended, but does not specify the position in the list or table where the item is to be inserted; and</w:t>
      </w:r>
    </w:p>
    <w:p w14:paraId="54718A6D" w14:textId="77777777" w:rsidR="00B86BC0" w:rsidRPr="00657CB8" w:rsidRDefault="00B86BC0" w:rsidP="00B86BC0">
      <w:pPr>
        <w:pStyle w:val="paragraph"/>
      </w:pPr>
      <w:r w:rsidRPr="00657CB8">
        <w:tab/>
        <w:t>(b)</w:t>
      </w:r>
      <w:r w:rsidRPr="00657CB8">
        <w:tab/>
        <w:t>immediately before the insertion, the list or table was arranged alphabetically;</w:t>
      </w:r>
    </w:p>
    <w:p w14:paraId="22D85077" w14:textId="1836E2E8" w:rsidR="00B86BC0" w:rsidRPr="00657CB8" w:rsidRDefault="00B86BC0" w:rsidP="00B86BC0">
      <w:pPr>
        <w:pStyle w:val="subsection2"/>
      </w:pPr>
      <w:r w:rsidRPr="00657CB8">
        <w:t>the item is inserted in the appropriate alphabetical position, determined on a letter</w:t>
      </w:r>
      <w:r w:rsidR="009211C7">
        <w:noBreakHyphen/>
      </w:r>
      <w:r w:rsidRPr="00657CB8">
        <w:t>by</w:t>
      </w:r>
      <w:r w:rsidR="009211C7">
        <w:noBreakHyphen/>
      </w:r>
      <w:r w:rsidRPr="00657CB8">
        <w:t>letter basis.</w:t>
      </w:r>
    </w:p>
    <w:p w14:paraId="5F93A90A" w14:textId="77777777" w:rsidR="00B86BC0" w:rsidRPr="00657CB8" w:rsidRDefault="00B86BC0" w:rsidP="00B86BC0">
      <w:pPr>
        <w:pStyle w:val="ActHead5"/>
        <w:rPr>
          <w:kern w:val="0"/>
        </w:rPr>
      </w:pPr>
      <w:bookmarkStart w:id="29" w:name="_Toc185592419"/>
      <w:r w:rsidRPr="00B517BF">
        <w:rPr>
          <w:rStyle w:val="CharSectno"/>
        </w:rPr>
        <w:t>11B</w:t>
      </w:r>
      <w:r w:rsidRPr="00657CB8">
        <w:rPr>
          <w:kern w:val="0"/>
        </w:rPr>
        <w:t xml:space="preserve">  Amending Act to be construed with amended Act</w:t>
      </w:r>
      <w:bookmarkEnd w:id="29"/>
    </w:p>
    <w:p w14:paraId="3EC8CD3C" w14:textId="77777777" w:rsidR="00B86BC0" w:rsidRPr="00657CB8" w:rsidRDefault="00B86BC0" w:rsidP="00B86BC0">
      <w:pPr>
        <w:pStyle w:val="subsection"/>
      </w:pPr>
      <w:r w:rsidRPr="00657CB8">
        <w:tab/>
        <w:t>(1)</w:t>
      </w:r>
      <w:r w:rsidRPr="00657CB8">
        <w:tab/>
        <w:t>Every Act amending another Act must be construed with the other Act as part of the other Act.</w:t>
      </w:r>
    </w:p>
    <w:p w14:paraId="38764027" w14:textId="77777777" w:rsidR="00B86BC0" w:rsidRPr="00657CB8" w:rsidRDefault="00B86BC0" w:rsidP="00B86BC0">
      <w:pPr>
        <w:pStyle w:val="subsection"/>
      </w:pPr>
      <w:r w:rsidRPr="00657CB8">
        <w:tab/>
        <w:t>(2)</w:t>
      </w:r>
      <w:r w:rsidRPr="00657CB8">
        <w:tab/>
        <w:t>If:</w:t>
      </w:r>
    </w:p>
    <w:p w14:paraId="2B87EB57" w14:textId="77777777" w:rsidR="00B86BC0" w:rsidRPr="00657CB8" w:rsidRDefault="00B86BC0" w:rsidP="00B86BC0">
      <w:pPr>
        <w:pStyle w:val="paragraph"/>
      </w:pPr>
      <w:r w:rsidRPr="00657CB8">
        <w:tab/>
        <w:t>(a)</w:t>
      </w:r>
      <w:r w:rsidRPr="00657CB8">
        <w:tab/>
        <w:t xml:space="preserve">an Act (the </w:t>
      </w:r>
      <w:r w:rsidRPr="00657CB8">
        <w:rPr>
          <w:b/>
          <w:i/>
        </w:rPr>
        <w:t>amending Act</w:t>
      </w:r>
      <w:r w:rsidRPr="00657CB8">
        <w:t xml:space="preserve">) amends another Act (the </w:t>
      </w:r>
      <w:r w:rsidRPr="00657CB8">
        <w:rPr>
          <w:b/>
          <w:i/>
        </w:rPr>
        <w:t>principal Act</w:t>
      </w:r>
      <w:r w:rsidRPr="00657CB8">
        <w:t>); and</w:t>
      </w:r>
    </w:p>
    <w:p w14:paraId="185C33E9" w14:textId="2D039126" w:rsidR="00B86BC0" w:rsidRPr="00657CB8" w:rsidRDefault="00B86BC0" w:rsidP="00B86BC0">
      <w:pPr>
        <w:pStyle w:val="paragraph"/>
      </w:pPr>
      <w:r w:rsidRPr="00657CB8">
        <w:tab/>
        <w:t>(b)</w:t>
      </w:r>
      <w:r w:rsidRPr="00657CB8">
        <w:tab/>
        <w:t xml:space="preserve">a provision (the </w:t>
      </w:r>
      <w:r w:rsidRPr="00657CB8">
        <w:rPr>
          <w:b/>
          <w:i/>
        </w:rPr>
        <w:t>non</w:t>
      </w:r>
      <w:r w:rsidR="009211C7">
        <w:rPr>
          <w:b/>
          <w:i/>
        </w:rPr>
        <w:noBreakHyphen/>
      </w:r>
      <w:r w:rsidRPr="00657CB8">
        <w:rPr>
          <w:b/>
          <w:i/>
        </w:rPr>
        <w:t>amending provision</w:t>
      </w:r>
      <w:r w:rsidRPr="00657CB8">
        <w:t>) of the amending Act does not amend the principal Act, but relates to an amendment of the principal Act made by another provision of the amending Act; and</w:t>
      </w:r>
    </w:p>
    <w:p w14:paraId="24403A2D" w14:textId="5A4CA463" w:rsidR="00B86BC0" w:rsidRPr="00657CB8" w:rsidRDefault="00B86BC0" w:rsidP="00B86BC0">
      <w:pPr>
        <w:pStyle w:val="paragraph"/>
      </w:pPr>
      <w:r w:rsidRPr="00657CB8">
        <w:tab/>
        <w:t>(c)</w:t>
      </w:r>
      <w:r w:rsidRPr="00657CB8">
        <w:tab/>
        <w:t>a term is used in the non</w:t>
      </w:r>
      <w:r w:rsidR="009211C7">
        <w:noBreakHyphen/>
      </w:r>
      <w:r w:rsidRPr="00657CB8">
        <w:t>amending provision that has a particular meaning in the principal Act or in a provision of the principal Act amended or included by the amending Act;</w:t>
      </w:r>
    </w:p>
    <w:p w14:paraId="4F04A398" w14:textId="6B185D9B" w:rsidR="00B86BC0" w:rsidRPr="00657CB8" w:rsidRDefault="00B86BC0" w:rsidP="00B86BC0">
      <w:pPr>
        <w:pStyle w:val="subsection2"/>
      </w:pPr>
      <w:r w:rsidRPr="00657CB8">
        <w:t>then the term has that meaning in the non</w:t>
      </w:r>
      <w:r w:rsidR="009211C7">
        <w:noBreakHyphen/>
      </w:r>
      <w:r w:rsidRPr="00657CB8">
        <w:t>amending provision.</w:t>
      </w:r>
    </w:p>
    <w:p w14:paraId="0004D07F" w14:textId="77777777" w:rsidR="00B86BC0" w:rsidRPr="00657CB8" w:rsidRDefault="00B86BC0" w:rsidP="00B86BC0">
      <w:pPr>
        <w:pStyle w:val="notetext"/>
      </w:pPr>
      <w:r w:rsidRPr="00657CB8">
        <w:t>Note:</w:t>
      </w:r>
      <w:r w:rsidRPr="00657CB8">
        <w:tab/>
      </w:r>
      <w:r w:rsidR="008F57C1" w:rsidRPr="00657CB8">
        <w:t>Subsection (</w:t>
      </w:r>
      <w:r w:rsidRPr="00657CB8">
        <w:t xml:space="preserve">2) covers, for example, application, transitional and saving items in a </w:t>
      </w:r>
      <w:r w:rsidR="005F4DE2" w:rsidRPr="00657CB8">
        <w:t>Schedule</w:t>
      </w:r>
      <w:r w:rsidR="00B07AA2" w:rsidRPr="00657CB8">
        <w:t xml:space="preserve"> </w:t>
      </w:r>
      <w:r w:rsidRPr="00657CB8">
        <w:t>to an amending Act that relate to amendments of a principal Act made by other items in the Schedule.</w:t>
      </w:r>
    </w:p>
    <w:p w14:paraId="53BF362F" w14:textId="77777777" w:rsidR="00B86BC0" w:rsidRPr="00657CB8" w:rsidRDefault="00B86BC0" w:rsidP="00B86BC0">
      <w:pPr>
        <w:pStyle w:val="subsection"/>
      </w:pPr>
      <w:r w:rsidRPr="00657CB8">
        <w:tab/>
        <w:t>(3)</w:t>
      </w:r>
      <w:r w:rsidRPr="00657CB8">
        <w:tab/>
      </w:r>
      <w:r w:rsidR="008F57C1" w:rsidRPr="00657CB8">
        <w:t>Subsection (</w:t>
      </w:r>
      <w:r w:rsidRPr="00657CB8">
        <w:t xml:space="preserve">2) does not limit </w:t>
      </w:r>
      <w:r w:rsidR="008F57C1" w:rsidRPr="00657CB8">
        <w:t>subsection (</w:t>
      </w:r>
      <w:r w:rsidRPr="00657CB8">
        <w:t>1).</w:t>
      </w:r>
    </w:p>
    <w:p w14:paraId="698E7CB2" w14:textId="77777777" w:rsidR="004A087C" w:rsidRPr="00657CB8" w:rsidRDefault="004A087C" w:rsidP="00B07AA2">
      <w:pPr>
        <w:pStyle w:val="ActHead2"/>
        <w:pageBreakBefore/>
        <w:rPr>
          <w:kern w:val="0"/>
        </w:rPr>
      </w:pPr>
      <w:bookmarkStart w:id="30" w:name="_Toc185592420"/>
      <w:r w:rsidRPr="00B517BF">
        <w:rPr>
          <w:rStyle w:val="CharPartNo"/>
        </w:rPr>
        <w:lastRenderedPageBreak/>
        <w:t>Part</w:t>
      </w:r>
      <w:r w:rsidR="008F57C1" w:rsidRPr="00B517BF">
        <w:rPr>
          <w:rStyle w:val="CharPartNo"/>
        </w:rPr>
        <w:t> </w:t>
      </w:r>
      <w:r w:rsidRPr="00B517BF">
        <w:rPr>
          <w:rStyle w:val="CharPartNo"/>
        </w:rPr>
        <w:t>5</w:t>
      </w:r>
      <w:r w:rsidRPr="00657CB8">
        <w:rPr>
          <w:kern w:val="0"/>
        </w:rPr>
        <w:t>—</w:t>
      </w:r>
      <w:r w:rsidRPr="00B517BF">
        <w:rPr>
          <w:rStyle w:val="CharPartText"/>
        </w:rPr>
        <w:t>General interpretation rules</w:t>
      </w:r>
      <w:bookmarkEnd w:id="30"/>
    </w:p>
    <w:p w14:paraId="1A529547"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6D358BBF" w14:textId="77777777" w:rsidR="005B66CD" w:rsidRPr="00657CB8" w:rsidRDefault="005B66CD" w:rsidP="005B66CD">
      <w:pPr>
        <w:pStyle w:val="ActHead5"/>
        <w:rPr>
          <w:kern w:val="0"/>
        </w:rPr>
      </w:pPr>
      <w:bookmarkStart w:id="31" w:name="_Toc185592421"/>
      <w:r w:rsidRPr="00B517BF">
        <w:rPr>
          <w:rStyle w:val="CharSectno"/>
        </w:rPr>
        <w:t>12</w:t>
      </w:r>
      <w:r w:rsidRPr="00657CB8">
        <w:rPr>
          <w:kern w:val="0"/>
        </w:rPr>
        <w:t xml:space="preserve">  Every section a substantive enactment</w:t>
      </w:r>
      <w:bookmarkEnd w:id="31"/>
    </w:p>
    <w:p w14:paraId="3A3F1F1D" w14:textId="77777777" w:rsidR="005B66CD" w:rsidRPr="00657CB8" w:rsidRDefault="005B66CD" w:rsidP="005B66CD">
      <w:pPr>
        <w:pStyle w:val="subsection"/>
      </w:pPr>
      <w:r w:rsidRPr="00657CB8">
        <w:tab/>
      </w:r>
      <w:r w:rsidRPr="00657CB8">
        <w:tab/>
        <w:t>Every section of an Act shall have effect as a substantive enactment without introductory words.</w:t>
      </w:r>
    </w:p>
    <w:p w14:paraId="229977C6" w14:textId="77777777" w:rsidR="004A087C" w:rsidRPr="00657CB8" w:rsidRDefault="004A087C" w:rsidP="004A087C">
      <w:pPr>
        <w:pStyle w:val="ActHead5"/>
      </w:pPr>
      <w:bookmarkStart w:id="32" w:name="_Toc185592422"/>
      <w:r w:rsidRPr="00B517BF">
        <w:rPr>
          <w:rStyle w:val="CharSectno"/>
        </w:rPr>
        <w:t>13</w:t>
      </w:r>
      <w:r w:rsidRPr="00657CB8">
        <w:t xml:space="preserve">  Material that is part of an Act</w:t>
      </w:r>
      <w:bookmarkEnd w:id="32"/>
    </w:p>
    <w:p w14:paraId="7494B168" w14:textId="77777777" w:rsidR="004A087C" w:rsidRPr="00657CB8" w:rsidRDefault="004A087C" w:rsidP="004A087C">
      <w:pPr>
        <w:pStyle w:val="subsection"/>
      </w:pPr>
      <w:r w:rsidRPr="00657CB8">
        <w:tab/>
        <w:t>(1)</w:t>
      </w:r>
      <w:r w:rsidRPr="00657CB8">
        <w:tab/>
        <w:t>All material from and including the first section of an Act to the end of:</w:t>
      </w:r>
    </w:p>
    <w:p w14:paraId="0766D1C1" w14:textId="77777777" w:rsidR="004A087C" w:rsidRPr="00657CB8" w:rsidRDefault="004A087C" w:rsidP="004A087C">
      <w:pPr>
        <w:pStyle w:val="paragraph"/>
      </w:pPr>
      <w:r w:rsidRPr="00657CB8">
        <w:tab/>
        <w:t>(a)</w:t>
      </w:r>
      <w:r w:rsidRPr="00657CB8">
        <w:tab/>
        <w:t>if there are no Schedules to the Act—the last section of the Act; or</w:t>
      </w:r>
    </w:p>
    <w:p w14:paraId="0E898D0B" w14:textId="77777777" w:rsidR="004A087C" w:rsidRPr="00657CB8" w:rsidRDefault="004A087C" w:rsidP="004A087C">
      <w:pPr>
        <w:pStyle w:val="paragraph"/>
      </w:pPr>
      <w:r w:rsidRPr="00657CB8">
        <w:tab/>
        <w:t>(b)</w:t>
      </w:r>
      <w:r w:rsidRPr="00657CB8">
        <w:tab/>
        <w:t xml:space="preserve">if there are one or more Schedules to the Act—the last </w:t>
      </w:r>
      <w:r w:rsidR="005F4DE2" w:rsidRPr="00657CB8">
        <w:t>Schedule</w:t>
      </w:r>
      <w:r w:rsidR="00B07AA2" w:rsidRPr="00657CB8">
        <w:t xml:space="preserve"> </w:t>
      </w:r>
      <w:r w:rsidRPr="00657CB8">
        <w:t>to the Act;</w:t>
      </w:r>
    </w:p>
    <w:p w14:paraId="4DF48DC0" w14:textId="77777777" w:rsidR="004A087C" w:rsidRPr="00657CB8" w:rsidRDefault="004A087C" w:rsidP="004A087C">
      <w:pPr>
        <w:pStyle w:val="subsection2"/>
      </w:pPr>
      <w:r w:rsidRPr="00657CB8">
        <w:t>is part of the Act.</w:t>
      </w:r>
    </w:p>
    <w:p w14:paraId="39EEE5C7" w14:textId="77777777" w:rsidR="004A087C" w:rsidRPr="00657CB8" w:rsidRDefault="004A087C" w:rsidP="004A087C">
      <w:pPr>
        <w:pStyle w:val="subsection"/>
      </w:pPr>
      <w:r w:rsidRPr="00657CB8">
        <w:tab/>
        <w:t>(2)</w:t>
      </w:r>
      <w:r w:rsidRPr="00657CB8">
        <w:tab/>
        <w:t>The following are also part of an Act:</w:t>
      </w:r>
    </w:p>
    <w:p w14:paraId="1CF1D3C5" w14:textId="77777777" w:rsidR="004A087C" w:rsidRPr="00657CB8" w:rsidRDefault="004A087C" w:rsidP="004A087C">
      <w:pPr>
        <w:pStyle w:val="paragraph"/>
      </w:pPr>
      <w:r w:rsidRPr="00657CB8">
        <w:tab/>
        <w:t>(a)</w:t>
      </w:r>
      <w:r w:rsidRPr="00657CB8">
        <w:tab/>
        <w:t>the long title of the Act;</w:t>
      </w:r>
    </w:p>
    <w:p w14:paraId="0455E331" w14:textId="77777777" w:rsidR="004A087C" w:rsidRPr="00657CB8" w:rsidRDefault="004A087C" w:rsidP="004A087C">
      <w:pPr>
        <w:pStyle w:val="paragraph"/>
      </w:pPr>
      <w:r w:rsidRPr="00657CB8">
        <w:tab/>
        <w:t>(b)</w:t>
      </w:r>
      <w:r w:rsidRPr="00657CB8">
        <w:tab/>
        <w:t>any Preamble to the Act;</w:t>
      </w:r>
    </w:p>
    <w:p w14:paraId="6DF9923C" w14:textId="77777777" w:rsidR="004A087C" w:rsidRPr="00657CB8" w:rsidRDefault="004A087C" w:rsidP="004A087C">
      <w:pPr>
        <w:pStyle w:val="paragraph"/>
      </w:pPr>
      <w:r w:rsidRPr="00657CB8">
        <w:tab/>
        <w:t>(c)</w:t>
      </w:r>
      <w:r w:rsidRPr="00657CB8">
        <w:tab/>
        <w:t>the enacting words for the Act;</w:t>
      </w:r>
    </w:p>
    <w:p w14:paraId="1A6BF3EC" w14:textId="77777777" w:rsidR="004A087C" w:rsidRPr="00657CB8" w:rsidRDefault="004A087C" w:rsidP="004A087C">
      <w:pPr>
        <w:pStyle w:val="paragraph"/>
      </w:pPr>
      <w:r w:rsidRPr="00657CB8">
        <w:tab/>
        <w:t>(d)</w:t>
      </w:r>
      <w:r w:rsidRPr="00657CB8">
        <w:tab/>
        <w:t xml:space="preserve">any heading to a Chapter, Part, </w:t>
      </w:r>
      <w:r w:rsidR="005F4DE2" w:rsidRPr="00657CB8">
        <w:t>Division</w:t>
      </w:r>
      <w:r w:rsidR="00B07AA2" w:rsidRPr="00657CB8">
        <w:t xml:space="preserve"> </w:t>
      </w:r>
      <w:r w:rsidRPr="00657CB8">
        <w:t xml:space="preserve">or </w:t>
      </w:r>
      <w:r w:rsidR="005F4DE2" w:rsidRPr="00657CB8">
        <w:t>Subdivision</w:t>
      </w:r>
      <w:r w:rsidR="00B07AA2" w:rsidRPr="00657CB8">
        <w:t xml:space="preserve"> </w:t>
      </w:r>
      <w:r w:rsidRPr="00657CB8">
        <w:t>appearing before the first section of the Act.</w:t>
      </w:r>
    </w:p>
    <w:p w14:paraId="3A795C68" w14:textId="77777777" w:rsidR="00582DB8" w:rsidRPr="00657CB8" w:rsidRDefault="00582DB8" w:rsidP="00582DB8">
      <w:pPr>
        <w:pStyle w:val="subsection"/>
      </w:pPr>
      <w:r w:rsidRPr="00657CB8">
        <w:tab/>
        <w:t>(3)</w:t>
      </w:r>
      <w:r w:rsidRPr="00657CB8">
        <w:tab/>
        <w:t xml:space="preserve">However, text is not part of an Act, or a compilation of an Act within the meaning of the </w:t>
      </w:r>
      <w:r w:rsidRPr="00657CB8">
        <w:rPr>
          <w:i/>
        </w:rPr>
        <w:t>Legislation Act 2003</w:t>
      </w:r>
      <w:r w:rsidRPr="00657CB8">
        <w:t>, if the text:</w:t>
      </w:r>
    </w:p>
    <w:p w14:paraId="5CDADA0C" w14:textId="77777777" w:rsidR="00582DB8" w:rsidRPr="00657CB8" w:rsidRDefault="00582DB8" w:rsidP="00582DB8">
      <w:pPr>
        <w:pStyle w:val="paragraph"/>
      </w:pPr>
      <w:r w:rsidRPr="00657CB8">
        <w:tab/>
        <w:t>(a)</w:t>
      </w:r>
      <w:r w:rsidRPr="00657CB8">
        <w:tab/>
        <w:t>only indicates the effect of an element of the Act; and</w:t>
      </w:r>
    </w:p>
    <w:p w14:paraId="52EBD726" w14:textId="77777777" w:rsidR="00582DB8" w:rsidRPr="00657CB8" w:rsidRDefault="00582DB8" w:rsidP="00582DB8">
      <w:pPr>
        <w:pStyle w:val="paragraph"/>
      </w:pPr>
      <w:r w:rsidRPr="00657CB8">
        <w:tab/>
        <w:t>(b)</w:t>
      </w:r>
      <w:r w:rsidRPr="00657CB8">
        <w:tab/>
        <w:t>is accessible in an electronic version of the Act or compilation; and</w:t>
      </w:r>
    </w:p>
    <w:p w14:paraId="3CA9B003" w14:textId="77777777" w:rsidR="00582DB8" w:rsidRPr="00657CB8" w:rsidRDefault="00582DB8" w:rsidP="00582DB8">
      <w:pPr>
        <w:pStyle w:val="paragraph"/>
      </w:pPr>
      <w:r w:rsidRPr="00657CB8">
        <w:tab/>
        <w:t>(c)</w:t>
      </w:r>
      <w:r w:rsidRPr="00657CB8">
        <w:tab/>
        <w:t>does not appear in the printed text of the Act (or any amendment of the Act) as enacted by the Parliament, or any other printed version of the Act or compilation.</w:t>
      </w:r>
    </w:p>
    <w:p w14:paraId="54D22972" w14:textId="77777777" w:rsidR="00582DB8" w:rsidRPr="00657CB8" w:rsidRDefault="00582DB8" w:rsidP="00582DB8">
      <w:pPr>
        <w:pStyle w:val="notetext"/>
      </w:pPr>
      <w:r w:rsidRPr="00657CB8">
        <w:rPr>
          <w:rFonts w:eastAsiaTheme="minorHAnsi"/>
        </w:rPr>
        <w:t>Note:</w:t>
      </w:r>
      <w:r w:rsidRPr="00657CB8">
        <w:rPr>
          <w:rFonts w:eastAsiaTheme="minorHAnsi"/>
        </w:rPr>
        <w:tab/>
        <w:t xml:space="preserve">This text is known as alternative text or “alt text”. Alternative text may be accessible in an electronic version of an Act or compilation that is published on an approved website under the </w:t>
      </w:r>
      <w:r w:rsidRPr="00657CB8">
        <w:rPr>
          <w:rFonts w:eastAsiaTheme="minorHAnsi"/>
          <w:i/>
          <w:iCs/>
        </w:rPr>
        <w:t xml:space="preserve">Legislation Act </w:t>
      </w:r>
      <w:r w:rsidRPr="00657CB8">
        <w:rPr>
          <w:rFonts w:eastAsiaTheme="minorHAnsi"/>
          <w:i/>
          <w:iCs/>
        </w:rPr>
        <w:lastRenderedPageBreak/>
        <w:t>2003</w:t>
      </w:r>
      <w:r w:rsidRPr="00657CB8">
        <w:rPr>
          <w:rFonts w:eastAsiaTheme="minorHAnsi"/>
        </w:rPr>
        <w:t>. This text may, for example, aurally indicate the effect of a graphic image in an Act to assist users of the website who have visual disabilities.</w:t>
      </w:r>
    </w:p>
    <w:p w14:paraId="1D8CE9C3" w14:textId="77777777" w:rsidR="005B66CD" w:rsidRPr="00657CB8" w:rsidRDefault="005B66CD" w:rsidP="005B66CD">
      <w:pPr>
        <w:pStyle w:val="ActHead5"/>
        <w:rPr>
          <w:kern w:val="0"/>
        </w:rPr>
      </w:pPr>
      <w:bookmarkStart w:id="33" w:name="_Toc185592423"/>
      <w:r w:rsidRPr="00B517BF">
        <w:rPr>
          <w:rStyle w:val="CharSectno"/>
        </w:rPr>
        <w:t>15A</w:t>
      </w:r>
      <w:r w:rsidRPr="00657CB8">
        <w:rPr>
          <w:kern w:val="0"/>
        </w:rPr>
        <w:t xml:space="preserve">  Construction of Acts to be subject to Constitution</w:t>
      </w:r>
      <w:bookmarkEnd w:id="33"/>
    </w:p>
    <w:p w14:paraId="41F08E2B" w14:textId="77777777" w:rsidR="005B66CD" w:rsidRPr="00657CB8" w:rsidRDefault="005B66CD" w:rsidP="005B66CD">
      <w:pPr>
        <w:pStyle w:val="subsection"/>
      </w:pPr>
      <w:r w:rsidRPr="00657CB8">
        <w:tab/>
      </w:r>
      <w:r w:rsidRPr="00657CB8">
        <w:tab/>
        <w:t>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14:paraId="448AE788" w14:textId="77777777" w:rsidR="00174515" w:rsidRPr="00657CB8" w:rsidRDefault="00174515" w:rsidP="00174515">
      <w:pPr>
        <w:pStyle w:val="ActHead5"/>
        <w:rPr>
          <w:kern w:val="0"/>
        </w:rPr>
      </w:pPr>
      <w:bookmarkStart w:id="34" w:name="_Toc185592424"/>
      <w:r w:rsidRPr="00B517BF">
        <w:rPr>
          <w:rStyle w:val="CharSectno"/>
        </w:rPr>
        <w:t>15AA</w:t>
      </w:r>
      <w:r w:rsidRPr="00657CB8">
        <w:rPr>
          <w:kern w:val="0"/>
        </w:rPr>
        <w:t xml:space="preserve">  Interpretation best achieving Act’s purpose or object</w:t>
      </w:r>
      <w:bookmarkEnd w:id="34"/>
    </w:p>
    <w:p w14:paraId="1FE11311" w14:textId="77777777" w:rsidR="00174515" w:rsidRPr="00657CB8" w:rsidRDefault="00174515" w:rsidP="00174515">
      <w:pPr>
        <w:pStyle w:val="subsection"/>
      </w:pPr>
      <w:r w:rsidRPr="00657CB8">
        <w:tab/>
      </w:r>
      <w:r w:rsidRPr="00657CB8">
        <w:tab/>
        <w:t>In interpreting a provision of an Act, the interpretation that would best achieve the purpose or object of the Act (whether or not that purpose or object is expressly stated in the Act) is to be preferred to each other interpretation.</w:t>
      </w:r>
    </w:p>
    <w:p w14:paraId="18A531AB" w14:textId="77777777" w:rsidR="005B66CD" w:rsidRPr="00657CB8" w:rsidRDefault="005B66CD" w:rsidP="005B66CD">
      <w:pPr>
        <w:pStyle w:val="ActHead5"/>
        <w:rPr>
          <w:kern w:val="0"/>
        </w:rPr>
      </w:pPr>
      <w:bookmarkStart w:id="35" w:name="_Toc185592425"/>
      <w:r w:rsidRPr="00B517BF">
        <w:rPr>
          <w:rStyle w:val="CharSectno"/>
        </w:rPr>
        <w:t>15AB</w:t>
      </w:r>
      <w:r w:rsidRPr="00657CB8">
        <w:rPr>
          <w:kern w:val="0"/>
        </w:rPr>
        <w:t xml:space="preserve">  Use of extrinsic material in the interpretation of an Act</w:t>
      </w:r>
      <w:bookmarkEnd w:id="35"/>
    </w:p>
    <w:p w14:paraId="146F3355" w14:textId="77777777" w:rsidR="005B66CD" w:rsidRPr="00657CB8" w:rsidRDefault="005B66CD" w:rsidP="005B66CD">
      <w:pPr>
        <w:pStyle w:val="subsection"/>
      </w:pPr>
      <w:r w:rsidRPr="00657CB8">
        <w:tab/>
        <w:t>(1)</w:t>
      </w:r>
      <w:r w:rsidRPr="00657CB8">
        <w:tab/>
        <w:t xml:space="preserve">Subject to </w:t>
      </w:r>
      <w:r w:rsidR="008F57C1" w:rsidRPr="00657CB8">
        <w:t>subsection (</w:t>
      </w:r>
      <w:r w:rsidRPr="00657CB8">
        <w:t>3), in the interpretation of a provision of an Act, if any material not forming part of the Act is capable of assisting in the ascertainment of the meaning of the provision, consideration may be given to that material:</w:t>
      </w:r>
    </w:p>
    <w:p w14:paraId="0910FEED" w14:textId="77777777" w:rsidR="005B66CD" w:rsidRPr="00657CB8" w:rsidRDefault="005B66CD" w:rsidP="005B66CD">
      <w:pPr>
        <w:pStyle w:val="paragraph"/>
      </w:pPr>
      <w:r w:rsidRPr="00657CB8">
        <w:tab/>
        <w:t>(a)</w:t>
      </w:r>
      <w:r w:rsidRPr="00657CB8">
        <w:tab/>
        <w:t>to confirm that the meaning of the provision is the ordinary meaning conveyed by the text of the provision taking into account its context in the Act and the purpose or object underlying the Act; or</w:t>
      </w:r>
    </w:p>
    <w:p w14:paraId="6C1082AB" w14:textId="77777777" w:rsidR="005B66CD" w:rsidRPr="00657CB8" w:rsidRDefault="005B66CD" w:rsidP="00EF2682">
      <w:pPr>
        <w:pStyle w:val="paragraph"/>
      </w:pPr>
      <w:r w:rsidRPr="00657CB8">
        <w:tab/>
        <w:t>(b)</w:t>
      </w:r>
      <w:r w:rsidRPr="00657CB8">
        <w:tab/>
        <w:t>to determine the meaning of the provision when:</w:t>
      </w:r>
    </w:p>
    <w:p w14:paraId="5071B948" w14:textId="77777777" w:rsidR="005B66CD" w:rsidRPr="00657CB8" w:rsidRDefault="005B66CD" w:rsidP="00EF2682">
      <w:pPr>
        <w:pStyle w:val="paragraphsub"/>
      </w:pPr>
      <w:r w:rsidRPr="00657CB8">
        <w:tab/>
        <w:t>(i)</w:t>
      </w:r>
      <w:r w:rsidRPr="00657CB8">
        <w:tab/>
        <w:t>the provision is ambiguous or obscure; or</w:t>
      </w:r>
    </w:p>
    <w:p w14:paraId="35DDCD02" w14:textId="77777777" w:rsidR="005B66CD" w:rsidRPr="00657CB8" w:rsidRDefault="005B66CD" w:rsidP="00EF2682">
      <w:pPr>
        <w:pStyle w:val="paragraphsub"/>
      </w:pPr>
      <w:r w:rsidRPr="00657CB8">
        <w:tab/>
        <w:t>(ii)</w:t>
      </w:r>
      <w:r w:rsidRPr="00657CB8">
        <w:tab/>
        <w:t>the ordinary meaning conveyed by the text of the provision taking into account its context in the Act and the purpose or object underlying the Act leads to a result that is manifestly absurd or is unreasonable.</w:t>
      </w:r>
    </w:p>
    <w:p w14:paraId="190E9501" w14:textId="77777777" w:rsidR="005B66CD" w:rsidRPr="00657CB8" w:rsidRDefault="005B66CD" w:rsidP="005B66CD">
      <w:pPr>
        <w:pStyle w:val="subsection"/>
      </w:pPr>
      <w:r w:rsidRPr="00657CB8">
        <w:lastRenderedPageBreak/>
        <w:tab/>
        <w:t>(2)</w:t>
      </w:r>
      <w:r w:rsidRPr="00657CB8">
        <w:tab/>
        <w:t xml:space="preserve">Without limiting the generality of </w:t>
      </w:r>
      <w:r w:rsidR="008F57C1" w:rsidRPr="00657CB8">
        <w:t>subsection (</w:t>
      </w:r>
      <w:r w:rsidRPr="00657CB8">
        <w:t>1), the material that may be considered in accordance with that subsection in the interpretation of a provision of an Act includes:</w:t>
      </w:r>
    </w:p>
    <w:p w14:paraId="5F770195" w14:textId="77777777" w:rsidR="005B66CD" w:rsidRPr="00657CB8" w:rsidRDefault="005B66CD" w:rsidP="005B66CD">
      <w:pPr>
        <w:pStyle w:val="paragraph"/>
      </w:pPr>
      <w:r w:rsidRPr="00657CB8">
        <w:tab/>
        <w:t>(a)</w:t>
      </w:r>
      <w:r w:rsidRPr="00657CB8">
        <w:tab/>
        <w:t>all matters not forming part of the Act that are set out in the document containing the text of the Act as printed by the Government Printer;</w:t>
      </w:r>
    </w:p>
    <w:p w14:paraId="73849023" w14:textId="77777777" w:rsidR="005B66CD" w:rsidRPr="00657CB8" w:rsidRDefault="005B66CD" w:rsidP="005B66CD">
      <w:pPr>
        <w:pStyle w:val="paragraph"/>
      </w:pPr>
      <w:r w:rsidRPr="00657CB8">
        <w:tab/>
        <w:t>(b)</w:t>
      </w:r>
      <w:r w:rsidRPr="00657CB8">
        <w:tab/>
        <w:t>any relevant report of a Royal Commission, Law Reform Commission, committee of inquiry or other similar body that was laid before either House of the Parliament before the time when the provision was enacted;</w:t>
      </w:r>
    </w:p>
    <w:p w14:paraId="3F9A74D8" w14:textId="77777777" w:rsidR="005B66CD" w:rsidRPr="00657CB8" w:rsidRDefault="005B66CD" w:rsidP="005B66CD">
      <w:pPr>
        <w:pStyle w:val="paragraph"/>
      </w:pPr>
      <w:r w:rsidRPr="00657CB8">
        <w:tab/>
        <w:t>(c)</w:t>
      </w:r>
      <w:r w:rsidRPr="00657CB8">
        <w:tab/>
        <w:t>any relevant report of a committee of the Parliament or of either House of the Parliament that was made to the Parliament or that House of the Parliament before the time when the provision was enacted;</w:t>
      </w:r>
    </w:p>
    <w:p w14:paraId="23814C20" w14:textId="77777777" w:rsidR="005B66CD" w:rsidRPr="00657CB8" w:rsidRDefault="005B66CD" w:rsidP="005B66CD">
      <w:pPr>
        <w:pStyle w:val="paragraph"/>
      </w:pPr>
      <w:r w:rsidRPr="00657CB8">
        <w:tab/>
        <w:t>(d)</w:t>
      </w:r>
      <w:r w:rsidRPr="00657CB8">
        <w:tab/>
        <w:t>any treaty or other international agreement that is referred to in the Act;</w:t>
      </w:r>
    </w:p>
    <w:p w14:paraId="3252304E" w14:textId="77777777" w:rsidR="005B66CD" w:rsidRPr="00657CB8" w:rsidRDefault="005B66CD" w:rsidP="005B66CD">
      <w:pPr>
        <w:pStyle w:val="paragraph"/>
      </w:pPr>
      <w:r w:rsidRPr="00657CB8">
        <w:tab/>
        <w:t>(e)</w:t>
      </w:r>
      <w:r w:rsidRPr="00657CB8">
        <w:tab/>
        <w:t>any explanatory memorandum relating to the Bill containing the provision, or any other relevant document, that was laid before, or furnished to the members of, either House of the Parliament by a Minister before the time when the provision was enacted;</w:t>
      </w:r>
    </w:p>
    <w:p w14:paraId="16140185" w14:textId="77777777" w:rsidR="005B66CD" w:rsidRPr="00657CB8" w:rsidRDefault="005B66CD" w:rsidP="000B060D">
      <w:pPr>
        <w:pStyle w:val="paragraph"/>
        <w:keepNext/>
        <w:keepLines/>
      </w:pPr>
      <w:r w:rsidRPr="00657CB8">
        <w:tab/>
        <w:t>(f)</w:t>
      </w:r>
      <w:r w:rsidRPr="00657CB8">
        <w:tab/>
        <w:t>the speech made to a House of the Parliament by a Minister on the occasion of the moving by that Minister of a motion that the Bill containing the provision be read a second time in that House;</w:t>
      </w:r>
    </w:p>
    <w:p w14:paraId="188B1559" w14:textId="77777777" w:rsidR="005B66CD" w:rsidRPr="00657CB8" w:rsidRDefault="005B66CD" w:rsidP="005B66CD">
      <w:pPr>
        <w:pStyle w:val="paragraph"/>
      </w:pPr>
      <w:r w:rsidRPr="00657CB8">
        <w:tab/>
        <w:t>(g)</w:t>
      </w:r>
      <w:r w:rsidRPr="00657CB8">
        <w:tab/>
        <w:t>any document (whether or not a document to which a preceding paragraph applies) that is declared by the Act to be a relevant document for the purposes of this section; and</w:t>
      </w:r>
    </w:p>
    <w:p w14:paraId="2ABEBC7E" w14:textId="77777777" w:rsidR="005B66CD" w:rsidRPr="00657CB8" w:rsidRDefault="005B66CD" w:rsidP="005B66CD">
      <w:pPr>
        <w:pStyle w:val="paragraph"/>
      </w:pPr>
      <w:r w:rsidRPr="00657CB8">
        <w:tab/>
        <w:t>(h)</w:t>
      </w:r>
      <w:r w:rsidRPr="00657CB8">
        <w:tab/>
        <w:t>any relevant material in the Journals of the Senate, in the Votes and Proceedings of the House of Representatives or in any official record of debates in the Parliament or either House of the Parliament.</w:t>
      </w:r>
    </w:p>
    <w:p w14:paraId="7251FA59" w14:textId="77777777" w:rsidR="005B66CD" w:rsidRPr="00657CB8" w:rsidRDefault="005B66CD" w:rsidP="005B66CD">
      <w:pPr>
        <w:pStyle w:val="subsection"/>
        <w:keepLines/>
      </w:pPr>
      <w:r w:rsidRPr="00657CB8">
        <w:tab/>
        <w:t>(3)</w:t>
      </w:r>
      <w:r w:rsidRPr="00657CB8">
        <w:tab/>
        <w:t xml:space="preserve">In determining whether consideration should be given to any material in accordance with </w:t>
      </w:r>
      <w:r w:rsidR="008F57C1" w:rsidRPr="00657CB8">
        <w:t>subsection (</w:t>
      </w:r>
      <w:r w:rsidRPr="00657CB8">
        <w:t>1), or in considering the weight to be given to any such material, regard shall be had, in addition to any other relevant matters, to:</w:t>
      </w:r>
    </w:p>
    <w:p w14:paraId="4DFE1A99" w14:textId="77777777" w:rsidR="005B66CD" w:rsidRPr="00657CB8" w:rsidRDefault="005B66CD" w:rsidP="005B66CD">
      <w:pPr>
        <w:pStyle w:val="paragraph"/>
      </w:pPr>
      <w:r w:rsidRPr="00657CB8">
        <w:lastRenderedPageBreak/>
        <w:tab/>
        <w:t>(a)</w:t>
      </w:r>
      <w:r w:rsidRPr="00657CB8">
        <w:tab/>
        <w:t>the desirability of persons being able to rely on the ordinary meaning conveyed by the text of the provision taking into account its context in the Act and the purpose or object underlying the Act; and</w:t>
      </w:r>
    </w:p>
    <w:p w14:paraId="284F3993" w14:textId="77777777" w:rsidR="005B66CD" w:rsidRPr="00657CB8" w:rsidRDefault="005B66CD" w:rsidP="005B66CD">
      <w:pPr>
        <w:pStyle w:val="paragraph"/>
      </w:pPr>
      <w:r w:rsidRPr="00657CB8">
        <w:tab/>
        <w:t>(b)</w:t>
      </w:r>
      <w:r w:rsidRPr="00657CB8">
        <w:tab/>
        <w:t>the need to avoid prolonging legal or other proceedings without compensating advantage.</w:t>
      </w:r>
    </w:p>
    <w:p w14:paraId="026075A7" w14:textId="77777777" w:rsidR="005B66CD" w:rsidRPr="00657CB8" w:rsidRDefault="005B66CD" w:rsidP="005B66CD">
      <w:pPr>
        <w:pStyle w:val="ActHead5"/>
        <w:rPr>
          <w:kern w:val="0"/>
        </w:rPr>
      </w:pPr>
      <w:bookmarkStart w:id="36" w:name="_Toc185592426"/>
      <w:r w:rsidRPr="00B517BF">
        <w:rPr>
          <w:rStyle w:val="CharSectno"/>
        </w:rPr>
        <w:t>15AC</w:t>
      </w:r>
      <w:r w:rsidRPr="00657CB8">
        <w:rPr>
          <w:kern w:val="0"/>
        </w:rPr>
        <w:t xml:space="preserve">  Changes to style not to affect meaning</w:t>
      </w:r>
      <w:bookmarkEnd w:id="36"/>
    </w:p>
    <w:p w14:paraId="498E3274" w14:textId="77777777" w:rsidR="005B66CD" w:rsidRPr="00657CB8" w:rsidRDefault="005B66CD" w:rsidP="005B66CD">
      <w:pPr>
        <w:pStyle w:val="subsection"/>
      </w:pPr>
      <w:r w:rsidRPr="00657CB8">
        <w:tab/>
      </w:r>
      <w:r w:rsidRPr="00657CB8">
        <w:tab/>
        <w:t>Where:</w:t>
      </w:r>
    </w:p>
    <w:p w14:paraId="6F325B1D" w14:textId="77777777" w:rsidR="005B66CD" w:rsidRPr="00657CB8" w:rsidRDefault="005B66CD" w:rsidP="005B66CD">
      <w:pPr>
        <w:pStyle w:val="paragraph"/>
      </w:pPr>
      <w:r w:rsidRPr="00657CB8">
        <w:tab/>
        <w:t>(a)</w:t>
      </w:r>
      <w:r w:rsidRPr="00657CB8">
        <w:tab/>
        <w:t>an Act has expressed an idea in a particular form of words; and</w:t>
      </w:r>
    </w:p>
    <w:p w14:paraId="79DE699C" w14:textId="77777777" w:rsidR="005B66CD" w:rsidRPr="00657CB8" w:rsidRDefault="005B66CD" w:rsidP="005B66CD">
      <w:pPr>
        <w:pStyle w:val="paragraph"/>
      </w:pPr>
      <w:r w:rsidRPr="00657CB8">
        <w:tab/>
        <w:t>(b)</w:t>
      </w:r>
      <w:r w:rsidRPr="00657CB8">
        <w:tab/>
        <w:t>a later Act appears to have expressed the same idea in a different form of words for the purpose of using a clearer style;</w:t>
      </w:r>
    </w:p>
    <w:p w14:paraId="64866C19" w14:textId="77777777" w:rsidR="005B66CD" w:rsidRPr="00657CB8" w:rsidRDefault="005B66CD" w:rsidP="005B66CD">
      <w:pPr>
        <w:pStyle w:val="subsection2"/>
      </w:pPr>
      <w:r w:rsidRPr="00657CB8">
        <w:t>the ideas shall not be taken to be different merely because different forms of words were used.</w:t>
      </w:r>
    </w:p>
    <w:p w14:paraId="13EDE09D" w14:textId="77777777" w:rsidR="00174515" w:rsidRPr="00657CB8" w:rsidRDefault="00174515" w:rsidP="00174515">
      <w:pPr>
        <w:pStyle w:val="ActHead5"/>
        <w:rPr>
          <w:kern w:val="0"/>
        </w:rPr>
      </w:pPr>
      <w:bookmarkStart w:id="37" w:name="_Toc185592427"/>
      <w:r w:rsidRPr="00B517BF">
        <w:rPr>
          <w:rStyle w:val="CharSectno"/>
        </w:rPr>
        <w:t>15AD</w:t>
      </w:r>
      <w:r w:rsidRPr="00657CB8">
        <w:rPr>
          <w:kern w:val="0"/>
        </w:rPr>
        <w:t xml:space="preserve">  Examples</w:t>
      </w:r>
      <w:bookmarkEnd w:id="37"/>
    </w:p>
    <w:p w14:paraId="27CE9F3C" w14:textId="77777777" w:rsidR="00174515" w:rsidRPr="00657CB8" w:rsidRDefault="00174515" w:rsidP="00174515">
      <w:pPr>
        <w:pStyle w:val="subsection"/>
      </w:pPr>
      <w:r w:rsidRPr="00657CB8">
        <w:tab/>
      </w:r>
      <w:r w:rsidRPr="00657CB8">
        <w:tab/>
        <w:t>If an Act includes an example of the operation of a provision:</w:t>
      </w:r>
    </w:p>
    <w:p w14:paraId="3CBF7D1D" w14:textId="77777777" w:rsidR="00174515" w:rsidRPr="00657CB8" w:rsidRDefault="00174515" w:rsidP="00174515">
      <w:pPr>
        <w:pStyle w:val="paragraph"/>
      </w:pPr>
      <w:r w:rsidRPr="00657CB8">
        <w:tab/>
        <w:t>(a)</w:t>
      </w:r>
      <w:r w:rsidRPr="00657CB8">
        <w:tab/>
        <w:t>the example is not exhaustive; and</w:t>
      </w:r>
    </w:p>
    <w:p w14:paraId="192FA3D8" w14:textId="77777777" w:rsidR="00174515" w:rsidRPr="00657CB8" w:rsidRDefault="00174515" w:rsidP="00174515">
      <w:pPr>
        <w:pStyle w:val="paragraph"/>
      </w:pPr>
      <w:r w:rsidRPr="00657CB8">
        <w:tab/>
        <w:t>(b)</w:t>
      </w:r>
      <w:r w:rsidRPr="00657CB8">
        <w:tab/>
        <w:t>the example may extend the operation of the provision.</w:t>
      </w:r>
    </w:p>
    <w:p w14:paraId="53AD54EF" w14:textId="77777777" w:rsidR="005B66CD" w:rsidRPr="00657CB8" w:rsidRDefault="005B66CD" w:rsidP="005B66CD">
      <w:pPr>
        <w:pStyle w:val="ActHead5"/>
        <w:rPr>
          <w:kern w:val="0"/>
        </w:rPr>
      </w:pPr>
      <w:bookmarkStart w:id="38" w:name="_Toc185592428"/>
      <w:r w:rsidRPr="00B517BF">
        <w:rPr>
          <w:rStyle w:val="CharSectno"/>
        </w:rPr>
        <w:t>15B</w:t>
      </w:r>
      <w:r w:rsidRPr="00657CB8">
        <w:rPr>
          <w:kern w:val="0"/>
        </w:rPr>
        <w:t xml:space="preserve">  Application of Acts in coastal sea</w:t>
      </w:r>
      <w:bookmarkEnd w:id="38"/>
    </w:p>
    <w:p w14:paraId="3BA028E5" w14:textId="77777777" w:rsidR="000F1BB9" w:rsidRPr="00657CB8" w:rsidRDefault="000F1BB9" w:rsidP="000F1BB9">
      <w:pPr>
        <w:pStyle w:val="SubsectionHead"/>
      </w:pPr>
      <w:r w:rsidRPr="00657CB8">
        <w:t>Coastal sea of Australia</w:t>
      </w:r>
    </w:p>
    <w:p w14:paraId="0A4DAB64" w14:textId="77777777" w:rsidR="000F1BB9" w:rsidRPr="00657CB8" w:rsidRDefault="000F1BB9" w:rsidP="000F1BB9">
      <w:pPr>
        <w:pStyle w:val="subsection"/>
      </w:pPr>
      <w:r w:rsidRPr="00657CB8">
        <w:tab/>
        <w:t>(1)</w:t>
      </w:r>
      <w:r w:rsidRPr="00657CB8">
        <w:tab/>
        <w:t>An Act is taken to have effect in, and in relation to, the coastal sea of Australia as if that coastal sea were part of Australia.</w:t>
      </w:r>
    </w:p>
    <w:p w14:paraId="60B4D8C5" w14:textId="77777777" w:rsidR="000F1BB9" w:rsidRPr="00657CB8" w:rsidRDefault="000F1BB9" w:rsidP="000F1BB9">
      <w:pPr>
        <w:pStyle w:val="subsection"/>
      </w:pPr>
      <w:r w:rsidRPr="00657CB8">
        <w:tab/>
        <w:t>(2)</w:t>
      </w:r>
      <w:r w:rsidRPr="00657CB8">
        <w:tab/>
        <w:t>A reference in an Act to Australia, or to the Commonwealth, is taken to include a reference to the coastal sea of Australia.</w:t>
      </w:r>
    </w:p>
    <w:p w14:paraId="14ECD54F" w14:textId="77777777" w:rsidR="000F1BB9" w:rsidRPr="00657CB8" w:rsidRDefault="000F1BB9" w:rsidP="000F1BB9">
      <w:pPr>
        <w:pStyle w:val="SubsectionHead"/>
      </w:pPr>
      <w:r w:rsidRPr="00657CB8">
        <w:lastRenderedPageBreak/>
        <w:t>Coastal sea of external Territory</w:t>
      </w:r>
    </w:p>
    <w:p w14:paraId="5CC00613" w14:textId="77777777" w:rsidR="000F1BB9" w:rsidRPr="00657CB8" w:rsidRDefault="000F1BB9" w:rsidP="000F1BB9">
      <w:pPr>
        <w:pStyle w:val="subsection"/>
      </w:pPr>
      <w:r w:rsidRPr="00657CB8">
        <w:tab/>
        <w:t>(3)</w:t>
      </w:r>
      <w:r w:rsidRPr="00657CB8">
        <w:tab/>
        <w:t>An Act that is in force in an external Territory is taken to have effect in, and in relation to, the coastal sea of the Territory as if that coastal sea were part of the Territory.</w:t>
      </w:r>
    </w:p>
    <w:p w14:paraId="4DB5E097" w14:textId="77777777" w:rsidR="000F1BB9" w:rsidRPr="00657CB8" w:rsidRDefault="000F1BB9" w:rsidP="000F1BB9">
      <w:pPr>
        <w:pStyle w:val="subsection"/>
      </w:pPr>
      <w:r w:rsidRPr="00657CB8">
        <w:tab/>
        <w:t>(3A)</w:t>
      </w:r>
      <w:r w:rsidRPr="00657CB8">
        <w:tab/>
        <w:t>A reference in an Act to all or any of the external Territories (whether or not one or more particular Territories are referred to) is taken to include a reference to the coastal sea of any Territory to which the reference relates.</w:t>
      </w:r>
    </w:p>
    <w:p w14:paraId="5575EAF4" w14:textId="77777777" w:rsidR="000F1BB9" w:rsidRPr="00657CB8" w:rsidRDefault="000F1BB9" w:rsidP="000F1BB9">
      <w:pPr>
        <w:pStyle w:val="SubsectionHead"/>
      </w:pPr>
      <w:r w:rsidRPr="00657CB8">
        <w:t>Definition</w:t>
      </w:r>
    </w:p>
    <w:p w14:paraId="27C37446" w14:textId="77777777" w:rsidR="005B66CD" w:rsidRPr="00657CB8" w:rsidRDefault="005B66CD" w:rsidP="005B66CD">
      <w:pPr>
        <w:pStyle w:val="subsection"/>
      </w:pPr>
      <w:r w:rsidRPr="00657CB8">
        <w:tab/>
        <w:t>(4)</w:t>
      </w:r>
      <w:r w:rsidRPr="00657CB8">
        <w:tab/>
        <w:t xml:space="preserve">In this section, </w:t>
      </w:r>
      <w:r w:rsidRPr="00657CB8">
        <w:rPr>
          <w:b/>
          <w:i/>
        </w:rPr>
        <w:t>coastal sea</w:t>
      </w:r>
      <w:r w:rsidRPr="00657CB8">
        <w:t>:</w:t>
      </w:r>
    </w:p>
    <w:p w14:paraId="10506EE9" w14:textId="77777777" w:rsidR="005B66CD" w:rsidRPr="00657CB8" w:rsidRDefault="005B66CD" w:rsidP="005B66CD">
      <w:pPr>
        <w:pStyle w:val="paragraph"/>
      </w:pPr>
      <w:r w:rsidRPr="00657CB8">
        <w:tab/>
        <w:t>(a)</w:t>
      </w:r>
      <w:r w:rsidRPr="00657CB8">
        <w:tab/>
        <w:t>in relation to Australia, means:</w:t>
      </w:r>
    </w:p>
    <w:p w14:paraId="78BB8D13" w14:textId="77777777" w:rsidR="005B66CD" w:rsidRPr="00657CB8" w:rsidRDefault="005B66CD" w:rsidP="005B66CD">
      <w:pPr>
        <w:pStyle w:val="paragraphsub"/>
      </w:pPr>
      <w:r w:rsidRPr="00657CB8">
        <w:tab/>
        <w:t>(i)</w:t>
      </w:r>
      <w:r w:rsidRPr="00657CB8">
        <w:tab/>
        <w:t>the territorial sea of Australia; and</w:t>
      </w:r>
    </w:p>
    <w:p w14:paraId="4E200717" w14:textId="77777777" w:rsidR="005B66CD" w:rsidRPr="00657CB8" w:rsidRDefault="005B66CD" w:rsidP="005B66CD">
      <w:pPr>
        <w:pStyle w:val="paragraphsub"/>
      </w:pPr>
      <w:r w:rsidRPr="00657CB8">
        <w:tab/>
        <w:t>(ii)</w:t>
      </w:r>
      <w:r w:rsidRPr="00657CB8">
        <w:tab/>
        <w:t>the sea on the landward side of the territorial sea of Australia and not within the limits of a State or internal Territory;</w:t>
      </w:r>
    </w:p>
    <w:p w14:paraId="3DBCDA7E" w14:textId="48FE0065" w:rsidR="005B66CD" w:rsidRPr="00657CB8" w:rsidRDefault="005B66CD" w:rsidP="005B66CD">
      <w:pPr>
        <w:pStyle w:val="paragraph"/>
      </w:pPr>
      <w:r w:rsidRPr="00657CB8">
        <w:tab/>
      </w:r>
      <w:r w:rsidRPr="00657CB8">
        <w:tab/>
        <w:t>and includes the airspace over, and the sea</w:t>
      </w:r>
      <w:r w:rsidR="009211C7">
        <w:noBreakHyphen/>
      </w:r>
      <w:r w:rsidRPr="00657CB8">
        <w:t>bed and subsoil beneath, any such sea; and</w:t>
      </w:r>
    </w:p>
    <w:p w14:paraId="1116E526" w14:textId="77777777" w:rsidR="005B66CD" w:rsidRPr="00657CB8" w:rsidRDefault="005B66CD" w:rsidP="000B060D">
      <w:pPr>
        <w:pStyle w:val="paragraph"/>
        <w:keepNext/>
        <w:keepLines/>
      </w:pPr>
      <w:r w:rsidRPr="00657CB8">
        <w:tab/>
        <w:t>(b)</w:t>
      </w:r>
      <w:r w:rsidRPr="00657CB8">
        <w:tab/>
        <w:t>in relation to an external Territory, means:</w:t>
      </w:r>
    </w:p>
    <w:p w14:paraId="3661A052" w14:textId="77777777" w:rsidR="005B66CD" w:rsidRPr="00657CB8" w:rsidRDefault="005B66CD" w:rsidP="000B060D">
      <w:pPr>
        <w:pStyle w:val="paragraphsub"/>
        <w:keepNext/>
        <w:keepLines/>
      </w:pPr>
      <w:r w:rsidRPr="00657CB8">
        <w:tab/>
        <w:t>(i)</w:t>
      </w:r>
      <w:r w:rsidRPr="00657CB8">
        <w:tab/>
        <w:t>the territorial sea adjacent to the Territory; and</w:t>
      </w:r>
    </w:p>
    <w:p w14:paraId="5A50487F" w14:textId="77777777" w:rsidR="005B66CD" w:rsidRPr="00657CB8" w:rsidRDefault="005B66CD" w:rsidP="000B060D">
      <w:pPr>
        <w:pStyle w:val="paragraphsub"/>
        <w:keepNext/>
        <w:keepLines/>
      </w:pPr>
      <w:r w:rsidRPr="00657CB8">
        <w:tab/>
        <w:t>(ii)</w:t>
      </w:r>
      <w:r w:rsidRPr="00657CB8">
        <w:tab/>
        <w:t>the sea on the landward side of the territorial sea adjacent to the Territory and not within the limits of the Territory;</w:t>
      </w:r>
    </w:p>
    <w:p w14:paraId="54FA20C1" w14:textId="718C1A4A" w:rsidR="005B66CD" w:rsidRPr="00657CB8" w:rsidRDefault="005B66CD" w:rsidP="005B66CD">
      <w:pPr>
        <w:pStyle w:val="paragraph"/>
      </w:pPr>
      <w:r w:rsidRPr="00657CB8">
        <w:tab/>
      </w:r>
      <w:r w:rsidRPr="00657CB8">
        <w:tab/>
        <w:t>and includes the airspace over, and the sea</w:t>
      </w:r>
      <w:r w:rsidR="009211C7">
        <w:noBreakHyphen/>
      </w:r>
      <w:r w:rsidRPr="00657CB8">
        <w:t>bed and subsoil beneath, any such sea.</w:t>
      </w:r>
    </w:p>
    <w:p w14:paraId="1AC7662E" w14:textId="77777777" w:rsidR="005B66CD" w:rsidRPr="00657CB8" w:rsidRDefault="005B66CD" w:rsidP="005B66CD">
      <w:pPr>
        <w:pStyle w:val="ActHead5"/>
        <w:rPr>
          <w:kern w:val="0"/>
        </w:rPr>
      </w:pPr>
      <w:bookmarkStart w:id="39" w:name="_Toc185592429"/>
      <w:r w:rsidRPr="00B517BF">
        <w:rPr>
          <w:rStyle w:val="CharSectno"/>
        </w:rPr>
        <w:t>15C</w:t>
      </w:r>
      <w:r w:rsidRPr="00657CB8">
        <w:rPr>
          <w:kern w:val="0"/>
        </w:rPr>
        <w:t xml:space="preserve">  Jurisdiction of courts</w:t>
      </w:r>
      <w:bookmarkEnd w:id="39"/>
    </w:p>
    <w:p w14:paraId="6EA7B2EC" w14:textId="77777777" w:rsidR="005B66CD" w:rsidRPr="00657CB8" w:rsidRDefault="005B66CD" w:rsidP="005B66CD">
      <w:pPr>
        <w:pStyle w:val="subsection"/>
      </w:pPr>
      <w:r w:rsidRPr="00657CB8">
        <w:tab/>
      </w:r>
      <w:r w:rsidRPr="00657CB8">
        <w:tab/>
        <w:t>Where a provision of an Act, whether expressly or by implication, authori</w:t>
      </w:r>
      <w:r w:rsidR="0032445B" w:rsidRPr="00657CB8">
        <w:t>s</w:t>
      </w:r>
      <w:r w:rsidRPr="00657CB8">
        <w:t>es a civil or criminal proceeding to be instituted in a particular court in relation to a matter:</w:t>
      </w:r>
    </w:p>
    <w:p w14:paraId="3287FB20" w14:textId="77777777" w:rsidR="005B66CD" w:rsidRPr="00657CB8" w:rsidRDefault="005B66CD" w:rsidP="005B66CD">
      <w:pPr>
        <w:pStyle w:val="paragraph"/>
      </w:pPr>
      <w:r w:rsidRPr="00657CB8">
        <w:tab/>
        <w:t>(a)</w:t>
      </w:r>
      <w:r w:rsidRPr="00657CB8">
        <w:tab/>
        <w:t>that provision shall be deemed to vest that court with jurisdiction in that matter;</w:t>
      </w:r>
    </w:p>
    <w:p w14:paraId="25B9C9FA" w14:textId="77777777" w:rsidR="005B66CD" w:rsidRPr="00657CB8" w:rsidRDefault="005B66CD" w:rsidP="005B66CD">
      <w:pPr>
        <w:pStyle w:val="paragraph"/>
      </w:pPr>
      <w:r w:rsidRPr="00657CB8">
        <w:lastRenderedPageBreak/>
        <w:tab/>
        <w:t>(b)</w:t>
      </w:r>
      <w:r w:rsidRPr="00657CB8">
        <w:tab/>
        <w:t>the jurisdiction so vested is not limited by any limits to which any other jurisdiction of the court may be subject; and</w:t>
      </w:r>
    </w:p>
    <w:p w14:paraId="63863D02" w14:textId="77777777" w:rsidR="005B66CD" w:rsidRPr="00657CB8" w:rsidRDefault="005B66CD" w:rsidP="005B66CD">
      <w:pPr>
        <w:pStyle w:val="paragraph"/>
      </w:pPr>
      <w:r w:rsidRPr="00657CB8">
        <w:tab/>
        <w:t>(c)</w:t>
      </w:r>
      <w:r w:rsidRPr="00657CB8">
        <w:tab/>
        <w:t>in the case of a court of a Territory, that provision shall be construed as providing that the jurisdiction is vested so far only as the Constitution permits.</w:t>
      </w:r>
    </w:p>
    <w:p w14:paraId="2FDF509E" w14:textId="77777777" w:rsidR="005B66CD" w:rsidRPr="00657CB8" w:rsidRDefault="005B66CD" w:rsidP="005B66CD">
      <w:pPr>
        <w:pStyle w:val="ActHead5"/>
        <w:rPr>
          <w:kern w:val="0"/>
        </w:rPr>
      </w:pPr>
      <w:bookmarkStart w:id="40" w:name="_Toc185592430"/>
      <w:r w:rsidRPr="00B517BF">
        <w:rPr>
          <w:rStyle w:val="CharSectno"/>
        </w:rPr>
        <w:t>16</w:t>
      </w:r>
      <w:r w:rsidRPr="00657CB8">
        <w:rPr>
          <w:kern w:val="0"/>
        </w:rPr>
        <w:t xml:space="preserve">  References to the Sovereign</w:t>
      </w:r>
      <w:bookmarkEnd w:id="40"/>
    </w:p>
    <w:p w14:paraId="25247D8A" w14:textId="77777777" w:rsidR="005B66CD" w:rsidRPr="00657CB8" w:rsidRDefault="005B66CD" w:rsidP="005B66CD">
      <w:pPr>
        <w:pStyle w:val="subsection"/>
      </w:pPr>
      <w:r w:rsidRPr="00657CB8">
        <w:tab/>
      </w:r>
      <w:r w:rsidRPr="00657CB8">
        <w:tab/>
        <w:t>In any Act references to the Sovereign reigning at the time of the passing of such Act, or to the Crown, shall be construed as references to the Sovereign for the time being.</w:t>
      </w:r>
    </w:p>
    <w:p w14:paraId="03F0DD32" w14:textId="028101EA" w:rsidR="005B66CD" w:rsidRPr="00657CB8" w:rsidRDefault="005B66CD" w:rsidP="005B66CD">
      <w:pPr>
        <w:pStyle w:val="ActHead5"/>
        <w:rPr>
          <w:kern w:val="0"/>
        </w:rPr>
      </w:pPr>
      <w:bookmarkStart w:id="41" w:name="_Toc185592431"/>
      <w:r w:rsidRPr="00B517BF">
        <w:rPr>
          <w:rStyle w:val="CharSectno"/>
        </w:rPr>
        <w:t>16A</w:t>
      </w:r>
      <w:r w:rsidRPr="00657CB8">
        <w:rPr>
          <w:kern w:val="0"/>
        </w:rPr>
        <w:t xml:space="preserve">  References to the Governor</w:t>
      </w:r>
      <w:r w:rsidR="009211C7">
        <w:rPr>
          <w:kern w:val="0"/>
        </w:rPr>
        <w:noBreakHyphen/>
      </w:r>
      <w:r w:rsidRPr="00657CB8">
        <w:rPr>
          <w:kern w:val="0"/>
        </w:rPr>
        <w:t>General</w:t>
      </w:r>
      <w:bookmarkEnd w:id="41"/>
    </w:p>
    <w:p w14:paraId="4A627445" w14:textId="34319F3B" w:rsidR="005B66CD" w:rsidRPr="00657CB8" w:rsidRDefault="005B66CD" w:rsidP="005B66CD">
      <w:pPr>
        <w:pStyle w:val="subsection"/>
      </w:pPr>
      <w:r w:rsidRPr="00657CB8">
        <w:tab/>
      </w:r>
      <w:r w:rsidRPr="00657CB8">
        <w:tab/>
        <w:t>Where, in an Act, the Governor</w:t>
      </w:r>
      <w:r w:rsidR="009211C7">
        <w:noBreakHyphen/>
      </w:r>
      <w:r w:rsidRPr="00657CB8">
        <w:t>General is referred to, the reference shall be deemed to include:</w:t>
      </w:r>
    </w:p>
    <w:p w14:paraId="3E13623E" w14:textId="77777777" w:rsidR="005B66CD" w:rsidRPr="00657CB8" w:rsidRDefault="005B66CD" w:rsidP="005B66CD">
      <w:pPr>
        <w:pStyle w:val="paragraph"/>
      </w:pPr>
      <w:r w:rsidRPr="00657CB8">
        <w:tab/>
        <w:t>(a)</w:t>
      </w:r>
      <w:r w:rsidRPr="00657CB8">
        <w:tab/>
        <w:t>the person for the time being administering the Government of the Commonwealth; or</w:t>
      </w:r>
    </w:p>
    <w:p w14:paraId="08ACC2F0" w14:textId="0C3C9698" w:rsidR="005B66CD" w:rsidRPr="00657CB8" w:rsidRDefault="005B66CD" w:rsidP="005B66CD">
      <w:pPr>
        <w:pStyle w:val="paragraph"/>
      </w:pPr>
      <w:r w:rsidRPr="00657CB8">
        <w:tab/>
        <w:t>(b)</w:t>
      </w:r>
      <w:r w:rsidRPr="00657CB8">
        <w:tab/>
        <w:t>where the reference occurs in or in relation to a provision conferring on the Governor</w:t>
      </w:r>
      <w:r w:rsidR="009211C7">
        <w:noBreakHyphen/>
      </w:r>
      <w:r w:rsidRPr="00657CB8">
        <w:t>General a power or function which the Governor</w:t>
      </w:r>
      <w:r w:rsidR="009211C7">
        <w:noBreakHyphen/>
      </w:r>
      <w:r w:rsidRPr="00657CB8">
        <w:t>General or the person administering the Government of the Commonwealth has for the time being assigned to a person as his</w:t>
      </w:r>
      <w:r w:rsidR="00370B0D" w:rsidRPr="00657CB8">
        <w:t xml:space="preserve"> or her</w:t>
      </w:r>
      <w:r w:rsidRPr="00657CB8">
        <w:t xml:space="preserve"> deputy, that last</w:t>
      </w:r>
      <w:r w:rsidR="009211C7">
        <w:noBreakHyphen/>
      </w:r>
      <w:r w:rsidRPr="00657CB8">
        <w:t>mentioned person in his</w:t>
      </w:r>
      <w:r w:rsidR="00370B0D" w:rsidRPr="00657CB8">
        <w:t xml:space="preserve"> or her</w:t>
      </w:r>
      <w:r w:rsidRPr="00657CB8">
        <w:t xml:space="preserve"> capacity as deputy;</w:t>
      </w:r>
    </w:p>
    <w:p w14:paraId="66BF1F91" w14:textId="7A572344" w:rsidR="005B66CD" w:rsidRPr="00657CB8" w:rsidRDefault="005B66CD" w:rsidP="005B66CD">
      <w:pPr>
        <w:pStyle w:val="subsection2"/>
      </w:pPr>
      <w:r w:rsidRPr="00657CB8">
        <w:t>and shall be read as referring to the Governor</w:t>
      </w:r>
      <w:r w:rsidR="009211C7">
        <w:noBreakHyphen/>
      </w:r>
      <w:r w:rsidRPr="00657CB8">
        <w:t>General, or a person so deemed to be included in the reference, acting with the advice of the Executive Council.</w:t>
      </w:r>
    </w:p>
    <w:p w14:paraId="4D2AE839" w14:textId="77777777" w:rsidR="005B66CD" w:rsidRPr="00657CB8" w:rsidRDefault="005B66CD" w:rsidP="005B66CD">
      <w:pPr>
        <w:pStyle w:val="ActHead5"/>
        <w:rPr>
          <w:kern w:val="0"/>
        </w:rPr>
      </w:pPr>
      <w:bookmarkStart w:id="42" w:name="_Toc185592432"/>
      <w:r w:rsidRPr="00B517BF">
        <w:rPr>
          <w:rStyle w:val="CharSectno"/>
        </w:rPr>
        <w:t>16B</w:t>
      </w:r>
      <w:r w:rsidRPr="00657CB8">
        <w:rPr>
          <w:kern w:val="0"/>
        </w:rPr>
        <w:t xml:space="preserve">  References to the Governor of a State</w:t>
      </w:r>
      <w:bookmarkEnd w:id="42"/>
    </w:p>
    <w:p w14:paraId="021BB7CA" w14:textId="77777777" w:rsidR="005B66CD" w:rsidRPr="00657CB8" w:rsidRDefault="005B66CD" w:rsidP="005B66CD">
      <w:pPr>
        <w:pStyle w:val="subsection"/>
      </w:pPr>
      <w:r w:rsidRPr="00657CB8">
        <w:tab/>
      </w:r>
      <w:r w:rsidRPr="00657CB8">
        <w:tab/>
        <w:t>Where, in an Act, the Governor of a State is referred to, the reference shall be deemed to include the Governor for the time being of the State or any other person who is, for the time being, the chief executive officer or administrator of the government of the State.</w:t>
      </w:r>
    </w:p>
    <w:p w14:paraId="7C667521" w14:textId="77777777" w:rsidR="00E22A03" w:rsidRPr="00657CB8" w:rsidRDefault="00E22A03" w:rsidP="00E22A03">
      <w:pPr>
        <w:pStyle w:val="ActHead5"/>
      </w:pPr>
      <w:bookmarkStart w:id="43" w:name="_Toc185592433"/>
      <w:r w:rsidRPr="00B517BF">
        <w:rPr>
          <w:rStyle w:val="CharSectno"/>
        </w:rPr>
        <w:lastRenderedPageBreak/>
        <w:t>16BA</w:t>
      </w:r>
      <w:r w:rsidRPr="00657CB8">
        <w:t xml:space="preserve">  References to judge</w:t>
      </w:r>
      <w:bookmarkEnd w:id="43"/>
    </w:p>
    <w:p w14:paraId="01A86E67" w14:textId="77777777" w:rsidR="00E22A03" w:rsidRPr="00657CB8" w:rsidRDefault="00E22A03" w:rsidP="00E22A03">
      <w:pPr>
        <w:pStyle w:val="subsection"/>
      </w:pPr>
      <w:r w:rsidRPr="00657CB8">
        <w:tab/>
      </w:r>
      <w:r w:rsidRPr="00657CB8">
        <w:tab/>
        <w:t>In any Act, a reference (whether general or otherwise) to a judge does not include a reference to a Judge, or an acting Judge, of the Local Court of the Northern Territory.</w:t>
      </w:r>
    </w:p>
    <w:p w14:paraId="35A00FC1" w14:textId="77777777" w:rsidR="005B66CD" w:rsidRPr="00657CB8" w:rsidRDefault="005B66CD" w:rsidP="005B66CD">
      <w:pPr>
        <w:pStyle w:val="ActHead5"/>
        <w:rPr>
          <w:kern w:val="0"/>
        </w:rPr>
      </w:pPr>
      <w:bookmarkStart w:id="44" w:name="_Toc185592434"/>
      <w:r w:rsidRPr="00B517BF">
        <w:rPr>
          <w:rStyle w:val="CharSectno"/>
        </w:rPr>
        <w:t>16C</w:t>
      </w:r>
      <w:r w:rsidRPr="00657CB8">
        <w:rPr>
          <w:kern w:val="0"/>
        </w:rPr>
        <w:t xml:space="preserve">  References to Stipendiary Magistrate and Magistrate</w:t>
      </w:r>
      <w:bookmarkEnd w:id="44"/>
    </w:p>
    <w:p w14:paraId="58892AA4" w14:textId="77777777" w:rsidR="005B66CD" w:rsidRPr="00657CB8" w:rsidRDefault="005B66CD" w:rsidP="005B66CD">
      <w:pPr>
        <w:pStyle w:val="subsection"/>
      </w:pPr>
      <w:r w:rsidRPr="00657CB8">
        <w:tab/>
        <w:t>(1)</w:t>
      </w:r>
      <w:r w:rsidRPr="00657CB8">
        <w:tab/>
        <w:t>Where, in an Act, reference is made to a Stipendiary Magistrate, the reference shall be read as including a reference to any Magistrate in respect of whose office an annual salary is payable.</w:t>
      </w:r>
    </w:p>
    <w:p w14:paraId="2135BE7B" w14:textId="77777777" w:rsidR="005B66CD" w:rsidRPr="00657CB8" w:rsidRDefault="005B66CD" w:rsidP="005B66CD">
      <w:pPr>
        <w:pStyle w:val="subsection"/>
      </w:pPr>
      <w:r w:rsidRPr="00657CB8">
        <w:tab/>
        <w:t>(2)</w:t>
      </w:r>
      <w:r w:rsidRPr="00657CB8">
        <w:tab/>
        <w:t>Where, in an Act passed after the date of commencement of this section, reference is made to a Magistrate, the reference shall be read as a reference to:</w:t>
      </w:r>
    </w:p>
    <w:p w14:paraId="25D9338D" w14:textId="77777777" w:rsidR="005B66CD" w:rsidRPr="00657CB8" w:rsidRDefault="005B66CD" w:rsidP="005B66CD">
      <w:pPr>
        <w:pStyle w:val="paragraph"/>
      </w:pPr>
      <w:r w:rsidRPr="00657CB8">
        <w:tab/>
        <w:t>(a)</w:t>
      </w:r>
      <w:r w:rsidRPr="00657CB8">
        <w:tab/>
        <w:t>a Chief, Police, Stipendiary, Resident or Special Magistrate; or</w:t>
      </w:r>
    </w:p>
    <w:p w14:paraId="189B6AE9" w14:textId="77777777" w:rsidR="005B66CD" w:rsidRPr="00657CB8" w:rsidRDefault="005B66CD" w:rsidP="005B66CD">
      <w:pPr>
        <w:pStyle w:val="paragraph"/>
      </w:pPr>
      <w:r w:rsidRPr="00657CB8">
        <w:tab/>
        <w:t>(b)</w:t>
      </w:r>
      <w:r w:rsidRPr="00657CB8">
        <w:tab/>
        <w:t>any other Magistrate in respect of whose office an annual salary is payable.</w:t>
      </w:r>
    </w:p>
    <w:p w14:paraId="1D613973" w14:textId="77777777" w:rsidR="00E22A03" w:rsidRPr="00657CB8" w:rsidRDefault="00E22A03" w:rsidP="00E22A03">
      <w:pPr>
        <w:pStyle w:val="subsection"/>
      </w:pPr>
      <w:r w:rsidRPr="00657CB8">
        <w:tab/>
        <w:t>(3)</w:t>
      </w:r>
      <w:r w:rsidRPr="00657CB8">
        <w:tab/>
        <w:t>In any Act, a reference to a Stipendiary Magistrate or Magistrate includes a reference to a Judge, or an acting Judge, of the Local Court of the Northern Territory.</w:t>
      </w:r>
    </w:p>
    <w:p w14:paraId="35E5AB39" w14:textId="77777777" w:rsidR="005B66CD" w:rsidRPr="00657CB8" w:rsidRDefault="005B66CD" w:rsidP="005B66CD">
      <w:pPr>
        <w:pStyle w:val="ActHead5"/>
        <w:rPr>
          <w:kern w:val="0"/>
        </w:rPr>
      </w:pPr>
      <w:bookmarkStart w:id="45" w:name="_Toc185592435"/>
      <w:r w:rsidRPr="00B517BF">
        <w:rPr>
          <w:rStyle w:val="CharSectno"/>
        </w:rPr>
        <w:t>17A</w:t>
      </w:r>
      <w:r w:rsidRPr="00657CB8">
        <w:rPr>
          <w:kern w:val="0"/>
        </w:rPr>
        <w:t xml:space="preserve">  Paper or document purporting to be printed by Government Printer</w:t>
      </w:r>
      <w:bookmarkEnd w:id="45"/>
    </w:p>
    <w:p w14:paraId="46E67742" w14:textId="77777777" w:rsidR="005B66CD" w:rsidRPr="00657CB8" w:rsidRDefault="005B66CD" w:rsidP="005B66CD">
      <w:pPr>
        <w:pStyle w:val="subsection"/>
      </w:pPr>
      <w:r w:rsidRPr="00657CB8">
        <w:tab/>
      </w:r>
      <w:r w:rsidRPr="00657CB8">
        <w:tab/>
        <w:t>For the purposes of an Act in which reference is made to a paper or document purporting to be printed by the Government Printer, the words “Government Printer of the Commonwealth”, “Government Printer of the Commonwealth of Australia”, “Commonwealth Government Printer” or “Government Printer of Australia” appearing on a paper or document shall be deemed to refer to the Government Printer.</w:t>
      </w:r>
    </w:p>
    <w:p w14:paraId="1279F8BE" w14:textId="77777777" w:rsidR="005B66CD" w:rsidRPr="00657CB8" w:rsidRDefault="005B66CD" w:rsidP="005B66CD">
      <w:pPr>
        <w:pStyle w:val="ActHead5"/>
        <w:rPr>
          <w:kern w:val="0"/>
        </w:rPr>
      </w:pPr>
      <w:bookmarkStart w:id="46" w:name="_Toc185592436"/>
      <w:r w:rsidRPr="00B517BF">
        <w:rPr>
          <w:rStyle w:val="CharSectno"/>
        </w:rPr>
        <w:lastRenderedPageBreak/>
        <w:t>18A</w:t>
      </w:r>
      <w:r w:rsidRPr="00657CB8">
        <w:rPr>
          <w:kern w:val="0"/>
        </w:rPr>
        <w:t xml:space="preserve">  Parts of speech and grammatical forms</w:t>
      </w:r>
      <w:bookmarkEnd w:id="46"/>
    </w:p>
    <w:p w14:paraId="6C485BB9" w14:textId="77777777" w:rsidR="005B66CD" w:rsidRPr="00657CB8" w:rsidRDefault="005B66CD" w:rsidP="002643AE">
      <w:pPr>
        <w:pStyle w:val="subsection"/>
      </w:pPr>
      <w:r w:rsidRPr="00657CB8">
        <w:tab/>
      </w:r>
      <w:r w:rsidRPr="00657CB8">
        <w:tab/>
        <w:t>In any Act where a word or phrase is given a particular meaning, other parts of speech and grammatical forms of that word or phrase have corresponding meanings.</w:t>
      </w:r>
    </w:p>
    <w:p w14:paraId="2EF3CC15" w14:textId="77777777" w:rsidR="001C1FED" w:rsidRPr="00657CB8" w:rsidRDefault="001C1FED" w:rsidP="001C1FED">
      <w:pPr>
        <w:pStyle w:val="ActHead5"/>
      </w:pPr>
      <w:bookmarkStart w:id="47" w:name="_Toc185592437"/>
      <w:r w:rsidRPr="00B517BF">
        <w:rPr>
          <w:rStyle w:val="CharSectno"/>
        </w:rPr>
        <w:t>18B</w:t>
      </w:r>
      <w:r w:rsidRPr="00657CB8">
        <w:t xml:space="preserve">  Titles of Chairs and Deputy Chairs</w:t>
      </w:r>
      <w:bookmarkEnd w:id="47"/>
    </w:p>
    <w:p w14:paraId="59E90F7A" w14:textId="77777777" w:rsidR="001C1FED" w:rsidRPr="00657CB8" w:rsidRDefault="001C1FED" w:rsidP="001C1FED">
      <w:pPr>
        <w:pStyle w:val="SubsectionHead"/>
      </w:pPr>
      <w:r w:rsidRPr="00657CB8">
        <w:t>Chair titles</w:t>
      </w:r>
    </w:p>
    <w:p w14:paraId="5D03B0F5" w14:textId="77777777" w:rsidR="001C1FED" w:rsidRPr="00657CB8" w:rsidRDefault="001C1FED" w:rsidP="001C1FED">
      <w:pPr>
        <w:pStyle w:val="subsection"/>
      </w:pPr>
      <w:r w:rsidRPr="00657CB8">
        <w:tab/>
        <w:t>(1)</w:t>
      </w:r>
      <w:r w:rsidRPr="00657CB8">
        <w:tab/>
        <w:t xml:space="preserve">For the purposes of this section, each of the following is a </w:t>
      </w:r>
      <w:r w:rsidRPr="00657CB8">
        <w:rPr>
          <w:b/>
          <w:i/>
        </w:rPr>
        <w:t>chair title</w:t>
      </w:r>
      <w:r w:rsidRPr="00657CB8">
        <w:t>:</w:t>
      </w:r>
    </w:p>
    <w:p w14:paraId="71A88795" w14:textId="77777777" w:rsidR="001C1FED" w:rsidRPr="00657CB8" w:rsidRDefault="001C1FED" w:rsidP="001C1FED">
      <w:pPr>
        <w:pStyle w:val="paragraph"/>
      </w:pPr>
      <w:r w:rsidRPr="00657CB8">
        <w:tab/>
        <w:t>(a)</w:t>
      </w:r>
      <w:r w:rsidRPr="00657CB8">
        <w:tab/>
        <w:t>Chair;</w:t>
      </w:r>
    </w:p>
    <w:p w14:paraId="69666480" w14:textId="77777777" w:rsidR="001C1FED" w:rsidRPr="00657CB8" w:rsidRDefault="001C1FED" w:rsidP="001C1FED">
      <w:pPr>
        <w:pStyle w:val="paragraph"/>
      </w:pPr>
      <w:r w:rsidRPr="00657CB8">
        <w:tab/>
        <w:t>(b)</w:t>
      </w:r>
      <w:r w:rsidRPr="00657CB8">
        <w:tab/>
        <w:t>Chairperson;</w:t>
      </w:r>
    </w:p>
    <w:p w14:paraId="182A68A1" w14:textId="77777777" w:rsidR="001C1FED" w:rsidRPr="00657CB8" w:rsidRDefault="001C1FED" w:rsidP="001C1FED">
      <w:pPr>
        <w:pStyle w:val="paragraph"/>
      </w:pPr>
      <w:r w:rsidRPr="00657CB8">
        <w:tab/>
        <w:t>(c)</w:t>
      </w:r>
      <w:r w:rsidRPr="00657CB8">
        <w:tab/>
        <w:t>Chairman;</w:t>
      </w:r>
    </w:p>
    <w:p w14:paraId="2DFCB212" w14:textId="77777777" w:rsidR="001C1FED" w:rsidRPr="00657CB8" w:rsidRDefault="001C1FED" w:rsidP="001C1FED">
      <w:pPr>
        <w:pStyle w:val="paragraph"/>
      </w:pPr>
      <w:r w:rsidRPr="00657CB8">
        <w:tab/>
        <w:t>(d)</w:t>
      </w:r>
      <w:r w:rsidRPr="00657CB8">
        <w:tab/>
        <w:t>Chairwoman.</w:t>
      </w:r>
    </w:p>
    <w:p w14:paraId="52481E40" w14:textId="77777777" w:rsidR="001C1FED" w:rsidRPr="00657CB8" w:rsidRDefault="001C1FED" w:rsidP="001C1FED">
      <w:pPr>
        <w:pStyle w:val="subsection"/>
      </w:pPr>
      <w:r w:rsidRPr="00657CB8">
        <w:tab/>
        <w:t>(2)</w:t>
      </w:r>
      <w:r w:rsidRPr="00657CB8">
        <w:tab/>
        <w:t>A person occupying an office that is established by an Act and that has a chair title may choose to be referred to by:</w:t>
      </w:r>
    </w:p>
    <w:p w14:paraId="33BD628E" w14:textId="77777777" w:rsidR="001C1FED" w:rsidRPr="00657CB8" w:rsidRDefault="001C1FED" w:rsidP="001C1FED">
      <w:pPr>
        <w:pStyle w:val="paragraph"/>
      </w:pPr>
      <w:r w:rsidRPr="00657CB8">
        <w:tab/>
        <w:t>(a)</w:t>
      </w:r>
      <w:r w:rsidRPr="00657CB8">
        <w:tab/>
        <w:t>that chair title; or</w:t>
      </w:r>
    </w:p>
    <w:p w14:paraId="037AAB3F" w14:textId="77777777" w:rsidR="001C1FED" w:rsidRPr="00657CB8" w:rsidRDefault="001C1FED" w:rsidP="001C1FED">
      <w:pPr>
        <w:pStyle w:val="paragraph"/>
      </w:pPr>
      <w:r w:rsidRPr="00657CB8">
        <w:tab/>
        <w:t>(b)</w:t>
      </w:r>
      <w:r w:rsidRPr="00657CB8">
        <w:tab/>
        <w:t>another chair title; or</w:t>
      </w:r>
    </w:p>
    <w:p w14:paraId="14083235" w14:textId="77777777" w:rsidR="001C1FED" w:rsidRPr="00657CB8" w:rsidRDefault="001C1FED" w:rsidP="001C1FED">
      <w:pPr>
        <w:pStyle w:val="paragraph"/>
      </w:pPr>
      <w:r w:rsidRPr="00657CB8">
        <w:tab/>
        <w:t>(c)</w:t>
      </w:r>
      <w:r w:rsidRPr="00657CB8">
        <w:tab/>
        <w:t>any other similar title.</w:t>
      </w:r>
    </w:p>
    <w:p w14:paraId="197AD613" w14:textId="77777777" w:rsidR="001C1FED" w:rsidRPr="00657CB8" w:rsidRDefault="001C1FED" w:rsidP="001C1FED">
      <w:pPr>
        <w:pStyle w:val="subsection"/>
      </w:pPr>
      <w:r w:rsidRPr="00657CB8">
        <w:tab/>
        <w:t>(3)</w:t>
      </w:r>
      <w:r w:rsidRPr="00657CB8">
        <w:tab/>
        <w:t xml:space="preserve">If a person occupying an office that is established by an Act and that has a chair title does not choose to be referred to by a title mentioned in </w:t>
      </w:r>
      <w:r w:rsidR="008F57C1" w:rsidRPr="00657CB8">
        <w:t>subsection (</w:t>
      </w:r>
      <w:r w:rsidRPr="00657CB8">
        <w:t>2), the person may be referred to by the chair title that someone addressing the person considers appropriate.</w:t>
      </w:r>
    </w:p>
    <w:p w14:paraId="187360EF" w14:textId="77777777" w:rsidR="001C1FED" w:rsidRPr="00657CB8" w:rsidRDefault="001C1FED" w:rsidP="001C1FED">
      <w:pPr>
        <w:pStyle w:val="SubsectionHead"/>
      </w:pPr>
      <w:r w:rsidRPr="00657CB8">
        <w:t>Deputy chair titles</w:t>
      </w:r>
    </w:p>
    <w:p w14:paraId="1D5A75FC" w14:textId="77777777" w:rsidR="001C1FED" w:rsidRPr="00657CB8" w:rsidRDefault="001C1FED" w:rsidP="001C1FED">
      <w:pPr>
        <w:pStyle w:val="subsection"/>
      </w:pPr>
      <w:r w:rsidRPr="00657CB8">
        <w:tab/>
        <w:t>(4)</w:t>
      </w:r>
      <w:r w:rsidRPr="00657CB8">
        <w:tab/>
        <w:t xml:space="preserve">For the purposes of this section, each of the following is a </w:t>
      </w:r>
      <w:r w:rsidRPr="00657CB8">
        <w:rPr>
          <w:b/>
          <w:i/>
        </w:rPr>
        <w:t>deputy chair title</w:t>
      </w:r>
      <w:r w:rsidRPr="00657CB8">
        <w:t>:</w:t>
      </w:r>
    </w:p>
    <w:p w14:paraId="326D1120" w14:textId="77777777" w:rsidR="001C1FED" w:rsidRPr="00657CB8" w:rsidRDefault="001C1FED" w:rsidP="001C1FED">
      <w:pPr>
        <w:pStyle w:val="paragraph"/>
      </w:pPr>
      <w:r w:rsidRPr="00657CB8">
        <w:tab/>
        <w:t>(a)</w:t>
      </w:r>
      <w:r w:rsidRPr="00657CB8">
        <w:tab/>
        <w:t>Deputy Chair;</w:t>
      </w:r>
    </w:p>
    <w:p w14:paraId="1D36C488" w14:textId="77777777" w:rsidR="001C1FED" w:rsidRPr="00657CB8" w:rsidRDefault="001C1FED" w:rsidP="001C1FED">
      <w:pPr>
        <w:pStyle w:val="paragraph"/>
      </w:pPr>
      <w:r w:rsidRPr="00657CB8">
        <w:tab/>
        <w:t>(b)</w:t>
      </w:r>
      <w:r w:rsidRPr="00657CB8">
        <w:tab/>
        <w:t>Deputy Chairperson;</w:t>
      </w:r>
    </w:p>
    <w:p w14:paraId="591E48F5" w14:textId="77777777" w:rsidR="001C1FED" w:rsidRPr="00657CB8" w:rsidRDefault="001C1FED" w:rsidP="001C1FED">
      <w:pPr>
        <w:pStyle w:val="paragraph"/>
      </w:pPr>
      <w:r w:rsidRPr="00657CB8">
        <w:tab/>
        <w:t>(c)</w:t>
      </w:r>
      <w:r w:rsidRPr="00657CB8">
        <w:tab/>
        <w:t>Deputy Chairman;</w:t>
      </w:r>
    </w:p>
    <w:p w14:paraId="79E1B7A4" w14:textId="77777777" w:rsidR="001C1FED" w:rsidRPr="00657CB8" w:rsidRDefault="001C1FED" w:rsidP="001C1FED">
      <w:pPr>
        <w:pStyle w:val="paragraph"/>
      </w:pPr>
      <w:r w:rsidRPr="00657CB8">
        <w:tab/>
        <w:t>(d)</w:t>
      </w:r>
      <w:r w:rsidRPr="00657CB8">
        <w:tab/>
        <w:t>Deputy Chairwoman.</w:t>
      </w:r>
    </w:p>
    <w:p w14:paraId="634F0A35" w14:textId="77777777" w:rsidR="001C1FED" w:rsidRPr="00657CB8" w:rsidRDefault="001C1FED" w:rsidP="001C1FED">
      <w:pPr>
        <w:pStyle w:val="subsection"/>
      </w:pPr>
      <w:r w:rsidRPr="00657CB8">
        <w:lastRenderedPageBreak/>
        <w:tab/>
        <w:t>(5)</w:t>
      </w:r>
      <w:r w:rsidRPr="00657CB8">
        <w:tab/>
        <w:t>A person occupying an office that is established by an Act and that has a deputy chair title may choose to be referred to by:</w:t>
      </w:r>
    </w:p>
    <w:p w14:paraId="6A47885D" w14:textId="77777777" w:rsidR="001C1FED" w:rsidRPr="00657CB8" w:rsidRDefault="001C1FED" w:rsidP="001C1FED">
      <w:pPr>
        <w:pStyle w:val="paragraph"/>
      </w:pPr>
      <w:r w:rsidRPr="00657CB8">
        <w:tab/>
        <w:t>(a)</w:t>
      </w:r>
      <w:r w:rsidRPr="00657CB8">
        <w:tab/>
        <w:t>that deputy chair title; or</w:t>
      </w:r>
    </w:p>
    <w:p w14:paraId="55475451" w14:textId="77777777" w:rsidR="001C1FED" w:rsidRPr="00657CB8" w:rsidRDefault="001C1FED" w:rsidP="001C1FED">
      <w:pPr>
        <w:pStyle w:val="paragraph"/>
      </w:pPr>
      <w:r w:rsidRPr="00657CB8">
        <w:tab/>
        <w:t>(b)</w:t>
      </w:r>
      <w:r w:rsidRPr="00657CB8">
        <w:tab/>
        <w:t>another deputy chair title; or</w:t>
      </w:r>
    </w:p>
    <w:p w14:paraId="2C7A7CEC" w14:textId="77777777" w:rsidR="001C1FED" w:rsidRPr="00657CB8" w:rsidRDefault="001C1FED" w:rsidP="001C1FED">
      <w:pPr>
        <w:pStyle w:val="paragraph"/>
      </w:pPr>
      <w:r w:rsidRPr="00657CB8">
        <w:tab/>
        <w:t>(c)</w:t>
      </w:r>
      <w:r w:rsidRPr="00657CB8">
        <w:tab/>
        <w:t>any other similar title.</w:t>
      </w:r>
    </w:p>
    <w:p w14:paraId="721726E0" w14:textId="77777777" w:rsidR="001C1FED" w:rsidRPr="00657CB8" w:rsidRDefault="001C1FED" w:rsidP="001C1FED">
      <w:pPr>
        <w:pStyle w:val="subsection"/>
      </w:pPr>
      <w:r w:rsidRPr="00657CB8">
        <w:tab/>
        <w:t>(6)</w:t>
      </w:r>
      <w:r w:rsidRPr="00657CB8">
        <w:tab/>
        <w:t xml:space="preserve">If a person occupying an office that is established by an Act and that has a deputy chair title does not choose to be referred to by a title mentioned in </w:t>
      </w:r>
      <w:r w:rsidR="008F57C1" w:rsidRPr="00657CB8">
        <w:t>subsection (</w:t>
      </w:r>
      <w:r w:rsidRPr="00657CB8">
        <w:t>5), the person may be referred to by the deputy chair title that someone addressing the person considers appropriate.</w:t>
      </w:r>
    </w:p>
    <w:p w14:paraId="7D3B419A" w14:textId="77777777" w:rsidR="00867647" w:rsidRPr="00657CB8" w:rsidRDefault="00867647" w:rsidP="00867647">
      <w:pPr>
        <w:pStyle w:val="ActHead5"/>
      </w:pPr>
      <w:bookmarkStart w:id="48" w:name="_Toc185592438"/>
      <w:r w:rsidRPr="00B517BF">
        <w:rPr>
          <w:rStyle w:val="CharSectno"/>
        </w:rPr>
        <w:t>19</w:t>
      </w:r>
      <w:r w:rsidRPr="00657CB8">
        <w:t xml:space="preserve">  References to Ministers in Acts</w:t>
      </w:r>
      <w:bookmarkEnd w:id="48"/>
    </w:p>
    <w:p w14:paraId="6550B63E" w14:textId="77777777" w:rsidR="00867647" w:rsidRPr="00657CB8" w:rsidRDefault="00867647" w:rsidP="00867647">
      <w:pPr>
        <w:pStyle w:val="subsection"/>
      </w:pPr>
      <w:r w:rsidRPr="00657CB8">
        <w:tab/>
        <w:t>(1)</w:t>
      </w:r>
      <w:r w:rsidRPr="00657CB8">
        <w:tab/>
        <w:t xml:space="preserve">If a provision of an Act refers to a Minister, the following table provides which Minister the provision refers to in relation to a particular matter (the </w:t>
      </w:r>
      <w:r w:rsidRPr="00657CB8">
        <w:rPr>
          <w:b/>
          <w:i/>
        </w:rPr>
        <w:t>relevant matter</w:t>
      </w:r>
      <w:r w:rsidRPr="00657CB8">
        <w:t xml:space="preserve">) on a particular day (the </w:t>
      </w:r>
      <w:r w:rsidRPr="00657CB8">
        <w:rPr>
          <w:b/>
          <w:i/>
        </w:rPr>
        <w:t>relevant day</w:t>
      </w:r>
      <w:r w:rsidRPr="00657CB8">
        <w:t>).</w:t>
      </w:r>
    </w:p>
    <w:p w14:paraId="646C47C1" w14:textId="77777777" w:rsidR="00867647" w:rsidRPr="00657CB8"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867647" w:rsidRPr="00657CB8" w14:paraId="74041905" w14:textId="77777777" w:rsidTr="00D60B91">
        <w:trPr>
          <w:tblHeader/>
        </w:trPr>
        <w:tc>
          <w:tcPr>
            <w:tcW w:w="7088" w:type="dxa"/>
            <w:gridSpan w:val="3"/>
            <w:tcBorders>
              <w:top w:val="single" w:sz="12" w:space="0" w:color="auto"/>
              <w:bottom w:val="single" w:sz="6" w:space="0" w:color="auto"/>
            </w:tcBorders>
          </w:tcPr>
          <w:p w14:paraId="2909B226" w14:textId="77777777" w:rsidR="00867647" w:rsidRPr="00657CB8" w:rsidRDefault="00867647" w:rsidP="00D60B91">
            <w:pPr>
              <w:pStyle w:val="TableHeading"/>
            </w:pPr>
            <w:r w:rsidRPr="00657CB8">
              <w:t>References to Ministers in Acts</w:t>
            </w:r>
          </w:p>
        </w:tc>
      </w:tr>
      <w:tr w:rsidR="00867647" w:rsidRPr="00657CB8" w14:paraId="24781E73" w14:textId="77777777" w:rsidTr="00D60B91">
        <w:trPr>
          <w:tblHeader/>
        </w:trPr>
        <w:tc>
          <w:tcPr>
            <w:tcW w:w="421" w:type="dxa"/>
            <w:tcBorders>
              <w:top w:val="single" w:sz="6" w:space="0" w:color="auto"/>
              <w:bottom w:val="single" w:sz="12" w:space="0" w:color="auto"/>
            </w:tcBorders>
          </w:tcPr>
          <w:p w14:paraId="5C40BE04" w14:textId="77777777" w:rsidR="00867647" w:rsidRPr="00657CB8" w:rsidRDefault="00867647" w:rsidP="00D60B91">
            <w:pPr>
              <w:pStyle w:val="TableHeading"/>
            </w:pPr>
          </w:p>
        </w:tc>
        <w:tc>
          <w:tcPr>
            <w:tcW w:w="3480" w:type="dxa"/>
            <w:tcBorders>
              <w:top w:val="single" w:sz="6" w:space="0" w:color="auto"/>
              <w:bottom w:val="single" w:sz="12" w:space="0" w:color="auto"/>
            </w:tcBorders>
          </w:tcPr>
          <w:p w14:paraId="3AC67A31" w14:textId="77777777" w:rsidR="00867647" w:rsidRPr="00657CB8" w:rsidRDefault="00867647" w:rsidP="00D60B91">
            <w:pPr>
              <w:pStyle w:val="TableHeading"/>
            </w:pPr>
            <w:r w:rsidRPr="00657CB8">
              <w:t>If the provision …</w:t>
            </w:r>
          </w:p>
        </w:tc>
        <w:tc>
          <w:tcPr>
            <w:tcW w:w="3187" w:type="dxa"/>
            <w:tcBorders>
              <w:top w:val="single" w:sz="6" w:space="0" w:color="auto"/>
              <w:bottom w:val="single" w:sz="12" w:space="0" w:color="auto"/>
            </w:tcBorders>
          </w:tcPr>
          <w:p w14:paraId="6B4A825D" w14:textId="77777777" w:rsidR="00867647" w:rsidRPr="00657CB8" w:rsidRDefault="00867647" w:rsidP="00D60B91">
            <w:pPr>
              <w:pStyle w:val="TableHeading"/>
            </w:pPr>
            <w:r w:rsidRPr="00657CB8">
              <w:t>then the Minister referred to is …</w:t>
            </w:r>
          </w:p>
        </w:tc>
      </w:tr>
      <w:tr w:rsidR="00867647" w:rsidRPr="00657CB8" w14:paraId="3BFE22A0" w14:textId="77777777" w:rsidTr="00D60B91">
        <w:tc>
          <w:tcPr>
            <w:tcW w:w="421" w:type="dxa"/>
            <w:tcBorders>
              <w:top w:val="single" w:sz="12" w:space="0" w:color="auto"/>
            </w:tcBorders>
          </w:tcPr>
          <w:p w14:paraId="2F34F493" w14:textId="77777777" w:rsidR="00867647" w:rsidRPr="00657CB8" w:rsidRDefault="00867647" w:rsidP="00D60B91">
            <w:pPr>
              <w:pStyle w:val="Tabletext"/>
            </w:pPr>
            <w:r w:rsidRPr="00657CB8">
              <w:t>1</w:t>
            </w:r>
          </w:p>
        </w:tc>
        <w:tc>
          <w:tcPr>
            <w:tcW w:w="3480" w:type="dxa"/>
            <w:tcBorders>
              <w:top w:val="single" w:sz="12" w:space="0" w:color="auto"/>
            </w:tcBorders>
          </w:tcPr>
          <w:p w14:paraId="1D977A3B" w14:textId="77777777" w:rsidR="00867647" w:rsidRPr="00657CB8" w:rsidRDefault="00867647" w:rsidP="00D60B91">
            <w:pPr>
              <w:pStyle w:val="Tabletext"/>
            </w:pPr>
            <w:r w:rsidRPr="00657CB8">
              <w:t>refers to a Minister by using the expression “the Minister”, without identifying the Minister</w:t>
            </w:r>
          </w:p>
        </w:tc>
        <w:tc>
          <w:tcPr>
            <w:tcW w:w="3187" w:type="dxa"/>
            <w:tcBorders>
              <w:top w:val="single" w:sz="12" w:space="0" w:color="auto"/>
            </w:tcBorders>
          </w:tcPr>
          <w:p w14:paraId="5738E035" w14:textId="77777777" w:rsidR="00867647" w:rsidRPr="00657CB8" w:rsidRDefault="00867647" w:rsidP="00D60B91">
            <w:pPr>
              <w:pStyle w:val="Tabletext"/>
            </w:pPr>
            <w:r w:rsidRPr="00657CB8">
              <w:t>the Minister, or any of the Ministers, administering the provision on the relevant day, in relation to the relevant matter.</w:t>
            </w:r>
          </w:p>
        </w:tc>
      </w:tr>
      <w:tr w:rsidR="00867647" w:rsidRPr="00657CB8" w14:paraId="39F7EC23" w14:textId="77777777" w:rsidTr="00D60B91">
        <w:tc>
          <w:tcPr>
            <w:tcW w:w="421" w:type="dxa"/>
            <w:tcBorders>
              <w:bottom w:val="single" w:sz="4" w:space="0" w:color="auto"/>
            </w:tcBorders>
          </w:tcPr>
          <w:p w14:paraId="1F833802" w14:textId="77777777" w:rsidR="00867647" w:rsidRPr="00657CB8" w:rsidRDefault="00867647" w:rsidP="00D60B91">
            <w:pPr>
              <w:pStyle w:val="Tabletext"/>
            </w:pPr>
            <w:r w:rsidRPr="00657CB8">
              <w:t>2</w:t>
            </w:r>
          </w:p>
        </w:tc>
        <w:tc>
          <w:tcPr>
            <w:tcW w:w="3480" w:type="dxa"/>
            <w:tcBorders>
              <w:bottom w:val="single" w:sz="4" w:space="0" w:color="auto"/>
            </w:tcBorders>
          </w:tcPr>
          <w:p w14:paraId="08085D14" w14:textId="77777777" w:rsidR="00867647" w:rsidRPr="00657CB8" w:rsidRDefault="00867647" w:rsidP="00D60B91">
            <w:pPr>
              <w:pStyle w:val="Tabletext"/>
            </w:pPr>
            <w:r w:rsidRPr="00657CB8">
              <w:t>refers to a Minister by reference to the fact that the Minister administers any of the following laws:</w:t>
            </w:r>
          </w:p>
          <w:p w14:paraId="43E76C28" w14:textId="77777777" w:rsidR="00867647" w:rsidRPr="00657CB8" w:rsidRDefault="00867647" w:rsidP="00D60B91">
            <w:pPr>
              <w:pStyle w:val="Tablea"/>
            </w:pPr>
            <w:r w:rsidRPr="00657CB8">
              <w:t>(a) the Act, that provision or another provision of the Act;</w:t>
            </w:r>
          </w:p>
          <w:p w14:paraId="202D1499" w14:textId="77777777" w:rsidR="00867647" w:rsidRPr="00657CB8" w:rsidRDefault="00867647" w:rsidP="00D60B91">
            <w:pPr>
              <w:pStyle w:val="Tablea"/>
            </w:pPr>
            <w:r w:rsidRPr="00657CB8">
              <w:t>(b) another Act, or a provision of another Act</w:t>
            </w:r>
          </w:p>
        </w:tc>
        <w:tc>
          <w:tcPr>
            <w:tcW w:w="3187" w:type="dxa"/>
            <w:tcBorders>
              <w:bottom w:val="single" w:sz="4" w:space="0" w:color="auto"/>
            </w:tcBorders>
          </w:tcPr>
          <w:p w14:paraId="7C7BF1CB" w14:textId="77777777" w:rsidR="00867647" w:rsidRPr="00657CB8" w:rsidRDefault="00867647" w:rsidP="00D60B91">
            <w:pPr>
              <w:pStyle w:val="Tabletext"/>
            </w:pPr>
            <w:r w:rsidRPr="00657CB8">
              <w:t>the Minister, or any of the Ministers, administering that law on the relevant day, in relation to the relevant matter.</w:t>
            </w:r>
          </w:p>
        </w:tc>
      </w:tr>
      <w:tr w:rsidR="00867647" w:rsidRPr="00657CB8" w14:paraId="194B0DF9" w14:textId="77777777" w:rsidTr="00C54BC2">
        <w:trPr>
          <w:cantSplit/>
        </w:trPr>
        <w:tc>
          <w:tcPr>
            <w:tcW w:w="421" w:type="dxa"/>
          </w:tcPr>
          <w:p w14:paraId="772ACA10" w14:textId="77777777" w:rsidR="00867647" w:rsidRPr="00657CB8" w:rsidRDefault="00867647" w:rsidP="00D60B91">
            <w:pPr>
              <w:pStyle w:val="Tabletext"/>
            </w:pPr>
            <w:r w:rsidRPr="00657CB8">
              <w:lastRenderedPageBreak/>
              <w:t>3</w:t>
            </w:r>
          </w:p>
        </w:tc>
        <w:tc>
          <w:tcPr>
            <w:tcW w:w="3480" w:type="dxa"/>
          </w:tcPr>
          <w:p w14:paraId="3F96AF5D" w14:textId="6270D2E0" w:rsidR="00867647" w:rsidRPr="00657CB8" w:rsidRDefault="00867647" w:rsidP="00D60B91">
            <w:pPr>
              <w:pStyle w:val="Tabletext"/>
            </w:pPr>
            <w:r w:rsidRPr="00657CB8">
              <w:t>refers to a Minister by title (for example, “the Attorney</w:t>
            </w:r>
            <w:r w:rsidR="009211C7">
              <w:noBreakHyphen/>
            </w:r>
            <w:r w:rsidRPr="00657CB8">
              <w:t>General” or “the Minister for Industry”), even if that title no longer exists</w:t>
            </w:r>
          </w:p>
        </w:tc>
        <w:tc>
          <w:tcPr>
            <w:tcW w:w="3187" w:type="dxa"/>
          </w:tcPr>
          <w:p w14:paraId="12D25DD3" w14:textId="74597AA7" w:rsidR="00867647" w:rsidRPr="00657CB8" w:rsidRDefault="00867647" w:rsidP="00D60B91">
            <w:pPr>
              <w:pStyle w:val="Tablea"/>
            </w:pPr>
            <w:r w:rsidRPr="00657CB8">
              <w:t>(a)</w:t>
            </w:r>
            <w:r w:rsidRPr="00657CB8">
              <w:tab/>
              <w:t xml:space="preserve">if, at the time the provision commenced, or the reference to the Minister was inserted, the Minister referred to by title administered the provision—the Minister, or any of the Ministers, identified by </w:t>
            </w:r>
            <w:r w:rsidR="009211C7">
              <w:t>item 1</w:t>
            </w:r>
            <w:r w:rsidRPr="00657CB8">
              <w:t>; or</w:t>
            </w:r>
          </w:p>
          <w:p w14:paraId="2B6635BB" w14:textId="7D0FCCB0" w:rsidR="00867647" w:rsidRPr="00657CB8" w:rsidRDefault="00867647" w:rsidP="00D60B91">
            <w:pPr>
              <w:pStyle w:val="Tablea"/>
            </w:pPr>
            <w:r w:rsidRPr="00657CB8">
              <w:t xml:space="preserve">(b) if </w:t>
            </w:r>
            <w:r w:rsidR="008F57C1" w:rsidRPr="00657CB8">
              <w:t>paragraph (</w:t>
            </w:r>
            <w:r w:rsidRPr="00657CB8">
              <w:t xml:space="preserve">a) does not apply—the Minister currently identified by the title, or by a substituted reference order under </w:t>
            </w:r>
            <w:r w:rsidR="009211C7">
              <w:t>section 1</w:t>
            </w:r>
            <w:r w:rsidRPr="00657CB8">
              <w:t>9B; or</w:t>
            </w:r>
          </w:p>
          <w:p w14:paraId="0B2804C1" w14:textId="77777777" w:rsidR="00867647" w:rsidRPr="00657CB8" w:rsidRDefault="00867647" w:rsidP="00D60B91">
            <w:pPr>
              <w:pStyle w:val="Tablea"/>
            </w:pPr>
            <w:r w:rsidRPr="00657CB8">
              <w:t xml:space="preserve">(c) in any case—any other Minister administering the Department of State of the Commonwealth that deals with the matters for which the Minister mentioned in </w:t>
            </w:r>
            <w:r w:rsidR="008F57C1" w:rsidRPr="00657CB8">
              <w:t>paragraph (</w:t>
            </w:r>
            <w:r w:rsidRPr="00657CB8">
              <w:t>a) or (b) (as the case may be) is responsible on the relevant day.</w:t>
            </w:r>
          </w:p>
        </w:tc>
      </w:tr>
      <w:tr w:rsidR="00867647" w:rsidRPr="00657CB8" w14:paraId="70C7B50A" w14:textId="77777777" w:rsidTr="00D60B91">
        <w:tc>
          <w:tcPr>
            <w:tcW w:w="421" w:type="dxa"/>
            <w:tcBorders>
              <w:bottom w:val="single" w:sz="12" w:space="0" w:color="auto"/>
            </w:tcBorders>
          </w:tcPr>
          <w:p w14:paraId="6F63C339" w14:textId="77777777" w:rsidR="00867647" w:rsidRPr="00657CB8" w:rsidRDefault="00867647" w:rsidP="00D60B91">
            <w:pPr>
              <w:pStyle w:val="Tabletext"/>
            </w:pPr>
            <w:r w:rsidRPr="00657CB8">
              <w:t>4</w:t>
            </w:r>
          </w:p>
        </w:tc>
        <w:tc>
          <w:tcPr>
            <w:tcW w:w="3480" w:type="dxa"/>
            <w:tcBorders>
              <w:bottom w:val="single" w:sz="12" w:space="0" w:color="auto"/>
            </w:tcBorders>
          </w:tcPr>
          <w:p w14:paraId="614563A2" w14:textId="77777777" w:rsidR="00867647" w:rsidRPr="00657CB8" w:rsidRDefault="00867647" w:rsidP="00D60B91">
            <w:pPr>
              <w:pStyle w:val="Tabletext"/>
            </w:pPr>
            <w:r w:rsidRPr="00657CB8">
              <w:t>refers to a Minister by describing a matter for which the Minister is responsible (for example, “the Minister responsible for the environment”)</w:t>
            </w:r>
          </w:p>
        </w:tc>
        <w:tc>
          <w:tcPr>
            <w:tcW w:w="3187" w:type="dxa"/>
            <w:tcBorders>
              <w:bottom w:val="single" w:sz="12" w:space="0" w:color="auto"/>
            </w:tcBorders>
          </w:tcPr>
          <w:p w14:paraId="3E0C167E" w14:textId="77777777" w:rsidR="00867647" w:rsidRPr="00657CB8" w:rsidRDefault="00867647" w:rsidP="00D60B91">
            <w:pPr>
              <w:pStyle w:val="Tabletext"/>
            </w:pPr>
            <w:r w:rsidRPr="00657CB8">
              <w:t>the Minister, or any of the Ministers, administering the Department of State of the Commonwealth that deals with the relevant matter on the relevant day.</w:t>
            </w:r>
          </w:p>
        </w:tc>
      </w:tr>
    </w:tbl>
    <w:p w14:paraId="38793599" w14:textId="77777777" w:rsidR="00867647" w:rsidRPr="00657CB8" w:rsidRDefault="00867647" w:rsidP="00867647">
      <w:pPr>
        <w:pStyle w:val="subsection"/>
      </w:pPr>
      <w:r w:rsidRPr="00657CB8">
        <w:tab/>
        <w:t>(2)</w:t>
      </w:r>
      <w:r w:rsidRPr="00657CB8">
        <w:tab/>
        <w:t xml:space="preserve">Instruments including the following, as in force on the relevant day, or any earlier day, may be used to work out which Minister (or Ministers) is referred to under </w:t>
      </w:r>
      <w:r w:rsidR="008F57C1" w:rsidRPr="00657CB8">
        <w:t>subsection (</w:t>
      </w:r>
      <w:r w:rsidRPr="00657CB8">
        <w:t>1):</w:t>
      </w:r>
    </w:p>
    <w:p w14:paraId="1D09F6E4" w14:textId="77777777" w:rsidR="00867647" w:rsidRPr="00657CB8" w:rsidRDefault="00867647" w:rsidP="00867647">
      <w:pPr>
        <w:pStyle w:val="paragraph"/>
      </w:pPr>
      <w:r w:rsidRPr="00657CB8">
        <w:tab/>
        <w:t>(a)</w:t>
      </w:r>
      <w:r w:rsidRPr="00657CB8">
        <w:tab/>
        <w:t>an Administrative Arrangements Order;</w:t>
      </w:r>
    </w:p>
    <w:p w14:paraId="2251472C" w14:textId="5C9B25BE" w:rsidR="00867647" w:rsidRPr="00657CB8" w:rsidRDefault="00867647" w:rsidP="00867647">
      <w:pPr>
        <w:pStyle w:val="paragraph"/>
      </w:pPr>
      <w:r w:rsidRPr="00657CB8">
        <w:tab/>
        <w:t>(b)</w:t>
      </w:r>
      <w:r w:rsidRPr="00657CB8">
        <w:tab/>
        <w:t xml:space="preserve">a substituted reference order under </w:t>
      </w:r>
      <w:r w:rsidR="009211C7">
        <w:t>section 1</w:t>
      </w:r>
      <w:r w:rsidRPr="00657CB8">
        <w:t>9B.</w:t>
      </w:r>
    </w:p>
    <w:p w14:paraId="23241B42" w14:textId="777D9B72" w:rsidR="00867647" w:rsidRPr="00657CB8" w:rsidRDefault="00867647" w:rsidP="00867647">
      <w:pPr>
        <w:pStyle w:val="noteToPara"/>
      </w:pPr>
      <w:r w:rsidRPr="00657CB8">
        <w:t>Note:</w:t>
      </w:r>
      <w:r w:rsidRPr="00657CB8">
        <w:tab/>
        <w:t xml:space="preserve">Substituted reference orders under </w:t>
      </w:r>
      <w:r w:rsidR="009211C7">
        <w:t>section 1</w:t>
      </w:r>
      <w:r w:rsidRPr="00657CB8">
        <w:t>9B may have effect in relation to days before the orders are made.</w:t>
      </w:r>
    </w:p>
    <w:p w14:paraId="3B367643" w14:textId="77777777" w:rsidR="00867647" w:rsidRPr="00657CB8" w:rsidRDefault="00867647" w:rsidP="00867647">
      <w:pPr>
        <w:pStyle w:val="subsection"/>
      </w:pPr>
      <w:r w:rsidRPr="00657CB8">
        <w:tab/>
        <w:t>(3)</w:t>
      </w:r>
      <w:r w:rsidRPr="00657CB8">
        <w:tab/>
        <w:t xml:space="preserve">To avoid doubt, if, because of this section, a provision of an Act is taken to require anything to be done by or in relation to any one of 2 or more Ministers, the provision is not taken to require it to be </w:t>
      </w:r>
      <w:r w:rsidRPr="00657CB8">
        <w:lastRenderedPageBreak/>
        <w:t>done in any particular case by or in relation to more than one of those Ministers.</w:t>
      </w:r>
    </w:p>
    <w:p w14:paraId="3363C687" w14:textId="77777777" w:rsidR="00867647" w:rsidRPr="00657CB8" w:rsidRDefault="00867647" w:rsidP="00867647">
      <w:pPr>
        <w:pStyle w:val="SubsectionHead"/>
      </w:pPr>
      <w:r w:rsidRPr="00657CB8">
        <w:t>Acting Ministers</w:t>
      </w:r>
    </w:p>
    <w:p w14:paraId="15C3E8E3" w14:textId="77777777" w:rsidR="00867647" w:rsidRPr="00657CB8" w:rsidRDefault="00867647" w:rsidP="00867647">
      <w:pPr>
        <w:pStyle w:val="subsection"/>
      </w:pPr>
      <w:r w:rsidRPr="00657CB8">
        <w:tab/>
        <w:t>(4)</w:t>
      </w:r>
      <w:r w:rsidRPr="00657CB8">
        <w:tab/>
        <w:t>If a provision of an Act refers to a Minister, the reference is taken to include a reference to a Minister or member of the Executive Council for the time being acting for or on behalf of the Minister.</w:t>
      </w:r>
    </w:p>
    <w:p w14:paraId="17C9F6A7" w14:textId="77777777" w:rsidR="00867647" w:rsidRPr="00657CB8" w:rsidRDefault="00867647" w:rsidP="00867647">
      <w:pPr>
        <w:pStyle w:val="ActHead5"/>
      </w:pPr>
      <w:bookmarkStart w:id="49" w:name="_Toc185592439"/>
      <w:r w:rsidRPr="00B517BF">
        <w:rPr>
          <w:rStyle w:val="CharSectno"/>
        </w:rPr>
        <w:t>19A</w:t>
      </w:r>
      <w:r w:rsidRPr="00657CB8">
        <w:t xml:space="preserve">  References to Departments in Acts</w:t>
      </w:r>
      <w:bookmarkEnd w:id="49"/>
    </w:p>
    <w:p w14:paraId="3A082242" w14:textId="77777777" w:rsidR="00867647" w:rsidRPr="00657CB8" w:rsidRDefault="00867647" w:rsidP="00867647">
      <w:pPr>
        <w:pStyle w:val="subsection"/>
      </w:pPr>
      <w:r w:rsidRPr="00657CB8">
        <w:tab/>
        <w:t>(1)</w:t>
      </w:r>
      <w:r w:rsidRPr="00657CB8">
        <w:tab/>
        <w:t xml:space="preserve">If a provision of an Act refers to a Department, the following table provides which Department the provision refers to in relation to a particular matter (the </w:t>
      </w:r>
      <w:r w:rsidRPr="00657CB8">
        <w:rPr>
          <w:b/>
          <w:i/>
        </w:rPr>
        <w:t>relevant matter</w:t>
      </w:r>
      <w:r w:rsidRPr="00657CB8">
        <w:t xml:space="preserve">) on a particular day (the </w:t>
      </w:r>
      <w:r w:rsidRPr="00657CB8">
        <w:rPr>
          <w:b/>
          <w:i/>
        </w:rPr>
        <w:t>relevant day</w:t>
      </w:r>
      <w:r w:rsidRPr="00657CB8">
        <w:t>).</w:t>
      </w:r>
    </w:p>
    <w:p w14:paraId="651723A7" w14:textId="77777777" w:rsidR="00867647" w:rsidRPr="00657CB8"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67647" w:rsidRPr="00657CB8" w14:paraId="2AEFE7B3" w14:textId="77777777" w:rsidTr="00D60B91">
        <w:trPr>
          <w:tblHeader/>
        </w:trPr>
        <w:tc>
          <w:tcPr>
            <w:tcW w:w="7088" w:type="dxa"/>
            <w:gridSpan w:val="3"/>
            <w:tcBorders>
              <w:top w:val="single" w:sz="12" w:space="0" w:color="auto"/>
              <w:bottom w:val="single" w:sz="6" w:space="0" w:color="auto"/>
            </w:tcBorders>
          </w:tcPr>
          <w:p w14:paraId="43BFAA2A" w14:textId="77777777" w:rsidR="00867647" w:rsidRPr="00657CB8" w:rsidRDefault="00867647" w:rsidP="00D60B91">
            <w:pPr>
              <w:pStyle w:val="TableHeading"/>
            </w:pPr>
            <w:r w:rsidRPr="00657CB8">
              <w:t>References to Departments in Acts</w:t>
            </w:r>
          </w:p>
        </w:tc>
      </w:tr>
      <w:tr w:rsidR="00867647" w:rsidRPr="00657CB8" w14:paraId="30D1C410" w14:textId="77777777" w:rsidTr="00D60B91">
        <w:trPr>
          <w:tblHeader/>
        </w:trPr>
        <w:tc>
          <w:tcPr>
            <w:tcW w:w="714" w:type="dxa"/>
            <w:tcBorders>
              <w:top w:val="single" w:sz="6" w:space="0" w:color="auto"/>
              <w:bottom w:val="single" w:sz="12" w:space="0" w:color="auto"/>
            </w:tcBorders>
          </w:tcPr>
          <w:p w14:paraId="50987AB8" w14:textId="77777777" w:rsidR="00867647" w:rsidRPr="00657CB8" w:rsidRDefault="00867647" w:rsidP="00D60B91">
            <w:pPr>
              <w:pStyle w:val="TableHeading"/>
            </w:pPr>
            <w:r w:rsidRPr="00657CB8">
              <w:t>Item</w:t>
            </w:r>
          </w:p>
        </w:tc>
        <w:tc>
          <w:tcPr>
            <w:tcW w:w="3187" w:type="dxa"/>
            <w:tcBorders>
              <w:top w:val="single" w:sz="6" w:space="0" w:color="auto"/>
              <w:bottom w:val="single" w:sz="12" w:space="0" w:color="auto"/>
            </w:tcBorders>
          </w:tcPr>
          <w:p w14:paraId="04A8C3A2" w14:textId="77777777" w:rsidR="00867647" w:rsidRPr="00657CB8" w:rsidRDefault="00867647" w:rsidP="00D60B91">
            <w:pPr>
              <w:pStyle w:val="TableHeading"/>
            </w:pPr>
            <w:r w:rsidRPr="00657CB8">
              <w:t>If the provision …</w:t>
            </w:r>
          </w:p>
        </w:tc>
        <w:tc>
          <w:tcPr>
            <w:tcW w:w="3187" w:type="dxa"/>
            <w:tcBorders>
              <w:top w:val="single" w:sz="6" w:space="0" w:color="auto"/>
              <w:bottom w:val="single" w:sz="12" w:space="0" w:color="auto"/>
            </w:tcBorders>
          </w:tcPr>
          <w:p w14:paraId="5965C8B6" w14:textId="77777777" w:rsidR="00867647" w:rsidRPr="00657CB8" w:rsidRDefault="00867647" w:rsidP="00D60B91">
            <w:pPr>
              <w:pStyle w:val="TableHeading"/>
            </w:pPr>
            <w:r w:rsidRPr="00657CB8">
              <w:t>then the Department is …</w:t>
            </w:r>
          </w:p>
        </w:tc>
      </w:tr>
      <w:tr w:rsidR="00867647" w:rsidRPr="00657CB8" w14:paraId="7B834166" w14:textId="77777777" w:rsidTr="00D60B91">
        <w:tc>
          <w:tcPr>
            <w:tcW w:w="714" w:type="dxa"/>
            <w:tcBorders>
              <w:top w:val="single" w:sz="12" w:space="0" w:color="auto"/>
            </w:tcBorders>
          </w:tcPr>
          <w:p w14:paraId="7A5B5A66" w14:textId="77777777" w:rsidR="00867647" w:rsidRPr="00657CB8" w:rsidRDefault="00867647" w:rsidP="00D60B91">
            <w:pPr>
              <w:pStyle w:val="Tabletext"/>
            </w:pPr>
            <w:r w:rsidRPr="00657CB8">
              <w:t>1</w:t>
            </w:r>
          </w:p>
        </w:tc>
        <w:tc>
          <w:tcPr>
            <w:tcW w:w="3187" w:type="dxa"/>
            <w:tcBorders>
              <w:top w:val="single" w:sz="12" w:space="0" w:color="auto"/>
            </w:tcBorders>
          </w:tcPr>
          <w:p w14:paraId="1DA7EAED" w14:textId="77777777" w:rsidR="00867647" w:rsidRPr="00657CB8" w:rsidRDefault="00867647" w:rsidP="00D60B91">
            <w:pPr>
              <w:pStyle w:val="Tabletext"/>
            </w:pPr>
            <w:r w:rsidRPr="00657CB8">
              <w:t>refers to a Department by using the expression “the Department”, without identifying the Department</w:t>
            </w:r>
          </w:p>
        </w:tc>
        <w:tc>
          <w:tcPr>
            <w:tcW w:w="3187" w:type="dxa"/>
            <w:tcBorders>
              <w:top w:val="single" w:sz="12" w:space="0" w:color="auto"/>
            </w:tcBorders>
          </w:tcPr>
          <w:p w14:paraId="4DEC40EA" w14:textId="77777777" w:rsidR="00867647" w:rsidRPr="00657CB8" w:rsidRDefault="00867647" w:rsidP="00D60B91">
            <w:pPr>
              <w:pStyle w:val="Tabletext"/>
            </w:pPr>
            <w:r w:rsidRPr="00657CB8">
              <w:t>the Department of State of the Commonwealth that is administered by the Minister or Ministers administering that provision in relation to the relevant matter, and that deals with that matter.</w:t>
            </w:r>
          </w:p>
        </w:tc>
      </w:tr>
      <w:tr w:rsidR="00867647" w:rsidRPr="00657CB8" w14:paraId="3E829D80" w14:textId="77777777" w:rsidTr="00D60B91">
        <w:tc>
          <w:tcPr>
            <w:tcW w:w="714" w:type="dxa"/>
            <w:tcBorders>
              <w:bottom w:val="single" w:sz="4" w:space="0" w:color="auto"/>
            </w:tcBorders>
          </w:tcPr>
          <w:p w14:paraId="7570D193" w14:textId="77777777" w:rsidR="00867647" w:rsidRPr="00657CB8" w:rsidRDefault="00867647" w:rsidP="00D60B91">
            <w:pPr>
              <w:pStyle w:val="Tabletext"/>
            </w:pPr>
            <w:r w:rsidRPr="00657CB8">
              <w:t>2</w:t>
            </w:r>
          </w:p>
        </w:tc>
        <w:tc>
          <w:tcPr>
            <w:tcW w:w="3187" w:type="dxa"/>
            <w:tcBorders>
              <w:bottom w:val="single" w:sz="4" w:space="0" w:color="auto"/>
            </w:tcBorders>
          </w:tcPr>
          <w:p w14:paraId="0424E76C" w14:textId="226D10EA" w:rsidR="00867647" w:rsidRPr="00657CB8" w:rsidRDefault="00867647" w:rsidP="00D60B91">
            <w:pPr>
              <w:pStyle w:val="Tabletext"/>
            </w:pPr>
            <w:r w:rsidRPr="00657CB8">
              <w:t>refers to a Department by title (for example, “the Attorney</w:t>
            </w:r>
            <w:r w:rsidR="009211C7">
              <w:noBreakHyphen/>
            </w:r>
            <w:r w:rsidRPr="00657CB8">
              <w:t>General’s Department” or “the Department of Industry”), even if that title no longer exists</w:t>
            </w:r>
          </w:p>
        </w:tc>
        <w:tc>
          <w:tcPr>
            <w:tcW w:w="3187" w:type="dxa"/>
            <w:tcBorders>
              <w:bottom w:val="single" w:sz="4" w:space="0" w:color="auto"/>
            </w:tcBorders>
          </w:tcPr>
          <w:p w14:paraId="16CEC6D2" w14:textId="0AC8251D" w:rsidR="00867647" w:rsidRPr="00657CB8" w:rsidRDefault="00867647" w:rsidP="00D60B91">
            <w:pPr>
              <w:pStyle w:val="Tablea"/>
            </w:pPr>
            <w:r w:rsidRPr="00657CB8">
              <w:t>(a)</w:t>
            </w:r>
            <w:r w:rsidRPr="00657CB8">
              <w:tab/>
              <w:t xml:space="preserve">if, at the time the provision commenced, or the reference to the Department was inserted, the Department referred to by title was administered by the Minister or Ministers administering that provision in relation to the relevant matter—the Department identified by </w:t>
            </w:r>
            <w:r w:rsidR="009211C7">
              <w:t>item 1</w:t>
            </w:r>
            <w:r w:rsidRPr="00657CB8">
              <w:t>; or</w:t>
            </w:r>
          </w:p>
          <w:p w14:paraId="15AE1CB1" w14:textId="1AF3991D" w:rsidR="00867647" w:rsidRPr="00657CB8" w:rsidRDefault="00867647" w:rsidP="00D60B91">
            <w:pPr>
              <w:pStyle w:val="Tablea"/>
            </w:pPr>
            <w:r w:rsidRPr="00657CB8">
              <w:t xml:space="preserve">(b) if </w:t>
            </w:r>
            <w:r w:rsidR="008F57C1" w:rsidRPr="00657CB8">
              <w:t>paragraph (</w:t>
            </w:r>
            <w:r w:rsidRPr="00657CB8">
              <w:t xml:space="preserve">a) does not apply—the Department of State of the Commonwealth identified by the title, or by a substituted reference order under </w:t>
            </w:r>
            <w:r w:rsidR="009211C7">
              <w:t>section 1</w:t>
            </w:r>
            <w:r w:rsidRPr="00657CB8">
              <w:t>9B; or</w:t>
            </w:r>
          </w:p>
          <w:p w14:paraId="538F60D5" w14:textId="77777777" w:rsidR="00867647" w:rsidRPr="00657CB8" w:rsidRDefault="00867647" w:rsidP="00D60B91">
            <w:pPr>
              <w:pStyle w:val="Tablea"/>
            </w:pPr>
            <w:r w:rsidRPr="00657CB8">
              <w:lastRenderedPageBreak/>
              <w:t xml:space="preserve">(c) in any case—any other Department of State of the Commonwealth that deals with the matters for which the Department mentioned in </w:t>
            </w:r>
            <w:r w:rsidR="008F57C1" w:rsidRPr="00657CB8">
              <w:t>paragraph (</w:t>
            </w:r>
            <w:r w:rsidRPr="00657CB8">
              <w:t>a) or (b) (as the case may be) is responsible on the relevant day.</w:t>
            </w:r>
          </w:p>
        </w:tc>
      </w:tr>
      <w:tr w:rsidR="00867647" w:rsidRPr="00657CB8" w14:paraId="11C0126A" w14:textId="77777777" w:rsidTr="00D60B91">
        <w:tc>
          <w:tcPr>
            <w:tcW w:w="714" w:type="dxa"/>
            <w:tcBorders>
              <w:bottom w:val="single" w:sz="12" w:space="0" w:color="auto"/>
            </w:tcBorders>
          </w:tcPr>
          <w:p w14:paraId="33E11456" w14:textId="77777777" w:rsidR="00867647" w:rsidRPr="00657CB8" w:rsidRDefault="00867647" w:rsidP="00D60B91">
            <w:pPr>
              <w:pStyle w:val="Tabletext"/>
            </w:pPr>
            <w:r w:rsidRPr="00657CB8">
              <w:lastRenderedPageBreak/>
              <w:t>3</w:t>
            </w:r>
          </w:p>
        </w:tc>
        <w:tc>
          <w:tcPr>
            <w:tcW w:w="3187" w:type="dxa"/>
            <w:tcBorders>
              <w:bottom w:val="single" w:sz="12" w:space="0" w:color="auto"/>
            </w:tcBorders>
          </w:tcPr>
          <w:p w14:paraId="5CD6031A" w14:textId="77777777" w:rsidR="00867647" w:rsidRPr="00657CB8" w:rsidRDefault="00867647" w:rsidP="00D60B91">
            <w:pPr>
              <w:pStyle w:val="Tabletext"/>
            </w:pPr>
            <w:r w:rsidRPr="00657CB8">
              <w:t>refers to a Department by describing a matter for which the Department is responsible (for example, “the Department responsible for the environment”)</w:t>
            </w:r>
          </w:p>
        </w:tc>
        <w:tc>
          <w:tcPr>
            <w:tcW w:w="3187" w:type="dxa"/>
            <w:tcBorders>
              <w:bottom w:val="single" w:sz="12" w:space="0" w:color="auto"/>
            </w:tcBorders>
          </w:tcPr>
          <w:p w14:paraId="1941F0D0" w14:textId="77777777" w:rsidR="00867647" w:rsidRPr="00657CB8" w:rsidRDefault="00867647" w:rsidP="00D60B91">
            <w:pPr>
              <w:pStyle w:val="Tabletext"/>
            </w:pPr>
            <w:r w:rsidRPr="00657CB8">
              <w:t>the Department of State of the Commonwealth that deals with the relevant matter on the relevant day.</w:t>
            </w:r>
          </w:p>
        </w:tc>
      </w:tr>
    </w:tbl>
    <w:p w14:paraId="108F1E7D" w14:textId="4B5D6634" w:rsidR="00867647" w:rsidRPr="00657CB8" w:rsidRDefault="00867647" w:rsidP="00867647">
      <w:pPr>
        <w:pStyle w:val="notetext"/>
      </w:pPr>
      <w:r w:rsidRPr="00657CB8">
        <w:t>Example:</w:t>
      </w:r>
      <w:r w:rsidRPr="00657CB8">
        <w:tab/>
        <w:t xml:space="preserve">A provision of an Act refers to “the Secretary of the Department” but does not identify which Department is referred to. Under </w:t>
      </w:r>
      <w:r w:rsidR="009211C7">
        <w:t>item 1</w:t>
      </w:r>
      <w:r w:rsidRPr="00657CB8">
        <w:t xml:space="preserve">, the reference is to the Secretary of the Department administered by the Minister who administers that provision in relation to the relevant matter, and that deals with that matter, as worked out under </w:t>
      </w:r>
      <w:r w:rsidR="008F57C1" w:rsidRPr="00657CB8">
        <w:t>subsection (</w:t>
      </w:r>
      <w:r w:rsidRPr="00657CB8">
        <w:t>2).</w:t>
      </w:r>
    </w:p>
    <w:p w14:paraId="5D915ACE" w14:textId="77777777" w:rsidR="00867647" w:rsidRPr="00657CB8" w:rsidRDefault="00867647" w:rsidP="00867647">
      <w:pPr>
        <w:pStyle w:val="subsection"/>
      </w:pPr>
      <w:r w:rsidRPr="00657CB8">
        <w:tab/>
        <w:t>(2)</w:t>
      </w:r>
      <w:r w:rsidRPr="00657CB8">
        <w:tab/>
        <w:t xml:space="preserve">Instruments including the following, as in force on the relevant day, or any earlier day, may be used to work out which Department is identified by the table in </w:t>
      </w:r>
      <w:r w:rsidR="008F57C1" w:rsidRPr="00657CB8">
        <w:t>subsection (</w:t>
      </w:r>
      <w:r w:rsidRPr="00657CB8">
        <w:t>1):</w:t>
      </w:r>
    </w:p>
    <w:p w14:paraId="2C556FEC" w14:textId="77777777" w:rsidR="00867647" w:rsidRPr="00657CB8" w:rsidRDefault="00867647" w:rsidP="00867647">
      <w:pPr>
        <w:pStyle w:val="paragraph"/>
      </w:pPr>
      <w:r w:rsidRPr="00657CB8">
        <w:tab/>
        <w:t>(a)</w:t>
      </w:r>
      <w:r w:rsidRPr="00657CB8">
        <w:tab/>
        <w:t>an Administrative Arrangements Order;</w:t>
      </w:r>
    </w:p>
    <w:p w14:paraId="64B37777" w14:textId="24FEAB0F" w:rsidR="00867647" w:rsidRPr="00657CB8" w:rsidRDefault="00867647" w:rsidP="00867647">
      <w:pPr>
        <w:pStyle w:val="paragraph"/>
      </w:pPr>
      <w:r w:rsidRPr="00657CB8">
        <w:tab/>
        <w:t>(b)</w:t>
      </w:r>
      <w:r w:rsidRPr="00657CB8">
        <w:tab/>
        <w:t xml:space="preserve">a substituted reference order under </w:t>
      </w:r>
      <w:r w:rsidR="009211C7">
        <w:t>section 1</w:t>
      </w:r>
      <w:r w:rsidRPr="00657CB8">
        <w:t>9B.</w:t>
      </w:r>
    </w:p>
    <w:p w14:paraId="53FAFC0D" w14:textId="4FE53E6E" w:rsidR="00867647" w:rsidRPr="00657CB8" w:rsidRDefault="00867647" w:rsidP="00867647">
      <w:pPr>
        <w:pStyle w:val="noteToPara"/>
      </w:pPr>
      <w:r w:rsidRPr="00657CB8">
        <w:t>Note:</w:t>
      </w:r>
      <w:r w:rsidRPr="00657CB8">
        <w:tab/>
        <w:t xml:space="preserve">Substituted reference orders under </w:t>
      </w:r>
      <w:r w:rsidR="009211C7">
        <w:t>section 1</w:t>
      </w:r>
      <w:r w:rsidRPr="00657CB8">
        <w:t>9B may have effect in relation to days before the orders are made.</w:t>
      </w:r>
    </w:p>
    <w:p w14:paraId="5EA4672C" w14:textId="77777777" w:rsidR="00867647" w:rsidRPr="00657CB8" w:rsidRDefault="00867647" w:rsidP="00867647">
      <w:pPr>
        <w:pStyle w:val="ActHead5"/>
      </w:pPr>
      <w:bookmarkStart w:id="50" w:name="_Toc185592440"/>
      <w:r w:rsidRPr="00B517BF">
        <w:rPr>
          <w:rStyle w:val="CharSectno"/>
        </w:rPr>
        <w:t>19B</w:t>
      </w:r>
      <w:r w:rsidRPr="00657CB8">
        <w:t xml:space="preserve">  Machinery of government—substituted reference orders</w:t>
      </w:r>
      <w:bookmarkEnd w:id="50"/>
    </w:p>
    <w:p w14:paraId="6416E4C4" w14:textId="77777777" w:rsidR="00867647" w:rsidRPr="00657CB8" w:rsidRDefault="00867647" w:rsidP="00867647">
      <w:pPr>
        <w:pStyle w:val="SubsectionHead"/>
      </w:pPr>
      <w:r w:rsidRPr="00657CB8">
        <w:t>Scope</w:t>
      </w:r>
    </w:p>
    <w:p w14:paraId="5D530E9D" w14:textId="77777777" w:rsidR="00867647" w:rsidRPr="00657CB8" w:rsidRDefault="00867647" w:rsidP="00867647">
      <w:pPr>
        <w:pStyle w:val="subsection"/>
      </w:pPr>
      <w:r w:rsidRPr="00657CB8">
        <w:tab/>
        <w:t>(1)</w:t>
      </w:r>
      <w:r w:rsidRPr="00657CB8">
        <w:tab/>
        <w:t>This section applies if:</w:t>
      </w:r>
    </w:p>
    <w:p w14:paraId="56648DF3" w14:textId="77777777" w:rsidR="00867647" w:rsidRPr="00657CB8" w:rsidRDefault="00867647" w:rsidP="00867647">
      <w:pPr>
        <w:pStyle w:val="paragraph"/>
      </w:pPr>
      <w:r w:rsidRPr="00657CB8">
        <w:tab/>
        <w:t>(a)</w:t>
      </w:r>
      <w:r w:rsidRPr="00657CB8">
        <w:tab/>
        <w:t xml:space="preserve">a provision of an Act refers to an authority (see </w:t>
      </w:r>
      <w:r w:rsidR="008F57C1" w:rsidRPr="00657CB8">
        <w:t>subsection (</w:t>
      </w:r>
      <w:r w:rsidRPr="00657CB8">
        <w:t>7)); and</w:t>
      </w:r>
    </w:p>
    <w:p w14:paraId="6AA69936" w14:textId="77777777" w:rsidR="00867647" w:rsidRPr="00657CB8" w:rsidRDefault="00867647" w:rsidP="00867647">
      <w:pPr>
        <w:pStyle w:val="paragraph"/>
      </w:pPr>
      <w:r w:rsidRPr="00657CB8">
        <w:tab/>
        <w:t>(b)</w:t>
      </w:r>
      <w:r w:rsidRPr="00657CB8">
        <w:tab/>
        <w:t>any of the following happens:</w:t>
      </w:r>
    </w:p>
    <w:p w14:paraId="1450A913" w14:textId="77777777" w:rsidR="00867647" w:rsidRPr="00657CB8" w:rsidRDefault="00867647" w:rsidP="00867647">
      <w:pPr>
        <w:pStyle w:val="paragraphsub"/>
      </w:pPr>
      <w:r w:rsidRPr="00657CB8">
        <w:lastRenderedPageBreak/>
        <w:tab/>
        <w:t>(i)</w:t>
      </w:r>
      <w:r w:rsidRPr="00657CB8">
        <w:tab/>
        <w:t>the authority is abolished;</w:t>
      </w:r>
    </w:p>
    <w:p w14:paraId="75730C6D" w14:textId="77777777" w:rsidR="00867647" w:rsidRPr="00657CB8" w:rsidRDefault="00867647" w:rsidP="00867647">
      <w:pPr>
        <w:pStyle w:val="paragraphsub"/>
      </w:pPr>
      <w:r w:rsidRPr="00657CB8">
        <w:tab/>
        <w:t>(ii)</w:t>
      </w:r>
      <w:r w:rsidRPr="00657CB8">
        <w:tab/>
        <w:t>the name or title of the authority is changed;</w:t>
      </w:r>
    </w:p>
    <w:p w14:paraId="59B09939" w14:textId="77777777" w:rsidR="00867647" w:rsidRPr="00657CB8" w:rsidRDefault="00867647" w:rsidP="00867647">
      <w:pPr>
        <w:pStyle w:val="paragraphsub"/>
      </w:pPr>
      <w:r w:rsidRPr="00657CB8">
        <w:tab/>
        <w:t>(iii)</w:t>
      </w:r>
      <w:r w:rsidRPr="00657CB8">
        <w:tab/>
        <w:t>there is a change in the matters dealt with by the authority because of the effect of an Administrative Arrangements Order;</w:t>
      </w:r>
    </w:p>
    <w:p w14:paraId="66F301A3" w14:textId="77777777" w:rsidR="00867647" w:rsidRPr="00657CB8" w:rsidRDefault="00867647" w:rsidP="00867647">
      <w:pPr>
        <w:pStyle w:val="paragraphsub"/>
      </w:pPr>
      <w:r w:rsidRPr="00657CB8">
        <w:tab/>
        <w:t>(iv)</w:t>
      </w:r>
      <w:r w:rsidRPr="00657CB8">
        <w:tab/>
        <w:t>the reference to the authority becomes no longer appropriate for any other reason.</w:t>
      </w:r>
    </w:p>
    <w:p w14:paraId="1392B391" w14:textId="77777777" w:rsidR="00867647" w:rsidRPr="00657CB8" w:rsidRDefault="00867647" w:rsidP="00867647">
      <w:pPr>
        <w:pStyle w:val="SubsectionHead"/>
      </w:pPr>
      <w:r w:rsidRPr="00657CB8">
        <w:t>Substituted reference orders—Ministers, Departments, Agencies and offices</w:t>
      </w:r>
    </w:p>
    <w:p w14:paraId="7DFF83FC" w14:textId="102E1D46" w:rsidR="00867647" w:rsidRPr="00657CB8" w:rsidRDefault="00867647" w:rsidP="00867647">
      <w:pPr>
        <w:pStyle w:val="subsection"/>
      </w:pPr>
      <w:r w:rsidRPr="00657CB8">
        <w:tab/>
        <w:t>(2)</w:t>
      </w:r>
      <w:r w:rsidRPr="00657CB8">
        <w:tab/>
        <w:t>The Governor</w:t>
      </w:r>
      <w:r w:rsidR="009211C7">
        <w:noBreakHyphen/>
      </w:r>
      <w:r w:rsidRPr="00657CB8">
        <w:t>General may make a substituted reference order directing that the provision is to have effect for all purposes, on and after a day specified in the order:</w:t>
      </w:r>
    </w:p>
    <w:p w14:paraId="4E77513C" w14:textId="77777777" w:rsidR="00867647" w:rsidRPr="00657CB8" w:rsidRDefault="00867647" w:rsidP="00867647">
      <w:pPr>
        <w:pStyle w:val="paragraph"/>
      </w:pPr>
      <w:r w:rsidRPr="00657CB8">
        <w:tab/>
        <w:t>(a)</w:t>
      </w:r>
      <w:r w:rsidRPr="00657CB8">
        <w:tab/>
        <w:t xml:space="preserve">as if there were substituted, for the reference to the authority mentioned in </w:t>
      </w:r>
      <w:r w:rsidR="008F57C1" w:rsidRPr="00657CB8">
        <w:t>subsection (</w:t>
      </w:r>
      <w:r w:rsidRPr="00657CB8">
        <w:t>1), a reference to another specified authority (or authorities); or</w:t>
      </w:r>
    </w:p>
    <w:p w14:paraId="527439D8" w14:textId="77777777" w:rsidR="00867647" w:rsidRPr="00657CB8" w:rsidRDefault="00867647" w:rsidP="00867647">
      <w:pPr>
        <w:pStyle w:val="paragraph"/>
      </w:pPr>
      <w:r w:rsidRPr="00657CB8">
        <w:tab/>
        <w:t>(b)</w:t>
      </w:r>
      <w:r w:rsidRPr="00657CB8">
        <w:tab/>
        <w:t xml:space="preserve">as if, in so far as the provision applies in a particular respect specified in the order, there were substituted, for the reference to the authority mentioned in </w:t>
      </w:r>
      <w:r w:rsidR="008F57C1" w:rsidRPr="00657CB8">
        <w:t>subsection (</w:t>
      </w:r>
      <w:r w:rsidRPr="00657CB8">
        <w:t>1), a reference to another specified authority (or authorities).</w:t>
      </w:r>
    </w:p>
    <w:p w14:paraId="4FDC0582" w14:textId="5859AA12" w:rsidR="001F0597" w:rsidRPr="00657CB8" w:rsidRDefault="001F0597" w:rsidP="001F0597">
      <w:pPr>
        <w:pStyle w:val="notetext"/>
      </w:pPr>
      <w:r w:rsidRPr="00657CB8">
        <w:t>Note 1:</w:t>
      </w:r>
      <w:r w:rsidRPr="00657CB8">
        <w:tab/>
        <w:t>For when the Governor</w:t>
      </w:r>
      <w:r w:rsidR="009211C7">
        <w:noBreakHyphen/>
      </w:r>
      <w:r w:rsidRPr="00657CB8">
        <w:t xml:space="preserve">General may make a substituted reference order that relates to certain provisions of the </w:t>
      </w:r>
      <w:r w:rsidRPr="00657CB8">
        <w:rPr>
          <w:i/>
        </w:rPr>
        <w:t>Australian Security Intelligence Organisation Act 1979</w:t>
      </w:r>
      <w:r w:rsidRPr="00657CB8">
        <w:t xml:space="preserve">, or the </w:t>
      </w:r>
      <w:r w:rsidRPr="00657CB8">
        <w:rPr>
          <w:i/>
        </w:rPr>
        <w:t>Telecommunications (Interception and Access) Act 1979</w:t>
      </w:r>
      <w:r w:rsidRPr="00657CB8">
        <w:t>, that refer to the Attorney</w:t>
      </w:r>
      <w:r w:rsidR="009211C7">
        <w:noBreakHyphen/>
      </w:r>
      <w:r w:rsidRPr="00657CB8">
        <w:t>General, see sections 5B and 6V of those Acts respectively.</w:t>
      </w:r>
    </w:p>
    <w:p w14:paraId="46CC3799" w14:textId="77777777" w:rsidR="001F0597" w:rsidRPr="00657CB8" w:rsidRDefault="001F0597" w:rsidP="001F0597">
      <w:pPr>
        <w:pStyle w:val="notetext"/>
      </w:pPr>
      <w:r w:rsidRPr="00657CB8">
        <w:t>Note 2:</w:t>
      </w:r>
      <w:r w:rsidRPr="00657CB8">
        <w:tab/>
        <w:t>A substituted reference order may be amended or revoked in the same way as it is made (see subsection 33(3) of this Act).</w:t>
      </w:r>
    </w:p>
    <w:p w14:paraId="237DCD96" w14:textId="77777777" w:rsidR="00867647" w:rsidRPr="00657CB8" w:rsidRDefault="00867647" w:rsidP="00867647">
      <w:pPr>
        <w:pStyle w:val="subsection"/>
      </w:pPr>
      <w:r w:rsidRPr="00657CB8">
        <w:tab/>
        <w:t>(3)</w:t>
      </w:r>
      <w:r w:rsidRPr="00657CB8">
        <w:tab/>
        <w:t>The day specified in the order (as the day on and after which the order is to have effect) may be a day before the order is made.</w:t>
      </w:r>
    </w:p>
    <w:p w14:paraId="2C44C7A3" w14:textId="77777777" w:rsidR="00867647" w:rsidRPr="00657CB8" w:rsidRDefault="00867647" w:rsidP="00867647">
      <w:pPr>
        <w:pStyle w:val="subsection"/>
      </w:pPr>
      <w:r w:rsidRPr="00657CB8">
        <w:tab/>
        <w:t>(4)</w:t>
      </w:r>
      <w:r w:rsidRPr="00657CB8">
        <w:tab/>
        <w:t>A substituted reference order has effect according to its terms.</w:t>
      </w:r>
    </w:p>
    <w:p w14:paraId="65AB9161" w14:textId="77777777" w:rsidR="00867647" w:rsidRPr="00657CB8" w:rsidRDefault="00867647" w:rsidP="00867647">
      <w:pPr>
        <w:pStyle w:val="notetext"/>
      </w:pPr>
      <w:r w:rsidRPr="00657CB8">
        <w:t>Note:</w:t>
      </w:r>
      <w:r w:rsidRPr="00657CB8">
        <w:tab/>
        <w:t>The order has effect for the purpose of the making of any subsequent order under this section.</w:t>
      </w:r>
    </w:p>
    <w:p w14:paraId="01F515ED" w14:textId="77777777" w:rsidR="00867647" w:rsidRPr="00657CB8" w:rsidRDefault="00867647" w:rsidP="00867647">
      <w:pPr>
        <w:pStyle w:val="subsection"/>
      </w:pPr>
      <w:r w:rsidRPr="00657CB8">
        <w:tab/>
        <w:t>(5)</w:t>
      </w:r>
      <w:r w:rsidRPr="00657CB8">
        <w:tab/>
        <w:t>A substituted reference order is a legislative instrument.</w:t>
      </w:r>
    </w:p>
    <w:p w14:paraId="3256D6DA" w14:textId="77777777" w:rsidR="00867647" w:rsidRPr="00657CB8" w:rsidRDefault="00867647" w:rsidP="00867647">
      <w:pPr>
        <w:pStyle w:val="SubsectionHead"/>
      </w:pPr>
      <w:r w:rsidRPr="00657CB8">
        <w:lastRenderedPageBreak/>
        <w:t>Authority abolished and another established with the same name</w:t>
      </w:r>
    </w:p>
    <w:p w14:paraId="487D340D" w14:textId="77777777" w:rsidR="00867647" w:rsidRPr="00657CB8" w:rsidRDefault="00867647" w:rsidP="00867647">
      <w:pPr>
        <w:pStyle w:val="subsection"/>
      </w:pPr>
      <w:r w:rsidRPr="00657CB8">
        <w:tab/>
        <w:t>(6)</w:t>
      </w:r>
      <w:r w:rsidRPr="00657CB8">
        <w:tab/>
        <w:t>A substituted reference order must not be made only because an authority is abolished, and, immediately after its abolition, another authority of the same type, with the same name, is established.</w:t>
      </w:r>
    </w:p>
    <w:p w14:paraId="0642B2D0" w14:textId="77777777" w:rsidR="00867647" w:rsidRPr="00657CB8" w:rsidRDefault="00867647" w:rsidP="00867647">
      <w:pPr>
        <w:pStyle w:val="notetext"/>
      </w:pPr>
      <w:r w:rsidRPr="00657CB8">
        <w:t>Note:</w:t>
      </w:r>
      <w:r w:rsidRPr="00657CB8">
        <w:tab/>
        <w:t>However, a substituted reference order may be made if either of the following happens in relation to the authority</w:t>
      </w:r>
      <w:r w:rsidR="00EA58DA" w:rsidRPr="00657CB8">
        <w:t>:</w:t>
      </w:r>
    </w:p>
    <w:p w14:paraId="47D2921B" w14:textId="77777777" w:rsidR="00867647" w:rsidRPr="00657CB8" w:rsidRDefault="00867647" w:rsidP="00867647">
      <w:pPr>
        <w:pStyle w:val="notepara"/>
      </w:pPr>
      <w:r w:rsidRPr="00657CB8">
        <w:t>(a)</w:t>
      </w:r>
      <w:r w:rsidRPr="00657CB8">
        <w:tab/>
        <w:t xml:space="preserve">there is a change in the matters dealt with by the authority because of the effect of an Administrative Arrangements Order (see </w:t>
      </w:r>
      <w:r w:rsidR="008F57C1" w:rsidRPr="00657CB8">
        <w:t>subparagraph (</w:t>
      </w:r>
      <w:r w:rsidRPr="00657CB8">
        <w:t>1)(b)(iii));</w:t>
      </w:r>
    </w:p>
    <w:p w14:paraId="743BE6A7" w14:textId="77777777" w:rsidR="00867647" w:rsidRPr="00657CB8" w:rsidRDefault="00867647" w:rsidP="00867647">
      <w:pPr>
        <w:pStyle w:val="notepara"/>
      </w:pPr>
      <w:r w:rsidRPr="00657CB8">
        <w:t>(b)</w:t>
      </w:r>
      <w:r w:rsidRPr="00657CB8">
        <w:tab/>
        <w:t xml:space="preserve">a reference to the authority becomes no longer appropriate for any other reason (see </w:t>
      </w:r>
      <w:r w:rsidR="008F57C1" w:rsidRPr="00657CB8">
        <w:t>subparagraph (</w:t>
      </w:r>
      <w:r w:rsidRPr="00657CB8">
        <w:t>1)(b)(iv)).</w:t>
      </w:r>
    </w:p>
    <w:p w14:paraId="390C947F" w14:textId="77777777" w:rsidR="00867647" w:rsidRPr="00657CB8" w:rsidRDefault="00867647" w:rsidP="00867647">
      <w:pPr>
        <w:pStyle w:val="SubsectionHead"/>
      </w:pPr>
      <w:r w:rsidRPr="00657CB8">
        <w:t xml:space="preserve">Definition of </w:t>
      </w:r>
      <w:r w:rsidRPr="00657CB8">
        <w:rPr>
          <w:b/>
        </w:rPr>
        <w:t>authority</w:t>
      </w:r>
    </w:p>
    <w:p w14:paraId="32A9A17B" w14:textId="77777777" w:rsidR="00867647" w:rsidRPr="00657CB8" w:rsidRDefault="00867647" w:rsidP="00867647">
      <w:pPr>
        <w:pStyle w:val="subsection"/>
      </w:pPr>
      <w:r w:rsidRPr="00657CB8">
        <w:tab/>
        <w:t>(7)</w:t>
      </w:r>
      <w:r w:rsidRPr="00657CB8">
        <w:tab/>
        <w:t>In this section:</w:t>
      </w:r>
    </w:p>
    <w:p w14:paraId="30A4C141" w14:textId="77777777" w:rsidR="00867647" w:rsidRPr="00657CB8" w:rsidRDefault="00867647" w:rsidP="00867647">
      <w:pPr>
        <w:pStyle w:val="Definition"/>
      </w:pPr>
      <w:r w:rsidRPr="00657CB8">
        <w:rPr>
          <w:b/>
          <w:i/>
        </w:rPr>
        <w:t>authority</w:t>
      </w:r>
      <w:r w:rsidRPr="00657CB8">
        <w:t xml:space="preserve"> means any of the following:</w:t>
      </w:r>
    </w:p>
    <w:p w14:paraId="3B969EB9" w14:textId="77777777" w:rsidR="00867647" w:rsidRPr="00657CB8" w:rsidRDefault="00867647" w:rsidP="00867647">
      <w:pPr>
        <w:pStyle w:val="paragraph"/>
      </w:pPr>
      <w:r w:rsidRPr="00657CB8">
        <w:tab/>
        <w:t>(a)</w:t>
      </w:r>
      <w:r w:rsidRPr="00657CB8">
        <w:tab/>
        <w:t>a Minister;</w:t>
      </w:r>
    </w:p>
    <w:p w14:paraId="1C53FD52" w14:textId="77777777" w:rsidR="00867647" w:rsidRPr="00657CB8" w:rsidRDefault="00867647" w:rsidP="00867647">
      <w:pPr>
        <w:pStyle w:val="paragraph"/>
      </w:pPr>
      <w:r w:rsidRPr="00657CB8">
        <w:tab/>
        <w:t>(b)</w:t>
      </w:r>
      <w:r w:rsidRPr="00657CB8">
        <w:tab/>
        <w:t>a Department of State of the Commonwealth;</w:t>
      </w:r>
    </w:p>
    <w:p w14:paraId="5D29EBA8" w14:textId="77777777" w:rsidR="00867647" w:rsidRPr="00657CB8" w:rsidRDefault="00867647" w:rsidP="00867647">
      <w:pPr>
        <w:pStyle w:val="paragraph"/>
      </w:pPr>
      <w:r w:rsidRPr="00657CB8">
        <w:tab/>
        <w:t>(c)</w:t>
      </w:r>
      <w:r w:rsidRPr="00657CB8">
        <w:tab/>
        <w:t xml:space="preserve">any other Agency within the meaning of the </w:t>
      </w:r>
      <w:r w:rsidRPr="00657CB8">
        <w:rPr>
          <w:i/>
        </w:rPr>
        <w:t>Public Service Act 1999</w:t>
      </w:r>
      <w:r w:rsidRPr="00657CB8">
        <w:t>;</w:t>
      </w:r>
    </w:p>
    <w:p w14:paraId="2C428711" w14:textId="77777777" w:rsidR="00867647" w:rsidRPr="00657CB8" w:rsidRDefault="00867647" w:rsidP="00867647">
      <w:pPr>
        <w:pStyle w:val="paragraph"/>
      </w:pPr>
      <w:r w:rsidRPr="00657CB8">
        <w:tab/>
        <w:t>(d)</w:t>
      </w:r>
      <w:r w:rsidRPr="00657CB8">
        <w:tab/>
        <w:t>an office (including an APS employee’s office and any other appointment or position), or the holder of an office.</w:t>
      </w:r>
    </w:p>
    <w:p w14:paraId="0F445465" w14:textId="77777777" w:rsidR="00867647" w:rsidRPr="00657CB8" w:rsidRDefault="00867647" w:rsidP="00867647">
      <w:pPr>
        <w:pStyle w:val="notetext"/>
      </w:pPr>
      <w:r w:rsidRPr="00657CB8">
        <w:t>Note:</w:t>
      </w:r>
      <w:r w:rsidRPr="00657CB8">
        <w:tab/>
        <w:t>Offices are offices in and for the Commonwealth (see section</w:t>
      </w:r>
      <w:r w:rsidR="008F57C1" w:rsidRPr="00657CB8">
        <w:t> </w:t>
      </w:r>
      <w:r w:rsidRPr="00657CB8">
        <w:t>21). An example is the office of Secretary of a Department of State.</w:t>
      </w:r>
    </w:p>
    <w:p w14:paraId="4B666987" w14:textId="77777777" w:rsidR="00867647" w:rsidRPr="00657CB8" w:rsidRDefault="00867647" w:rsidP="00867647">
      <w:pPr>
        <w:pStyle w:val="ActHead5"/>
      </w:pPr>
      <w:bookmarkStart w:id="51" w:name="_Toc185592441"/>
      <w:r w:rsidRPr="00B517BF">
        <w:rPr>
          <w:rStyle w:val="CharSectno"/>
        </w:rPr>
        <w:t>19C</w:t>
      </w:r>
      <w:r w:rsidRPr="00657CB8">
        <w:t xml:space="preserve">  Machinery of government—references to authorities in Commonwealth agreements</w:t>
      </w:r>
      <w:bookmarkEnd w:id="51"/>
    </w:p>
    <w:p w14:paraId="32EB3AC8" w14:textId="77777777" w:rsidR="00867647" w:rsidRPr="00657CB8" w:rsidRDefault="00867647" w:rsidP="00867647">
      <w:pPr>
        <w:pStyle w:val="SubsectionHead"/>
      </w:pPr>
      <w:r w:rsidRPr="00657CB8">
        <w:t>Scope</w:t>
      </w:r>
    </w:p>
    <w:p w14:paraId="053AE33A" w14:textId="77777777" w:rsidR="00867647" w:rsidRPr="00657CB8" w:rsidRDefault="00867647" w:rsidP="00867647">
      <w:pPr>
        <w:pStyle w:val="subsection"/>
      </w:pPr>
      <w:r w:rsidRPr="00657CB8">
        <w:tab/>
        <w:t>(1)</w:t>
      </w:r>
      <w:r w:rsidRPr="00657CB8">
        <w:tab/>
        <w:t>This section applies if:</w:t>
      </w:r>
    </w:p>
    <w:p w14:paraId="3F2BD002" w14:textId="77777777" w:rsidR="00867647" w:rsidRPr="00657CB8" w:rsidRDefault="00867647" w:rsidP="00867647">
      <w:pPr>
        <w:pStyle w:val="paragraph"/>
      </w:pPr>
      <w:r w:rsidRPr="00657CB8">
        <w:tab/>
        <w:t>(a)</w:t>
      </w:r>
      <w:r w:rsidRPr="00657CB8">
        <w:tab/>
        <w:t xml:space="preserve">a provision of an agreement entered into by or on behalf of the Commonwealth refers to an authority (see </w:t>
      </w:r>
      <w:r w:rsidR="008F57C1" w:rsidRPr="00657CB8">
        <w:t>subsection (</w:t>
      </w:r>
      <w:r w:rsidRPr="00657CB8">
        <w:t xml:space="preserve">6)) in relation to a particular matter (the </w:t>
      </w:r>
      <w:r w:rsidRPr="00657CB8">
        <w:rPr>
          <w:b/>
          <w:i/>
        </w:rPr>
        <w:t>relevant matter</w:t>
      </w:r>
      <w:r w:rsidRPr="00657CB8">
        <w:t>); and</w:t>
      </w:r>
    </w:p>
    <w:p w14:paraId="0ED7AF73" w14:textId="77777777" w:rsidR="00867647" w:rsidRPr="00657CB8" w:rsidRDefault="00867647" w:rsidP="00867647">
      <w:pPr>
        <w:pStyle w:val="paragraph"/>
      </w:pPr>
      <w:r w:rsidRPr="00657CB8">
        <w:tab/>
        <w:t>(b)</w:t>
      </w:r>
      <w:r w:rsidRPr="00657CB8">
        <w:tab/>
        <w:t>any of the following happens after the agreement was entered into:</w:t>
      </w:r>
    </w:p>
    <w:p w14:paraId="037296A3" w14:textId="77777777" w:rsidR="00867647" w:rsidRPr="00657CB8" w:rsidRDefault="00867647" w:rsidP="00867647">
      <w:pPr>
        <w:pStyle w:val="paragraphsub"/>
      </w:pPr>
      <w:r w:rsidRPr="00657CB8">
        <w:lastRenderedPageBreak/>
        <w:tab/>
        <w:t>(i)</w:t>
      </w:r>
      <w:r w:rsidRPr="00657CB8">
        <w:tab/>
        <w:t>the authority is abolished;</w:t>
      </w:r>
    </w:p>
    <w:p w14:paraId="5E09A61B" w14:textId="77777777" w:rsidR="00867647" w:rsidRPr="00657CB8" w:rsidRDefault="00867647" w:rsidP="00867647">
      <w:pPr>
        <w:pStyle w:val="paragraphsub"/>
      </w:pPr>
      <w:r w:rsidRPr="00657CB8">
        <w:tab/>
        <w:t>(ii)</w:t>
      </w:r>
      <w:r w:rsidRPr="00657CB8">
        <w:tab/>
        <w:t>the name or title of the authority is changed;</w:t>
      </w:r>
    </w:p>
    <w:p w14:paraId="3336512C" w14:textId="77777777" w:rsidR="00867647" w:rsidRPr="00657CB8" w:rsidRDefault="00867647" w:rsidP="00867647">
      <w:pPr>
        <w:pStyle w:val="paragraphsub"/>
      </w:pPr>
      <w:r w:rsidRPr="00657CB8">
        <w:tab/>
        <w:t>(iii)</w:t>
      </w:r>
      <w:r w:rsidRPr="00657CB8">
        <w:tab/>
        <w:t>there is a change in the matters dealt with by the authority because of the effect of an Administrative Arrangements Order;</w:t>
      </w:r>
    </w:p>
    <w:p w14:paraId="45D4C606" w14:textId="77777777" w:rsidR="00867647" w:rsidRPr="00657CB8" w:rsidRDefault="00867647" w:rsidP="00867647">
      <w:pPr>
        <w:pStyle w:val="paragraphsub"/>
      </w:pPr>
      <w:r w:rsidRPr="00657CB8">
        <w:tab/>
        <w:t>(iv)</w:t>
      </w:r>
      <w:r w:rsidRPr="00657CB8">
        <w:tab/>
        <w:t>the reference to the authority becomes no longer appropriate for any other reason.</w:t>
      </w:r>
    </w:p>
    <w:p w14:paraId="0EBDA122" w14:textId="77777777" w:rsidR="00867647" w:rsidRPr="00657CB8" w:rsidRDefault="00867647" w:rsidP="00867647">
      <w:pPr>
        <w:pStyle w:val="SubsectionHead"/>
      </w:pPr>
      <w:r w:rsidRPr="00657CB8">
        <w:t>References to authorities in Commonwealth agreements</w:t>
      </w:r>
    </w:p>
    <w:p w14:paraId="1BDB5DBC" w14:textId="77777777" w:rsidR="00867647" w:rsidRPr="00657CB8" w:rsidRDefault="00867647" w:rsidP="00867647">
      <w:pPr>
        <w:pStyle w:val="subsection"/>
      </w:pPr>
      <w:r w:rsidRPr="00657CB8">
        <w:tab/>
        <w:t>(2)</w:t>
      </w:r>
      <w:r w:rsidRPr="00657CB8">
        <w:tab/>
        <w:t xml:space="preserve">The following table provides which authority the provision of the agreement is taken to refer to in relation to the relevant matter on a particular day (the </w:t>
      </w:r>
      <w:r w:rsidRPr="00657CB8">
        <w:rPr>
          <w:b/>
          <w:i/>
        </w:rPr>
        <w:t>relevant day</w:t>
      </w:r>
      <w:r w:rsidRPr="00657CB8">
        <w:t xml:space="preserve">) after the most recent event mentioned in </w:t>
      </w:r>
      <w:r w:rsidR="008F57C1" w:rsidRPr="00657CB8">
        <w:t>paragraph (</w:t>
      </w:r>
      <w:r w:rsidRPr="00657CB8">
        <w:t>1)(b).</w:t>
      </w:r>
    </w:p>
    <w:p w14:paraId="49A7BA9B" w14:textId="77777777" w:rsidR="00867647" w:rsidRPr="00657CB8" w:rsidRDefault="00867647" w:rsidP="0086764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67647" w:rsidRPr="00657CB8" w14:paraId="4142B050" w14:textId="77777777" w:rsidTr="00D60B91">
        <w:trPr>
          <w:tblHeader/>
        </w:trPr>
        <w:tc>
          <w:tcPr>
            <w:tcW w:w="7088" w:type="dxa"/>
            <w:gridSpan w:val="3"/>
            <w:tcBorders>
              <w:top w:val="single" w:sz="12" w:space="0" w:color="auto"/>
              <w:bottom w:val="single" w:sz="6" w:space="0" w:color="auto"/>
            </w:tcBorders>
          </w:tcPr>
          <w:p w14:paraId="42AEA6D2" w14:textId="77777777" w:rsidR="00867647" w:rsidRPr="00657CB8" w:rsidRDefault="00867647" w:rsidP="00D60B91">
            <w:pPr>
              <w:pStyle w:val="TableHeading"/>
            </w:pPr>
            <w:r w:rsidRPr="00657CB8">
              <w:t>References to authorities in Commonwealth agreements</w:t>
            </w:r>
          </w:p>
        </w:tc>
      </w:tr>
      <w:tr w:rsidR="00867647" w:rsidRPr="00657CB8" w14:paraId="7A7C0857" w14:textId="77777777" w:rsidTr="00D60B91">
        <w:trPr>
          <w:tblHeader/>
        </w:trPr>
        <w:tc>
          <w:tcPr>
            <w:tcW w:w="714" w:type="dxa"/>
            <w:tcBorders>
              <w:top w:val="single" w:sz="6" w:space="0" w:color="auto"/>
              <w:bottom w:val="single" w:sz="12" w:space="0" w:color="auto"/>
            </w:tcBorders>
          </w:tcPr>
          <w:p w14:paraId="3672C7BA" w14:textId="77777777" w:rsidR="00867647" w:rsidRPr="00657CB8" w:rsidRDefault="00867647" w:rsidP="00D60B91">
            <w:pPr>
              <w:pStyle w:val="TableHeading"/>
            </w:pPr>
            <w:r w:rsidRPr="00657CB8">
              <w:t>Item</w:t>
            </w:r>
          </w:p>
        </w:tc>
        <w:tc>
          <w:tcPr>
            <w:tcW w:w="3187" w:type="dxa"/>
            <w:tcBorders>
              <w:top w:val="single" w:sz="6" w:space="0" w:color="auto"/>
              <w:bottom w:val="single" w:sz="12" w:space="0" w:color="auto"/>
            </w:tcBorders>
          </w:tcPr>
          <w:p w14:paraId="6C64FC2A" w14:textId="77777777" w:rsidR="00867647" w:rsidRPr="00657CB8" w:rsidRDefault="00867647" w:rsidP="00D60B91">
            <w:pPr>
              <w:pStyle w:val="TableHeading"/>
            </w:pPr>
            <w:r w:rsidRPr="00657CB8">
              <w:t>If the provision refers to …</w:t>
            </w:r>
          </w:p>
        </w:tc>
        <w:tc>
          <w:tcPr>
            <w:tcW w:w="3187" w:type="dxa"/>
            <w:tcBorders>
              <w:top w:val="single" w:sz="6" w:space="0" w:color="auto"/>
              <w:bottom w:val="single" w:sz="12" w:space="0" w:color="auto"/>
            </w:tcBorders>
          </w:tcPr>
          <w:p w14:paraId="792AD00A" w14:textId="77777777" w:rsidR="00867647" w:rsidRPr="00657CB8" w:rsidRDefault="00867647" w:rsidP="00D60B91">
            <w:pPr>
              <w:pStyle w:val="TableHeading"/>
            </w:pPr>
            <w:r w:rsidRPr="00657CB8">
              <w:t>then the provision is taken to refer to …</w:t>
            </w:r>
          </w:p>
        </w:tc>
      </w:tr>
      <w:tr w:rsidR="00867647" w:rsidRPr="00657CB8" w14:paraId="5A7AEF9A" w14:textId="77777777" w:rsidTr="00D60B91">
        <w:tc>
          <w:tcPr>
            <w:tcW w:w="714" w:type="dxa"/>
            <w:tcBorders>
              <w:top w:val="single" w:sz="12" w:space="0" w:color="auto"/>
            </w:tcBorders>
          </w:tcPr>
          <w:p w14:paraId="0358E36D" w14:textId="77777777" w:rsidR="00867647" w:rsidRPr="00657CB8" w:rsidRDefault="00867647" w:rsidP="00D60B91">
            <w:pPr>
              <w:pStyle w:val="Tabletext"/>
            </w:pPr>
            <w:r w:rsidRPr="00657CB8">
              <w:t>1</w:t>
            </w:r>
          </w:p>
        </w:tc>
        <w:tc>
          <w:tcPr>
            <w:tcW w:w="3187" w:type="dxa"/>
            <w:tcBorders>
              <w:top w:val="single" w:sz="12" w:space="0" w:color="auto"/>
            </w:tcBorders>
          </w:tcPr>
          <w:p w14:paraId="04197CC8" w14:textId="77777777" w:rsidR="00867647" w:rsidRPr="00657CB8" w:rsidRDefault="00867647" w:rsidP="00D60B91">
            <w:pPr>
              <w:pStyle w:val="Tabletext"/>
            </w:pPr>
            <w:r w:rsidRPr="00657CB8">
              <w:t>a Minister</w:t>
            </w:r>
          </w:p>
        </w:tc>
        <w:tc>
          <w:tcPr>
            <w:tcW w:w="3187" w:type="dxa"/>
            <w:tcBorders>
              <w:top w:val="single" w:sz="12" w:space="0" w:color="auto"/>
            </w:tcBorders>
          </w:tcPr>
          <w:p w14:paraId="60D4B043" w14:textId="77777777" w:rsidR="00867647" w:rsidRPr="00657CB8" w:rsidRDefault="00867647" w:rsidP="00D60B91">
            <w:pPr>
              <w:pStyle w:val="Tabletext"/>
            </w:pPr>
            <w:r w:rsidRPr="00657CB8">
              <w:t>the Minister, or any of the Ministers, administering the Department of State of the Commonwealth that deals with the relevant matter on the relevant day.</w:t>
            </w:r>
          </w:p>
        </w:tc>
      </w:tr>
      <w:tr w:rsidR="00867647" w:rsidRPr="00657CB8" w14:paraId="50ADF374" w14:textId="77777777" w:rsidTr="00D60B91">
        <w:tc>
          <w:tcPr>
            <w:tcW w:w="714" w:type="dxa"/>
            <w:tcBorders>
              <w:bottom w:val="single" w:sz="4" w:space="0" w:color="auto"/>
            </w:tcBorders>
          </w:tcPr>
          <w:p w14:paraId="3946CB0D" w14:textId="77777777" w:rsidR="00867647" w:rsidRPr="00657CB8" w:rsidRDefault="00867647" w:rsidP="00D60B91">
            <w:pPr>
              <w:pStyle w:val="Tabletext"/>
            </w:pPr>
            <w:r w:rsidRPr="00657CB8">
              <w:t>2</w:t>
            </w:r>
          </w:p>
        </w:tc>
        <w:tc>
          <w:tcPr>
            <w:tcW w:w="3187" w:type="dxa"/>
            <w:tcBorders>
              <w:bottom w:val="single" w:sz="4" w:space="0" w:color="auto"/>
            </w:tcBorders>
          </w:tcPr>
          <w:p w14:paraId="6BE87EF9" w14:textId="77777777" w:rsidR="00867647" w:rsidRPr="00657CB8" w:rsidRDefault="00867647" w:rsidP="00D60B91">
            <w:pPr>
              <w:pStyle w:val="Tabletext"/>
            </w:pPr>
            <w:r w:rsidRPr="00657CB8">
              <w:t>a Department</w:t>
            </w:r>
          </w:p>
        </w:tc>
        <w:tc>
          <w:tcPr>
            <w:tcW w:w="3187" w:type="dxa"/>
            <w:tcBorders>
              <w:bottom w:val="single" w:sz="4" w:space="0" w:color="auto"/>
            </w:tcBorders>
          </w:tcPr>
          <w:p w14:paraId="515BFAB6" w14:textId="77777777" w:rsidR="00867647" w:rsidRPr="00657CB8" w:rsidRDefault="00867647" w:rsidP="00D60B91">
            <w:pPr>
              <w:pStyle w:val="Tabletext"/>
            </w:pPr>
            <w:r w:rsidRPr="00657CB8">
              <w:t>the Department of State of the Commonwealth that deals with the relevant matter on the relevant day.</w:t>
            </w:r>
          </w:p>
        </w:tc>
      </w:tr>
      <w:tr w:rsidR="00867647" w:rsidRPr="00657CB8" w14:paraId="6F519C21" w14:textId="77777777" w:rsidTr="00D60B91">
        <w:tc>
          <w:tcPr>
            <w:tcW w:w="714" w:type="dxa"/>
            <w:tcBorders>
              <w:bottom w:val="single" w:sz="12" w:space="0" w:color="auto"/>
            </w:tcBorders>
          </w:tcPr>
          <w:p w14:paraId="3C619317" w14:textId="77777777" w:rsidR="00867647" w:rsidRPr="00657CB8" w:rsidRDefault="00867647" w:rsidP="00D60B91">
            <w:pPr>
              <w:pStyle w:val="Tabletext"/>
            </w:pPr>
            <w:r w:rsidRPr="00657CB8">
              <w:t>3</w:t>
            </w:r>
          </w:p>
        </w:tc>
        <w:tc>
          <w:tcPr>
            <w:tcW w:w="3187" w:type="dxa"/>
            <w:tcBorders>
              <w:bottom w:val="single" w:sz="12" w:space="0" w:color="auto"/>
            </w:tcBorders>
          </w:tcPr>
          <w:p w14:paraId="0654AD0E" w14:textId="77777777" w:rsidR="00867647" w:rsidRPr="00657CB8" w:rsidRDefault="00867647" w:rsidP="00D60B91">
            <w:pPr>
              <w:pStyle w:val="Tabletext"/>
            </w:pPr>
            <w:r w:rsidRPr="00657CB8">
              <w:t xml:space="preserve">any other authority (the </w:t>
            </w:r>
            <w:r w:rsidRPr="00657CB8">
              <w:rPr>
                <w:b/>
                <w:i/>
              </w:rPr>
              <w:t>relevant authority</w:t>
            </w:r>
            <w:r w:rsidRPr="00657CB8">
              <w:t>)</w:t>
            </w:r>
          </w:p>
        </w:tc>
        <w:tc>
          <w:tcPr>
            <w:tcW w:w="3187" w:type="dxa"/>
            <w:tcBorders>
              <w:bottom w:val="single" w:sz="12" w:space="0" w:color="auto"/>
            </w:tcBorders>
          </w:tcPr>
          <w:p w14:paraId="797FA170" w14:textId="77777777" w:rsidR="00867647" w:rsidRPr="00657CB8" w:rsidRDefault="00867647" w:rsidP="00D60B91">
            <w:pPr>
              <w:pStyle w:val="Tabletext"/>
            </w:pPr>
            <w:r w:rsidRPr="00657CB8">
              <w:t>an authority (including the relevant authority):</w:t>
            </w:r>
          </w:p>
          <w:p w14:paraId="30613E19" w14:textId="77777777" w:rsidR="00867647" w:rsidRPr="00657CB8" w:rsidRDefault="00867647" w:rsidP="00D60B91">
            <w:pPr>
              <w:pStyle w:val="Tablea"/>
            </w:pPr>
            <w:r w:rsidRPr="00657CB8">
              <w:t>(a) exercising the powers, or performing the functions, of the relevant authority on the relevant day; or</w:t>
            </w:r>
          </w:p>
          <w:p w14:paraId="1D981B07" w14:textId="77777777" w:rsidR="00867647" w:rsidRPr="00657CB8" w:rsidRDefault="00867647" w:rsidP="00D60B91">
            <w:pPr>
              <w:pStyle w:val="Tablea"/>
            </w:pPr>
            <w:r w:rsidRPr="00657CB8">
              <w:t xml:space="preserve">(b) determined under </w:t>
            </w:r>
            <w:r w:rsidR="008F57C1" w:rsidRPr="00657CB8">
              <w:t>subsection (</w:t>
            </w:r>
            <w:r w:rsidRPr="00657CB8">
              <w:t>4).</w:t>
            </w:r>
          </w:p>
        </w:tc>
      </w:tr>
    </w:tbl>
    <w:p w14:paraId="28DF8DDC" w14:textId="77777777" w:rsidR="00867647" w:rsidRPr="00657CB8" w:rsidRDefault="00867647" w:rsidP="00867647">
      <w:pPr>
        <w:pStyle w:val="subsection"/>
      </w:pPr>
      <w:r w:rsidRPr="00657CB8">
        <w:tab/>
        <w:t>(3)</w:t>
      </w:r>
      <w:r w:rsidRPr="00657CB8">
        <w:tab/>
        <w:t xml:space="preserve">The following instruments, as in force on the relevant day, or any earlier day, may be used to work out which authority is taken to be referred to under </w:t>
      </w:r>
      <w:r w:rsidR="008F57C1" w:rsidRPr="00657CB8">
        <w:t>subsection (</w:t>
      </w:r>
      <w:r w:rsidRPr="00657CB8">
        <w:t>2):</w:t>
      </w:r>
    </w:p>
    <w:p w14:paraId="2351EBBE" w14:textId="77777777" w:rsidR="00867647" w:rsidRPr="00657CB8" w:rsidRDefault="00867647" w:rsidP="00867647">
      <w:pPr>
        <w:pStyle w:val="paragraph"/>
      </w:pPr>
      <w:r w:rsidRPr="00657CB8">
        <w:lastRenderedPageBreak/>
        <w:tab/>
        <w:t>(a)</w:t>
      </w:r>
      <w:r w:rsidRPr="00657CB8">
        <w:tab/>
        <w:t>an Administrative Arrangements Order;</w:t>
      </w:r>
    </w:p>
    <w:p w14:paraId="18CDA20E" w14:textId="0A12C636" w:rsidR="00867647" w:rsidRPr="00657CB8" w:rsidRDefault="00867647" w:rsidP="00867647">
      <w:pPr>
        <w:pStyle w:val="paragraph"/>
      </w:pPr>
      <w:r w:rsidRPr="00657CB8">
        <w:tab/>
        <w:t>(b)</w:t>
      </w:r>
      <w:r w:rsidRPr="00657CB8">
        <w:tab/>
        <w:t xml:space="preserve">a substituted reference order under </w:t>
      </w:r>
      <w:r w:rsidR="009211C7">
        <w:t>section 1</w:t>
      </w:r>
      <w:r w:rsidRPr="00657CB8">
        <w:t>9B.</w:t>
      </w:r>
    </w:p>
    <w:p w14:paraId="23CEB83F" w14:textId="05BD0A21" w:rsidR="00867647" w:rsidRPr="00657CB8" w:rsidRDefault="00867647" w:rsidP="00867647">
      <w:pPr>
        <w:pStyle w:val="noteToPara"/>
      </w:pPr>
      <w:r w:rsidRPr="00657CB8">
        <w:t>Note:</w:t>
      </w:r>
      <w:r w:rsidRPr="00657CB8">
        <w:tab/>
        <w:t xml:space="preserve">Substituted reference orders under </w:t>
      </w:r>
      <w:r w:rsidR="009211C7">
        <w:t>section 1</w:t>
      </w:r>
      <w:r w:rsidRPr="00657CB8">
        <w:t>9B may have effect in relation to days before the orders are made.</w:t>
      </w:r>
    </w:p>
    <w:p w14:paraId="4C7F1577" w14:textId="641B7DFF" w:rsidR="00867647" w:rsidRPr="00657CB8" w:rsidRDefault="00867647" w:rsidP="00867647">
      <w:pPr>
        <w:pStyle w:val="subsection"/>
      </w:pPr>
      <w:r w:rsidRPr="00657CB8">
        <w:tab/>
        <w:t>(4)</w:t>
      </w:r>
      <w:r w:rsidRPr="00657CB8">
        <w:tab/>
        <w:t xml:space="preserve">The Minister administering the Department of State of the Commonwealth that deals with the relevant matter may, by notifiable instrument, make a determination for the purposes of </w:t>
      </w:r>
      <w:r w:rsidR="009211C7">
        <w:t>item 3</w:t>
      </w:r>
      <w:r w:rsidRPr="00657CB8">
        <w:t xml:space="preserve"> of the table in </w:t>
      </w:r>
      <w:r w:rsidR="008F57C1" w:rsidRPr="00657CB8">
        <w:t>subsection (</w:t>
      </w:r>
      <w:r w:rsidRPr="00657CB8">
        <w:t>2).</w:t>
      </w:r>
    </w:p>
    <w:p w14:paraId="42674222" w14:textId="77777777" w:rsidR="00867647" w:rsidRPr="00657CB8" w:rsidRDefault="00867647" w:rsidP="00867647">
      <w:pPr>
        <w:pStyle w:val="notetext"/>
      </w:pPr>
      <w:r w:rsidRPr="00657CB8">
        <w:t>Note 1:</w:t>
      </w:r>
      <w:r w:rsidRPr="00657CB8">
        <w:tab/>
        <w:t>A determination may be amended or revoked in the same way as it is made (see subsection</w:t>
      </w:r>
      <w:r w:rsidR="008F57C1" w:rsidRPr="00657CB8">
        <w:t> </w:t>
      </w:r>
      <w:r w:rsidRPr="00657CB8">
        <w:t>33(3)).</w:t>
      </w:r>
    </w:p>
    <w:p w14:paraId="0E60EC45" w14:textId="77777777" w:rsidR="00867647" w:rsidRPr="00657CB8" w:rsidRDefault="00867647" w:rsidP="00867647">
      <w:pPr>
        <w:pStyle w:val="notetext"/>
      </w:pPr>
      <w:r w:rsidRPr="00657CB8">
        <w:t>Note 2:</w:t>
      </w:r>
      <w:r w:rsidRPr="00657CB8">
        <w:tab/>
        <w:t xml:space="preserve">Notifiable instruments must be registered under the </w:t>
      </w:r>
      <w:r w:rsidRPr="00657CB8">
        <w:rPr>
          <w:i/>
        </w:rPr>
        <w:t>Legislation Act 2003</w:t>
      </w:r>
      <w:r w:rsidRPr="00657CB8">
        <w:t>, but they are not subject to parliamentary scrutiny or sunsetting under that Act.</w:t>
      </w:r>
    </w:p>
    <w:p w14:paraId="3754C558" w14:textId="77777777" w:rsidR="00867647" w:rsidRPr="00657CB8" w:rsidRDefault="00867647" w:rsidP="00867647">
      <w:pPr>
        <w:pStyle w:val="subsection"/>
      </w:pPr>
      <w:r w:rsidRPr="00657CB8">
        <w:tab/>
        <w:t>(5)</w:t>
      </w:r>
      <w:r w:rsidRPr="00657CB8">
        <w:tab/>
        <w:t>To avoid doubt, if, because of this section, a provision of an agreement entered into by or on behalf of the Commonwealth is taken to require anything to be done by or in relation to any one of 2 or more Ministers, the provision is not taken to require it to be done in any particular case by or in relation to more than one of those Ministers.</w:t>
      </w:r>
    </w:p>
    <w:p w14:paraId="4A23963D" w14:textId="77777777" w:rsidR="00867647" w:rsidRPr="00657CB8" w:rsidRDefault="00867647" w:rsidP="00867647">
      <w:pPr>
        <w:pStyle w:val="SubsectionHead"/>
      </w:pPr>
      <w:r w:rsidRPr="00657CB8">
        <w:t xml:space="preserve">Definition of </w:t>
      </w:r>
      <w:r w:rsidRPr="00657CB8">
        <w:rPr>
          <w:b/>
        </w:rPr>
        <w:t>authority</w:t>
      </w:r>
    </w:p>
    <w:p w14:paraId="524770C2" w14:textId="77777777" w:rsidR="00867647" w:rsidRPr="00657CB8" w:rsidRDefault="00867647" w:rsidP="00867647">
      <w:pPr>
        <w:pStyle w:val="subsection"/>
      </w:pPr>
      <w:r w:rsidRPr="00657CB8">
        <w:tab/>
        <w:t>(6)</w:t>
      </w:r>
      <w:r w:rsidRPr="00657CB8">
        <w:tab/>
        <w:t>In this section:</w:t>
      </w:r>
    </w:p>
    <w:p w14:paraId="19BDB113" w14:textId="77777777" w:rsidR="00867647" w:rsidRPr="00657CB8" w:rsidRDefault="00867647" w:rsidP="00867647">
      <w:pPr>
        <w:pStyle w:val="Definition"/>
      </w:pPr>
      <w:r w:rsidRPr="00657CB8">
        <w:rPr>
          <w:b/>
          <w:i/>
        </w:rPr>
        <w:t>authority</w:t>
      </w:r>
      <w:r w:rsidRPr="00657CB8">
        <w:t xml:space="preserve"> means any of the following:</w:t>
      </w:r>
    </w:p>
    <w:p w14:paraId="1D3EDD47" w14:textId="77777777" w:rsidR="00867647" w:rsidRPr="00657CB8" w:rsidRDefault="00867647" w:rsidP="00867647">
      <w:pPr>
        <w:pStyle w:val="paragraph"/>
      </w:pPr>
      <w:r w:rsidRPr="00657CB8">
        <w:tab/>
        <w:t>(a)</w:t>
      </w:r>
      <w:r w:rsidRPr="00657CB8">
        <w:tab/>
        <w:t>a Minister;</w:t>
      </w:r>
    </w:p>
    <w:p w14:paraId="0FBBA930" w14:textId="77777777" w:rsidR="00867647" w:rsidRPr="00657CB8" w:rsidRDefault="00867647" w:rsidP="00867647">
      <w:pPr>
        <w:pStyle w:val="paragraph"/>
      </w:pPr>
      <w:r w:rsidRPr="00657CB8">
        <w:tab/>
        <w:t>(b)</w:t>
      </w:r>
      <w:r w:rsidRPr="00657CB8">
        <w:tab/>
        <w:t>a Department of State of the Commonwealth;</w:t>
      </w:r>
    </w:p>
    <w:p w14:paraId="2D56595A" w14:textId="77777777" w:rsidR="00867647" w:rsidRPr="00657CB8" w:rsidRDefault="00867647" w:rsidP="00867647">
      <w:pPr>
        <w:pStyle w:val="paragraph"/>
      </w:pPr>
      <w:r w:rsidRPr="00657CB8">
        <w:tab/>
        <w:t>(c)</w:t>
      </w:r>
      <w:r w:rsidRPr="00657CB8">
        <w:tab/>
        <w:t xml:space="preserve">any other Agency within the meaning of the </w:t>
      </w:r>
      <w:r w:rsidRPr="00657CB8">
        <w:rPr>
          <w:i/>
        </w:rPr>
        <w:t>Public Service Act 1999</w:t>
      </w:r>
      <w:r w:rsidRPr="00657CB8">
        <w:t>;</w:t>
      </w:r>
    </w:p>
    <w:p w14:paraId="64AE8D09" w14:textId="77777777" w:rsidR="00867647" w:rsidRPr="00657CB8" w:rsidRDefault="00867647" w:rsidP="00867647">
      <w:pPr>
        <w:pStyle w:val="paragraph"/>
      </w:pPr>
      <w:r w:rsidRPr="00657CB8">
        <w:tab/>
        <w:t>(d)</w:t>
      </w:r>
      <w:r w:rsidRPr="00657CB8">
        <w:tab/>
        <w:t>an office (including an APS employee’s office and any other appointment or position), or the holder of an office.</w:t>
      </w:r>
    </w:p>
    <w:p w14:paraId="17658D14" w14:textId="77777777" w:rsidR="00867647" w:rsidRPr="00657CB8" w:rsidRDefault="00867647" w:rsidP="00867647">
      <w:pPr>
        <w:pStyle w:val="notetext"/>
      </w:pPr>
      <w:r w:rsidRPr="00657CB8">
        <w:t>Note:</w:t>
      </w:r>
      <w:r w:rsidRPr="00657CB8">
        <w:tab/>
        <w:t>Offices are offices in and for the Commonwealth (see section</w:t>
      </w:r>
      <w:r w:rsidR="008F57C1" w:rsidRPr="00657CB8">
        <w:t> </w:t>
      </w:r>
      <w:r w:rsidRPr="00657CB8">
        <w:t>21). An example is the office of Secretary of a Department of State.</w:t>
      </w:r>
    </w:p>
    <w:p w14:paraId="2DE206F1" w14:textId="77777777" w:rsidR="00867647" w:rsidRPr="00657CB8" w:rsidRDefault="00867647" w:rsidP="00867647">
      <w:pPr>
        <w:pStyle w:val="ActHead5"/>
      </w:pPr>
      <w:bookmarkStart w:id="52" w:name="_Toc185592442"/>
      <w:r w:rsidRPr="00B517BF">
        <w:rPr>
          <w:rStyle w:val="CharSectno"/>
        </w:rPr>
        <w:lastRenderedPageBreak/>
        <w:t>19D</w:t>
      </w:r>
      <w:r w:rsidRPr="00657CB8">
        <w:t xml:space="preserve">  Machinery of government changes—saving the validity of acts done by authorities</w:t>
      </w:r>
      <w:bookmarkEnd w:id="52"/>
    </w:p>
    <w:p w14:paraId="53311AC0" w14:textId="77777777" w:rsidR="00867647" w:rsidRPr="00657CB8" w:rsidRDefault="00867647" w:rsidP="00867647">
      <w:pPr>
        <w:pStyle w:val="SubsectionHead"/>
      </w:pPr>
      <w:r w:rsidRPr="00657CB8">
        <w:t>Saving the validity of acts done by authorities</w:t>
      </w:r>
    </w:p>
    <w:p w14:paraId="1DDC115E" w14:textId="1647983E" w:rsidR="00867647" w:rsidRPr="00657CB8" w:rsidRDefault="00867647" w:rsidP="00867647">
      <w:pPr>
        <w:pStyle w:val="subsection"/>
      </w:pPr>
      <w:r w:rsidRPr="00657CB8">
        <w:tab/>
        <w:t>(1)</w:t>
      </w:r>
      <w:r w:rsidRPr="00657CB8">
        <w:tab/>
      </w:r>
      <w:r w:rsidR="00F15AAF" w:rsidRPr="00657CB8">
        <w:t xml:space="preserve">Subject to </w:t>
      </w:r>
      <w:r w:rsidR="009211C7">
        <w:t>section 1</w:t>
      </w:r>
      <w:r w:rsidR="00F15AAF" w:rsidRPr="00657CB8">
        <w:t>9E, the</w:t>
      </w:r>
      <w:r w:rsidRPr="00657CB8">
        <w:t xml:space="preserve"> purported exercise or performance of a power, function or duty by or on behalf of an authority (see </w:t>
      </w:r>
      <w:r w:rsidR="008F57C1" w:rsidRPr="00657CB8">
        <w:t>subsection (</w:t>
      </w:r>
      <w:r w:rsidRPr="00657CB8">
        <w:t>5)) is not invalid merely because, following a machinery of government change, the power, function or duty:</w:t>
      </w:r>
    </w:p>
    <w:p w14:paraId="1E92FFEB" w14:textId="77777777" w:rsidR="00867647" w:rsidRPr="00657CB8" w:rsidRDefault="00867647" w:rsidP="00867647">
      <w:pPr>
        <w:pStyle w:val="paragraph"/>
      </w:pPr>
      <w:r w:rsidRPr="00657CB8">
        <w:tab/>
        <w:t>(a)</w:t>
      </w:r>
      <w:r w:rsidRPr="00657CB8">
        <w:tab/>
        <w:t>is conferred or imposed on another authority; or</w:t>
      </w:r>
    </w:p>
    <w:p w14:paraId="087099C4" w14:textId="77777777" w:rsidR="00867647" w:rsidRPr="00657CB8" w:rsidRDefault="00867647" w:rsidP="00867647">
      <w:pPr>
        <w:pStyle w:val="paragraph"/>
      </w:pPr>
      <w:r w:rsidRPr="00657CB8">
        <w:tab/>
        <w:t>(b)</w:t>
      </w:r>
      <w:r w:rsidRPr="00657CB8">
        <w:tab/>
        <w:t>is conferred or imposed on the same authority under another name or title; or</w:t>
      </w:r>
    </w:p>
    <w:p w14:paraId="62C79AF0" w14:textId="77777777" w:rsidR="00867647" w:rsidRPr="00657CB8" w:rsidRDefault="00867647" w:rsidP="00867647">
      <w:pPr>
        <w:pStyle w:val="paragraph"/>
      </w:pPr>
      <w:r w:rsidRPr="00657CB8">
        <w:tab/>
        <w:t>(c)</w:t>
      </w:r>
      <w:r w:rsidRPr="00657CB8">
        <w:tab/>
        <w:t>is no longer conferred or imposed on any authority.</w:t>
      </w:r>
    </w:p>
    <w:p w14:paraId="1E8FE5DF" w14:textId="77777777" w:rsidR="00867647" w:rsidRPr="00657CB8" w:rsidRDefault="00867647" w:rsidP="00867647">
      <w:pPr>
        <w:pStyle w:val="subsection"/>
      </w:pPr>
      <w:r w:rsidRPr="00657CB8">
        <w:tab/>
        <w:t>(2)</w:t>
      </w:r>
      <w:r w:rsidRPr="00657CB8">
        <w:tab/>
      </w:r>
      <w:r w:rsidR="008F57C1" w:rsidRPr="00657CB8">
        <w:t>Subsection (</w:t>
      </w:r>
      <w:r w:rsidRPr="00657CB8">
        <w:t>1) only applies if the authority acted on the basis of a reasonable, but mistaken, belief about the occurrence, timing or nature of the machinery of government change.</w:t>
      </w:r>
    </w:p>
    <w:p w14:paraId="11725915" w14:textId="77777777" w:rsidR="00867647" w:rsidRPr="00657CB8" w:rsidRDefault="00867647" w:rsidP="00867647">
      <w:pPr>
        <w:pStyle w:val="SubsectionHead"/>
      </w:pPr>
      <w:r w:rsidRPr="00657CB8">
        <w:t>Machinery of government change</w:t>
      </w:r>
    </w:p>
    <w:p w14:paraId="6AD02F87" w14:textId="77777777" w:rsidR="00867647" w:rsidRPr="00657CB8" w:rsidRDefault="00867647" w:rsidP="00867647">
      <w:pPr>
        <w:pStyle w:val="subsection"/>
      </w:pPr>
      <w:r w:rsidRPr="00657CB8">
        <w:tab/>
        <w:t>(3)</w:t>
      </w:r>
      <w:r w:rsidRPr="00657CB8">
        <w:tab/>
        <w:t xml:space="preserve">For the purposes of this section, a </w:t>
      </w:r>
      <w:r w:rsidRPr="00657CB8">
        <w:rPr>
          <w:b/>
          <w:i/>
        </w:rPr>
        <w:t>machinery of government change</w:t>
      </w:r>
      <w:r w:rsidRPr="00657CB8">
        <w:t xml:space="preserve"> occurs if any of the following applies in relation to an authority:</w:t>
      </w:r>
    </w:p>
    <w:p w14:paraId="4FBC3106" w14:textId="77777777" w:rsidR="00867647" w:rsidRPr="00657CB8" w:rsidRDefault="00867647" w:rsidP="00867647">
      <w:pPr>
        <w:pStyle w:val="paragraph"/>
      </w:pPr>
      <w:r w:rsidRPr="00657CB8">
        <w:tab/>
        <w:t>(a)</w:t>
      </w:r>
      <w:r w:rsidRPr="00657CB8">
        <w:tab/>
        <w:t>the authority is abolished;</w:t>
      </w:r>
    </w:p>
    <w:p w14:paraId="01B18B13" w14:textId="77777777" w:rsidR="00867647" w:rsidRPr="00657CB8" w:rsidRDefault="00867647" w:rsidP="00867647">
      <w:pPr>
        <w:pStyle w:val="paragraph"/>
      </w:pPr>
      <w:r w:rsidRPr="00657CB8">
        <w:tab/>
        <w:t>(b)</w:t>
      </w:r>
      <w:r w:rsidRPr="00657CB8">
        <w:tab/>
        <w:t>the name or title of the authority is changed;</w:t>
      </w:r>
    </w:p>
    <w:p w14:paraId="13310DDB" w14:textId="77777777" w:rsidR="00867647" w:rsidRPr="00657CB8" w:rsidRDefault="00867647" w:rsidP="00867647">
      <w:pPr>
        <w:pStyle w:val="paragraph"/>
      </w:pPr>
      <w:r w:rsidRPr="00657CB8">
        <w:tab/>
        <w:t>(c)</w:t>
      </w:r>
      <w:r w:rsidRPr="00657CB8">
        <w:tab/>
        <w:t>there is a change in the matters dealt with by the authority because of the effect of an Administrative Arrangements Order;</w:t>
      </w:r>
    </w:p>
    <w:p w14:paraId="5BED35A5" w14:textId="77777777" w:rsidR="00867647" w:rsidRPr="00657CB8" w:rsidRDefault="00867647" w:rsidP="00867647">
      <w:pPr>
        <w:pStyle w:val="paragraph"/>
      </w:pPr>
      <w:r w:rsidRPr="00657CB8">
        <w:tab/>
        <w:t>(d)</w:t>
      </w:r>
      <w:r w:rsidRPr="00657CB8">
        <w:tab/>
        <w:t>the authority no longer exercises or performs the power, function or duty for any other reason.</w:t>
      </w:r>
    </w:p>
    <w:p w14:paraId="362FD66E" w14:textId="77777777" w:rsidR="00867647" w:rsidRPr="00657CB8" w:rsidRDefault="00867647" w:rsidP="00867647">
      <w:pPr>
        <w:pStyle w:val="SubsectionHead"/>
      </w:pPr>
      <w:r w:rsidRPr="00657CB8">
        <w:t>Powers, functions and duties</w:t>
      </w:r>
    </w:p>
    <w:p w14:paraId="64420B7B" w14:textId="77777777" w:rsidR="00867647" w:rsidRPr="00657CB8" w:rsidRDefault="00867647" w:rsidP="00867647">
      <w:pPr>
        <w:pStyle w:val="subsection"/>
      </w:pPr>
      <w:r w:rsidRPr="00657CB8">
        <w:tab/>
        <w:t>(4)</w:t>
      </w:r>
      <w:r w:rsidRPr="00657CB8">
        <w:tab/>
        <w:t>This section applies in relation to a power, function or duty purportedly exercised or performed by or on behalf of an authority, whether before or after the machinery of government change, under any of the following:</w:t>
      </w:r>
    </w:p>
    <w:p w14:paraId="54BF5F80" w14:textId="77777777" w:rsidR="00867647" w:rsidRPr="00657CB8" w:rsidRDefault="00867647" w:rsidP="00867647">
      <w:pPr>
        <w:pStyle w:val="paragraph"/>
      </w:pPr>
      <w:r w:rsidRPr="00657CB8">
        <w:tab/>
        <w:t>(a)</w:t>
      </w:r>
      <w:r w:rsidRPr="00657CB8">
        <w:tab/>
        <w:t>an Act or legislative instrument;</w:t>
      </w:r>
    </w:p>
    <w:p w14:paraId="4CBF87F8" w14:textId="77777777" w:rsidR="00867647" w:rsidRPr="00657CB8" w:rsidRDefault="00867647" w:rsidP="00867647">
      <w:pPr>
        <w:pStyle w:val="paragraph"/>
      </w:pPr>
      <w:r w:rsidRPr="00657CB8">
        <w:lastRenderedPageBreak/>
        <w:tab/>
        <w:t>(b)</w:t>
      </w:r>
      <w:r w:rsidRPr="00657CB8">
        <w:tab/>
        <w:t>an agreement entered into by or on behalf of the Commonwealth;</w:t>
      </w:r>
    </w:p>
    <w:p w14:paraId="6AD00018" w14:textId="77777777" w:rsidR="00867647" w:rsidRPr="00657CB8" w:rsidRDefault="00867647" w:rsidP="00867647">
      <w:pPr>
        <w:pStyle w:val="paragraph"/>
      </w:pPr>
      <w:r w:rsidRPr="00657CB8">
        <w:tab/>
        <w:t>(c)</w:t>
      </w:r>
      <w:r w:rsidRPr="00657CB8">
        <w:tab/>
        <w:t>any other authorisation under a law of the Commonwealth.</w:t>
      </w:r>
    </w:p>
    <w:p w14:paraId="48A0921A" w14:textId="77777777" w:rsidR="00867647" w:rsidRPr="00657CB8" w:rsidRDefault="00867647" w:rsidP="00867647">
      <w:pPr>
        <w:pStyle w:val="SubsectionHead"/>
      </w:pPr>
      <w:r w:rsidRPr="00657CB8">
        <w:t xml:space="preserve">Definition of </w:t>
      </w:r>
      <w:r w:rsidRPr="00657CB8">
        <w:rPr>
          <w:b/>
        </w:rPr>
        <w:t>authority</w:t>
      </w:r>
    </w:p>
    <w:p w14:paraId="5311D32D" w14:textId="77777777" w:rsidR="00867647" w:rsidRPr="00657CB8" w:rsidRDefault="00867647" w:rsidP="00867647">
      <w:pPr>
        <w:pStyle w:val="subsection"/>
      </w:pPr>
      <w:r w:rsidRPr="00657CB8">
        <w:tab/>
        <w:t>(5)</w:t>
      </w:r>
      <w:r w:rsidRPr="00657CB8">
        <w:tab/>
        <w:t>In this section:</w:t>
      </w:r>
    </w:p>
    <w:p w14:paraId="6DDF361E" w14:textId="77777777" w:rsidR="00867647" w:rsidRPr="00657CB8" w:rsidRDefault="00867647" w:rsidP="00867647">
      <w:pPr>
        <w:pStyle w:val="Definition"/>
      </w:pPr>
      <w:r w:rsidRPr="00657CB8">
        <w:rPr>
          <w:b/>
          <w:i/>
        </w:rPr>
        <w:t>authority</w:t>
      </w:r>
      <w:r w:rsidRPr="00657CB8">
        <w:t xml:space="preserve"> means any of the following persons or bodies:</w:t>
      </w:r>
    </w:p>
    <w:p w14:paraId="272C15C2" w14:textId="77777777" w:rsidR="00867647" w:rsidRPr="00657CB8" w:rsidRDefault="00867647" w:rsidP="00867647">
      <w:pPr>
        <w:pStyle w:val="paragraph"/>
      </w:pPr>
      <w:r w:rsidRPr="00657CB8">
        <w:tab/>
        <w:t>(a)</w:t>
      </w:r>
      <w:r w:rsidRPr="00657CB8">
        <w:tab/>
        <w:t>a Minister;</w:t>
      </w:r>
    </w:p>
    <w:p w14:paraId="614B8CDD" w14:textId="77777777" w:rsidR="00867647" w:rsidRPr="00657CB8" w:rsidRDefault="00867647" w:rsidP="00867647">
      <w:pPr>
        <w:pStyle w:val="paragraph"/>
      </w:pPr>
      <w:r w:rsidRPr="00657CB8">
        <w:tab/>
        <w:t>(b)</w:t>
      </w:r>
      <w:r w:rsidRPr="00657CB8">
        <w:tab/>
        <w:t>a Department of State of the Commonwealth;</w:t>
      </w:r>
    </w:p>
    <w:p w14:paraId="2A67EEE0" w14:textId="77777777" w:rsidR="00867647" w:rsidRPr="00657CB8" w:rsidRDefault="00867647" w:rsidP="00867647">
      <w:pPr>
        <w:pStyle w:val="paragraph"/>
      </w:pPr>
      <w:r w:rsidRPr="00657CB8">
        <w:tab/>
        <w:t>(c)</w:t>
      </w:r>
      <w:r w:rsidRPr="00657CB8">
        <w:tab/>
        <w:t xml:space="preserve">any other Agency within the meaning of the </w:t>
      </w:r>
      <w:r w:rsidRPr="00657CB8">
        <w:rPr>
          <w:i/>
        </w:rPr>
        <w:t>Public Service Act 1999</w:t>
      </w:r>
      <w:r w:rsidRPr="00657CB8">
        <w:t>;</w:t>
      </w:r>
    </w:p>
    <w:p w14:paraId="7043D320" w14:textId="77777777" w:rsidR="00867647" w:rsidRPr="00657CB8" w:rsidRDefault="00867647" w:rsidP="00867647">
      <w:pPr>
        <w:pStyle w:val="paragraph"/>
      </w:pPr>
      <w:r w:rsidRPr="00657CB8">
        <w:tab/>
        <w:t>(d)</w:t>
      </w:r>
      <w:r w:rsidRPr="00657CB8">
        <w:tab/>
        <w:t>an office (including an APS employee’s office and any other appointment or position), or the holder of an office.</w:t>
      </w:r>
    </w:p>
    <w:p w14:paraId="750764F6" w14:textId="77777777" w:rsidR="00867647" w:rsidRPr="00657CB8" w:rsidRDefault="00867647" w:rsidP="00867647">
      <w:pPr>
        <w:pStyle w:val="notetext"/>
      </w:pPr>
      <w:r w:rsidRPr="00657CB8">
        <w:t>Note:</w:t>
      </w:r>
      <w:r w:rsidRPr="00657CB8">
        <w:tab/>
        <w:t>Offices are offices in and for the Commonwealth (see section</w:t>
      </w:r>
      <w:r w:rsidR="008F57C1" w:rsidRPr="00657CB8">
        <w:t> </w:t>
      </w:r>
      <w:r w:rsidRPr="00657CB8">
        <w:t>21). An example is the office of Secretary of a Department of State.</w:t>
      </w:r>
    </w:p>
    <w:p w14:paraId="37B938C3" w14:textId="77777777" w:rsidR="00F15AAF" w:rsidRPr="00657CB8" w:rsidRDefault="00F15AAF" w:rsidP="00F15AAF">
      <w:pPr>
        <w:pStyle w:val="ActHead5"/>
      </w:pPr>
      <w:bookmarkStart w:id="53" w:name="_Toc185592443"/>
      <w:r w:rsidRPr="00B517BF">
        <w:rPr>
          <w:rStyle w:val="CharSectno"/>
        </w:rPr>
        <w:t>19E</w:t>
      </w:r>
      <w:r w:rsidRPr="00657CB8">
        <w:t xml:space="preserve">  Validity of acts done by Ministers</w:t>
      </w:r>
      <w:bookmarkEnd w:id="53"/>
    </w:p>
    <w:p w14:paraId="57C3735F" w14:textId="77777777" w:rsidR="00F15AAF" w:rsidRPr="00657CB8" w:rsidRDefault="00F15AAF" w:rsidP="00F15AAF">
      <w:pPr>
        <w:pStyle w:val="subsection"/>
      </w:pPr>
      <w:r w:rsidRPr="00657CB8">
        <w:tab/>
      </w:r>
      <w:r w:rsidRPr="00657CB8">
        <w:tab/>
        <w:t>If a Minister purports to exercise a power or perform a function or duty that is conferred or imposed on another Minister by an Act, the exercise of that power or the performance of that function or duty is not invalid merely because the power, function or duty is conferred or imposed on the other Minister.</w:t>
      </w:r>
    </w:p>
    <w:p w14:paraId="002DD7E3" w14:textId="77777777" w:rsidR="00867647" w:rsidRPr="00657CB8" w:rsidRDefault="00867647" w:rsidP="00867647">
      <w:pPr>
        <w:pStyle w:val="ActHead5"/>
      </w:pPr>
      <w:bookmarkStart w:id="54" w:name="_Toc185592444"/>
      <w:r w:rsidRPr="00B517BF">
        <w:rPr>
          <w:rStyle w:val="CharSectno"/>
        </w:rPr>
        <w:t>20</w:t>
      </w:r>
      <w:r w:rsidRPr="00657CB8">
        <w:t xml:space="preserve">  References to holders of appointments, offices and positions in Acts and Commonwealth agreements</w:t>
      </w:r>
      <w:bookmarkEnd w:id="54"/>
    </w:p>
    <w:p w14:paraId="79BFC0CE" w14:textId="77777777" w:rsidR="00867647" w:rsidRPr="00657CB8" w:rsidRDefault="00867647" w:rsidP="00867647">
      <w:pPr>
        <w:pStyle w:val="subsection"/>
      </w:pPr>
      <w:r w:rsidRPr="00657CB8">
        <w:tab/>
      </w:r>
      <w:r w:rsidRPr="00657CB8">
        <w:tab/>
        <w:t>In a provision of an Act, or of an agreement entered into by or on behalf of the Commonwealth, a reference in general terms to the holder or occupier of an office, appointment or position includes all persons who for the time being:</w:t>
      </w:r>
    </w:p>
    <w:p w14:paraId="4C549885" w14:textId="77777777" w:rsidR="00867647" w:rsidRPr="00657CB8" w:rsidRDefault="00867647" w:rsidP="00867647">
      <w:pPr>
        <w:pStyle w:val="paragraph"/>
      </w:pPr>
      <w:r w:rsidRPr="00657CB8">
        <w:tab/>
        <w:t>(a)</w:t>
      </w:r>
      <w:r w:rsidRPr="00657CB8">
        <w:tab/>
        <w:t>hold or occupy the office, appointment or position; or</w:t>
      </w:r>
    </w:p>
    <w:p w14:paraId="646C0DF1" w14:textId="77777777" w:rsidR="00867647" w:rsidRPr="00657CB8" w:rsidRDefault="00867647" w:rsidP="00867647">
      <w:pPr>
        <w:pStyle w:val="paragraph"/>
      </w:pPr>
      <w:r w:rsidRPr="00657CB8">
        <w:tab/>
        <w:t>(b)</w:t>
      </w:r>
      <w:r w:rsidRPr="00657CB8">
        <w:tab/>
        <w:t>perform the duties of the office, appointment or position.</w:t>
      </w:r>
    </w:p>
    <w:p w14:paraId="205FB869" w14:textId="77777777" w:rsidR="005B66CD" w:rsidRPr="00657CB8" w:rsidRDefault="005B66CD" w:rsidP="005B66CD">
      <w:pPr>
        <w:pStyle w:val="ActHead5"/>
        <w:rPr>
          <w:kern w:val="0"/>
        </w:rPr>
      </w:pPr>
      <w:bookmarkStart w:id="55" w:name="_Toc185592445"/>
      <w:r w:rsidRPr="00B517BF">
        <w:rPr>
          <w:rStyle w:val="CharSectno"/>
        </w:rPr>
        <w:lastRenderedPageBreak/>
        <w:t>21</w:t>
      </w:r>
      <w:r w:rsidRPr="00657CB8">
        <w:rPr>
          <w:kern w:val="0"/>
        </w:rPr>
        <w:t xml:space="preserve">  Office etc. means office etc. of the Commonwealth</w:t>
      </w:r>
      <w:bookmarkEnd w:id="55"/>
    </w:p>
    <w:p w14:paraId="1332502A" w14:textId="77777777" w:rsidR="005B66CD" w:rsidRPr="00657CB8" w:rsidRDefault="005B66CD" w:rsidP="005B66CD">
      <w:pPr>
        <w:pStyle w:val="subsection"/>
      </w:pPr>
      <w:r w:rsidRPr="00657CB8">
        <w:tab/>
        <w:t>(1)</w:t>
      </w:r>
      <w:r w:rsidRPr="00657CB8">
        <w:tab/>
        <w:t>In any Act:</w:t>
      </w:r>
    </w:p>
    <w:p w14:paraId="0C3A21B2" w14:textId="77777777" w:rsidR="005B66CD" w:rsidRPr="00657CB8" w:rsidRDefault="005B66CD" w:rsidP="005B66CD">
      <w:pPr>
        <w:pStyle w:val="paragraph"/>
      </w:pPr>
      <w:r w:rsidRPr="00657CB8">
        <w:tab/>
        <w:t>(a)</w:t>
      </w:r>
      <w:r w:rsidRPr="00657CB8">
        <w:tab/>
        <w:t>references to any officer or office shall be construed as references to such officer or office in and for the Commonwealth; and</w:t>
      </w:r>
    </w:p>
    <w:p w14:paraId="2D2B5340" w14:textId="77777777" w:rsidR="005B66CD" w:rsidRPr="00657CB8" w:rsidRDefault="005B66CD" w:rsidP="005B66CD">
      <w:pPr>
        <w:pStyle w:val="paragraph"/>
      </w:pPr>
      <w:r w:rsidRPr="00657CB8">
        <w:tab/>
        <w:t>(b)</w:t>
      </w:r>
      <w:r w:rsidRPr="00657CB8">
        <w:tab/>
        <w:t>references to localities jurisdictions and other matters and things shall be construed as references to such localities jurisdictions and other matters and things in and of the Commonwealth.</w:t>
      </w:r>
    </w:p>
    <w:p w14:paraId="722590D1" w14:textId="77777777" w:rsidR="005B66CD" w:rsidRPr="00657CB8" w:rsidRDefault="005B66CD" w:rsidP="005B66CD">
      <w:pPr>
        <w:pStyle w:val="subsection"/>
      </w:pPr>
      <w:r w:rsidRPr="00657CB8">
        <w:tab/>
        <w:t>(2)</w:t>
      </w:r>
      <w:r w:rsidRPr="00657CB8">
        <w:tab/>
        <w:t>In this section:</w:t>
      </w:r>
    </w:p>
    <w:p w14:paraId="2631A893" w14:textId="77777777" w:rsidR="005B66CD" w:rsidRPr="00657CB8" w:rsidRDefault="005B66CD" w:rsidP="005B66CD">
      <w:pPr>
        <w:pStyle w:val="Definition"/>
      </w:pPr>
      <w:r w:rsidRPr="00657CB8">
        <w:rPr>
          <w:b/>
          <w:i/>
        </w:rPr>
        <w:t>office</w:t>
      </w:r>
      <w:r w:rsidRPr="00657CB8">
        <w:t xml:space="preserve"> includes a position occupied by an APS employee.</w:t>
      </w:r>
    </w:p>
    <w:p w14:paraId="5A1CD29D" w14:textId="77777777" w:rsidR="005B66CD" w:rsidRPr="00657CB8" w:rsidRDefault="005B66CD" w:rsidP="005B66CD">
      <w:pPr>
        <w:pStyle w:val="Definition"/>
      </w:pPr>
      <w:r w:rsidRPr="00657CB8">
        <w:rPr>
          <w:b/>
          <w:i/>
        </w:rPr>
        <w:t>officer</w:t>
      </w:r>
      <w:r w:rsidRPr="00657CB8">
        <w:t xml:space="preserve"> includes an APS employee.</w:t>
      </w:r>
    </w:p>
    <w:p w14:paraId="1EC8A841" w14:textId="77777777" w:rsidR="005B66CD" w:rsidRPr="00657CB8" w:rsidRDefault="005B66CD" w:rsidP="005B66CD">
      <w:pPr>
        <w:pStyle w:val="ActHead5"/>
        <w:rPr>
          <w:kern w:val="0"/>
        </w:rPr>
      </w:pPr>
      <w:bookmarkStart w:id="56" w:name="_Toc185592446"/>
      <w:r w:rsidRPr="00B517BF">
        <w:rPr>
          <w:rStyle w:val="CharSectno"/>
        </w:rPr>
        <w:t>23</w:t>
      </w:r>
      <w:r w:rsidRPr="00657CB8">
        <w:rPr>
          <w:kern w:val="0"/>
        </w:rPr>
        <w:t xml:space="preserve">  Rules as to gender and number</w:t>
      </w:r>
      <w:bookmarkEnd w:id="56"/>
    </w:p>
    <w:p w14:paraId="12EB8994" w14:textId="77777777" w:rsidR="005B66CD" w:rsidRPr="00657CB8" w:rsidRDefault="005B66CD" w:rsidP="005B66CD">
      <w:pPr>
        <w:pStyle w:val="subsection"/>
      </w:pPr>
      <w:r w:rsidRPr="00657CB8">
        <w:tab/>
      </w:r>
      <w:r w:rsidRPr="00657CB8">
        <w:tab/>
        <w:t>In any Act:</w:t>
      </w:r>
    </w:p>
    <w:p w14:paraId="71099C93" w14:textId="77777777" w:rsidR="005B66CD" w:rsidRPr="00657CB8" w:rsidRDefault="005B66CD" w:rsidP="005B66CD">
      <w:pPr>
        <w:pStyle w:val="paragraph"/>
      </w:pPr>
      <w:r w:rsidRPr="00657CB8">
        <w:tab/>
        <w:t>(a)</w:t>
      </w:r>
      <w:r w:rsidRPr="00657CB8">
        <w:tab/>
        <w:t>words importing a gender include every other gender; and</w:t>
      </w:r>
    </w:p>
    <w:p w14:paraId="18C89AE2" w14:textId="77777777" w:rsidR="005B66CD" w:rsidRPr="00657CB8" w:rsidRDefault="005B66CD" w:rsidP="005B66CD">
      <w:pPr>
        <w:pStyle w:val="paragraph"/>
      </w:pPr>
      <w:r w:rsidRPr="00657CB8">
        <w:tab/>
        <w:t>(b)</w:t>
      </w:r>
      <w:r w:rsidRPr="00657CB8">
        <w:tab/>
        <w:t>words in the singular number include the plural and words in the plural number include the singular.</w:t>
      </w:r>
    </w:p>
    <w:p w14:paraId="62EA7DBB" w14:textId="77777777" w:rsidR="005B66CD" w:rsidRPr="00657CB8" w:rsidRDefault="005B66CD" w:rsidP="005B66CD">
      <w:pPr>
        <w:pStyle w:val="ActHead5"/>
        <w:rPr>
          <w:kern w:val="0"/>
        </w:rPr>
      </w:pPr>
      <w:bookmarkStart w:id="57" w:name="_Toc185592447"/>
      <w:r w:rsidRPr="00B517BF">
        <w:rPr>
          <w:rStyle w:val="CharSectno"/>
        </w:rPr>
        <w:t>25A</w:t>
      </w:r>
      <w:r w:rsidRPr="00657CB8">
        <w:rPr>
          <w:kern w:val="0"/>
        </w:rPr>
        <w:t xml:space="preserve">  Production of records kept in computers etc.</w:t>
      </w:r>
      <w:bookmarkEnd w:id="57"/>
    </w:p>
    <w:p w14:paraId="58E66086" w14:textId="77777777" w:rsidR="005B66CD" w:rsidRPr="00657CB8" w:rsidRDefault="005B66CD" w:rsidP="005B66CD">
      <w:pPr>
        <w:pStyle w:val="subsection"/>
      </w:pPr>
      <w:r w:rsidRPr="00657CB8">
        <w:tab/>
      </w:r>
      <w:r w:rsidRPr="00657CB8">
        <w:tab/>
        <w:t>Where a person who keeps a record of information by means of a mechanical, electronic or other device is required by or under an Act to produce the information or a document containing the information to, or make a document containing the information available for inspection by, a court, tribunal or person, then, unless the court, tribunal or person otherwise directs, the requirement shall be deemed to oblige the person to produce or make available for inspection, as the case may be, a writing that reproduces the information in a form capable of being understood by the court, tribunal or person, and the production of such a writing to the court, tribunal or person constitutes compliance with the requirement.</w:t>
      </w:r>
    </w:p>
    <w:p w14:paraId="1911DC9C" w14:textId="77777777" w:rsidR="005B66CD" w:rsidRPr="00657CB8" w:rsidRDefault="005B66CD" w:rsidP="005B66CD">
      <w:pPr>
        <w:pStyle w:val="ActHead5"/>
        <w:rPr>
          <w:kern w:val="0"/>
        </w:rPr>
      </w:pPr>
      <w:bookmarkStart w:id="58" w:name="_Toc185592448"/>
      <w:r w:rsidRPr="00B517BF">
        <w:rPr>
          <w:rStyle w:val="CharSectno"/>
        </w:rPr>
        <w:lastRenderedPageBreak/>
        <w:t>25B</w:t>
      </w:r>
      <w:r w:rsidRPr="00657CB8">
        <w:rPr>
          <w:kern w:val="0"/>
        </w:rPr>
        <w:t xml:space="preserve">  Alterations of names and constitutions</w:t>
      </w:r>
      <w:bookmarkEnd w:id="58"/>
    </w:p>
    <w:p w14:paraId="5D48FDAC" w14:textId="77777777" w:rsidR="005B66CD" w:rsidRPr="00657CB8" w:rsidRDefault="005B66CD" w:rsidP="005B66CD">
      <w:pPr>
        <w:pStyle w:val="subsection"/>
      </w:pPr>
      <w:r w:rsidRPr="00657CB8">
        <w:tab/>
        <w:t>(1)</w:t>
      </w:r>
      <w:r w:rsidRPr="00657CB8">
        <w:tab/>
        <w:t>Where an Act alters the name of a body (whether or not the body is incorporated) or alters the name of an office, then:</w:t>
      </w:r>
    </w:p>
    <w:p w14:paraId="5438A7BE" w14:textId="77777777" w:rsidR="005B66CD" w:rsidRPr="00657CB8" w:rsidRDefault="005B66CD" w:rsidP="005B66CD">
      <w:pPr>
        <w:pStyle w:val="paragraph"/>
      </w:pPr>
      <w:r w:rsidRPr="00657CB8">
        <w:tab/>
        <w:t>(a)</w:t>
      </w:r>
      <w:r w:rsidRPr="00657CB8">
        <w:tab/>
        <w:t>the body or office continues in existence under the new name so that its identity is not affected; and</w:t>
      </w:r>
    </w:p>
    <w:p w14:paraId="1C881252" w14:textId="77777777" w:rsidR="005B66CD" w:rsidRPr="00657CB8" w:rsidRDefault="005B66CD" w:rsidP="005B66CD">
      <w:pPr>
        <w:pStyle w:val="paragraph"/>
      </w:pPr>
      <w:r w:rsidRPr="00657CB8">
        <w:tab/>
        <w:t>(b)</w:t>
      </w:r>
      <w:r w:rsidRPr="00657CB8">
        <w:tab/>
        <w:t>in any Act, in any instrument under an Act, in any award or other industrial determination or order or any industrial agreement, in any other order (whether executive, judicial or otherwise), in any contract, in any pleading in, or process issued in connection with, any legal or other proceedings or in any other instrument, a reference to the body or the office under the former name shall, except in relation to matters that occurred before the alteration took place, be construed as a reference to the body or the office under the new name.</w:t>
      </w:r>
    </w:p>
    <w:p w14:paraId="2B3395A7" w14:textId="77777777" w:rsidR="005B66CD" w:rsidRPr="00657CB8" w:rsidRDefault="005B66CD" w:rsidP="005B66CD">
      <w:pPr>
        <w:pStyle w:val="subsection"/>
      </w:pPr>
      <w:r w:rsidRPr="00657CB8">
        <w:tab/>
        <w:t>(1A)</w:t>
      </w:r>
      <w:r w:rsidRPr="00657CB8">
        <w:tab/>
        <w:t>Where a law of a State or Territory alters the name of a body (whether or not incorporated) or of an office, then a reference in an Act or an instrument made under an Act to the body or office under the former name is to be construed, except in relation to matters that occurred before the alteration, as a reference to the body or office under the new name.</w:t>
      </w:r>
    </w:p>
    <w:p w14:paraId="7500F48B" w14:textId="77777777" w:rsidR="005B66CD" w:rsidRPr="00657CB8" w:rsidRDefault="005B66CD" w:rsidP="005B66CD">
      <w:pPr>
        <w:pStyle w:val="subsection"/>
      </w:pPr>
      <w:r w:rsidRPr="00657CB8">
        <w:tab/>
        <w:t>(2)</w:t>
      </w:r>
      <w:r w:rsidRPr="00657CB8">
        <w:tab/>
        <w:t>Where an Act alters the constitution of a body (whether or not the body is incorporated), then:</w:t>
      </w:r>
    </w:p>
    <w:p w14:paraId="40B26046" w14:textId="77777777" w:rsidR="005B66CD" w:rsidRPr="00657CB8" w:rsidRDefault="005B66CD" w:rsidP="005B66CD">
      <w:pPr>
        <w:pStyle w:val="paragraph"/>
      </w:pPr>
      <w:r w:rsidRPr="00657CB8">
        <w:tab/>
        <w:t>(a)</w:t>
      </w:r>
      <w:r w:rsidRPr="00657CB8">
        <w:tab/>
        <w:t>the body continues in existence as newly constituted so that its identity is not affected;</w:t>
      </w:r>
    </w:p>
    <w:p w14:paraId="162426F0" w14:textId="77777777" w:rsidR="005B66CD" w:rsidRPr="00657CB8" w:rsidRDefault="005B66CD" w:rsidP="005B66CD">
      <w:pPr>
        <w:pStyle w:val="paragraph"/>
      </w:pPr>
      <w:r w:rsidRPr="00657CB8">
        <w:tab/>
        <w:t>(b)</w:t>
      </w:r>
      <w:r w:rsidRPr="00657CB8">
        <w:tab/>
        <w:t>the alteration does not affect any functions, powers, property, rights, liabilities or obligations of the body;</w:t>
      </w:r>
    </w:p>
    <w:p w14:paraId="03F67FEF" w14:textId="77777777" w:rsidR="005B66CD" w:rsidRPr="00657CB8" w:rsidRDefault="005B66CD" w:rsidP="005B66CD">
      <w:pPr>
        <w:pStyle w:val="paragraph"/>
      </w:pPr>
      <w:r w:rsidRPr="00657CB8">
        <w:tab/>
        <w:t>(c)</w:t>
      </w:r>
      <w:r w:rsidRPr="00657CB8">
        <w:tab/>
        <w:t>the alteration does not affect any legal or other proceedings instituted or to be instituted by or against the body, and any legal or other proceedings that might have been continued or commenced by or against the body as previously constituted may be continued or commenced by or against the body as newly constituted; and</w:t>
      </w:r>
    </w:p>
    <w:p w14:paraId="2296B6E3" w14:textId="77777777" w:rsidR="005B66CD" w:rsidRPr="00657CB8" w:rsidRDefault="005B66CD" w:rsidP="005B66CD">
      <w:pPr>
        <w:pStyle w:val="paragraph"/>
      </w:pPr>
      <w:r w:rsidRPr="00657CB8">
        <w:tab/>
        <w:t>(d)</w:t>
      </w:r>
      <w:r w:rsidRPr="00657CB8">
        <w:tab/>
        <w:t xml:space="preserve">the alteration does not affect any investigation or inquiry being or proposed to be undertaken by any tribunal, authority or person into any action taken or practice engaged in by the </w:t>
      </w:r>
      <w:r w:rsidRPr="00657CB8">
        <w:lastRenderedPageBreak/>
        <w:t>body before the alteration took place, and any investigation or inquiry that might have been continued or commenced into any such action or practice may be continued or commenced as if the action had been taken or the practice had been engaged in by the body as newly constituted.</w:t>
      </w:r>
    </w:p>
    <w:p w14:paraId="0AF2EBC0" w14:textId="77777777" w:rsidR="005B66CD" w:rsidRPr="00657CB8" w:rsidRDefault="005B66CD" w:rsidP="005B66CD">
      <w:pPr>
        <w:pStyle w:val="subsection"/>
      </w:pPr>
      <w:r w:rsidRPr="00657CB8">
        <w:tab/>
        <w:t>(3)</w:t>
      </w:r>
      <w:r w:rsidRPr="00657CB8">
        <w:tab/>
        <w:t>In this section:</w:t>
      </w:r>
    </w:p>
    <w:p w14:paraId="244ACA97" w14:textId="77777777" w:rsidR="005B66CD" w:rsidRPr="00657CB8" w:rsidRDefault="005B66CD" w:rsidP="005B66CD">
      <w:pPr>
        <w:pStyle w:val="Definition"/>
      </w:pPr>
      <w:r w:rsidRPr="00657CB8">
        <w:rPr>
          <w:b/>
          <w:i/>
        </w:rPr>
        <w:t>office</w:t>
      </w:r>
      <w:r w:rsidRPr="00657CB8">
        <w:t xml:space="preserve"> includes a position occupied by an APS employee.</w:t>
      </w:r>
    </w:p>
    <w:p w14:paraId="644AD247" w14:textId="77777777" w:rsidR="005B66CD" w:rsidRPr="00657CB8" w:rsidRDefault="005B66CD" w:rsidP="005B66CD">
      <w:pPr>
        <w:pStyle w:val="ActHead5"/>
        <w:rPr>
          <w:kern w:val="0"/>
        </w:rPr>
      </w:pPr>
      <w:bookmarkStart w:id="59" w:name="_Toc185592449"/>
      <w:r w:rsidRPr="00B517BF">
        <w:rPr>
          <w:rStyle w:val="CharSectno"/>
        </w:rPr>
        <w:t>25C</w:t>
      </w:r>
      <w:r w:rsidRPr="00657CB8">
        <w:rPr>
          <w:kern w:val="0"/>
        </w:rPr>
        <w:t xml:space="preserve">  Compliance with forms</w:t>
      </w:r>
      <w:bookmarkEnd w:id="59"/>
    </w:p>
    <w:p w14:paraId="2571DC50" w14:textId="77777777" w:rsidR="005B66CD" w:rsidRPr="00657CB8" w:rsidRDefault="005B66CD" w:rsidP="005B66CD">
      <w:pPr>
        <w:pStyle w:val="subsection"/>
      </w:pPr>
      <w:r w:rsidRPr="00657CB8">
        <w:tab/>
      </w:r>
      <w:r w:rsidRPr="00657CB8">
        <w:tab/>
        <w:t>Where an Act prescribes a form, then strict compliance with the form is not required and substantial compliance is sufficient.</w:t>
      </w:r>
    </w:p>
    <w:p w14:paraId="1C1DBFD5" w14:textId="77777777" w:rsidR="005B66CD" w:rsidRPr="00657CB8" w:rsidRDefault="005B66CD" w:rsidP="005B66CD">
      <w:pPr>
        <w:pStyle w:val="ActHead5"/>
        <w:rPr>
          <w:kern w:val="0"/>
        </w:rPr>
      </w:pPr>
      <w:bookmarkStart w:id="60" w:name="_Toc185592450"/>
      <w:r w:rsidRPr="00B517BF">
        <w:rPr>
          <w:rStyle w:val="CharSectno"/>
        </w:rPr>
        <w:t>25D</w:t>
      </w:r>
      <w:r w:rsidRPr="00657CB8">
        <w:rPr>
          <w:kern w:val="0"/>
        </w:rPr>
        <w:t xml:space="preserve">  Content of statements of reasons for decisions</w:t>
      </w:r>
      <w:bookmarkEnd w:id="60"/>
    </w:p>
    <w:p w14:paraId="3C550EE5" w14:textId="77777777" w:rsidR="005B66CD" w:rsidRPr="00657CB8" w:rsidRDefault="005B66CD" w:rsidP="005B66CD">
      <w:pPr>
        <w:pStyle w:val="subsection"/>
      </w:pPr>
      <w:r w:rsidRPr="00657CB8">
        <w:tab/>
      </w:r>
      <w:r w:rsidRPr="00657CB8">
        <w:tab/>
        <w:t>Where an Act requires a tribunal, body or person making a decision to give written reasons for the decision, whether the expression “reasons”, “grounds” or any other expression is used, the instrument giving the reasons shall also set out the findings on material questions of fact and refer to the evidence or other material on which those findings were based.</w:t>
      </w:r>
    </w:p>
    <w:p w14:paraId="262929BB" w14:textId="77777777" w:rsidR="0045721F" w:rsidRPr="00657CB8" w:rsidRDefault="0045721F" w:rsidP="00B07AA2">
      <w:pPr>
        <w:pStyle w:val="ActHead2"/>
        <w:pageBreakBefore/>
      </w:pPr>
      <w:bookmarkStart w:id="61" w:name="_Toc185592451"/>
      <w:r w:rsidRPr="00B517BF">
        <w:rPr>
          <w:rStyle w:val="CharPartNo"/>
        </w:rPr>
        <w:lastRenderedPageBreak/>
        <w:t>Part</w:t>
      </w:r>
      <w:r w:rsidR="008F57C1" w:rsidRPr="00B517BF">
        <w:rPr>
          <w:rStyle w:val="CharPartNo"/>
        </w:rPr>
        <w:t> </w:t>
      </w:r>
      <w:r w:rsidRPr="00B517BF">
        <w:rPr>
          <w:rStyle w:val="CharPartNo"/>
        </w:rPr>
        <w:t>6</w:t>
      </w:r>
      <w:r w:rsidRPr="00657CB8">
        <w:rPr>
          <w:kern w:val="0"/>
        </w:rPr>
        <w:t>—</w:t>
      </w:r>
      <w:r w:rsidRPr="00B517BF">
        <w:rPr>
          <w:rStyle w:val="CharPartText"/>
        </w:rPr>
        <w:t>Service of documents</w:t>
      </w:r>
      <w:bookmarkEnd w:id="61"/>
    </w:p>
    <w:p w14:paraId="1432A9CD"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76A8E028" w14:textId="77777777" w:rsidR="005B66CD" w:rsidRPr="00657CB8" w:rsidRDefault="005B66CD" w:rsidP="005B66CD">
      <w:pPr>
        <w:pStyle w:val="ActHead5"/>
        <w:rPr>
          <w:kern w:val="0"/>
        </w:rPr>
      </w:pPr>
      <w:bookmarkStart w:id="62" w:name="_Toc185592452"/>
      <w:r w:rsidRPr="00B517BF">
        <w:rPr>
          <w:rStyle w:val="CharSectno"/>
        </w:rPr>
        <w:t>28A</w:t>
      </w:r>
      <w:r w:rsidRPr="00657CB8">
        <w:rPr>
          <w:kern w:val="0"/>
        </w:rPr>
        <w:t xml:space="preserve">  Service of documents</w:t>
      </w:r>
      <w:bookmarkEnd w:id="62"/>
    </w:p>
    <w:p w14:paraId="47AC51B2" w14:textId="77777777" w:rsidR="005B66CD" w:rsidRPr="00657CB8" w:rsidRDefault="005B66CD" w:rsidP="005B66CD">
      <w:pPr>
        <w:pStyle w:val="subsection"/>
      </w:pPr>
      <w:r w:rsidRPr="00657CB8">
        <w:tab/>
        <w:t>(1)</w:t>
      </w:r>
      <w:r w:rsidRPr="00657CB8">
        <w:tab/>
        <w:t>For the purposes of any Act that requires or permits a document to be served on a person, whether the expression “serve”, “give” or “send” or any other expression is used, then the document may be served:</w:t>
      </w:r>
    </w:p>
    <w:p w14:paraId="38C6FA8C" w14:textId="77777777" w:rsidR="005B66CD" w:rsidRPr="00657CB8" w:rsidRDefault="005B66CD" w:rsidP="005B66CD">
      <w:pPr>
        <w:pStyle w:val="paragraph"/>
      </w:pPr>
      <w:r w:rsidRPr="00657CB8">
        <w:tab/>
        <w:t>(a)</w:t>
      </w:r>
      <w:r w:rsidRPr="00657CB8">
        <w:tab/>
        <w:t>on a natural person:</w:t>
      </w:r>
    </w:p>
    <w:p w14:paraId="4486A161" w14:textId="77777777" w:rsidR="005B66CD" w:rsidRPr="00657CB8" w:rsidRDefault="005B66CD" w:rsidP="005B66CD">
      <w:pPr>
        <w:pStyle w:val="paragraphsub"/>
      </w:pPr>
      <w:r w:rsidRPr="00657CB8">
        <w:tab/>
        <w:t>(i)</w:t>
      </w:r>
      <w:r w:rsidRPr="00657CB8">
        <w:tab/>
        <w:t>by delivering it to the person personally; or</w:t>
      </w:r>
    </w:p>
    <w:p w14:paraId="7BE9DBE1" w14:textId="26F89F53" w:rsidR="005B66CD" w:rsidRPr="00657CB8" w:rsidRDefault="005B66CD" w:rsidP="005B66CD">
      <w:pPr>
        <w:pStyle w:val="paragraphsub"/>
      </w:pPr>
      <w:r w:rsidRPr="00657CB8">
        <w:tab/>
        <w:t>(ii)</w:t>
      </w:r>
      <w:r w:rsidRPr="00657CB8">
        <w:tab/>
        <w:t>by leaving it at, or by sending it by pre</w:t>
      </w:r>
      <w:r w:rsidR="009211C7">
        <w:noBreakHyphen/>
      </w:r>
      <w:r w:rsidRPr="00657CB8">
        <w:t>paid post to, the address of the place of residence or business of the person last known to the person serving the document; or</w:t>
      </w:r>
    </w:p>
    <w:p w14:paraId="55A5382E" w14:textId="783E3E12" w:rsidR="005B66CD" w:rsidRPr="00657CB8" w:rsidRDefault="005B66CD" w:rsidP="005B66CD">
      <w:pPr>
        <w:pStyle w:val="paragraph"/>
      </w:pPr>
      <w:r w:rsidRPr="00657CB8">
        <w:tab/>
        <w:t>(b)</w:t>
      </w:r>
      <w:r w:rsidRPr="00657CB8">
        <w:tab/>
        <w:t>on a body corporate—by leaving it at, or sending it by pre</w:t>
      </w:r>
      <w:r w:rsidR="009211C7">
        <w:noBreakHyphen/>
      </w:r>
      <w:r w:rsidRPr="00657CB8">
        <w:t>paid post to, the head office, a registered office or a principal office of the body corporate.</w:t>
      </w:r>
    </w:p>
    <w:p w14:paraId="3E6916DA" w14:textId="77777777" w:rsidR="00BA0E94" w:rsidRPr="00657CB8" w:rsidRDefault="00BA0E94" w:rsidP="00BA0E94">
      <w:pPr>
        <w:pStyle w:val="notetext"/>
      </w:pPr>
      <w:r w:rsidRPr="00657CB8">
        <w:t>Note:</w:t>
      </w:r>
      <w:r w:rsidRPr="00657CB8">
        <w:tab/>
        <w:t xml:space="preserve">The </w:t>
      </w:r>
      <w:r w:rsidRPr="00657CB8">
        <w:rPr>
          <w:i/>
        </w:rPr>
        <w:t>Electronic Transactions Act 1999</w:t>
      </w:r>
      <w:r w:rsidRPr="00657CB8">
        <w:t xml:space="preserve"> deals with giving information in writing by means of an electronic communication.</w:t>
      </w:r>
    </w:p>
    <w:p w14:paraId="609E7060" w14:textId="77777777" w:rsidR="005B66CD" w:rsidRPr="00657CB8" w:rsidRDefault="005B66CD" w:rsidP="005B66CD">
      <w:pPr>
        <w:pStyle w:val="subsection"/>
      </w:pPr>
      <w:r w:rsidRPr="00657CB8">
        <w:tab/>
        <w:t>(2)</w:t>
      </w:r>
      <w:r w:rsidRPr="00657CB8">
        <w:tab/>
        <w:t xml:space="preserve">Nothing in </w:t>
      </w:r>
      <w:r w:rsidR="008F57C1" w:rsidRPr="00657CB8">
        <w:t>subsection (</w:t>
      </w:r>
      <w:r w:rsidRPr="00657CB8">
        <w:t>1):</w:t>
      </w:r>
    </w:p>
    <w:p w14:paraId="394A0225" w14:textId="77777777" w:rsidR="005B66CD" w:rsidRPr="00657CB8" w:rsidRDefault="005B66CD" w:rsidP="005B66CD">
      <w:pPr>
        <w:pStyle w:val="paragraph"/>
      </w:pPr>
      <w:r w:rsidRPr="00657CB8">
        <w:tab/>
        <w:t>(a)</w:t>
      </w:r>
      <w:r w:rsidRPr="00657CB8">
        <w:tab/>
        <w:t>affects the operation of any other law of the Commonwealth, or any law of a State or Territory, that authori</w:t>
      </w:r>
      <w:r w:rsidR="0032445B" w:rsidRPr="00657CB8">
        <w:t>s</w:t>
      </w:r>
      <w:r w:rsidRPr="00657CB8">
        <w:t>es the service of a document otherwise than as provided in that subsection; or</w:t>
      </w:r>
    </w:p>
    <w:p w14:paraId="6741152A" w14:textId="77777777" w:rsidR="005B66CD" w:rsidRPr="00657CB8" w:rsidRDefault="005B66CD" w:rsidP="005B66CD">
      <w:pPr>
        <w:pStyle w:val="paragraph"/>
      </w:pPr>
      <w:r w:rsidRPr="00657CB8">
        <w:tab/>
        <w:t>(b)</w:t>
      </w:r>
      <w:r w:rsidRPr="00657CB8">
        <w:tab/>
        <w:t>affects the power of a court to authori</w:t>
      </w:r>
      <w:r w:rsidR="0032445B" w:rsidRPr="00657CB8">
        <w:t>s</w:t>
      </w:r>
      <w:r w:rsidRPr="00657CB8">
        <w:t>e service of a document otherwise than as provided in that subsection.</w:t>
      </w:r>
    </w:p>
    <w:p w14:paraId="46D5D049" w14:textId="77777777" w:rsidR="005B66CD" w:rsidRPr="00657CB8" w:rsidRDefault="005B66CD" w:rsidP="005B66CD">
      <w:pPr>
        <w:pStyle w:val="ActHead5"/>
        <w:rPr>
          <w:kern w:val="0"/>
        </w:rPr>
      </w:pPr>
      <w:bookmarkStart w:id="63" w:name="_Toc185592453"/>
      <w:r w:rsidRPr="00B517BF">
        <w:rPr>
          <w:rStyle w:val="CharSectno"/>
        </w:rPr>
        <w:t>29</w:t>
      </w:r>
      <w:r w:rsidRPr="00657CB8">
        <w:rPr>
          <w:kern w:val="0"/>
        </w:rPr>
        <w:t xml:space="preserve">  Meaning of service by post</w:t>
      </w:r>
      <w:bookmarkEnd w:id="63"/>
    </w:p>
    <w:p w14:paraId="13A46D2B" w14:textId="77777777" w:rsidR="005B66CD" w:rsidRPr="00657CB8" w:rsidRDefault="005B66CD" w:rsidP="005B66CD">
      <w:pPr>
        <w:pStyle w:val="subsection"/>
      </w:pPr>
      <w:r w:rsidRPr="00657CB8">
        <w:tab/>
        <w:t>(1)</w:t>
      </w:r>
      <w:r w:rsidRPr="00657CB8">
        <w:tab/>
        <w:t>Where an Act authori</w:t>
      </w:r>
      <w:r w:rsidR="0032445B" w:rsidRPr="00657CB8">
        <w:t>s</w:t>
      </w:r>
      <w:r w:rsidRPr="00657CB8">
        <w:t>es or requires any document to be served by post, whether the expression “serve” or the expression “give” or “send” or any other expression is used, then the service shall be deemed to be effected by properly addressing</w:t>
      </w:r>
      <w:r w:rsidR="00D5440E" w:rsidRPr="00657CB8">
        <w:t>, prepaying and posting the document as a letter and, unless the contrary is proved,</w:t>
      </w:r>
      <w:r w:rsidRPr="00657CB8">
        <w:t xml:space="preserve"> </w:t>
      </w:r>
      <w:r w:rsidRPr="00657CB8">
        <w:lastRenderedPageBreak/>
        <w:t>to have been effected at the time at which the letter would be delivered in the ordinary course of post.</w:t>
      </w:r>
    </w:p>
    <w:p w14:paraId="25FCCCA3" w14:textId="789F3EFC" w:rsidR="005B66CD" w:rsidRPr="00657CB8" w:rsidRDefault="005B66CD" w:rsidP="005B66CD">
      <w:pPr>
        <w:pStyle w:val="subsection"/>
      </w:pPr>
      <w:r w:rsidRPr="00657CB8">
        <w:tab/>
        <w:t>(2)</w:t>
      </w:r>
      <w:r w:rsidRPr="00657CB8">
        <w:tab/>
        <w:t xml:space="preserve">This section does not affect the operation of </w:t>
      </w:r>
      <w:r w:rsidR="009211C7">
        <w:t>section 1</w:t>
      </w:r>
      <w:r w:rsidRPr="00657CB8">
        <w:t xml:space="preserve">60 of the </w:t>
      </w:r>
      <w:r w:rsidRPr="00657CB8">
        <w:rPr>
          <w:i/>
        </w:rPr>
        <w:t>Evidence Act 1995</w:t>
      </w:r>
      <w:r w:rsidRPr="00657CB8">
        <w:t>.</w:t>
      </w:r>
    </w:p>
    <w:p w14:paraId="6E433DAA" w14:textId="77777777" w:rsidR="00EA0F37" w:rsidRPr="00657CB8" w:rsidRDefault="00EA0F37" w:rsidP="00B07AA2">
      <w:pPr>
        <w:pStyle w:val="ActHead2"/>
        <w:pageBreakBefore/>
        <w:rPr>
          <w:kern w:val="0"/>
        </w:rPr>
      </w:pPr>
      <w:bookmarkStart w:id="64" w:name="_Toc185592454"/>
      <w:r w:rsidRPr="00B517BF">
        <w:rPr>
          <w:rStyle w:val="CharPartNo"/>
        </w:rPr>
        <w:lastRenderedPageBreak/>
        <w:t>Part</w:t>
      </w:r>
      <w:r w:rsidR="008F57C1" w:rsidRPr="00B517BF">
        <w:rPr>
          <w:rStyle w:val="CharPartNo"/>
        </w:rPr>
        <w:t> </w:t>
      </w:r>
      <w:r w:rsidRPr="00B517BF">
        <w:rPr>
          <w:rStyle w:val="CharPartNo"/>
        </w:rPr>
        <w:t>7</w:t>
      </w:r>
      <w:r w:rsidRPr="00657CB8">
        <w:rPr>
          <w:kern w:val="0"/>
        </w:rPr>
        <w:t>—</w:t>
      </w:r>
      <w:r w:rsidRPr="00B517BF">
        <w:rPr>
          <w:rStyle w:val="CharPartText"/>
        </w:rPr>
        <w:t>Powers, functions and duties</w:t>
      </w:r>
      <w:bookmarkEnd w:id="64"/>
    </w:p>
    <w:p w14:paraId="24A1824B"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63104180" w14:textId="77777777" w:rsidR="005B66CD" w:rsidRPr="00657CB8" w:rsidRDefault="005B66CD" w:rsidP="005B66CD">
      <w:pPr>
        <w:pStyle w:val="ActHead5"/>
        <w:rPr>
          <w:kern w:val="0"/>
        </w:rPr>
      </w:pPr>
      <w:bookmarkStart w:id="65" w:name="_Toc185592455"/>
      <w:r w:rsidRPr="00B517BF">
        <w:rPr>
          <w:rStyle w:val="CharSectno"/>
        </w:rPr>
        <w:t>33</w:t>
      </w:r>
      <w:r w:rsidRPr="00657CB8">
        <w:rPr>
          <w:kern w:val="0"/>
        </w:rPr>
        <w:t xml:space="preserve">  </w:t>
      </w:r>
      <w:r w:rsidR="000959D9" w:rsidRPr="00657CB8">
        <w:rPr>
          <w:kern w:val="0"/>
        </w:rPr>
        <w:t>Exercise of powers and performance of functions or duties</w:t>
      </w:r>
      <w:bookmarkEnd w:id="65"/>
    </w:p>
    <w:p w14:paraId="01ADA591" w14:textId="77777777" w:rsidR="00431410" w:rsidRPr="00657CB8" w:rsidRDefault="00431410" w:rsidP="00431410">
      <w:pPr>
        <w:pStyle w:val="SubsectionHead"/>
      </w:pPr>
      <w:r w:rsidRPr="00657CB8">
        <w:t>Powers, functions and duties may be exercised or must be performed as the occasion requires</w:t>
      </w:r>
    </w:p>
    <w:p w14:paraId="7DB56BE3" w14:textId="77777777" w:rsidR="005B66CD" w:rsidRPr="00657CB8" w:rsidRDefault="005B66CD" w:rsidP="005B66CD">
      <w:pPr>
        <w:pStyle w:val="subsection"/>
      </w:pPr>
      <w:r w:rsidRPr="00657CB8">
        <w:tab/>
        <w:t>(1)</w:t>
      </w:r>
      <w:r w:rsidRPr="00657CB8">
        <w:tab/>
        <w:t>Where an Act confers a power</w:t>
      </w:r>
      <w:r w:rsidR="000959D9" w:rsidRPr="00657CB8">
        <w:t xml:space="preserve"> or function</w:t>
      </w:r>
      <w:r w:rsidRPr="00657CB8">
        <w:t xml:space="preserve"> or imposes a duty, then the power may be exercised and the </w:t>
      </w:r>
      <w:r w:rsidR="000E1DBA" w:rsidRPr="00657CB8">
        <w:t>function or duty must be performed</w:t>
      </w:r>
      <w:r w:rsidRPr="00657CB8">
        <w:t xml:space="preserve"> from time to time as occasion requires.</w:t>
      </w:r>
    </w:p>
    <w:p w14:paraId="33F8D6DC" w14:textId="77777777" w:rsidR="000A15DD" w:rsidRPr="00657CB8" w:rsidRDefault="000A15DD" w:rsidP="000A15DD">
      <w:pPr>
        <w:pStyle w:val="SubsectionHead"/>
      </w:pPr>
      <w:r w:rsidRPr="00657CB8">
        <w:t xml:space="preserve">Meaning of </w:t>
      </w:r>
      <w:r w:rsidRPr="00657CB8">
        <w:rPr>
          <w:b/>
        </w:rPr>
        <w:t>may</w:t>
      </w:r>
    </w:p>
    <w:p w14:paraId="6C5775FC" w14:textId="77777777" w:rsidR="005B66CD" w:rsidRPr="00657CB8" w:rsidRDefault="005B66CD" w:rsidP="005B66CD">
      <w:pPr>
        <w:pStyle w:val="subsection"/>
      </w:pPr>
      <w:r w:rsidRPr="00657CB8">
        <w:tab/>
        <w:t>(2A)</w:t>
      </w:r>
      <w:r w:rsidRPr="00657CB8">
        <w:tab/>
        <w:t xml:space="preserve">Where an Act assented to after the commencement of this subsection provides that a person, court or body may do a particular act or thing, and the word </w:t>
      </w:r>
      <w:r w:rsidRPr="00657CB8">
        <w:rPr>
          <w:b/>
          <w:i/>
        </w:rPr>
        <w:t>may</w:t>
      </w:r>
      <w:r w:rsidRPr="00657CB8">
        <w:t xml:space="preserve"> is used, the act or thing may be done at the discretion of the person, court or body.</w:t>
      </w:r>
    </w:p>
    <w:p w14:paraId="725629FF" w14:textId="77777777" w:rsidR="000A15DD" w:rsidRPr="00657CB8" w:rsidRDefault="000A15DD" w:rsidP="000A15DD">
      <w:pPr>
        <w:pStyle w:val="SubsectionHead"/>
      </w:pPr>
      <w:r w:rsidRPr="00657CB8">
        <w:t>Powers, functions and duties of bodies not affected by membership vacancies</w:t>
      </w:r>
    </w:p>
    <w:p w14:paraId="6E9619BD" w14:textId="77777777" w:rsidR="005B66CD" w:rsidRPr="00657CB8" w:rsidRDefault="005B66CD" w:rsidP="005B66CD">
      <w:pPr>
        <w:pStyle w:val="subsection"/>
      </w:pPr>
      <w:r w:rsidRPr="00657CB8">
        <w:tab/>
        <w:t>(2B)</w:t>
      </w:r>
      <w:r w:rsidRPr="00657CB8">
        <w:tab/>
        <w:t>Where an Act confers a power or function, or imposes a duty, on a body, whether incorporated or unincorporated, the exercise of the power or the performance of the function or duty is not affected merely because of a vacancy or vacancies in the membership of the body.</w:t>
      </w:r>
    </w:p>
    <w:p w14:paraId="0F665C7A" w14:textId="77777777" w:rsidR="000A15DD" w:rsidRPr="00657CB8" w:rsidRDefault="000A15DD" w:rsidP="000A15DD">
      <w:pPr>
        <w:pStyle w:val="SubsectionHead"/>
      </w:pPr>
      <w:r w:rsidRPr="00657CB8">
        <w:t>Power to make instrument includes power to vary or revoke etc. instrument</w:t>
      </w:r>
    </w:p>
    <w:p w14:paraId="64F66EB0" w14:textId="626C48AA" w:rsidR="005B66CD" w:rsidRPr="00657CB8" w:rsidRDefault="005B66CD" w:rsidP="005B66CD">
      <w:pPr>
        <w:pStyle w:val="subsection"/>
      </w:pPr>
      <w:r w:rsidRPr="00657CB8">
        <w:tab/>
        <w:t>(3)</w:t>
      </w:r>
      <w:r w:rsidRPr="00657CB8">
        <w:tab/>
        <w:t xml:space="preserve">Where an Act confers a power to make, grant or issue any instrument </w:t>
      </w:r>
      <w:r w:rsidR="000A15DD" w:rsidRPr="00657CB8">
        <w:t xml:space="preserve">of a legislative or administrative character </w:t>
      </w:r>
      <w:r w:rsidRPr="00657CB8">
        <w:t>(including rules, regulations or by</w:t>
      </w:r>
      <w:r w:rsidR="009211C7">
        <w:noBreakHyphen/>
      </w:r>
      <w:r w:rsidRPr="00657CB8">
        <w:t>laws) the power shall be construed as including a power exercisable in the like manner and subject to the like condition</w:t>
      </w:r>
      <w:r w:rsidR="00B07AA2" w:rsidRPr="00657CB8">
        <w:t>s (</w:t>
      </w:r>
      <w:r w:rsidRPr="00657CB8">
        <w:t>if any) to repeal, rescind, revoke, amend, or vary any such instrument.</w:t>
      </w:r>
    </w:p>
    <w:p w14:paraId="5D0142E2" w14:textId="77777777" w:rsidR="000A15DD" w:rsidRPr="00657CB8" w:rsidRDefault="000A15DD" w:rsidP="000A15DD">
      <w:pPr>
        <w:pStyle w:val="subsection"/>
      </w:pPr>
      <w:r w:rsidRPr="00657CB8">
        <w:lastRenderedPageBreak/>
        <w:tab/>
        <w:t>(3AA)</w:t>
      </w:r>
      <w:r w:rsidRPr="00657CB8">
        <w:tab/>
        <w:t xml:space="preserve">If a condition (the </w:t>
      </w:r>
      <w:r w:rsidRPr="00657CB8">
        <w:rPr>
          <w:b/>
          <w:i/>
        </w:rPr>
        <w:t>ongoing condition</w:t>
      </w:r>
      <w:r w:rsidRPr="00657CB8">
        <w:t>):</w:t>
      </w:r>
    </w:p>
    <w:p w14:paraId="146FB5FD" w14:textId="77777777" w:rsidR="000A15DD" w:rsidRPr="00657CB8" w:rsidRDefault="000A15DD" w:rsidP="000A15DD">
      <w:pPr>
        <w:pStyle w:val="paragraph"/>
      </w:pPr>
      <w:r w:rsidRPr="00657CB8">
        <w:tab/>
        <w:t>(a)</w:t>
      </w:r>
      <w:r w:rsidRPr="00657CB8">
        <w:tab/>
        <w:t>must be satisfied before the making, granting or issuing of an instrument; and</w:t>
      </w:r>
    </w:p>
    <w:p w14:paraId="1CA5753E" w14:textId="77777777" w:rsidR="000A15DD" w:rsidRPr="00657CB8" w:rsidRDefault="000A15DD" w:rsidP="000A15DD">
      <w:pPr>
        <w:pStyle w:val="paragraph"/>
      </w:pPr>
      <w:r w:rsidRPr="00657CB8">
        <w:tab/>
        <w:t>(b)</w:t>
      </w:r>
      <w:r w:rsidRPr="00657CB8">
        <w:tab/>
        <w:t>is capable of ceasing to be satisfied after the making, granting or issuing of the instrument;</w:t>
      </w:r>
    </w:p>
    <w:p w14:paraId="128F8632" w14:textId="77777777" w:rsidR="000A15DD" w:rsidRPr="00657CB8" w:rsidRDefault="008F57C1" w:rsidP="000A15DD">
      <w:pPr>
        <w:pStyle w:val="subsection2"/>
      </w:pPr>
      <w:r w:rsidRPr="00657CB8">
        <w:t>subsection (</w:t>
      </w:r>
      <w:r w:rsidR="000A15DD" w:rsidRPr="00657CB8">
        <w:t>3) has effect, in relation to the repeal, rescission or revocation of the instrument, as if the reference to like condition</w:t>
      </w:r>
      <w:r w:rsidR="00B07AA2" w:rsidRPr="00657CB8">
        <w:t>s (</w:t>
      </w:r>
      <w:r w:rsidR="000A15DD" w:rsidRPr="00657CB8">
        <w:t>to the extent that the reference relates to the ongoing condition) were a reference to the ongoing condition ceasing to be satisfied.</w:t>
      </w:r>
    </w:p>
    <w:p w14:paraId="271BE842" w14:textId="77777777" w:rsidR="000A15DD" w:rsidRPr="00657CB8" w:rsidRDefault="000A15DD" w:rsidP="000A15DD">
      <w:pPr>
        <w:pStyle w:val="notetext"/>
      </w:pPr>
      <w:r w:rsidRPr="00657CB8">
        <w:t>Example:</w:t>
      </w:r>
      <w:r w:rsidRPr="00657CB8">
        <w:tab/>
        <w:t>A Minister may give a person a written permission if, among other things, the Minister is satisfied the person is of good character.</w:t>
      </w:r>
    </w:p>
    <w:p w14:paraId="74A9F960" w14:textId="77777777" w:rsidR="000A15DD" w:rsidRPr="00657CB8" w:rsidRDefault="000A15DD" w:rsidP="000A15DD">
      <w:pPr>
        <w:pStyle w:val="notetext"/>
      </w:pPr>
      <w:r w:rsidRPr="00657CB8">
        <w:tab/>
        <w:t>This condition is capable of ceasing to be satisfied after the giving of the permission.</w:t>
      </w:r>
    </w:p>
    <w:p w14:paraId="37D0CA11" w14:textId="77777777" w:rsidR="000A15DD" w:rsidRPr="00657CB8" w:rsidRDefault="000A15DD" w:rsidP="000A15DD">
      <w:pPr>
        <w:pStyle w:val="notetext"/>
      </w:pPr>
      <w:r w:rsidRPr="00657CB8">
        <w:tab/>
        <w:t>The Minister may repeal, rescind or revoke the permission in the like manner if the Minister ceases to be satisfied that the person is of good character.</w:t>
      </w:r>
    </w:p>
    <w:p w14:paraId="5FE4C11F" w14:textId="77777777" w:rsidR="000A15DD" w:rsidRPr="00657CB8" w:rsidRDefault="000A15DD" w:rsidP="000A15DD">
      <w:pPr>
        <w:pStyle w:val="SubsectionHead"/>
      </w:pPr>
      <w:r w:rsidRPr="00657CB8">
        <w:t>Scope of powers in respect of matters</w:t>
      </w:r>
    </w:p>
    <w:p w14:paraId="65D19F05" w14:textId="199F81F8" w:rsidR="005B66CD" w:rsidRPr="00657CB8" w:rsidRDefault="005B66CD" w:rsidP="005B66CD">
      <w:pPr>
        <w:pStyle w:val="subsection"/>
      </w:pPr>
      <w:r w:rsidRPr="00657CB8">
        <w:tab/>
        <w:t>(3A)</w:t>
      </w:r>
      <w:r w:rsidRPr="00657CB8">
        <w:tab/>
        <w:t xml:space="preserve">Where an Act confers a power to make, grant or issue any instrument </w:t>
      </w:r>
      <w:r w:rsidR="000A15DD" w:rsidRPr="00657CB8">
        <w:t xml:space="preserve">of a legislative or administrative character </w:t>
      </w:r>
      <w:r w:rsidRPr="00657CB8">
        <w:t>(including rules, regulations or by</w:t>
      </w:r>
      <w:r w:rsidR="009211C7">
        <w:noBreakHyphen/>
      </w:r>
      <w:r w:rsidRPr="00657CB8">
        <w:t>laws) with respect to particular matters (however the matters are described), the power shall be construed as including a power to make, grant or issue such an instrument with respect to some only of those matters or with respect to a particular class or particular classes of those matters and to make different provision with respect to different matters or different classes of matters.</w:t>
      </w:r>
    </w:p>
    <w:p w14:paraId="35CE7E13" w14:textId="77777777" w:rsidR="006620ED" w:rsidRPr="00657CB8" w:rsidRDefault="006620ED" w:rsidP="006620ED">
      <w:pPr>
        <w:pStyle w:val="subsection"/>
      </w:pPr>
      <w:r w:rsidRPr="00657CB8">
        <w:tab/>
        <w:t>(3AB)</w:t>
      </w:r>
      <w:r w:rsidRPr="00657CB8">
        <w:tab/>
        <w:t>If an Act confers on a person or authority the power to make an instrument (except a legislative instrument</w:t>
      </w:r>
      <w:r w:rsidR="0098748F" w:rsidRPr="00657CB8">
        <w:t xml:space="preserve">, a notifiable instrument </w:t>
      </w:r>
      <w:r w:rsidRPr="00657CB8">
        <w:t>or a rule of court):</w:t>
      </w:r>
    </w:p>
    <w:p w14:paraId="4DC77106" w14:textId="77777777" w:rsidR="006620ED" w:rsidRPr="00657CB8" w:rsidRDefault="006620ED" w:rsidP="006620ED">
      <w:pPr>
        <w:pStyle w:val="paragraph"/>
      </w:pPr>
      <w:r w:rsidRPr="00657CB8">
        <w:tab/>
        <w:t>(a)</w:t>
      </w:r>
      <w:r w:rsidRPr="00657CB8">
        <w:tab/>
        <w:t>specifying, declaring or prescribing a matter; or</w:t>
      </w:r>
    </w:p>
    <w:p w14:paraId="7747D003" w14:textId="77777777" w:rsidR="006620ED" w:rsidRPr="00657CB8" w:rsidRDefault="006620ED" w:rsidP="006620ED">
      <w:pPr>
        <w:pStyle w:val="paragraph"/>
      </w:pPr>
      <w:r w:rsidRPr="00657CB8">
        <w:tab/>
        <w:t>(b)</w:t>
      </w:r>
      <w:r w:rsidRPr="00657CB8">
        <w:tab/>
        <w:t>doing anything in relation to a matter;</w:t>
      </w:r>
    </w:p>
    <w:p w14:paraId="19040551" w14:textId="77777777" w:rsidR="006620ED" w:rsidRPr="00657CB8" w:rsidRDefault="006620ED" w:rsidP="006620ED">
      <w:pPr>
        <w:pStyle w:val="subsection2"/>
      </w:pPr>
      <w:r w:rsidRPr="00657CB8">
        <w:t>then, in exercising the power, the person or authority may identify the matter by reference to a class or classes of matters.</w:t>
      </w:r>
    </w:p>
    <w:p w14:paraId="4A4CC293" w14:textId="0E1AB3E9" w:rsidR="006620ED" w:rsidRPr="00657CB8" w:rsidRDefault="006620ED" w:rsidP="006620ED">
      <w:pPr>
        <w:pStyle w:val="notetext"/>
      </w:pPr>
      <w:r w:rsidRPr="00657CB8">
        <w:lastRenderedPageBreak/>
        <w:t>Note:</w:t>
      </w:r>
      <w:r w:rsidRPr="00657CB8">
        <w:tab/>
        <w:t xml:space="preserve">This provision has a parallel, in relation to legislative instruments, </w:t>
      </w:r>
      <w:r w:rsidR="00F97520" w:rsidRPr="00657CB8">
        <w:t xml:space="preserve">and notifiable instruments, in </w:t>
      </w:r>
      <w:r w:rsidR="009211C7">
        <w:t>section 1</w:t>
      </w:r>
      <w:r w:rsidR="00F97520" w:rsidRPr="00657CB8">
        <w:t xml:space="preserve">3 of the </w:t>
      </w:r>
      <w:r w:rsidR="00F97520" w:rsidRPr="00657CB8">
        <w:rPr>
          <w:i/>
        </w:rPr>
        <w:t>Legislation Act 2003</w:t>
      </w:r>
      <w:r w:rsidRPr="00657CB8">
        <w:t>.</w:t>
      </w:r>
    </w:p>
    <w:p w14:paraId="7DD16C8C" w14:textId="77777777" w:rsidR="006620ED" w:rsidRPr="00657CB8" w:rsidRDefault="006620ED" w:rsidP="006620ED">
      <w:pPr>
        <w:pStyle w:val="subsection"/>
      </w:pPr>
      <w:r w:rsidRPr="00657CB8">
        <w:tab/>
        <w:t>(3AC)</w:t>
      </w:r>
      <w:r w:rsidRPr="00657CB8">
        <w:tab/>
        <w:t xml:space="preserve">For the purposes of </w:t>
      </w:r>
      <w:r w:rsidR="008F57C1" w:rsidRPr="00657CB8">
        <w:t>subsections (</w:t>
      </w:r>
      <w:r w:rsidRPr="00657CB8">
        <w:t xml:space="preserve">3A) and (3AB), </w:t>
      </w:r>
      <w:r w:rsidRPr="00657CB8">
        <w:rPr>
          <w:b/>
          <w:i/>
        </w:rPr>
        <w:t>matter</w:t>
      </w:r>
      <w:r w:rsidRPr="00657CB8">
        <w:t xml:space="preserve"> includes thing, person and animal.</w:t>
      </w:r>
    </w:p>
    <w:p w14:paraId="663E2D52" w14:textId="070AD0BA" w:rsidR="005B66CD" w:rsidRPr="00657CB8" w:rsidRDefault="005B66CD" w:rsidP="005B66CD">
      <w:pPr>
        <w:pStyle w:val="subsection"/>
      </w:pPr>
      <w:r w:rsidRPr="00657CB8">
        <w:tab/>
        <w:t>(3B)</w:t>
      </w:r>
      <w:r w:rsidRPr="00657CB8">
        <w:tab/>
        <w:t>Where an Act confers a power to make, grant or issue any instrument</w:t>
      </w:r>
      <w:r w:rsidR="006620ED" w:rsidRPr="00657CB8">
        <w:t xml:space="preserve"> of a legislative or administrative character</w:t>
      </w:r>
      <w:r w:rsidRPr="00657CB8">
        <w:t xml:space="preserve"> (including rules, regulations or by</w:t>
      </w:r>
      <w:r w:rsidR="009211C7">
        <w:noBreakHyphen/>
      </w:r>
      <w:r w:rsidRPr="00657CB8">
        <w:t>laws), the power shall not be taken, by implication, not to include the power to make provision for or in relation to a particular aspect of a matter by reason only that provision is made by the Act in relation to another aspect of that matter or in relation to another matter.</w:t>
      </w:r>
    </w:p>
    <w:p w14:paraId="7A5D835E" w14:textId="77777777" w:rsidR="006620ED" w:rsidRPr="00657CB8" w:rsidRDefault="006620ED" w:rsidP="006620ED">
      <w:pPr>
        <w:pStyle w:val="SubsectionHead"/>
      </w:pPr>
      <w:r w:rsidRPr="00657CB8">
        <w:t>Power to make appointment to an office or place</w:t>
      </w:r>
    </w:p>
    <w:p w14:paraId="7085B285" w14:textId="77777777" w:rsidR="005B66CD" w:rsidRPr="00657CB8" w:rsidRDefault="005B66CD" w:rsidP="005B66CD">
      <w:pPr>
        <w:pStyle w:val="subsection"/>
      </w:pPr>
      <w:r w:rsidRPr="00657CB8">
        <w:tab/>
        <w:t>(4)</w:t>
      </w:r>
      <w:r w:rsidRPr="00657CB8">
        <w:tab/>
        <w:t>Where an Act confers upon any person or authority a power to make appointments to any office or place, the power shall be construed as including a power to appoint a person to act in the office or place until:</w:t>
      </w:r>
    </w:p>
    <w:p w14:paraId="541E7E71" w14:textId="77777777" w:rsidR="005B66CD" w:rsidRPr="00657CB8" w:rsidRDefault="005B66CD" w:rsidP="005B66CD">
      <w:pPr>
        <w:pStyle w:val="paragraph"/>
      </w:pPr>
      <w:r w:rsidRPr="00657CB8">
        <w:tab/>
        <w:t>(a)</w:t>
      </w:r>
      <w:r w:rsidRPr="00657CB8">
        <w:tab/>
        <w:t>a person is appointed to the office or place; or</w:t>
      </w:r>
    </w:p>
    <w:p w14:paraId="30E5A512" w14:textId="5E2503D8" w:rsidR="005B66CD" w:rsidRPr="00657CB8" w:rsidRDefault="005B66CD" w:rsidP="005B66CD">
      <w:pPr>
        <w:pStyle w:val="paragraph"/>
      </w:pPr>
      <w:r w:rsidRPr="00657CB8">
        <w:tab/>
        <w:t>(b)</w:t>
      </w:r>
      <w:r w:rsidRPr="00657CB8">
        <w:tab/>
        <w:t>the expiration of 12 months after the office or place was created or became vacant, as the case requires</w:t>
      </w:r>
      <w:r w:rsidR="004A6A33">
        <w:t>;</w:t>
      </w:r>
    </w:p>
    <w:p w14:paraId="74FA6C37" w14:textId="18BE006C" w:rsidR="005B66CD" w:rsidRPr="00657CB8" w:rsidRDefault="005B66CD" w:rsidP="005B66CD">
      <w:pPr>
        <w:pStyle w:val="subsection2"/>
      </w:pPr>
      <w:r w:rsidRPr="00657CB8">
        <w:t>whichever first happens, and as also including a power to remove or suspend any person appointed, and to appoint another person temporarily in the place of any person so suspended or in place of any sick or absent holder of such office or place</w:t>
      </w:r>
      <w:r w:rsidR="004A6A33">
        <w:t>.</w:t>
      </w:r>
    </w:p>
    <w:p w14:paraId="46168187" w14:textId="29985491" w:rsidR="005B66CD" w:rsidRPr="00657CB8" w:rsidRDefault="005B66CD" w:rsidP="005B66CD">
      <w:pPr>
        <w:pStyle w:val="subsection2"/>
      </w:pPr>
      <w:r w:rsidRPr="00657CB8">
        <w:t>Provided that where the power of such person or authority to make any such appointment is only exercisable upon the recommendation or subject to the approval or consent of some other person or authority, such power to make an appointment to act in an office or place or such power of removal shall only be exercisable upon the recommendation or subject to the approval or consent of such other person or authority.</w:t>
      </w:r>
    </w:p>
    <w:p w14:paraId="6873E225" w14:textId="77777777" w:rsidR="00FF2B53" w:rsidRPr="00657CB8" w:rsidRDefault="00FF2B53" w:rsidP="00FF2B53">
      <w:pPr>
        <w:pStyle w:val="SubsectionHead"/>
      </w:pPr>
      <w:r w:rsidRPr="00657CB8">
        <w:t>Power to make instrument prescribing penalties</w:t>
      </w:r>
    </w:p>
    <w:p w14:paraId="40B797EF" w14:textId="308BE1F7" w:rsidR="005B66CD" w:rsidRPr="00657CB8" w:rsidRDefault="005B66CD" w:rsidP="005B66CD">
      <w:pPr>
        <w:pStyle w:val="subsection"/>
      </w:pPr>
      <w:r w:rsidRPr="00657CB8">
        <w:tab/>
        <w:t>(5)</w:t>
      </w:r>
      <w:r w:rsidRPr="00657CB8">
        <w:tab/>
        <w:t>Where an Act confers a power to make, grant or issue an instrument (including rules, regulations or by</w:t>
      </w:r>
      <w:r w:rsidR="009211C7">
        <w:noBreakHyphen/>
      </w:r>
      <w:r w:rsidRPr="00657CB8">
        <w:t xml:space="preserve">laws) prescribing </w:t>
      </w:r>
      <w:r w:rsidRPr="00657CB8">
        <w:lastRenderedPageBreak/>
        <w:t>penalties not exceeding a specified amount or imprisonment for a specified period, that limitation on the penalties that may be prescribed does not prevent the instrument from requiring the making of a statutory declaration.</w:t>
      </w:r>
    </w:p>
    <w:p w14:paraId="5E4C7447" w14:textId="77777777" w:rsidR="0070503C" w:rsidRPr="00657CB8" w:rsidRDefault="0070503C" w:rsidP="0070503C">
      <w:pPr>
        <w:pStyle w:val="ActHead5"/>
      </w:pPr>
      <w:bookmarkStart w:id="66" w:name="_Toc185592456"/>
      <w:r w:rsidRPr="00B517BF">
        <w:rPr>
          <w:rStyle w:val="CharSectno"/>
        </w:rPr>
        <w:t>33AA</w:t>
      </w:r>
      <w:r w:rsidRPr="00657CB8">
        <w:t xml:space="preserve">  Power to appoint includes power to reappoint</w:t>
      </w:r>
      <w:bookmarkEnd w:id="66"/>
    </w:p>
    <w:p w14:paraId="3615BA6F" w14:textId="77777777" w:rsidR="0070503C" w:rsidRPr="00657CB8" w:rsidRDefault="0070503C" w:rsidP="0070503C">
      <w:pPr>
        <w:pStyle w:val="subsection"/>
      </w:pPr>
      <w:r w:rsidRPr="00657CB8">
        <w:tab/>
      </w:r>
      <w:r w:rsidRPr="00657CB8">
        <w:tab/>
        <w:t>If an Act confers on a person or body a power to make an appointment, the power is taken to include a power of reappointment.</w:t>
      </w:r>
    </w:p>
    <w:p w14:paraId="7A9E0AB7" w14:textId="77777777" w:rsidR="0070503C" w:rsidRPr="00657CB8" w:rsidRDefault="0070503C" w:rsidP="0070503C">
      <w:pPr>
        <w:pStyle w:val="ActHead5"/>
      </w:pPr>
      <w:bookmarkStart w:id="67" w:name="_Toc185592457"/>
      <w:r w:rsidRPr="00B517BF">
        <w:rPr>
          <w:rStyle w:val="CharSectno"/>
        </w:rPr>
        <w:t>33AB</w:t>
      </w:r>
      <w:r w:rsidRPr="00657CB8">
        <w:t xml:space="preserve">  Validity of things done under appointments under Acts</w:t>
      </w:r>
      <w:bookmarkEnd w:id="67"/>
    </w:p>
    <w:p w14:paraId="1C0DF8E2" w14:textId="77777777" w:rsidR="0070503C" w:rsidRPr="00657CB8" w:rsidRDefault="0070503C" w:rsidP="0070503C">
      <w:pPr>
        <w:pStyle w:val="subsection"/>
      </w:pPr>
      <w:r w:rsidRPr="00657CB8">
        <w:tab/>
      </w:r>
      <w:r w:rsidRPr="00657CB8">
        <w:tab/>
        <w:t>Anything done by or in relation to a person purporting to act under an appointment (including an acting appointment) under an Act is not invalid merely because:</w:t>
      </w:r>
    </w:p>
    <w:p w14:paraId="5F11A6E1" w14:textId="77777777" w:rsidR="0070503C" w:rsidRPr="00657CB8" w:rsidRDefault="0070503C" w:rsidP="0070503C">
      <w:pPr>
        <w:pStyle w:val="paragraph"/>
      </w:pPr>
      <w:r w:rsidRPr="00657CB8">
        <w:tab/>
        <w:t>(a)</w:t>
      </w:r>
      <w:r w:rsidRPr="00657CB8">
        <w:tab/>
        <w:t>for any appointment—the occasion for the appointment had not arisen; or</w:t>
      </w:r>
    </w:p>
    <w:p w14:paraId="433BE918" w14:textId="77777777" w:rsidR="0070503C" w:rsidRPr="00657CB8" w:rsidRDefault="0070503C" w:rsidP="0070503C">
      <w:pPr>
        <w:pStyle w:val="paragraph"/>
      </w:pPr>
      <w:r w:rsidRPr="00657CB8">
        <w:tab/>
        <w:t>(b)</w:t>
      </w:r>
      <w:r w:rsidRPr="00657CB8">
        <w:tab/>
        <w:t>for any appointment—there was a defect or irregularity in connection with the appointment; or</w:t>
      </w:r>
    </w:p>
    <w:p w14:paraId="6C6A1203" w14:textId="77777777" w:rsidR="0070503C" w:rsidRPr="00657CB8" w:rsidRDefault="0070503C" w:rsidP="0070503C">
      <w:pPr>
        <w:pStyle w:val="paragraph"/>
      </w:pPr>
      <w:r w:rsidRPr="00657CB8">
        <w:tab/>
        <w:t>(c)</w:t>
      </w:r>
      <w:r w:rsidRPr="00657CB8">
        <w:tab/>
        <w:t>for any appointment—the appointment had ceased to have effect; or</w:t>
      </w:r>
    </w:p>
    <w:p w14:paraId="3C41E431" w14:textId="77777777" w:rsidR="0070503C" w:rsidRPr="00657CB8" w:rsidRDefault="0070503C" w:rsidP="0070503C">
      <w:pPr>
        <w:pStyle w:val="paragraph"/>
      </w:pPr>
      <w:r w:rsidRPr="00657CB8">
        <w:tab/>
        <w:t>(d)</w:t>
      </w:r>
      <w:r w:rsidRPr="00657CB8">
        <w:tab/>
        <w:t>for an acting appointment—the occasion to act had not arisen or had ceased.</w:t>
      </w:r>
    </w:p>
    <w:p w14:paraId="46DC033E" w14:textId="77777777" w:rsidR="005B66CD" w:rsidRPr="00657CB8" w:rsidRDefault="005B66CD" w:rsidP="005B66CD">
      <w:pPr>
        <w:pStyle w:val="ActHead5"/>
        <w:rPr>
          <w:kern w:val="0"/>
        </w:rPr>
      </w:pPr>
      <w:bookmarkStart w:id="68" w:name="_Toc185592458"/>
      <w:r w:rsidRPr="00B517BF">
        <w:rPr>
          <w:rStyle w:val="CharSectno"/>
        </w:rPr>
        <w:t>33A</w:t>
      </w:r>
      <w:r w:rsidRPr="00657CB8">
        <w:rPr>
          <w:kern w:val="0"/>
        </w:rPr>
        <w:t xml:space="preserve">  </w:t>
      </w:r>
      <w:r w:rsidR="00301946" w:rsidRPr="00657CB8">
        <w:rPr>
          <w:kern w:val="0"/>
        </w:rPr>
        <w:t>Acting in offices or positions</w:t>
      </w:r>
      <w:bookmarkEnd w:id="68"/>
    </w:p>
    <w:p w14:paraId="01753A64" w14:textId="77777777" w:rsidR="00301946" w:rsidRPr="00657CB8" w:rsidRDefault="00301946" w:rsidP="00301946">
      <w:pPr>
        <w:pStyle w:val="SubsectionHead"/>
      </w:pPr>
      <w:r w:rsidRPr="00657CB8">
        <w:t>Acting appointments</w:t>
      </w:r>
    </w:p>
    <w:p w14:paraId="094DD224" w14:textId="77777777" w:rsidR="005B66CD" w:rsidRPr="00657CB8" w:rsidRDefault="005B66CD" w:rsidP="005B66CD">
      <w:pPr>
        <w:pStyle w:val="subsection"/>
      </w:pPr>
      <w:r w:rsidRPr="00657CB8">
        <w:tab/>
        <w:t>(1)</w:t>
      </w:r>
      <w:r w:rsidRPr="00657CB8">
        <w:tab/>
        <w:t>Where a provision of an Act (other than subsection</w:t>
      </w:r>
      <w:r w:rsidR="008F57C1" w:rsidRPr="00657CB8">
        <w:t> </w:t>
      </w:r>
      <w:r w:rsidRPr="00657CB8">
        <w:t>33(4) of this Act) confers on a person or bod</w:t>
      </w:r>
      <w:r w:rsidR="00B07AA2" w:rsidRPr="00657CB8">
        <w:t>y (</w:t>
      </w:r>
      <w:r w:rsidRPr="00657CB8">
        <w:t xml:space="preserve">in this section called the </w:t>
      </w:r>
      <w:r w:rsidRPr="00657CB8">
        <w:rPr>
          <w:b/>
          <w:i/>
        </w:rPr>
        <w:t>appointer</w:t>
      </w:r>
      <w:r w:rsidRPr="00657CB8">
        <w:t>) a power to appoint a perso</w:t>
      </w:r>
      <w:r w:rsidR="00B07AA2" w:rsidRPr="00657CB8">
        <w:t>n (</w:t>
      </w:r>
      <w:r w:rsidRPr="00657CB8">
        <w:t xml:space="preserve">in this section called the </w:t>
      </w:r>
      <w:r w:rsidRPr="00657CB8">
        <w:rPr>
          <w:b/>
          <w:i/>
        </w:rPr>
        <w:t>appointee</w:t>
      </w:r>
      <w:r w:rsidRPr="00657CB8">
        <w:t>) to act in a particular office, then, except so far as the Act otherwise provides, the following paragraphs apply in relation to an appointment made under the provision:</w:t>
      </w:r>
    </w:p>
    <w:p w14:paraId="09837152" w14:textId="77777777" w:rsidR="005B66CD" w:rsidRPr="00657CB8" w:rsidRDefault="005B66CD" w:rsidP="005B66CD">
      <w:pPr>
        <w:pStyle w:val="paragraph"/>
      </w:pPr>
      <w:r w:rsidRPr="00657CB8">
        <w:tab/>
        <w:t>(a)</w:t>
      </w:r>
      <w:r w:rsidRPr="00657CB8">
        <w:tab/>
        <w:t>the appointment may be expressed to have effect only in the circumstances specified in the instrument of appointment;</w:t>
      </w:r>
    </w:p>
    <w:p w14:paraId="129F0549" w14:textId="77777777" w:rsidR="005B66CD" w:rsidRPr="00657CB8" w:rsidRDefault="005B66CD" w:rsidP="005B66CD">
      <w:pPr>
        <w:pStyle w:val="paragraph"/>
      </w:pPr>
      <w:r w:rsidRPr="00657CB8">
        <w:lastRenderedPageBreak/>
        <w:tab/>
        <w:t>(b)</w:t>
      </w:r>
      <w:r w:rsidRPr="00657CB8">
        <w:tab/>
        <w:t>the appointer may:</w:t>
      </w:r>
    </w:p>
    <w:p w14:paraId="799A7CF9" w14:textId="77777777" w:rsidR="005B66CD" w:rsidRPr="00657CB8" w:rsidRDefault="005B66CD" w:rsidP="005B66CD">
      <w:pPr>
        <w:pStyle w:val="paragraphsub"/>
      </w:pPr>
      <w:r w:rsidRPr="00657CB8">
        <w:tab/>
        <w:t>(i)</w:t>
      </w:r>
      <w:r w:rsidRPr="00657CB8">
        <w:tab/>
        <w:t>determine the terms and conditions of the appointment, including remuneration and allowances; and</w:t>
      </w:r>
    </w:p>
    <w:p w14:paraId="36B94E89" w14:textId="77777777" w:rsidR="005B66CD" w:rsidRPr="00657CB8" w:rsidRDefault="005B66CD" w:rsidP="005B66CD">
      <w:pPr>
        <w:pStyle w:val="paragraphsub"/>
      </w:pPr>
      <w:r w:rsidRPr="00657CB8">
        <w:tab/>
        <w:t>(ii)</w:t>
      </w:r>
      <w:r w:rsidRPr="00657CB8">
        <w:tab/>
        <w:t>terminate the appointment at any time;</w:t>
      </w:r>
    </w:p>
    <w:p w14:paraId="7E06B98E" w14:textId="77777777" w:rsidR="005B66CD" w:rsidRPr="00657CB8" w:rsidRDefault="005B66CD" w:rsidP="005B66CD">
      <w:pPr>
        <w:pStyle w:val="paragraph"/>
      </w:pPr>
      <w:r w:rsidRPr="00657CB8">
        <w:tab/>
        <w:t>(ba)</w:t>
      </w:r>
      <w:r w:rsidRPr="00657CB8">
        <w:tab/>
        <w:t>where the appointment is to act in a vacant office, the appointee must not continue to act in the office for more than 12 months;</w:t>
      </w:r>
    </w:p>
    <w:p w14:paraId="630969FB" w14:textId="77777777" w:rsidR="005B66CD" w:rsidRPr="00657CB8" w:rsidRDefault="005B66CD" w:rsidP="005B66CD">
      <w:pPr>
        <w:pStyle w:val="paragraph"/>
      </w:pPr>
      <w:r w:rsidRPr="00657CB8">
        <w:tab/>
        <w:t>(c)</w:t>
      </w:r>
      <w:r w:rsidRPr="00657CB8">
        <w:tab/>
        <w:t xml:space="preserve">where the appointee is acting in an office other than a vacant office and the office becomes vacant while the appointee is acting, then, subject to </w:t>
      </w:r>
      <w:r w:rsidR="008F57C1" w:rsidRPr="00657CB8">
        <w:t>paragraph (</w:t>
      </w:r>
      <w:r w:rsidRPr="00657CB8">
        <w:t>a), the appointee may continue so to act until:</w:t>
      </w:r>
    </w:p>
    <w:p w14:paraId="7B33A383" w14:textId="77777777" w:rsidR="005B66CD" w:rsidRPr="00657CB8" w:rsidRDefault="005B66CD" w:rsidP="005B66CD">
      <w:pPr>
        <w:pStyle w:val="paragraphsub"/>
      </w:pPr>
      <w:r w:rsidRPr="00657CB8">
        <w:tab/>
        <w:t>(i)</w:t>
      </w:r>
      <w:r w:rsidRPr="00657CB8">
        <w:tab/>
        <w:t>the appointer otherwise directs;</w:t>
      </w:r>
    </w:p>
    <w:p w14:paraId="0714D6EC" w14:textId="77777777" w:rsidR="005B66CD" w:rsidRPr="00657CB8" w:rsidRDefault="005B66CD" w:rsidP="005B66CD">
      <w:pPr>
        <w:pStyle w:val="paragraphsub"/>
      </w:pPr>
      <w:r w:rsidRPr="00657CB8">
        <w:tab/>
        <w:t>(ii)</w:t>
      </w:r>
      <w:r w:rsidRPr="00657CB8">
        <w:tab/>
        <w:t>the vacancy is filled; or</w:t>
      </w:r>
    </w:p>
    <w:p w14:paraId="4585D8CD" w14:textId="77777777" w:rsidR="005B66CD" w:rsidRPr="00657CB8" w:rsidRDefault="005B66CD" w:rsidP="005B66CD">
      <w:pPr>
        <w:pStyle w:val="paragraphsub"/>
      </w:pPr>
      <w:r w:rsidRPr="00657CB8">
        <w:tab/>
        <w:t>(iii)</w:t>
      </w:r>
      <w:r w:rsidRPr="00657CB8">
        <w:tab/>
        <w:t>a period of 12 months from the day of the vacancy ends;</w:t>
      </w:r>
    </w:p>
    <w:p w14:paraId="3ADB0BBC" w14:textId="77777777" w:rsidR="005B66CD" w:rsidRPr="00657CB8" w:rsidRDefault="005B66CD" w:rsidP="005B66CD">
      <w:pPr>
        <w:pStyle w:val="paragraph"/>
      </w:pPr>
      <w:r w:rsidRPr="00657CB8">
        <w:tab/>
      </w:r>
      <w:r w:rsidRPr="00657CB8">
        <w:tab/>
        <w:t>whichever happens first;</w:t>
      </w:r>
    </w:p>
    <w:p w14:paraId="005E0E48" w14:textId="77777777" w:rsidR="005B66CD" w:rsidRPr="00657CB8" w:rsidRDefault="005B66CD" w:rsidP="005B66CD">
      <w:pPr>
        <w:pStyle w:val="paragraph"/>
      </w:pPr>
      <w:r w:rsidRPr="00657CB8">
        <w:tab/>
        <w:t>(d)</w:t>
      </w:r>
      <w:r w:rsidRPr="00657CB8">
        <w:tab/>
        <w:t>the appointment ceases to have effect if the appointee resigns in writing delivered to the appointer;</w:t>
      </w:r>
    </w:p>
    <w:p w14:paraId="3356919C" w14:textId="77777777" w:rsidR="005B66CD" w:rsidRPr="00657CB8" w:rsidRDefault="005B66CD" w:rsidP="005B66CD">
      <w:pPr>
        <w:pStyle w:val="paragraph"/>
      </w:pPr>
      <w:r w:rsidRPr="00657CB8">
        <w:tab/>
        <w:t>(e)</w:t>
      </w:r>
      <w:r w:rsidRPr="00657CB8">
        <w:tab/>
        <w:t>while the appointee is acting in the office:</w:t>
      </w:r>
    </w:p>
    <w:p w14:paraId="1B1CE305" w14:textId="77777777" w:rsidR="005B66CD" w:rsidRPr="00657CB8" w:rsidRDefault="005B66CD" w:rsidP="005B66CD">
      <w:pPr>
        <w:pStyle w:val="paragraphsub"/>
      </w:pPr>
      <w:r w:rsidRPr="00657CB8">
        <w:tab/>
        <w:t>(i)</w:t>
      </w:r>
      <w:r w:rsidRPr="00657CB8">
        <w:tab/>
        <w:t>the appointee has and may exercise all the powers, and shall perform all the functions and duties, of the holder of the office; and</w:t>
      </w:r>
    </w:p>
    <w:p w14:paraId="3E3DF468" w14:textId="77777777" w:rsidR="005B66CD" w:rsidRPr="00657CB8" w:rsidRDefault="005B66CD" w:rsidP="005B66CD">
      <w:pPr>
        <w:pStyle w:val="paragraphsub"/>
      </w:pPr>
      <w:r w:rsidRPr="00657CB8">
        <w:tab/>
        <w:t>(ii)</w:t>
      </w:r>
      <w:r w:rsidRPr="00657CB8">
        <w:tab/>
        <w:t>that or any other Act applies in relation to the appointee as if the appointee were the holder of the office.</w:t>
      </w:r>
    </w:p>
    <w:p w14:paraId="69D61F75" w14:textId="77777777" w:rsidR="00301946" w:rsidRPr="00657CB8" w:rsidRDefault="00301946" w:rsidP="00301946">
      <w:pPr>
        <w:pStyle w:val="SubsectionHead"/>
      </w:pPr>
      <w:r w:rsidRPr="00657CB8">
        <w:t>Acting by operation of law</w:t>
      </w:r>
    </w:p>
    <w:p w14:paraId="5681B800" w14:textId="77777777" w:rsidR="00301946" w:rsidRPr="00657CB8" w:rsidRDefault="00301946" w:rsidP="00301946">
      <w:pPr>
        <w:pStyle w:val="subsection"/>
      </w:pPr>
      <w:r w:rsidRPr="00657CB8">
        <w:tab/>
        <w:t>(2)</w:t>
      </w:r>
      <w:r w:rsidRPr="00657CB8">
        <w:tab/>
        <w:t>If a provision of an Act provides for a person to act in a particular office (without the need for an appointment), then, except so far as the Act otherwise provides, while the person is acting in the office:</w:t>
      </w:r>
    </w:p>
    <w:p w14:paraId="497CB270" w14:textId="77777777" w:rsidR="00301946" w:rsidRPr="00657CB8" w:rsidRDefault="00301946" w:rsidP="00301946">
      <w:pPr>
        <w:pStyle w:val="paragraph"/>
      </w:pPr>
      <w:r w:rsidRPr="00657CB8">
        <w:tab/>
        <w:t>(a)</w:t>
      </w:r>
      <w:r w:rsidRPr="00657CB8">
        <w:tab/>
        <w:t>the person has and may exercise all the powers, and must perform all the functions and duties, of the holder of the office; and</w:t>
      </w:r>
    </w:p>
    <w:p w14:paraId="4FD655BE" w14:textId="77777777" w:rsidR="00301946" w:rsidRPr="00657CB8" w:rsidRDefault="00301946" w:rsidP="00301946">
      <w:pPr>
        <w:pStyle w:val="paragraph"/>
      </w:pPr>
      <w:r w:rsidRPr="00657CB8">
        <w:tab/>
        <w:t>(b)</w:t>
      </w:r>
      <w:r w:rsidRPr="00657CB8">
        <w:tab/>
        <w:t>the Act or any other Act applies in relation to the person as if the person were the holder of the office.</w:t>
      </w:r>
    </w:p>
    <w:p w14:paraId="6CA438CE" w14:textId="77777777" w:rsidR="00301946" w:rsidRPr="00657CB8" w:rsidRDefault="00301946" w:rsidP="00301946">
      <w:pPr>
        <w:pStyle w:val="subsection"/>
      </w:pPr>
      <w:r w:rsidRPr="00657CB8">
        <w:lastRenderedPageBreak/>
        <w:tab/>
        <w:t>(3)</w:t>
      </w:r>
      <w:r w:rsidRPr="00657CB8">
        <w:tab/>
        <w:t xml:space="preserve">Anything done by or in relation to a person purporting to act in the office mentioned in </w:t>
      </w:r>
      <w:r w:rsidR="008F57C1" w:rsidRPr="00657CB8">
        <w:t>subsection (</w:t>
      </w:r>
      <w:r w:rsidRPr="00657CB8">
        <w:t>2) is not invalid merely because the occasion to act had not arisen or had ceased.</w:t>
      </w:r>
    </w:p>
    <w:p w14:paraId="73242E6B" w14:textId="77777777" w:rsidR="00301946" w:rsidRPr="00657CB8" w:rsidRDefault="00301946" w:rsidP="00301946">
      <w:pPr>
        <w:pStyle w:val="SubsectionHead"/>
      </w:pPr>
      <w:r w:rsidRPr="00657CB8">
        <w:t>Definition</w:t>
      </w:r>
    </w:p>
    <w:p w14:paraId="4E15BB2D" w14:textId="77777777" w:rsidR="00301946" w:rsidRPr="00657CB8" w:rsidRDefault="00301946" w:rsidP="00301946">
      <w:pPr>
        <w:pStyle w:val="subsection"/>
      </w:pPr>
      <w:r w:rsidRPr="00657CB8">
        <w:tab/>
        <w:t>(4)</w:t>
      </w:r>
      <w:r w:rsidRPr="00657CB8">
        <w:tab/>
        <w:t>In this section:</w:t>
      </w:r>
    </w:p>
    <w:p w14:paraId="32BA9460" w14:textId="77777777" w:rsidR="00301946" w:rsidRPr="00657CB8" w:rsidRDefault="00301946" w:rsidP="00301946">
      <w:pPr>
        <w:pStyle w:val="Definition"/>
      </w:pPr>
      <w:r w:rsidRPr="00657CB8">
        <w:rPr>
          <w:b/>
          <w:i/>
        </w:rPr>
        <w:t>office</w:t>
      </w:r>
      <w:r w:rsidRPr="00657CB8">
        <w:t xml:space="preserve"> includes a position occupied by an APS employee.</w:t>
      </w:r>
    </w:p>
    <w:p w14:paraId="3ADAF759" w14:textId="77777777" w:rsidR="005B66CD" w:rsidRPr="00657CB8" w:rsidRDefault="005B66CD" w:rsidP="005B66CD">
      <w:pPr>
        <w:pStyle w:val="ActHead5"/>
        <w:rPr>
          <w:kern w:val="0"/>
        </w:rPr>
      </w:pPr>
      <w:bookmarkStart w:id="69" w:name="_Toc185592459"/>
      <w:r w:rsidRPr="00B517BF">
        <w:rPr>
          <w:rStyle w:val="CharSectno"/>
        </w:rPr>
        <w:t>33B</w:t>
      </w:r>
      <w:r w:rsidRPr="00657CB8">
        <w:rPr>
          <w:kern w:val="0"/>
        </w:rPr>
        <w:t xml:space="preserve">  Participation in meetings by telephone etc.</w:t>
      </w:r>
      <w:bookmarkEnd w:id="69"/>
    </w:p>
    <w:p w14:paraId="7D4FEE51" w14:textId="77777777" w:rsidR="005B66CD" w:rsidRPr="00657CB8" w:rsidRDefault="005B66CD" w:rsidP="005B66CD">
      <w:pPr>
        <w:pStyle w:val="subsection"/>
      </w:pPr>
      <w:r w:rsidRPr="00657CB8">
        <w:tab/>
        <w:t>(1)</w:t>
      </w:r>
      <w:r w:rsidRPr="00657CB8">
        <w:tab/>
        <w:t>This section applies to a body (whether or not incorporated) established by an Act if the Act requires or permits meetings of the members of the body to be held.</w:t>
      </w:r>
    </w:p>
    <w:p w14:paraId="7E768339" w14:textId="77777777" w:rsidR="005B66CD" w:rsidRPr="00657CB8" w:rsidRDefault="005B66CD" w:rsidP="005B66CD">
      <w:pPr>
        <w:pStyle w:val="subsection"/>
      </w:pPr>
      <w:r w:rsidRPr="00657CB8">
        <w:tab/>
        <w:t>(2)</w:t>
      </w:r>
      <w:r w:rsidRPr="00657CB8">
        <w:tab/>
        <w:t xml:space="preserve">The body may permit its members to participate in a meeting, or all meetings, by: </w:t>
      </w:r>
    </w:p>
    <w:p w14:paraId="23950DD5" w14:textId="77777777" w:rsidR="005B66CD" w:rsidRPr="00657CB8" w:rsidRDefault="005B66CD" w:rsidP="005B66CD">
      <w:pPr>
        <w:pStyle w:val="paragraph"/>
      </w:pPr>
      <w:r w:rsidRPr="00657CB8">
        <w:tab/>
        <w:t>(a)</w:t>
      </w:r>
      <w:r w:rsidRPr="00657CB8">
        <w:tab/>
        <w:t>telephone; or</w:t>
      </w:r>
    </w:p>
    <w:p w14:paraId="28405C0D" w14:textId="2371F68F" w:rsidR="005B66CD" w:rsidRPr="00657CB8" w:rsidRDefault="005B66CD" w:rsidP="005B66CD">
      <w:pPr>
        <w:pStyle w:val="paragraph"/>
      </w:pPr>
      <w:r w:rsidRPr="00657CB8">
        <w:tab/>
        <w:t>(b)</w:t>
      </w:r>
      <w:r w:rsidRPr="00657CB8">
        <w:tab/>
        <w:t>closed</w:t>
      </w:r>
      <w:r w:rsidR="009211C7">
        <w:noBreakHyphen/>
      </w:r>
      <w:r w:rsidRPr="00657CB8">
        <w:t>circuit television; or</w:t>
      </w:r>
    </w:p>
    <w:p w14:paraId="481836FD" w14:textId="77777777" w:rsidR="005B66CD" w:rsidRPr="00657CB8" w:rsidRDefault="005B66CD" w:rsidP="005B66CD">
      <w:pPr>
        <w:pStyle w:val="paragraph"/>
      </w:pPr>
      <w:r w:rsidRPr="00657CB8">
        <w:tab/>
        <w:t>(c)</w:t>
      </w:r>
      <w:r w:rsidRPr="00657CB8">
        <w:tab/>
        <w:t>any other means of communication.</w:t>
      </w:r>
    </w:p>
    <w:p w14:paraId="640260B3" w14:textId="77777777" w:rsidR="005B66CD" w:rsidRPr="00657CB8" w:rsidRDefault="005B66CD" w:rsidP="005B66CD">
      <w:pPr>
        <w:pStyle w:val="subsection"/>
      </w:pPr>
      <w:r w:rsidRPr="00657CB8">
        <w:tab/>
        <w:t>(3)</w:t>
      </w:r>
      <w:r w:rsidRPr="00657CB8">
        <w:tab/>
        <w:t xml:space="preserve">A member who participates in a meeting under a permission under </w:t>
      </w:r>
      <w:r w:rsidR="008F57C1" w:rsidRPr="00657CB8">
        <w:t>subsection (</w:t>
      </w:r>
      <w:r w:rsidRPr="00657CB8">
        <w:t>2) is taken to be present at the meeting</w:t>
      </w:r>
      <w:r w:rsidR="008419B0" w:rsidRPr="00657CB8">
        <w:t xml:space="preserve"> and to form part of any quorum for the meeting</w:t>
      </w:r>
      <w:r w:rsidRPr="00657CB8">
        <w:t>.</w:t>
      </w:r>
    </w:p>
    <w:p w14:paraId="4A44963B" w14:textId="77777777" w:rsidR="001954E3" w:rsidRPr="00657CB8" w:rsidRDefault="001954E3" w:rsidP="001954E3">
      <w:pPr>
        <w:pStyle w:val="subsection"/>
      </w:pPr>
      <w:r w:rsidRPr="00657CB8">
        <w:tab/>
        <w:t>(4)</w:t>
      </w:r>
      <w:r w:rsidRPr="00657CB8">
        <w:tab/>
        <w:t xml:space="preserve">The members of a body participating in a meeting for which a permission under </w:t>
      </w:r>
      <w:r w:rsidR="008F57C1" w:rsidRPr="00657CB8">
        <w:t>subsection (</w:t>
      </w:r>
      <w:r w:rsidRPr="00657CB8">
        <w:t>2) is in effect may all participate by a means of communication referred to in that subsection.</w:t>
      </w:r>
    </w:p>
    <w:p w14:paraId="44444228" w14:textId="77777777" w:rsidR="001954E3" w:rsidRPr="00657CB8" w:rsidRDefault="001954E3" w:rsidP="001954E3">
      <w:pPr>
        <w:pStyle w:val="subsection"/>
      </w:pPr>
      <w:r w:rsidRPr="00657CB8">
        <w:tab/>
        <w:t>(5)</w:t>
      </w:r>
      <w:r w:rsidRPr="00657CB8">
        <w:tab/>
        <w:t xml:space="preserve">A meeting for which a permission under </w:t>
      </w:r>
      <w:r w:rsidR="008F57C1" w:rsidRPr="00657CB8">
        <w:t>subsection (</w:t>
      </w:r>
      <w:r w:rsidRPr="00657CB8">
        <w:t>2) is in effect may be held at 2 or more places at the same time.</w:t>
      </w:r>
    </w:p>
    <w:p w14:paraId="09AAC184" w14:textId="77777777" w:rsidR="005B66CD" w:rsidRPr="00657CB8" w:rsidRDefault="005B66CD" w:rsidP="005B66CD">
      <w:pPr>
        <w:pStyle w:val="ActHead5"/>
        <w:rPr>
          <w:kern w:val="0"/>
        </w:rPr>
      </w:pPr>
      <w:bookmarkStart w:id="70" w:name="_Toc185592460"/>
      <w:r w:rsidRPr="00B517BF">
        <w:rPr>
          <w:rStyle w:val="CharSectno"/>
        </w:rPr>
        <w:t>34</w:t>
      </w:r>
      <w:r w:rsidRPr="00657CB8">
        <w:rPr>
          <w:kern w:val="0"/>
        </w:rPr>
        <w:t xml:space="preserve">  </w:t>
      </w:r>
      <w:r w:rsidR="00125EC6" w:rsidRPr="00657CB8">
        <w:rPr>
          <w:kern w:val="0"/>
        </w:rPr>
        <w:t>Power to hear and determine a matter includes power to receive evidence and examine witnesses etc.</w:t>
      </w:r>
      <w:bookmarkEnd w:id="70"/>
    </w:p>
    <w:p w14:paraId="76CE9547" w14:textId="77777777" w:rsidR="005B66CD" w:rsidRPr="00657CB8" w:rsidRDefault="005B66CD" w:rsidP="005B66CD">
      <w:pPr>
        <w:pStyle w:val="subsection"/>
      </w:pPr>
      <w:r w:rsidRPr="00657CB8">
        <w:tab/>
      </w:r>
      <w:r w:rsidRPr="00657CB8">
        <w:tab/>
        <w:t>Any court, Judge, justice of the peace, officer, commissioner, arbitrator, or other person authori</w:t>
      </w:r>
      <w:r w:rsidR="0032445B" w:rsidRPr="00657CB8">
        <w:t>s</w:t>
      </w:r>
      <w:r w:rsidRPr="00657CB8">
        <w:t xml:space="preserve">ed by law, or by consent of parties, to hear and determine any matter, shall have authority to </w:t>
      </w:r>
      <w:r w:rsidRPr="00657CB8">
        <w:lastRenderedPageBreak/>
        <w:t>receive evidence and examine witnesses and to administer an oath</w:t>
      </w:r>
      <w:r w:rsidR="001954E3" w:rsidRPr="00657CB8">
        <w:t xml:space="preserve"> or affirmation</w:t>
      </w:r>
      <w:r w:rsidRPr="00657CB8">
        <w:t xml:space="preserve"> to all witnesses legally called before them respectively.</w:t>
      </w:r>
    </w:p>
    <w:p w14:paraId="6E41CB10" w14:textId="77777777" w:rsidR="00212383" w:rsidRPr="00657CB8" w:rsidRDefault="00212383" w:rsidP="00212383">
      <w:pPr>
        <w:pStyle w:val="ActHead5"/>
      </w:pPr>
      <w:bookmarkStart w:id="71" w:name="_Toc185592461"/>
      <w:r w:rsidRPr="00B517BF">
        <w:rPr>
          <w:rStyle w:val="CharSectno"/>
        </w:rPr>
        <w:t>34AAA</w:t>
      </w:r>
      <w:r w:rsidRPr="00657CB8">
        <w:t xml:space="preserve">  Exercise of powers etc. by holders etc. of offices or positions</w:t>
      </w:r>
      <w:bookmarkEnd w:id="71"/>
    </w:p>
    <w:p w14:paraId="6D1811D5" w14:textId="77777777" w:rsidR="00212383" w:rsidRPr="00657CB8" w:rsidRDefault="00212383" w:rsidP="00212383">
      <w:pPr>
        <w:pStyle w:val="subsection"/>
      </w:pPr>
      <w:r w:rsidRPr="00657CB8">
        <w:tab/>
      </w:r>
      <w:r w:rsidRPr="00657CB8">
        <w:tab/>
        <w:t>If an Act confers a power or function or imposes a duty on a person holding or occupying an office or position as such, then the power may be exercised or the function or duty must be performed by the person for the time being holding or occupying the office or position.</w:t>
      </w:r>
    </w:p>
    <w:p w14:paraId="4F70FD4F" w14:textId="77777777" w:rsidR="00660409" w:rsidRPr="00657CB8" w:rsidRDefault="00660409" w:rsidP="00660409">
      <w:pPr>
        <w:pStyle w:val="ActHead5"/>
        <w:rPr>
          <w:kern w:val="0"/>
        </w:rPr>
      </w:pPr>
      <w:bookmarkStart w:id="72" w:name="_Toc185592462"/>
      <w:r w:rsidRPr="00B517BF">
        <w:rPr>
          <w:rStyle w:val="CharSectno"/>
        </w:rPr>
        <w:t>34AAB</w:t>
      </w:r>
      <w:r w:rsidRPr="00657CB8">
        <w:rPr>
          <w:kern w:val="0"/>
        </w:rPr>
        <w:t xml:space="preserve">  Minister may authorise others to perform functions or duties or exercise powers on his or her behalf</w:t>
      </w:r>
      <w:bookmarkEnd w:id="72"/>
    </w:p>
    <w:p w14:paraId="3CB28CF3" w14:textId="77777777" w:rsidR="00660409" w:rsidRPr="00657CB8" w:rsidRDefault="00660409" w:rsidP="00660409">
      <w:pPr>
        <w:pStyle w:val="subsection"/>
      </w:pPr>
      <w:r w:rsidRPr="00657CB8">
        <w:tab/>
        <w:t>(1)</w:t>
      </w:r>
      <w:r w:rsidRPr="00657CB8">
        <w:tab/>
        <w:t xml:space="preserve">A Minister (the </w:t>
      </w:r>
      <w:r w:rsidRPr="00657CB8">
        <w:rPr>
          <w:b/>
          <w:i/>
        </w:rPr>
        <w:t>authorising Minister</w:t>
      </w:r>
      <w:r w:rsidRPr="00657CB8">
        <w:t>) who administers (whether alone or jointly with one or more other Ministers) an Act or a provision of an Act may authorise:</w:t>
      </w:r>
    </w:p>
    <w:p w14:paraId="28D62A88" w14:textId="77777777" w:rsidR="00660409" w:rsidRPr="00657CB8" w:rsidRDefault="00660409" w:rsidP="00660409">
      <w:pPr>
        <w:pStyle w:val="paragraph"/>
      </w:pPr>
      <w:r w:rsidRPr="00657CB8">
        <w:tab/>
        <w:t>(a)</w:t>
      </w:r>
      <w:r w:rsidRPr="00657CB8">
        <w:tab/>
        <w:t>a Minister who does not administer the Act or provision; or</w:t>
      </w:r>
    </w:p>
    <w:p w14:paraId="3B2A7E98" w14:textId="77777777" w:rsidR="00660409" w:rsidRPr="00657CB8" w:rsidRDefault="00660409" w:rsidP="00660409">
      <w:pPr>
        <w:pStyle w:val="paragraph"/>
      </w:pPr>
      <w:r w:rsidRPr="00657CB8">
        <w:tab/>
        <w:t>(b)</w:t>
      </w:r>
      <w:r w:rsidRPr="00657CB8">
        <w:tab/>
        <w:t>a member of the Executive Council who is not a Minister;</w:t>
      </w:r>
    </w:p>
    <w:p w14:paraId="6847693B" w14:textId="77777777" w:rsidR="00660409" w:rsidRPr="00657CB8" w:rsidRDefault="00660409" w:rsidP="00660409">
      <w:pPr>
        <w:pStyle w:val="subsection2"/>
      </w:pPr>
      <w:r w:rsidRPr="00657CB8">
        <w:t>to act on behalf of the authorising Minister in the performance of functions or duties, or the exercise of powers, that the authorising Minister may perform or exercise under the Act or provision.</w:t>
      </w:r>
    </w:p>
    <w:p w14:paraId="169CD860" w14:textId="77777777" w:rsidR="00660409" w:rsidRPr="00657CB8" w:rsidRDefault="00660409" w:rsidP="00660409">
      <w:pPr>
        <w:pStyle w:val="subsection"/>
      </w:pPr>
      <w:r w:rsidRPr="00657CB8">
        <w:tab/>
        <w:t>(2)</w:t>
      </w:r>
      <w:r w:rsidRPr="00657CB8">
        <w:tab/>
        <w:t xml:space="preserve">An authorisation under </w:t>
      </w:r>
      <w:r w:rsidR="008F57C1" w:rsidRPr="00657CB8">
        <w:t>subsection (</w:t>
      </w:r>
      <w:r w:rsidRPr="00657CB8">
        <w:t>1) in relation to an Act or a provision of an Act extends to the performance of functions or duties, or the exercise of powers, that the authorising Minister may perform or exercise under an instrument (including a regulation, rule or Proclamation) having effect under or for the purposes of the Act or provision.</w:t>
      </w:r>
    </w:p>
    <w:p w14:paraId="1A25897C" w14:textId="77777777" w:rsidR="00660409" w:rsidRPr="00657CB8" w:rsidRDefault="00660409" w:rsidP="00660409">
      <w:pPr>
        <w:pStyle w:val="subsection"/>
      </w:pPr>
      <w:r w:rsidRPr="00657CB8">
        <w:tab/>
        <w:t>(3)</w:t>
      </w:r>
      <w:r w:rsidRPr="00657CB8">
        <w:tab/>
        <w:t xml:space="preserve">Subject to </w:t>
      </w:r>
      <w:r w:rsidR="008F57C1" w:rsidRPr="00657CB8">
        <w:t>subsection (</w:t>
      </w:r>
      <w:r w:rsidRPr="00657CB8">
        <w:t xml:space="preserve">4), an authorisation under </w:t>
      </w:r>
      <w:r w:rsidR="008F57C1" w:rsidRPr="00657CB8">
        <w:t>subsection (</w:t>
      </w:r>
      <w:r w:rsidRPr="00657CB8">
        <w:t>1) may be expressed:</w:t>
      </w:r>
    </w:p>
    <w:p w14:paraId="2D180CC6" w14:textId="77777777" w:rsidR="00660409" w:rsidRPr="00657CB8" w:rsidRDefault="00660409" w:rsidP="00660409">
      <w:pPr>
        <w:pStyle w:val="paragraph"/>
      </w:pPr>
      <w:r w:rsidRPr="00657CB8">
        <w:tab/>
        <w:t>(a)</w:t>
      </w:r>
      <w:r w:rsidRPr="00657CB8">
        <w:tab/>
        <w:t>to have effect only during a period or periods, or during the existence of a circumstance or circumstances, referred to in the authorisation; or</w:t>
      </w:r>
    </w:p>
    <w:p w14:paraId="0EAEE0A6" w14:textId="77777777" w:rsidR="00660409" w:rsidRPr="00657CB8" w:rsidRDefault="00660409" w:rsidP="00660409">
      <w:pPr>
        <w:pStyle w:val="paragraph"/>
      </w:pPr>
      <w:r w:rsidRPr="00657CB8">
        <w:tab/>
        <w:t>(b)</w:t>
      </w:r>
      <w:r w:rsidRPr="00657CB8">
        <w:tab/>
        <w:t xml:space="preserve">to take effect immediately, or at a time referred to in the authorisation, and afterwards to continue to have effect until </w:t>
      </w:r>
      <w:r w:rsidRPr="00657CB8">
        <w:lastRenderedPageBreak/>
        <w:t>another person is appointed to the office held by the authorising Minister.</w:t>
      </w:r>
    </w:p>
    <w:p w14:paraId="65ECF62D" w14:textId="77777777" w:rsidR="00660409" w:rsidRPr="00657CB8" w:rsidRDefault="00660409" w:rsidP="00660409">
      <w:pPr>
        <w:pStyle w:val="subsection"/>
      </w:pPr>
      <w:r w:rsidRPr="00657CB8">
        <w:tab/>
        <w:t>(4)</w:t>
      </w:r>
      <w:r w:rsidRPr="00657CB8">
        <w:tab/>
        <w:t xml:space="preserve">An authorisation under </w:t>
      </w:r>
      <w:r w:rsidR="008F57C1" w:rsidRPr="00657CB8">
        <w:t>subsection (</w:t>
      </w:r>
      <w:r w:rsidRPr="00657CB8">
        <w:t>1) may be revoked at any time by the authorising Minister.</w:t>
      </w:r>
    </w:p>
    <w:p w14:paraId="4EAD0D30" w14:textId="77777777" w:rsidR="00660409" w:rsidRPr="00657CB8" w:rsidRDefault="00660409" w:rsidP="00660409">
      <w:pPr>
        <w:pStyle w:val="subsection"/>
      </w:pPr>
      <w:r w:rsidRPr="00657CB8">
        <w:tab/>
        <w:t>(5)</w:t>
      </w:r>
      <w:r w:rsidRPr="00657CB8">
        <w:tab/>
        <w:t xml:space="preserve">An authorisation under </w:t>
      </w:r>
      <w:r w:rsidR="008F57C1" w:rsidRPr="00657CB8">
        <w:t>subsection (</w:t>
      </w:r>
      <w:r w:rsidRPr="00657CB8">
        <w:t>1), and the revocation of such an authorisation, must be in writing.</w:t>
      </w:r>
    </w:p>
    <w:p w14:paraId="5FDFD968" w14:textId="77777777" w:rsidR="00660409" w:rsidRPr="00657CB8" w:rsidRDefault="00660409" w:rsidP="00660409">
      <w:pPr>
        <w:pStyle w:val="subsection"/>
      </w:pPr>
      <w:r w:rsidRPr="00657CB8">
        <w:tab/>
        <w:t>(6)</w:t>
      </w:r>
      <w:r w:rsidRPr="00657CB8">
        <w:tab/>
        <w:t>This section does not affect the giving, under a power existing apart from this section, of an authorisation to a Minister or other member of the Executive Council to act on behalf of another Minister.</w:t>
      </w:r>
    </w:p>
    <w:p w14:paraId="29A444FF" w14:textId="77777777" w:rsidR="005B66CD" w:rsidRPr="00657CB8" w:rsidRDefault="005B66CD" w:rsidP="005B66CD">
      <w:pPr>
        <w:pStyle w:val="ActHead5"/>
        <w:rPr>
          <w:kern w:val="0"/>
        </w:rPr>
      </w:pPr>
      <w:bookmarkStart w:id="73" w:name="_Toc185592463"/>
      <w:r w:rsidRPr="00B517BF">
        <w:rPr>
          <w:rStyle w:val="CharSectno"/>
        </w:rPr>
        <w:t>34AA</w:t>
      </w:r>
      <w:r w:rsidRPr="00657CB8">
        <w:rPr>
          <w:kern w:val="0"/>
        </w:rPr>
        <w:t xml:space="preserve">  </w:t>
      </w:r>
      <w:r w:rsidR="00BF4D3A" w:rsidRPr="00657CB8">
        <w:rPr>
          <w:kern w:val="0"/>
        </w:rPr>
        <w:t>Delegation to persons holding, occupying or performing the duties of an office or position</w:t>
      </w:r>
      <w:bookmarkEnd w:id="73"/>
    </w:p>
    <w:p w14:paraId="1DF7B8CA" w14:textId="77777777" w:rsidR="005B66CD" w:rsidRPr="00657CB8" w:rsidRDefault="005B66CD" w:rsidP="005B66CD">
      <w:pPr>
        <w:pStyle w:val="subsection"/>
      </w:pPr>
      <w:r w:rsidRPr="00657CB8">
        <w:tab/>
      </w:r>
      <w:r w:rsidRPr="00657CB8">
        <w:tab/>
        <w:t>Where an Act confers power to delegate a function</w:t>
      </w:r>
      <w:r w:rsidR="00BF4D3A" w:rsidRPr="00657CB8">
        <w:t>, duty</w:t>
      </w:r>
      <w:r w:rsidRPr="00657CB8">
        <w:t xml:space="preserve"> or power, then the power of delegation shall not be construed as being limited to delegating the function</w:t>
      </w:r>
      <w:r w:rsidR="008A458D" w:rsidRPr="00657CB8">
        <w:t>, duty</w:t>
      </w:r>
      <w:r w:rsidRPr="00657CB8">
        <w:t xml:space="preserve"> or power to a specified person but shall be construed as including a power to delegate the function</w:t>
      </w:r>
      <w:r w:rsidR="008A458D" w:rsidRPr="00657CB8">
        <w:t>, duty</w:t>
      </w:r>
      <w:r w:rsidRPr="00657CB8">
        <w:t xml:space="preserve"> or power to any person from time to time holding, occupying, or performing the duties of, a specified office or position, even if the office or position does not come into existence until after the delegation is given.</w:t>
      </w:r>
    </w:p>
    <w:p w14:paraId="4378E22B" w14:textId="77777777" w:rsidR="005B66CD" w:rsidRPr="00657CB8" w:rsidRDefault="005B66CD" w:rsidP="005B66CD">
      <w:pPr>
        <w:pStyle w:val="ActHead5"/>
        <w:rPr>
          <w:kern w:val="0"/>
        </w:rPr>
      </w:pPr>
      <w:bookmarkStart w:id="74" w:name="_Toc185592464"/>
      <w:r w:rsidRPr="00B517BF">
        <w:rPr>
          <w:rStyle w:val="CharSectno"/>
        </w:rPr>
        <w:t>34AB</w:t>
      </w:r>
      <w:r w:rsidRPr="00657CB8">
        <w:rPr>
          <w:kern w:val="0"/>
        </w:rPr>
        <w:t xml:space="preserve">  Effect of delegation</w:t>
      </w:r>
      <w:bookmarkEnd w:id="74"/>
    </w:p>
    <w:p w14:paraId="0F895BB9" w14:textId="77777777" w:rsidR="008A458D" w:rsidRPr="00657CB8" w:rsidRDefault="008A458D" w:rsidP="008A458D">
      <w:pPr>
        <w:pStyle w:val="SubsectionHead"/>
      </w:pPr>
      <w:r w:rsidRPr="00657CB8">
        <w:t>General</w:t>
      </w:r>
    </w:p>
    <w:p w14:paraId="2390825A" w14:textId="77777777" w:rsidR="005B66CD" w:rsidRPr="00657CB8" w:rsidRDefault="005B66CD" w:rsidP="005B66CD">
      <w:pPr>
        <w:pStyle w:val="subsection"/>
        <w:keepNext/>
        <w:keepLines/>
      </w:pPr>
      <w:r w:rsidRPr="00657CB8">
        <w:tab/>
      </w:r>
      <w:r w:rsidR="008A458D" w:rsidRPr="00657CB8">
        <w:t>(1)</w:t>
      </w:r>
      <w:r w:rsidRPr="00657CB8">
        <w:tab/>
        <w:t>Where an Act confers power on a person or bod</w:t>
      </w:r>
      <w:r w:rsidR="00B07AA2" w:rsidRPr="00657CB8">
        <w:t>y (</w:t>
      </w:r>
      <w:r w:rsidRPr="00657CB8">
        <w:t xml:space="preserve">in this section called the </w:t>
      </w:r>
      <w:r w:rsidRPr="00657CB8">
        <w:rPr>
          <w:b/>
          <w:i/>
        </w:rPr>
        <w:t>authority</w:t>
      </w:r>
      <w:r w:rsidRPr="00657CB8">
        <w:t>) to delegate a function</w:t>
      </w:r>
      <w:r w:rsidR="008A458D" w:rsidRPr="00657CB8">
        <w:t>, duty</w:t>
      </w:r>
      <w:r w:rsidRPr="00657CB8">
        <w:t xml:space="preserve"> or power:</w:t>
      </w:r>
    </w:p>
    <w:p w14:paraId="79E58EBC" w14:textId="77777777" w:rsidR="005B66CD" w:rsidRPr="00657CB8" w:rsidRDefault="005B66CD" w:rsidP="005B66CD">
      <w:pPr>
        <w:pStyle w:val="paragraph"/>
      </w:pPr>
      <w:r w:rsidRPr="00657CB8">
        <w:tab/>
        <w:t>(a)</w:t>
      </w:r>
      <w:r w:rsidRPr="00657CB8">
        <w:tab/>
        <w:t>the delegation may be made either generally or as otherwise provided by the instrument of delegation;</w:t>
      </w:r>
    </w:p>
    <w:p w14:paraId="76A1AC8B" w14:textId="77777777" w:rsidR="005B66CD" w:rsidRPr="00657CB8" w:rsidRDefault="005B66CD" w:rsidP="005B66CD">
      <w:pPr>
        <w:pStyle w:val="paragraph"/>
      </w:pPr>
      <w:r w:rsidRPr="00657CB8">
        <w:tab/>
        <w:t>(b)</w:t>
      </w:r>
      <w:r w:rsidRPr="00657CB8">
        <w:tab/>
        <w:t>the powers that may be delegated do not include that power to delegate;</w:t>
      </w:r>
    </w:p>
    <w:p w14:paraId="33654037" w14:textId="77777777" w:rsidR="005B66CD" w:rsidRPr="00657CB8" w:rsidRDefault="005B66CD" w:rsidP="005B66CD">
      <w:pPr>
        <w:pStyle w:val="paragraph"/>
      </w:pPr>
      <w:r w:rsidRPr="00657CB8">
        <w:tab/>
        <w:t>(c)</w:t>
      </w:r>
      <w:r w:rsidRPr="00657CB8">
        <w:tab/>
        <w:t>a function</w:t>
      </w:r>
      <w:r w:rsidR="008A458D" w:rsidRPr="00657CB8">
        <w:t>, duty</w:t>
      </w:r>
      <w:r w:rsidRPr="00657CB8">
        <w:t xml:space="preserve"> or power so delegated, when performed or exercised by the delegate, shall, for the purposes of the Act, </w:t>
      </w:r>
      <w:r w:rsidRPr="00657CB8">
        <w:lastRenderedPageBreak/>
        <w:t>be deemed to have been performed or exercised by the authority;</w:t>
      </w:r>
    </w:p>
    <w:p w14:paraId="4E5D513A" w14:textId="77777777" w:rsidR="005B66CD" w:rsidRPr="00657CB8" w:rsidRDefault="005B66CD" w:rsidP="005B66CD">
      <w:pPr>
        <w:pStyle w:val="paragraph"/>
      </w:pPr>
      <w:r w:rsidRPr="00657CB8">
        <w:tab/>
        <w:t>(d)</w:t>
      </w:r>
      <w:r w:rsidRPr="00657CB8">
        <w:tab/>
        <w:t>a delegation by the authority does not prevent the performance or exercise of a function</w:t>
      </w:r>
      <w:r w:rsidR="008A458D" w:rsidRPr="00657CB8">
        <w:t>, duty</w:t>
      </w:r>
      <w:r w:rsidRPr="00657CB8">
        <w:t xml:space="preserve"> or power by the authority; and</w:t>
      </w:r>
    </w:p>
    <w:p w14:paraId="6D01F057" w14:textId="77777777" w:rsidR="005B66CD" w:rsidRPr="00657CB8" w:rsidRDefault="005B66CD" w:rsidP="005B66CD">
      <w:pPr>
        <w:pStyle w:val="paragraph"/>
      </w:pPr>
      <w:r w:rsidRPr="00657CB8">
        <w:tab/>
        <w:t>(e)</w:t>
      </w:r>
      <w:r w:rsidRPr="00657CB8">
        <w:tab/>
        <w:t>if the authority is not a person, section</w:t>
      </w:r>
      <w:r w:rsidR="008F57C1" w:rsidRPr="00657CB8">
        <w:t> </w:t>
      </w:r>
      <w:r w:rsidRPr="00657CB8">
        <w:t>34A applies as if it were.</w:t>
      </w:r>
    </w:p>
    <w:p w14:paraId="7E6E2460" w14:textId="77777777" w:rsidR="008A458D" w:rsidRPr="00657CB8" w:rsidRDefault="008A458D" w:rsidP="008A458D">
      <w:pPr>
        <w:pStyle w:val="SubsectionHead"/>
      </w:pPr>
      <w:r w:rsidRPr="00657CB8">
        <w:t>Addition of functions, duties or powers</w:t>
      </w:r>
    </w:p>
    <w:p w14:paraId="627670EE" w14:textId="77777777" w:rsidR="008A458D" w:rsidRPr="00657CB8" w:rsidRDefault="008A458D" w:rsidP="008A458D">
      <w:pPr>
        <w:pStyle w:val="subsection"/>
        <w:keepNext/>
      </w:pPr>
      <w:r w:rsidRPr="00657CB8">
        <w:tab/>
        <w:t>(2)</w:t>
      </w:r>
      <w:r w:rsidRPr="00657CB8">
        <w:tab/>
        <w:t>If:</w:t>
      </w:r>
    </w:p>
    <w:p w14:paraId="74D7569D" w14:textId="77777777" w:rsidR="008A458D" w:rsidRPr="00657CB8" w:rsidRDefault="008A458D" w:rsidP="008A458D">
      <w:pPr>
        <w:pStyle w:val="paragraph"/>
      </w:pPr>
      <w:r w:rsidRPr="00657CB8">
        <w:tab/>
        <w:t>(a)</w:t>
      </w:r>
      <w:r w:rsidRPr="00657CB8">
        <w:tab/>
        <w:t xml:space="preserve">a person (the </w:t>
      </w:r>
      <w:r w:rsidRPr="00657CB8">
        <w:rPr>
          <w:b/>
          <w:i/>
        </w:rPr>
        <w:t>delegator</w:t>
      </w:r>
      <w:r w:rsidRPr="00657CB8">
        <w:t xml:space="preserve">) or body (also the </w:t>
      </w:r>
      <w:r w:rsidRPr="00657CB8">
        <w:rPr>
          <w:b/>
          <w:i/>
        </w:rPr>
        <w:t>delegator</w:t>
      </w:r>
      <w:r w:rsidRPr="00657CB8">
        <w:t>) delegates all the person’s or body’s functions, duties or powers under an Act, or a provision of an Act, to another person or body; and</w:t>
      </w:r>
    </w:p>
    <w:p w14:paraId="0422C46B" w14:textId="77777777" w:rsidR="008A458D" w:rsidRPr="00657CB8" w:rsidRDefault="008A458D" w:rsidP="008A458D">
      <w:pPr>
        <w:pStyle w:val="paragraph"/>
      </w:pPr>
      <w:r w:rsidRPr="00657CB8">
        <w:tab/>
        <w:t>(b)</w:t>
      </w:r>
      <w:r w:rsidRPr="00657CB8">
        <w:tab/>
        <w:t>the Act is amended to give the delegator one or more additional functions, duties or powers under the Act or provision; and</w:t>
      </w:r>
    </w:p>
    <w:p w14:paraId="44D5E841" w14:textId="77777777" w:rsidR="008A458D" w:rsidRPr="00657CB8" w:rsidRDefault="008A458D" w:rsidP="008A458D">
      <w:pPr>
        <w:pStyle w:val="paragraph"/>
      </w:pPr>
      <w:r w:rsidRPr="00657CB8">
        <w:tab/>
        <w:t>(c)</w:t>
      </w:r>
      <w:r w:rsidRPr="00657CB8">
        <w:tab/>
        <w:t>the delegation is in force immediately before the amendment takes effect;</w:t>
      </w:r>
    </w:p>
    <w:p w14:paraId="5D3BE5F8" w14:textId="77777777" w:rsidR="008A458D" w:rsidRPr="00657CB8" w:rsidRDefault="008A458D" w:rsidP="008A458D">
      <w:pPr>
        <w:pStyle w:val="subsection2"/>
      </w:pPr>
      <w:r w:rsidRPr="00657CB8">
        <w:t>then, on and after the amendment taking effect, the delegation is taken to include the additional functions, duties or powers.</w:t>
      </w:r>
    </w:p>
    <w:p w14:paraId="5DF24B8F" w14:textId="77777777" w:rsidR="008A458D" w:rsidRPr="00657CB8" w:rsidRDefault="008A458D" w:rsidP="008A458D">
      <w:pPr>
        <w:pStyle w:val="SubsectionHead"/>
      </w:pPr>
      <w:r w:rsidRPr="00657CB8">
        <w:t>Alteration of functions, duties or powers</w:t>
      </w:r>
    </w:p>
    <w:p w14:paraId="33499F71" w14:textId="77777777" w:rsidR="008A458D" w:rsidRPr="00657CB8" w:rsidRDefault="008A458D" w:rsidP="008A458D">
      <w:pPr>
        <w:pStyle w:val="subsection"/>
      </w:pPr>
      <w:r w:rsidRPr="00657CB8">
        <w:tab/>
        <w:t>(3)</w:t>
      </w:r>
      <w:r w:rsidRPr="00657CB8">
        <w:tab/>
        <w:t>If:</w:t>
      </w:r>
    </w:p>
    <w:p w14:paraId="2A767A82" w14:textId="77777777" w:rsidR="008A458D" w:rsidRPr="00657CB8" w:rsidRDefault="008A458D" w:rsidP="008A458D">
      <w:pPr>
        <w:pStyle w:val="paragraph"/>
      </w:pPr>
      <w:r w:rsidRPr="00657CB8">
        <w:tab/>
        <w:t>(a)</w:t>
      </w:r>
      <w:r w:rsidRPr="00657CB8">
        <w:tab/>
        <w:t>a person or body delegates one or more of the person’s or body’s functions, duties or powers under an Act, or a provision of an Act, to another person or body; and</w:t>
      </w:r>
    </w:p>
    <w:p w14:paraId="1E469982" w14:textId="77777777" w:rsidR="008A458D" w:rsidRPr="00657CB8" w:rsidRDefault="008A458D" w:rsidP="008A458D">
      <w:pPr>
        <w:pStyle w:val="paragraph"/>
      </w:pPr>
      <w:r w:rsidRPr="00657CB8">
        <w:tab/>
        <w:t>(b)</w:t>
      </w:r>
      <w:r w:rsidRPr="00657CB8">
        <w:tab/>
        <w:t>the Act is amended to alter the scope of one or more of those functions, duties or powers under the Act or provision; and</w:t>
      </w:r>
    </w:p>
    <w:p w14:paraId="157BC042" w14:textId="77777777" w:rsidR="008A458D" w:rsidRPr="00657CB8" w:rsidRDefault="008A458D" w:rsidP="008A458D">
      <w:pPr>
        <w:pStyle w:val="paragraph"/>
      </w:pPr>
      <w:r w:rsidRPr="00657CB8">
        <w:tab/>
        <w:t>(c)</w:t>
      </w:r>
      <w:r w:rsidRPr="00657CB8">
        <w:tab/>
        <w:t>the delegation is in force immediately before the amendment takes effect;</w:t>
      </w:r>
    </w:p>
    <w:p w14:paraId="478B6803" w14:textId="77777777" w:rsidR="008A458D" w:rsidRPr="00657CB8" w:rsidRDefault="008A458D" w:rsidP="008A458D">
      <w:pPr>
        <w:pStyle w:val="subsection2"/>
      </w:pPr>
      <w:r w:rsidRPr="00657CB8">
        <w:t>then, on and after the amendment taking effect, the delegation is taken to include the functions, duties or powers as altered.</w:t>
      </w:r>
    </w:p>
    <w:p w14:paraId="4A22123B" w14:textId="77777777" w:rsidR="00460FFF" w:rsidRPr="00657CB8" w:rsidRDefault="00460FFF" w:rsidP="00460FFF">
      <w:pPr>
        <w:pStyle w:val="ActHead5"/>
        <w:rPr>
          <w:kern w:val="0"/>
        </w:rPr>
      </w:pPr>
      <w:bookmarkStart w:id="75" w:name="_Toc185592465"/>
      <w:r w:rsidRPr="00B517BF">
        <w:rPr>
          <w:rStyle w:val="CharSectno"/>
        </w:rPr>
        <w:lastRenderedPageBreak/>
        <w:t>34A</w:t>
      </w:r>
      <w:r w:rsidRPr="00657CB8">
        <w:rPr>
          <w:kern w:val="0"/>
        </w:rPr>
        <w:t xml:space="preserve">  Exercise of powers and performance of functions or duties that depend upon the </w:t>
      </w:r>
      <w:r w:rsidRPr="00657CB8">
        <w:t xml:space="preserve">opinion etc. of </w:t>
      </w:r>
      <w:r w:rsidRPr="00657CB8">
        <w:rPr>
          <w:kern w:val="0"/>
        </w:rPr>
        <w:t>delegates</w:t>
      </w:r>
      <w:bookmarkEnd w:id="75"/>
    </w:p>
    <w:p w14:paraId="182244CB" w14:textId="77777777" w:rsidR="00460FFF" w:rsidRPr="00657CB8" w:rsidRDefault="00460FFF" w:rsidP="00460FFF">
      <w:pPr>
        <w:pStyle w:val="subsection"/>
      </w:pPr>
      <w:r w:rsidRPr="00657CB8">
        <w:tab/>
      </w:r>
      <w:r w:rsidRPr="00657CB8">
        <w:tab/>
        <w:t>If:</w:t>
      </w:r>
    </w:p>
    <w:p w14:paraId="75B5CDAD" w14:textId="77777777" w:rsidR="00460FFF" w:rsidRPr="00657CB8" w:rsidRDefault="00460FFF" w:rsidP="00460FFF">
      <w:pPr>
        <w:pStyle w:val="paragraph"/>
      </w:pPr>
      <w:r w:rsidRPr="00657CB8">
        <w:tab/>
        <w:t>(a)</w:t>
      </w:r>
      <w:r w:rsidRPr="00657CB8">
        <w:tab/>
        <w:t>under an Act, a person’s exercise of a power, or a person’s performance of a function or duty, is dependent upon the person’s opinion, belief or state of mind in relation to a matter; and</w:t>
      </w:r>
    </w:p>
    <w:p w14:paraId="5AA04CF3" w14:textId="77777777" w:rsidR="00460FFF" w:rsidRPr="00657CB8" w:rsidRDefault="00460FFF" w:rsidP="00460FFF">
      <w:pPr>
        <w:pStyle w:val="paragraph"/>
      </w:pPr>
      <w:r w:rsidRPr="00657CB8">
        <w:tab/>
        <w:t>(b)</w:t>
      </w:r>
      <w:r w:rsidRPr="00657CB8">
        <w:tab/>
        <w:t>that power, function or duty has been delegated under that or any other Act;</w:t>
      </w:r>
    </w:p>
    <w:p w14:paraId="52B4DDB8" w14:textId="77777777" w:rsidR="00460FFF" w:rsidRPr="00657CB8" w:rsidRDefault="00460FFF" w:rsidP="00460FFF">
      <w:pPr>
        <w:pStyle w:val="subsection2"/>
      </w:pPr>
      <w:r w:rsidRPr="00657CB8">
        <w:t>the delegate may exercise that power, or may perform that function or duty, upon the delegate’s opinion, belief or state of mind in relation to that matter.</w:t>
      </w:r>
    </w:p>
    <w:p w14:paraId="7FAAB4B5" w14:textId="77777777" w:rsidR="005B66CD" w:rsidRPr="00657CB8" w:rsidRDefault="005B66CD" w:rsidP="005B66CD">
      <w:pPr>
        <w:pStyle w:val="ActHead5"/>
        <w:rPr>
          <w:kern w:val="0"/>
        </w:rPr>
      </w:pPr>
      <w:bookmarkStart w:id="76" w:name="_Toc185592466"/>
      <w:r w:rsidRPr="00B517BF">
        <w:rPr>
          <w:rStyle w:val="CharSectno"/>
        </w:rPr>
        <w:t>34B</w:t>
      </w:r>
      <w:r w:rsidRPr="00657CB8">
        <w:rPr>
          <w:kern w:val="0"/>
        </w:rPr>
        <w:t xml:space="preserve">  Presentation of papers to the Parliament</w:t>
      </w:r>
      <w:bookmarkEnd w:id="76"/>
    </w:p>
    <w:p w14:paraId="52E36DED" w14:textId="77777777" w:rsidR="005B66CD" w:rsidRPr="00657CB8" w:rsidRDefault="005B66CD" w:rsidP="005B66CD">
      <w:pPr>
        <w:pStyle w:val="subsection"/>
      </w:pPr>
      <w:r w:rsidRPr="00657CB8">
        <w:tab/>
        <w:t>(1)</w:t>
      </w:r>
      <w:r w:rsidRPr="00657CB8">
        <w:tab/>
        <w:t>Where, by an Act or a law of a Territory, provision is made requiring or permitting the presentation (however expressed) of a paper to the Parliament or to both Houses, or to each or either House, of the Parliament, it is sufficient compliance with the provision, in relation to a House, if:</w:t>
      </w:r>
    </w:p>
    <w:p w14:paraId="79FD05C5" w14:textId="77777777" w:rsidR="005B66CD" w:rsidRPr="00657CB8" w:rsidRDefault="005B66CD" w:rsidP="005B66CD">
      <w:pPr>
        <w:pStyle w:val="paragraph"/>
      </w:pPr>
      <w:r w:rsidRPr="00657CB8">
        <w:tab/>
        <w:t>(a)</w:t>
      </w:r>
      <w:r w:rsidRPr="00657CB8">
        <w:tab/>
        <w:t>the paper is presented in that House in accordance with the rules or orders of the House or, if, under the rules or orders of the House, papers are deemed to be presented to the House if they are delivered to the Clerk of the House and recorded in the records of the proceedings of the House, the paper is so delivered and recorded;</w:t>
      </w:r>
    </w:p>
    <w:p w14:paraId="7AD34D40" w14:textId="77777777" w:rsidR="005B66CD" w:rsidRPr="00657CB8" w:rsidRDefault="005B66CD" w:rsidP="005B66CD">
      <w:pPr>
        <w:pStyle w:val="paragraph"/>
        <w:keepNext/>
        <w:keepLines/>
      </w:pPr>
      <w:r w:rsidRPr="00657CB8">
        <w:tab/>
        <w:t>(b)</w:t>
      </w:r>
      <w:r w:rsidRPr="00657CB8">
        <w:tab/>
        <w:t>where the provision provides for a specified person to present the paper or to cause the paper to be presented—that person, or any other person who could by virtue of this Act or of any other Act, or of a law of a Territory, act in the place of that person, makes or causes to be made, as the case may be, the presentation or the delivery of the paper referred to in the last preceding paragraph; and</w:t>
      </w:r>
    </w:p>
    <w:p w14:paraId="174785AA" w14:textId="77777777" w:rsidR="005B66CD" w:rsidRPr="00657CB8" w:rsidRDefault="005B66CD" w:rsidP="005B66CD">
      <w:pPr>
        <w:pStyle w:val="paragraph"/>
      </w:pPr>
      <w:r w:rsidRPr="00657CB8">
        <w:tab/>
        <w:t>(c)</w:t>
      </w:r>
      <w:r w:rsidRPr="00657CB8">
        <w:tab/>
        <w:t xml:space="preserve">where the provision specifies a period within which the paper is to be presented—the presentation, or the delivery and </w:t>
      </w:r>
      <w:r w:rsidRPr="00657CB8">
        <w:lastRenderedPageBreak/>
        <w:t xml:space="preserve">recording, of the paper referred to in </w:t>
      </w:r>
      <w:r w:rsidR="008F57C1" w:rsidRPr="00657CB8">
        <w:t>paragraph (</w:t>
      </w:r>
      <w:r w:rsidRPr="00657CB8">
        <w:t>a) takes place within that period.</w:t>
      </w:r>
    </w:p>
    <w:p w14:paraId="2DDF9683" w14:textId="77777777" w:rsidR="005B66CD" w:rsidRPr="00657CB8" w:rsidRDefault="005B66CD" w:rsidP="005B66CD">
      <w:pPr>
        <w:pStyle w:val="subsection"/>
      </w:pPr>
      <w:r w:rsidRPr="00657CB8">
        <w:tab/>
        <w:t>(1A)</w:t>
      </w:r>
      <w:r w:rsidRPr="00657CB8">
        <w:tab/>
        <w:t>For the purposes of an Act or a law of a Territory that refers to papers presented (however the presentation is described) to the Parliament or to both Houses, or to each or either House, of the Parliament:</w:t>
      </w:r>
    </w:p>
    <w:p w14:paraId="759DEB90" w14:textId="77777777" w:rsidR="005B66CD" w:rsidRPr="00657CB8" w:rsidRDefault="005B66CD" w:rsidP="005B66CD">
      <w:pPr>
        <w:pStyle w:val="paragraph"/>
      </w:pPr>
      <w:r w:rsidRPr="00657CB8">
        <w:tab/>
        <w:t>(a)</w:t>
      </w:r>
      <w:r w:rsidRPr="00657CB8">
        <w:tab/>
        <w:t>presentation of a paper in a House of the Parliament in accordance with the rules or orders of the House; or</w:t>
      </w:r>
    </w:p>
    <w:p w14:paraId="4662FA8F" w14:textId="77777777" w:rsidR="005B66CD" w:rsidRPr="00657CB8" w:rsidRDefault="005B66CD" w:rsidP="005B66CD">
      <w:pPr>
        <w:pStyle w:val="paragraph"/>
      </w:pPr>
      <w:r w:rsidRPr="00657CB8">
        <w:tab/>
        <w:t>(b)</w:t>
      </w:r>
      <w:r w:rsidRPr="00657CB8">
        <w:tab/>
        <w:t>if, under the rules or orders of a House of the Parliament, papers are to be deemed to be presented to the House if they are delivered to the Clerk of the House and recorded in the records of the proceedings of the House—such a delivery and recording of a paper;</w:t>
      </w:r>
    </w:p>
    <w:p w14:paraId="5E33148B" w14:textId="77777777" w:rsidR="005B66CD" w:rsidRPr="00657CB8" w:rsidRDefault="005B66CD" w:rsidP="005B66CD">
      <w:pPr>
        <w:pStyle w:val="subsection2"/>
      </w:pPr>
      <w:r w:rsidRPr="00657CB8">
        <w:t>shall be deemed to have been presentation of the paper to that House, as described in that Act or law, effected or caused by the person who so presented or delivered the paper or caused the paper to be so presented or delivered.</w:t>
      </w:r>
    </w:p>
    <w:p w14:paraId="68A7F51B" w14:textId="77777777" w:rsidR="005B66CD" w:rsidRPr="00657CB8" w:rsidRDefault="005B66CD" w:rsidP="005B66CD">
      <w:pPr>
        <w:pStyle w:val="subsection"/>
      </w:pPr>
      <w:r w:rsidRPr="00657CB8">
        <w:tab/>
        <w:t>(2)</w:t>
      </w:r>
      <w:r w:rsidRPr="00657CB8">
        <w:tab/>
        <w:t xml:space="preserve">In this section, </w:t>
      </w:r>
      <w:r w:rsidRPr="00657CB8">
        <w:rPr>
          <w:b/>
          <w:i/>
        </w:rPr>
        <w:t>paper</w:t>
      </w:r>
      <w:r w:rsidRPr="00657CB8">
        <w:t xml:space="preserve"> includes:</w:t>
      </w:r>
    </w:p>
    <w:p w14:paraId="0E72FA22" w14:textId="0D2D1FFA" w:rsidR="005B66CD" w:rsidRPr="00657CB8" w:rsidRDefault="005B66CD" w:rsidP="005B66CD">
      <w:pPr>
        <w:pStyle w:val="paragraph"/>
      </w:pPr>
      <w:r w:rsidRPr="00657CB8">
        <w:tab/>
        <w:t>(a)</w:t>
      </w:r>
      <w:r w:rsidRPr="00657CB8">
        <w:tab/>
        <w:t>an ordinance, rule, regulation or by</w:t>
      </w:r>
      <w:r w:rsidR="009211C7">
        <w:noBreakHyphen/>
      </w:r>
      <w:r w:rsidRPr="00657CB8">
        <w:t>law;</w:t>
      </w:r>
    </w:p>
    <w:p w14:paraId="6BF29E59" w14:textId="77777777" w:rsidR="005B66CD" w:rsidRPr="00657CB8" w:rsidRDefault="005B66CD" w:rsidP="005B66CD">
      <w:pPr>
        <w:pStyle w:val="paragraph"/>
      </w:pPr>
      <w:r w:rsidRPr="00657CB8">
        <w:tab/>
        <w:t>(b)</w:t>
      </w:r>
      <w:r w:rsidRPr="00657CB8">
        <w:tab/>
        <w:t>a report; and</w:t>
      </w:r>
    </w:p>
    <w:p w14:paraId="55B1BEC8" w14:textId="77777777" w:rsidR="005B66CD" w:rsidRPr="00657CB8" w:rsidRDefault="005B66CD" w:rsidP="005B66CD">
      <w:pPr>
        <w:pStyle w:val="paragraph"/>
      </w:pPr>
      <w:r w:rsidRPr="00657CB8">
        <w:tab/>
        <w:t>(c)</w:t>
      </w:r>
      <w:r w:rsidRPr="00657CB8">
        <w:tab/>
        <w:t>any other document or instrument whatsoever.</w:t>
      </w:r>
    </w:p>
    <w:p w14:paraId="1EF0E1A4" w14:textId="77777777" w:rsidR="005B66CD" w:rsidRPr="00657CB8" w:rsidRDefault="005B66CD" w:rsidP="005B66CD">
      <w:pPr>
        <w:pStyle w:val="ActHead5"/>
        <w:rPr>
          <w:kern w:val="0"/>
        </w:rPr>
      </w:pPr>
      <w:bookmarkStart w:id="77" w:name="_Toc185592467"/>
      <w:r w:rsidRPr="00B517BF">
        <w:rPr>
          <w:rStyle w:val="CharSectno"/>
        </w:rPr>
        <w:t>34C</w:t>
      </w:r>
      <w:r w:rsidRPr="00657CB8">
        <w:rPr>
          <w:kern w:val="0"/>
        </w:rPr>
        <w:t xml:space="preserve">  Periodic reports</w:t>
      </w:r>
      <w:bookmarkEnd w:id="77"/>
    </w:p>
    <w:p w14:paraId="1A0D0209" w14:textId="77777777" w:rsidR="005B66CD" w:rsidRPr="00657CB8" w:rsidRDefault="005B66CD" w:rsidP="005B66CD">
      <w:pPr>
        <w:pStyle w:val="subsection"/>
      </w:pPr>
      <w:r w:rsidRPr="00657CB8">
        <w:tab/>
        <w:t>(1)</w:t>
      </w:r>
      <w:r w:rsidRPr="00657CB8">
        <w:tab/>
        <w:t>In this section:</w:t>
      </w:r>
    </w:p>
    <w:p w14:paraId="0013C241" w14:textId="77777777" w:rsidR="005B66CD" w:rsidRPr="00657CB8" w:rsidRDefault="005B66CD" w:rsidP="005B66CD">
      <w:pPr>
        <w:pStyle w:val="Definition"/>
      </w:pPr>
      <w:r w:rsidRPr="00657CB8">
        <w:rPr>
          <w:b/>
          <w:i/>
        </w:rPr>
        <w:t>periodic report</w:t>
      </w:r>
      <w:r w:rsidRPr="00657CB8">
        <w:t xml:space="preserve"> means a regular report relating to:</w:t>
      </w:r>
    </w:p>
    <w:p w14:paraId="110FE6D2" w14:textId="77777777" w:rsidR="005B66CD" w:rsidRPr="00657CB8" w:rsidRDefault="005B66CD" w:rsidP="005B66CD">
      <w:pPr>
        <w:pStyle w:val="paragraph"/>
      </w:pPr>
      <w:r w:rsidRPr="00657CB8">
        <w:tab/>
        <w:t>(a)</w:t>
      </w:r>
      <w:r w:rsidRPr="00657CB8">
        <w:tab/>
        <w:t>the activities, operations, business or affairs of a person; or</w:t>
      </w:r>
    </w:p>
    <w:p w14:paraId="0A74D0E0" w14:textId="185E2999" w:rsidR="00444F06" w:rsidRDefault="005B66CD" w:rsidP="005B66CD">
      <w:pPr>
        <w:pStyle w:val="paragraph"/>
      </w:pPr>
      <w:r w:rsidRPr="00657CB8">
        <w:tab/>
        <w:t>(b)</w:t>
      </w:r>
      <w:r w:rsidRPr="00657CB8">
        <w:tab/>
        <w:t>the administration, operation or working of an Act or part of an Act</w:t>
      </w:r>
      <w:r w:rsidR="0062437C">
        <w:t>;</w:t>
      </w:r>
    </w:p>
    <w:p w14:paraId="2A16CA67" w14:textId="526F1491" w:rsidR="005B66CD" w:rsidRPr="00657CB8" w:rsidRDefault="005B66CD" w:rsidP="00F1585E">
      <w:pPr>
        <w:pStyle w:val="subsection2"/>
      </w:pPr>
      <w:r w:rsidRPr="00657CB8">
        <w:t>during a particular period that ends on or after 30</w:t>
      </w:r>
      <w:r w:rsidR="008F57C1" w:rsidRPr="00657CB8">
        <w:t> </w:t>
      </w:r>
      <w:r w:rsidRPr="00657CB8">
        <w:t>June 1983.</w:t>
      </w:r>
    </w:p>
    <w:p w14:paraId="475F96D2" w14:textId="77777777" w:rsidR="005B66CD" w:rsidRPr="00657CB8" w:rsidRDefault="005B66CD" w:rsidP="005B66CD">
      <w:pPr>
        <w:pStyle w:val="Definition"/>
      </w:pPr>
      <w:r w:rsidRPr="00657CB8">
        <w:rPr>
          <w:b/>
          <w:i/>
        </w:rPr>
        <w:t>person</w:t>
      </w:r>
      <w:r w:rsidRPr="00657CB8">
        <w:t xml:space="preserve"> includes a body corporate, office, commission, authority, committee, tribunal, board, institute, organization or other body however described.</w:t>
      </w:r>
    </w:p>
    <w:p w14:paraId="3929CFE7" w14:textId="77777777" w:rsidR="005B66CD" w:rsidRPr="00657CB8" w:rsidRDefault="005B66CD" w:rsidP="005B66CD">
      <w:pPr>
        <w:pStyle w:val="subsection"/>
      </w:pPr>
      <w:r w:rsidRPr="00657CB8">
        <w:lastRenderedPageBreak/>
        <w:tab/>
        <w:t>(2)</w:t>
      </w:r>
      <w:r w:rsidRPr="00657CB8">
        <w:tab/>
        <w:t>Where an Act requires a person to furnish a periodic report to a Minister but does not specify a period within which the report is to be so furnished, that person shall furnish the report to the Minister as soon as practicable after the end of the particular period to which the report relates and, in any event, within 6 months after the end of that particular period.</w:t>
      </w:r>
    </w:p>
    <w:p w14:paraId="1419B40D" w14:textId="77777777" w:rsidR="005B66CD" w:rsidRPr="00657CB8" w:rsidRDefault="005B66CD" w:rsidP="005B66CD">
      <w:pPr>
        <w:pStyle w:val="subsection"/>
      </w:pPr>
      <w:r w:rsidRPr="00657CB8">
        <w:tab/>
        <w:t>(3)</w:t>
      </w:r>
      <w:r w:rsidRPr="00657CB8">
        <w:tab/>
        <w:t xml:space="preserve">Where an Act requires a person to furnish a periodic report to a Minister for presentation to the Parliament but does not specify a period within which the report is to be so presented, that Minister shall cause a copy of the periodic report to be laid before each House of the Parliament within 15 sitting days of that House after the day on which he </w:t>
      </w:r>
      <w:r w:rsidR="00551B69" w:rsidRPr="00657CB8">
        <w:t xml:space="preserve">or she </w:t>
      </w:r>
      <w:r w:rsidRPr="00657CB8">
        <w:t>receives the report.</w:t>
      </w:r>
    </w:p>
    <w:p w14:paraId="391D161D" w14:textId="77777777" w:rsidR="005B66CD" w:rsidRPr="00657CB8" w:rsidRDefault="005B66CD" w:rsidP="005B66CD">
      <w:pPr>
        <w:pStyle w:val="subsection"/>
      </w:pPr>
      <w:r w:rsidRPr="00657CB8">
        <w:tab/>
        <w:t>(4)</w:t>
      </w:r>
      <w:r w:rsidRPr="00657CB8">
        <w:tab/>
        <w:t>Where this or any other Act requires a person to furnish a periodic report to a Minister within a specified period and that person is of the opinion that it will not be reasonably possible to comply with the requirement, that person may, within the specified period, apply to the Minister for an extension of the period, and, where he</w:t>
      </w:r>
      <w:r w:rsidR="00551B69" w:rsidRPr="00657CB8">
        <w:t xml:space="preserve"> or she</w:t>
      </w:r>
      <w:r w:rsidRPr="00657CB8">
        <w:t xml:space="preserve"> does so apply, he</w:t>
      </w:r>
      <w:r w:rsidR="00551B69" w:rsidRPr="00657CB8">
        <w:t xml:space="preserve"> or she</w:t>
      </w:r>
      <w:r w:rsidRPr="00657CB8">
        <w:t xml:space="preserve"> shall furnish to the Minister a statement in writing explaining why, in that person’s opinion, it will not be reasonably possible to comply with the requirement.</w:t>
      </w:r>
    </w:p>
    <w:p w14:paraId="2BE623A3" w14:textId="77777777" w:rsidR="005B66CD" w:rsidRPr="00657CB8" w:rsidRDefault="005B66CD" w:rsidP="005B66CD">
      <w:pPr>
        <w:pStyle w:val="subsection"/>
      </w:pPr>
      <w:r w:rsidRPr="00657CB8">
        <w:tab/>
        <w:t>(5)</w:t>
      </w:r>
      <w:r w:rsidRPr="00657CB8">
        <w:tab/>
        <w:t xml:space="preserve">A Minister may, on application under </w:t>
      </w:r>
      <w:r w:rsidR="008F57C1" w:rsidRPr="00657CB8">
        <w:t>subsection (</w:t>
      </w:r>
      <w:r w:rsidRPr="00657CB8">
        <w:t>4), grant such extension as he</w:t>
      </w:r>
      <w:r w:rsidR="00551B69" w:rsidRPr="00657CB8">
        <w:t xml:space="preserve"> or she</w:t>
      </w:r>
      <w:r w:rsidRPr="00657CB8">
        <w:t xml:space="preserve"> considers reasonable in the circumstances.</w:t>
      </w:r>
    </w:p>
    <w:p w14:paraId="36F1FA88" w14:textId="77777777" w:rsidR="005B66CD" w:rsidRPr="00657CB8" w:rsidRDefault="005B66CD" w:rsidP="005B66CD">
      <w:pPr>
        <w:pStyle w:val="subsection"/>
      </w:pPr>
      <w:r w:rsidRPr="00657CB8">
        <w:tab/>
        <w:t>(6)</w:t>
      </w:r>
      <w:r w:rsidRPr="00657CB8">
        <w:tab/>
        <w:t xml:space="preserve">Notwithstanding </w:t>
      </w:r>
      <w:r w:rsidR="008F57C1" w:rsidRPr="00657CB8">
        <w:t>subsection (</w:t>
      </w:r>
      <w:r w:rsidRPr="00657CB8">
        <w:t xml:space="preserve">2) and the provisions of any other Act, where a Minister grants an extension pursuant to an application under </w:t>
      </w:r>
      <w:r w:rsidR="008F57C1" w:rsidRPr="00657CB8">
        <w:t>subsection (</w:t>
      </w:r>
      <w:r w:rsidRPr="00657CB8">
        <w:t>4):</w:t>
      </w:r>
    </w:p>
    <w:p w14:paraId="7C2516D5" w14:textId="77777777" w:rsidR="005B66CD" w:rsidRPr="00657CB8" w:rsidRDefault="005B66CD" w:rsidP="005B66CD">
      <w:pPr>
        <w:pStyle w:val="paragraph"/>
      </w:pPr>
      <w:r w:rsidRPr="00657CB8">
        <w:tab/>
        <w:t>(a)</w:t>
      </w:r>
      <w:r w:rsidRPr="00657CB8">
        <w:tab/>
        <w:t xml:space="preserve">the Minister shall cause to be laid before each House of the Parliament, within 3 sitting days of that House after the day on which he </w:t>
      </w:r>
      <w:r w:rsidR="002A659B" w:rsidRPr="00657CB8">
        <w:t xml:space="preserve">or she </w:t>
      </w:r>
      <w:r w:rsidRPr="00657CB8">
        <w:t xml:space="preserve">grants the extension, a copy of the statement furnished pursuant to </w:t>
      </w:r>
      <w:r w:rsidR="008F57C1" w:rsidRPr="00657CB8">
        <w:t>subsection (</w:t>
      </w:r>
      <w:r w:rsidRPr="00657CB8">
        <w:t xml:space="preserve">4) in respect of the application together with a statement specifying the extension granted and his </w:t>
      </w:r>
      <w:r w:rsidR="002A659B" w:rsidRPr="00657CB8">
        <w:t xml:space="preserve">or her </w:t>
      </w:r>
      <w:r w:rsidRPr="00657CB8">
        <w:t>reasons for granting the extension;</w:t>
      </w:r>
    </w:p>
    <w:p w14:paraId="35E9EB01" w14:textId="77777777" w:rsidR="005B66CD" w:rsidRPr="00657CB8" w:rsidRDefault="005B66CD" w:rsidP="005B66CD">
      <w:pPr>
        <w:pStyle w:val="paragraph"/>
      </w:pPr>
      <w:r w:rsidRPr="00657CB8">
        <w:tab/>
        <w:t>(b)</w:t>
      </w:r>
      <w:r w:rsidRPr="00657CB8">
        <w:tab/>
        <w:t>the person who made the application shall furnish the periodic report to the Minister within the period as so extended; and</w:t>
      </w:r>
    </w:p>
    <w:p w14:paraId="69E9687E" w14:textId="77777777" w:rsidR="005B66CD" w:rsidRPr="00657CB8" w:rsidRDefault="005B66CD" w:rsidP="005B66CD">
      <w:pPr>
        <w:pStyle w:val="paragraph"/>
      </w:pPr>
      <w:r w:rsidRPr="00657CB8">
        <w:lastRenderedPageBreak/>
        <w:tab/>
        <w:t>(c)</w:t>
      </w:r>
      <w:r w:rsidRPr="00657CB8">
        <w:tab/>
        <w:t xml:space="preserve">the Minister shall cause a copy of the periodic report to be laid before each House of the Parliament within 15 sitting days of that House after the day on which he </w:t>
      </w:r>
      <w:r w:rsidR="002A659B" w:rsidRPr="00657CB8">
        <w:t xml:space="preserve">or she </w:t>
      </w:r>
      <w:r w:rsidRPr="00657CB8">
        <w:t>receives the report.</w:t>
      </w:r>
    </w:p>
    <w:p w14:paraId="3A5A8F87" w14:textId="77777777" w:rsidR="005B66CD" w:rsidRPr="00657CB8" w:rsidRDefault="005B66CD" w:rsidP="005B66CD">
      <w:pPr>
        <w:pStyle w:val="subsection"/>
      </w:pPr>
      <w:r w:rsidRPr="00657CB8">
        <w:tab/>
        <w:t>(7)</w:t>
      </w:r>
      <w:r w:rsidRPr="00657CB8">
        <w:tab/>
        <w:t>Where this or any other Act requires a person to furnish a periodic report to a Minister within a specified period or an extension of that period under this section and that person fails to do so:</w:t>
      </w:r>
    </w:p>
    <w:p w14:paraId="3F40FB25" w14:textId="77777777" w:rsidR="005B66CD" w:rsidRPr="00657CB8" w:rsidRDefault="005B66CD" w:rsidP="005B66CD">
      <w:pPr>
        <w:pStyle w:val="paragraph"/>
      </w:pPr>
      <w:r w:rsidRPr="00657CB8">
        <w:tab/>
        <w:t>(a)</w:t>
      </w:r>
      <w:r w:rsidRPr="00657CB8">
        <w:tab/>
        <w:t>that person shall, not later than 14 days after the end of that specified period or extension, as the case may be, furnish to the Minister a statement in writing explaining why the report was not furnished as required; and</w:t>
      </w:r>
    </w:p>
    <w:p w14:paraId="3AEF90C2" w14:textId="77777777" w:rsidR="005B66CD" w:rsidRPr="00657CB8" w:rsidRDefault="005B66CD" w:rsidP="005B66CD">
      <w:pPr>
        <w:pStyle w:val="paragraph"/>
      </w:pPr>
      <w:r w:rsidRPr="00657CB8">
        <w:tab/>
        <w:t>(b)</w:t>
      </w:r>
      <w:r w:rsidRPr="00657CB8">
        <w:tab/>
        <w:t xml:space="preserve">the Minister shall cause a copy of the statement to be laid before each House of the Parliament within 3 sitting days of that House after the day on which he </w:t>
      </w:r>
      <w:r w:rsidR="002A659B" w:rsidRPr="00657CB8">
        <w:t xml:space="preserve">or she </w:t>
      </w:r>
      <w:r w:rsidRPr="00657CB8">
        <w:t>receives the statement.</w:t>
      </w:r>
    </w:p>
    <w:p w14:paraId="139145E9" w14:textId="77777777" w:rsidR="00B5402E" w:rsidRPr="00657CB8" w:rsidRDefault="00B5402E" w:rsidP="00B5402E">
      <w:pPr>
        <w:pStyle w:val="subsection"/>
      </w:pPr>
      <w:r w:rsidRPr="00657CB8">
        <w:tab/>
        <w:t>(7A)</w:t>
      </w:r>
      <w:r w:rsidRPr="00657CB8">
        <w:tab/>
        <w:t>This section applies to the Australian Security Intelligence Organisation, the Australian Signals Directorate and the Office of National Intelligence in the following way:</w:t>
      </w:r>
    </w:p>
    <w:p w14:paraId="4733B08B" w14:textId="77777777" w:rsidR="00B5402E" w:rsidRPr="00657CB8" w:rsidRDefault="00B5402E" w:rsidP="00B5402E">
      <w:pPr>
        <w:pStyle w:val="paragraph"/>
      </w:pPr>
      <w:r w:rsidRPr="00657CB8">
        <w:tab/>
        <w:t>(a)</w:t>
      </w:r>
      <w:r w:rsidRPr="00657CB8">
        <w:tab/>
      </w:r>
      <w:r w:rsidR="008F57C1" w:rsidRPr="00657CB8">
        <w:t>subsection (</w:t>
      </w:r>
      <w:r w:rsidRPr="00657CB8">
        <w:t>3) does not apply;</w:t>
      </w:r>
    </w:p>
    <w:p w14:paraId="2508A77A" w14:textId="77777777" w:rsidR="00B5402E" w:rsidRPr="00657CB8" w:rsidRDefault="00B5402E" w:rsidP="00B5402E">
      <w:pPr>
        <w:pStyle w:val="paragraph"/>
      </w:pPr>
      <w:r w:rsidRPr="00657CB8">
        <w:tab/>
        <w:t>(b)</w:t>
      </w:r>
      <w:r w:rsidRPr="00657CB8">
        <w:tab/>
        <w:t xml:space="preserve">if an extension is granted under </w:t>
      </w:r>
      <w:r w:rsidR="008F57C1" w:rsidRPr="00657CB8">
        <w:t>subsection (</w:t>
      </w:r>
      <w:r w:rsidRPr="00657CB8">
        <w:t xml:space="preserve">5), then for the purpose of </w:t>
      </w:r>
      <w:r w:rsidR="008F57C1" w:rsidRPr="00657CB8">
        <w:t>subsection (</w:t>
      </w:r>
      <w:r w:rsidRPr="00657CB8">
        <w:t xml:space="preserve">6), </w:t>
      </w:r>
      <w:r w:rsidR="008F57C1" w:rsidRPr="00657CB8">
        <w:t>paragraph (</w:t>
      </w:r>
      <w:r w:rsidRPr="00657CB8">
        <w:t>6)(c) is to be disregarded.</w:t>
      </w:r>
    </w:p>
    <w:p w14:paraId="580DCB23" w14:textId="77777777" w:rsidR="00B5402E" w:rsidRPr="00657CB8" w:rsidRDefault="00B5402E" w:rsidP="00B5402E">
      <w:pPr>
        <w:pStyle w:val="subsection"/>
      </w:pPr>
      <w:r w:rsidRPr="00657CB8">
        <w:tab/>
        <w:t>(8)</w:t>
      </w:r>
      <w:r w:rsidRPr="00657CB8">
        <w:tab/>
        <w:t>This section does not apply in relation to the Australian Secret Intelligence Service.</w:t>
      </w:r>
    </w:p>
    <w:p w14:paraId="2436D30F" w14:textId="77777777" w:rsidR="006E4DB3" w:rsidRPr="00657CB8" w:rsidRDefault="006E4DB3" w:rsidP="00B07AA2">
      <w:pPr>
        <w:pStyle w:val="ActHead2"/>
        <w:pageBreakBefore/>
        <w:rPr>
          <w:kern w:val="0"/>
        </w:rPr>
      </w:pPr>
      <w:bookmarkStart w:id="78" w:name="_Toc185592468"/>
      <w:r w:rsidRPr="00B517BF">
        <w:rPr>
          <w:rStyle w:val="CharPartNo"/>
        </w:rPr>
        <w:lastRenderedPageBreak/>
        <w:t>Part</w:t>
      </w:r>
      <w:r w:rsidR="008F57C1" w:rsidRPr="00B517BF">
        <w:rPr>
          <w:rStyle w:val="CharPartNo"/>
        </w:rPr>
        <w:t> </w:t>
      </w:r>
      <w:r w:rsidRPr="00B517BF">
        <w:rPr>
          <w:rStyle w:val="CharPartNo"/>
        </w:rPr>
        <w:t>8</w:t>
      </w:r>
      <w:r w:rsidRPr="00657CB8">
        <w:rPr>
          <w:kern w:val="0"/>
        </w:rPr>
        <w:t>—</w:t>
      </w:r>
      <w:r w:rsidRPr="00B517BF">
        <w:rPr>
          <w:rStyle w:val="CharPartText"/>
        </w:rPr>
        <w:t>Distance, time and age</w:t>
      </w:r>
      <w:bookmarkEnd w:id="78"/>
    </w:p>
    <w:p w14:paraId="664BBC04"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0278CFEE" w14:textId="77777777" w:rsidR="005B66CD" w:rsidRPr="00657CB8" w:rsidRDefault="005B66CD" w:rsidP="005B66CD">
      <w:pPr>
        <w:pStyle w:val="ActHead5"/>
        <w:rPr>
          <w:kern w:val="0"/>
        </w:rPr>
      </w:pPr>
      <w:bookmarkStart w:id="79" w:name="_Toc185592469"/>
      <w:r w:rsidRPr="00B517BF">
        <w:rPr>
          <w:rStyle w:val="CharSectno"/>
        </w:rPr>
        <w:t>35</w:t>
      </w:r>
      <w:r w:rsidRPr="00657CB8">
        <w:rPr>
          <w:kern w:val="0"/>
        </w:rPr>
        <w:t xml:space="preserve">  Measurement of distance</w:t>
      </w:r>
      <w:bookmarkEnd w:id="79"/>
    </w:p>
    <w:p w14:paraId="6FCD9534" w14:textId="77777777" w:rsidR="005B66CD" w:rsidRPr="00657CB8" w:rsidRDefault="005B66CD" w:rsidP="005B66CD">
      <w:pPr>
        <w:pStyle w:val="subsection"/>
      </w:pPr>
      <w:r w:rsidRPr="00657CB8">
        <w:tab/>
      </w:r>
      <w:r w:rsidRPr="00657CB8">
        <w:tab/>
        <w:t>In the measurement of any distance for the purposes of any Act, that distance shall be measured in a straight line on a horizontal plane.</w:t>
      </w:r>
    </w:p>
    <w:p w14:paraId="3CE1F17E" w14:textId="77777777" w:rsidR="006E4DB3" w:rsidRPr="00657CB8" w:rsidRDefault="006E4DB3" w:rsidP="006E4DB3">
      <w:pPr>
        <w:pStyle w:val="ActHead5"/>
      </w:pPr>
      <w:bookmarkStart w:id="80" w:name="_Toc185592470"/>
      <w:r w:rsidRPr="00B517BF">
        <w:rPr>
          <w:rStyle w:val="CharSectno"/>
        </w:rPr>
        <w:t>36</w:t>
      </w:r>
      <w:r w:rsidRPr="00657CB8">
        <w:t xml:space="preserve">  Calculating time</w:t>
      </w:r>
      <w:bookmarkEnd w:id="80"/>
    </w:p>
    <w:p w14:paraId="42FA3415" w14:textId="77777777" w:rsidR="006E4DB3" w:rsidRPr="00657CB8" w:rsidRDefault="006E4DB3" w:rsidP="006E4DB3">
      <w:pPr>
        <w:pStyle w:val="subsection"/>
        <w:rPr>
          <w:szCs w:val="22"/>
        </w:rPr>
      </w:pPr>
      <w:r w:rsidRPr="00657CB8">
        <w:tab/>
        <w:t>(1)</w:t>
      </w:r>
      <w:r w:rsidRPr="00657CB8">
        <w:tab/>
        <w:t xml:space="preserve">A period of time referred to in an Act that is of a kind </w:t>
      </w:r>
      <w:r w:rsidRPr="00657CB8">
        <w:rPr>
          <w:szCs w:val="22"/>
        </w:rPr>
        <w:t xml:space="preserve">mentioned in column 1 of an item in the following table </w:t>
      </w:r>
      <w:r w:rsidRPr="00657CB8">
        <w:t xml:space="preserve">is to be calculated according to the rule </w:t>
      </w:r>
      <w:r w:rsidRPr="00657CB8">
        <w:rPr>
          <w:szCs w:val="22"/>
        </w:rPr>
        <w:t>mentioned in column 2 of that item:</w:t>
      </w:r>
    </w:p>
    <w:p w14:paraId="13ACE425" w14:textId="77777777" w:rsidR="006E4DB3" w:rsidRPr="00657CB8" w:rsidRDefault="006E4DB3" w:rsidP="005F4DE2">
      <w:pPr>
        <w:pStyle w:val="Tabletext"/>
      </w:pPr>
    </w:p>
    <w:tbl>
      <w:tblPr>
        <w:tblW w:w="6537" w:type="dxa"/>
        <w:tblInd w:w="836" w:type="dxa"/>
        <w:tblLayout w:type="fixed"/>
        <w:tblLook w:val="0000" w:firstRow="0" w:lastRow="0" w:firstColumn="0" w:lastColumn="0" w:noHBand="0" w:noVBand="0"/>
      </w:tblPr>
      <w:tblGrid>
        <w:gridCol w:w="644"/>
        <w:gridCol w:w="3590"/>
        <w:gridCol w:w="2303"/>
      </w:tblGrid>
      <w:tr w:rsidR="006E4DB3" w:rsidRPr="00657CB8" w14:paraId="5B84771B" w14:textId="77777777" w:rsidTr="006D69F4">
        <w:trPr>
          <w:tblHeader/>
        </w:trPr>
        <w:tc>
          <w:tcPr>
            <w:tcW w:w="6537" w:type="dxa"/>
            <w:gridSpan w:val="3"/>
            <w:tcBorders>
              <w:top w:val="single" w:sz="12" w:space="0" w:color="auto"/>
              <w:bottom w:val="single" w:sz="6" w:space="0" w:color="auto"/>
            </w:tcBorders>
            <w:shd w:val="clear" w:color="auto" w:fill="auto"/>
          </w:tcPr>
          <w:p w14:paraId="6AB92319" w14:textId="77777777" w:rsidR="006E4DB3" w:rsidRPr="00657CB8" w:rsidRDefault="006E4DB3" w:rsidP="004339A6">
            <w:pPr>
              <w:pStyle w:val="Tabletext"/>
              <w:keepNext/>
              <w:rPr>
                <w:b/>
              </w:rPr>
            </w:pPr>
            <w:r w:rsidRPr="00657CB8">
              <w:rPr>
                <w:b/>
              </w:rPr>
              <w:t>Calculating periods of time</w:t>
            </w:r>
          </w:p>
        </w:tc>
      </w:tr>
      <w:tr w:rsidR="006E4DB3" w:rsidRPr="00657CB8" w14:paraId="3199805B" w14:textId="77777777" w:rsidTr="006D69F4">
        <w:trPr>
          <w:tblHeader/>
        </w:trPr>
        <w:tc>
          <w:tcPr>
            <w:tcW w:w="644" w:type="dxa"/>
            <w:tcBorders>
              <w:bottom w:val="single" w:sz="12" w:space="0" w:color="auto"/>
            </w:tcBorders>
            <w:shd w:val="clear" w:color="auto" w:fill="auto"/>
          </w:tcPr>
          <w:p w14:paraId="03DA3EC6" w14:textId="77777777" w:rsidR="006E4DB3" w:rsidRPr="00657CB8" w:rsidRDefault="006E4DB3" w:rsidP="004339A6">
            <w:pPr>
              <w:pStyle w:val="Tabletext"/>
              <w:keepNext/>
              <w:rPr>
                <w:b/>
              </w:rPr>
            </w:pPr>
            <w:r w:rsidRPr="00657CB8">
              <w:rPr>
                <w:b/>
              </w:rPr>
              <w:br/>
              <w:t>Item</w:t>
            </w:r>
          </w:p>
        </w:tc>
        <w:tc>
          <w:tcPr>
            <w:tcW w:w="3590" w:type="dxa"/>
            <w:tcBorders>
              <w:bottom w:val="single" w:sz="12" w:space="0" w:color="auto"/>
            </w:tcBorders>
            <w:shd w:val="clear" w:color="auto" w:fill="auto"/>
          </w:tcPr>
          <w:p w14:paraId="66A6DDFC" w14:textId="77777777" w:rsidR="006E4DB3" w:rsidRPr="00657CB8" w:rsidRDefault="006E4DB3" w:rsidP="004339A6">
            <w:pPr>
              <w:pStyle w:val="Tabletext"/>
              <w:keepNext/>
              <w:rPr>
                <w:b/>
              </w:rPr>
            </w:pPr>
            <w:r w:rsidRPr="00657CB8">
              <w:rPr>
                <w:b/>
              </w:rPr>
              <w:t>Column 1</w:t>
            </w:r>
            <w:r w:rsidRPr="00657CB8">
              <w:rPr>
                <w:b/>
              </w:rPr>
              <w:br/>
              <w:t>If the period of time:</w:t>
            </w:r>
          </w:p>
        </w:tc>
        <w:tc>
          <w:tcPr>
            <w:tcW w:w="2303" w:type="dxa"/>
            <w:tcBorders>
              <w:bottom w:val="single" w:sz="12" w:space="0" w:color="auto"/>
            </w:tcBorders>
            <w:shd w:val="clear" w:color="auto" w:fill="auto"/>
          </w:tcPr>
          <w:p w14:paraId="2A9F0542" w14:textId="77777777" w:rsidR="006E4DB3" w:rsidRPr="00657CB8" w:rsidRDefault="006E4DB3" w:rsidP="004339A6">
            <w:pPr>
              <w:pStyle w:val="Tabletext"/>
              <w:keepNext/>
              <w:rPr>
                <w:b/>
              </w:rPr>
            </w:pPr>
            <w:r w:rsidRPr="00657CB8">
              <w:rPr>
                <w:b/>
              </w:rPr>
              <w:t>Column 2</w:t>
            </w:r>
            <w:r w:rsidRPr="00657CB8">
              <w:rPr>
                <w:b/>
              </w:rPr>
              <w:br/>
              <w:t>then the period of time:</w:t>
            </w:r>
          </w:p>
        </w:tc>
      </w:tr>
      <w:tr w:rsidR="006E4DB3" w:rsidRPr="00657CB8" w14:paraId="4285A01C" w14:textId="77777777" w:rsidTr="006D69F4">
        <w:tc>
          <w:tcPr>
            <w:tcW w:w="644" w:type="dxa"/>
            <w:tcBorders>
              <w:top w:val="single" w:sz="12" w:space="0" w:color="auto"/>
              <w:bottom w:val="single" w:sz="2" w:space="0" w:color="auto"/>
            </w:tcBorders>
            <w:shd w:val="clear" w:color="auto" w:fill="auto"/>
          </w:tcPr>
          <w:p w14:paraId="68DDF28E" w14:textId="77777777" w:rsidR="006E4DB3" w:rsidRPr="00657CB8" w:rsidRDefault="006E4DB3" w:rsidP="004339A6">
            <w:pPr>
              <w:pStyle w:val="Tabletext"/>
            </w:pPr>
            <w:r w:rsidRPr="00657CB8">
              <w:t>1</w:t>
            </w:r>
          </w:p>
        </w:tc>
        <w:tc>
          <w:tcPr>
            <w:tcW w:w="3590" w:type="dxa"/>
            <w:tcBorders>
              <w:top w:val="single" w:sz="12" w:space="0" w:color="auto"/>
              <w:bottom w:val="single" w:sz="2" w:space="0" w:color="auto"/>
            </w:tcBorders>
            <w:shd w:val="clear" w:color="auto" w:fill="auto"/>
          </w:tcPr>
          <w:p w14:paraId="25AF2713" w14:textId="77777777" w:rsidR="006E4DB3" w:rsidRPr="00657CB8" w:rsidRDefault="006E4DB3" w:rsidP="004339A6">
            <w:pPr>
              <w:pStyle w:val="Tabletext"/>
            </w:pPr>
            <w:r w:rsidRPr="00657CB8">
              <w:t>is expressed to occur between 2 days</w:t>
            </w:r>
          </w:p>
        </w:tc>
        <w:tc>
          <w:tcPr>
            <w:tcW w:w="2303" w:type="dxa"/>
            <w:tcBorders>
              <w:top w:val="single" w:sz="12" w:space="0" w:color="auto"/>
              <w:bottom w:val="single" w:sz="2" w:space="0" w:color="auto"/>
            </w:tcBorders>
            <w:shd w:val="clear" w:color="auto" w:fill="auto"/>
          </w:tcPr>
          <w:p w14:paraId="4B7AD68C" w14:textId="77777777" w:rsidR="006E4DB3" w:rsidRPr="00657CB8" w:rsidRDefault="006E4DB3" w:rsidP="004339A6">
            <w:pPr>
              <w:pStyle w:val="Tabletext"/>
            </w:pPr>
            <w:r w:rsidRPr="00657CB8">
              <w:t>includes both days.</w:t>
            </w:r>
          </w:p>
        </w:tc>
      </w:tr>
      <w:tr w:rsidR="006E4DB3" w:rsidRPr="00657CB8" w14:paraId="47BDAEE2" w14:textId="77777777" w:rsidTr="006D69F4">
        <w:tc>
          <w:tcPr>
            <w:tcW w:w="644" w:type="dxa"/>
            <w:tcBorders>
              <w:top w:val="single" w:sz="2" w:space="0" w:color="auto"/>
              <w:bottom w:val="single" w:sz="2" w:space="0" w:color="auto"/>
            </w:tcBorders>
            <w:shd w:val="clear" w:color="auto" w:fill="auto"/>
          </w:tcPr>
          <w:p w14:paraId="1B5C378D" w14:textId="77777777" w:rsidR="006E4DB3" w:rsidRPr="00657CB8" w:rsidRDefault="006E4DB3" w:rsidP="004339A6">
            <w:pPr>
              <w:pStyle w:val="Tabletext"/>
            </w:pPr>
            <w:r w:rsidRPr="00657CB8">
              <w:t>2</w:t>
            </w:r>
          </w:p>
        </w:tc>
        <w:tc>
          <w:tcPr>
            <w:tcW w:w="3590" w:type="dxa"/>
            <w:tcBorders>
              <w:top w:val="single" w:sz="2" w:space="0" w:color="auto"/>
              <w:bottom w:val="single" w:sz="2" w:space="0" w:color="auto"/>
            </w:tcBorders>
            <w:shd w:val="clear" w:color="auto" w:fill="auto"/>
          </w:tcPr>
          <w:p w14:paraId="3BCBECD9" w14:textId="77777777" w:rsidR="006E4DB3" w:rsidRPr="00657CB8" w:rsidRDefault="006E4DB3" w:rsidP="004339A6">
            <w:pPr>
              <w:pStyle w:val="Tabletext"/>
            </w:pPr>
            <w:r w:rsidRPr="00657CB8">
              <w:t>is expressed to begin at, on or with a specified day</w:t>
            </w:r>
          </w:p>
        </w:tc>
        <w:tc>
          <w:tcPr>
            <w:tcW w:w="2303" w:type="dxa"/>
            <w:tcBorders>
              <w:top w:val="single" w:sz="2" w:space="0" w:color="auto"/>
              <w:bottom w:val="single" w:sz="2" w:space="0" w:color="auto"/>
            </w:tcBorders>
            <w:shd w:val="clear" w:color="auto" w:fill="auto"/>
          </w:tcPr>
          <w:p w14:paraId="194A0565" w14:textId="77777777" w:rsidR="006E4DB3" w:rsidRPr="00657CB8" w:rsidRDefault="006E4DB3" w:rsidP="004339A6">
            <w:pPr>
              <w:pStyle w:val="Tabletext"/>
            </w:pPr>
            <w:r w:rsidRPr="00657CB8">
              <w:t>includes that day.</w:t>
            </w:r>
          </w:p>
        </w:tc>
      </w:tr>
      <w:tr w:rsidR="006E4DB3" w:rsidRPr="00657CB8" w14:paraId="2E02BCD0" w14:textId="77777777" w:rsidTr="006D69F4">
        <w:tc>
          <w:tcPr>
            <w:tcW w:w="644" w:type="dxa"/>
            <w:tcBorders>
              <w:top w:val="single" w:sz="2" w:space="0" w:color="auto"/>
              <w:bottom w:val="single" w:sz="2" w:space="0" w:color="auto"/>
            </w:tcBorders>
            <w:shd w:val="clear" w:color="auto" w:fill="auto"/>
          </w:tcPr>
          <w:p w14:paraId="52EB00F9" w14:textId="77777777" w:rsidR="006E4DB3" w:rsidRPr="00657CB8" w:rsidRDefault="006E4DB3" w:rsidP="004339A6">
            <w:pPr>
              <w:pStyle w:val="Tabletext"/>
            </w:pPr>
            <w:r w:rsidRPr="00657CB8">
              <w:t>3</w:t>
            </w:r>
          </w:p>
        </w:tc>
        <w:tc>
          <w:tcPr>
            <w:tcW w:w="3590" w:type="dxa"/>
            <w:tcBorders>
              <w:top w:val="single" w:sz="2" w:space="0" w:color="auto"/>
              <w:bottom w:val="single" w:sz="2" w:space="0" w:color="auto"/>
            </w:tcBorders>
            <w:shd w:val="clear" w:color="auto" w:fill="auto"/>
          </w:tcPr>
          <w:p w14:paraId="1C912760" w14:textId="77777777" w:rsidR="006E4DB3" w:rsidRPr="00657CB8" w:rsidRDefault="006E4DB3" w:rsidP="004339A6">
            <w:pPr>
              <w:pStyle w:val="Tabletext"/>
            </w:pPr>
            <w:r w:rsidRPr="00657CB8">
              <w:t>is expressed to continue until a specified day</w:t>
            </w:r>
          </w:p>
        </w:tc>
        <w:tc>
          <w:tcPr>
            <w:tcW w:w="2303" w:type="dxa"/>
            <w:tcBorders>
              <w:top w:val="single" w:sz="2" w:space="0" w:color="auto"/>
              <w:bottom w:val="single" w:sz="2" w:space="0" w:color="auto"/>
            </w:tcBorders>
            <w:shd w:val="clear" w:color="auto" w:fill="auto"/>
          </w:tcPr>
          <w:p w14:paraId="07A05C54" w14:textId="77777777" w:rsidR="006E4DB3" w:rsidRPr="00657CB8" w:rsidRDefault="006E4DB3" w:rsidP="004339A6">
            <w:pPr>
              <w:pStyle w:val="Tabletext"/>
            </w:pPr>
            <w:r w:rsidRPr="00657CB8">
              <w:t>includes that day.</w:t>
            </w:r>
          </w:p>
        </w:tc>
      </w:tr>
      <w:tr w:rsidR="006E4DB3" w:rsidRPr="00657CB8" w14:paraId="31B0A3A5" w14:textId="77777777" w:rsidTr="006D69F4">
        <w:tc>
          <w:tcPr>
            <w:tcW w:w="644" w:type="dxa"/>
            <w:tcBorders>
              <w:top w:val="single" w:sz="2" w:space="0" w:color="auto"/>
              <w:bottom w:val="single" w:sz="2" w:space="0" w:color="auto"/>
            </w:tcBorders>
            <w:shd w:val="clear" w:color="auto" w:fill="auto"/>
          </w:tcPr>
          <w:p w14:paraId="3A12372D" w14:textId="77777777" w:rsidR="006E4DB3" w:rsidRPr="00657CB8" w:rsidRDefault="006E4DB3" w:rsidP="004339A6">
            <w:pPr>
              <w:pStyle w:val="Tabletext"/>
            </w:pPr>
            <w:r w:rsidRPr="00657CB8">
              <w:t>4</w:t>
            </w:r>
          </w:p>
        </w:tc>
        <w:tc>
          <w:tcPr>
            <w:tcW w:w="3590" w:type="dxa"/>
            <w:tcBorders>
              <w:top w:val="single" w:sz="2" w:space="0" w:color="auto"/>
              <w:bottom w:val="single" w:sz="2" w:space="0" w:color="auto"/>
            </w:tcBorders>
            <w:shd w:val="clear" w:color="auto" w:fill="auto"/>
          </w:tcPr>
          <w:p w14:paraId="67DB9B5A" w14:textId="77777777" w:rsidR="006E4DB3" w:rsidRPr="00657CB8" w:rsidRDefault="006E4DB3" w:rsidP="004339A6">
            <w:pPr>
              <w:pStyle w:val="Tabletext"/>
            </w:pPr>
            <w:r w:rsidRPr="00657CB8">
              <w:t>is expressed to end at, on or with a specified day</w:t>
            </w:r>
          </w:p>
        </w:tc>
        <w:tc>
          <w:tcPr>
            <w:tcW w:w="2303" w:type="dxa"/>
            <w:tcBorders>
              <w:top w:val="single" w:sz="2" w:space="0" w:color="auto"/>
              <w:bottom w:val="single" w:sz="2" w:space="0" w:color="auto"/>
            </w:tcBorders>
            <w:shd w:val="clear" w:color="auto" w:fill="auto"/>
          </w:tcPr>
          <w:p w14:paraId="6EE3BC03" w14:textId="77777777" w:rsidR="006E4DB3" w:rsidRPr="00657CB8" w:rsidRDefault="006E4DB3" w:rsidP="004339A6">
            <w:pPr>
              <w:pStyle w:val="Tabletext"/>
            </w:pPr>
            <w:r w:rsidRPr="00657CB8">
              <w:t>includes that day.</w:t>
            </w:r>
          </w:p>
        </w:tc>
      </w:tr>
      <w:tr w:rsidR="006E4DB3" w:rsidRPr="00657CB8" w14:paraId="5E39D92C" w14:textId="77777777" w:rsidTr="006D69F4">
        <w:tc>
          <w:tcPr>
            <w:tcW w:w="644" w:type="dxa"/>
            <w:tcBorders>
              <w:top w:val="single" w:sz="2" w:space="0" w:color="auto"/>
              <w:bottom w:val="single" w:sz="2" w:space="0" w:color="auto"/>
            </w:tcBorders>
            <w:shd w:val="clear" w:color="auto" w:fill="auto"/>
          </w:tcPr>
          <w:p w14:paraId="6082C1CA" w14:textId="77777777" w:rsidR="006E4DB3" w:rsidRPr="00657CB8" w:rsidRDefault="006E4DB3" w:rsidP="004339A6">
            <w:pPr>
              <w:pStyle w:val="Tabletext"/>
            </w:pPr>
            <w:r w:rsidRPr="00657CB8">
              <w:t>5</w:t>
            </w:r>
          </w:p>
        </w:tc>
        <w:tc>
          <w:tcPr>
            <w:tcW w:w="3590" w:type="dxa"/>
            <w:tcBorders>
              <w:top w:val="single" w:sz="2" w:space="0" w:color="auto"/>
              <w:bottom w:val="single" w:sz="2" w:space="0" w:color="auto"/>
            </w:tcBorders>
            <w:shd w:val="clear" w:color="auto" w:fill="auto"/>
          </w:tcPr>
          <w:p w14:paraId="13513BDA" w14:textId="77777777" w:rsidR="006E4DB3" w:rsidRPr="00657CB8" w:rsidRDefault="006E4DB3" w:rsidP="004339A6">
            <w:pPr>
              <w:pStyle w:val="Tabletext"/>
            </w:pPr>
            <w:r w:rsidRPr="00657CB8">
              <w:t>is expressed to begin from a specified day</w:t>
            </w:r>
          </w:p>
        </w:tc>
        <w:tc>
          <w:tcPr>
            <w:tcW w:w="2303" w:type="dxa"/>
            <w:tcBorders>
              <w:top w:val="single" w:sz="2" w:space="0" w:color="auto"/>
              <w:bottom w:val="single" w:sz="2" w:space="0" w:color="auto"/>
            </w:tcBorders>
            <w:shd w:val="clear" w:color="auto" w:fill="auto"/>
          </w:tcPr>
          <w:p w14:paraId="2E71C907" w14:textId="77777777" w:rsidR="006E4DB3" w:rsidRPr="00657CB8" w:rsidRDefault="006E4DB3" w:rsidP="004339A6">
            <w:pPr>
              <w:pStyle w:val="Tabletext"/>
              <w:rPr>
                <w:i/>
              </w:rPr>
            </w:pPr>
            <w:r w:rsidRPr="00657CB8">
              <w:t>does not include that day.</w:t>
            </w:r>
          </w:p>
        </w:tc>
      </w:tr>
      <w:tr w:rsidR="006E4DB3" w:rsidRPr="00657CB8" w14:paraId="5DEB38DB" w14:textId="77777777" w:rsidTr="006D69F4">
        <w:tc>
          <w:tcPr>
            <w:tcW w:w="644" w:type="dxa"/>
            <w:tcBorders>
              <w:top w:val="single" w:sz="2" w:space="0" w:color="auto"/>
              <w:bottom w:val="single" w:sz="2" w:space="0" w:color="auto"/>
            </w:tcBorders>
            <w:shd w:val="clear" w:color="auto" w:fill="auto"/>
          </w:tcPr>
          <w:p w14:paraId="6C4D5FB2" w14:textId="77777777" w:rsidR="006E4DB3" w:rsidRPr="00657CB8" w:rsidRDefault="006E4DB3" w:rsidP="004339A6">
            <w:pPr>
              <w:pStyle w:val="Tabletext"/>
            </w:pPr>
            <w:r w:rsidRPr="00657CB8">
              <w:t>6</w:t>
            </w:r>
          </w:p>
        </w:tc>
        <w:tc>
          <w:tcPr>
            <w:tcW w:w="3590" w:type="dxa"/>
            <w:tcBorders>
              <w:top w:val="single" w:sz="2" w:space="0" w:color="auto"/>
              <w:bottom w:val="single" w:sz="2" w:space="0" w:color="auto"/>
            </w:tcBorders>
            <w:shd w:val="clear" w:color="auto" w:fill="auto"/>
          </w:tcPr>
          <w:p w14:paraId="6F5D3363" w14:textId="77777777" w:rsidR="006E4DB3" w:rsidRPr="00657CB8" w:rsidRDefault="006E4DB3" w:rsidP="004339A6">
            <w:pPr>
              <w:pStyle w:val="Tabletext"/>
            </w:pPr>
            <w:r w:rsidRPr="00657CB8">
              <w:t>is expressed to begin after a specified day</w:t>
            </w:r>
          </w:p>
        </w:tc>
        <w:tc>
          <w:tcPr>
            <w:tcW w:w="2303" w:type="dxa"/>
            <w:tcBorders>
              <w:top w:val="single" w:sz="2" w:space="0" w:color="auto"/>
              <w:bottom w:val="single" w:sz="2" w:space="0" w:color="auto"/>
            </w:tcBorders>
            <w:shd w:val="clear" w:color="auto" w:fill="auto"/>
          </w:tcPr>
          <w:p w14:paraId="65894364" w14:textId="77777777" w:rsidR="006E4DB3" w:rsidRPr="00657CB8" w:rsidRDefault="006E4DB3" w:rsidP="004339A6">
            <w:pPr>
              <w:pStyle w:val="Tabletext"/>
            </w:pPr>
            <w:r w:rsidRPr="00657CB8">
              <w:t>does not include that day.</w:t>
            </w:r>
          </w:p>
        </w:tc>
      </w:tr>
      <w:tr w:rsidR="006E4DB3" w:rsidRPr="00657CB8" w14:paraId="3963B95E" w14:textId="77777777" w:rsidTr="006D69F4">
        <w:tc>
          <w:tcPr>
            <w:tcW w:w="644" w:type="dxa"/>
            <w:tcBorders>
              <w:top w:val="single" w:sz="2" w:space="0" w:color="auto"/>
              <w:bottom w:val="single" w:sz="12" w:space="0" w:color="auto"/>
            </w:tcBorders>
            <w:shd w:val="clear" w:color="auto" w:fill="auto"/>
          </w:tcPr>
          <w:p w14:paraId="23F1081F" w14:textId="77777777" w:rsidR="006E4DB3" w:rsidRPr="00657CB8" w:rsidRDefault="006E4DB3" w:rsidP="004339A6">
            <w:pPr>
              <w:pStyle w:val="Tabletext"/>
            </w:pPr>
            <w:r w:rsidRPr="00657CB8">
              <w:t>7</w:t>
            </w:r>
          </w:p>
        </w:tc>
        <w:tc>
          <w:tcPr>
            <w:tcW w:w="3590" w:type="dxa"/>
            <w:tcBorders>
              <w:top w:val="single" w:sz="2" w:space="0" w:color="auto"/>
              <w:bottom w:val="single" w:sz="12" w:space="0" w:color="auto"/>
            </w:tcBorders>
            <w:shd w:val="clear" w:color="auto" w:fill="auto"/>
          </w:tcPr>
          <w:p w14:paraId="70D14994" w14:textId="77777777" w:rsidR="006E4DB3" w:rsidRPr="00657CB8" w:rsidRDefault="006E4DB3" w:rsidP="004339A6">
            <w:pPr>
              <w:pStyle w:val="Tabletext"/>
            </w:pPr>
            <w:r w:rsidRPr="00657CB8">
              <w:t>is expressed to end before a specified day</w:t>
            </w:r>
          </w:p>
        </w:tc>
        <w:tc>
          <w:tcPr>
            <w:tcW w:w="2303" w:type="dxa"/>
            <w:tcBorders>
              <w:top w:val="single" w:sz="2" w:space="0" w:color="auto"/>
              <w:bottom w:val="single" w:sz="12" w:space="0" w:color="auto"/>
            </w:tcBorders>
            <w:shd w:val="clear" w:color="auto" w:fill="auto"/>
          </w:tcPr>
          <w:p w14:paraId="28009513" w14:textId="77777777" w:rsidR="006E4DB3" w:rsidRPr="00657CB8" w:rsidRDefault="006E4DB3" w:rsidP="004339A6">
            <w:pPr>
              <w:pStyle w:val="Tabletext"/>
            </w:pPr>
            <w:r w:rsidRPr="00657CB8">
              <w:t>does not include that day.</w:t>
            </w:r>
          </w:p>
        </w:tc>
      </w:tr>
    </w:tbl>
    <w:p w14:paraId="41CB1F38" w14:textId="77777777" w:rsidR="006E4DB3" w:rsidRPr="00657CB8" w:rsidRDefault="006E4DB3" w:rsidP="006E4DB3">
      <w:pPr>
        <w:pStyle w:val="notetext"/>
      </w:pPr>
      <w:r w:rsidRPr="00657CB8">
        <w:t>Example 1:</w:t>
      </w:r>
      <w:r w:rsidRPr="00657CB8">
        <w:tab/>
        <w:t>If a claim may be made between 1</w:t>
      </w:r>
      <w:r w:rsidR="008F57C1" w:rsidRPr="00657CB8">
        <w:t> </w:t>
      </w:r>
      <w:r w:rsidRPr="00657CB8">
        <w:t>September and 30</w:t>
      </w:r>
      <w:r w:rsidR="008F57C1" w:rsidRPr="00657CB8">
        <w:t> </w:t>
      </w:r>
      <w:r w:rsidRPr="00657CB8">
        <w:t>November, a claim may be made on both 1</w:t>
      </w:r>
      <w:r w:rsidR="008F57C1" w:rsidRPr="00657CB8">
        <w:t> </w:t>
      </w:r>
      <w:r w:rsidRPr="00657CB8">
        <w:t>September and 30</w:t>
      </w:r>
      <w:r w:rsidR="008F57C1" w:rsidRPr="00657CB8">
        <w:t> </w:t>
      </w:r>
      <w:r w:rsidRPr="00657CB8">
        <w:t>November.</w:t>
      </w:r>
    </w:p>
    <w:p w14:paraId="2879798B" w14:textId="77777777" w:rsidR="006E4DB3" w:rsidRPr="00657CB8" w:rsidRDefault="006E4DB3" w:rsidP="006E4DB3">
      <w:pPr>
        <w:pStyle w:val="notetext"/>
      </w:pPr>
      <w:r w:rsidRPr="00657CB8">
        <w:t>Example 2:</w:t>
      </w:r>
      <w:r w:rsidRPr="00657CB8">
        <w:tab/>
        <w:t>If a permission begins on the first day of a financial year, the permission is in force on that day.</w:t>
      </w:r>
    </w:p>
    <w:p w14:paraId="573886F0" w14:textId="77777777" w:rsidR="006E4DB3" w:rsidRPr="00657CB8" w:rsidRDefault="006E4DB3" w:rsidP="006E4DB3">
      <w:pPr>
        <w:pStyle w:val="notetext"/>
      </w:pPr>
      <w:r w:rsidRPr="00657CB8">
        <w:t>Example 3:</w:t>
      </w:r>
      <w:r w:rsidRPr="00657CB8">
        <w:tab/>
        <w:t>If a licence continues until 31</w:t>
      </w:r>
      <w:r w:rsidR="008F57C1" w:rsidRPr="00657CB8">
        <w:t> </w:t>
      </w:r>
      <w:r w:rsidRPr="00657CB8">
        <w:t>March, the licence is valid up to and including 31</w:t>
      </w:r>
      <w:r w:rsidR="008F57C1" w:rsidRPr="00657CB8">
        <w:t> </w:t>
      </w:r>
      <w:r w:rsidRPr="00657CB8">
        <w:t>March.</w:t>
      </w:r>
    </w:p>
    <w:p w14:paraId="2E9D7CEE" w14:textId="77777777" w:rsidR="006E4DB3" w:rsidRPr="00657CB8" w:rsidRDefault="006E4DB3" w:rsidP="006E4DB3">
      <w:pPr>
        <w:pStyle w:val="notetext"/>
      </w:pPr>
      <w:r w:rsidRPr="00657CB8">
        <w:lastRenderedPageBreak/>
        <w:t>Example 4:</w:t>
      </w:r>
      <w:r w:rsidRPr="00657CB8">
        <w:tab/>
        <w:t>If a person’s right to make submissions ends on the last day of a financial year, the person may make submissions on that day.</w:t>
      </w:r>
    </w:p>
    <w:p w14:paraId="6ACE84D5" w14:textId="77777777" w:rsidR="006E4DB3" w:rsidRPr="00657CB8" w:rsidRDefault="006E4DB3" w:rsidP="006E4DB3">
      <w:pPr>
        <w:pStyle w:val="notetext"/>
      </w:pPr>
      <w:r w:rsidRPr="00657CB8">
        <w:t>Example 5:</w:t>
      </w:r>
      <w:r w:rsidRPr="00657CB8">
        <w:tab/>
        <w:t>If a variation of an agreement is expressed to operate from 30</w:t>
      </w:r>
      <w:r w:rsidR="008F57C1" w:rsidRPr="00657CB8">
        <w:t> </w:t>
      </w:r>
      <w:r w:rsidRPr="00657CB8">
        <w:t>June, the variation starts to operate on 1</w:t>
      </w:r>
      <w:r w:rsidR="008F57C1" w:rsidRPr="00657CB8">
        <w:t> </w:t>
      </w:r>
      <w:r w:rsidRPr="00657CB8">
        <w:t>July.</w:t>
      </w:r>
    </w:p>
    <w:p w14:paraId="0FCADF6F" w14:textId="3609435D" w:rsidR="006E4DB3" w:rsidRPr="00657CB8" w:rsidRDefault="006E4DB3" w:rsidP="006E4DB3">
      <w:pPr>
        <w:pStyle w:val="notetext"/>
      </w:pPr>
      <w:r w:rsidRPr="00657CB8">
        <w:t>Example 6:</w:t>
      </w:r>
      <w:r w:rsidRPr="00657CB8">
        <w:tab/>
        <w:t>If a decision is made on 2</w:t>
      </w:r>
      <w:r w:rsidR="008F57C1" w:rsidRPr="00657CB8">
        <w:t> </w:t>
      </w:r>
      <w:r w:rsidRPr="00657CB8">
        <w:t>August and a person has 28 days after the day the decision is made to seek a review of the decision, the 28</w:t>
      </w:r>
      <w:r w:rsidR="009211C7">
        <w:noBreakHyphen/>
      </w:r>
      <w:r w:rsidRPr="00657CB8">
        <w:t>day period begins on 3</w:t>
      </w:r>
      <w:r w:rsidR="008F57C1" w:rsidRPr="00657CB8">
        <w:t> </w:t>
      </w:r>
      <w:r w:rsidRPr="00657CB8">
        <w:t>August.</w:t>
      </w:r>
    </w:p>
    <w:p w14:paraId="74EA6922" w14:textId="2B8FAD09" w:rsidR="006E4DB3" w:rsidRPr="00657CB8" w:rsidRDefault="006E4DB3" w:rsidP="006E4DB3">
      <w:pPr>
        <w:pStyle w:val="notetext"/>
      </w:pPr>
      <w:r w:rsidRPr="00657CB8">
        <w:t>Example 7:</w:t>
      </w:r>
      <w:r w:rsidRPr="00657CB8">
        <w:tab/>
        <w:t>If a person must give a notice to another person at any time during the period of 7 days before the day a proceeding starts and the proceeding starts on 8</w:t>
      </w:r>
      <w:r w:rsidR="008F57C1" w:rsidRPr="00657CB8">
        <w:t> </w:t>
      </w:r>
      <w:r w:rsidRPr="00657CB8">
        <w:t>May, the notice may be given at any time during the 7</w:t>
      </w:r>
      <w:r w:rsidR="009211C7">
        <w:noBreakHyphen/>
      </w:r>
      <w:r w:rsidRPr="00657CB8">
        <w:t>day period starting on 1</w:t>
      </w:r>
      <w:r w:rsidR="008F57C1" w:rsidRPr="00657CB8">
        <w:t> </w:t>
      </w:r>
      <w:r w:rsidRPr="00657CB8">
        <w:t>May and ending on 7</w:t>
      </w:r>
      <w:r w:rsidR="008F57C1" w:rsidRPr="00657CB8">
        <w:t> </w:t>
      </w:r>
      <w:r w:rsidRPr="00657CB8">
        <w:t>May.</w:t>
      </w:r>
    </w:p>
    <w:p w14:paraId="5FD025F3" w14:textId="77777777" w:rsidR="006E4DB3" w:rsidRPr="00657CB8" w:rsidRDefault="006E4DB3" w:rsidP="006E4DB3">
      <w:pPr>
        <w:pStyle w:val="subsection"/>
      </w:pPr>
      <w:r w:rsidRPr="00657CB8">
        <w:tab/>
        <w:t>(2)</w:t>
      </w:r>
      <w:r w:rsidRPr="00657CB8">
        <w:tab/>
        <w:t>If:</w:t>
      </w:r>
    </w:p>
    <w:p w14:paraId="4F4CCAFF" w14:textId="77777777" w:rsidR="006E4DB3" w:rsidRPr="00657CB8" w:rsidRDefault="006E4DB3" w:rsidP="006E4DB3">
      <w:pPr>
        <w:pStyle w:val="paragraph"/>
      </w:pPr>
      <w:r w:rsidRPr="00657CB8">
        <w:tab/>
        <w:t>(a)</w:t>
      </w:r>
      <w:r w:rsidRPr="00657CB8">
        <w:tab/>
        <w:t>an Act requires or allows a thing to be done; and</w:t>
      </w:r>
    </w:p>
    <w:p w14:paraId="50146BCE" w14:textId="77777777" w:rsidR="006E4DB3" w:rsidRPr="00657CB8" w:rsidRDefault="006E4DB3" w:rsidP="006E4DB3">
      <w:pPr>
        <w:pStyle w:val="paragraph"/>
      </w:pPr>
      <w:r w:rsidRPr="00657CB8">
        <w:tab/>
        <w:t>(b)</w:t>
      </w:r>
      <w:r w:rsidRPr="00657CB8">
        <w:tab/>
        <w:t>the last day for doing the thing is a Saturday, a Sunday or a holiday;</w:t>
      </w:r>
    </w:p>
    <w:p w14:paraId="3A78AF81" w14:textId="77777777" w:rsidR="006E4DB3" w:rsidRPr="00657CB8" w:rsidRDefault="006E4DB3" w:rsidP="006E4DB3">
      <w:pPr>
        <w:pStyle w:val="subsection2"/>
      </w:pPr>
      <w:r w:rsidRPr="00657CB8">
        <w:t>then the thing may be done on the next day that is not a Saturday, a Sunday or a holiday.</w:t>
      </w:r>
    </w:p>
    <w:p w14:paraId="42F1B065" w14:textId="77777777" w:rsidR="006E4DB3" w:rsidRPr="00657CB8" w:rsidRDefault="006E4DB3" w:rsidP="006E4DB3">
      <w:pPr>
        <w:pStyle w:val="notetext"/>
      </w:pPr>
      <w:r w:rsidRPr="00657CB8">
        <w:t>Example:</w:t>
      </w:r>
      <w:r w:rsidRPr="00657CB8">
        <w:tab/>
        <w:t>If a person has until 31</w:t>
      </w:r>
      <w:r w:rsidR="008F57C1" w:rsidRPr="00657CB8">
        <w:t> </w:t>
      </w:r>
      <w:r w:rsidRPr="00657CB8">
        <w:t>March to make an application and 31</w:t>
      </w:r>
      <w:r w:rsidR="008F57C1" w:rsidRPr="00657CB8">
        <w:t> </w:t>
      </w:r>
      <w:r w:rsidRPr="00657CB8">
        <w:t>March is a Saturday, the application may be made on Monday 2</w:t>
      </w:r>
      <w:r w:rsidR="008F57C1" w:rsidRPr="00657CB8">
        <w:t> </w:t>
      </w:r>
      <w:r w:rsidRPr="00657CB8">
        <w:t>April.</w:t>
      </w:r>
    </w:p>
    <w:p w14:paraId="4D08E5F0" w14:textId="77777777" w:rsidR="006E4DB3" w:rsidRPr="00657CB8" w:rsidRDefault="006E4DB3" w:rsidP="006E4DB3">
      <w:pPr>
        <w:pStyle w:val="subsection"/>
      </w:pPr>
      <w:r w:rsidRPr="00657CB8">
        <w:tab/>
        <w:t>(3)</w:t>
      </w:r>
      <w:r w:rsidRPr="00657CB8">
        <w:tab/>
        <w:t>In this section:</w:t>
      </w:r>
    </w:p>
    <w:p w14:paraId="6969FA75" w14:textId="77777777" w:rsidR="006E4DB3" w:rsidRPr="00657CB8" w:rsidRDefault="006E4DB3" w:rsidP="006E4DB3">
      <w:pPr>
        <w:pStyle w:val="Definition"/>
      </w:pPr>
      <w:r w:rsidRPr="00657CB8">
        <w:rPr>
          <w:b/>
          <w:i/>
        </w:rPr>
        <w:t>holiday</w:t>
      </w:r>
      <w:r w:rsidRPr="00657CB8">
        <w:t>, in relation to the time for doing a thing, means:</w:t>
      </w:r>
    </w:p>
    <w:p w14:paraId="21BA4547" w14:textId="77777777" w:rsidR="006E4DB3" w:rsidRPr="00657CB8" w:rsidRDefault="006E4DB3" w:rsidP="006E4DB3">
      <w:pPr>
        <w:pStyle w:val="paragraph"/>
      </w:pPr>
      <w:r w:rsidRPr="00657CB8">
        <w:tab/>
        <w:t>(a)</w:t>
      </w:r>
      <w:r w:rsidRPr="00657CB8">
        <w:tab/>
        <w:t>a day that is a public holiday in the place in which the thing is to be or may be done; and</w:t>
      </w:r>
    </w:p>
    <w:p w14:paraId="0200886B" w14:textId="77777777" w:rsidR="006E4DB3" w:rsidRPr="00657CB8" w:rsidRDefault="006E4DB3" w:rsidP="006E4DB3">
      <w:pPr>
        <w:pStyle w:val="paragraph"/>
      </w:pPr>
      <w:r w:rsidRPr="00657CB8">
        <w:tab/>
        <w:t>(b)</w:t>
      </w:r>
      <w:r w:rsidRPr="00657CB8">
        <w:tab/>
        <w:t>if the thing is to be or may be done at a particular office or other place—a day on which the place or office is closed for the whole day.</w:t>
      </w:r>
    </w:p>
    <w:p w14:paraId="697E1941" w14:textId="77777777" w:rsidR="005B66CD" w:rsidRPr="00657CB8" w:rsidRDefault="005B66CD" w:rsidP="005B66CD">
      <w:pPr>
        <w:pStyle w:val="ActHead5"/>
        <w:rPr>
          <w:kern w:val="0"/>
        </w:rPr>
      </w:pPr>
      <w:bookmarkStart w:id="81" w:name="_Toc185592471"/>
      <w:r w:rsidRPr="00B517BF">
        <w:rPr>
          <w:rStyle w:val="CharSectno"/>
        </w:rPr>
        <w:t>37</w:t>
      </w:r>
      <w:r w:rsidRPr="00657CB8">
        <w:rPr>
          <w:kern w:val="0"/>
        </w:rPr>
        <w:t xml:space="preserve">  Expressions of time</w:t>
      </w:r>
      <w:bookmarkEnd w:id="81"/>
    </w:p>
    <w:p w14:paraId="259BCF26" w14:textId="77777777" w:rsidR="005B66CD" w:rsidRPr="00657CB8" w:rsidRDefault="005B66CD" w:rsidP="005B66CD">
      <w:pPr>
        <w:pStyle w:val="subsection"/>
      </w:pPr>
      <w:r w:rsidRPr="00657CB8">
        <w:tab/>
      </w:r>
      <w:r w:rsidRPr="00657CB8">
        <w:tab/>
        <w:t>Where in an Act any reference to time occurs, such time shall, unless it is otherwise specifically stated, be deemed in each State or part of the Commonwealth to mean the legal time in that State or part of the Commonwealth.</w:t>
      </w:r>
    </w:p>
    <w:p w14:paraId="6566AAF0" w14:textId="77777777" w:rsidR="00A91DD9" w:rsidRPr="00657CB8" w:rsidRDefault="00A91DD9" w:rsidP="00A91DD9">
      <w:pPr>
        <w:pStyle w:val="ActHead5"/>
        <w:rPr>
          <w:kern w:val="0"/>
        </w:rPr>
      </w:pPr>
      <w:bookmarkStart w:id="82" w:name="_Toc185592472"/>
      <w:r w:rsidRPr="00B517BF">
        <w:rPr>
          <w:rStyle w:val="CharSectno"/>
        </w:rPr>
        <w:lastRenderedPageBreak/>
        <w:t>37A</w:t>
      </w:r>
      <w:r w:rsidRPr="00657CB8">
        <w:rPr>
          <w:kern w:val="0"/>
        </w:rPr>
        <w:t xml:space="preserve">  Attainment of particular age</w:t>
      </w:r>
      <w:bookmarkEnd w:id="82"/>
    </w:p>
    <w:p w14:paraId="2EB893A1" w14:textId="77777777" w:rsidR="00A91DD9" w:rsidRPr="00657CB8" w:rsidRDefault="00A91DD9" w:rsidP="00A91DD9">
      <w:pPr>
        <w:pStyle w:val="subsection"/>
      </w:pPr>
      <w:r w:rsidRPr="00657CB8">
        <w:tab/>
      </w:r>
      <w:r w:rsidRPr="00657CB8">
        <w:tab/>
        <w:t>For the purposes of any Act, the time at which a person attains a particular age expressed in years is the commencement of the relevant anniversary of the date of the birth of that person.</w:t>
      </w:r>
    </w:p>
    <w:p w14:paraId="7A04442D" w14:textId="77777777" w:rsidR="00DC28DB" w:rsidRPr="00657CB8" w:rsidRDefault="00DC28DB" w:rsidP="00DC28DB">
      <w:pPr>
        <w:pStyle w:val="ActHead2"/>
        <w:pageBreakBefore/>
      </w:pPr>
      <w:bookmarkStart w:id="83" w:name="_Toc185592473"/>
      <w:r w:rsidRPr="00B517BF">
        <w:rPr>
          <w:rStyle w:val="CharPartNo"/>
        </w:rPr>
        <w:lastRenderedPageBreak/>
        <w:t>Part</w:t>
      </w:r>
      <w:r w:rsidR="008F57C1" w:rsidRPr="00B517BF">
        <w:rPr>
          <w:rStyle w:val="CharPartNo"/>
        </w:rPr>
        <w:t> </w:t>
      </w:r>
      <w:r w:rsidRPr="00B517BF">
        <w:rPr>
          <w:rStyle w:val="CharPartNo"/>
        </w:rPr>
        <w:t>9</w:t>
      </w:r>
      <w:r w:rsidRPr="00657CB8">
        <w:t>—</w:t>
      </w:r>
      <w:r w:rsidRPr="00B517BF">
        <w:rPr>
          <w:rStyle w:val="CharPartText"/>
        </w:rPr>
        <w:t>Citation of Acts and instruments</w:t>
      </w:r>
      <w:bookmarkEnd w:id="83"/>
    </w:p>
    <w:p w14:paraId="10B87780" w14:textId="77777777" w:rsidR="00187FE1" w:rsidRPr="00657CB8" w:rsidRDefault="00187FE1" w:rsidP="00187FE1">
      <w:pPr>
        <w:pStyle w:val="Header"/>
      </w:pPr>
      <w:r w:rsidRPr="00B517BF">
        <w:rPr>
          <w:rStyle w:val="CharDivNo"/>
        </w:rPr>
        <w:t xml:space="preserve"> </w:t>
      </w:r>
      <w:r w:rsidRPr="00B517BF">
        <w:rPr>
          <w:rStyle w:val="CharDivText"/>
        </w:rPr>
        <w:t xml:space="preserve"> </w:t>
      </w:r>
    </w:p>
    <w:p w14:paraId="0FCD1470" w14:textId="77777777" w:rsidR="005B66CD" w:rsidRPr="00657CB8" w:rsidRDefault="005B66CD" w:rsidP="005B66CD">
      <w:pPr>
        <w:pStyle w:val="ActHead5"/>
        <w:rPr>
          <w:kern w:val="0"/>
        </w:rPr>
      </w:pPr>
      <w:bookmarkStart w:id="84" w:name="_Toc185592474"/>
      <w:r w:rsidRPr="00B517BF">
        <w:rPr>
          <w:rStyle w:val="CharSectno"/>
        </w:rPr>
        <w:t>38</w:t>
      </w:r>
      <w:r w:rsidRPr="00657CB8">
        <w:rPr>
          <w:kern w:val="0"/>
        </w:rPr>
        <w:t xml:space="preserve">  Reference to Acts</w:t>
      </w:r>
      <w:bookmarkEnd w:id="84"/>
    </w:p>
    <w:p w14:paraId="4995C33C" w14:textId="77777777" w:rsidR="005B66CD" w:rsidRPr="00657CB8" w:rsidRDefault="005B66CD" w:rsidP="005B66CD">
      <w:pPr>
        <w:pStyle w:val="subsection"/>
      </w:pPr>
      <w:r w:rsidRPr="00657CB8">
        <w:tab/>
        <w:t>(1)</w:t>
      </w:r>
      <w:r w:rsidRPr="00657CB8">
        <w:tab/>
        <w:t>An Act passed by the Parliament of the Commonwealth may be referred to by the word “Act” alone.</w:t>
      </w:r>
    </w:p>
    <w:p w14:paraId="116FB7A1" w14:textId="77777777" w:rsidR="005B66CD" w:rsidRPr="00657CB8" w:rsidRDefault="005B66CD" w:rsidP="005B66CD">
      <w:pPr>
        <w:pStyle w:val="subsection"/>
      </w:pPr>
      <w:r w:rsidRPr="00657CB8">
        <w:tab/>
        <w:t>(2)</w:t>
      </w:r>
      <w:r w:rsidRPr="00657CB8">
        <w:tab/>
        <w:t>An Act passed by the Parliament of the United Kingdom may be referred to by the term “Imperial Act”.</w:t>
      </w:r>
    </w:p>
    <w:p w14:paraId="05E4655F" w14:textId="77777777" w:rsidR="005B66CD" w:rsidRPr="00657CB8" w:rsidRDefault="005B66CD" w:rsidP="005B66CD">
      <w:pPr>
        <w:pStyle w:val="subsection"/>
      </w:pPr>
      <w:r w:rsidRPr="00657CB8">
        <w:tab/>
        <w:t>(3)</w:t>
      </w:r>
      <w:r w:rsidRPr="00657CB8">
        <w:tab/>
        <w:t>An Act passed by the Parliament of a State may be referred to by the term “State Act”.</w:t>
      </w:r>
    </w:p>
    <w:p w14:paraId="2611A4BC" w14:textId="77777777" w:rsidR="00366431" w:rsidRPr="00657CB8" w:rsidRDefault="00366431" w:rsidP="00366431">
      <w:pPr>
        <w:pStyle w:val="subsection"/>
      </w:pPr>
      <w:r w:rsidRPr="00657CB8">
        <w:tab/>
        <w:t>(4)</w:t>
      </w:r>
      <w:r w:rsidRPr="00657CB8">
        <w:tab/>
        <w:t>An Act passed by the legislature of a Territory may be referred to by the term “Territory Act”.</w:t>
      </w:r>
    </w:p>
    <w:p w14:paraId="0DE9951E" w14:textId="77777777" w:rsidR="005B66CD" w:rsidRPr="00657CB8" w:rsidRDefault="005B66CD" w:rsidP="005B66CD">
      <w:pPr>
        <w:pStyle w:val="ActHead5"/>
        <w:rPr>
          <w:kern w:val="0"/>
        </w:rPr>
      </w:pPr>
      <w:bookmarkStart w:id="85" w:name="_Toc185592475"/>
      <w:r w:rsidRPr="00B517BF">
        <w:rPr>
          <w:rStyle w:val="CharSectno"/>
        </w:rPr>
        <w:t>39</w:t>
      </w:r>
      <w:r w:rsidRPr="00657CB8">
        <w:rPr>
          <w:kern w:val="0"/>
        </w:rPr>
        <w:t xml:space="preserve">  Numbering of Acts</w:t>
      </w:r>
      <w:bookmarkEnd w:id="85"/>
    </w:p>
    <w:p w14:paraId="550A6B0D" w14:textId="62005A9D" w:rsidR="005B66CD" w:rsidRPr="00657CB8" w:rsidRDefault="005B66CD" w:rsidP="005B66CD">
      <w:pPr>
        <w:pStyle w:val="subsection"/>
      </w:pPr>
      <w:r w:rsidRPr="00657CB8">
        <w:tab/>
      </w:r>
      <w:r w:rsidRPr="00657CB8">
        <w:tab/>
        <w:t>The Acts passed in each secular year shall be numbered in regular arithmetical series, beginning with the number 1, in the order in which the Governor</w:t>
      </w:r>
      <w:r w:rsidR="009211C7">
        <w:noBreakHyphen/>
      </w:r>
      <w:r w:rsidRPr="00657CB8">
        <w:t>General assents thereto</w:t>
      </w:r>
      <w:r w:rsidR="00F1585E">
        <w:t>,</w:t>
      </w:r>
      <w:r w:rsidRPr="00657CB8">
        <w:t xml:space="preserve"> or makes known the </w:t>
      </w:r>
      <w:r w:rsidR="008D1F31" w:rsidRPr="00657CB8">
        <w:t>Sovereign’s</w:t>
      </w:r>
      <w:r w:rsidRPr="00657CB8">
        <w:t xml:space="preserve"> assent thereto.</w:t>
      </w:r>
    </w:p>
    <w:p w14:paraId="0BB9B2AF" w14:textId="77777777" w:rsidR="00F97520" w:rsidRPr="00657CB8" w:rsidRDefault="00F97520" w:rsidP="00F97520">
      <w:pPr>
        <w:pStyle w:val="ActHead5"/>
      </w:pPr>
      <w:bookmarkStart w:id="86" w:name="_Toc185592476"/>
      <w:r w:rsidRPr="00B517BF">
        <w:rPr>
          <w:rStyle w:val="CharSectno"/>
        </w:rPr>
        <w:t>40</w:t>
      </w:r>
      <w:r w:rsidRPr="00657CB8">
        <w:t xml:space="preserve">  Citation of Acts and instruments</w:t>
      </w:r>
      <w:bookmarkEnd w:id="86"/>
    </w:p>
    <w:p w14:paraId="6E0898B2" w14:textId="77777777" w:rsidR="00954161" w:rsidRPr="00657CB8" w:rsidRDefault="00954161" w:rsidP="00954161">
      <w:pPr>
        <w:pStyle w:val="SubsectionHead"/>
      </w:pPr>
      <w:r w:rsidRPr="00657CB8">
        <w:t>Citation of Acts, legislative instruments and notifiable instruments</w:t>
      </w:r>
    </w:p>
    <w:p w14:paraId="5AD6DC8C" w14:textId="77777777" w:rsidR="00954161" w:rsidRPr="00657CB8" w:rsidRDefault="00954161" w:rsidP="00954161">
      <w:pPr>
        <w:pStyle w:val="subsection"/>
      </w:pPr>
      <w:r w:rsidRPr="00657CB8">
        <w:tab/>
        <w:t>(1A)</w:t>
      </w:r>
      <w:r w:rsidRPr="00657CB8">
        <w:tab/>
        <w:t>In any Act, instrument or document:</w:t>
      </w:r>
    </w:p>
    <w:p w14:paraId="7FD7D8AC" w14:textId="77777777" w:rsidR="00954161" w:rsidRPr="00657CB8" w:rsidRDefault="00954161" w:rsidP="00954161">
      <w:pPr>
        <w:pStyle w:val="paragraph"/>
      </w:pPr>
      <w:r w:rsidRPr="00657CB8">
        <w:tab/>
        <w:t>(a)</w:t>
      </w:r>
      <w:r w:rsidRPr="00657CB8">
        <w:tab/>
        <w:t>an Act may be cited by:</w:t>
      </w:r>
    </w:p>
    <w:p w14:paraId="16A03B51" w14:textId="77777777" w:rsidR="00954161" w:rsidRPr="00657CB8" w:rsidRDefault="00954161" w:rsidP="00954161">
      <w:pPr>
        <w:pStyle w:val="paragraphsub"/>
      </w:pPr>
      <w:r w:rsidRPr="00657CB8">
        <w:tab/>
        <w:t>(i)</w:t>
      </w:r>
      <w:r w:rsidRPr="00657CB8">
        <w:tab/>
        <w:t>the short title of the Act; or</w:t>
      </w:r>
    </w:p>
    <w:p w14:paraId="1C105D95" w14:textId="77777777" w:rsidR="00954161" w:rsidRPr="00657CB8" w:rsidRDefault="00954161" w:rsidP="00954161">
      <w:pPr>
        <w:pStyle w:val="paragraphsub"/>
      </w:pPr>
      <w:r w:rsidRPr="00657CB8">
        <w:tab/>
        <w:t>(ii)</w:t>
      </w:r>
      <w:r w:rsidRPr="00657CB8">
        <w:tab/>
        <w:t>the secular year in which it was passed, and its number; or</w:t>
      </w:r>
    </w:p>
    <w:p w14:paraId="3AE2D7B9" w14:textId="77777777" w:rsidR="00954161" w:rsidRPr="00657CB8" w:rsidRDefault="00954161" w:rsidP="00954161">
      <w:pPr>
        <w:pStyle w:val="paragraphsub"/>
      </w:pPr>
      <w:r w:rsidRPr="00657CB8">
        <w:tab/>
        <w:t>(iii)</w:t>
      </w:r>
      <w:r w:rsidRPr="00657CB8">
        <w:tab/>
        <w:t xml:space="preserve">a unique identifier given to the Act in accordance with rules prescribed under the </w:t>
      </w:r>
      <w:r w:rsidRPr="00657CB8">
        <w:rPr>
          <w:i/>
        </w:rPr>
        <w:t>Legislation Act 2003</w:t>
      </w:r>
      <w:r w:rsidRPr="00657CB8">
        <w:t>; and</w:t>
      </w:r>
    </w:p>
    <w:p w14:paraId="2B7AAFB2" w14:textId="77777777" w:rsidR="00954161" w:rsidRPr="00657CB8" w:rsidRDefault="00954161" w:rsidP="00954161">
      <w:pPr>
        <w:pStyle w:val="paragraph"/>
      </w:pPr>
      <w:r w:rsidRPr="00657CB8">
        <w:tab/>
        <w:t>(b)</w:t>
      </w:r>
      <w:r w:rsidRPr="00657CB8">
        <w:tab/>
        <w:t>a legislative instrument or notifiable instrument may be cited by:</w:t>
      </w:r>
    </w:p>
    <w:p w14:paraId="1CB31130" w14:textId="77777777" w:rsidR="00954161" w:rsidRPr="00657CB8" w:rsidRDefault="00954161" w:rsidP="00954161">
      <w:pPr>
        <w:pStyle w:val="paragraphsub"/>
      </w:pPr>
      <w:r w:rsidRPr="00657CB8">
        <w:lastRenderedPageBreak/>
        <w:tab/>
        <w:t>(i)</w:t>
      </w:r>
      <w:r w:rsidRPr="00657CB8">
        <w:tab/>
        <w:t>any name the instrument gives itself; or</w:t>
      </w:r>
    </w:p>
    <w:p w14:paraId="1CA729E5" w14:textId="77777777" w:rsidR="00954161" w:rsidRPr="00657CB8" w:rsidRDefault="00954161" w:rsidP="00954161">
      <w:pPr>
        <w:pStyle w:val="paragraphsub"/>
      </w:pPr>
      <w:r w:rsidRPr="00657CB8">
        <w:tab/>
        <w:t>(ii)</w:t>
      </w:r>
      <w:r w:rsidRPr="00657CB8">
        <w:tab/>
        <w:t xml:space="preserve">a unique identifier given to the instrument in accordance with rules prescribed under the </w:t>
      </w:r>
      <w:r w:rsidRPr="00657CB8">
        <w:rPr>
          <w:i/>
        </w:rPr>
        <w:t>Legislation Act 2003</w:t>
      </w:r>
      <w:r w:rsidRPr="00657CB8">
        <w:t>; or</w:t>
      </w:r>
    </w:p>
    <w:p w14:paraId="53FEE64B" w14:textId="77777777" w:rsidR="00954161" w:rsidRPr="00657CB8" w:rsidRDefault="00954161" w:rsidP="00954161">
      <w:pPr>
        <w:pStyle w:val="paragraphsub"/>
      </w:pPr>
      <w:r w:rsidRPr="00657CB8">
        <w:tab/>
        <w:t>(iii)</w:t>
      </w:r>
      <w:r w:rsidRPr="00657CB8">
        <w:tab/>
        <w:t>if the instrument was numbered under a Commonwealth law—the year it was made and its number, together with a reference (if necessary) to the kind of instrument; or</w:t>
      </w:r>
    </w:p>
    <w:p w14:paraId="74D5BC9C" w14:textId="77777777" w:rsidR="00954161" w:rsidRPr="00657CB8" w:rsidRDefault="00954161" w:rsidP="00954161">
      <w:pPr>
        <w:pStyle w:val="paragraphsub"/>
      </w:pPr>
      <w:r w:rsidRPr="00657CB8">
        <w:tab/>
        <w:t>(iv)</w:t>
      </w:r>
      <w:r w:rsidRPr="00657CB8">
        <w:tab/>
        <w:t>if the instrument was notified or published in the Gazette—the date and (if necessary) number and page of the Gazette in which it was notified or published; or</w:t>
      </w:r>
    </w:p>
    <w:p w14:paraId="46B1A60E" w14:textId="77777777" w:rsidR="00954161" w:rsidRPr="00657CB8" w:rsidRDefault="00954161" w:rsidP="00954161">
      <w:pPr>
        <w:pStyle w:val="paragraphsub"/>
      </w:pPr>
      <w:r w:rsidRPr="00657CB8">
        <w:tab/>
        <w:t>(v)</w:t>
      </w:r>
      <w:r w:rsidRPr="00657CB8">
        <w:tab/>
        <w:t>the date it was made, together with a reference to the Act or instrument, and (if necessary) provision, under which it was made.</w:t>
      </w:r>
    </w:p>
    <w:p w14:paraId="283C4AD1" w14:textId="77777777" w:rsidR="00954161" w:rsidRPr="00657CB8" w:rsidRDefault="00954161" w:rsidP="00954161">
      <w:pPr>
        <w:pStyle w:val="SubsectionHead"/>
      </w:pPr>
      <w:r w:rsidRPr="00657CB8">
        <w:t>Citation of Imperial Acts, State Acts and Territory Acts</w:t>
      </w:r>
    </w:p>
    <w:p w14:paraId="2C0F04B3" w14:textId="182F6FBC" w:rsidR="005B66CD" w:rsidRPr="00657CB8" w:rsidRDefault="005B66CD" w:rsidP="005B66CD">
      <w:pPr>
        <w:pStyle w:val="subsection"/>
      </w:pPr>
      <w:r w:rsidRPr="00657CB8">
        <w:tab/>
        <w:t>(1)</w:t>
      </w:r>
      <w:r w:rsidRPr="00657CB8">
        <w:tab/>
        <w:t>In any Act, instrument</w:t>
      </w:r>
      <w:r w:rsidR="001E6B4C">
        <w:t>,</w:t>
      </w:r>
      <w:r w:rsidRPr="00657CB8">
        <w:t xml:space="preserve"> or document:</w:t>
      </w:r>
    </w:p>
    <w:p w14:paraId="57341986" w14:textId="77777777" w:rsidR="005B66CD" w:rsidRPr="00657CB8" w:rsidRDefault="005B66CD" w:rsidP="005B66CD">
      <w:pPr>
        <w:pStyle w:val="paragraph"/>
      </w:pPr>
      <w:r w:rsidRPr="00657CB8">
        <w:tab/>
        <w:t>(b)</w:t>
      </w:r>
      <w:r w:rsidRPr="00657CB8">
        <w:tab/>
        <w:t>any Imperial Act may be cited by its short title (if any) or in such other manner as is sufficient in an Imperial Act; and</w:t>
      </w:r>
    </w:p>
    <w:p w14:paraId="04C40300" w14:textId="77777777" w:rsidR="005B66CD" w:rsidRPr="00657CB8" w:rsidRDefault="005B66CD" w:rsidP="005B66CD">
      <w:pPr>
        <w:pStyle w:val="paragraph"/>
      </w:pPr>
      <w:r w:rsidRPr="00657CB8">
        <w:tab/>
        <w:t>(c)</w:t>
      </w:r>
      <w:r w:rsidRPr="00657CB8">
        <w:tab/>
        <w:t>any State Act may be cited by a reference to the State by the Parliament w</w:t>
      </w:r>
      <w:r w:rsidR="00167A0C" w:rsidRPr="00657CB8">
        <w:t>h</w:t>
      </w:r>
      <w:r w:rsidRPr="00657CB8">
        <w:t>ereof the Act was passed, together with such mode of reference as is sufficient in Acts passed by such Parliament</w:t>
      </w:r>
      <w:r w:rsidR="00FB6AA9" w:rsidRPr="00657CB8">
        <w:t>; and</w:t>
      </w:r>
    </w:p>
    <w:p w14:paraId="6EB3B7E4" w14:textId="77777777" w:rsidR="00FB6AA9" w:rsidRPr="00657CB8" w:rsidRDefault="00FB6AA9" w:rsidP="00FB6AA9">
      <w:pPr>
        <w:pStyle w:val="paragraph"/>
      </w:pPr>
      <w:r w:rsidRPr="00657CB8">
        <w:tab/>
        <w:t>(d)</w:t>
      </w:r>
      <w:r w:rsidRPr="00657CB8">
        <w:tab/>
        <w:t>any Territory Act may be cited by a reference to the Territory by whose legislature the Act was passed, together with such mode of reference as is sufficient in Acts passed by that legislature.</w:t>
      </w:r>
    </w:p>
    <w:p w14:paraId="7FA29C10" w14:textId="77777777" w:rsidR="005B66CD" w:rsidRPr="00657CB8" w:rsidRDefault="005B66CD" w:rsidP="005B66CD">
      <w:pPr>
        <w:pStyle w:val="subsection"/>
      </w:pPr>
      <w:r w:rsidRPr="00657CB8">
        <w:tab/>
        <w:t>(2)</w:t>
      </w:r>
      <w:r w:rsidRPr="00657CB8">
        <w:tab/>
        <w:t>Any enactment may be cited by reference to the part, section, subsection, or other division of the Act, Imperial Act</w:t>
      </w:r>
      <w:r w:rsidR="00D61C5A" w:rsidRPr="00657CB8">
        <w:t>, State Act or Territory Act</w:t>
      </w:r>
      <w:r w:rsidRPr="00657CB8">
        <w:t>, in which the enactment is contained.</w:t>
      </w:r>
    </w:p>
    <w:p w14:paraId="1C4A03EE" w14:textId="77777777" w:rsidR="005B66CD" w:rsidRPr="00657CB8" w:rsidRDefault="005B66CD" w:rsidP="005B66CD">
      <w:pPr>
        <w:pStyle w:val="ActHead5"/>
      </w:pPr>
      <w:bookmarkStart w:id="87" w:name="_Toc185592477"/>
      <w:r w:rsidRPr="00B517BF">
        <w:rPr>
          <w:rStyle w:val="CharSectno"/>
        </w:rPr>
        <w:t>40A</w:t>
      </w:r>
      <w:r w:rsidRPr="00657CB8">
        <w:t xml:space="preserve">  References to the new corporations and ASIC legislation</w:t>
      </w:r>
      <w:bookmarkEnd w:id="87"/>
    </w:p>
    <w:p w14:paraId="5E858D83" w14:textId="77777777" w:rsidR="005B66CD" w:rsidRPr="00657CB8" w:rsidRDefault="005B66CD" w:rsidP="005B66CD">
      <w:pPr>
        <w:pStyle w:val="subsection"/>
      </w:pPr>
      <w:r w:rsidRPr="00657CB8">
        <w:tab/>
        <w:t>(1)</w:t>
      </w:r>
      <w:r w:rsidRPr="00657CB8">
        <w:tab/>
        <w:t>A reference in an Act to:</w:t>
      </w:r>
    </w:p>
    <w:p w14:paraId="4492C271" w14:textId="77777777" w:rsidR="005B66CD" w:rsidRPr="00657CB8" w:rsidRDefault="005B66CD" w:rsidP="005B66CD">
      <w:pPr>
        <w:pStyle w:val="paragraph"/>
      </w:pPr>
      <w:r w:rsidRPr="00657CB8">
        <w:tab/>
        <w:t>(a)</w:t>
      </w:r>
      <w:r w:rsidRPr="00657CB8">
        <w:tab/>
        <w:t>an Act, or regulations or another instrument, that is part of the new corporations legislation or the new ASIC legislation; or</w:t>
      </w:r>
    </w:p>
    <w:p w14:paraId="4D3A3973" w14:textId="77777777" w:rsidR="005B66CD" w:rsidRPr="00657CB8" w:rsidRDefault="005B66CD" w:rsidP="005B66CD">
      <w:pPr>
        <w:pStyle w:val="paragraph"/>
      </w:pPr>
      <w:r w:rsidRPr="00657CB8">
        <w:lastRenderedPageBreak/>
        <w:tab/>
        <w:t>(b)</w:t>
      </w:r>
      <w:r w:rsidRPr="00657CB8">
        <w:tab/>
        <w:t>a provision, or group of provisions, of such an Act, regulations or other instrument;</w:t>
      </w:r>
    </w:p>
    <w:p w14:paraId="4DBAC6CB" w14:textId="77777777" w:rsidR="005B66CD" w:rsidRPr="00657CB8" w:rsidRDefault="005B66CD" w:rsidP="005B66CD">
      <w:pPr>
        <w:pStyle w:val="subsection2"/>
      </w:pPr>
      <w:r w:rsidRPr="00657CB8">
        <w:t>is taken to include a reference to:</w:t>
      </w:r>
    </w:p>
    <w:p w14:paraId="116947AB" w14:textId="77777777" w:rsidR="005B66CD" w:rsidRPr="00657CB8" w:rsidRDefault="005B66CD" w:rsidP="005B66CD">
      <w:pPr>
        <w:pStyle w:val="paragraph"/>
      </w:pPr>
      <w:r w:rsidRPr="00657CB8">
        <w:tab/>
        <w:t>(c)</w:t>
      </w:r>
      <w:r w:rsidRPr="00657CB8">
        <w:tab/>
        <w:t>the corresponding part, provision or provisions of the old corporations legislation or the old ASIC legislation; and</w:t>
      </w:r>
    </w:p>
    <w:p w14:paraId="0EEF3082" w14:textId="77777777" w:rsidR="005B66CD" w:rsidRPr="00657CB8" w:rsidRDefault="005B66CD" w:rsidP="005B66CD">
      <w:pPr>
        <w:pStyle w:val="paragraph"/>
      </w:pPr>
      <w:r w:rsidRPr="00657CB8">
        <w:tab/>
        <w:t>(d)</w:t>
      </w:r>
      <w:r w:rsidRPr="00657CB8">
        <w:tab/>
        <w:t>any relevant earlier law.</w:t>
      </w:r>
    </w:p>
    <w:p w14:paraId="0924A659" w14:textId="77777777" w:rsidR="005B66CD" w:rsidRPr="00657CB8" w:rsidRDefault="005B66CD" w:rsidP="005B66CD">
      <w:pPr>
        <w:pStyle w:val="subsection"/>
      </w:pPr>
      <w:r w:rsidRPr="00657CB8">
        <w:tab/>
        <w:t>(2)</w:t>
      </w:r>
      <w:r w:rsidRPr="00657CB8">
        <w:tab/>
      </w:r>
      <w:r w:rsidR="008F57C1" w:rsidRPr="00657CB8">
        <w:t>Subsection (</w:t>
      </w:r>
      <w:r w:rsidRPr="00657CB8">
        <w:t>1) does not apply to:</w:t>
      </w:r>
    </w:p>
    <w:p w14:paraId="5E0E63DF" w14:textId="77777777" w:rsidR="005B66CD" w:rsidRPr="00657CB8" w:rsidRDefault="005B66CD" w:rsidP="005B66CD">
      <w:pPr>
        <w:pStyle w:val="paragraph"/>
      </w:pPr>
      <w:r w:rsidRPr="00657CB8">
        <w:tab/>
        <w:t>(a)</w:t>
      </w:r>
      <w:r w:rsidRPr="00657CB8">
        <w:tab/>
        <w:t>a reference in an Act that is part of the new corporations legislation or the new ASIC legislation; or</w:t>
      </w:r>
    </w:p>
    <w:p w14:paraId="691A3D0C" w14:textId="77777777" w:rsidR="005B66CD" w:rsidRPr="00657CB8" w:rsidRDefault="005B66CD" w:rsidP="005B66CD">
      <w:pPr>
        <w:pStyle w:val="paragraph"/>
      </w:pPr>
      <w:r w:rsidRPr="00657CB8">
        <w:tab/>
        <w:t>(b)</w:t>
      </w:r>
      <w:r w:rsidRPr="00657CB8">
        <w:tab/>
        <w:t xml:space="preserve">a reference in the </w:t>
      </w:r>
      <w:r w:rsidRPr="00657CB8">
        <w:rPr>
          <w:i/>
        </w:rPr>
        <w:t>Corporations (Repeals, Consequentials and Transitionals) Act 2001</w:t>
      </w:r>
      <w:r w:rsidRPr="00657CB8">
        <w:t>; or</w:t>
      </w:r>
    </w:p>
    <w:p w14:paraId="2EA4E9CD" w14:textId="77777777" w:rsidR="005B66CD" w:rsidRPr="00657CB8" w:rsidRDefault="005B66CD" w:rsidP="005B66CD">
      <w:pPr>
        <w:pStyle w:val="paragraph"/>
      </w:pPr>
      <w:r w:rsidRPr="00657CB8">
        <w:tab/>
        <w:t>(c)</w:t>
      </w:r>
      <w:r w:rsidRPr="00657CB8">
        <w:tab/>
        <w:t>a reference that identifies an Act that is part of the new corporations legislation or the new ASIC legislation as an Act to be amended; or</w:t>
      </w:r>
    </w:p>
    <w:p w14:paraId="07AA1B4B" w14:textId="77777777" w:rsidR="005B66CD" w:rsidRPr="00657CB8" w:rsidRDefault="005B66CD" w:rsidP="005B66CD">
      <w:pPr>
        <w:pStyle w:val="paragraph"/>
      </w:pPr>
      <w:r w:rsidRPr="00657CB8">
        <w:tab/>
        <w:t>(d)</w:t>
      </w:r>
      <w:r w:rsidRPr="00657CB8">
        <w:tab/>
        <w:t>a reference in a provision that applies an Act that is part of the new corporations legislation or the new ASIC legislation, or a provision or group of provisions, of such an Act to a particular matter (whether with or without modification).</w:t>
      </w:r>
    </w:p>
    <w:p w14:paraId="23E5BA1B" w14:textId="77777777" w:rsidR="005B66CD" w:rsidRPr="00657CB8" w:rsidRDefault="005B66CD" w:rsidP="005B66CD">
      <w:pPr>
        <w:pStyle w:val="subsection"/>
      </w:pPr>
      <w:r w:rsidRPr="00657CB8">
        <w:tab/>
        <w:t>(3)</w:t>
      </w:r>
      <w:r w:rsidRPr="00657CB8">
        <w:tab/>
      </w:r>
      <w:r w:rsidR="008F57C1" w:rsidRPr="00657CB8">
        <w:t>Subsection (</w:t>
      </w:r>
      <w:r w:rsidRPr="00657CB8">
        <w:t>1) has effect:</w:t>
      </w:r>
    </w:p>
    <w:p w14:paraId="3F215794" w14:textId="77777777" w:rsidR="005B66CD" w:rsidRPr="00657CB8" w:rsidRDefault="005B66CD" w:rsidP="005B66CD">
      <w:pPr>
        <w:pStyle w:val="paragraph"/>
      </w:pPr>
      <w:r w:rsidRPr="00657CB8">
        <w:tab/>
        <w:t>(a)</w:t>
      </w:r>
      <w:r w:rsidRPr="00657CB8">
        <w:tab/>
        <w:t>subject to an express provision to the contrary in the Act concerned; and</w:t>
      </w:r>
    </w:p>
    <w:p w14:paraId="7D29A453" w14:textId="77777777" w:rsidR="005B66CD" w:rsidRPr="00657CB8" w:rsidRDefault="005B66CD" w:rsidP="005B66CD">
      <w:pPr>
        <w:pStyle w:val="paragraph"/>
      </w:pPr>
      <w:r w:rsidRPr="00657CB8">
        <w:tab/>
        <w:t>(b)</w:t>
      </w:r>
      <w:r w:rsidRPr="00657CB8">
        <w:tab/>
        <w:t xml:space="preserve">subject to regulations made for the purposes of </w:t>
      </w:r>
      <w:r w:rsidR="008F57C1" w:rsidRPr="00657CB8">
        <w:t>subsection (</w:t>
      </w:r>
      <w:r w:rsidRPr="00657CB8">
        <w:t>5).</w:t>
      </w:r>
    </w:p>
    <w:p w14:paraId="41920302" w14:textId="77777777" w:rsidR="005B66CD" w:rsidRPr="00657CB8" w:rsidRDefault="005B66CD" w:rsidP="005B66CD">
      <w:pPr>
        <w:pStyle w:val="subsection"/>
        <w:keepNext/>
        <w:keepLines/>
      </w:pPr>
      <w:r w:rsidRPr="00657CB8">
        <w:tab/>
        <w:t>(4)</w:t>
      </w:r>
      <w:r w:rsidRPr="00657CB8">
        <w:tab/>
        <w:t>For the purposes of this section:</w:t>
      </w:r>
    </w:p>
    <w:p w14:paraId="198A2B23" w14:textId="77777777" w:rsidR="005B66CD" w:rsidRPr="00657CB8" w:rsidRDefault="005B66CD" w:rsidP="005B66CD">
      <w:pPr>
        <w:pStyle w:val="paragraph"/>
        <w:keepLines/>
      </w:pPr>
      <w:r w:rsidRPr="00657CB8">
        <w:tab/>
        <w:t>(a)</w:t>
      </w:r>
      <w:r w:rsidRPr="00657CB8">
        <w:tab/>
        <w:t xml:space="preserve">the question whether a part, provision or provisions of the old corporations legislation </w:t>
      </w:r>
      <w:r w:rsidRPr="00657CB8">
        <w:rPr>
          <w:b/>
          <w:i/>
        </w:rPr>
        <w:t>corresponds</w:t>
      </w:r>
      <w:r w:rsidRPr="00657CB8">
        <w:t xml:space="preserve"> to a part, provision or provisions of the new corporations legislation is to be determined in the same way as it is determined for the purposes of Part</w:t>
      </w:r>
      <w:r w:rsidR="008F57C1" w:rsidRPr="00657CB8">
        <w:t> </w:t>
      </w:r>
      <w:r w:rsidRPr="00657CB8">
        <w:t xml:space="preserve">10.1 of the </w:t>
      </w:r>
      <w:r w:rsidRPr="00657CB8">
        <w:rPr>
          <w:i/>
        </w:rPr>
        <w:t>Corporations Act 2001</w:t>
      </w:r>
      <w:r w:rsidRPr="00657CB8">
        <w:t>; and</w:t>
      </w:r>
    </w:p>
    <w:p w14:paraId="64A59529" w14:textId="77777777" w:rsidR="005B66CD" w:rsidRPr="00657CB8" w:rsidRDefault="005B66CD" w:rsidP="005B66CD">
      <w:pPr>
        <w:pStyle w:val="paragraph"/>
      </w:pPr>
      <w:r w:rsidRPr="00657CB8">
        <w:tab/>
        <w:t>(b)</w:t>
      </w:r>
      <w:r w:rsidRPr="00657CB8">
        <w:tab/>
        <w:t xml:space="preserve">the question whether a part, provision or provisions of the old ASIC legislation </w:t>
      </w:r>
      <w:r w:rsidRPr="00657CB8">
        <w:rPr>
          <w:b/>
          <w:i/>
        </w:rPr>
        <w:t>corresponds</w:t>
      </w:r>
      <w:r w:rsidRPr="00657CB8">
        <w:t xml:space="preserve"> to a part, provision or provisions of the new ASIC legislation is to be determined in the same way as it is determined for the purposes of Part</w:t>
      </w:r>
      <w:r w:rsidR="008F57C1" w:rsidRPr="00657CB8">
        <w:t> </w:t>
      </w:r>
      <w:r w:rsidRPr="00657CB8">
        <w:t xml:space="preserve">16 </w:t>
      </w:r>
      <w:r w:rsidRPr="00657CB8">
        <w:lastRenderedPageBreak/>
        <w:t xml:space="preserve">of the </w:t>
      </w:r>
      <w:r w:rsidRPr="00657CB8">
        <w:rPr>
          <w:i/>
        </w:rPr>
        <w:t>Australian Securities and Investments Commission Act 2001</w:t>
      </w:r>
      <w:r w:rsidRPr="00657CB8">
        <w:t>.</w:t>
      </w:r>
    </w:p>
    <w:p w14:paraId="3F582F9E" w14:textId="77777777" w:rsidR="005B66CD" w:rsidRPr="00657CB8" w:rsidRDefault="005B66CD" w:rsidP="005B66CD">
      <w:pPr>
        <w:pStyle w:val="subsection"/>
      </w:pPr>
      <w:r w:rsidRPr="00657CB8">
        <w:tab/>
        <w:t>(5)</w:t>
      </w:r>
      <w:r w:rsidRPr="00657CB8">
        <w:tab/>
        <w:t xml:space="preserve">The regulations may provide that </w:t>
      </w:r>
      <w:r w:rsidR="008F57C1" w:rsidRPr="00657CB8">
        <w:t>subsection (</w:t>
      </w:r>
      <w:r w:rsidRPr="00657CB8">
        <w:t>1) does not apply in relation to a particular reference, or class of references, in an Act.</w:t>
      </w:r>
    </w:p>
    <w:p w14:paraId="3527A58D" w14:textId="77777777" w:rsidR="005B66CD" w:rsidRPr="00657CB8" w:rsidRDefault="005B66CD" w:rsidP="005B66CD">
      <w:pPr>
        <w:pStyle w:val="subsection"/>
      </w:pPr>
      <w:r w:rsidRPr="00657CB8">
        <w:tab/>
        <w:t>(6)</w:t>
      </w:r>
      <w:r w:rsidRPr="00657CB8">
        <w:tab/>
        <w:t>In this section:</w:t>
      </w:r>
    </w:p>
    <w:p w14:paraId="4D06F44E" w14:textId="77777777" w:rsidR="005B66CD" w:rsidRPr="00657CB8" w:rsidRDefault="005B66CD" w:rsidP="005B66CD">
      <w:pPr>
        <w:pStyle w:val="Definition"/>
      </w:pPr>
      <w:r w:rsidRPr="00657CB8">
        <w:rPr>
          <w:b/>
          <w:i/>
        </w:rPr>
        <w:t>new ASIC legislation</w:t>
      </w:r>
      <w:r w:rsidRPr="00657CB8">
        <w:t xml:space="preserve"> has the same meanings as in Part</w:t>
      </w:r>
      <w:r w:rsidR="008F57C1" w:rsidRPr="00657CB8">
        <w:t> </w:t>
      </w:r>
      <w:r w:rsidRPr="00657CB8">
        <w:t xml:space="preserve">16 of the </w:t>
      </w:r>
      <w:r w:rsidRPr="00657CB8">
        <w:rPr>
          <w:i/>
        </w:rPr>
        <w:t>Australian Securities and Investments Commission Act 2001</w:t>
      </w:r>
      <w:r w:rsidRPr="00657CB8">
        <w:t>.</w:t>
      </w:r>
    </w:p>
    <w:p w14:paraId="1ED72543" w14:textId="77777777" w:rsidR="005B66CD" w:rsidRPr="00657CB8" w:rsidRDefault="005B66CD" w:rsidP="005B66CD">
      <w:pPr>
        <w:pStyle w:val="Definition"/>
      </w:pPr>
      <w:r w:rsidRPr="00657CB8">
        <w:rPr>
          <w:b/>
          <w:i/>
        </w:rPr>
        <w:t>new corporations legislation</w:t>
      </w:r>
      <w:r w:rsidRPr="00657CB8">
        <w:t xml:space="preserve"> has the same meanings as in Part</w:t>
      </w:r>
      <w:r w:rsidR="008F57C1" w:rsidRPr="00657CB8">
        <w:t> </w:t>
      </w:r>
      <w:r w:rsidRPr="00657CB8">
        <w:t xml:space="preserve">10.1 of the </w:t>
      </w:r>
      <w:r w:rsidRPr="00657CB8">
        <w:rPr>
          <w:i/>
        </w:rPr>
        <w:t>Corporations Act 2001</w:t>
      </w:r>
      <w:r w:rsidRPr="00657CB8">
        <w:t>.</w:t>
      </w:r>
    </w:p>
    <w:p w14:paraId="3EBD3569" w14:textId="77777777" w:rsidR="005B66CD" w:rsidRPr="00657CB8" w:rsidRDefault="005B66CD" w:rsidP="005B66CD">
      <w:pPr>
        <w:pStyle w:val="Definition"/>
      </w:pPr>
      <w:r w:rsidRPr="00657CB8">
        <w:rPr>
          <w:b/>
          <w:i/>
        </w:rPr>
        <w:t>old ASIC legislation</w:t>
      </w:r>
      <w:r w:rsidRPr="00657CB8">
        <w:t xml:space="preserve"> has the same meanings as in Part</w:t>
      </w:r>
      <w:r w:rsidR="008F57C1" w:rsidRPr="00657CB8">
        <w:t> </w:t>
      </w:r>
      <w:r w:rsidRPr="00657CB8">
        <w:t xml:space="preserve">16 of the </w:t>
      </w:r>
      <w:r w:rsidRPr="00657CB8">
        <w:rPr>
          <w:i/>
        </w:rPr>
        <w:t>Australian Securities and Investments Commission Act 2001</w:t>
      </w:r>
      <w:r w:rsidRPr="00657CB8">
        <w:t>.</w:t>
      </w:r>
    </w:p>
    <w:p w14:paraId="7BB6CE37" w14:textId="77777777" w:rsidR="005B66CD" w:rsidRPr="00657CB8" w:rsidRDefault="005B66CD" w:rsidP="005B66CD">
      <w:pPr>
        <w:pStyle w:val="Definition"/>
      </w:pPr>
      <w:r w:rsidRPr="00657CB8">
        <w:rPr>
          <w:b/>
          <w:i/>
        </w:rPr>
        <w:t>old corporations legislation</w:t>
      </w:r>
      <w:r w:rsidRPr="00657CB8">
        <w:t xml:space="preserve"> has the same meanings as in Part</w:t>
      </w:r>
      <w:r w:rsidR="008F57C1" w:rsidRPr="00657CB8">
        <w:t> </w:t>
      </w:r>
      <w:r w:rsidRPr="00657CB8">
        <w:t xml:space="preserve">10.1 of the </w:t>
      </w:r>
      <w:r w:rsidRPr="00657CB8">
        <w:rPr>
          <w:i/>
        </w:rPr>
        <w:t>Corporations Act 2001</w:t>
      </w:r>
      <w:r w:rsidRPr="00657CB8">
        <w:t>.</w:t>
      </w:r>
    </w:p>
    <w:p w14:paraId="2F12025A" w14:textId="77777777" w:rsidR="005B66CD" w:rsidRPr="00657CB8" w:rsidRDefault="005B66CD" w:rsidP="005B66CD">
      <w:pPr>
        <w:pStyle w:val="Definition"/>
      </w:pPr>
      <w:r w:rsidRPr="00657CB8">
        <w:rPr>
          <w:b/>
          <w:i/>
        </w:rPr>
        <w:t>relevant earlier law</w:t>
      </w:r>
      <w:r w:rsidRPr="00657CB8">
        <w:t>, in relation to a provision of the old corporations legislation, or the old ASIC legislation, means a law that was:</w:t>
      </w:r>
    </w:p>
    <w:p w14:paraId="60F0FF99" w14:textId="77777777" w:rsidR="005B66CD" w:rsidRPr="00657CB8" w:rsidRDefault="005B66CD" w:rsidP="005B66CD">
      <w:pPr>
        <w:pStyle w:val="paragraph"/>
      </w:pPr>
      <w:r w:rsidRPr="00657CB8">
        <w:tab/>
        <w:t>(a)</w:t>
      </w:r>
      <w:r w:rsidRPr="00657CB8">
        <w:tab/>
        <w:t>a corresponding previous law (as defined for the purposes of that provision or provisions that included that provision); or</w:t>
      </w:r>
    </w:p>
    <w:p w14:paraId="188A86AC" w14:textId="77777777" w:rsidR="005B66CD" w:rsidRPr="00657CB8" w:rsidRDefault="005B66CD" w:rsidP="005B66CD">
      <w:pPr>
        <w:pStyle w:val="paragraph"/>
      </w:pPr>
      <w:r w:rsidRPr="00657CB8">
        <w:tab/>
        <w:t>(b)</w:t>
      </w:r>
      <w:r w:rsidRPr="00657CB8">
        <w:tab/>
        <w:t>a relevant previous law (as defined for the purposes of that provision or provisions that included that provision).</w:t>
      </w:r>
    </w:p>
    <w:p w14:paraId="155D3227" w14:textId="77777777" w:rsidR="00601B08" w:rsidRPr="00657CB8" w:rsidRDefault="00601B08" w:rsidP="00601B08">
      <w:pPr>
        <w:pStyle w:val="ActHead2"/>
        <w:pageBreakBefore/>
      </w:pPr>
      <w:bookmarkStart w:id="88" w:name="_Toc185592478"/>
      <w:r w:rsidRPr="00B517BF">
        <w:rPr>
          <w:rStyle w:val="CharPartNo"/>
        </w:rPr>
        <w:lastRenderedPageBreak/>
        <w:t>Part</w:t>
      </w:r>
      <w:r w:rsidR="008F57C1" w:rsidRPr="00B517BF">
        <w:rPr>
          <w:rStyle w:val="CharPartNo"/>
        </w:rPr>
        <w:t> </w:t>
      </w:r>
      <w:r w:rsidRPr="00B517BF">
        <w:rPr>
          <w:rStyle w:val="CharPartNo"/>
        </w:rPr>
        <w:t>10</w:t>
      </w:r>
      <w:r w:rsidRPr="00657CB8">
        <w:t>—</w:t>
      </w:r>
      <w:r w:rsidRPr="00B517BF">
        <w:rPr>
          <w:rStyle w:val="CharPartText"/>
        </w:rPr>
        <w:t>Instruments not covered by the Legislation Act 2003, and parliamentary resolutions</w:t>
      </w:r>
      <w:bookmarkEnd w:id="88"/>
    </w:p>
    <w:p w14:paraId="3359C874" w14:textId="77777777" w:rsidR="0084398A" w:rsidRPr="00657CB8" w:rsidRDefault="0084398A" w:rsidP="0084398A">
      <w:pPr>
        <w:pStyle w:val="Header"/>
      </w:pPr>
      <w:r w:rsidRPr="00B517BF">
        <w:rPr>
          <w:rStyle w:val="CharDivNo"/>
        </w:rPr>
        <w:t xml:space="preserve"> </w:t>
      </w:r>
      <w:r w:rsidRPr="00B517BF">
        <w:rPr>
          <w:rStyle w:val="CharDivText"/>
        </w:rPr>
        <w:t xml:space="preserve"> </w:t>
      </w:r>
    </w:p>
    <w:p w14:paraId="166BCC28" w14:textId="77777777" w:rsidR="005B66CD" w:rsidRPr="00657CB8" w:rsidRDefault="005B66CD" w:rsidP="005B66CD">
      <w:pPr>
        <w:pStyle w:val="ActHead5"/>
      </w:pPr>
      <w:bookmarkStart w:id="89" w:name="_Toc185592479"/>
      <w:r w:rsidRPr="00B517BF">
        <w:rPr>
          <w:rStyle w:val="CharSectno"/>
        </w:rPr>
        <w:t>46</w:t>
      </w:r>
      <w:r w:rsidRPr="00657CB8">
        <w:t xml:space="preserve">  Construction of instruments</w:t>
      </w:r>
      <w:bookmarkEnd w:id="89"/>
    </w:p>
    <w:p w14:paraId="4083CEFB" w14:textId="77777777" w:rsidR="005B66CD" w:rsidRPr="00657CB8" w:rsidRDefault="005B66CD" w:rsidP="005B66CD">
      <w:pPr>
        <w:pStyle w:val="subsection"/>
      </w:pPr>
      <w:r w:rsidRPr="00657CB8">
        <w:tab/>
        <w:t>(1)</w:t>
      </w:r>
      <w:r w:rsidRPr="00657CB8">
        <w:tab/>
        <w:t xml:space="preserve">If a provision confers on </w:t>
      </w:r>
      <w:r w:rsidR="00E054DF" w:rsidRPr="00657CB8">
        <w:t xml:space="preserve">a person (the </w:t>
      </w:r>
      <w:r w:rsidR="00E054DF" w:rsidRPr="00657CB8">
        <w:rPr>
          <w:b/>
          <w:i/>
        </w:rPr>
        <w:t>authority</w:t>
      </w:r>
      <w:r w:rsidR="00E054DF" w:rsidRPr="00657CB8">
        <w:t>) the power to make an instrument other than a legislative instrument, notifiable instrument or</w:t>
      </w:r>
      <w:r w:rsidRPr="00657CB8">
        <w:t xml:space="preserve"> a rule of court, then:</w:t>
      </w:r>
    </w:p>
    <w:p w14:paraId="1BA852B8" w14:textId="77777777" w:rsidR="005B66CD" w:rsidRPr="00657CB8" w:rsidRDefault="005B66CD" w:rsidP="005B66CD">
      <w:pPr>
        <w:pStyle w:val="paragraph"/>
      </w:pPr>
      <w:r w:rsidRPr="00657CB8">
        <w:tab/>
        <w:t>(a)</w:t>
      </w:r>
      <w:r w:rsidRPr="00657CB8">
        <w:tab/>
        <w:t>this Act applies to any instrument so made as if it were an Act and as if each provision of the instrument were a section of an Act; and</w:t>
      </w:r>
    </w:p>
    <w:p w14:paraId="237A2706" w14:textId="77777777" w:rsidR="00E054DF" w:rsidRPr="00657CB8" w:rsidRDefault="00E054DF" w:rsidP="00E054DF">
      <w:pPr>
        <w:pStyle w:val="paragraph"/>
      </w:pPr>
      <w:r w:rsidRPr="00657CB8">
        <w:tab/>
        <w:t>(b)</w:t>
      </w:r>
      <w:r w:rsidRPr="00657CB8">
        <w:tab/>
        <w:t>expressions used in any instrument so made have the same meaning as in the Act or instrument, as in force from time to time, that authorises the making of the instrument in which the expressions are used; and</w:t>
      </w:r>
    </w:p>
    <w:p w14:paraId="2037E447" w14:textId="77777777" w:rsidR="005B66CD" w:rsidRPr="00657CB8" w:rsidRDefault="005B66CD" w:rsidP="005B66CD">
      <w:pPr>
        <w:pStyle w:val="paragraph"/>
      </w:pPr>
      <w:r w:rsidRPr="00657CB8">
        <w:tab/>
        <w:t>(c)</w:t>
      </w:r>
      <w:r w:rsidRPr="00657CB8">
        <w:tab/>
        <w:t>any instrument so made is to be read and construed subject to the enabling legislation</w:t>
      </w:r>
      <w:r w:rsidR="0035647A" w:rsidRPr="00657CB8">
        <w:t xml:space="preserve"> as in force from time to time</w:t>
      </w:r>
      <w:r w:rsidRPr="00657CB8">
        <w:t>, and so as not to exceed the power of the authority.</w:t>
      </w:r>
    </w:p>
    <w:p w14:paraId="1B3D3C21" w14:textId="77777777" w:rsidR="005B66CD" w:rsidRPr="00657CB8" w:rsidRDefault="005B66CD" w:rsidP="005B66CD">
      <w:pPr>
        <w:pStyle w:val="subsection"/>
      </w:pPr>
      <w:r w:rsidRPr="00657CB8">
        <w:tab/>
        <w:t>(2)</w:t>
      </w:r>
      <w:r w:rsidRPr="00657CB8">
        <w:tab/>
        <w:t xml:space="preserve">If any instrument so made would, but for </w:t>
      </w:r>
      <w:r w:rsidR="0035647A" w:rsidRPr="00657CB8">
        <w:t>this subsection</w:t>
      </w:r>
      <w:r w:rsidRPr="00657CB8">
        <w:t>, be construed as being in excess of the authority’s power, it is to be taken to be a valid instrument to the extent to which it is not in excess of that power.</w:t>
      </w:r>
    </w:p>
    <w:p w14:paraId="17388AA5" w14:textId="77777777" w:rsidR="00E054DF" w:rsidRPr="00657CB8" w:rsidRDefault="00E054DF" w:rsidP="00E054DF">
      <w:pPr>
        <w:pStyle w:val="subsection"/>
      </w:pPr>
      <w:r w:rsidRPr="00657CB8">
        <w:tab/>
        <w:t>(3)</w:t>
      </w:r>
      <w:r w:rsidRPr="00657CB8">
        <w:tab/>
        <w:t>The amendment of an instrument, other than a legislative instrument or a notifiable instrument, or a rule of court, by an Act does not prevent the instrument, as so amended, from being amended or repealed by the authority.</w:t>
      </w:r>
    </w:p>
    <w:p w14:paraId="6F2B8872" w14:textId="63D27DB7" w:rsidR="005B66CD" w:rsidRPr="00657CB8" w:rsidRDefault="005B66CD" w:rsidP="005B66CD">
      <w:pPr>
        <w:pStyle w:val="notetext"/>
      </w:pPr>
      <w:r w:rsidRPr="00657CB8">
        <w:rPr>
          <w:sz w:val="19"/>
        </w:rPr>
        <w:t>Note:</w:t>
      </w:r>
      <w:r w:rsidRPr="00657CB8">
        <w:rPr>
          <w:sz w:val="19"/>
        </w:rPr>
        <w:tab/>
        <w:t xml:space="preserve">This provision has a parallel, in relation to legislative </w:t>
      </w:r>
      <w:r w:rsidRPr="00657CB8">
        <w:t>instruments</w:t>
      </w:r>
      <w:r w:rsidR="00853489" w:rsidRPr="00657CB8">
        <w:t xml:space="preserve"> and notifiable instruments, in </w:t>
      </w:r>
      <w:r w:rsidR="009211C7">
        <w:t>section 1</w:t>
      </w:r>
      <w:r w:rsidR="00853489" w:rsidRPr="00657CB8">
        <w:t xml:space="preserve">3 of the </w:t>
      </w:r>
      <w:r w:rsidR="00853489" w:rsidRPr="00657CB8">
        <w:rPr>
          <w:i/>
        </w:rPr>
        <w:t>Legislation Act 2003</w:t>
      </w:r>
      <w:r w:rsidRPr="00657CB8">
        <w:rPr>
          <w:sz w:val="19"/>
        </w:rPr>
        <w:t>.</w:t>
      </w:r>
    </w:p>
    <w:p w14:paraId="741E7991" w14:textId="77777777" w:rsidR="005B66CD" w:rsidRPr="00657CB8" w:rsidRDefault="005B66CD" w:rsidP="005B66CD">
      <w:pPr>
        <w:pStyle w:val="ActHead5"/>
      </w:pPr>
      <w:bookmarkStart w:id="90" w:name="_Toc185592480"/>
      <w:r w:rsidRPr="00B517BF">
        <w:rPr>
          <w:rStyle w:val="CharSectno"/>
        </w:rPr>
        <w:lastRenderedPageBreak/>
        <w:t>46AA</w:t>
      </w:r>
      <w:r w:rsidRPr="00657CB8">
        <w:t xml:space="preserve">  Prescribing matters by reference to other instruments</w:t>
      </w:r>
      <w:bookmarkEnd w:id="90"/>
    </w:p>
    <w:p w14:paraId="502AAF21" w14:textId="77777777" w:rsidR="005B66CD" w:rsidRPr="00657CB8" w:rsidRDefault="005B66CD" w:rsidP="005B66CD">
      <w:pPr>
        <w:pStyle w:val="subsection"/>
      </w:pPr>
      <w:r w:rsidRPr="00657CB8">
        <w:tab/>
        <w:t>(1)</w:t>
      </w:r>
      <w:r w:rsidRPr="00657CB8">
        <w:tab/>
        <w:t>If legislation authorises or requires provision to be made in relation to any matter in an instrument</w:t>
      </w:r>
      <w:r w:rsidR="006C2FC3" w:rsidRPr="00657CB8">
        <w:t>, other than a legislative instrument, a notifiable instrument or</w:t>
      </w:r>
      <w:r w:rsidRPr="00657CB8">
        <w:t xml:space="preserve"> a rule of court, that instrument may make provision in relation to that matter:</w:t>
      </w:r>
    </w:p>
    <w:p w14:paraId="108D5DC8" w14:textId="77777777" w:rsidR="003D1297" w:rsidRPr="00657CB8" w:rsidRDefault="003D1297" w:rsidP="003D1297">
      <w:pPr>
        <w:pStyle w:val="paragraph"/>
      </w:pPr>
      <w:r w:rsidRPr="00657CB8">
        <w:tab/>
        <w:t>(a)</w:t>
      </w:r>
      <w:r w:rsidRPr="00657CB8">
        <w:tab/>
        <w:t>by applying, adopting or incorporating, with or without modification, any of the following, as in force at a particular time or as in force from time to time:</w:t>
      </w:r>
    </w:p>
    <w:p w14:paraId="1A537E80" w14:textId="77777777" w:rsidR="003D1297" w:rsidRPr="00657CB8" w:rsidRDefault="003D1297" w:rsidP="003D1297">
      <w:pPr>
        <w:pStyle w:val="paragraphsub"/>
      </w:pPr>
      <w:r w:rsidRPr="00657CB8">
        <w:tab/>
        <w:t>(i)</w:t>
      </w:r>
      <w:r w:rsidRPr="00657CB8">
        <w:tab/>
        <w:t>the provisions of an Act;</w:t>
      </w:r>
    </w:p>
    <w:p w14:paraId="1028BADC" w14:textId="77777777" w:rsidR="003D1297" w:rsidRPr="00657CB8" w:rsidRDefault="003D1297" w:rsidP="003D1297">
      <w:pPr>
        <w:pStyle w:val="paragraphsub"/>
      </w:pPr>
      <w:r w:rsidRPr="00657CB8">
        <w:tab/>
        <w:t>(ii)</w:t>
      </w:r>
      <w:r w:rsidRPr="00657CB8">
        <w:tab/>
        <w:t xml:space="preserve">the provisions of a legislative instrument covered by </w:t>
      </w:r>
      <w:r w:rsidR="008F57C1" w:rsidRPr="00657CB8">
        <w:t>subsection (</w:t>
      </w:r>
      <w:r w:rsidRPr="00657CB8">
        <w:t>3);</w:t>
      </w:r>
    </w:p>
    <w:p w14:paraId="059552E8" w14:textId="77777777" w:rsidR="0098470A" w:rsidRPr="00657CB8" w:rsidRDefault="0098470A" w:rsidP="0098470A">
      <w:pPr>
        <w:pStyle w:val="paragraphsub"/>
      </w:pPr>
      <w:r w:rsidRPr="00657CB8">
        <w:tab/>
        <w:t>(iii)</w:t>
      </w:r>
      <w:r w:rsidRPr="00657CB8">
        <w:tab/>
        <w:t>the provisions of rules of court; or</w:t>
      </w:r>
    </w:p>
    <w:p w14:paraId="4C9A3E9C" w14:textId="77777777" w:rsidR="0098470A" w:rsidRPr="00657CB8" w:rsidRDefault="0098470A" w:rsidP="0098470A">
      <w:pPr>
        <w:pStyle w:val="paragraph"/>
      </w:pPr>
      <w:r w:rsidRPr="00657CB8">
        <w:tab/>
        <w:t>(b)</w:t>
      </w:r>
      <w:r w:rsidRPr="00657CB8">
        <w:tab/>
        <w:t xml:space="preserve">subject to </w:t>
      </w:r>
      <w:r w:rsidR="008F57C1" w:rsidRPr="00657CB8">
        <w:t>subsection (</w:t>
      </w:r>
      <w:r w:rsidRPr="00657CB8">
        <w:t>2), by applying, adopting or incorporating, with or without modification, any matter contained in any other instrument or writing as in force or existing at:</w:t>
      </w:r>
    </w:p>
    <w:p w14:paraId="5460C694" w14:textId="39A87E2D" w:rsidR="0098470A" w:rsidRPr="00657CB8" w:rsidRDefault="0098470A" w:rsidP="0098470A">
      <w:pPr>
        <w:pStyle w:val="paragraphsub"/>
      </w:pPr>
      <w:r w:rsidRPr="00657CB8">
        <w:tab/>
        <w:t>(i)</w:t>
      </w:r>
      <w:r w:rsidRPr="00657CB8">
        <w:tab/>
        <w:t>the time the first</w:t>
      </w:r>
      <w:r w:rsidR="009211C7">
        <w:noBreakHyphen/>
      </w:r>
      <w:r w:rsidRPr="00657CB8">
        <w:t>mentioned instrument commences; or</w:t>
      </w:r>
    </w:p>
    <w:p w14:paraId="1FAF08CA" w14:textId="1086FCA0" w:rsidR="0098470A" w:rsidRPr="00657CB8" w:rsidRDefault="0098470A" w:rsidP="0098470A">
      <w:pPr>
        <w:pStyle w:val="paragraphsub"/>
      </w:pPr>
      <w:r w:rsidRPr="00657CB8">
        <w:tab/>
        <w:t>(ii)</w:t>
      </w:r>
      <w:r w:rsidRPr="00657CB8">
        <w:tab/>
        <w:t>a time before the first</w:t>
      </w:r>
      <w:r w:rsidR="009211C7">
        <w:noBreakHyphen/>
      </w:r>
      <w:r w:rsidRPr="00657CB8">
        <w:t>mentioned instrument commences (whether or not the other instrument is still in force, or the other writing still exists, at the time the first</w:t>
      </w:r>
      <w:r w:rsidR="009211C7">
        <w:noBreakHyphen/>
      </w:r>
      <w:r w:rsidRPr="00657CB8">
        <w:t>mentioned instrument commences).</w:t>
      </w:r>
    </w:p>
    <w:p w14:paraId="18F0EBE0" w14:textId="77777777" w:rsidR="005B66CD" w:rsidRPr="00657CB8" w:rsidRDefault="005B66CD" w:rsidP="005B66CD">
      <w:pPr>
        <w:pStyle w:val="subsection"/>
      </w:pPr>
      <w:r w:rsidRPr="00657CB8">
        <w:tab/>
        <w:t>(2)</w:t>
      </w:r>
      <w:r w:rsidRPr="00657CB8">
        <w:tab/>
      </w:r>
      <w:r w:rsidR="00324362" w:rsidRPr="00657CB8">
        <w:t>The</w:t>
      </w:r>
      <w:r w:rsidRPr="00657CB8">
        <w:t xml:space="preserve"> instrument may not make provision in relation to that matter by applying, adopting or incorporating any matter contained in an instrument or other writing as in force or existing from time to time.</w:t>
      </w:r>
    </w:p>
    <w:p w14:paraId="6D95B695" w14:textId="77777777" w:rsidR="000D7A26" w:rsidRPr="00657CB8" w:rsidRDefault="000D7A26" w:rsidP="000D7A26">
      <w:pPr>
        <w:pStyle w:val="subsection"/>
        <w:rPr>
          <w:rFonts w:eastAsia="Calibri"/>
        </w:rPr>
      </w:pPr>
      <w:r w:rsidRPr="00657CB8">
        <w:rPr>
          <w:rFonts w:eastAsia="Calibri"/>
        </w:rPr>
        <w:tab/>
        <w:t>(3)</w:t>
      </w:r>
      <w:r w:rsidRPr="00657CB8">
        <w:rPr>
          <w:rFonts w:eastAsia="Calibri"/>
        </w:rPr>
        <w:tab/>
        <w:t>The following legislative instruments are covered by this subsection:</w:t>
      </w:r>
    </w:p>
    <w:p w14:paraId="238A538A" w14:textId="77777777" w:rsidR="000D7A26" w:rsidRPr="00657CB8" w:rsidRDefault="000D7A26" w:rsidP="000D7A26">
      <w:pPr>
        <w:pStyle w:val="paragraph"/>
        <w:rPr>
          <w:rFonts w:eastAsia="Calibri"/>
        </w:rPr>
      </w:pPr>
      <w:r w:rsidRPr="00657CB8">
        <w:rPr>
          <w:rFonts w:eastAsia="Calibri"/>
        </w:rPr>
        <w:tab/>
        <w:t>(a)</w:t>
      </w:r>
      <w:r w:rsidRPr="00657CB8">
        <w:rPr>
          <w:rFonts w:eastAsia="Calibri"/>
        </w:rPr>
        <w:tab/>
        <w:t xml:space="preserve">disallowable legislative instruments within the meaning of the </w:t>
      </w:r>
      <w:r w:rsidRPr="00657CB8">
        <w:rPr>
          <w:rFonts w:eastAsia="Calibri"/>
          <w:i/>
        </w:rPr>
        <w:t>Legislation Act 2003</w:t>
      </w:r>
      <w:r w:rsidRPr="00657CB8">
        <w:rPr>
          <w:rFonts w:eastAsia="Calibri"/>
        </w:rPr>
        <w:t>;</w:t>
      </w:r>
    </w:p>
    <w:p w14:paraId="0CB38DB5" w14:textId="77777777" w:rsidR="000D7A26" w:rsidRPr="00657CB8" w:rsidRDefault="000D7A26" w:rsidP="000D7A26">
      <w:pPr>
        <w:pStyle w:val="paragraph"/>
        <w:rPr>
          <w:rFonts w:eastAsia="Calibri"/>
        </w:rPr>
      </w:pPr>
      <w:r w:rsidRPr="00657CB8">
        <w:rPr>
          <w:rFonts w:eastAsia="Calibri"/>
        </w:rPr>
        <w:tab/>
        <w:t>(b)</w:t>
      </w:r>
      <w:r w:rsidRPr="00657CB8">
        <w:rPr>
          <w:rFonts w:eastAsia="Calibri"/>
        </w:rPr>
        <w:tab/>
        <w:t xml:space="preserve">legislative instruments that were disallowable under this or any other Act at any time before </w:t>
      </w:r>
      <w:r w:rsidR="00B517BF">
        <w:rPr>
          <w:rFonts w:eastAsia="Calibri"/>
        </w:rPr>
        <w:t>1 January</w:t>
      </w:r>
      <w:r w:rsidRPr="00657CB8">
        <w:rPr>
          <w:rFonts w:eastAsia="Calibri"/>
        </w:rPr>
        <w:t xml:space="preserve"> 2005.</w:t>
      </w:r>
    </w:p>
    <w:p w14:paraId="5F50118C" w14:textId="77777777" w:rsidR="000D7A26" w:rsidRPr="00657CB8" w:rsidRDefault="000D7A26" w:rsidP="000D7A26">
      <w:pPr>
        <w:pStyle w:val="notetext"/>
      </w:pPr>
      <w:r w:rsidRPr="00657CB8">
        <w:t>Note 1:</w:t>
      </w:r>
      <w:r w:rsidRPr="00657CB8">
        <w:tab/>
        <w:t>Section</w:t>
      </w:r>
      <w:r w:rsidR="008F57C1" w:rsidRPr="00657CB8">
        <w:t> </w:t>
      </w:r>
      <w:r w:rsidRPr="00657CB8">
        <w:t xml:space="preserve">4 of the </w:t>
      </w:r>
      <w:r w:rsidRPr="00657CB8">
        <w:rPr>
          <w:i/>
        </w:rPr>
        <w:t>Legislation Act 2003</w:t>
      </w:r>
      <w:r w:rsidRPr="00657CB8">
        <w:t xml:space="preserve"> defines a </w:t>
      </w:r>
      <w:r w:rsidRPr="00657CB8">
        <w:rPr>
          <w:b/>
          <w:i/>
        </w:rPr>
        <w:t>disallowable legislative instrument</w:t>
      </w:r>
      <w:r w:rsidRPr="00657CB8">
        <w:t xml:space="preserve"> as a legislative instrument to which section</w:t>
      </w:r>
      <w:r w:rsidR="008F57C1" w:rsidRPr="00657CB8">
        <w:t> </w:t>
      </w:r>
      <w:r w:rsidRPr="00657CB8">
        <w:t>42 of that Act applies.</w:t>
      </w:r>
    </w:p>
    <w:p w14:paraId="1DBE1BED" w14:textId="77777777" w:rsidR="000D7A26" w:rsidRPr="00657CB8" w:rsidRDefault="000D7A26" w:rsidP="000D7A26">
      <w:pPr>
        <w:pStyle w:val="notetext"/>
      </w:pPr>
      <w:r w:rsidRPr="00657CB8">
        <w:lastRenderedPageBreak/>
        <w:t>Note 2:</w:t>
      </w:r>
      <w:r w:rsidRPr="00657CB8">
        <w:tab/>
        <w:t xml:space="preserve">The substantive provisions of the </w:t>
      </w:r>
      <w:r w:rsidRPr="00657CB8">
        <w:rPr>
          <w:i/>
        </w:rPr>
        <w:t>Legislation Act 2003</w:t>
      </w:r>
      <w:r w:rsidRPr="00657CB8">
        <w:t xml:space="preserve"> commenced on </w:t>
      </w:r>
      <w:r w:rsidR="00B517BF">
        <w:t>1 January</w:t>
      </w:r>
      <w:r w:rsidRPr="00657CB8">
        <w:t xml:space="preserve"> 2005.</w:t>
      </w:r>
    </w:p>
    <w:p w14:paraId="21421470" w14:textId="77777777" w:rsidR="00F8306A" w:rsidRPr="00657CB8" w:rsidRDefault="00F8306A" w:rsidP="00F8306A">
      <w:pPr>
        <w:pStyle w:val="SubsectionHead"/>
      </w:pPr>
      <w:r w:rsidRPr="00657CB8">
        <w:t>Forms</w:t>
      </w:r>
    </w:p>
    <w:p w14:paraId="7F16CF25" w14:textId="77777777" w:rsidR="00F8306A" w:rsidRPr="00657CB8" w:rsidRDefault="00F8306A" w:rsidP="00F8306A">
      <w:pPr>
        <w:pStyle w:val="subsection"/>
      </w:pPr>
      <w:r w:rsidRPr="00657CB8">
        <w:tab/>
        <w:t>(4)</w:t>
      </w:r>
      <w:r w:rsidRPr="00657CB8">
        <w:tab/>
        <w:t>If an instrument provides for a form to be used, this section does not apply in relation to the form.</w:t>
      </w:r>
    </w:p>
    <w:p w14:paraId="2915C311" w14:textId="7F8E6D38" w:rsidR="00F8306A" w:rsidRPr="00657CB8" w:rsidRDefault="00F8306A" w:rsidP="00F8306A">
      <w:pPr>
        <w:pStyle w:val="notetext"/>
        <w:rPr>
          <w:sz w:val="19"/>
        </w:rPr>
      </w:pPr>
      <w:r w:rsidRPr="00657CB8">
        <w:rPr>
          <w:sz w:val="19"/>
        </w:rPr>
        <w:t>Note:</w:t>
      </w:r>
      <w:r w:rsidRPr="00657CB8">
        <w:rPr>
          <w:sz w:val="19"/>
        </w:rPr>
        <w:tab/>
        <w:t xml:space="preserve">This provision has a parallel, in relation to </w:t>
      </w:r>
      <w:r w:rsidRPr="00657CB8">
        <w:t>legislative</w:t>
      </w:r>
      <w:r w:rsidRPr="00657CB8">
        <w:rPr>
          <w:sz w:val="19"/>
        </w:rPr>
        <w:t xml:space="preserve"> instruments </w:t>
      </w:r>
      <w:r w:rsidRPr="00657CB8">
        <w:t xml:space="preserve">and notifiable instruments, in </w:t>
      </w:r>
      <w:r w:rsidR="009211C7">
        <w:t>section 1</w:t>
      </w:r>
      <w:r w:rsidRPr="00657CB8">
        <w:t xml:space="preserve">4 of the </w:t>
      </w:r>
      <w:r w:rsidRPr="00657CB8">
        <w:rPr>
          <w:i/>
        </w:rPr>
        <w:t>Legislation Act 2003</w:t>
      </w:r>
      <w:r w:rsidRPr="00657CB8">
        <w:rPr>
          <w:sz w:val="19"/>
        </w:rPr>
        <w:t>.</w:t>
      </w:r>
    </w:p>
    <w:p w14:paraId="42E92A22" w14:textId="77777777" w:rsidR="005B66CD" w:rsidRPr="00657CB8" w:rsidRDefault="005B66CD" w:rsidP="005B66CD">
      <w:pPr>
        <w:pStyle w:val="ActHead5"/>
        <w:rPr>
          <w:kern w:val="0"/>
        </w:rPr>
      </w:pPr>
      <w:bookmarkStart w:id="91" w:name="_Toc185592481"/>
      <w:r w:rsidRPr="00B517BF">
        <w:rPr>
          <w:rStyle w:val="CharSectno"/>
        </w:rPr>
        <w:t>47</w:t>
      </w:r>
      <w:r w:rsidRPr="00657CB8">
        <w:rPr>
          <w:kern w:val="0"/>
        </w:rPr>
        <w:t xml:space="preserve">  Construction of resolutions</w:t>
      </w:r>
      <w:bookmarkEnd w:id="91"/>
    </w:p>
    <w:p w14:paraId="060234B8" w14:textId="77777777" w:rsidR="005B66CD" w:rsidRPr="00657CB8" w:rsidRDefault="005B66CD" w:rsidP="005B66CD">
      <w:pPr>
        <w:pStyle w:val="subsection"/>
        <w:keepNext/>
        <w:keepLines/>
      </w:pPr>
      <w:r w:rsidRPr="00657CB8">
        <w:tab/>
      </w:r>
      <w:r w:rsidRPr="00657CB8">
        <w:tab/>
        <w:t>Where any resolution is or has been passed by either House of the Parliament in purported pursuance of any Act, then the resolution shall be read and construed subject to the Constitution and to the Act under which it purports to have been passed, to the intent that where the resolution would, but for this section, have been construed as being in excess of authority, it shall nevertheless be a valid resolution to the extent to which it is not in excess of authority.</w:t>
      </w:r>
    </w:p>
    <w:p w14:paraId="1DAD2C92" w14:textId="77777777" w:rsidR="006C35F3" w:rsidRPr="00657CB8" w:rsidRDefault="006C35F3" w:rsidP="00B07AA2">
      <w:pPr>
        <w:pStyle w:val="ActHead2"/>
        <w:pageBreakBefore/>
      </w:pPr>
      <w:bookmarkStart w:id="92" w:name="_Toc185592482"/>
      <w:r w:rsidRPr="00B517BF">
        <w:rPr>
          <w:rStyle w:val="CharPartNo"/>
        </w:rPr>
        <w:lastRenderedPageBreak/>
        <w:t>Part</w:t>
      </w:r>
      <w:r w:rsidR="008F57C1" w:rsidRPr="00B517BF">
        <w:rPr>
          <w:rStyle w:val="CharPartNo"/>
        </w:rPr>
        <w:t> </w:t>
      </w:r>
      <w:r w:rsidRPr="00B517BF">
        <w:rPr>
          <w:rStyle w:val="CharPartNo"/>
        </w:rPr>
        <w:t>11</w:t>
      </w:r>
      <w:r w:rsidRPr="00657CB8">
        <w:t>—</w:t>
      </w:r>
      <w:r w:rsidRPr="00B517BF">
        <w:rPr>
          <w:rStyle w:val="CharPartText"/>
        </w:rPr>
        <w:t>Regulations</w:t>
      </w:r>
      <w:bookmarkEnd w:id="92"/>
    </w:p>
    <w:p w14:paraId="17939995" w14:textId="77777777" w:rsidR="005B66CD" w:rsidRPr="00657CB8" w:rsidRDefault="005F4DE2" w:rsidP="005B66CD">
      <w:pPr>
        <w:pStyle w:val="Header"/>
      </w:pPr>
      <w:r w:rsidRPr="00B517BF">
        <w:rPr>
          <w:rStyle w:val="CharDivNo"/>
        </w:rPr>
        <w:t xml:space="preserve"> </w:t>
      </w:r>
      <w:r w:rsidRPr="00B517BF">
        <w:rPr>
          <w:rStyle w:val="CharDivText"/>
        </w:rPr>
        <w:t xml:space="preserve"> </w:t>
      </w:r>
    </w:p>
    <w:p w14:paraId="1477B9FB" w14:textId="77777777" w:rsidR="005B66CD" w:rsidRPr="00657CB8" w:rsidRDefault="005B66CD" w:rsidP="005B66CD">
      <w:pPr>
        <w:pStyle w:val="ActHead5"/>
      </w:pPr>
      <w:bookmarkStart w:id="93" w:name="_Toc185592483"/>
      <w:r w:rsidRPr="00B517BF">
        <w:rPr>
          <w:rStyle w:val="CharSectno"/>
        </w:rPr>
        <w:t>51</w:t>
      </w:r>
      <w:r w:rsidRPr="00657CB8">
        <w:t xml:space="preserve">  Regulations</w:t>
      </w:r>
      <w:bookmarkEnd w:id="93"/>
    </w:p>
    <w:p w14:paraId="50268549" w14:textId="0E0487F1" w:rsidR="005B66CD" w:rsidRPr="00657CB8" w:rsidRDefault="005B66CD" w:rsidP="005B66CD">
      <w:pPr>
        <w:pStyle w:val="subsection"/>
      </w:pPr>
      <w:r w:rsidRPr="00657CB8">
        <w:tab/>
      </w:r>
      <w:r w:rsidRPr="00657CB8">
        <w:tab/>
        <w:t>The Governor</w:t>
      </w:r>
      <w:r w:rsidR="009211C7">
        <w:noBreakHyphen/>
      </w:r>
      <w:r w:rsidRPr="00657CB8">
        <w:t>General may make regulations prescribing matters:</w:t>
      </w:r>
    </w:p>
    <w:p w14:paraId="70D416B6" w14:textId="77777777" w:rsidR="005B66CD" w:rsidRPr="00657CB8" w:rsidRDefault="005B66CD" w:rsidP="005B66CD">
      <w:pPr>
        <w:pStyle w:val="paragraph"/>
      </w:pPr>
      <w:r w:rsidRPr="00657CB8">
        <w:tab/>
        <w:t>(a)</w:t>
      </w:r>
      <w:r w:rsidRPr="00657CB8">
        <w:tab/>
        <w:t>required or permitted by this Act to be prescribed; or</w:t>
      </w:r>
    </w:p>
    <w:p w14:paraId="1378321D" w14:textId="77777777" w:rsidR="005B66CD" w:rsidRPr="00657CB8" w:rsidRDefault="005B66CD" w:rsidP="005B66CD">
      <w:pPr>
        <w:pStyle w:val="paragraph"/>
      </w:pPr>
      <w:r w:rsidRPr="00657CB8">
        <w:tab/>
        <w:t>(b)</w:t>
      </w:r>
      <w:r w:rsidRPr="00657CB8">
        <w:tab/>
        <w:t>necessary or convenient to be prescribed for carrying out or giving effect to this Act.</w:t>
      </w:r>
    </w:p>
    <w:p w14:paraId="05274EE4" w14:textId="77777777" w:rsidR="008D0CF2" w:rsidRPr="00657CB8" w:rsidRDefault="008D0CF2" w:rsidP="008D0CF2">
      <w:pPr>
        <w:rPr>
          <w:lang w:eastAsia="en-AU"/>
        </w:rPr>
        <w:sectPr w:rsidR="008D0CF2" w:rsidRPr="00657CB8" w:rsidSect="009434D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00A37D3" w14:textId="77777777" w:rsidR="005F4DE2" w:rsidRPr="00657CB8" w:rsidRDefault="005F4DE2" w:rsidP="00B07AA2">
      <w:pPr>
        <w:pStyle w:val="ENotesHeading1"/>
        <w:outlineLvl w:val="9"/>
      </w:pPr>
      <w:bookmarkStart w:id="94" w:name="_Toc185592484"/>
      <w:r w:rsidRPr="00657CB8">
        <w:lastRenderedPageBreak/>
        <w:t>Endnotes</w:t>
      </w:r>
      <w:bookmarkEnd w:id="94"/>
    </w:p>
    <w:p w14:paraId="48B30A55" w14:textId="77777777" w:rsidR="00066BA4" w:rsidRPr="007A36FC" w:rsidRDefault="00066BA4" w:rsidP="00D86125">
      <w:pPr>
        <w:pStyle w:val="ENotesHeading2"/>
        <w:spacing w:line="240" w:lineRule="auto"/>
        <w:outlineLvl w:val="9"/>
      </w:pPr>
      <w:bookmarkStart w:id="95" w:name="_Toc185592485"/>
      <w:r w:rsidRPr="007A36FC">
        <w:t>Endnote 1—About the endnotes</w:t>
      </w:r>
      <w:bookmarkEnd w:id="95"/>
    </w:p>
    <w:p w14:paraId="17A03653" w14:textId="77777777" w:rsidR="00066BA4" w:rsidRDefault="00066BA4" w:rsidP="00D86125">
      <w:pPr>
        <w:spacing w:after="120"/>
      </w:pPr>
      <w:r w:rsidRPr="00BC57F4">
        <w:t xml:space="preserve">The endnotes provide </w:t>
      </w:r>
      <w:r>
        <w:t>information about this compilation and the compiled law.</w:t>
      </w:r>
    </w:p>
    <w:p w14:paraId="7850C0A7" w14:textId="77777777" w:rsidR="00066BA4" w:rsidRPr="00BC57F4" w:rsidRDefault="00066BA4" w:rsidP="00D86125">
      <w:pPr>
        <w:spacing w:after="120"/>
      </w:pPr>
      <w:r w:rsidRPr="00BC57F4">
        <w:t>The followi</w:t>
      </w:r>
      <w:r>
        <w:t>ng endnotes are included in every</w:t>
      </w:r>
      <w:r w:rsidRPr="00BC57F4">
        <w:t xml:space="preserve"> compilation:</w:t>
      </w:r>
    </w:p>
    <w:p w14:paraId="4CFBB0D7" w14:textId="77777777" w:rsidR="00066BA4" w:rsidRPr="00BC57F4" w:rsidRDefault="00066BA4" w:rsidP="00D86125">
      <w:r w:rsidRPr="00BC57F4">
        <w:t>Endnote 1—About the endnotes</w:t>
      </w:r>
    </w:p>
    <w:p w14:paraId="6EBC10C7" w14:textId="77777777" w:rsidR="00066BA4" w:rsidRPr="00BC57F4" w:rsidRDefault="00066BA4" w:rsidP="00D86125">
      <w:r w:rsidRPr="00BC57F4">
        <w:t>Endnote 2—Abbreviation key</w:t>
      </w:r>
    </w:p>
    <w:p w14:paraId="3FDC98FB" w14:textId="77777777" w:rsidR="00066BA4" w:rsidRPr="00BC57F4" w:rsidRDefault="00066BA4" w:rsidP="00D86125">
      <w:r w:rsidRPr="00BC57F4">
        <w:t>Endnote 3—Legislation history</w:t>
      </w:r>
    </w:p>
    <w:p w14:paraId="0CE5A43D" w14:textId="77777777" w:rsidR="00066BA4" w:rsidRDefault="00066BA4" w:rsidP="00D86125">
      <w:pPr>
        <w:spacing w:after="120"/>
      </w:pPr>
      <w:r w:rsidRPr="00BC57F4">
        <w:t>Endnote 4—Amendment history</w:t>
      </w:r>
    </w:p>
    <w:p w14:paraId="60DA5D79" w14:textId="77777777" w:rsidR="00066BA4" w:rsidRPr="00BC57F4" w:rsidRDefault="00066BA4" w:rsidP="00D86125">
      <w:r w:rsidRPr="00BC57F4">
        <w:rPr>
          <w:b/>
        </w:rPr>
        <w:t>Abbreviation key—</w:t>
      </w:r>
      <w:r>
        <w:rPr>
          <w:b/>
        </w:rPr>
        <w:t>E</w:t>
      </w:r>
      <w:r w:rsidRPr="00BC57F4">
        <w:rPr>
          <w:b/>
        </w:rPr>
        <w:t>ndnote 2</w:t>
      </w:r>
    </w:p>
    <w:p w14:paraId="3440D655" w14:textId="77777777" w:rsidR="00066BA4" w:rsidRPr="00BC57F4" w:rsidRDefault="00066BA4" w:rsidP="00D86125">
      <w:pPr>
        <w:spacing w:after="120"/>
      </w:pPr>
      <w:r w:rsidRPr="00BC57F4">
        <w:t xml:space="preserve">The abbreviation key sets out abbreviations </w:t>
      </w:r>
      <w:r>
        <w:t xml:space="preserve">that may be </w:t>
      </w:r>
      <w:r w:rsidRPr="00BC57F4">
        <w:t>used in the endnotes.</w:t>
      </w:r>
    </w:p>
    <w:p w14:paraId="366B3985" w14:textId="77777777" w:rsidR="00066BA4" w:rsidRPr="00BC57F4" w:rsidRDefault="00066BA4" w:rsidP="00D86125">
      <w:pPr>
        <w:rPr>
          <w:b/>
        </w:rPr>
      </w:pPr>
      <w:r w:rsidRPr="00BC57F4">
        <w:rPr>
          <w:b/>
        </w:rPr>
        <w:t>Legislation history and amendment history—</w:t>
      </w:r>
      <w:r>
        <w:rPr>
          <w:b/>
        </w:rPr>
        <w:t>E</w:t>
      </w:r>
      <w:r w:rsidRPr="00BC57F4">
        <w:rPr>
          <w:b/>
        </w:rPr>
        <w:t>ndnotes 3 and 4</w:t>
      </w:r>
    </w:p>
    <w:p w14:paraId="4A8A7776" w14:textId="77777777" w:rsidR="00066BA4" w:rsidRPr="00BC57F4" w:rsidRDefault="00066BA4" w:rsidP="00D86125">
      <w:pPr>
        <w:spacing w:after="120"/>
      </w:pPr>
      <w:r w:rsidRPr="00BC57F4">
        <w:t>Amending laws are annotated in the legislation history and amendment history.</w:t>
      </w:r>
    </w:p>
    <w:p w14:paraId="3D15C308" w14:textId="77777777" w:rsidR="00066BA4" w:rsidRPr="00BC57F4" w:rsidRDefault="00066BA4"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06E7E998" w14:textId="77777777" w:rsidR="00066BA4" w:rsidRDefault="00066BA4"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9F91DFA" w14:textId="77777777" w:rsidR="00066BA4" w:rsidRPr="00FB4AD4" w:rsidRDefault="00066BA4" w:rsidP="00D86125">
      <w:pPr>
        <w:rPr>
          <w:b/>
        </w:rPr>
      </w:pPr>
      <w:r w:rsidRPr="00FB4AD4">
        <w:rPr>
          <w:b/>
        </w:rPr>
        <w:t>Editorial changes</w:t>
      </w:r>
    </w:p>
    <w:p w14:paraId="34FFA450" w14:textId="77777777" w:rsidR="00066BA4" w:rsidRDefault="00066BA4"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E4F5625" w14:textId="77777777" w:rsidR="00066BA4" w:rsidRDefault="00066BA4" w:rsidP="00D86125">
      <w:pPr>
        <w:spacing w:after="120"/>
      </w:pPr>
      <w:r>
        <w:t>If the compilation includes editorial changes, the endnotes include a brief outline of the changes in general terms. Full details of any changes can be obtained from the Office of Parliamentary Counsel.</w:t>
      </w:r>
    </w:p>
    <w:p w14:paraId="54A8B56A" w14:textId="77777777" w:rsidR="00066BA4" w:rsidRPr="00BC57F4" w:rsidRDefault="00066BA4" w:rsidP="00D86125">
      <w:pPr>
        <w:keepNext/>
      </w:pPr>
      <w:r>
        <w:rPr>
          <w:b/>
        </w:rPr>
        <w:t>Misdescribed amendments</w:t>
      </w:r>
    </w:p>
    <w:p w14:paraId="67447387" w14:textId="413C3C76" w:rsidR="00066BA4" w:rsidRDefault="00066BA4"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9211C7">
        <w:t>section 1</w:t>
      </w:r>
      <w:r>
        <w:t xml:space="preserve">5V of the </w:t>
      </w:r>
      <w:r w:rsidRPr="001B7B32">
        <w:rPr>
          <w:i/>
        </w:rPr>
        <w:t>Legislation Act 2003</w:t>
      </w:r>
      <w:r>
        <w:t>.</w:t>
      </w:r>
    </w:p>
    <w:p w14:paraId="481101F2" w14:textId="77777777" w:rsidR="00066BA4" w:rsidRDefault="00066BA4" w:rsidP="00A140E1">
      <w:pPr>
        <w:spacing w:before="120" w:after="240"/>
      </w:pPr>
      <w:r>
        <w:t>If a misdescribed amendment cannot be given effect as intended, the amendment is not incorporated and “(md not incorp)” is added to the amendment history</w:t>
      </w:r>
      <w:r w:rsidRPr="00E466D8">
        <w:t>.</w:t>
      </w:r>
    </w:p>
    <w:p w14:paraId="23AE98B0" w14:textId="3444A678" w:rsidR="009C0BF7" w:rsidRPr="00657CB8" w:rsidRDefault="009C0BF7" w:rsidP="00744FCD"/>
    <w:p w14:paraId="7C245DFE" w14:textId="77777777" w:rsidR="009C0BF7" w:rsidRPr="00657CB8" w:rsidRDefault="009C0BF7" w:rsidP="00744FCD">
      <w:pPr>
        <w:pStyle w:val="ENotesHeading2"/>
        <w:pageBreakBefore/>
        <w:outlineLvl w:val="9"/>
      </w:pPr>
      <w:bookmarkStart w:id="96" w:name="_Toc185592486"/>
      <w:r w:rsidRPr="00657CB8">
        <w:lastRenderedPageBreak/>
        <w:t>Endnote 2—Abbreviation key</w:t>
      </w:r>
      <w:bookmarkEnd w:id="96"/>
    </w:p>
    <w:p w14:paraId="1A36D31C" w14:textId="77777777" w:rsidR="009C0BF7" w:rsidRPr="00657CB8" w:rsidRDefault="009C0BF7" w:rsidP="00744FCD">
      <w:pPr>
        <w:pStyle w:val="Tabletext"/>
      </w:pPr>
    </w:p>
    <w:tbl>
      <w:tblPr>
        <w:tblW w:w="7939" w:type="dxa"/>
        <w:tblInd w:w="108" w:type="dxa"/>
        <w:tblLayout w:type="fixed"/>
        <w:tblLook w:val="0000" w:firstRow="0" w:lastRow="0" w:firstColumn="0" w:lastColumn="0" w:noHBand="0" w:noVBand="0"/>
      </w:tblPr>
      <w:tblGrid>
        <w:gridCol w:w="4253"/>
        <w:gridCol w:w="3686"/>
      </w:tblGrid>
      <w:tr w:rsidR="009C0BF7" w:rsidRPr="00657CB8" w14:paraId="6EEAFD87" w14:textId="77777777" w:rsidTr="00744FCD">
        <w:tc>
          <w:tcPr>
            <w:tcW w:w="4253" w:type="dxa"/>
            <w:shd w:val="clear" w:color="auto" w:fill="auto"/>
          </w:tcPr>
          <w:p w14:paraId="444D9A23" w14:textId="77777777" w:rsidR="009C0BF7" w:rsidRPr="00657CB8" w:rsidRDefault="009C0BF7" w:rsidP="00744FCD">
            <w:pPr>
              <w:spacing w:before="60"/>
              <w:ind w:left="34"/>
              <w:rPr>
                <w:sz w:val="20"/>
              </w:rPr>
            </w:pPr>
            <w:r w:rsidRPr="00657CB8">
              <w:rPr>
                <w:sz w:val="20"/>
              </w:rPr>
              <w:t>ad = added or inserted</w:t>
            </w:r>
          </w:p>
        </w:tc>
        <w:tc>
          <w:tcPr>
            <w:tcW w:w="3686" w:type="dxa"/>
            <w:shd w:val="clear" w:color="auto" w:fill="auto"/>
          </w:tcPr>
          <w:p w14:paraId="701EF6B2" w14:textId="77777777" w:rsidR="009C0BF7" w:rsidRPr="00657CB8" w:rsidRDefault="009C0BF7" w:rsidP="00744FCD">
            <w:pPr>
              <w:spacing w:before="60"/>
              <w:ind w:left="34"/>
              <w:rPr>
                <w:sz w:val="20"/>
              </w:rPr>
            </w:pPr>
            <w:r w:rsidRPr="00657CB8">
              <w:rPr>
                <w:sz w:val="20"/>
              </w:rPr>
              <w:t>o = order(s)</w:t>
            </w:r>
          </w:p>
        </w:tc>
      </w:tr>
      <w:tr w:rsidR="009C0BF7" w:rsidRPr="00657CB8" w14:paraId="2175679B" w14:textId="77777777" w:rsidTr="00744FCD">
        <w:tc>
          <w:tcPr>
            <w:tcW w:w="4253" w:type="dxa"/>
            <w:shd w:val="clear" w:color="auto" w:fill="auto"/>
          </w:tcPr>
          <w:p w14:paraId="480D0F6A" w14:textId="77777777" w:rsidR="009C0BF7" w:rsidRPr="00657CB8" w:rsidRDefault="009C0BF7" w:rsidP="00744FCD">
            <w:pPr>
              <w:spacing w:before="60"/>
              <w:ind w:left="34"/>
              <w:rPr>
                <w:sz w:val="20"/>
              </w:rPr>
            </w:pPr>
            <w:r w:rsidRPr="00657CB8">
              <w:rPr>
                <w:sz w:val="20"/>
              </w:rPr>
              <w:t>am = amended</w:t>
            </w:r>
          </w:p>
        </w:tc>
        <w:tc>
          <w:tcPr>
            <w:tcW w:w="3686" w:type="dxa"/>
            <w:shd w:val="clear" w:color="auto" w:fill="auto"/>
          </w:tcPr>
          <w:p w14:paraId="38153A96" w14:textId="77777777" w:rsidR="009C0BF7" w:rsidRPr="00657CB8" w:rsidRDefault="009C0BF7" w:rsidP="00744FCD">
            <w:pPr>
              <w:spacing w:before="60"/>
              <w:ind w:left="34"/>
              <w:rPr>
                <w:sz w:val="20"/>
              </w:rPr>
            </w:pPr>
            <w:r w:rsidRPr="00657CB8">
              <w:rPr>
                <w:sz w:val="20"/>
              </w:rPr>
              <w:t>Ord = Ordinance</w:t>
            </w:r>
          </w:p>
        </w:tc>
      </w:tr>
      <w:tr w:rsidR="009C0BF7" w:rsidRPr="00657CB8" w14:paraId="418AF6B5" w14:textId="77777777" w:rsidTr="00744FCD">
        <w:tc>
          <w:tcPr>
            <w:tcW w:w="4253" w:type="dxa"/>
            <w:shd w:val="clear" w:color="auto" w:fill="auto"/>
          </w:tcPr>
          <w:p w14:paraId="30147A5A" w14:textId="77777777" w:rsidR="009C0BF7" w:rsidRPr="00657CB8" w:rsidRDefault="009C0BF7" w:rsidP="00744FCD">
            <w:pPr>
              <w:spacing w:before="60"/>
              <w:ind w:left="34"/>
              <w:rPr>
                <w:sz w:val="20"/>
              </w:rPr>
            </w:pPr>
            <w:r w:rsidRPr="00657CB8">
              <w:rPr>
                <w:sz w:val="20"/>
              </w:rPr>
              <w:t>amdt = amendment</w:t>
            </w:r>
          </w:p>
        </w:tc>
        <w:tc>
          <w:tcPr>
            <w:tcW w:w="3686" w:type="dxa"/>
            <w:shd w:val="clear" w:color="auto" w:fill="auto"/>
          </w:tcPr>
          <w:p w14:paraId="1CA6AEC2" w14:textId="77777777" w:rsidR="009C0BF7" w:rsidRPr="00657CB8" w:rsidRDefault="009C0BF7" w:rsidP="00744FCD">
            <w:pPr>
              <w:spacing w:before="60"/>
              <w:ind w:left="34"/>
              <w:rPr>
                <w:sz w:val="20"/>
              </w:rPr>
            </w:pPr>
            <w:r w:rsidRPr="00657CB8">
              <w:rPr>
                <w:sz w:val="20"/>
              </w:rPr>
              <w:t>orig = original</w:t>
            </w:r>
          </w:p>
        </w:tc>
      </w:tr>
      <w:tr w:rsidR="009C0BF7" w:rsidRPr="00657CB8" w14:paraId="65F8D92C" w14:textId="77777777" w:rsidTr="00744FCD">
        <w:tc>
          <w:tcPr>
            <w:tcW w:w="4253" w:type="dxa"/>
            <w:shd w:val="clear" w:color="auto" w:fill="auto"/>
          </w:tcPr>
          <w:p w14:paraId="0B275A5E" w14:textId="77777777" w:rsidR="009C0BF7" w:rsidRPr="00657CB8" w:rsidRDefault="009C0BF7" w:rsidP="00744FCD">
            <w:pPr>
              <w:spacing w:before="60"/>
              <w:ind w:left="34"/>
              <w:rPr>
                <w:sz w:val="20"/>
              </w:rPr>
            </w:pPr>
            <w:r w:rsidRPr="00657CB8">
              <w:rPr>
                <w:sz w:val="20"/>
              </w:rPr>
              <w:t>c = clause(s)</w:t>
            </w:r>
          </w:p>
        </w:tc>
        <w:tc>
          <w:tcPr>
            <w:tcW w:w="3686" w:type="dxa"/>
            <w:shd w:val="clear" w:color="auto" w:fill="auto"/>
          </w:tcPr>
          <w:p w14:paraId="7FC28F1A" w14:textId="77777777" w:rsidR="009C0BF7" w:rsidRPr="00657CB8" w:rsidRDefault="009C0BF7" w:rsidP="00744FCD">
            <w:pPr>
              <w:spacing w:before="60"/>
              <w:ind w:left="34"/>
              <w:rPr>
                <w:sz w:val="20"/>
              </w:rPr>
            </w:pPr>
            <w:r w:rsidRPr="00657CB8">
              <w:rPr>
                <w:sz w:val="20"/>
              </w:rPr>
              <w:t>par = paragraph(s)/subparagraph(s)</w:t>
            </w:r>
          </w:p>
        </w:tc>
      </w:tr>
      <w:tr w:rsidR="009C0BF7" w:rsidRPr="00657CB8" w14:paraId="09C02C0C" w14:textId="77777777" w:rsidTr="00744FCD">
        <w:tc>
          <w:tcPr>
            <w:tcW w:w="4253" w:type="dxa"/>
            <w:shd w:val="clear" w:color="auto" w:fill="auto"/>
          </w:tcPr>
          <w:p w14:paraId="16B04939" w14:textId="77777777" w:rsidR="009C0BF7" w:rsidRPr="00657CB8" w:rsidRDefault="009C0BF7" w:rsidP="00744FCD">
            <w:pPr>
              <w:spacing w:before="60"/>
              <w:ind w:left="34"/>
              <w:rPr>
                <w:sz w:val="20"/>
              </w:rPr>
            </w:pPr>
            <w:r w:rsidRPr="00657CB8">
              <w:rPr>
                <w:sz w:val="20"/>
              </w:rPr>
              <w:t>C[x] = Compilation No. x</w:t>
            </w:r>
          </w:p>
        </w:tc>
        <w:tc>
          <w:tcPr>
            <w:tcW w:w="3686" w:type="dxa"/>
            <w:shd w:val="clear" w:color="auto" w:fill="auto"/>
          </w:tcPr>
          <w:p w14:paraId="03F5DA31" w14:textId="4D5666B9" w:rsidR="009C0BF7" w:rsidRPr="00657CB8" w:rsidRDefault="007718AD" w:rsidP="007718AD">
            <w:pPr>
              <w:ind w:left="34" w:firstLine="249"/>
              <w:rPr>
                <w:sz w:val="20"/>
              </w:rPr>
            </w:pPr>
            <w:r w:rsidRPr="00657CB8">
              <w:rPr>
                <w:sz w:val="20"/>
              </w:rPr>
              <w:t>/</w:t>
            </w:r>
            <w:r w:rsidR="009C0BF7" w:rsidRPr="00657CB8">
              <w:rPr>
                <w:sz w:val="20"/>
              </w:rPr>
              <w:t>sub</w:t>
            </w:r>
            <w:r w:rsidR="009211C7">
              <w:rPr>
                <w:sz w:val="20"/>
              </w:rPr>
              <w:noBreakHyphen/>
            </w:r>
            <w:r w:rsidR="009C0BF7" w:rsidRPr="00657CB8">
              <w:rPr>
                <w:sz w:val="20"/>
              </w:rPr>
              <w:t>subparagraph(s)</w:t>
            </w:r>
          </w:p>
        </w:tc>
      </w:tr>
      <w:tr w:rsidR="009C0BF7" w:rsidRPr="00657CB8" w14:paraId="15C2D75A" w14:textId="77777777" w:rsidTr="00744FCD">
        <w:tc>
          <w:tcPr>
            <w:tcW w:w="4253" w:type="dxa"/>
            <w:shd w:val="clear" w:color="auto" w:fill="auto"/>
          </w:tcPr>
          <w:p w14:paraId="2C667C36" w14:textId="77777777" w:rsidR="009C0BF7" w:rsidRPr="00657CB8" w:rsidRDefault="009C0BF7" w:rsidP="00744FCD">
            <w:pPr>
              <w:spacing w:before="60"/>
              <w:ind w:left="34"/>
              <w:rPr>
                <w:sz w:val="20"/>
              </w:rPr>
            </w:pPr>
            <w:r w:rsidRPr="00657CB8">
              <w:rPr>
                <w:sz w:val="20"/>
              </w:rPr>
              <w:t>Ch = Chapter(s)</w:t>
            </w:r>
          </w:p>
        </w:tc>
        <w:tc>
          <w:tcPr>
            <w:tcW w:w="3686" w:type="dxa"/>
            <w:shd w:val="clear" w:color="auto" w:fill="auto"/>
          </w:tcPr>
          <w:p w14:paraId="72B7F1C4" w14:textId="77777777" w:rsidR="009C0BF7" w:rsidRPr="00657CB8" w:rsidRDefault="009C0BF7" w:rsidP="00744FCD">
            <w:pPr>
              <w:spacing w:before="60"/>
              <w:ind w:left="34"/>
              <w:rPr>
                <w:sz w:val="20"/>
              </w:rPr>
            </w:pPr>
            <w:r w:rsidRPr="00657CB8">
              <w:rPr>
                <w:sz w:val="20"/>
              </w:rPr>
              <w:t>pres = present</w:t>
            </w:r>
          </w:p>
        </w:tc>
      </w:tr>
      <w:tr w:rsidR="009C0BF7" w:rsidRPr="00657CB8" w14:paraId="032DE497" w14:textId="77777777" w:rsidTr="00744FCD">
        <w:tc>
          <w:tcPr>
            <w:tcW w:w="4253" w:type="dxa"/>
            <w:shd w:val="clear" w:color="auto" w:fill="auto"/>
          </w:tcPr>
          <w:p w14:paraId="6ECC67F1" w14:textId="77777777" w:rsidR="009C0BF7" w:rsidRPr="00657CB8" w:rsidRDefault="009C0BF7" w:rsidP="00744FCD">
            <w:pPr>
              <w:spacing w:before="60"/>
              <w:ind w:left="34"/>
              <w:rPr>
                <w:sz w:val="20"/>
              </w:rPr>
            </w:pPr>
            <w:r w:rsidRPr="00657CB8">
              <w:rPr>
                <w:sz w:val="20"/>
              </w:rPr>
              <w:t>def = definition(s)</w:t>
            </w:r>
          </w:p>
        </w:tc>
        <w:tc>
          <w:tcPr>
            <w:tcW w:w="3686" w:type="dxa"/>
            <w:shd w:val="clear" w:color="auto" w:fill="auto"/>
          </w:tcPr>
          <w:p w14:paraId="32BC76FF" w14:textId="77777777" w:rsidR="009C0BF7" w:rsidRPr="00657CB8" w:rsidRDefault="009C0BF7" w:rsidP="00744FCD">
            <w:pPr>
              <w:spacing w:before="60"/>
              <w:ind w:left="34"/>
              <w:rPr>
                <w:sz w:val="20"/>
              </w:rPr>
            </w:pPr>
            <w:r w:rsidRPr="00657CB8">
              <w:rPr>
                <w:sz w:val="20"/>
              </w:rPr>
              <w:t>prev = previous</w:t>
            </w:r>
          </w:p>
        </w:tc>
      </w:tr>
      <w:tr w:rsidR="009C0BF7" w:rsidRPr="00657CB8" w14:paraId="5B96F038" w14:textId="77777777" w:rsidTr="00744FCD">
        <w:tc>
          <w:tcPr>
            <w:tcW w:w="4253" w:type="dxa"/>
            <w:shd w:val="clear" w:color="auto" w:fill="auto"/>
          </w:tcPr>
          <w:p w14:paraId="12A72111" w14:textId="77777777" w:rsidR="009C0BF7" w:rsidRPr="00657CB8" w:rsidRDefault="009C0BF7" w:rsidP="00744FCD">
            <w:pPr>
              <w:spacing w:before="60"/>
              <w:ind w:left="34"/>
              <w:rPr>
                <w:sz w:val="20"/>
              </w:rPr>
            </w:pPr>
            <w:r w:rsidRPr="00657CB8">
              <w:rPr>
                <w:sz w:val="20"/>
              </w:rPr>
              <w:t>Dict = Dictionary</w:t>
            </w:r>
          </w:p>
        </w:tc>
        <w:tc>
          <w:tcPr>
            <w:tcW w:w="3686" w:type="dxa"/>
            <w:shd w:val="clear" w:color="auto" w:fill="auto"/>
          </w:tcPr>
          <w:p w14:paraId="30AC4319" w14:textId="77777777" w:rsidR="009C0BF7" w:rsidRPr="00657CB8" w:rsidRDefault="009C0BF7" w:rsidP="00744FCD">
            <w:pPr>
              <w:spacing w:before="60"/>
              <w:ind w:left="34"/>
              <w:rPr>
                <w:sz w:val="20"/>
              </w:rPr>
            </w:pPr>
            <w:r w:rsidRPr="00657CB8">
              <w:rPr>
                <w:sz w:val="20"/>
              </w:rPr>
              <w:t>(prev…) = previously</w:t>
            </w:r>
          </w:p>
        </w:tc>
      </w:tr>
      <w:tr w:rsidR="009C0BF7" w:rsidRPr="00657CB8" w14:paraId="68458C05" w14:textId="77777777" w:rsidTr="00744FCD">
        <w:tc>
          <w:tcPr>
            <w:tcW w:w="4253" w:type="dxa"/>
            <w:shd w:val="clear" w:color="auto" w:fill="auto"/>
          </w:tcPr>
          <w:p w14:paraId="488A81E4" w14:textId="77777777" w:rsidR="009C0BF7" w:rsidRPr="00657CB8" w:rsidRDefault="009C0BF7" w:rsidP="00744FCD">
            <w:pPr>
              <w:spacing w:before="60"/>
              <w:ind w:left="34"/>
              <w:rPr>
                <w:sz w:val="20"/>
              </w:rPr>
            </w:pPr>
            <w:r w:rsidRPr="00657CB8">
              <w:rPr>
                <w:sz w:val="20"/>
              </w:rPr>
              <w:t>disallowed = disallowed by Parliament</w:t>
            </w:r>
          </w:p>
        </w:tc>
        <w:tc>
          <w:tcPr>
            <w:tcW w:w="3686" w:type="dxa"/>
            <w:shd w:val="clear" w:color="auto" w:fill="auto"/>
          </w:tcPr>
          <w:p w14:paraId="04A5D0BD" w14:textId="77777777" w:rsidR="009C0BF7" w:rsidRPr="00657CB8" w:rsidRDefault="009C0BF7" w:rsidP="00744FCD">
            <w:pPr>
              <w:spacing w:before="60"/>
              <w:ind w:left="34"/>
              <w:rPr>
                <w:sz w:val="20"/>
              </w:rPr>
            </w:pPr>
            <w:r w:rsidRPr="00657CB8">
              <w:rPr>
                <w:sz w:val="20"/>
              </w:rPr>
              <w:t>Pt = Part(s)</w:t>
            </w:r>
          </w:p>
        </w:tc>
      </w:tr>
      <w:tr w:rsidR="009C0BF7" w:rsidRPr="00657CB8" w14:paraId="626F36E9" w14:textId="77777777" w:rsidTr="00744FCD">
        <w:tc>
          <w:tcPr>
            <w:tcW w:w="4253" w:type="dxa"/>
            <w:shd w:val="clear" w:color="auto" w:fill="auto"/>
          </w:tcPr>
          <w:p w14:paraId="4F197FD8" w14:textId="77777777" w:rsidR="009C0BF7" w:rsidRPr="00657CB8" w:rsidRDefault="009C0BF7" w:rsidP="00744FCD">
            <w:pPr>
              <w:spacing w:before="60"/>
              <w:ind w:left="34"/>
              <w:rPr>
                <w:sz w:val="20"/>
              </w:rPr>
            </w:pPr>
            <w:r w:rsidRPr="00657CB8">
              <w:rPr>
                <w:sz w:val="20"/>
              </w:rPr>
              <w:t>Div = Division(s)</w:t>
            </w:r>
          </w:p>
        </w:tc>
        <w:tc>
          <w:tcPr>
            <w:tcW w:w="3686" w:type="dxa"/>
            <w:shd w:val="clear" w:color="auto" w:fill="auto"/>
          </w:tcPr>
          <w:p w14:paraId="204A6E1E" w14:textId="77777777" w:rsidR="009C0BF7" w:rsidRPr="00657CB8" w:rsidRDefault="009C0BF7" w:rsidP="00744FCD">
            <w:pPr>
              <w:spacing w:before="60"/>
              <w:ind w:left="34"/>
              <w:rPr>
                <w:sz w:val="20"/>
              </w:rPr>
            </w:pPr>
            <w:r w:rsidRPr="00657CB8">
              <w:rPr>
                <w:sz w:val="20"/>
              </w:rPr>
              <w:t>r = regulation(s)/rule(s)</w:t>
            </w:r>
          </w:p>
        </w:tc>
      </w:tr>
      <w:tr w:rsidR="009C0BF7" w:rsidRPr="00657CB8" w14:paraId="60D8CCCF" w14:textId="77777777" w:rsidTr="00744FCD">
        <w:tc>
          <w:tcPr>
            <w:tcW w:w="4253" w:type="dxa"/>
            <w:shd w:val="clear" w:color="auto" w:fill="auto"/>
          </w:tcPr>
          <w:p w14:paraId="5F9A6375" w14:textId="77777777" w:rsidR="009C0BF7" w:rsidRPr="00657CB8" w:rsidRDefault="009C0BF7" w:rsidP="00744FCD">
            <w:pPr>
              <w:spacing w:before="60"/>
              <w:ind w:left="34"/>
              <w:rPr>
                <w:sz w:val="20"/>
              </w:rPr>
            </w:pPr>
            <w:r w:rsidRPr="00657CB8">
              <w:rPr>
                <w:sz w:val="20"/>
              </w:rPr>
              <w:t>ed = editorial change</w:t>
            </w:r>
          </w:p>
        </w:tc>
        <w:tc>
          <w:tcPr>
            <w:tcW w:w="3686" w:type="dxa"/>
            <w:shd w:val="clear" w:color="auto" w:fill="auto"/>
          </w:tcPr>
          <w:p w14:paraId="40E65F0A" w14:textId="77777777" w:rsidR="009C0BF7" w:rsidRPr="00657CB8" w:rsidRDefault="009C0BF7" w:rsidP="00744FCD">
            <w:pPr>
              <w:spacing w:before="60"/>
              <w:ind w:left="34"/>
              <w:rPr>
                <w:sz w:val="20"/>
              </w:rPr>
            </w:pPr>
            <w:r w:rsidRPr="00657CB8">
              <w:rPr>
                <w:sz w:val="20"/>
              </w:rPr>
              <w:t>reloc = relocated</w:t>
            </w:r>
          </w:p>
        </w:tc>
      </w:tr>
      <w:tr w:rsidR="009C0BF7" w:rsidRPr="00657CB8" w14:paraId="59159796" w14:textId="77777777" w:rsidTr="00744FCD">
        <w:tc>
          <w:tcPr>
            <w:tcW w:w="4253" w:type="dxa"/>
            <w:shd w:val="clear" w:color="auto" w:fill="auto"/>
          </w:tcPr>
          <w:p w14:paraId="78361AA8" w14:textId="77777777" w:rsidR="009C0BF7" w:rsidRPr="00657CB8" w:rsidRDefault="009C0BF7" w:rsidP="00744FCD">
            <w:pPr>
              <w:spacing w:before="60"/>
              <w:ind w:left="34"/>
              <w:rPr>
                <w:sz w:val="20"/>
              </w:rPr>
            </w:pPr>
            <w:r w:rsidRPr="00657CB8">
              <w:rPr>
                <w:sz w:val="20"/>
              </w:rPr>
              <w:t>exp = expires/expired or ceases/ceased to have</w:t>
            </w:r>
          </w:p>
        </w:tc>
        <w:tc>
          <w:tcPr>
            <w:tcW w:w="3686" w:type="dxa"/>
            <w:shd w:val="clear" w:color="auto" w:fill="auto"/>
          </w:tcPr>
          <w:p w14:paraId="4EA989BB" w14:textId="77777777" w:rsidR="009C0BF7" w:rsidRPr="00657CB8" w:rsidRDefault="009C0BF7" w:rsidP="00744FCD">
            <w:pPr>
              <w:spacing w:before="60"/>
              <w:ind w:left="34"/>
              <w:rPr>
                <w:sz w:val="20"/>
              </w:rPr>
            </w:pPr>
            <w:r w:rsidRPr="00657CB8">
              <w:rPr>
                <w:sz w:val="20"/>
              </w:rPr>
              <w:t>renum = renumbered</w:t>
            </w:r>
          </w:p>
        </w:tc>
      </w:tr>
      <w:tr w:rsidR="009C0BF7" w:rsidRPr="00657CB8" w14:paraId="4F0EFFC8" w14:textId="77777777" w:rsidTr="00744FCD">
        <w:tc>
          <w:tcPr>
            <w:tcW w:w="4253" w:type="dxa"/>
            <w:shd w:val="clear" w:color="auto" w:fill="auto"/>
          </w:tcPr>
          <w:p w14:paraId="2C65285D" w14:textId="77777777" w:rsidR="009C0BF7" w:rsidRPr="00657CB8" w:rsidRDefault="007718AD" w:rsidP="007718AD">
            <w:pPr>
              <w:ind w:left="34" w:firstLine="249"/>
              <w:rPr>
                <w:sz w:val="20"/>
              </w:rPr>
            </w:pPr>
            <w:r w:rsidRPr="00657CB8">
              <w:rPr>
                <w:sz w:val="20"/>
              </w:rPr>
              <w:t>e</w:t>
            </w:r>
            <w:r w:rsidR="009C0BF7" w:rsidRPr="00657CB8">
              <w:rPr>
                <w:sz w:val="20"/>
              </w:rPr>
              <w:t>ffect</w:t>
            </w:r>
          </w:p>
        </w:tc>
        <w:tc>
          <w:tcPr>
            <w:tcW w:w="3686" w:type="dxa"/>
            <w:shd w:val="clear" w:color="auto" w:fill="auto"/>
          </w:tcPr>
          <w:p w14:paraId="3FCA4D94" w14:textId="77777777" w:rsidR="009C0BF7" w:rsidRPr="00657CB8" w:rsidRDefault="009C0BF7" w:rsidP="00744FCD">
            <w:pPr>
              <w:spacing w:before="60"/>
              <w:ind w:left="34"/>
              <w:rPr>
                <w:sz w:val="20"/>
              </w:rPr>
            </w:pPr>
            <w:r w:rsidRPr="00657CB8">
              <w:rPr>
                <w:sz w:val="20"/>
              </w:rPr>
              <w:t>rep = repealed</w:t>
            </w:r>
          </w:p>
        </w:tc>
      </w:tr>
      <w:tr w:rsidR="009C0BF7" w:rsidRPr="00657CB8" w14:paraId="396AE466" w14:textId="77777777" w:rsidTr="00744FCD">
        <w:tc>
          <w:tcPr>
            <w:tcW w:w="4253" w:type="dxa"/>
            <w:shd w:val="clear" w:color="auto" w:fill="auto"/>
          </w:tcPr>
          <w:p w14:paraId="0D776D68" w14:textId="77777777" w:rsidR="009C0BF7" w:rsidRPr="00657CB8" w:rsidRDefault="009C0BF7" w:rsidP="00744FCD">
            <w:pPr>
              <w:spacing w:before="60"/>
              <w:ind w:left="34"/>
              <w:rPr>
                <w:sz w:val="20"/>
              </w:rPr>
            </w:pPr>
            <w:r w:rsidRPr="00657CB8">
              <w:rPr>
                <w:sz w:val="20"/>
              </w:rPr>
              <w:t>F = Federal Register of Legislation</w:t>
            </w:r>
          </w:p>
        </w:tc>
        <w:tc>
          <w:tcPr>
            <w:tcW w:w="3686" w:type="dxa"/>
            <w:shd w:val="clear" w:color="auto" w:fill="auto"/>
          </w:tcPr>
          <w:p w14:paraId="39ACE8C7" w14:textId="77777777" w:rsidR="009C0BF7" w:rsidRPr="00657CB8" w:rsidRDefault="009C0BF7" w:rsidP="00744FCD">
            <w:pPr>
              <w:spacing w:before="60"/>
              <w:ind w:left="34"/>
              <w:rPr>
                <w:sz w:val="20"/>
              </w:rPr>
            </w:pPr>
            <w:r w:rsidRPr="00657CB8">
              <w:rPr>
                <w:sz w:val="20"/>
              </w:rPr>
              <w:t>rs = repealed and substituted</w:t>
            </w:r>
          </w:p>
        </w:tc>
      </w:tr>
      <w:tr w:rsidR="009C0BF7" w:rsidRPr="00657CB8" w14:paraId="1F6AC5B0" w14:textId="77777777" w:rsidTr="00744FCD">
        <w:tc>
          <w:tcPr>
            <w:tcW w:w="4253" w:type="dxa"/>
            <w:shd w:val="clear" w:color="auto" w:fill="auto"/>
          </w:tcPr>
          <w:p w14:paraId="54C8E92E" w14:textId="77777777" w:rsidR="009C0BF7" w:rsidRPr="00657CB8" w:rsidRDefault="009C0BF7" w:rsidP="00744FCD">
            <w:pPr>
              <w:spacing w:before="60"/>
              <w:ind w:left="34"/>
              <w:rPr>
                <w:sz w:val="20"/>
              </w:rPr>
            </w:pPr>
            <w:r w:rsidRPr="00657CB8">
              <w:rPr>
                <w:sz w:val="20"/>
              </w:rPr>
              <w:t>gaz = gazette</w:t>
            </w:r>
          </w:p>
        </w:tc>
        <w:tc>
          <w:tcPr>
            <w:tcW w:w="3686" w:type="dxa"/>
            <w:shd w:val="clear" w:color="auto" w:fill="auto"/>
          </w:tcPr>
          <w:p w14:paraId="3AA67888" w14:textId="77777777" w:rsidR="009C0BF7" w:rsidRPr="00657CB8" w:rsidRDefault="009C0BF7" w:rsidP="00744FCD">
            <w:pPr>
              <w:spacing w:before="60"/>
              <w:ind w:left="34"/>
              <w:rPr>
                <w:sz w:val="20"/>
              </w:rPr>
            </w:pPr>
            <w:r w:rsidRPr="00657CB8">
              <w:rPr>
                <w:sz w:val="20"/>
              </w:rPr>
              <w:t>s = section(s)/subsection(s)</w:t>
            </w:r>
          </w:p>
        </w:tc>
      </w:tr>
      <w:tr w:rsidR="009C0BF7" w:rsidRPr="00657CB8" w14:paraId="2444DF22" w14:textId="77777777" w:rsidTr="00744FCD">
        <w:tc>
          <w:tcPr>
            <w:tcW w:w="4253" w:type="dxa"/>
            <w:shd w:val="clear" w:color="auto" w:fill="auto"/>
          </w:tcPr>
          <w:p w14:paraId="5E2EA0F7" w14:textId="77777777" w:rsidR="009C0BF7" w:rsidRPr="00657CB8" w:rsidRDefault="009C0BF7" w:rsidP="00744FCD">
            <w:pPr>
              <w:spacing w:before="60"/>
              <w:ind w:left="34"/>
              <w:rPr>
                <w:sz w:val="20"/>
              </w:rPr>
            </w:pPr>
            <w:r w:rsidRPr="00657CB8">
              <w:rPr>
                <w:sz w:val="20"/>
              </w:rPr>
              <w:t xml:space="preserve">LA = </w:t>
            </w:r>
            <w:r w:rsidRPr="00657CB8">
              <w:rPr>
                <w:i/>
                <w:sz w:val="20"/>
              </w:rPr>
              <w:t>Legislation Act 2003</w:t>
            </w:r>
          </w:p>
        </w:tc>
        <w:tc>
          <w:tcPr>
            <w:tcW w:w="3686" w:type="dxa"/>
            <w:shd w:val="clear" w:color="auto" w:fill="auto"/>
          </w:tcPr>
          <w:p w14:paraId="3DE20E21" w14:textId="77777777" w:rsidR="009C0BF7" w:rsidRPr="00657CB8" w:rsidRDefault="009C0BF7" w:rsidP="00744FCD">
            <w:pPr>
              <w:spacing w:before="60"/>
              <w:ind w:left="34"/>
              <w:rPr>
                <w:sz w:val="20"/>
              </w:rPr>
            </w:pPr>
            <w:r w:rsidRPr="00657CB8">
              <w:rPr>
                <w:sz w:val="20"/>
              </w:rPr>
              <w:t>Sch = Schedule(s)</w:t>
            </w:r>
          </w:p>
        </w:tc>
      </w:tr>
      <w:tr w:rsidR="009C0BF7" w:rsidRPr="00657CB8" w14:paraId="76F3FD70" w14:textId="77777777" w:rsidTr="00744FCD">
        <w:tc>
          <w:tcPr>
            <w:tcW w:w="4253" w:type="dxa"/>
            <w:shd w:val="clear" w:color="auto" w:fill="auto"/>
          </w:tcPr>
          <w:p w14:paraId="0130D859" w14:textId="77777777" w:rsidR="009C0BF7" w:rsidRPr="00657CB8" w:rsidRDefault="009C0BF7" w:rsidP="00744FCD">
            <w:pPr>
              <w:spacing w:before="60"/>
              <w:ind w:left="34"/>
              <w:rPr>
                <w:sz w:val="20"/>
              </w:rPr>
            </w:pPr>
            <w:r w:rsidRPr="00657CB8">
              <w:rPr>
                <w:sz w:val="20"/>
              </w:rPr>
              <w:t xml:space="preserve">LIA = </w:t>
            </w:r>
            <w:r w:rsidRPr="00657CB8">
              <w:rPr>
                <w:i/>
                <w:sz w:val="20"/>
              </w:rPr>
              <w:t>Legislative Instruments Act 2003</w:t>
            </w:r>
          </w:p>
        </w:tc>
        <w:tc>
          <w:tcPr>
            <w:tcW w:w="3686" w:type="dxa"/>
            <w:shd w:val="clear" w:color="auto" w:fill="auto"/>
          </w:tcPr>
          <w:p w14:paraId="49E87C43" w14:textId="77777777" w:rsidR="009C0BF7" w:rsidRPr="00657CB8" w:rsidRDefault="009C0BF7" w:rsidP="00744FCD">
            <w:pPr>
              <w:spacing w:before="60"/>
              <w:ind w:left="34"/>
              <w:rPr>
                <w:sz w:val="20"/>
              </w:rPr>
            </w:pPr>
            <w:r w:rsidRPr="00657CB8">
              <w:rPr>
                <w:sz w:val="20"/>
              </w:rPr>
              <w:t>Sdiv = Subdivision(s)</w:t>
            </w:r>
          </w:p>
        </w:tc>
      </w:tr>
      <w:tr w:rsidR="009C0BF7" w:rsidRPr="00657CB8" w14:paraId="0A5799AA" w14:textId="77777777" w:rsidTr="00744FCD">
        <w:tc>
          <w:tcPr>
            <w:tcW w:w="4253" w:type="dxa"/>
            <w:shd w:val="clear" w:color="auto" w:fill="auto"/>
          </w:tcPr>
          <w:p w14:paraId="094EBAF6" w14:textId="77777777" w:rsidR="009C0BF7" w:rsidRPr="00657CB8" w:rsidRDefault="009C0BF7" w:rsidP="00744FCD">
            <w:pPr>
              <w:spacing w:before="60"/>
              <w:ind w:left="34"/>
              <w:rPr>
                <w:sz w:val="20"/>
              </w:rPr>
            </w:pPr>
            <w:r w:rsidRPr="00657CB8">
              <w:rPr>
                <w:sz w:val="20"/>
              </w:rPr>
              <w:t>(md) = misdescribed amendment can be given</w:t>
            </w:r>
          </w:p>
        </w:tc>
        <w:tc>
          <w:tcPr>
            <w:tcW w:w="3686" w:type="dxa"/>
            <w:shd w:val="clear" w:color="auto" w:fill="auto"/>
          </w:tcPr>
          <w:p w14:paraId="2C6719DA" w14:textId="77777777" w:rsidR="009C0BF7" w:rsidRPr="00657CB8" w:rsidRDefault="009C0BF7" w:rsidP="00744FCD">
            <w:pPr>
              <w:spacing w:before="60"/>
              <w:ind w:left="34"/>
              <w:rPr>
                <w:sz w:val="20"/>
              </w:rPr>
            </w:pPr>
            <w:r w:rsidRPr="00657CB8">
              <w:rPr>
                <w:sz w:val="20"/>
              </w:rPr>
              <w:t>SLI = Select Legislative Instrument</w:t>
            </w:r>
          </w:p>
        </w:tc>
      </w:tr>
      <w:tr w:rsidR="009C0BF7" w:rsidRPr="00657CB8" w14:paraId="4B27B4C3" w14:textId="77777777" w:rsidTr="00744FCD">
        <w:tc>
          <w:tcPr>
            <w:tcW w:w="4253" w:type="dxa"/>
            <w:shd w:val="clear" w:color="auto" w:fill="auto"/>
          </w:tcPr>
          <w:p w14:paraId="5DAEBD96" w14:textId="77777777" w:rsidR="009C0BF7" w:rsidRPr="00657CB8" w:rsidRDefault="007718AD" w:rsidP="007718AD">
            <w:pPr>
              <w:ind w:left="34" w:firstLine="249"/>
              <w:rPr>
                <w:sz w:val="20"/>
              </w:rPr>
            </w:pPr>
            <w:r w:rsidRPr="00657CB8">
              <w:rPr>
                <w:sz w:val="20"/>
              </w:rPr>
              <w:t>e</w:t>
            </w:r>
            <w:r w:rsidR="009C0BF7" w:rsidRPr="00657CB8">
              <w:rPr>
                <w:sz w:val="20"/>
              </w:rPr>
              <w:t>ffect</w:t>
            </w:r>
          </w:p>
        </w:tc>
        <w:tc>
          <w:tcPr>
            <w:tcW w:w="3686" w:type="dxa"/>
            <w:shd w:val="clear" w:color="auto" w:fill="auto"/>
          </w:tcPr>
          <w:p w14:paraId="13AC117D" w14:textId="77777777" w:rsidR="009C0BF7" w:rsidRPr="00657CB8" w:rsidRDefault="009C0BF7" w:rsidP="00744FCD">
            <w:pPr>
              <w:spacing w:before="60"/>
              <w:ind w:left="34"/>
              <w:rPr>
                <w:sz w:val="20"/>
              </w:rPr>
            </w:pPr>
            <w:r w:rsidRPr="00657CB8">
              <w:rPr>
                <w:sz w:val="20"/>
              </w:rPr>
              <w:t>SR = Statutory Rules</w:t>
            </w:r>
          </w:p>
        </w:tc>
      </w:tr>
      <w:tr w:rsidR="009C0BF7" w:rsidRPr="00657CB8" w14:paraId="26CDA25B" w14:textId="77777777" w:rsidTr="00744FCD">
        <w:tc>
          <w:tcPr>
            <w:tcW w:w="4253" w:type="dxa"/>
            <w:shd w:val="clear" w:color="auto" w:fill="auto"/>
          </w:tcPr>
          <w:p w14:paraId="4D4E7A33" w14:textId="77777777" w:rsidR="009C0BF7" w:rsidRPr="00657CB8" w:rsidRDefault="009C0BF7" w:rsidP="00744FCD">
            <w:pPr>
              <w:spacing w:before="60"/>
              <w:ind w:left="34"/>
              <w:rPr>
                <w:sz w:val="20"/>
              </w:rPr>
            </w:pPr>
            <w:r w:rsidRPr="00657CB8">
              <w:rPr>
                <w:sz w:val="20"/>
              </w:rPr>
              <w:t>(md not incorp) = misdescribed amendment</w:t>
            </w:r>
          </w:p>
        </w:tc>
        <w:tc>
          <w:tcPr>
            <w:tcW w:w="3686" w:type="dxa"/>
            <w:shd w:val="clear" w:color="auto" w:fill="auto"/>
          </w:tcPr>
          <w:p w14:paraId="56B2DCCE" w14:textId="0EBAD9F6" w:rsidR="009C0BF7" w:rsidRPr="00657CB8" w:rsidRDefault="009C0BF7" w:rsidP="00744FCD">
            <w:pPr>
              <w:spacing w:before="60"/>
              <w:ind w:left="34"/>
              <w:rPr>
                <w:sz w:val="20"/>
              </w:rPr>
            </w:pPr>
            <w:r w:rsidRPr="00657CB8">
              <w:rPr>
                <w:sz w:val="20"/>
              </w:rPr>
              <w:t>Sub</w:t>
            </w:r>
            <w:r w:rsidR="009211C7">
              <w:rPr>
                <w:sz w:val="20"/>
              </w:rPr>
              <w:noBreakHyphen/>
            </w:r>
            <w:r w:rsidRPr="00657CB8">
              <w:rPr>
                <w:sz w:val="20"/>
              </w:rPr>
              <w:t>Ch = Sub</w:t>
            </w:r>
            <w:r w:rsidR="009211C7">
              <w:rPr>
                <w:sz w:val="20"/>
              </w:rPr>
              <w:noBreakHyphen/>
            </w:r>
            <w:r w:rsidRPr="00657CB8">
              <w:rPr>
                <w:sz w:val="20"/>
              </w:rPr>
              <w:t>Chapter(s)</w:t>
            </w:r>
          </w:p>
        </w:tc>
      </w:tr>
      <w:tr w:rsidR="009C0BF7" w:rsidRPr="00657CB8" w14:paraId="3131E4B2" w14:textId="77777777" w:rsidTr="00744FCD">
        <w:tc>
          <w:tcPr>
            <w:tcW w:w="4253" w:type="dxa"/>
            <w:shd w:val="clear" w:color="auto" w:fill="auto"/>
          </w:tcPr>
          <w:p w14:paraId="39DA3688" w14:textId="77777777" w:rsidR="009C0BF7" w:rsidRPr="00657CB8" w:rsidRDefault="007718AD" w:rsidP="007718AD">
            <w:pPr>
              <w:ind w:left="34" w:firstLine="249"/>
              <w:rPr>
                <w:sz w:val="20"/>
              </w:rPr>
            </w:pPr>
            <w:r w:rsidRPr="00657CB8">
              <w:rPr>
                <w:sz w:val="20"/>
              </w:rPr>
              <w:t>c</w:t>
            </w:r>
            <w:r w:rsidR="009C0BF7" w:rsidRPr="00657CB8">
              <w:rPr>
                <w:sz w:val="20"/>
              </w:rPr>
              <w:t>annot be given effect</w:t>
            </w:r>
          </w:p>
        </w:tc>
        <w:tc>
          <w:tcPr>
            <w:tcW w:w="3686" w:type="dxa"/>
            <w:shd w:val="clear" w:color="auto" w:fill="auto"/>
          </w:tcPr>
          <w:p w14:paraId="036ABF19" w14:textId="77777777" w:rsidR="009C0BF7" w:rsidRPr="00657CB8" w:rsidRDefault="009C0BF7" w:rsidP="00744FCD">
            <w:pPr>
              <w:spacing w:before="60"/>
              <w:ind w:left="34"/>
              <w:rPr>
                <w:sz w:val="20"/>
              </w:rPr>
            </w:pPr>
            <w:r w:rsidRPr="00657CB8">
              <w:rPr>
                <w:sz w:val="20"/>
              </w:rPr>
              <w:t>SubPt = Subpart(s)</w:t>
            </w:r>
          </w:p>
        </w:tc>
      </w:tr>
      <w:tr w:rsidR="009C0BF7" w:rsidRPr="00657CB8" w14:paraId="0E12685B" w14:textId="77777777" w:rsidTr="00744FCD">
        <w:tc>
          <w:tcPr>
            <w:tcW w:w="4253" w:type="dxa"/>
            <w:shd w:val="clear" w:color="auto" w:fill="auto"/>
          </w:tcPr>
          <w:p w14:paraId="621F467F" w14:textId="77777777" w:rsidR="009C0BF7" w:rsidRPr="00657CB8" w:rsidRDefault="009C0BF7" w:rsidP="00744FCD">
            <w:pPr>
              <w:spacing w:before="60"/>
              <w:ind w:left="34"/>
              <w:rPr>
                <w:sz w:val="20"/>
              </w:rPr>
            </w:pPr>
            <w:r w:rsidRPr="00657CB8">
              <w:rPr>
                <w:sz w:val="20"/>
              </w:rPr>
              <w:t>mod = modified/modification</w:t>
            </w:r>
          </w:p>
        </w:tc>
        <w:tc>
          <w:tcPr>
            <w:tcW w:w="3686" w:type="dxa"/>
            <w:shd w:val="clear" w:color="auto" w:fill="auto"/>
          </w:tcPr>
          <w:p w14:paraId="64E05B10" w14:textId="77777777" w:rsidR="009C0BF7" w:rsidRPr="00657CB8" w:rsidRDefault="009C0BF7" w:rsidP="00744FCD">
            <w:pPr>
              <w:spacing w:before="60"/>
              <w:ind w:left="34"/>
              <w:rPr>
                <w:sz w:val="20"/>
              </w:rPr>
            </w:pPr>
            <w:r w:rsidRPr="00657CB8">
              <w:rPr>
                <w:sz w:val="20"/>
                <w:u w:val="single"/>
              </w:rPr>
              <w:t>underlining</w:t>
            </w:r>
            <w:r w:rsidRPr="00657CB8">
              <w:rPr>
                <w:sz w:val="20"/>
              </w:rPr>
              <w:t xml:space="preserve"> = whole or part not</w:t>
            </w:r>
          </w:p>
        </w:tc>
      </w:tr>
      <w:tr w:rsidR="009C0BF7" w:rsidRPr="00657CB8" w14:paraId="7CDFB268" w14:textId="77777777" w:rsidTr="00744FCD">
        <w:tc>
          <w:tcPr>
            <w:tcW w:w="4253" w:type="dxa"/>
            <w:shd w:val="clear" w:color="auto" w:fill="auto"/>
          </w:tcPr>
          <w:p w14:paraId="733A21FA" w14:textId="77777777" w:rsidR="009C0BF7" w:rsidRPr="00657CB8" w:rsidRDefault="009C0BF7" w:rsidP="00744FCD">
            <w:pPr>
              <w:spacing w:before="60"/>
              <w:ind w:left="34"/>
              <w:rPr>
                <w:sz w:val="20"/>
              </w:rPr>
            </w:pPr>
            <w:r w:rsidRPr="00657CB8">
              <w:rPr>
                <w:sz w:val="20"/>
              </w:rPr>
              <w:t>No. = Number(s)</w:t>
            </w:r>
          </w:p>
        </w:tc>
        <w:tc>
          <w:tcPr>
            <w:tcW w:w="3686" w:type="dxa"/>
            <w:shd w:val="clear" w:color="auto" w:fill="auto"/>
          </w:tcPr>
          <w:p w14:paraId="1836797F" w14:textId="77777777" w:rsidR="009C0BF7" w:rsidRPr="00657CB8" w:rsidRDefault="007718AD" w:rsidP="007718AD">
            <w:pPr>
              <w:ind w:left="34" w:firstLine="249"/>
              <w:rPr>
                <w:sz w:val="20"/>
              </w:rPr>
            </w:pPr>
            <w:r w:rsidRPr="00657CB8">
              <w:rPr>
                <w:sz w:val="20"/>
              </w:rPr>
              <w:t>c</w:t>
            </w:r>
            <w:r w:rsidR="009C0BF7" w:rsidRPr="00657CB8">
              <w:rPr>
                <w:sz w:val="20"/>
              </w:rPr>
              <w:t>ommenced or to be commenced</w:t>
            </w:r>
          </w:p>
        </w:tc>
      </w:tr>
    </w:tbl>
    <w:p w14:paraId="2CCC459B" w14:textId="77777777" w:rsidR="001C50D6" w:rsidRPr="00657CB8" w:rsidRDefault="001C50D6" w:rsidP="00501198">
      <w:pPr>
        <w:pStyle w:val="Tabletext"/>
      </w:pPr>
    </w:p>
    <w:p w14:paraId="33970EAC" w14:textId="77777777" w:rsidR="006072CF" w:rsidRPr="00657CB8" w:rsidRDefault="006072CF" w:rsidP="00AD06B2">
      <w:pPr>
        <w:pStyle w:val="ENotesHeading2"/>
        <w:pageBreakBefore/>
        <w:outlineLvl w:val="9"/>
      </w:pPr>
      <w:bookmarkStart w:id="97" w:name="_Toc185592487"/>
      <w:r w:rsidRPr="00657CB8">
        <w:lastRenderedPageBreak/>
        <w:t>Endnote 3—Legislation history</w:t>
      </w:r>
      <w:bookmarkEnd w:id="97"/>
    </w:p>
    <w:p w14:paraId="451A9B46" w14:textId="77777777" w:rsidR="000B0EB0" w:rsidRPr="00657CB8" w:rsidRDefault="000B0EB0" w:rsidP="000B0EB0">
      <w:pPr>
        <w:pStyle w:val="Tabletext"/>
      </w:pPr>
    </w:p>
    <w:tbl>
      <w:tblPr>
        <w:tblW w:w="7088" w:type="dxa"/>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1918"/>
        <w:gridCol w:w="1059"/>
        <w:gridCol w:w="1276"/>
        <w:gridCol w:w="1559"/>
        <w:gridCol w:w="1276"/>
      </w:tblGrid>
      <w:tr w:rsidR="00A97FC2" w:rsidRPr="00657CB8" w14:paraId="5AB4B87B" w14:textId="77777777" w:rsidTr="0029207C">
        <w:trPr>
          <w:cantSplit/>
          <w:tblHeader/>
        </w:trPr>
        <w:tc>
          <w:tcPr>
            <w:tcW w:w="1918" w:type="dxa"/>
            <w:tcBorders>
              <w:top w:val="single" w:sz="12" w:space="0" w:color="auto"/>
              <w:bottom w:val="single" w:sz="12" w:space="0" w:color="auto"/>
            </w:tcBorders>
          </w:tcPr>
          <w:p w14:paraId="28C3AE83" w14:textId="77777777" w:rsidR="00A97FC2" w:rsidRPr="00657CB8" w:rsidRDefault="00A97FC2" w:rsidP="005F2633">
            <w:pPr>
              <w:pStyle w:val="ENoteTableHeading"/>
              <w:rPr>
                <w:rFonts w:cs="Arial"/>
              </w:rPr>
            </w:pPr>
            <w:r w:rsidRPr="00657CB8">
              <w:rPr>
                <w:rFonts w:cs="Arial"/>
              </w:rPr>
              <w:t>Act</w:t>
            </w:r>
          </w:p>
        </w:tc>
        <w:tc>
          <w:tcPr>
            <w:tcW w:w="1059" w:type="dxa"/>
            <w:tcBorders>
              <w:top w:val="single" w:sz="12" w:space="0" w:color="auto"/>
              <w:bottom w:val="single" w:sz="12" w:space="0" w:color="auto"/>
            </w:tcBorders>
          </w:tcPr>
          <w:p w14:paraId="760AA882" w14:textId="77777777" w:rsidR="00A97FC2" w:rsidRPr="00657CB8" w:rsidRDefault="00A97FC2" w:rsidP="005F2633">
            <w:pPr>
              <w:pStyle w:val="ENoteTableHeading"/>
              <w:rPr>
                <w:rFonts w:cs="Arial"/>
              </w:rPr>
            </w:pPr>
            <w:r w:rsidRPr="00657CB8">
              <w:rPr>
                <w:rFonts w:cs="Arial"/>
              </w:rPr>
              <w:t>Number and year</w:t>
            </w:r>
          </w:p>
        </w:tc>
        <w:tc>
          <w:tcPr>
            <w:tcW w:w="1276" w:type="dxa"/>
            <w:tcBorders>
              <w:top w:val="single" w:sz="12" w:space="0" w:color="auto"/>
              <w:bottom w:val="single" w:sz="12" w:space="0" w:color="auto"/>
            </w:tcBorders>
          </w:tcPr>
          <w:p w14:paraId="11EF8A07" w14:textId="77777777" w:rsidR="00A97FC2" w:rsidRPr="00657CB8" w:rsidRDefault="00A97FC2" w:rsidP="005F2633">
            <w:pPr>
              <w:pStyle w:val="ENoteTableHeading"/>
              <w:rPr>
                <w:rFonts w:cs="Arial"/>
              </w:rPr>
            </w:pPr>
            <w:r w:rsidRPr="00657CB8">
              <w:rPr>
                <w:rFonts w:cs="Arial"/>
              </w:rPr>
              <w:t>Assent</w:t>
            </w:r>
          </w:p>
        </w:tc>
        <w:tc>
          <w:tcPr>
            <w:tcW w:w="1559" w:type="dxa"/>
            <w:tcBorders>
              <w:top w:val="single" w:sz="12" w:space="0" w:color="auto"/>
              <w:bottom w:val="single" w:sz="12" w:space="0" w:color="auto"/>
            </w:tcBorders>
          </w:tcPr>
          <w:p w14:paraId="2D8ED954" w14:textId="77777777" w:rsidR="00A97FC2" w:rsidRPr="00657CB8" w:rsidRDefault="00A97FC2" w:rsidP="005F2633">
            <w:pPr>
              <w:pStyle w:val="ENoteTableHeading"/>
              <w:rPr>
                <w:rFonts w:cs="Arial"/>
              </w:rPr>
            </w:pPr>
            <w:r w:rsidRPr="00657CB8">
              <w:rPr>
                <w:rFonts w:cs="Arial"/>
              </w:rPr>
              <w:t>Commencement</w:t>
            </w:r>
          </w:p>
        </w:tc>
        <w:tc>
          <w:tcPr>
            <w:tcW w:w="1276" w:type="dxa"/>
            <w:tcBorders>
              <w:top w:val="single" w:sz="12" w:space="0" w:color="auto"/>
              <w:bottom w:val="single" w:sz="12" w:space="0" w:color="auto"/>
            </w:tcBorders>
          </w:tcPr>
          <w:p w14:paraId="5C343A7D" w14:textId="77777777" w:rsidR="00A97FC2" w:rsidRPr="00657CB8" w:rsidRDefault="00A97FC2" w:rsidP="005F2633">
            <w:pPr>
              <w:pStyle w:val="ENoteTableHeading"/>
              <w:rPr>
                <w:rFonts w:cs="Arial"/>
              </w:rPr>
            </w:pPr>
            <w:r w:rsidRPr="00657CB8">
              <w:rPr>
                <w:rFonts w:cs="Arial"/>
              </w:rPr>
              <w:t>Application, saving and transitional provisions</w:t>
            </w:r>
          </w:p>
        </w:tc>
      </w:tr>
      <w:tr w:rsidR="00A97FC2" w:rsidRPr="00657CB8" w14:paraId="48400105"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12" w:space="0" w:color="auto"/>
              <w:bottom w:val="single" w:sz="4" w:space="0" w:color="auto"/>
            </w:tcBorders>
          </w:tcPr>
          <w:p w14:paraId="6216362D" w14:textId="77777777" w:rsidR="00A97FC2" w:rsidRPr="00657CB8" w:rsidRDefault="00A97FC2" w:rsidP="005F2633">
            <w:pPr>
              <w:pStyle w:val="ENoteTableText"/>
            </w:pPr>
            <w:r w:rsidRPr="00657CB8">
              <w:t>Acts Interpretation Act 1901</w:t>
            </w:r>
          </w:p>
        </w:tc>
        <w:tc>
          <w:tcPr>
            <w:tcW w:w="1059" w:type="dxa"/>
            <w:tcBorders>
              <w:top w:val="single" w:sz="12" w:space="0" w:color="auto"/>
              <w:bottom w:val="single" w:sz="4" w:space="0" w:color="auto"/>
            </w:tcBorders>
          </w:tcPr>
          <w:p w14:paraId="092940FB" w14:textId="77777777" w:rsidR="00A97FC2" w:rsidRPr="00657CB8" w:rsidRDefault="00A97FC2" w:rsidP="005F2633">
            <w:pPr>
              <w:pStyle w:val="ENoteTableText"/>
            </w:pPr>
            <w:r w:rsidRPr="00657CB8">
              <w:t>2, 1901</w:t>
            </w:r>
          </w:p>
        </w:tc>
        <w:tc>
          <w:tcPr>
            <w:tcW w:w="1276" w:type="dxa"/>
            <w:tcBorders>
              <w:top w:val="single" w:sz="12" w:space="0" w:color="auto"/>
              <w:bottom w:val="single" w:sz="4" w:space="0" w:color="auto"/>
            </w:tcBorders>
          </w:tcPr>
          <w:p w14:paraId="0EAE8E7D" w14:textId="77777777" w:rsidR="00A97FC2" w:rsidRPr="00657CB8" w:rsidRDefault="00A97FC2" w:rsidP="005F2633">
            <w:pPr>
              <w:pStyle w:val="ENoteTableText"/>
            </w:pPr>
            <w:r w:rsidRPr="00657CB8">
              <w:t>12</w:t>
            </w:r>
            <w:r w:rsidR="008F57C1" w:rsidRPr="00657CB8">
              <w:t> </w:t>
            </w:r>
            <w:r w:rsidRPr="00657CB8">
              <w:t>July 1901</w:t>
            </w:r>
          </w:p>
        </w:tc>
        <w:tc>
          <w:tcPr>
            <w:tcW w:w="1559" w:type="dxa"/>
            <w:tcBorders>
              <w:top w:val="single" w:sz="12" w:space="0" w:color="auto"/>
              <w:bottom w:val="single" w:sz="4" w:space="0" w:color="auto"/>
            </w:tcBorders>
          </w:tcPr>
          <w:p w14:paraId="599D18D1" w14:textId="77777777" w:rsidR="00A97FC2" w:rsidRPr="00657CB8" w:rsidRDefault="00A97FC2" w:rsidP="005F2633">
            <w:pPr>
              <w:pStyle w:val="ENoteTableText"/>
            </w:pPr>
            <w:r w:rsidRPr="00657CB8">
              <w:t>12</w:t>
            </w:r>
            <w:r w:rsidR="008F57C1" w:rsidRPr="00657CB8">
              <w:t> </w:t>
            </w:r>
            <w:r w:rsidRPr="00657CB8">
              <w:t>July 1901</w:t>
            </w:r>
          </w:p>
        </w:tc>
        <w:tc>
          <w:tcPr>
            <w:tcW w:w="1276" w:type="dxa"/>
            <w:tcBorders>
              <w:top w:val="single" w:sz="12" w:space="0" w:color="auto"/>
              <w:bottom w:val="single" w:sz="4" w:space="0" w:color="auto"/>
            </w:tcBorders>
          </w:tcPr>
          <w:p w14:paraId="7ACDE7BC" w14:textId="77777777" w:rsidR="00A97FC2" w:rsidRPr="00657CB8" w:rsidRDefault="00A97FC2" w:rsidP="005F2633">
            <w:pPr>
              <w:pStyle w:val="ENoteTableText"/>
            </w:pPr>
          </w:p>
        </w:tc>
      </w:tr>
      <w:tr w:rsidR="00A97FC2" w:rsidRPr="00657CB8" w14:paraId="0EC26851"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5A74020B" w14:textId="77777777" w:rsidR="00A97FC2" w:rsidRPr="00657CB8" w:rsidRDefault="00A97FC2" w:rsidP="005F2633">
            <w:pPr>
              <w:pStyle w:val="ENoteTableText"/>
            </w:pPr>
            <w:r w:rsidRPr="00657CB8">
              <w:t>Acts Interpretation Act 1916</w:t>
            </w:r>
          </w:p>
        </w:tc>
        <w:tc>
          <w:tcPr>
            <w:tcW w:w="1059" w:type="dxa"/>
            <w:tcBorders>
              <w:top w:val="single" w:sz="4" w:space="0" w:color="auto"/>
              <w:bottom w:val="single" w:sz="4" w:space="0" w:color="auto"/>
            </w:tcBorders>
          </w:tcPr>
          <w:p w14:paraId="2F7F490C" w14:textId="77777777" w:rsidR="00A97FC2" w:rsidRPr="00657CB8" w:rsidRDefault="00A97FC2" w:rsidP="005F2633">
            <w:pPr>
              <w:pStyle w:val="ENoteTableText"/>
            </w:pPr>
            <w:r w:rsidRPr="00657CB8">
              <w:t>4, 1916</w:t>
            </w:r>
          </w:p>
        </w:tc>
        <w:tc>
          <w:tcPr>
            <w:tcW w:w="1276" w:type="dxa"/>
            <w:tcBorders>
              <w:top w:val="single" w:sz="4" w:space="0" w:color="auto"/>
              <w:bottom w:val="single" w:sz="4" w:space="0" w:color="auto"/>
            </w:tcBorders>
          </w:tcPr>
          <w:p w14:paraId="41221E29" w14:textId="77777777" w:rsidR="00A97FC2" w:rsidRPr="00657CB8" w:rsidRDefault="00A97FC2" w:rsidP="005F2633">
            <w:pPr>
              <w:pStyle w:val="ENoteTableText"/>
            </w:pPr>
            <w:r w:rsidRPr="00657CB8">
              <w:t>30</w:t>
            </w:r>
            <w:r w:rsidR="008F57C1" w:rsidRPr="00657CB8">
              <w:t> </w:t>
            </w:r>
            <w:r w:rsidRPr="00657CB8">
              <w:t>May 1916</w:t>
            </w:r>
          </w:p>
        </w:tc>
        <w:tc>
          <w:tcPr>
            <w:tcW w:w="1559" w:type="dxa"/>
            <w:tcBorders>
              <w:top w:val="single" w:sz="4" w:space="0" w:color="auto"/>
              <w:bottom w:val="single" w:sz="4" w:space="0" w:color="auto"/>
            </w:tcBorders>
          </w:tcPr>
          <w:p w14:paraId="54EBEBB3" w14:textId="77777777" w:rsidR="00A97FC2" w:rsidRPr="00657CB8" w:rsidRDefault="00A97FC2" w:rsidP="005F2633">
            <w:pPr>
              <w:pStyle w:val="ENoteTableText"/>
            </w:pPr>
            <w:r w:rsidRPr="00657CB8">
              <w:t>30</w:t>
            </w:r>
            <w:r w:rsidR="008F57C1" w:rsidRPr="00657CB8">
              <w:t> </w:t>
            </w:r>
            <w:r w:rsidRPr="00657CB8">
              <w:t>May 1916</w:t>
            </w:r>
          </w:p>
        </w:tc>
        <w:tc>
          <w:tcPr>
            <w:tcW w:w="1276" w:type="dxa"/>
            <w:tcBorders>
              <w:top w:val="single" w:sz="4" w:space="0" w:color="auto"/>
              <w:bottom w:val="single" w:sz="4" w:space="0" w:color="auto"/>
            </w:tcBorders>
          </w:tcPr>
          <w:p w14:paraId="79BE25F0" w14:textId="77777777" w:rsidR="00A97FC2" w:rsidRPr="00657CB8" w:rsidRDefault="00A97FC2" w:rsidP="005F2633">
            <w:pPr>
              <w:pStyle w:val="ENoteTableText"/>
            </w:pPr>
            <w:r w:rsidRPr="00657CB8">
              <w:t>—</w:t>
            </w:r>
          </w:p>
        </w:tc>
      </w:tr>
      <w:tr w:rsidR="00A97FC2" w:rsidRPr="00657CB8" w14:paraId="134C3FAC"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5328B647" w14:textId="77777777" w:rsidR="00A97FC2" w:rsidRPr="00657CB8" w:rsidRDefault="00A97FC2" w:rsidP="005F2633">
            <w:pPr>
              <w:pStyle w:val="ENoteTableText"/>
            </w:pPr>
            <w:r w:rsidRPr="00657CB8">
              <w:t>Acts Interpretation Act 1918</w:t>
            </w:r>
          </w:p>
        </w:tc>
        <w:tc>
          <w:tcPr>
            <w:tcW w:w="1059" w:type="dxa"/>
            <w:tcBorders>
              <w:top w:val="single" w:sz="4" w:space="0" w:color="auto"/>
              <w:bottom w:val="single" w:sz="4" w:space="0" w:color="auto"/>
            </w:tcBorders>
          </w:tcPr>
          <w:p w14:paraId="5BE5AD3D" w14:textId="77777777" w:rsidR="00A97FC2" w:rsidRPr="00657CB8" w:rsidRDefault="00A97FC2" w:rsidP="005F2633">
            <w:pPr>
              <w:pStyle w:val="ENoteTableText"/>
            </w:pPr>
            <w:r w:rsidRPr="00657CB8">
              <w:t>8, 1918</w:t>
            </w:r>
          </w:p>
        </w:tc>
        <w:tc>
          <w:tcPr>
            <w:tcW w:w="1276" w:type="dxa"/>
            <w:tcBorders>
              <w:top w:val="single" w:sz="4" w:space="0" w:color="auto"/>
              <w:bottom w:val="single" w:sz="4" w:space="0" w:color="auto"/>
            </w:tcBorders>
          </w:tcPr>
          <w:p w14:paraId="1533E922" w14:textId="77777777" w:rsidR="00A97FC2" w:rsidRPr="00657CB8" w:rsidRDefault="00A97FC2" w:rsidP="005F2633">
            <w:pPr>
              <w:pStyle w:val="ENoteTableText"/>
            </w:pPr>
            <w:r w:rsidRPr="00657CB8">
              <w:t>11</w:t>
            </w:r>
            <w:r w:rsidR="008F57C1" w:rsidRPr="00657CB8">
              <w:t> </w:t>
            </w:r>
            <w:r w:rsidRPr="00657CB8">
              <w:t>June 1918</w:t>
            </w:r>
          </w:p>
        </w:tc>
        <w:tc>
          <w:tcPr>
            <w:tcW w:w="1559" w:type="dxa"/>
            <w:tcBorders>
              <w:top w:val="single" w:sz="4" w:space="0" w:color="auto"/>
              <w:bottom w:val="single" w:sz="4" w:space="0" w:color="auto"/>
            </w:tcBorders>
          </w:tcPr>
          <w:p w14:paraId="03838D61" w14:textId="77777777" w:rsidR="00A97FC2" w:rsidRPr="00657CB8" w:rsidRDefault="00A97FC2" w:rsidP="005F2633">
            <w:pPr>
              <w:pStyle w:val="ENoteTableText"/>
            </w:pPr>
            <w:r w:rsidRPr="00657CB8">
              <w:t>11</w:t>
            </w:r>
            <w:r w:rsidR="008F57C1" w:rsidRPr="00657CB8">
              <w:t> </w:t>
            </w:r>
            <w:r w:rsidRPr="00657CB8">
              <w:t>June 1918</w:t>
            </w:r>
          </w:p>
        </w:tc>
        <w:tc>
          <w:tcPr>
            <w:tcW w:w="1276" w:type="dxa"/>
            <w:tcBorders>
              <w:top w:val="single" w:sz="4" w:space="0" w:color="auto"/>
              <w:bottom w:val="single" w:sz="4" w:space="0" w:color="auto"/>
            </w:tcBorders>
          </w:tcPr>
          <w:p w14:paraId="68D3756A" w14:textId="77777777" w:rsidR="00A97FC2" w:rsidRPr="00657CB8" w:rsidRDefault="00A97FC2" w:rsidP="005F2633">
            <w:pPr>
              <w:pStyle w:val="ENoteTableText"/>
            </w:pPr>
            <w:r w:rsidRPr="00657CB8">
              <w:t>—</w:t>
            </w:r>
          </w:p>
        </w:tc>
      </w:tr>
      <w:tr w:rsidR="00A97FC2" w:rsidRPr="00657CB8" w14:paraId="32DD9AB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F336CFE" w14:textId="77777777" w:rsidR="00A97FC2" w:rsidRPr="00657CB8" w:rsidRDefault="00A97FC2" w:rsidP="005F2633">
            <w:pPr>
              <w:pStyle w:val="ENoteTableText"/>
            </w:pPr>
            <w:r w:rsidRPr="00657CB8">
              <w:t>Acts Interpretation Act 1930</w:t>
            </w:r>
          </w:p>
        </w:tc>
        <w:tc>
          <w:tcPr>
            <w:tcW w:w="1059" w:type="dxa"/>
            <w:tcBorders>
              <w:top w:val="single" w:sz="4" w:space="0" w:color="auto"/>
              <w:bottom w:val="single" w:sz="4" w:space="0" w:color="auto"/>
            </w:tcBorders>
          </w:tcPr>
          <w:p w14:paraId="22E93F5E" w14:textId="77777777" w:rsidR="00A97FC2" w:rsidRPr="00657CB8" w:rsidRDefault="00A97FC2" w:rsidP="005F2633">
            <w:pPr>
              <w:pStyle w:val="ENoteTableText"/>
            </w:pPr>
            <w:r w:rsidRPr="00657CB8">
              <w:t>23, 1930</w:t>
            </w:r>
          </w:p>
        </w:tc>
        <w:tc>
          <w:tcPr>
            <w:tcW w:w="1276" w:type="dxa"/>
            <w:tcBorders>
              <w:top w:val="single" w:sz="4" w:space="0" w:color="auto"/>
              <w:bottom w:val="single" w:sz="4" w:space="0" w:color="auto"/>
            </w:tcBorders>
          </w:tcPr>
          <w:p w14:paraId="6930AC9F" w14:textId="77777777" w:rsidR="00A97FC2" w:rsidRPr="00657CB8" w:rsidRDefault="00A97FC2" w:rsidP="005F2633">
            <w:pPr>
              <w:pStyle w:val="ENoteTableText"/>
            </w:pPr>
            <w:r w:rsidRPr="00657CB8">
              <w:t>14 Aug 1930</w:t>
            </w:r>
          </w:p>
        </w:tc>
        <w:tc>
          <w:tcPr>
            <w:tcW w:w="1559" w:type="dxa"/>
            <w:tcBorders>
              <w:top w:val="single" w:sz="4" w:space="0" w:color="auto"/>
              <w:bottom w:val="single" w:sz="4" w:space="0" w:color="auto"/>
            </w:tcBorders>
          </w:tcPr>
          <w:p w14:paraId="0B5B47CD" w14:textId="77777777" w:rsidR="00A97FC2" w:rsidRPr="00657CB8" w:rsidRDefault="00A97FC2" w:rsidP="003E7FF3">
            <w:pPr>
              <w:pStyle w:val="ENoteTableText"/>
            </w:pPr>
            <w:r w:rsidRPr="00657CB8">
              <w:t xml:space="preserve">s 3: 27 Oct 1930 </w:t>
            </w:r>
            <w:r w:rsidR="00C90D51" w:rsidRPr="00657CB8">
              <w:t xml:space="preserve">(s 3(2) and </w:t>
            </w:r>
            <w:r w:rsidR="00BE6D47" w:rsidRPr="00657CB8">
              <w:t>gaz</w:t>
            </w:r>
            <w:r w:rsidRPr="00657CB8">
              <w:t xml:space="preserve"> 1930, p</w:t>
            </w:r>
            <w:r w:rsidR="0031115F" w:rsidRPr="00657CB8">
              <w:t> </w:t>
            </w:r>
            <w:r w:rsidRPr="00657CB8">
              <w:t>2093)</w:t>
            </w:r>
            <w:r w:rsidRPr="00657CB8">
              <w:br/>
            </w:r>
            <w:r w:rsidR="003E7FF3" w:rsidRPr="00657CB8">
              <w:t>s 4–6</w:t>
            </w:r>
            <w:r w:rsidRPr="00657CB8">
              <w:t xml:space="preserve">: </w:t>
            </w:r>
            <w:r w:rsidR="008C1BCC" w:rsidRPr="00657CB8">
              <w:t>14 Aug 1930</w:t>
            </w:r>
          </w:p>
        </w:tc>
        <w:tc>
          <w:tcPr>
            <w:tcW w:w="1276" w:type="dxa"/>
            <w:tcBorders>
              <w:top w:val="single" w:sz="4" w:space="0" w:color="auto"/>
              <w:bottom w:val="single" w:sz="4" w:space="0" w:color="auto"/>
            </w:tcBorders>
          </w:tcPr>
          <w:p w14:paraId="47DE3680" w14:textId="77777777" w:rsidR="00A97FC2" w:rsidRPr="00657CB8" w:rsidRDefault="00A97FC2" w:rsidP="005F2633">
            <w:pPr>
              <w:pStyle w:val="ENoteTableText"/>
            </w:pPr>
            <w:r w:rsidRPr="00657CB8">
              <w:t>—</w:t>
            </w:r>
          </w:p>
        </w:tc>
      </w:tr>
      <w:tr w:rsidR="00A97FC2" w:rsidRPr="00657CB8" w14:paraId="6920A93F"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7A859D52" w14:textId="77777777" w:rsidR="00A97FC2" w:rsidRPr="00657CB8" w:rsidRDefault="00A97FC2" w:rsidP="005F2633">
            <w:pPr>
              <w:pStyle w:val="ENoteTableText"/>
            </w:pPr>
            <w:r w:rsidRPr="00657CB8">
              <w:t>Acts Interpretation Act 1932</w:t>
            </w:r>
          </w:p>
        </w:tc>
        <w:tc>
          <w:tcPr>
            <w:tcW w:w="1059" w:type="dxa"/>
            <w:tcBorders>
              <w:top w:val="single" w:sz="4" w:space="0" w:color="auto"/>
              <w:bottom w:val="single" w:sz="4" w:space="0" w:color="auto"/>
            </w:tcBorders>
          </w:tcPr>
          <w:p w14:paraId="72F14520" w14:textId="77777777" w:rsidR="00A97FC2" w:rsidRPr="00657CB8" w:rsidRDefault="00A97FC2" w:rsidP="005F2633">
            <w:pPr>
              <w:pStyle w:val="ENoteTableText"/>
            </w:pPr>
            <w:r w:rsidRPr="00657CB8">
              <w:t>24, 1932</w:t>
            </w:r>
          </w:p>
        </w:tc>
        <w:tc>
          <w:tcPr>
            <w:tcW w:w="1276" w:type="dxa"/>
            <w:tcBorders>
              <w:top w:val="single" w:sz="4" w:space="0" w:color="auto"/>
              <w:bottom w:val="single" w:sz="4" w:space="0" w:color="auto"/>
            </w:tcBorders>
          </w:tcPr>
          <w:p w14:paraId="2CF5E406" w14:textId="77777777" w:rsidR="00A97FC2" w:rsidRPr="00657CB8" w:rsidRDefault="00A97FC2" w:rsidP="005F2633">
            <w:pPr>
              <w:pStyle w:val="ENoteTableText"/>
            </w:pPr>
            <w:r w:rsidRPr="00657CB8">
              <w:t>30</w:t>
            </w:r>
            <w:r w:rsidR="008F57C1" w:rsidRPr="00657CB8">
              <w:t> </w:t>
            </w:r>
            <w:r w:rsidRPr="00657CB8">
              <w:t>May 1932</w:t>
            </w:r>
          </w:p>
        </w:tc>
        <w:tc>
          <w:tcPr>
            <w:tcW w:w="1559" w:type="dxa"/>
            <w:tcBorders>
              <w:top w:val="single" w:sz="4" w:space="0" w:color="auto"/>
              <w:bottom w:val="single" w:sz="4" w:space="0" w:color="auto"/>
            </w:tcBorders>
          </w:tcPr>
          <w:p w14:paraId="70397658" w14:textId="77777777" w:rsidR="00A97FC2" w:rsidRPr="00657CB8" w:rsidRDefault="00A97FC2" w:rsidP="005F2633">
            <w:pPr>
              <w:pStyle w:val="ENoteTableText"/>
            </w:pPr>
            <w:r w:rsidRPr="00657CB8">
              <w:t>30</w:t>
            </w:r>
            <w:r w:rsidR="008F57C1" w:rsidRPr="00657CB8">
              <w:t> </w:t>
            </w:r>
            <w:r w:rsidRPr="00657CB8">
              <w:t>May 1932</w:t>
            </w:r>
          </w:p>
        </w:tc>
        <w:tc>
          <w:tcPr>
            <w:tcW w:w="1276" w:type="dxa"/>
            <w:tcBorders>
              <w:top w:val="single" w:sz="4" w:space="0" w:color="auto"/>
              <w:bottom w:val="single" w:sz="4" w:space="0" w:color="auto"/>
            </w:tcBorders>
          </w:tcPr>
          <w:p w14:paraId="677E08B3" w14:textId="77777777" w:rsidR="00A97FC2" w:rsidRPr="00657CB8" w:rsidRDefault="00A97FC2" w:rsidP="005F2633">
            <w:pPr>
              <w:pStyle w:val="ENoteTableText"/>
            </w:pPr>
            <w:r w:rsidRPr="00657CB8">
              <w:t>—</w:t>
            </w:r>
          </w:p>
        </w:tc>
      </w:tr>
      <w:tr w:rsidR="00A97FC2" w:rsidRPr="00657CB8" w14:paraId="7015A7F7"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509B725" w14:textId="77777777" w:rsidR="00A97FC2" w:rsidRPr="00657CB8" w:rsidRDefault="00A97FC2" w:rsidP="005F2633">
            <w:pPr>
              <w:pStyle w:val="ENoteTableText"/>
            </w:pPr>
            <w:r w:rsidRPr="00657CB8">
              <w:t>Acts Interpretation Act 1937</w:t>
            </w:r>
          </w:p>
        </w:tc>
        <w:tc>
          <w:tcPr>
            <w:tcW w:w="1059" w:type="dxa"/>
            <w:tcBorders>
              <w:top w:val="single" w:sz="4" w:space="0" w:color="auto"/>
              <w:bottom w:val="single" w:sz="4" w:space="0" w:color="auto"/>
            </w:tcBorders>
          </w:tcPr>
          <w:p w14:paraId="00C3D771" w14:textId="77777777" w:rsidR="00A97FC2" w:rsidRPr="00657CB8" w:rsidRDefault="00A97FC2" w:rsidP="005F2633">
            <w:pPr>
              <w:pStyle w:val="ENoteTableText"/>
            </w:pPr>
            <w:r w:rsidRPr="00657CB8">
              <w:t>10, 1937</w:t>
            </w:r>
          </w:p>
        </w:tc>
        <w:tc>
          <w:tcPr>
            <w:tcW w:w="1276" w:type="dxa"/>
            <w:tcBorders>
              <w:top w:val="single" w:sz="4" w:space="0" w:color="auto"/>
              <w:bottom w:val="single" w:sz="4" w:space="0" w:color="auto"/>
            </w:tcBorders>
          </w:tcPr>
          <w:p w14:paraId="742CCB16" w14:textId="77777777" w:rsidR="00A97FC2" w:rsidRPr="00657CB8" w:rsidRDefault="00A97FC2" w:rsidP="005F2633">
            <w:pPr>
              <w:pStyle w:val="ENoteTableText"/>
            </w:pPr>
            <w:r w:rsidRPr="00657CB8">
              <w:t>27 Aug 1937</w:t>
            </w:r>
          </w:p>
        </w:tc>
        <w:tc>
          <w:tcPr>
            <w:tcW w:w="1559" w:type="dxa"/>
            <w:tcBorders>
              <w:top w:val="single" w:sz="4" w:space="0" w:color="auto"/>
              <w:bottom w:val="single" w:sz="4" w:space="0" w:color="auto"/>
            </w:tcBorders>
          </w:tcPr>
          <w:p w14:paraId="7577FE4E" w14:textId="77777777" w:rsidR="00A97FC2" w:rsidRPr="00657CB8" w:rsidRDefault="00A97FC2" w:rsidP="0031115F">
            <w:pPr>
              <w:pStyle w:val="ENoteTableText"/>
            </w:pPr>
            <w:r w:rsidRPr="00657CB8">
              <w:t>11 Oct 1937 (</w:t>
            </w:r>
            <w:r w:rsidR="00C93A5A" w:rsidRPr="00657CB8">
              <w:t xml:space="preserve">s 2 and </w:t>
            </w:r>
            <w:r w:rsidR="00BE6D47" w:rsidRPr="00657CB8">
              <w:t>gaz</w:t>
            </w:r>
            <w:r w:rsidRPr="00657CB8">
              <w:t xml:space="preserve"> 1937, p</w:t>
            </w:r>
            <w:r w:rsidR="0031115F" w:rsidRPr="00657CB8">
              <w:t> </w:t>
            </w:r>
            <w:r w:rsidRPr="00657CB8">
              <w:t>1695)</w:t>
            </w:r>
          </w:p>
        </w:tc>
        <w:tc>
          <w:tcPr>
            <w:tcW w:w="1276" w:type="dxa"/>
            <w:tcBorders>
              <w:top w:val="single" w:sz="4" w:space="0" w:color="auto"/>
              <w:bottom w:val="single" w:sz="4" w:space="0" w:color="auto"/>
            </w:tcBorders>
          </w:tcPr>
          <w:p w14:paraId="1763F0B2" w14:textId="77777777" w:rsidR="00A97FC2" w:rsidRPr="00657CB8" w:rsidRDefault="00852FAB" w:rsidP="00C93A5A">
            <w:pPr>
              <w:pStyle w:val="ENoteTableText"/>
            </w:pPr>
            <w:r w:rsidRPr="00657CB8">
              <w:t>s 14</w:t>
            </w:r>
          </w:p>
        </w:tc>
      </w:tr>
      <w:tr w:rsidR="00A97FC2" w:rsidRPr="00657CB8" w14:paraId="7615C087"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09D99DA1" w14:textId="77777777" w:rsidR="00A97FC2" w:rsidRPr="00657CB8" w:rsidRDefault="00A97FC2" w:rsidP="005F2633">
            <w:pPr>
              <w:pStyle w:val="ENoteTableText"/>
            </w:pPr>
            <w:r w:rsidRPr="00657CB8">
              <w:t>Acts Interpretation Act 1941</w:t>
            </w:r>
          </w:p>
        </w:tc>
        <w:tc>
          <w:tcPr>
            <w:tcW w:w="1059" w:type="dxa"/>
            <w:tcBorders>
              <w:top w:val="single" w:sz="4" w:space="0" w:color="auto"/>
              <w:bottom w:val="single" w:sz="4" w:space="0" w:color="auto"/>
            </w:tcBorders>
          </w:tcPr>
          <w:p w14:paraId="7C80D65E" w14:textId="77777777" w:rsidR="00A97FC2" w:rsidRPr="00657CB8" w:rsidRDefault="00A97FC2" w:rsidP="005F2633">
            <w:pPr>
              <w:pStyle w:val="ENoteTableText"/>
            </w:pPr>
            <w:r w:rsidRPr="00657CB8">
              <w:t>7, 1941</w:t>
            </w:r>
          </w:p>
        </w:tc>
        <w:tc>
          <w:tcPr>
            <w:tcW w:w="1276" w:type="dxa"/>
            <w:tcBorders>
              <w:top w:val="single" w:sz="4" w:space="0" w:color="auto"/>
              <w:bottom w:val="single" w:sz="4" w:space="0" w:color="auto"/>
            </w:tcBorders>
          </w:tcPr>
          <w:p w14:paraId="75ACCCC8" w14:textId="77777777" w:rsidR="00A97FC2" w:rsidRPr="00657CB8" w:rsidRDefault="00A97FC2" w:rsidP="005F2633">
            <w:pPr>
              <w:pStyle w:val="ENoteTableText"/>
            </w:pPr>
            <w:r w:rsidRPr="00657CB8">
              <w:t>4 Apr 1941</w:t>
            </w:r>
          </w:p>
        </w:tc>
        <w:tc>
          <w:tcPr>
            <w:tcW w:w="1559" w:type="dxa"/>
            <w:tcBorders>
              <w:top w:val="single" w:sz="4" w:space="0" w:color="auto"/>
              <w:bottom w:val="single" w:sz="4" w:space="0" w:color="auto"/>
            </w:tcBorders>
          </w:tcPr>
          <w:p w14:paraId="0138FF95" w14:textId="77777777" w:rsidR="00A97FC2" w:rsidRPr="00657CB8" w:rsidRDefault="00A97FC2" w:rsidP="00B11A52">
            <w:pPr>
              <w:pStyle w:val="ENoteTableText"/>
            </w:pPr>
            <w:r w:rsidRPr="00657CB8">
              <w:t>s 5: 3 Sept 1939</w:t>
            </w:r>
            <w:r w:rsidR="00B11A52" w:rsidRPr="00657CB8">
              <w:t xml:space="preserve"> (s 5(2))</w:t>
            </w:r>
            <w:r w:rsidRPr="00657CB8">
              <w:br/>
              <w:t xml:space="preserve">Remainder: </w:t>
            </w:r>
            <w:r w:rsidR="008C1BCC" w:rsidRPr="00657CB8">
              <w:t>4 Apr 1941</w:t>
            </w:r>
            <w:r w:rsidR="00B11A52" w:rsidRPr="00657CB8">
              <w:t xml:space="preserve"> (s 2)</w:t>
            </w:r>
          </w:p>
        </w:tc>
        <w:tc>
          <w:tcPr>
            <w:tcW w:w="1276" w:type="dxa"/>
            <w:tcBorders>
              <w:top w:val="single" w:sz="4" w:space="0" w:color="auto"/>
              <w:bottom w:val="single" w:sz="4" w:space="0" w:color="auto"/>
            </w:tcBorders>
          </w:tcPr>
          <w:p w14:paraId="02B1B267" w14:textId="77777777" w:rsidR="00A97FC2" w:rsidRPr="00657CB8" w:rsidRDefault="00A97FC2" w:rsidP="005F2633">
            <w:pPr>
              <w:pStyle w:val="ENoteTableText"/>
            </w:pPr>
            <w:r w:rsidRPr="00657CB8">
              <w:t>—</w:t>
            </w:r>
          </w:p>
        </w:tc>
      </w:tr>
      <w:tr w:rsidR="00A97FC2" w:rsidRPr="00657CB8" w14:paraId="7EC684A9"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3B87FFB4" w14:textId="77777777" w:rsidR="00A97FC2" w:rsidRPr="00657CB8" w:rsidRDefault="00A97FC2" w:rsidP="005F2633">
            <w:pPr>
              <w:pStyle w:val="ENoteTableText"/>
            </w:pPr>
            <w:r w:rsidRPr="00657CB8">
              <w:t>Defence (Transitional Provisions) Act 1947</w:t>
            </w:r>
          </w:p>
        </w:tc>
        <w:tc>
          <w:tcPr>
            <w:tcW w:w="1059" w:type="dxa"/>
            <w:tcBorders>
              <w:top w:val="single" w:sz="4" w:space="0" w:color="auto"/>
              <w:bottom w:val="single" w:sz="4" w:space="0" w:color="auto"/>
            </w:tcBorders>
          </w:tcPr>
          <w:p w14:paraId="6B6962E5" w14:textId="77777777" w:rsidR="00A97FC2" w:rsidRPr="00657CB8" w:rsidRDefault="00A97FC2" w:rsidP="005F2633">
            <w:pPr>
              <w:pStyle w:val="ENoteTableText"/>
            </w:pPr>
            <w:r w:rsidRPr="00657CB8">
              <w:t>78, 1947</w:t>
            </w:r>
          </w:p>
        </w:tc>
        <w:tc>
          <w:tcPr>
            <w:tcW w:w="1276" w:type="dxa"/>
            <w:tcBorders>
              <w:top w:val="single" w:sz="4" w:space="0" w:color="auto"/>
              <w:bottom w:val="single" w:sz="4" w:space="0" w:color="auto"/>
            </w:tcBorders>
          </w:tcPr>
          <w:p w14:paraId="4503E879" w14:textId="77777777" w:rsidR="00A97FC2" w:rsidRPr="00657CB8" w:rsidRDefault="00A97FC2" w:rsidP="005F2633">
            <w:pPr>
              <w:pStyle w:val="ENoteTableText"/>
            </w:pPr>
            <w:r w:rsidRPr="00657CB8">
              <w:t>11 Dec 1947</w:t>
            </w:r>
          </w:p>
        </w:tc>
        <w:tc>
          <w:tcPr>
            <w:tcW w:w="1559" w:type="dxa"/>
            <w:tcBorders>
              <w:top w:val="single" w:sz="4" w:space="0" w:color="auto"/>
              <w:bottom w:val="single" w:sz="4" w:space="0" w:color="auto"/>
            </w:tcBorders>
          </w:tcPr>
          <w:p w14:paraId="41FA3868" w14:textId="77777777" w:rsidR="00A97FC2" w:rsidRPr="00657CB8" w:rsidRDefault="006557FC" w:rsidP="006557FC">
            <w:pPr>
              <w:pStyle w:val="ENoteTableText"/>
            </w:pPr>
            <w:r w:rsidRPr="00657CB8">
              <w:t>s 4(5) and 7:</w:t>
            </w:r>
            <w:r w:rsidR="00A97FC2" w:rsidRPr="00657CB8">
              <w:t xml:space="preserve"> 1 Jan 1948</w:t>
            </w:r>
            <w:r w:rsidRPr="00657CB8">
              <w:t xml:space="preserve"> (s 2(2))</w:t>
            </w:r>
          </w:p>
        </w:tc>
        <w:tc>
          <w:tcPr>
            <w:tcW w:w="1276" w:type="dxa"/>
            <w:tcBorders>
              <w:top w:val="single" w:sz="4" w:space="0" w:color="auto"/>
              <w:bottom w:val="single" w:sz="4" w:space="0" w:color="auto"/>
            </w:tcBorders>
          </w:tcPr>
          <w:p w14:paraId="3752CE71" w14:textId="77777777" w:rsidR="00A97FC2" w:rsidRPr="00657CB8" w:rsidRDefault="00852FAB" w:rsidP="00C93A5A">
            <w:pPr>
              <w:pStyle w:val="ENoteTableText"/>
            </w:pPr>
            <w:r w:rsidRPr="00657CB8">
              <w:t>s 4(5)</w:t>
            </w:r>
          </w:p>
        </w:tc>
      </w:tr>
      <w:tr w:rsidR="00A97FC2" w:rsidRPr="00657CB8" w14:paraId="64671673"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0DC4FC4" w14:textId="77777777" w:rsidR="00A97FC2" w:rsidRPr="00657CB8" w:rsidRDefault="00A97FC2" w:rsidP="005F2633">
            <w:pPr>
              <w:pStyle w:val="ENoteTableText"/>
            </w:pPr>
            <w:r w:rsidRPr="00657CB8">
              <w:t>Acts Interpretation Act 1948</w:t>
            </w:r>
          </w:p>
        </w:tc>
        <w:tc>
          <w:tcPr>
            <w:tcW w:w="1059" w:type="dxa"/>
            <w:tcBorders>
              <w:top w:val="single" w:sz="4" w:space="0" w:color="auto"/>
              <w:bottom w:val="single" w:sz="4" w:space="0" w:color="auto"/>
            </w:tcBorders>
          </w:tcPr>
          <w:p w14:paraId="3EECDC28" w14:textId="77777777" w:rsidR="00A97FC2" w:rsidRPr="00657CB8" w:rsidRDefault="00A97FC2" w:rsidP="005F2633">
            <w:pPr>
              <w:pStyle w:val="ENoteTableText"/>
            </w:pPr>
            <w:r w:rsidRPr="00657CB8">
              <w:t>79, 1948</w:t>
            </w:r>
          </w:p>
        </w:tc>
        <w:tc>
          <w:tcPr>
            <w:tcW w:w="1276" w:type="dxa"/>
            <w:tcBorders>
              <w:top w:val="single" w:sz="4" w:space="0" w:color="auto"/>
              <w:bottom w:val="single" w:sz="4" w:space="0" w:color="auto"/>
            </w:tcBorders>
          </w:tcPr>
          <w:p w14:paraId="1FC6CF16" w14:textId="77777777" w:rsidR="00A97FC2" w:rsidRPr="00657CB8" w:rsidRDefault="00A97FC2" w:rsidP="005F2633">
            <w:pPr>
              <w:pStyle w:val="ENoteTableText"/>
            </w:pPr>
            <w:r w:rsidRPr="00657CB8">
              <w:t>17 Dec 1948</w:t>
            </w:r>
          </w:p>
        </w:tc>
        <w:tc>
          <w:tcPr>
            <w:tcW w:w="1559" w:type="dxa"/>
            <w:tcBorders>
              <w:top w:val="single" w:sz="4" w:space="0" w:color="auto"/>
              <w:bottom w:val="single" w:sz="4" w:space="0" w:color="auto"/>
            </w:tcBorders>
          </w:tcPr>
          <w:p w14:paraId="29034FB1" w14:textId="77777777" w:rsidR="00A97FC2" w:rsidRPr="00657CB8" w:rsidRDefault="00A97FC2" w:rsidP="005F2633">
            <w:pPr>
              <w:pStyle w:val="ENoteTableText"/>
            </w:pPr>
            <w:r w:rsidRPr="00657CB8">
              <w:t>14 Jan 1949</w:t>
            </w:r>
          </w:p>
        </w:tc>
        <w:tc>
          <w:tcPr>
            <w:tcW w:w="1276" w:type="dxa"/>
            <w:tcBorders>
              <w:top w:val="single" w:sz="4" w:space="0" w:color="auto"/>
              <w:bottom w:val="single" w:sz="4" w:space="0" w:color="auto"/>
            </w:tcBorders>
          </w:tcPr>
          <w:p w14:paraId="7F1504D3" w14:textId="77777777" w:rsidR="00A97FC2" w:rsidRPr="00657CB8" w:rsidRDefault="00A97FC2" w:rsidP="005F2633">
            <w:pPr>
              <w:pStyle w:val="ENoteTableText"/>
            </w:pPr>
            <w:r w:rsidRPr="00657CB8">
              <w:t>—</w:t>
            </w:r>
          </w:p>
        </w:tc>
      </w:tr>
      <w:tr w:rsidR="00A97FC2" w:rsidRPr="00657CB8" w14:paraId="654719F3"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1D52719" w14:textId="77777777" w:rsidR="00A97FC2" w:rsidRPr="00657CB8" w:rsidRDefault="00A97FC2" w:rsidP="005F2633">
            <w:pPr>
              <w:pStyle w:val="ENoteTableText"/>
            </w:pPr>
            <w:r w:rsidRPr="00657CB8">
              <w:t>Statute Law Revision Act 1950</w:t>
            </w:r>
          </w:p>
        </w:tc>
        <w:tc>
          <w:tcPr>
            <w:tcW w:w="1059" w:type="dxa"/>
            <w:tcBorders>
              <w:top w:val="single" w:sz="4" w:space="0" w:color="auto"/>
              <w:bottom w:val="single" w:sz="4" w:space="0" w:color="auto"/>
            </w:tcBorders>
          </w:tcPr>
          <w:p w14:paraId="4949C472" w14:textId="77777777" w:rsidR="00A97FC2" w:rsidRPr="00657CB8" w:rsidRDefault="00A97FC2" w:rsidP="005F2633">
            <w:pPr>
              <w:pStyle w:val="ENoteTableText"/>
            </w:pPr>
            <w:r w:rsidRPr="00657CB8">
              <w:t>80, 1950</w:t>
            </w:r>
          </w:p>
        </w:tc>
        <w:tc>
          <w:tcPr>
            <w:tcW w:w="1276" w:type="dxa"/>
            <w:tcBorders>
              <w:top w:val="single" w:sz="4" w:space="0" w:color="auto"/>
              <w:bottom w:val="single" w:sz="4" w:space="0" w:color="auto"/>
            </w:tcBorders>
          </w:tcPr>
          <w:p w14:paraId="2E022581" w14:textId="77777777" w:rsidR="00A97FC2" w:rsidRPr="00657CB8" w:rsidRDefault="00A97FC2" w:rsidP="005F2633">
            <w:pPr>
              <w:pStyle w:val="ENoteTableText"/>
            </w:pPr>
            <w:r w:rsidRPr="00657CB8">
              <w:t>16 Dec 1950</w:t>
            </w:r>
          </w:p>
        </w:tc>
        <w:tc>
          <w:tcPr>
            <w:tcW w:w="1559" w:type="dxa"/>
            <w:tcBorders>
              <w:top w:val="single" w:sz="4" w:space="0" w:color="auto"/>
              <w:bottom w:val="single" w:sz="4" w:space="0" w:color="auto"/>
            </w:tcBorders>
          </w:tcPr>
          <w:p w14:paraId="23658268" w14:textId="77777777" w:rsidR="00A97FC2" w:rsidRPr="00657CB8" w:rsidRDefault="0059336E" w:rsidP="0059336E">
            <w:pPr>
              <w:pStyle w:val="ENoteTableText"/>
            </w:pPr>
            <w:r w:rsidRPr="00657CB8">
              <w:t xml:space="preserve">s 16, 17 and First Sch: </w:t>
            </w:r>
            <w:r w:rsidR="00A97FC2" w:rsidRPr="00657CB8">
              <w:t>31 Dec 1950</w:t>
            </w:r>
            <w:r w:rsidRPr="00657CB8">
              <w:t xml:space="preserve"> (s 2)</w:t>
            </w:r>
          </w:p>
        </w:tc>
        <w:tc>
          <w:tcPr>
            <w:tcW w:w="1276" w:type="dxa"/>
            <w:tcBorders>
              <w:top w:val="single" w:sz="4" w:space="0" w:color="auto"/>
              <w:bottom w:val="single" w:sz="4" w:space="0" w:color="auto"/>
            </w:tcBorders>
          </w:tcPr>
          <w:p w14:paraId="0848A0A2" w14:textId="77777777" w:rsidR="00A97FC2" w:rsidRPr="00657CB8" w:rsidRDefault="00A97FC2" w:rsidP="0059336E">
            <w:pPr>
              <w:pStyle w:val="ENoteTableText"/>
            </w:pPr>
            <w:r w:rsidRPr="00657CB8">
              <w:t>s</w:t>
            </w:r>
            <w:r w:rsidR="00315973" w:rsidRPr="00657CB8">
              <w:t> </w:t>
            </w:r>
            <w:r w:rsidR="00852FAB" w:rsidRPr="00657CB8">
              <w:t>16 and 17</w:t>
            </w:r>
          </w:p>
        </w:tc>
      </w:tr>
      <w:tr w:rsidR="00A97FC2" w:rsidRPr="00657CB8" w14:paraId="79AE636F"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73BB7AD5" w14:textId="77777777" w:rsidR="00A97FC2" w:rsidRPr="00657CB8" w:rsidRDefault="00A97FC2" w:rsidP="005F2633">
            <w:pPr>
              <w:pStyle w:val="ENoteTableText"/>
            </w:pPr>
            <w:r w:rsidRPr="00657CB8">
              <w:t>Acts Interpretation Act 1957</w:t>
            </w:r>
          </w:p>
        </w:tc>
        <w:tc>
          <w:tcPr>
            <w:tcW w:w="1059" w:type="dxa"/>
            <w:tcBorders>
              <w:top w:val="single" w:sz="4" w:space="0" w:color="auto"/>
              <w:bottom w:val="single" w:sz="4" w:space="0" w:color="auto"/>
            </w:tcBorders>
          </w:tcPr>
          <w:p w14:paraId="7A642B5F" w14:textId="77777777" w:rsidR="00A97FC2" w:rsidRPr="00657CB8" w:rsidRDefault="00A97FC2" w:rsidP="005F2633">
            <w:pPr>
              <w:pStyle w:val="ENoteTableText"/>
            </w:pPr>
            <w:r w:rsidRPr="00657CB8">
              <w:t>69, 1957</w:t>
            </w:r>
          </w:p>
        </w:tc>
        <w:tc>
          <w:tcPr>
            <w:tcW w:w="1276" w:type="dxa"/>
            <w:tcBorders>
              <w:top w:val="single" w:sz="4" w:space="0" w:color="auto"/>
              <w:bottom w:val="single" w:sz="4" w:space="0" w:color="auto"/>
            </w:tcBorders>
          </w:tcPr>
          <w:p w14:paraId="6FE0CE39" w14:textId="77777777" w:rsidR="00A97FC2" w:rsidRPr="00657CB8" w:rsidRDefault="00A97FC2" w:rsidP="005F2633">
            <w:pPr>
              <w:pStyle w:val="ENoteTableText"/>
            </w:pPr>
            <w:r w:rsidRPr="00657CB8">
              <w:t>5 Dec 1957</w:t>
            </w:r>
          </w:p>
        </w:tc>
        <w:tc>
          <w:tcPr>
            <w:tcW w:w="1559" w:type="dxa"/>
            <w:tcBorders>
              <w:top w:val="single" w:sz="4" w:space="0" w:color="auto"/>
              <w:bottom w:val="single" w:sz="4" w:space="0" w:color="auto"/>
            </w:tcBorders>
          </w:tcPr>
          <w:p w14:paraId="1E546482" w14:textId="77777777" w:rsidR="00A97FC2" w:rsidRPr="00657CB8" w:rsidRDefault="00A97FC2" w:rsidP="005F2633">
            <w:pPr>
              <w:pStyle w:val="ENoteTableText"/>
            </w:pPr>
            <w:r w:rsidRPr="00657CB8">
              <w:t>5 Dec 1957</w:t>
            </w:r>
            <w:r w:rsidR="00052990" w:rsidRPr="00657CB8">
              <w:t xml:space="preserve"> (s 2)</w:t>
            </w:r>
          </w:p>
        </w:tc>
        <w:tc>
          <w:tcPr>
            <w:tcW w:w="1276" w:type="dxa"/>
            <w:tcBorders>
              <w:top w:val="single" w:sz="4" w:space="0" w:color="auto"/>
              <w:bottom w:val="single" w:sz="4" w:space="0" w:color="auto"/>
            </w:tcBorders>
          </w:tcPr>
          <w:p w14:paraId="26A0962F" w14:textId="77777777" w:rsidR="00A97FC2" w:rsidRPr="00657CB8" w:rsidRDefault="00A97FC2" w:rsidP="005F2633">
            <w:pPr>
              <w:pStyle w:val="ENoteTableText"/>
            </w:pPr>
            <w:r w:rsidRPr="00657CB8">
              <w:t>—</w:t>
            </w:r>
          </w:p>
        </w:tc>
      </w:tr>
      <w:tr w:rsidR="00A97FC2" w:rsidRPr="00657CB8" w14:paraId="7FB625B2"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32299BC7" w14:textId="77777777" w:rsidR="00A97FC2" w:rsidRPr="00657CB8" w:rsidRDefault="00A97FC2" w:rsidP="005F2633">
            <w:pPr>
              <w:pStyle w:val="ENoteTableText"/>
            </w:pPr>
            <w:r w:rsidRPr="00657CB8">
              <w:t>Acts Interpretation Act 1963</w:t>
            </w:r>
          </w:p>
        </w:tc>
        <w:tc>
          <w:tcPr>
            <w:tcW w:w="1059" w:type="dxa"/>
            <w:tcBorders>
              <w:top w:val="single" w:sz="4" w:space="0" w:color="auto"/>
              <w:bottom w:val="single" w:sz="4" w:space="0" w:color="auto"/>
            </w:tcBorders>
          </w:tcPr>
          <w:p w14:paraId="0149DDEA" w14:textId="77777777" w:rsidR="00A97FC2" w:rsidRPr="00657CB8" w:rsidRDefault="00A97FC2" w:rsidP="005F2633">
            <w:pPr>
              <w:pStyle w:val="ENoteTableText"/>
            </w:pPr>
            <w:r w:rsidRPr="00657CB8">
              <w:t>19, 1963</w:t>
            </w:r>
          </w:p>
        </w:tc>
        <w:tc>
          <w:tcPr>
            <w:tcW w:w="1276" w:type="dxa"/>
            <w:tcBorders>
              <w:top w:val="single" w:sz="4" w:space="0" w:color="auto"/>
              <w:bottom w:val="single" w:sz="4" w:space="0" w:color="auto"/>
            </w:tcBorders>
          </w:tcPr>
          <w:p w14:paraId="09D30B77" w14:textId="77777777" w:rsidR="00A97FC2" w:rsidRPr="00657CB8" w:rsidRDefault="00A97FC2" w:rsidP="005F2633">
            <w:pPr>
              <w:pStyle w:val="ENoteTableText"/>
            </w:pPr>
            <w:r w:rsidRPr="00657CB8">
              <w:t>28</w:t>
            </w:r>
            <w:r w:rsidR="008F57C1" w:rsidRPr="00657CB8">
              <w:t> </w:t>
            </w:r>
            <w:r w:rsidRPr="00657CB8">
              <w:t>May 1963</w:t>
            </w:r>
          </w:p>
        </w:tc>
        <w:tc>
          <w:tcPr>
            <w:tcW w:w="1559" w:type="dxa"/>
            <w:tcBorders>
              <w:top w:val="single" w:sz="4" w:space="0" w:color="auto"/>
              <w:bottom w:val="single" w:sz="4" w:space="0" w:color="auto"/>
            </w:tcBorders>
          </w:tcPr>
          <w:p w14:paraId="006B8337" w14:textId="77777777" w:rsidR="00A97FC2" w:rsidRPr="00657CB8" w:rsidRDefault="00A97FC2" w:rsidP="005F2633">
            <w:pPr>
              <w:pStyle w:val="ENoteTableText"/>
            </w:pPr>
            <w:r w:rsidRPr="00657CB8">
              <w:t>25</w:t>
            </w:r>
            <w:r w:rsidR="008F57C1" w:rsidRPr="00657CB8">
              <w:t> </w:t>
            </w:r>
            <w:r w:rsidRPr="00657CB8">
              <w:t>June 1963</w:t>
            </w:r>
          </w:p>
        </w:tc>
        <w:tc>
          <w:tcPr>
            <w:tcW w:w="1276" w:type="dxa"/>
            <w:tcBorders>
              <w:top w:val="single" w:sz="4" w:space="0" w:color="auto"/>
              <w:bottom w:val="single" w:sz="4" w:space="0" w:color="auto"/>
            </w:tcBorders>
          </w:tcPr>
          <w:p w14:paraId="37958FB0" w14:textId="77777777" w:rsidR="00A97FC2" w:rsidRPr="00657CB8" w:rsidRDefault="00852FAB" w:rsidP="00052990">
            <w:pPr>
              <w:pStyle w:val="ENoteTableText"/>
            </w:pPr>
            <w:r w:rsidRPr="00657CB8">
              <w:t>s 6</w:t>
            </w:r>
          </w:p>
        </w:tc>
      </w:tr>
      <w:tr w:rsidR="00A97FC2" w:rsidRPr="00657CB8" w14:paraId="012B1E98"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09D107B1" w14:textId="77777777" w:rsidR="00A97FC2" w:rsidRPr="00657CB8" w:rsidRDefault="00A97FC2" w:rsidP="005F2633">
            <w:pPr>
              <w:pStyle w:val="ENoteTableText"/>
            </w:pPr>
            <w:r w:rsidRPr="00657CB8">
              <w:lastRenderedPageBreak/>
              <w:t>Acts Interpretation Act 1964</w:t>
            </w:r>
          </w:p>
        </w:tc>
        <w:tc>
          <w:tcPr>
            <w:tcW w:w="1059" w:type="dxa"/>
            <w:tcBorders>
              <w:top w:val="single" w:sz="4" w:space="0" w:color="auto"/>
              <w:bottom w:val="single" w:sz="4" w:space="0" w:color="auto"/>
            </w:tcBorders>
            <w:shd w:val="clear" w:color="auto" w:fill="auto"/>
          </w:tcPr>
          <w:p w14:paraId="3320C5AD" w14:textId="77777777" w:rsidR="00A97FC2" w:rsidRPr="00657CB8" w:rsidRDefault="00A97FC2" w:rsidP="005F2633">
            <w:pPr>
              <w:pStyle w:val="ENoteTableText"/>
            </w:pPr>
            <w:r w:rsidRPr="00657CB8">
              <w:t>52, 1964</w:t>
            </w:r>
          </w:p>
        </w:tc>
        <w:tc>
          <w:tcPr>
            <w:tcW w:w="1276" w:type="dxa"/>
            <w:tcBorders>
              <w:top w:val="single" w:sz="4" w:space="0" w:color="auto"/>
              <w:bottom w:val="single" w:sz="4" w:space="0" w:color="auto"/>
            </w:tcBorders>
            <w:shd w:val="clear" w:color="auto" w:fill="auto"/>
          </w:tcPr>
          <w:p w14:paraId="0B4C566B" w14:textId="77777777" w:rsidR="00A97FC2" w:rsidRPr="00657CB8" w:rsidRDefault="00A97FC2" w:rsidP="005F2633">
            <w:pPr>
              <w:pStyle w:val="ENoteTableText"/>
            </w:pPr>
            <w:r w:rsidRPr="00657CB8">
              <w:t>30</w:t>
            </w:r>
            <w:r w:rsidR="008F57C1" w:rsidRPr="00657CB8">
              <w:t> </w:t>
            </w:r>
            <w:r w:rsidRPr="00657CB8">
              <w:t>May 1964</w:t>
            </w:r>
          </w:p>
        </w:tc>
        <w:tc>
          <w:tcPr>
            <w:tcW w:w="1559" w:type="dxa"/>
            <w:tcBorders>
              <w:top w:val="single" w:sz="4" w:space="0" w:color="auto"/>
              <w:bottom w:val="single" w:sz="4" w:space="0" w:color="auto"/>
            </w:tcBorders>
            <w:shd w:val="clear" w:color="auto" w:fill="auto"/>
          </w:tcPr>
          <w:p w14:paraId="0A9BEED0" w14:textId="77777777" w:rsidR="00A97FC2" w:rsidRPr="00657CB8" w:rsidRDefault="00A97FC2" w:rsidP="005F2633">
            <w:pPr>
              <w:pStyle w:val="ENoteTableText"/>
            </w:pPr>
            <w:r w:rsidRPr="00657CB8">
              <w:t>27</w:t>
            </w:r>
            <w:r w:rsidR="008F57C1" w:rsidRPr="00657CB8">
              <w:t> </w:t>
            </w:r>
            <w:r w:rsidRPr="00657CB8">
              <w:t>June 1964</w:t>
            </w:r>
          </w:p>
        </w:tc>
        <w:tc>
          <w:tcPr>
            <w:tcW w:w="1276" w:type="dxa"/>
            <w:tcBorders>
              <w:top w:val="single" w:sz="4" w:space="0" w:color="auto"/>
              <w:bottom w:val="single" w:sz="4" w:space="0" w:color="auto"/>
            </w:tcBorders>
            <w:shd w:val="clear" w:color="auto" w:fill="auto"/>
          </w:tcPr>
          <w:p w14:paraId="1B254DEC" w14:textId="77777777" w:rsidR="00A97FC2" w:rsidRPr="00657CB8" w:rsidRDefault="00A97FC2" w:rsidP="005F2633">
            <w:pPr>
              <w:pStyle w:val="ENoteTableText"/>
            </w:pPr>
            <w:r w:rsidRPr="00657CB8">
              <w:t>—</w:t>
            </w:r>
          </w:p>
        </w:tc>
      </w:tr>
      <w:tr w:rsidR="00A97FC2" w:rsidRPr="00657CB8" w14:paraId="5CA760B3"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E41681C" w14:textId="77777777" w:rsidR="00A97FC2" w:rsidRPr="00657CB8" w:rsidRDefault="00A97FC2" w:rsidP="005F2633">
            <w:pPr>
              <w:pStyle w:val="ENoteTableText"/>
            </w:pPr>
            <w:r w:rsidRPr="00657CB8">
              <w:t>Statute Law Revision (Decimal Currency) Act 1966</w:t>
            </w:r>
          </w:p>
        </w:tc>
        <w:tc>
          <w:tcPr>
            <w:tcW w:w="1059" w:type="dxa"/>
            <w:tcBorders>
              <w:top w:val="single" w:sz="4" w:space="0" w:color="auto"/>
              <w:bottom w:val="single" w:sz="4" w:space="0" w:color="auto"/>
            </w:tcBorders>
          </w:tcPr>
          <w:p w14:paraId="5E43F188" w14:textId="77777777" w:rsidR="00A97FC2" w:rsidRPr="00657CB8" w:rsidRDefault="00A97FC2" w:rsidP="005F2633">
            <w:pPr>
              <w:pStyle w:val="ENoteTableText"/>
            </w:pPr>
            <w:r w:rsidRPr="00657CB8">
              <w:t>93, 1966</w:t>
            </w:r>
          </w:p>
        </w:tc>
        <w:tc>
          <w:tcPr>
            <w:tcW w:w="1276" w:type="dxa"/>
            <w:tcBorders>
              <w:top w:val="single" w:sz="4" w:space="0" w:color="auto"/>
              <w:bottom w:val="single" w:sz="4" w:space="0" w:color="auto"/>
            </w:tcBorders>
          </w:tcPr>
          <w:p w14:paraId="6F95E16B" w14:textId="77777777" w:rsidR="00A97FC2" w:rsidRPr="00657CB8" w:rsidRDefault="00A97FC2" w:rsidP="005F2633">
            <w:pPr>
              <w:pStyle w:val="ENoteTableText"/>
            </w:pPr>
            <w:r w:rsidRPr="00657CB8">
              <w:t>29 Oct 1966</w:t>
            </w:r>
          </w:p>
        </w:tc>
        <w:tc>
          <w:tcPr>
            <w:tcW w:w="1559" w:type="dxa"/>
            <w:tcBorders>
              <w:top w:val="single" w:sz="4" w:space="0" w:color="auto"/>
              <w:bottom w:val="single" w:sz="4" w:space="0" w:color="auto"/>
            </w:tcBorders>
          </w:tcPr>
          <w:p w14:paraId="63F5BF1A" w14:textId="77777777" w:rsidR="00A97FC2" w:rsidRPr="00657CB8" w:rsidRDefault="00E47403" w:rsidP="005F2633">
            <w:pPr>
              <w:pStyle w:val="ENoteTableText"/>
            </w:pPr>
            <w:r w:rsidRPr="00657CB8">
              <w:t xml:space="preserve">First Sch: </w:t>
            </w:r>
            <w:r w:rsidR="00A97FC2" w:rsidRPr="00657CB8">
              <w:t>1 Dec 1966</w:t>
            </w:r>
            <w:r w:rsidRPr="00657CB8">
              <w:t xml:space="preserve"> (s 2(1))</w:t>
            </w:r>
          </w:p>
        </w:tc>
        <w:tc>
          <w:tcPr>
            <w:tcW w:w="1276" w:type="dxa"/>
            <w:tcBorders>
              <w:top w:val="single" w:sz="4" w:space="0" w:color="auto"/>
              <w:bottom w:val="single" w:sz="4" w:space="0" w:color="auto"/>
            </w:tcBorders>
          </w:tcPr>
          <w:p w14:paraId="65B144C0" w14:textId="77777777" w:rsidR="00A97FC2" w:rsidRPr="00657CB8" w:rsidRDefault="00A97FC2" w:rsidP="005F2633">
            <w:pPr>
              <w:pStyle w:val="ENoteTableText"/>
            </w:pPr>
            <w:r w:rsidRPr="00657CB8">
              <w:t>—</w:t>
            </w:r>
          </w:p>
        </w:tc>
      </w:tr>
      <w:tr w:rsidR="00A97FC2" w:rsidRPr="00657CB8" w14:paraId="10B73D06"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1C35A2E6" w14:textId="77777777" w:rsidR="00A97FC2" w:rsidRPr="00657CB8" w:rsidRDefault="00A97FC2" w:rsidP="005F2633">
            <w:pPr>
              <w:pStyle w:val="ENoteTableText"/>
            </w:pPr>
            <w:r w:rsidRPr="00657CB8">
              <w:t>Acts Interpretation Act 1973</w:t>
            </w:r>
          </w:p>
        </w:tc>
        <w:tc>
          <w:tcPr>
            <w:tcW w:w="1059" w:type="dxa"/>
            <w:tcBorders>
              <w:top w:val="single" w:sz="4" w:space="0" w:color="auto"/>
              <w:bottom w:val="single" w:sz="4" w:space="0" w:color="auto"/>
            </w:tcBorders>
          </w:tcPr>
          <w:p w14:paraId="50B70C4C" w14:textId="77777777" w:rsidR="00A97FC2" w:rsidRPr="00657CB8" w:rsidRDefault="00A97FC2" w:rsidP="005F2633">
            <w:pPr>
              <w:pStyle w:val="ENoteTableText"/>
            </w:pPr>
            <w:r w:rsidRPr="00657CB8">
              <w:t>79, 1973</w:t>
            </w:r>
          </w:p>
        </w:tc>
        <w:tc>
          <w:tcPr>
            <w:tcW w:w="1276" w:type="dxa"/>
            <w:tcBorders>
              <w:top w:val="single" w:sz="4" w:space="0" w:color="auto"/>
              <w:bottom w:val="single" w:sz="4" w:space="0" w:color="auto"/>
            </w:tcBorders>
          </w:tcPr>
          <w:p w14:paraId="195FA909" w14:textId="77777777" w:rsidR="00A97FC2" w:rsidRPr="00657CB8" w:rsidRDefault="00A97FC2" w:rsidP="005F2633">
            <w:pPr>
              <w:pStyle w:val="ENoteTableText"/>
            </w:pPr>
            <w:r w:rsidRPr="00657CB8">
              <w:t>19</w:t>
            </w:r>
            <w:r w:rsidR="008F57C1" w:rsidRPr="00657CB8">
              <w:t> </w:t>
            </w:r>
            <w:r w:rsidRPr="00657CB8">
              <w:t>June 1973</w:t>
            </w:r>
          </w:p>
        </w:tc>
        <w:tc>
          <w:tcPr>
            <w:tcW w:w="1559" w:type="dxa"/>
            <w:tcBorders>
              <w:top w:val="single" w:sz="4" w:space="0" w:color="auto"/>
              <w:bottom w:val="single" w:sz="4" w:space="0" w:color="auto"/>
            </w:tcBorders>
          </w:tcPr>
          <w:p w14:paraId="05E4878E" w14:textId="77777777" w:rsidR="00A97FC2" w:rsidRPr="00657CB8" w:rsidRDefault="003E7FF3" w:rsidP="00BE6D47">
            <w:pPr>
              <w:pStyle w:val="ENoteTableText"/>
            </w:pPr>
            <w:r w:rsidRPr="00657CB8">
              <w:t>s</w:t>
            </w:r>
            <w:r w:rsidR="00A97FC2" w:rsidRPr="00657CB8">
              <w:t xml:space="preserve"> 4(2): 1</w:t>
            </w:r>
            <w:r w:rsidR="008F57C1" w:rsidRPr="00657CB8">
              <w:t> </w:t>
            </w:r>
            <w:r w:rsidR="00A97FC2" w:rsidRPr="00657CB8">
              <w:t>July 1973 (</w:t>
            </w:r>
            <w:r w:rsidR="00BE6D47" w:rsidRPr="00657CB8">
              <w:t>gaz</w:t>
            </w:r>
            <w:r w:rsidRPr="00657CB8">
              <w:t xml:space="preserve"> 1973, No</w:t>
            </w:r>
            <w:r w:rsidR="00315973" w:rsidRPr="00657CB8">
              <w:t> </w:t>
            </w:r>
            <w:r w:rsidR="00A97FC2" w:rsidRPr="00657CB8">
              <w:t>79)</w:t>
            </w:r>
            <w:r w:rsidR="00A97FC2" w:rsidRPr="00657CB8">
              <w:br/>
              <w:t xml:space="preserve">Remainder: </w:t>
            </w:r>
            <w:r w:rsidR="008C1BCC" w:rsidRPr="00657CB8">
              <w:t>19</w:t>
            </w:r>
            <w:r w:rsidR="008F57C1" w:rsidRPr="00657CB8">
              <w:t> </w:t>
            </w:r>
            <w:r w:rsidR="008C1BCC" w:rsidRPr="00657CB8">
              <w:t>June 1973</w:t>
            </w:r>
          </w:p>
        </w:tc>
        <w:tc>
          <w:tcPr>
            <w:tcW w:w="1276" w:type="dxa"/>
            <w:tcBorders>
              <w:top w:val="single" w:sz="4" w:space="0" w:color="auto"/>
              <w:bottom w:val="single" w:sz="4" w:space="0" w:color="auto"/>
            </w:tcBorders>
          </w:tcPr>
          <w:p w14:paraId="2B30F86D" w14:textId="77777777" w:rsidR="00A97FC2" w:rsidRPr="00657CB8" w:rsidRDefault="00A97FC2" w:rsidP="005F2633">
            <w:pPr>
              <w:pStyle w:val="ENoteTableText"/>
            </w:pPr>
            <w:r w:rsidRPr="00657CB8">
              <w:t>—</w:t>
            </w:r>
          </w:p>
        </w:tc>
      </w:tr>
      <w:tr w:rsidR="00A97FC2" w:rsidRPr="00657CB8" w14:paraId="40AFACB7"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0ACD755" w14:textId="77777777" w:rsidR="00A97FC2" w:rsidRPr="00657CB8" w:rsidRDefault="00A97FC2" w:rsidP="005F2633">
            <w:pPr>
              <w:pStyle w:val="ENoteTableText"/>
            </w:pPr>
            <w:r w:rsidRPr="00657CB8">
              <w:t>Statute Law Revision Act 1973</w:t>
            </w:r>
          </w:p>
        </w:tc>
        <w:tc>
          <w:tcPr>
            <w:tcW w:w="1059" w:type="dxa"/>
            <w:tcBorders>
              <w:top w:val="single" w:sz="4" w:space="0" w:color="auto"/>
              <w:bottom w:val="single" w:sz="4" w:space="0" w:color="auto"/>
            </w:tcBorders>
          </w:tcPr>
          <w:p w14:paraId="61CDD502" w14:textId="77777777" w:rsidR="00A97FC2" w:rsidRPr="00657CB8" w:rsidRDefault="00A97FC2" w:rsidP="005F2633">
            <w:pPr>
              <w:pStyle w:val="ENoteTableText"/>
            </w:pPr>
            <w:r w:rsidRPr="00657CB8">
              <w:t>216, 1973</w:t>
            </w:r>
          </w:p>
        </w:tc>
        <w:tc>
          <w:tcPr>
            <w:tcW w:w="1276" w:type="dxa"/>
            <w:tcBorders>
              <w:top w:val="single" w:sz="4" w:space="0" w:color="auto"/>
              <w:bottom w:val="single" w:sz="4" w:space="0" w:color="auto"/>
            </w:tcBorders>
          </w:tcPr>
          <w:p w14:paraId="3071949B" w14:textId="77777777" w:rsidR="00A97FC2" w:rsidRPr="00657CB8" w:rsidRDefault="00A97FC2" w:rsidP="005F2633">
            <w:pPr>
              <w:pStyle w:val="ENoteTableText"/>
            </w:pPr>
            <w:r w:rsidRPr="00657CB8">
              <w:t>19 Dec 1973</w:t>
            </w:r>
          </w:p>
        </w:tc>
        <w:tc>
          <w:tcPr>
            <w:tcW w:w="1559" w:type="dxa"/>
            <w:tcBorders>
              <w:top w:val="single" w:sz="4" w:space="0" w:color="auto"/>
              <w:bottom w:val="single" w:sz="4" w:space="0" w:color="auto"/>
            </w:tcBorders>
          </w:tcPr>
          <w:p w14:paraId="105EC0D9" w14:textId="77777777" w:rsidR="00A97FC2" w:rsidRPr="00657CB8" w:rsidRDefault="006D7631" w:rsidP="006D7631">
            <w:pPr>
              <w:pStyle w:val="ENoteTableText"/>
            </w:pPr>
            <w:r w:rsidRPr="00657CB8">
              <w:t xml:space="preserve">s 9(1), 10 and Sch 1: </w:t>
            </w:r>
            <w:r w:rsidR="00A97FC2" w:rsidRPr="00657CB8">
              <w:t>31 Dec 1973</w:t>
            </w:r>
            <w:r w:rsidR="003E7FF3" w:rsidRPr="00657CB8">
              <w:t xml:space="preserve"> (s 2)</w:t>
            </w:r>
          </w:p>
        </w:tc>
        <w:tc>
          <w:tcPr>
            <w:tcW w:w="1276" w:type="dxa"/>
            <w:tcBorders>
              <w:top w:val="single" w:sz="4" w:space="0" w:color="auto"/>
              <w:bottom w:val="single" w:sz="4" w:space="0" w:color="auto"/>
            </w:tcBorders>
          </w:tcPr>
          <w:p w14:paraId="1E1903B3" w14:textId="77777777" w:rsidR="00A97FC2" w:rsidRPr="00657CB8" w:rsidRDefault="00A97FC2" w:rsidP="006D7631">
            <w:pPr>
              <w:pStyle w:val="ENoteTableText"/>
            </w:pPr>
            <w:r w:rsidRPr="00657CB8">
              <w:t>s</w:t>
            </w:r>
            <w:r w:rsidR="00315973" w:rsidRPr="00657CB8">
              <w:t> </w:t>
            </w:r>
            <w:r w:rsidR="00852FAB" w:rsidRPr="00657CB8">
              <w:t>9(1) and 10</w:t>
            </w:r>
          </w:p>
        </w:tc>
      </w:tr>
      <w:tr w:rsidR="00A97FC2" w:rsidRPr="00657CB8" w14:paraId="666B9932"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E81B549" w14:textId="77777777" w:rsidR="00A97FC2" w:rsidRPr="00657CB8" w:rsidRDefault="00A97FC2" w:rsidP="005F2633">
            <w:pPr>
              <w:pStyle w:val="ENoteTableText"/>
            </w:pPr>
            <w:r w:rsidRPr="00657CB8">
              <w:t>Acts Citation Act 1976</w:t>
            </w:r>
          </w:p>
        </w:tc>
        <w:tc>
          <w:tcPr>
            <w:tcW w:w="1059" w:type="dxa"/>
            <w:tcBorders>
              <w:top w:val="single" w:sz="4" w:space="0" w:color="auto"/>
              <w:bottom w:val="single" w:sz="4" w:space="0" w:color="auto"/>
            </w:tcBorders>
          </w:tcPr>
          <w:p w14:paraId="41146BF7" w14:textId="77777777" w:rsidR="00A97FC2" w:rsidRPr="00657CB8" w:rsidRDefault="00A97FC2" w:rsidP="005F2633">
            <w:pPr>
              <w:pStyle w:val="ENoteTableText"/>
            </w:pPr>
            <w:r w:rsidRPr="00657CB8">
              <w:t>37, 1976</w:t>
            </w:r>
          </w:p>
        </w:tc>
        <w:tc>
          <w:tcPr>
            <w:tcW w:w="1276" w:type="dxa"/>
            <w:tcBorders>
              <w:top w:val="single" w:sz="4" w:space="0" w:color="auto"/>
              <w:bottom w:val="single" w:sz="4" w:space="0" w:color="auto"/>
            </w:tcBorders>
          </w:tcPr>
          <w:p w14:paraId="477EB048" w14:textId="77777777" w:rsidR="00A97FC2" w:rsidRPr="00657CB8" w:rsidRDefault="00A97FC2" w:rsidP="005F2633">
            <w:pPr>
              <w:pStyle w:val="ENoteTableText"/>
            </w:pPr>
            <w:r w:rsidRPr="00657CB8">
              <w:t>26</w:t>
            </w:r>
            <w:r w:rsidR="008F57C1" w:rsidRPr="00657CB8">
              <w:t> </w:t>
            </w:r>
            <w:r w:rsidRPr="00657CB8">
              <w:t>May 1976</w:t>
            </w:r>
          </w:p>
        </w:tc>
        <w:tc>
          <w:tcPr>
            <w:tcW w:w="1559" w:type="dxa"/>
            <w:tcBorders>
              <w:top w:val="single" w:sz="4" w:space="0" w:color="auto"/>
              <w:bottom w:val="single" w:sz="4" w:space="0" w:color="auto"/>
            </w:tcBorders>
          </w:tcPr>
          <w:p w14:paraId="623D93EB" w14:textId="77777777" w:rsidR="00A97FC2" w:rsidRPr="00657CB8" w:rsidRDefault="006A2299" w:rsidP="006A2299">
            <w:pPr>
              <w:pStyle w:val="ENoteTableText"/>
            </w:pPr>
            <w:r w:rsidRPr="00657CB8">
              <w:t xml:space="preserve">s </w:t>
            </w:r>
            <w:r w:rsidR="003E7FF3" w:rsidRPr="00657CB8">
              <w:t xml:space="preserve">3 and </w:t>
            </w:r>
            <w:r w:rsidRPr="00657CB8">
              <w:t xml:space="preserve">4: </w:t>
            </w:r>
            <w:r w:rsidR="00A97FC2" w:rsidRPr="00657CB8">
              <w:t>1</w:t>
            </w:r>
            <w:r w:rsidR="008F57C1" w:rsidRPr="00657CB8">
              <w:t> </w:t>
            </w:r>
            <w:r w:rsidR="00A97FC2" w:rsidRPr="00657CB8">
              <w:t>July 1976</w:t>
            </w:r>
            <w:r w:rsidR="001712C5" w:rsidRPr="00657CB8">
              <w:t xml:space="preserve"> (s</w:t>
            </w:r>
            <w:r w:rsidRPr="00657CB8">
              <w:t> </w:t>
            </w:r>
            <w:r w:rsidR="001712C5" w:rsidRPr="00657CB8">
              <w:t>2)</w:t>
            </w:r>
          </w:p>
        </w:tc>
        <w:tc>
          <w:tcPr>
            <w:tcW w:w="1276" w:type="dxa"/>
            <w:tcBorders>
              <w:top w:val="single" w:sz="4" w:space="0" w:color="auto"/>
              <w:bottom w:val="single" w:sz="4" w:space="0" w:color="auto"/>
            </w:tcBorders>
          </w:tcPr>
          <w:p w14:paraId="6F608F6F" w14:textId="77777777" w:rsidR="00A97FC2" w:rsidRPr="00657CB8" w:rsidRDefault="00A97FC2" w:rsidP="005F2633">
            <w:pPr>
              <w:pStyle w:val="ENoteTableText"/>
            </w:pPr>
            <w:r w:rsidRPr="00657CB8">
              <w:t>—</w:t>
            </w:r>
          </w:p>
        </w:tc>
      </w:tr>
      <w:tr w:rsidR="00A97FC2" w:rsidRPr="00657CB8" w14:paraId="563483E3"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14:paraId="48E10761" w14:textId="77777777" w:rsidR="00A97FC2" w:rsidRPr="00657CB8" w:rsidRDefault="00A97FC2" w:rsidP="005F2633">
            <w:pPr>
              <w:pStyle w:val="ENoteTableText"/>
            </w:pPr>
            <w:r w:rsidRPr="00657CB8">
              <w:t>Acts Interpretation Amendment Act 1976</w:t>
            </w:r>
          </w:p>
        </w:tc>
        <w:tc>
          <w:tcPr>
            <w:tcW w:w="1059" w:type="dxa"/>
            <w:tcBorders>
              <w:top w:val="single" w:sz="4" w:space="0" w:color="auto"/>
            </w:tcBorders>
          </w:tcPr>
          <w:p w14:paraId="7BE4E382" w14:textId="77777777" w:rsidR="00A97FC2" w:rsidRPr="00657CB8" w:rsidRDefault="00A97FC2" w:rsidP="005F2633">
            <w:pPr>
              <w:pStyle w:val="ENoteTableText"/>
            </w:pPr>
            <w:r w:rsidRPr="00657CB8">
              <w:t>144, 1976</w:t>
            </w:r>
          </w:p>
        </w:tc>
        <w:tc>
          <w:tcPr>
            <w:tcW w:w="1276" w:type="dxa"/>
            <w:tcBorders>
              <w:top w:val="single" w:sz="4" w:space="0" w:color="auto"/>
            </w:tcBorders>
          </w:tcPr>
          <w:p w14:paraId="16F8F92D" w14:textId="77777777" w:rsidR="00A97FC2" w:rsidRPr="00657CB8" w:rsidRDefault="00A97FC2" w:rsidP="005F2633">
            <w:pPr>
              <w:pStyle w:val="ENoteTableText"/>
            </w:pPr>
            <w:r w:rsidRPr="00657CB8">
              <w:t>6 Dec 1976</w:t>
            </w:r>
          </w:p>
        </w:tc>
        <w:tc>
          <w:tcPr>
            <w:tcW w:w="1559" w:type="dxa"/>
            <w:tcBorders>
              <w:top w:val="single" w:sz="4" w:space="0" w:color="auto"/>
            </w:tcBorders>
          </w:tcPr>
          <w:p w14:paraId="687BEC11" w14:textId="77777777" w:rsidR="00A97FC2" w:rsidRPr="00657CB8" w:rsidRDefault="00A97FC2" w:rsidP="0024063D">
            <w:pPr>
              <w:pStyle w:val="ENoteTableText"/>
            </w:pPr>
            <w:r w:rsidRPr="00657CB8">
              <w:t>s 5(2): 1</w:t>
            </w:r>
            <w:r w:rsidR="008F57C1" w:rsidRPr="00657CB8">
              <w:t> </w:t>
            </w:r>
            <w:r w:rsidRPr="00657CB8">
              <w:t>July 1977</w:t>
            </w:r>
            <w:r w:rsidR="006D4E6E" w:rsidRPr="00657CB8">
              <w:t xml:space="preserve"> (s 2(2) and gaz 1977, No</w:t>
            </w:r>
            <w:r w:rsidR="0043379F" w:rsidRPr="00657CB8">
              <w:t> </w:t>
            </w:r>
            <w:r w:rsidR="006D4E6E" w:rsidRPr="00657CB8">
              <w:t>S122)</w:t>
            </w:r>
            <w:r w:rsidRPr="00657CB8">
              <w:br/>
              <w:t xml:space="preserve">s 8(3) and (4): 7 Dec 1976 </w:t>
            </w:r>
            <w:r w:rsidR="0043379F" w:rsidRPr="00657CB8">
              <w:t>(s 2(1), 8(5)</w:t>
            </w:r>
            <w:r w:rsidR="00975BF0" w:rsidRPr="00657CB8">
              <w:t xml:space="preserve"> and gaz 1976, No</w:t>
            </w:r>
            <w:r w:rsidR="0024063D" w:rsidRPr="00657CB8">
              <w:t> </w:t>
            </w:r>
            <w:r w:rsidR="00975BF0" w:rsidRPr="00657CB8">
              <w:t>S221)</w:t>
            </w:r>
            <w:r w:rsidRPr="00657CB8">
              <w:br/>
              <w:t xml:space="preserve">Remainder: </w:t>
            </w:r>
            <w:r w:rsidR="0043379F" w:rsidRPr="00657CB8">
              <w:t>6 Dec 1976 (s 2(1))</w:t>
            </w:r>
          </w:p>
        </w:tc>
        <w:tc>
          <w:tcPr>
            <w:tcW w:w="1276" w:type="dxa"/>
            <w:tcBorders>
              <w:top w:val="single" w:sz="4" w:space="0" w:color="auto"/>
            </w:tcBorders>
          </w:tcPr>
          <w:p w14:paraId="751C3545" w14:textId="77777777" w:rsidR="00A97FC2" w:rsidRPr="00657CB8" w:rsidRDefault="00A97FC2" w:rsidP="006D4E6E">
            <w:pPr>
              <w:pStyle w:val="ENoteTableText"/>
            </w:pPr>
            <w:r w:rsidRPr="00657CB8">
              <w:t>s</w:t>
            </w:r>
            <w:r w:rsidR="006D4E6E" w:rsidRPr="00657CB8">
              <w:t xml:space="preserve"> </w:t>
            </w:r>
            <w:r w:rsidRPr="00657CB8">
              <w:t>3(2)</w:t>
            </w:r>
            <w:r w:rsidR="006D4E6E" w:rsidRPr="00657CB8">
              <w:t xml:space="preserve"> and</w:t>
            </w:r>
            <w:r w:rsidRPr="00657CB8">
              <w:t xml:space="preserve"> 8(2)</w:t>
            </w:r>
            <w:r w:rsidR="006D4E6E" w:rsidRPr="00657CB8">
              <w:t>–</w:t>
            </w:r>
            <w:r w:rsidRPr="00657CB8">
              <w:t>(4)</w:t>
            </w:r>
          </w:p>
        </w:tc>
      </w:tr>
      <w:tr w:rsidR="00A97FC2" w:rsidRPr="00657CB8" w14:paraId="6CE10FE0"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Pr>
          <w:p w14:paraId="37B483FE" w14:textId="77777777" w:rsidR="00A97FC2" w:rsidRPr="00657CB8" w:rsidRDefault="00A97FC2" w:rsidP="005F2633">
            <w:pPr>
              <w:pStyle w:val="ENoteTTIndentHeading"/>
              <w:rPr>
                <w:b w:val="0"/>
              </w:rPr>
            </w:pPr>
            <w:r w:rsidRPr="00657CB8">
              <w:t>as amended by</w:t>
            </w:r>
          </w:p>
        </w:tc>
        <w:tc>
          <w:tcPr>
            <w:tcW w:w="1059" w:type="dxa"/>
          </w:tcPr>
          <w:p w14:paraId="233869A9" w14:textId="77777777" w:rsidR="00A97FC2" w:rsidRPr="00657CB8" w:rsidRDefault="00A97FC2" w:rsidP="005F2633">
            <w:pPr>
              <w:pStyle w:val="ENoteTableText"/>
            </w:pPr>
          </w:p>
        </w:tc>
        <w:tc>
          <w:tcPr>
            <w:tcW w:w="1276" w:type="dxa"/>
          </w:tcPr>
          <w:p w14:paraId="463A4FB0" w14:textId="77777777" w:rsidR="00A97FC2" w:rsidRPr="00657CB8" w:rsidRDefault="00A97FC2" w:rsidP="005F2633">
            <w:pPr>
              <w:pStyle w:val="ENoteTableText"/>
            </w:pPr>
          </w:p>
        </w:tc>
        <w:tc>
          <w:tcPr>
            <w:tcW w:w="1559" w:type="dxa"/>
          </w:tcPr>
          <w:p w14:paraId="460FDDDE" w14:textId="77777777" w:rsidR="00A97FC2" w:rsidRPr="00657CB8" w:rsidRDefault="00A97FC2" w:rsidP="005F2633">
            <w:pPr>
              <w:pStyle w:val="ENoteTableText"/>
            </w:pPr>
          </w:p>
        </w:tc>
        <w:tc>
          <w:tcPr>
            <w:tcW w:w="1276" w:type="dxa"/>
          </w:tcPr>
          <w:p w14:paraId="69BF59B3" w14:textId="77777777" w:rsidR="00A97FC2" w:rsidRPr="00657CB8" w:rsidRDefault="00A97FC2" w:rsidP="005F2633">
            <w:pPr>
              <w:pStyle w:val="ENoteTableText"/>
            </w:pPr>
          </w:p>
        </w:tc>
      </w:tr>
      <w:tr w:rsidR="00A97FC2" w:rsidRPr="00657CB8" w14:paraId="6E6FCB2D"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14:paraId="112AFB24" w14:textId="77777777" w:rsidR="00A97FC2" w:rsidRPr="00657CB8" w:rsidRDefault="00A97FC2" w:rsidP="005F2633">
            <w:pPr>
              <w:pStyle w:val="ENoteTTi"/>
              <w:rPr>
                <w:rFonts w:eastAsiaTheme="minorHAnsi" w:cstheme="minorBidi"/>
                <w:lang w:eastAsia="en-US"/>
              </w:rPr>
            </w:pPr>
            <w:r w:rsidRPr="00657CB8">
              <w:t>Audit (Transitional and Miscellaneous) Amendment Act 1997</w:t>
            </w:r>
          </w:p>
        </w:tc>
        <w:tc>
          <w:tcPr>
            <w:tcW w:w="1059" w:type="dxa"/>
            <w:tcBorders>
              <w:bottom w:val="single" w:sz="4" w:space="0" w:color="auto"/>
            </w:tcBorders>
          </w:tcPr>
          <w:p w14:paraId="38F143CF" w14:textId="77777777" w:rsidR="00A97FC2" w:rsidRPr="00657CB8" w:rsidRDefault="00A97FC2" w:rsidP="005F2633">
            <w:pPr>
              <w:pStyle w:val="ENoteTableText"/>
            </w:pPr>
            <w:r w:rsidRPr="00657CB8">
              <w:t>152, 1997</w:t>
            </w:r>
          </w:p>
        </w:tc>
        <w:tc>
          <w:tcPr>
            <w:tcW w:w="1276" w:type="dxa"/>
            <w:tcBorders>
              <w:bottom w:val="single" w:sz="4" w:space="0" w:color="auto"/>
            </w:tcBorders>
          </w:tcPr>
          <w:p w14:paraId="1AC32ABA" w14:textId="77777777" w:rsidR="00A97FC2" w:rsidRPr="00657CB8" w:rsidRDefault="00A97FC2" w:rsidP="005F2633">
            <w:pPr>
              <w:pStyle w:val="ENoteTableText"/>
            </w:pPr>
            <w:r w:rsidRPr="00657CB8">
              <w:t>24 Oct 1997</w:t>
            </w:r>
          </w:p>
        </w:tc>
        <w:tc>
          <w:tcPr>
            <w:tcW w:w="1559" w:type="dxa"/>
            <w:tcBorders>
              <w:bottom w:val="single" w:sz="4" w:space="0" w:color="auto"/>
            </w:tcBorders>
          </w:tcPr>
          <w:p w14:paraId="4C4AE2D5" w14:textId="3E4FCE56" w:rsidR="00A97FC2" w:rsidRPr="00657CB8" w:rsidRDefault="00A97FC2" w:rsidP="000F7EF6">
            <w:pPr>
              <w:pStyle w:val="ENoteTableText"/>
            </w:pPr>
            <w:r w:rsidRPr="00657CB8">
              <w:t>Sch</w:t>
            </w:r>
            <w:r w:rsidR="0026480D" w:rsidRPr="00657CB8">
              <w:t> </w:t>
            </w:r>
            <w:r w:rsidRPr="00657CB8">
              <w:t>2 (</w:t>
            </w:r>
            <w:r w:rsidR="009211C7">
              <w:t>item 1</w:t>
            </w:r>
            <w:r w:rsidRPr="00657CB8">
              <w:t>38): 1</w:t>
            </w:r>
            <w:r w:rsidR="000F7EF6" w:rsidRPr="00657CB8">
              <w:t> </w:t>
            </w:r>
            <w:r w:rsidRPr="00657CB8">
              <w:t xml:space="preserve">Jan 1998 </w:t>
            </w:r>
            <w:r w:rsidR="005E5B55" w:rsidRPr="00657CB8">
              <w:t>(s 2(2))</w:t>
            </w:r>
          </w:p>
        </w:tc>
        <w:tc>
          <w:tcPr>
            <w:tcW w:w="1276" w:type="dxa"/>
            <w:tcBorders>
              <w:bottom w:val="single" w:sz="4" w:space="0" w:color="auto"/>
            </w:tcBorders>
          </w:tcPr>
          <w:p w14:paraId="6FECE73C" w14:textId="77777777" w:rsidR="00A97FC2" w:rsidRPr="00657CB8" w:rsidRDefault="00A97FC2" w:rsidP="005F2633">
            <w:pPr>
              <w:pStyle w:val="ENoteTableText"/>
            </w:pPr>
            <w:r w:rsidRPr="00657CB8">
              <w:t>—</w:t>
            </w:r>
          </w:p>
        </w:tc>
      </w:tr>
      <w:tr w:rsidR="00A97FC2" w:rsidRPr="00657CB8" w14:paraId="63D5260C"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51D26A38" w14:textId="77777777" w:rsidR="00A97FC2" w:rsidRPr="00657CB8" w:rsidRDefault="00A97FC2" w:rsidP="005F2633">
            <w:pPr>
              <w:pStyle w:val="ENoteTableText"/>
            </w:pPr>
            <w:r w:rsidRPr="00657CB8">
              <w:t>Acts Interpretation Amendment Act 1978</w:t>
            </w:r>
          </w:p>
        </w:tc>
        <w:tc>
          <w:tcPr>
            <w:tcW w:w="1059" w:type="dxa"/>
            <w:tcBorders>
              <w:top w:val="single" w:sz="4" w:space="0" w:color="auto"/>
              <w:bottom w:val="single" w:sz="4" w:space="0" w:color="auto"/>
            </w:tcBorders>
          </w:tcPr>
          <w:p w14:paraId="1041BD57" w14:textId="77777777" w:rsidR="00A97FC2" w:rsidRPr="00657CB8" w:rsidRDefault="00A97FC2" w:rsidP="005F2633">
            <w:pPr>
              <w:pStyle w:val="ENoteTableText"/>
            </w:pPr>
            <w:r w:rsidRPr="00657CB8">
              <w:t>35, 1978</w:t>
            </w:r>
          </w:p>
        </w:tc>
        <w:tc>
          <w:tcPr>
            <w:tcW w:w="1276" w:type="dxa"/>
            <w:tcBorders>
              <w:top w:val="single" w:sz="4" w:space="0" w:color="auto"/>
              <w:bottom w:val="single" w:sz="4" w:space="0" w:color="auto"/>
            </w:tcBorders>
          </w:tcPr>
          <w:p w14:paraId="450961A9" w14:textId="77777777" w:rsidR="00A97FC2" w:rsidRPr="00657CB8" w:rsidRDefault="00A97FC2" w:rsidP="005F2633">
            <w:pPr>
              <w:pStyle w:val="ENoteTableText"/>
            </w:pPr>
            <w:r w:rsidRPr="00657CB8">
              <w:t>12</w:t>
            </w:r>
            <w:r w:rsidR="008F57C1" w:rsidRPr="00657CB8">
              <w:t> </w:t>
            </w:r>
            <w:r w:rsidRPr="00657CB8">
              <w:t>June 1978</w:t>
            </w:r>
          </w:p>
        </w:tc>
        <w:tc>
          <w:tcPr>
            <w:tcW w:w="1559" w:type="dxa"/>
            <w:tcBorders>
              <w:top w:val="single" w:sz="4" w:space="0" w:color="auto"/>
              <w:bottom w:val="single" w:sz="4" w:space="0" w:color="auto"/>
            </w:tcBorders>
          </w:tcPr>
          <w:p w14:paraId="13F46CEF" w14:textId="77777777" w:rsidR="00A97FC2" w:rsidRPr="00657CB8" w:rsidRDefault="00A97FC2" w:rsidP="005F2633">
            <w:pPr>
              <w:pStyle w:val="ENoteTableText"/>
            </w:pPr>
            <w:r w:rsidRPr="00657CB8">
              <w:t>12</w:t>
            </w:r>
            <w:r w:rsidR="008F57C1" w:rsidRPr="00657CB8">
              <w:t> </w:t>
            </w:r>
            <w:r w:rsidRPr="00657CB8">
              <w:t>June 1978</w:t>
            </w:r>
            <w:r w:rsidR="00717449" w:rsidRPr="00657CB8">
              <w:t xml:space="preserve"> (s 2)</w:t>
            </w:r>
          </w:p>
        </w:tc>
        <w:tc>
          <w:tcPr>
            <w:tcW w:w="1276" w:type="dxa"/>
            <w:tcBorders>
              <w:top w:val="single" w:sz="4" w:space="0" w:color="auto"/>
              <w:bottom w:val="single" w:sz="4" w:space="0" w:color="auto"/>
            </w:tcBorders>
          </w:tcPr>
          <w:p w14:paraId="2303CCD1" w14:textId="77777777" w:rsidR="00A97FC2" w:rsidRPr="00657CB8" w:rsidRDefault="00A97FC2" w:rsidP="005F2633">
            <w:pPr>
              <w:pStyle w:val="ENoteTableText"/>
            </w:pPr>
            <w:r w:rsidRPr="00657CB8">
              <w:t>—</w:t>
            </w:r>
          </w:p>
        </w:tc>
      </w:tr>
      <w:tr w:rsidR="00A97FC2" w:rsidRPr="00657CB8" w14:paraId="12C18151"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03217613" w14:textId="77777777" w:rsidR="00A97FC2" w:rsidRPr="00657CB8" w:rsidRDefault="00A97FC2" w:rsidP="005F2633">
            <w:pPr>
              <w:pStyle w:val="ENoteTableText"/>
            </w:pPr>
            <w:r w:rsidRPr="00657CB8">
              <w:t>Acts Interpretation Amendment Act 1980</w:t>
            </w:r>
          </w:p>
        </w:tc>
        <w:tc>
          <w:tcPr>
            <w:tcW w:w="1059" w:type="dxa"/>
            <w:tcBorders>
              <w:top w:val="single" w:sz="4" w:space="0" w:color="auto"/>
              <w:bottom w:val="single" w:sz="4" w:space="0" w:color="auto"/>
            </w:tcBorders>
          </w:tcPr>
          <w:p w14:paraId="35BB76F8" w14:textId="77777777" w:rsidR="00A97FC2" w:rsidRPr="00657CB8" w:rsidRDefault="00A97FC2" w:rsidP="005F2633">
            <w:pPr>
              <w:pStyle w:val="ENoteTableText"/>
            </w:pPr>
            <w:r w:rsidRPr="00657CB8">
              <w:t>1, 1980</w:t>
            </w:r>
          </w:p>
        </w:tc>
        <w:tc>
          <w:tcPr>
            <w:tcW w:w="1276" w:type="dxa"/>
            <w:tcBorders>
              <w:top w:val="single" w:sz="4" w:space="0" w:color="auto"/>
              <w:bottom w:val="single" w:sz="4" w:space="0" w:color="auto"/>
            </w:tcBorders>
          </w:tcPr>
          <w:p w14:paraId="73CFC72F" w14:textId="77777777" w:rsidR="00A97FC2" w:rsidRPr="00657CB8" w:rsidRDefault="00A97FC2" w:rsidP="005F2633">
            <w:pPr>
              <w:pStyle w:val="ENoteTableText"/>
            </w:pPr>
            <w:r w:rsidRPr="00657CB8">
              <w:t>1 Mar 1980</w:t>
            </w:r>
          </w:p>
        </w:tc>
        <w:tc>
          <w:tcPr>
            <w:tcW w:w="1559" w:type="dxa"/>
            <w:tcBorders>
              <w:top w:val="single" w:sz="4" w:space="0" w:color="auto"/>
              <w:bottom w:val="single" w:sz="4" w:space="0" w:color="auto"/>
            </w:tcBorders>
          </w:tcPr>
          <w:p w14:paraId="051944AC" w14:textId="77777777" w:rsidR="00A97FC2" w:rsidRPr="00657CB8" w:rsidRDefault="00A97FC2" w:rsidP="005F2633">
            <w:pPr>
              <w:pStyle w:val="ENoteTableText"/>
            </w:pPr>
            <w:r w:rsidRPr="00657CB8">
              <w:t>1 Jan 1980</w:t>
            </w:r>
            <w:r w:rsidR="003A72D6" w:rsidRPr="00657CB8">
              <w:t xml:space="preserve"> (s 2)</w:t>
            </w:r>
          </w:p>
        </w:tc>
        <w:tc>
          <w:tcPr>
            <w:tcW w:w="1276" w:type="dxa"/>
            <w:tcBorders>
              <w:top w:val="single" w:sz="4" w:space="0" w:color="auto"/>
              <w:bottom w:val="single" w:sz="4" w:space="0" w:color="auto"/>
            </w:tcBorders>
          </w:tcPr>
          <w:p w14:paraId="356C31DB" w14:textId="77777777" w:rsidR="00A97FC2" w:rsidRPr="00657CB8" w:rsidRDefault="00A97FC2" w:rsidP="005F2633">
            <w:pPr>
              <w:pStyle w:val="ENoteTableText"/>
            </w:pPr>
            <w:r w:rsidRPr="00657CB8">
              <w:t>—</w:t>
            </w:r>
          </w:p>
        </w:tc>
      </w:tr>
      <w:tr w:rsidR="00A97FC2" w:rsidRPr="00657CB8" w14:paraId="2C74667B"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48AC357" w14:textId="77777777" w:rsidR="00A97FC2" w:rsidRPr="00657CB8" w:rsidRDefault="00A97FC2" w:rsidP="005F2633">
            <w:pPr>
              <w:pStyle w:val="ENoteTableText"/>
            </w:pPr>
            <w:r w:rsidRPr="00657CB8">
              <w:t>Statute Law Revision Act 1981</w:t>
            </w:r>
          </w:p>
        </w:tc>
        <w:tc>
          <w:tcPr>
            <w:tcW w:w="1059" w:type="dxa"/>
            <w:tcBorders>
              <w:top w:val="single" w:sz="4" w:space="0" w:color="auto"/>
              <w:bottom w:val="single" w:sz="4" w:space="0" w:color="auto"/>
            </w:tcBorders>
          </w:tcPr>
          <w:p w14:paraId="7A749BF2" w14:textId="77777777" w:rsidR="00A97FC2" w:rsidRPr="00657CB8" w:rsidRDefault="00A97FC2" w:rsidP="005F2633">
            <w:pPr>
              <w:pStyle w:val="ENoteTableText"/>
            </w:pPr>
            <w:r w:rsidRPr="00657CB8">
              <w:t>61, 1981</w:t>
            </w:r>
          </w:p>
        </w:tc>
        <w:tc>
          <w:tcPr>
            <w:tcW w:w="1276" w:type="dxa"/>
            <w:tcBorders>
              <w:top w:val="single" w:sz="4" w:space="0" w:color="auto"/>
              <w:bottom w:val="single" w:sz="4" w:space="0" w:color="auto"/>
            </w:tcBorders>
          </w:tcPr>
          <w:p w14:paraId="668F8DB8" w14:textId="77777777" w:rsidR="00A97FC2" w:rsidRPr="00657CB8" w:rsidRDefault="00A97FC2" w:rsidP="005F2633">
            <w:pPr>
              <w:pStyle w:val="ENoteTableText"/>
            </w:pPr>
            <w:r w:rsidRPr="00657CB8">
              <w:t>12</w:t>
            </w:r>
            <w:r w:rsidR="008F57C1" w:rsidRPr="00657CB8">
              <w:t> </w:t>
            </w:r>
            <w:r w:rsidRPr="00657CB8">
              <w:t>June 1981</w:t>
            </w:r>
          </w:p>
        </w:tc>
        <w:tc>
          <w:tcPr>
            <w:tcW w:w="1559" w:type="dxa"/>
            <w:tcBorders>
              <w:top w:val="single" w:sz="4" w:space="0" w:color="auto"/>
              <w:bottom w:val="single" w:sz="4" w:space="0" w:color="auto"/>
            </w:tcBorders>
          </w:tcPr>
          <w:p w14:paraId="2C3CC0F5" w14:textId="77777777" w:rsidR="00A97FC2" w:rsidRPr="00657CB8" w:rsidRDefault="005E5B55" w:rsidP="005E5B55">
            <w:pPr>
              <w:pStyle w:val="ENoteTableText"/>
            </w:pPr>
            <w:r w:rsidRPr="00657CB8">
              <w:t>Sch 1</w:t>
            </w:r>
            <w:r w:rsidR="00A97FC2" w:rsidRPr="00657CB8">
              <w:t xml:space="preserve">: </w:t>
            </w:r>
            <w:r w:rsidRPr="00657CB8">
              <w:t>12</w:t>
            </w:r>
            <w:r w:rsidR="008F57C1" w:rsidRPr="00657CB8">
              <w:t> </w:t>
            </w:r>
            <w:r w:rsidRPr="00657CB8">
              <w:t>June 1981 (s 2(1))</w:t>
            </w:r>
          </w:p>
        </w:tc>
        <w:tc>
          <w:tcPr>
            <w:tcW w:w="1276" w:type="dxa"/>
            <w:tcBorders>
              <w:top w:val="single" w:sz="4" w:space="0" w:color="auto"/>
              <w:bottom w:val="single" w:sz="4" w:space="0" w:color="auto"/>
            </w:tcBorders>
          </w:tcPr>
          <w:p w14:paraId="31C34D2C" w14:textId="77777777" w:rsidR="00A97FC2" w:rsidRPr="00657CB8" w:rsidRDefault="00A97FC2" w:rsidP="005F2633">
            <w:pPr>
              <w:pStyle w:val="ENoteTableText"/>
            </w:pPr>
            <w:r w:rsidRPr="00657CB8">
              <w:t>—</w:t>
            </w:r>
          </w:p>
        </w:tc>
      </w:tr>
      <w:tr w:rsidR="00A97FC2" w:rsidRPr="00657CB8" w14:paraId="5AE85DE4"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14:paraId="088C39D4" w14:textId="77777777" w:rsidR="00A97FC2" w:rsidRPr="00657CB8" w:rsidRDefault="00A97FC2" w:rsidP="005F2633">
            <w:pPr>
              <w:pStyle w:val="ENoteTableText"/>
            </w:pPr>
            <w:r w:rsidRPr="00657CB8">
              <w:lastRenderedPageBreak/>
              <w:t>Statute Law (Miscellaneous Amendments) Act (No.</w:t>
            </w:r>
            <w:r w:rsidR="008F57C1" w:rsidRPr="00657CB8">
              <w:t> </w:t>
            </w:r>
            <w:r w:rsidRPr="00657CB8">
              <w:t>1) 1982</w:t>
            </w:r>
          </w:p>
        </w:tc>
        <w:tc>
          <w:tcPr>
            <w:tcW w:w="1059" w:type="dxa"/>
            <w:tcBorders>
              <w:top w:val="single" w:sz="4" w:space="0" w:color="auto"/>
            </w:tcBorders>
          </w:tcPr>
          <w:p w14:paraId="069335E3" w14:textId="77777777" w:rsidR="00A97FC2" w:rsidRPr="00657CB8" w:rsidRDefault="00A97FC2" w:rsidP="005F2633">
            <w:pPr>
              <w:pStyle w:val="ENoteTableText"/>
            </w:pPr>
            <w:r w:rsidRPr="00657CB8">
              <w:t>26, 1982</w:t>
            </w:r>
          </w:p>
        </w:tc>
        <w:tc>
          <w:tcPr>
            <w:tcW w:w="1276" w:type="dxa"/>
            <w:tcBorders>
              <w:top w:val="single" w:sz="4" w:space="0" w:color="auto"/>
            </w:tcBorders>
          </w:tcPr>
          <w:p w14:paraId="5886FDF6" w14:textId="77777777" w:rsidR="00A97FC2" w:rsidRPr="00657CB8" w:rsidRDefault="00A97FC2" w:rsidP="005F2633">
            <w:pPr>
              <w:pStyle w:val="ENoteTableText"/>
            </w:pPr>
            <w:r w:rsidRPr="00657CB8">
              <w:t>7</w:t>
            </w:r>
            <w:r w:rsidR="008F57C1" w:rsidRPr="00657CB8">
              <w:t> </w:t>
            </w:r>
            <w:r w:rsidRPr="00657CB8">
              <w:t>May 1982</w:t>
            </w:r>
          </w:p>
        </w:tc>
        <w:tc>
          <w:tcPr>
            <w:tcW w:w="1559" w:type="dxa"/>
            <w:tcBorders>
              <w:top w:val="single" w:sz="4" w:space="0" w:color="auto"/>
            </w:tcBorders>
          </w:tcPr>
          <w:p w14:paraId="4DC99E8F" w14:textId="77777777" w:rsidR="00A97FC2" w:rsidRPr="00657CB8" w:rsidRDefault="003C0130" w:rsidP="00CA6A11">
            <w:pPr>
              <w:pStyle w:val="ENoteTableText"/>
            </w:pPr>
            <w:r w:rsidRPr="00657CB8">
              <w:t>s</w:t>
            </w:r>
            <w:r w:rsidR="00A97FC2" w:rsidRPr="00657CB8">
              <w:t xml:space="preserve"> 4: 4</w:t>
            </w:r>
            <w:r w:rsidR="008F57C1" w:rsidRPr="00657CB8">
              <w:t> </w:t>
            </w:r>
            <w:r w:rsidR="00A97FC2" w:rsidRPr="00657CB8">
              <w:t xml:space="preserve">June 1982 </w:t>
            </w:r>
            <w:r w:rsidRPr="00657CB8">
              <w:t>(s</w:t>
            </w:r>
            <w:r w:rsidR="00CA6A11" w:rsidRPr="00657CB8">
              <w:t> </w:t>
            </w:r>
            <w:r w:rsidRPr="00657CB8">
              <w:t>2(12))</w:t>
            </w:r>
          </w:p>
        </w:tc>
        <w:tc>
          <w:tcPr>
            <w:tcW w:w="1276" w:type="dxa"/>
            <w:tcBorders>
              <w:top w:val="single" w:sz="4" w:space="0" w:color="auto"/>
            </w:tcBorders>
          </w:tcPr>
          <w:p w14:paraId="4AD4A5C5" w14:textId="77777777" w:rsidR="00A97FC2" w:rsidRPr="00657CB8" w:rsidRDefault="00A97FC2" w:rsidP="005F2633">
            <w:pPr>
              <w:pStyle w:val="ENoteTableText"/>
            </w:pPr>
            <w:r w:rsidRPr="00657CB8">
              <w:t>—</w:t>
            </w:r>
          </w:p>
        </w:tc>
      </w:tr>
      <w:tr w:rsidR="00A97FC2" w:rsidRPr="00657CB8" w14:paraId="7E767E5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Pr>
          <w:p w14:paraId="1F66E02D" w14:textId="77777777" w:rsidR="00A97FC2" w:rsidRPr="00657CB8" w:rsidRDefault="00A97FC2" w:rsidP="005F2633">
            <w:pPr>
              <w:pStyle w:val="ENoteTTIndentHeading"/>
              <w:rPr>
                <w:b w:val="0"/>
              </w:rPr>
            </w:pPr>
            <w:r w:rsidRPr="00657CB8">
              <w:t>as amended by</w:t>
            </w:r>
          </w:p>
        </w:tc>
        <w:tc>
          <w:tcPr>
            <w:tcW w:w="1059" w:type="dxa"/>
          </w:tcPr>
          <w:p w14:paraId="48B2EAD9" w14:textId="77777777" w:rsidR="00A97FC2" w:rsidRPr="00657CB8" w:rsidRDefault="00A97FC2" w:rsidP="005F2633">
            <w:pPr>
              <w:pStyle w:val="ENoteTableText"/>
            </w:pPr>
          </w:p>
        </w:tc>
        <w:tc>
          <w:tcPr>
            <w:tcW w:w="1276" w:type="dxa"/>
          </w:tcPr>
          <w:p w14:paraId="12E87222" w14:textId="77777777" w:rsidR="00A97FC2" w:rsidRPr="00657CB8" w:rsidRDefault="00A97FC2" w:rsidP="005F2633">
            <w:pPr>
              <w:pStyle w:val="ENoteTableText"/>
            </w:pPr>
          </w:p>
        </w:tc>
        <w:tc>
          <w:tcPr>
            <w:tcW w:w="1559" w:type="dxa"/>
          </w:tcPr>
          <w:p w14:paraId="7A6F3A05" w14:textId="77777777" w:rsidR="00A97FC2" w:rsidRPr="00657CB8" w:rsidRDefault="00A97FC2" w:rsidP="005F2633">
            <w:pPr>
              <w:pStyle w:val="ENoteTableText"/>
            </w:pPr>
          </w:p>
        </w:tc>
        <w:tc>
          <w:tcPr>
            <w:tcW w:w="1276" w:type="dxa"/>
          </w:tcPr>
          <w:p w14:paraId="1811D073" w14:textId="77777777" w:rsidR="00A97FC2" w:rsidRPr="00657CB8" w:rsidRDefault="00A97FC2" w:rsidP="005F2633">
            <w:pPr>
              <w:pStyle w:val="ENoteTableText"/>
            </w:pPr>
          </w:p>
        </w:tc>
      </w:tr>
      <w:tr w:rsidR="00A97FC2" w:rsidRPr="00657CB8" w14:paraId="7DD7F279"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14:paraId="22DA33D7" w14:textId="77777777" w:rsidR="00A97FC2" w:rsidRPr="00657CB8" w:rsidRDefault="00A97FC2" w:rsidP="006D69F4">
            <w:pPr>
              <w:pStyle w:val="ENoteTTi"/>
              <w:keepNext w:val="0"/>
              <w:rPr>
                <w:rFonts w:eastAsiaTheme="minorHAnsi" w:cstheme="minorBidi"/>
                <w:lang w:eastAsia="en-US"/>
              </w:rPr>
            </w:pPr>
            <w:r w:rsidRPr="00657CB8">
              <w:t>Statute Law (Miscellaneous Amendments) Act (No.</w:t>
            </w:r>
            <w:r w:rsidR="008F57C1" w:rsidRPr="00657CB8">
              <w:t> </w:t>
            </w:r>
            <w:r w:rsidRPr="00657CB8">
              <w:t xml:space="preserve">2) 1982 </w:t>
            </w:r>
          </w:p>
        </w:tc>
        <w:tc>
          <w:tcPr>
            <w:tcW w:w="1059" w:type="dxa"/>
            <w:tcBorders>
              <w:bottom w:val="single" w:sz="4" w:space="0" w:color="auto"/>
            </w:tcBorders>
          </w:tcPr>
          <w:p w14:paraId="28037D5F" w14:textId="77777777" w:rsidR="00A97FC2" w:rsidRPr="00657CB8" w:rsidRDefault="00A97FC2" w:rsidP="006D69F4">
            <w:pPr>
              <w:pStyle w:val="ENoteTableText"/>
            </w:pPr>
            <w:r w:rsidRPr="00657CB8">
              <w:t>80, 1982</w:t>
            </w:r>
          </w:p>
        </w:tc>
        <w:tc>
          <w:tcPr>
            <w:tcW w:w="1276" w:type="dxa"/>
            <w:tcBorders>
              <w:bottom w:val="single" w:sz="4" w:space="0" w:color="auto"/>
            </w:tcBorders>
          </w:tcPr>
          <w:p w14:paraId="28ED7D2E" w14:textId="77777777" w:rsidR="00A97FC2" w:rsidRPr="00657CB8" w:rsidRDefault="00A97FC2" w:rsidP="006D69F4">
            <w:pPr>
              <w:pStyle w:val="ENoteTableText"/>
            </w:pPr>
            <w:r w:rsidRPr="00657CB8">
              <w:t>22 Sept 1982</w:t>
            </w:r>
          </w:p>
        </w:tc>
        <w:tc>
          <w:tcPr>
            <w:tcW w:w="1559" w:type="dxa"/>
            <w:tcBorders>
              <w:bottom w:val="single" w:sz="4" w:space="0" w:color="auto"/>
            </w:tcBorders>
          </w:tcPr>
          <w:p w14:paraId="39E8151E" w14:textId="77777777" w:rsidR="00A97FC2" w:rsidRPr="00657CB8" w:rsidRDefault="00A352C1" w:rsidP="00A352C1">
            <w:pPr>
              <w:pStyle w:val="ENoteTableText"/>
            </w:pPr>
            <w:r w:rsidRPr="00657CB8">
              <w:t>s</w:t>
            </w:r>
            <w:r w:rsidR="00A97FC2" w:rsidRPr="00657CB8">
              <w:t xml:space="preserve"> 263: 4</w:t>
            </w:r>
            <w:r w:rsidR="008F57C1" w:rsidRPr="00657CB8">
              <w:t> </w:t>
            </w:r>
            <w:r w:rsidR="00A97FC2" w:rsidRPr="00657CB8">
              <w:t>June 1982</w:t>
            </w:r>
            <w:r w:rsidRPr="00657CB8">
              <w:t xml:space="preserve"> (s 2(11))</w:t>
            </w:r>
          </w:p>
        </w:tc>
        <w:tc>
          <w:tcPr>
            <w:tcW w:w="1276" w:type="dxa"/>
            <w:tcBorders>
              <w:bottom w:val="single" w:sz="4" w:space="0" w:color="auto"/>
            </w:tcBorders>
          </w:tcPr>
          <w:p w14:paraId="177EFDB6" w14:textId="77777777" w:rsidR="00A97FC2" w:rsidRPr="00657CB8" w:rsidRDefault="00A97FC2" w:rsidP="006D69F4">
            <w:pPr>
              <w:pStyle w:val="ENoteTableText"/>
            </w:pPr>
            <w:r w:rsidRPr="00657CB8">
              <w:t>—</w:t>
            </w:r>
          </w:p>
        </w:tc>
      </w:tr>
      <w:tr w:rsidR="00A97FC2" w:rsidRPr="00657CB8" w14:paraId="316C7893"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07E1779" w14:textId="77777777" w:rsidR="00A97FC2" w:rsidRPr="00657CB8" w:rsidRDefault="00A97FC2" w:rsidP="005F2633">
            <w:pPr>
              <w:pStyle w:val="ENoteTableText"/>
            </w:pPr>
            <w:r w:rsidRPr="00657CB8">
              <w:t>Statute Law (Miscellaneous Amendments) Act (No.</w:t>
            </w:r>
            <w:r w:rsidR="008F57C1" w:rsidRPr="00657CB8">
              <w:t> </w:t>
            </w:r>
            <w:r w:rsidRPr="00657CB8">
              <w:t>2) 1982</w:t>
            </w:r>
          </w:p>
        </w:tc>
        <w:tc>
          <w:tcPr>
            <w:tcW w:w="1059" w:type="dxa"/>
            <w:tcBorders>
              <w:top w:val="single" w:sz="4" w:space="0" w:color="auto"/>
              <w:bottom w:val="single" w:sz="4" w:space="0" w:color="auto"/>
            </w:tcBorders>
          </w:tcPr>
          <w:p w14:paraId="60575F30" w14:textId="77777777" w:rsidR="00A97FC2" w:rsidRPr="00657CB8" w:rsidRDefault="00A97FC2" w:rsidP="005F2633">
            <w:pPr>
              <w:pStyle w:val="ENoteTableText"/>
            </w:pPr>
            <w:r w:rsidRPr="00657CB8">
              <w:t>80, 1982</w:t>
            </w:r>
          </w:p>
        </w:tc>
        <w:tc>
          <w:tcPr>
            <w:tcW w:w="1276" w:type="dxa"/>
            <w:tcBorders>
              <w:top w:val="single" w:sz="4" w:space="0" w:color="auto"/>
              <w:bottom w:val="single" w:sz="4" w:space="0" w:color="auto"/>
            </w:tcBorders>
          </w:tcPr>
          <w:p w14:paraId="12EB934D" w14:textId="77777777" w:rsidR="00A97FC2" w:rsidRPr="00657CB8" w:rsidRDefault="00A97FC2" w:rsidP="005F2633">
            <w:pPr>
              <w:pStyle w:val="ENoteTableText"/>
            </w:pPr>
            <w:r w:rsidRPr="00657CB8">
              <w:t>22 Sept 1982</w:t>
            </w:r>
          </w:p>
        </w:tc>
        <w:tc>
          <w:tcPr>
            <w:tcW w:w="1559" w:type="dxa"/>
            <w:tcBorders>
              <w:top w:val="single" w:sz="4" w:space="0" w:color="auto"/>
              <w:bottom w:val="single" w:sz="4" w:space="0" w:color="auto"/>
            </w:tcBorders>
          </w:tcPr>
          <w:p w14:paraId="727EA2CC" w14:textId="77777777" w:rsidR="00A97FC2" w:rsidRPr="00657CB8" w:rsidRDefault="00B82775" w:rsidP="00B82775">
            <w:pPr>
              <w:pStyle w:val="ENoteTableText"/>
            </w:pPr>
            <w:r w:rsidRPr="00657CB8">
              <w:t>s</w:t>
            </w:r>
            <w:r w:rsidR="00A97FC2" w:rsidRPr="00657CB8">
              <w:t xml:space="preserve"> 16: </w:t>
            </w:r>
            <w:r w:rsidR="003C0130" w:rsidRPr="00657CB8">
              <w:t>22 Sept 1982</w:t>
            </w:r>
            <w:r w:rsidRPr="00657CB8">
              <w:t xml:space="preserve"> (s 2(1))</w:t>
            </w:r>
          </w:p>
        </w:tc>
        <w:tc>
          <w:tcPr>
            <w:tcW w:w="1276" w:type="dxa"/>
            <w:tcBorders>
              <w:top w:val="single" w:sz="4" w:space="0" w:color="auto"/>
              <w:bottom w:val="single" w:sz="4" w:space="0" w:color="auto"/>
            </w:tcBorders>
          </w:tcPr>
          <w:p w14:paraId="7F38644A" w14:textId="77777777" w:rsidR="00A97FC2" w:rsidRPr="00657CB8" w:rsidRDefault="00A97FC2" w:rsidP="005F2633">
            <w:pPr>
              <w:pStyle w:val="ENoteTableText"/>
            </w:pPr>
            <w:r w:rsidRPr="00657CB8">
              <w:t>—</w:t>
            </w:r>
          </w:p>
        </w:tc>
      </w:tr>
      <w:tr w:rsidR="00A97FC2" w:rsidRPr="00657CB8" w14:paraId="13D6BC1B"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95A6576" w14:textId="77777777" w:rsidR="00A97FC2" w:rsidRPr="00657CB8" w:rsidRDefault="00A97FC2" w:rsidP="005F2633">
            <w:pPr>
              <w:pStyle w:val="ENoteTableText"/>
            </w:pPr>
            <w:r w:rsidRPr="00657CB8">
              <w:t>Statute Law (Miscellaneous Provisions) Act (No.</w:t>
            </w:r>
            <w:r w:rsidR="008F57C1" w:rsidRPr="00657CB8">
              <w:t> </w:t>
            </w:r>
            <w:r w:rsidRPr="00657CB8">
              <w:t>1) 1983</w:t>
            </w:r>
          </w:p>
        </w:tc>
        <w:tc>
          <w:tcPr>
            <w:tcW w:w="1059" w:type="dxa"/>
            <w:tcBorders>
              <w:top w:val="single" w:sz="4" w:space="0" w:color="auto"/>
              <w:bottom w:val="single" w:sz="4" w:space="0" w:color="auto"/>
            </w:tcBorders>
          </w:tcPr>
          <w:p w14:paraId="0BF33357" w14:textId="77777777" w:rsidR="00A97FC2" w:rsidRPr="00657CB8" w:rsidRDefault="00A97FC2" w:rsidP="005F2633">
            <w:pPr>
              <w:pStyle w:val="ENoteTableText"/>
            </w:pPr>
            <w:r w:rsidRPr="00657CB8">
              <w:t>39, 1983</w:t>
            </w:r>
          </w:p>
        </w:tc>
        <w:tc>
          <w:tcPr>
            <w:tcW w:w="1276" w:type="dxa"/>
            <w:tcBorders>
              <w:top w:val="single" w:sz="4" w:space="0" w:color="auto"/>
              <w:bottom w:val="single" w:sz="4" w:space="0" w:color="auto"/>
            </w:tcBorders>
          </w:tcPr>
          <w:p w14:paraId="0C05516C" w14:textId="77777777" w:rsidR="00A97FC2" w:rsidRPr="00657CB8" w:rsidRDefault="00A97FC2" w:rsidP="005F2633">
            <w:pPr>
              <w:pStyle w:val="ENoteTableText"/>
            </w:pPr>
            <w:r w:rsidRPr="00657CB8">
              <w:t>20</w:t>
            </w:r>
            <w:r w:rsidR="008F57C1" w:rsidRPr="00657CB8">
              <w:t> </w:t>
            </w:r>
            <w:r w:rsidRPr="00657CB8">
              <w:t>June 1983</w:t>
            </w:r>
          </w:p>
        </w:tc>
        <w:tc>
          <w:tcPr>
            <w:tcW w:w="1559" w:type="dxa"/>
            <w:tcBorders>
              <w:top w:val="single" w:sz="4" w:space="0" w:color="auto"/>
              <w:bottom w:val="single" w:sz="4" w:space="0" w:color="auto"/>
            </w:tcBorders>
          </w:tcPr>
          <w:p w14:paraId="43115448" w14:textId="77777777" w:rsidR="00A97FC2" w:rsidRPr="00657CB8" w:rsidRDefault="00F63763" w:rsidP="00F63763">
            <w:pPr>
              <w:pStyle w:val="ENoteTableText"/>
            </w:pPr>
            <w:r w:rsidRPr="00657CB8">
              <w:t>Sch 1</w:t>
            </w:r>
            <w:r w:rsidR="00A97FC2" w:rsidRPr="00657CB8">
              <w:t>: 18</w:t>
            </w:r>
            <w:r w:rsidR="008F57C1" w:rsidRPr="00657CB8">
              <w:t> </w:t>
            </w:r>
            <w:r w:rsidR="00A97FC2" w:rsidRPr="00657CB8">
              <w:t>July 1983</w:t>
            </w:r>
            <w:r w:rsidRPr="00657CB8">
              <w:t xml:space="preserve"> (s 2(1))</w:t>
            </w:r>
          </w:p>
        </w:tc>
        <w:tc>
          <w:tcPr>
            <w:tcW w:w="1276" w:type="dxa"/>
            <w:tcBorders>
              <w:top w:val="single" w:sz="4" w:space="0" w:color="auto"/>
              <w:bottom w:val="single" w:sz="4" w:space="0" w:color="auto"/>
            </w:tcBorders>
          </w:tcPr>
          <w:p w14:paraId="0ADB22E7" w14:textId="77777777" w:rsidR="00A97FC2" w:rsidRPr="00657CB8" w:rsidRDefault="00A97FC2" w:rsidP="005F2633">
            <w:pPr>
              <w:pStyle w:val="ENoteTableText"/>
            </w:pPr>
            <w:r w:rsidRPr="00657CB8">
              <w:t>—</w:t>
            </w:r>
          </w:p>
        </w:tc>
      </w:tr>
      <w:tr w:rsidR="00A97FC2" w:rsidRPr="00657CB8" w14:paraId="4598378E"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14:paraId="2FFB1686" w14:textId="77777777" w:rsidR="00A97FC2" w:rsidRPr="00657CB8" w:rsidRDefault="00A97FC2" w:rsidP="005F2633">
            <w:pPr>
              <w:pStyle w:val="ENoteTableText"/>
            </w:pPr>
            <w:r w:rsidRPr="00657CB8">
              <w:t>Acts Interpretation Amendment Act 1984</w:t>
            </w:r>
          </w:p>
        </w:tc>
        <w:tc>
          <w:tcPr>
            <w:tcW w:w="1059" w:type="dxa"/>
            <w:tcBorders>
              <w:top w:val="single" w:sz="4" w:space="0" w:color="auto"/>
            </w:tcBorders>
          </w:tcPr>
          <w:p w14:paraId="4E9BEDCB" w14:textId="77777777" w:rsidR="00A97FC2" w:rsidRPr="00657CB8" w:rsidRDefault="00A97FC2" w:rsidP="005F2633">
            <w:pPr>
              <w:pStyle w:val="ENoteTableText"/>
            </w:pPr>
            <w:r w:rsidRPr="00657CB8">
              <w:t>27, 1984</w:t>
            </w:r>
          </w:p>
        </w:tc>
        <w:tc>
          <w:tcPr>
            <w:tcW w:w="1276" w:type="dxa"/>
            <w:tcBorders>
              <w:top w:val="single" w:sz="4" w:space="0" w:color="auto"/>
            </w:tcBorders>
          </w:tcPr>
          <w:p w14:paraId="4EFE59CA" w14:textId="77777777" w:rsidR="00A97FC2" w:rsidRPr="00657CB8" w:rsidRDefault="00A97FC2" w:rsidP="005F2633">
            <w:pPr>
              <w:pStyle w:val="ENoteTableText"/>
            </w:pPr>
            <w:r w:rsidRPr="00657CB8">
              <w:t>15</w:t>
            </w:r>
            <w:r w:rsidR="008F57C1" w:rsidRPr="00657CB8">
              <w:t> </w:t>
            </w:r>
            <w:r w:rsidRPr="00657CB8">
              <w:t>May 1984</w:t>
            </w:r>
          </w:p>
        </w:tc>
        <w:tc>
          <w:tcPr>
            <w:tcW w:w="1559" w:type="dxa"/>
            <w:tcBorders>
              <w:top w:val="single" w:sz="4" w:space="0" w:color="auto"/>
            </w:tcBorders>
          </w:tcPr>
          <w:p w14:paraId="0EC77A72" w14:textId="77777777" w:rsidR="00A97FC2" w:rsidRPr="00657CB8" w:rsidRDefault="00A97FC2" w:rsidP="005F2633">
            <w:pPr>
              <w:pStyle w:val="ENoteTableText"/>
            </w:pPr>
            <w:r w:rsidRPr="00657CB8">
              <w:t>12</w:t>
            </w:r>
            <w:r w:rsidR="008F57C1" w:rsidRPr="00657CB8">
              <w:t> </w:t>
            </w:r>
            <w:r w:rsidRPr="00657CB8">
              <w:t>June 1984</w:t>
            </w:r>
          </w:p>
        </w:tc>
        <w:tc>
          <w:tcPr>
            <w:tcW w:w="1276" w:type="dxa"/>
            <w:tcBorders>
              <w:top w:val="single" w:sz="4" w:space="0" w:color="auto"/>
            </w:tcBorders>
          </w:tcPr>
          <w:p w14:paraId="15B115A6" w14:textId="77777777" w:rsidR="00A97FC2" w:rsidRPr="00657CB8" w:rsidRDefault="00A97FC2" w:rsidP="0079541C">
            <w:pPr>
              <w:pStyle w:val="ENoteTableText"/>
            </w:pPr>
            <w:r w:rsidRPr="00657CB8">
              <w:t>s</w:t>
            </w:r>
            <w:r w:rsidR="00315973" w:rsidRPr="00657CB8">
              <w:t> </w:t>
            </w:r>
            <w:r w:rsidRPr="00657CB8">
              <w:t>2, 12(2) and 13(2)</w:t>
            </w:r>
          </w:p>
        </w:tc>
      </w:tr>
      <w:tr w:rsidR="00A97FC2" w:rsidRPr="00657CB8" w14:paraId="3F18D5A4"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Pr>
          <w:p w14:paraId="7B98098A" w14:textId="77777777" w:rsidR="00A97FC2" w:rsidRPr="00657CB8" w:rsidRDefault="00A97FC2" w:rsidP="005F2633">
            <w:pPr>
              <w:pStyle w:val="ENoteTTIndentHeading"/>
              <w:rPr>
                <w:b w:val="0"/>
              </w:rPr>
            </w:pPr>
            <w:r w:rsidRPr="00657CB8">
              <w:t>as amended by</w:t>
            </w:r>
          </w:p>
        </w:tc>
        <w:tc>
          <w:tcPr>
            <w:tcW w:w="1059" w:type="dxa"/>
          </w:tcPr>
          <w:p w14:paraId="12B2F3DD" w14:textId="77777777" w:rsidR="00A97FC2" w:rsidRPr="00657CB8" w:rsidRDefault="00A97FC2" w:rsidP="005F2633">
            <w:pPr>
              <w:pStyle w:val="ENoteTableText"/>
            </w:pPr>
          </w:p>
        </w:tc>
        <w:tc>
          <w:tcPr>
            <w:tcW w:w="1276" w:type="dxa"/>
          </w:tcPr>
          <w:p w14:paraId="76421B28" w14:textId="77777777" w:rsidR="00A97FC2" w:rsidRPr="00657CB8" w:rsidRDefault="00A97FC2" w:rsidP="005F2633">
            <w:pPr>
              <w:pStyle w:val="ENoteTableText"/>
            </w:pPr>
          </w:p>
        </w:tc>
        <w:tc>
          <w:tcPr>
            <w:tcW w:w="1559" w:type="dxa"/>
          </w:tcPr>
          <w:p w14:paraId="6118BE5F" w14:textId="77777777" w:rsidR="00A97FC2" w:rsidRPr="00657CB8" w:rsidRDefault="00A97FC2" w:rsidP="005F2633">
            <w:pPr>
              <w:pStyle w:val="ENoteTableText"/>
            </w:pPr>
          </w:p>
        </w:tc>
        <w:tc>
          <w:tcPr>
            <w:tcW w:w="1276" w:type="dxa"/>
          </w:tcPr>
          <w:p w14:paraId="0D4C31A2" w14:textId="77777777" w:rsidR="00A97FC2" w:rsidRPr="00657CB8" w:rsidRDefault="00A97FC2" w:rsidP="005F2633">
            <w:pPr>
              <w:pStyle w:val="ENoteTableText"/>
            </w:pPr>
          </w:p>
        </w:tc>
      </w:tr>
      <w:tr w:rsidR="00A97FC2" w:rsidRPr="00657CB8" w14:paraId="4A521CF4"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14:paraId="36C8BA7D" w14:textId="77777777" w:rsidR="00A97FC2" w:rsidRPr="00657CB8" w:rsidRDefault="00A97FC2" w:rsidP="005F2633">
            <w:pPr>
              <w:pStyle w:val="ENoteTTi"/>
              <w:rPr>
                <w:rFonts w:eastAsiaTheme="minorHAnsi" w:cstheme="minorBidi"/>
                <w:lang w:eastAsia="en-US"/>
              </w:rPr>
            </w:pPr>
            <w:r w:rsidRPr="00657CB8">
              <w:t>Statute Law (Miscellaneous Provisions) Act (No.</w:t>
            </w:r>
            <w:r w:rsidR="008F57C1" w:rsidRPr="00657CB8">
              <w:t> </w:t>
            </w:r>
            <w:r w:rsidRPr="00657CB8">
              <w:t>2) 1984</w:t>
            </w:r>
          </w:p>
        </w:tc>
        <w:tc>
          <w:tcPr>
            <w:tcW w:w="1059" w:type="dxa"/>
            <w:tcBorders>
              <w:bottom w:val="single" w:sz="4" w:space="0" w:color="auto"/>
            </w:tcBorders>
          </w:tcPr>
          <w:p w14:paraId="4DA712F1" w14:textId="77777777" w:rsidR="00A97FC2" w:rsidRPr="00657CB8" w:rsidRDefault="00A97FC2" w:rsidP="005F2633">
            <w:pPr>
              <w:pStyle w:val="ENoteTableText"/>
            </w:pPr>
            <w:r w:rsidRPr="00657CB8">
              <w:t>165, 1984</w:t>
            </w:r>
          </w:p>
        </w:tc>
        <w:tc>
          <w:tcPr>
            <w:tcW w:w="1276" w:type="dxa"/>
            <w:tcBorders>
              <w:bottom w:val="single" w:sz="4" w:space="0" w:color="auto"/>
            </w:tcBorders>
          </w:tcPr>
          <w:p w14:paraId="1D8E96F9" w14:textId="77777777" w:rsidR="00A97FC2" w:rsidRPr="00657CB8" w:rsidRDefault="00A97FC2" w:rsidP="005F2633">
            <w:pPr>
              <w:pStyle w:val="ENoteTableText"/>
            </w:pPr>
            <w:r w:rsidRPr="00657CB8">
              <w:t>25 Oct 1984</w:t>
            </w:r>
          </w:p>
        </w:tc>
        <w:tc>
          <w:tcPr>
            <w:tcW w:w="1559" w:type="dxa"/>
            <w:tcBorders>
              <w:bottom w:val="single" w:sz="4" w:space="0" w:color="auto"/>
            </w:tcBorders>
          </w:tcPr>
          <w:p w14:paraId="024285C2" w14:textId="77777777" w:rsidR="00A97FC2" w:rsidRPr="00657CB8" w:rsidRDefault="0047648F" w:rsidP="006E74C5">
            <w:pPr>
              <w:pStyle w:val="ENoteTableText"/>
            </w:pPr>
            <w:r w:rsidRPr="00657CB8">
              <w:t>s 2(32): 25 Oct 1984 (s 2(2))</w:t>
            </w:r>
            <w:r w:rsidRPr="00657CB8">
              <w:br/>
              <w:t>s 6(1): 22 Nov 1984 (s 2(1))</w:t>
            </w:r>
            <w:r w:rsidRPr="00657CB8">
              <w:br/>
              <w:t>Sch 1: 1</w:t>
            </w:r>
            <w:r w:rsidR="006E74C5" w:rsidRPr="00657CB8">
              <w:t>2</w:t>
            </w:r>
            <w:r w:rsidR="008F57C1" w:rsidRPr="00657CB8">
              <w:t> </w:t>
            </w:r>
            <w:r w:rsidRPr="00657CB8">
              <w:t>Ju</w:t>
            </w:r>
            <w:r w:rsidR="006E74C5" w:rsidRPr="00657CB8">
              <w:t>ne</w:t>
            </w:r>
            <w:r w:rsidRPr="00657CB8">
              <w:t xml:space="preserve"> 1984 (s 2(</w:t>
            </w:r>
            <w:r w:rsidR="006E74C5" w:rsidRPr="00657CB8">
              <w:t>3</w:t>
            </w:r>
            <w:r w:rsidRPr="00657CB8">
              <w:t>))</w:t>
            </w:r>
          </w:p>
        </w:tc>
        <w:tc>
          <w:tcPr>
            <w:tcW w:w="1276" w:type="dxa"/>
            <w:tcBorders>
              <w:bottom w:val="single" w:sz="4" w:space="0" w:color="auto"/>
            </w:tcBorders>
          </w:tcPr>
          <w:p w14:paraId="4D1218E6" w14:textId="77777777" w:rsidR="00A97FC2" w:rsidRPr="00657CB8" w:rsidRDefault="00A97FC2" w:rsidP="0047648F">
            <w:pPr>
              <w:pStyle w:val="ENoteTableText"/>
            </w:pPr>
            <w:r w:rsidRPr="00657CB8">
              <w:t>s</w:t>
            </w:r>
            <w:r w:rsidR="0047648F" w:rsidRPr="00657CB8">
              <w:t xml:space="preserve"> </w:t>
            </w:r>
            <w:r w:rsidRPr="00657CB8">
              <w:t>2(32) and 6(1)</w:t>
            </w:r>
          </w:p>
        </w:tc>
      </w:tr>
      <w:tr w:rsidR="00A97FC2" w:rsidRPr="00657CB8" w14:paraId="41BE0792"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tcBorders>
          </w:tcPr>
          <w:p w14:paraId="4B2D8E9D" w14:textId="77777777" w:rsidR="00A97FC2" w:rsidRPr="00657CB8" w:rsidRDefault="00A97FC2" w:rsidP="005F2633">
            <w:pPr>
              <w:pStyle w:val="ENoteTableText"/>
            </w:pPr>
            <w:r w:rsidRPr="00657CB8">
              <w:t>Public Service Reform Act 1984</w:t>
            </w:r>
          </w:p>
        </w:tc>
        <w:tc>
          <w:tcPr>
            <w:tcW w:w="1059" w:type="dxa"/>
            <w:tcBorders>
              <w:top w:val="single" w:sz="4" w:space="0" w:color="auto"/>
            </w:tcBorders>
          </w:tcPr>
          <w:p w14:paraId="2DC4EBF0" w14:textId="77777777" w:rsidR="00A97FC2" w:rsidRPr="00657CB8" w:rsidRDefault="00A97FC2" w:rsidP="005F2633">
            <w:pPr>
              <w:pStyle w:val="ENoteTableText"/>
            </w:pPr>
            <w:r w:rsidRPr="00657CB8">
              <w:t>63, 1984</w:t>
            </w:r>
          </w:p>
        </w:tc>
        <w:tc>
          <w:tcPr>
            <w:tcW w:w="1276" w:type="dxa"/>
            <w:tcBorders>
              <w:top w:val="single" w:sz="4" w:space="0" w:color="auto"/>
            </w:tcBorders>
          </w:tcPr>
          <w:p w14:paraId="769C13ED" w14:textId="77777777" w:rsidR="00A97FC2" w:rsidRPr="00657CB8" w:rsidRDefault="00A97FC2" w:rsidP="005F2633">
            <w:pPr>
              <w:pStyle w:val="ENoteTableText"/>
            </w:pPr>
            <w:r w:rsidRPr="00657CB8">
              <w:t>25</w:t>
            </w:r>
            <w:r w:rsidR="008F57C1" w:rsidRPr="00657CB8">
              <w:t> </w:t>
            </w:r>
            <w:r w:rsidRPr="00657CB8">
              <w:t>June 1984</w:t>
            </w:r>
          </w:p>
        </w:tc>
        <w:tc>
          <w:tcPr>
            <w:tcW w:w="1559" w:type="dxa"/>
            <w:tcBorders>
              <w:top w:val="single" w:sz="4" w:space="0" w:color="auto"/>
            </w:tcBorders>
          </w:tcPr>
          <w:p w14:paraId="5CB55EB6" w14:textId="77777777" w:rsidR="00A97FC2" w:rsidRPr="00657CB8" w:rsidRDefault="004F0C9D" w:rsidP="003D26C8">
            <w:pPr>
              <w:pStyle w:val="ENoteTableText"/>
            </w:pPr>
            <w:r w:rsidRPr="00657CB8">
              <w:t>s 151(9) and Sch 4</w:t>
            </w:r>
            <w:r w:rsidR="00A97FC2" w:rsidRPr="00657CB8">
              <w:t>: 1</w:t>
            </w:r>
            <w:r w:rsidR="008F57C1" w:rsidRPr="00657CB8">
              <w:t> </w:t>
            </w:r>
            <w:r w:rsidR="00A97FC2" w:rsidRPr="00657CB8">
              <w:t>July 1984 (</w:t>
            </w:r>
            <w:r w:rsidR="003D26C8" w:rsidRPr="00657CB8">
              <w:t>s 2(4) and gaz</w:t>
            </w:r>
            <w:r w:rsidR="00A97FC2" w:rsidRPr="00657CB8">
              <w:t xml:space="preserve"> 1984, No</w:t>
            </w:r>
            <w:r w:rsidR="003D26C8" w:rsidRPr="00657CB8">
              <w:t> </w:t>
            </w:r>
            <w:r w:rsidR="00A97FC2" w:rsidRPr="00657CB8">
              <w:t>S245)</w:t>
            </w:r>
          </w:p>
        </w:tc>
        <w:tc>
          <w:tcPr>
            <w:tcW w:w="1276" w:type="dxa"/>
            <w:tcBorders>
              <w:top w:val="single" w:sz="4" w:space="0" w:color="auto"/>
            </w:tcBorders>
          </w:tcPr>
          <w:p w14:paraId="34FF5072" w14:textId="77777777" w:rsidR="00A97FC2" w:rsidRPr="00657CB8" w:rsidRDefault="00A97FC2" w:rsidP="003D26C8">
            <w:pPr>
              <w:pStyle w:val="ENoteTableText"/>
            </w:pPr>
            <w:r w:rsidRPr="00657CB8">
              <w:t>s 151(9)</w:t>
            </w:r>
          </w:p>
        </w:tc>
      </w:tr>
      <w:tr w:rsidR="00A97FC2" w:rsidRPr="00657CB8" w14:paraId="3D8FD67B"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Pr>
          <w:p w14:paraId="323543EE" w14:textId="77777777" w:rsidR="00A97FC2" w:rsidRPr="00657CB8" w:rsidRDefault="00A97FC2" w:rsidP="005F2633">
            <w:pPr>
              <w:pStyle w:val="ENoteTTIndentHeading"/>
              <w:rPr>
                <w:b w:val="0"/>
              </w:rPr>
            </w:pPr>
            <w:r w:rsidRPr="00657CB8">
              <w:lastRenderedPageBreak/>
              <w:t>as amended by</w:t>
            </w:r>
          </w:p>
        </w:tc>
        <w:tc>
          <w:tcPr>
            <w:tcW w:w="1059" w:type="dxa"/>
          </w:tcPr>
          <w:p w14:paraId="407BDDC6" w14:textId="77777777" w:rsidR="00A97FC2" w:rsidRPr="00657CB8" w:rsidRDefault="00A97FC2" w:rsidP="005F2633">
            <w:pPr>
              <w:pStyle w:val="ENoteTableText"/>
            </w:pPr>
          </w:p>
        </w:tc>
        <w:tc>
          <w:tcPr>
            <w:tcW w:w="1276" w:type="dxa"/>
          </w:tcPr>
          <w:p w14:paraId="6AF7C660" w14:textId="77777777" w:rsidR="00A97FC2" w:rsidRPr="00657CB8" w:rsidRDefault="00A97FC2" w:rsidP="005F2633">
            <w:pPr>
              <w:pStyle w:val="ENoteTableText"/>
            </w:pPr>
          </w:p>
        </w:tc>
        <w:tc>
          <w:tcPr>
            <w:tcW w:w="1559" w:type="dxa"/>
          </w:tcPr>
          <w:p w14:paraId="3E823BB9" w14:textId="77777777" w:rsidR="00A97FC2" w:rsidRPr="00657CB8" w:rsidRDefault="00A97FC2" w:rsidP="005F2633">
            <w:pPr>
              <w:pStyle w:val="ENoteTableText"/>
            </w:pPr>
          </w:p>
        </w:tc>
        <w:tc>
          <w:tcPr>
            <w:tcW w:w="1276" w:type="dxa"/>
          </w:tcPr>
          <w:p w14:paraId="253A02F2" w14:textId="77777777" w:rsidR="00A97FC2" w:rsidRPr="00657CB8" w:rsidRDefault="00A97FC2" w:rsidP="005F2633">
            <w:pPr>
              <w:pStyle w:val="ENoteTableText"/>
            </w:pPr>
          </w:p>
        </w:tc>
      </w:tr>
      <w:tr w:rsidR="00A97FC2" w:rsidRPr="00657CB8" w14:paraId="45102778"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bottom w:val="single" w:sz="4" w:space="0" w:color="auto"/>
            </w:tcBorders>
          </w:tcPr>
          <w:p w14:paraId="5223FAFC" w14:textId="77777777" w:rsidR="00A97FC2" w:rsidRPr="00657CB8" w:rsidRDefault="00A97FC2" w:rsidP="005F2633">
            <w:pPr>
              <w:pStyle w:val="ENoteTTi"/>
            </w:pPr>
            <w:r w:rsidRPr="00657CB8">
              <w:t>Statute Law (Miscellaneous Provisions) Act (No.</w:t>
            </w:r>
            <w:r w:rsidR="008F57C1" w:rsidRPr="00657CB8">
              <w:t> </w:t>
            </w:r>
            <w:r w:rsidRPr="00657CB8">
              <w:t>2) 1984</w:t>
            </w:r>
          </w:p>
        </w:tc>
        <w:tc>
          <w:tcPr>
            <w:tcW w:w="1059" w:type="dxa"/>
            <w:tcBorders>
              <w:bottom w:val="single" w:sz="4" w:space="0" w:color="auto"/>
            </w:tcBorders>
          </w:tcPr>
          <w:p w14:paraId="49606844" w14:textId="77777777" w:rsidR="00A97FC2" w:rsidRPr="00657CB8" w:rsidRDefault="00A97FC2" w:rsidP="005F2633">
            <w:pPr>
              <w:pStyle w:val="ENoteTableText"/>
            </w:pPr>
            <w:r w:rsidRPr="00657CB8">
              <w:t>165, 1984</w:t>
            </w:r>
          </w:p>
        </w:tc>
        <w:tc>
          <w:tcPr>
            <w:tcW w:w="1276" w:type="dxa"/>
            <w:tcBorders>
              <w:bottom w:val="single" w:sz="4" w:space="0" w:color="auto"/>
            </w:tcBorders>
          </w:tcPr>
          <w:p w14:paraId="128CE6ED" w14:textId="77777777" w:rsidR="00A97FC2" w:rsidRPr="00657CB8" w:rsidRDefault="00A97FC2" w:rsidP="005F2633">
            <w:pPr>
              <w:pStyle w:val="ENoteTableText"/>
            </w:pPr>
            <w:r w:rsidRPr="00657CB8">
              <w:t>25 Oct 1984</w:t>
            </w:r>
          </w:p>
        </w:tc>
        <w:tc>
          <w:tcPr>
            <w:tcW w:w="1559" w:type="dxa"/>
            <w:tcBorders>
              <w:bottom w:val="single" w:sz="4" w:space="0" w:color="auto"/>
            </w:tcBorders>
          </w:tcPr>
          <w:p w14:paraId="4283CCFE" w14:textId="77777777" w:rsidR="00A97FC2" w:rsidRPr="00657CB8" w:rsidRDefault="00B3456C" w:rsidP="00B3456C">
            <w:pPr>
              <w:pStyle w:val="ENoteTableText"/>
            </w:pPr>
            <w:r w:rsidRPr="00657CB8">
              <w:t>s 2(32): 25 Oct 1984 (s 2(2))</w:t>
            </w:r>
            <w:r w:rsidRPr="00657CB8">
              <w:br/>
              <w:t>s 6(1): 22 Nov 1984 (s 2(1))</w:t>
            </w:r>
            <w:r w:rsidRPr="00657CB8">
              <w:br/>
            </w:r>
            <w:r w:rsidR="004F0C9D" w:rsidRPr="00657CB8">
              <w:t>Sch 1</w:t>
            </w:r>
            <w:r w:rsidR="00A97FC2" w:rsidRPr="00657CB8">
              <w:t xml:space="preserve">: </w:t>
            </w:r>
            <w:r w:rsidRPr="00657CB8">
              <w:t>1</w:t>
            </w:r>
            <w:r w:rsidR="008F57C1" w:rsidRPr="00657CB8">
              <w:t> </w:t>
            </w:r>
            <w:r w:rsidRPr="00657CB8">
              <w:t xml:space="preserve">July 1984 </w:t>
            </w:r>
            <w:r w:rsidR="004F0C9D" w:rsidRPr="00657CB8">
              <w:t>(s 2(21)(b))</w:t>
            </w:r>
          </w:p>
        </w:tc>
        <w:tc>
          <w:tcPr>
            <w:tcW w:w="1276" w:type="dxa"/>
            <w:tcBorders>
              <w:bottom w:val="single" w:sz="4" w:space="0" w:color="auto"/>
            </w:tcBorders>
          </w:tcPr>
          <w:p w14:paraId="555BFD45" w14:textId="77777777" w:rsidR="00A97FC2" w:rsidRPr="00657CB8" w:rsidRDefault="00A97FC2" w:rsidP="004F0C9D">
            <w:pPr>
              <w:pStyle w:val="ENoteTableText"/>
            </w:pPr>
            <w:r w:rsidRPr="00657CB8">
              <w:t>s</w:t>
            </w:r>
            <w:r w:rsidR="004F0C9D" w:rsidRPr="00657CB8">
              <w:t xml:space="preserve"> </w:t>
            </w:r>
            <w:r w:rsidRPr="00657CB8">
              <w:t>2(32) and 6(1)</w:t>
            </w:r>
          </w:p>
        </w:tc>
      </w:tr>
      <w:tr w:rsidR="00A97FC2" w:rsidRPr="00657CB8" w14:paraId="5AA5EBDB"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17C6F38C" w14:textId="77777777" w:rsidR="00A97FC2" w:rsidRPr="00657CB8" w:rsidRDefault="00A97FC2" w:rsidP="005F2633">
            <w:pPr>
              <w:pStyle w:val="ENoteTableText"/>
            </w:pPr>
            <w:r w:rsidRPr="00657CB8">
              <w:t>Statute Law (Miscellaneous Provisions) Act (No.</w:t>
            </w:r>
            <w:r w:rsidR="008F57C1" w:rsidRPr="00657CB8">
              <w:t> </w:t>
            </w:r>
            <w:r w:rsidRPr="00657CB8">
              <w:t>1) 1984</w:t>
            </w:r>
          </w:p>
        </w:tc>
        <w:tc>
          <w:tcPr>
            <w:tcW w:w="1059" w:type="dxa"/>
            <w:tcBorders>
              <w:top w:val="single" w:sz="4" w:space="0" w:color="auto"/>
              <w:bottom w:val="single" w:sz="4" w:space="0" w:color="auto"/>
            </w:tcBorders>
            <w:shd w:val="clear" w:color="auto" w:fill="auto"/>
          </w:tcPr>
          <w:p w14:paraId="467A0A3D" w14:textId="77777777" w:rsidR="00A97FC2" w:rsidRPr="00657CB8" w:rsidRDefault="00A97FC2" w:rsidP="005F2633">
            <w:pPr>
              <w:pStyle w:val="ENoteTableText"/>
            </w:pPr>
            <w:r w:rsidRPr="00657CB8">
              <w:t>72, 1984</w:t>
            </w:r>
          </w:p>
        </w:tc>
        <w:tc>
          <w:tcPr>
            <w:tcW w:w="1276" w:type="dxa"/>
            <w:tcBorders>
              <w:top w:val="single" w:sz="4" w:space="0" w:color="auto"/>
              <w:bottom w:val="single" w:sz="4" w:space="0" w:color="auto"/>
            </w:tcBorders>
            <w:shd w:val="clear" w:color="auto" w:fill="auto"/>
          </w:tcPr>
          <w:p w14:paraId="52E7B1D5" w14:textId="77777777" w:rsidR="00A97FC2" w:rsidRPr="00657CB8" w:rsidRDefault="00A97FC2" w:rsidP="005F2633">
            <w:pPr>
              <w:pStyle w:val="ENoteTableText"/>
            </w:pPr>
            <w:r w:rsidRPr="00657CB8">
              <w:t>25</w:t>
            </w:r>
            <w:r w:rsidR="008F57C1" w:rsidRPr="00657CB8">
              <w:t> </w:t>
            </w:r>
            <w:r w:rsidRPr="00657CB8">
              <w:t>June 1984</w:t>
            </w:r>
          </w:p>
        </w:tc>
        <w:tc>
          <w:tcPr>
            <w:tcW w:w="1559" w:type="dxa"/>
            <w:tcBorders>
              <w:top w:val="single" w:sz="4" w:space="0" w:color="auto"/>
              <w:bottom w:val="single" w:sz="4" w:space="0" w:color="auto"/>
            </w:tcBorders>
            <w:shd w:val="clear" w:color="auto" w:fill="auto"/>
          </w:tcPr>
          <w:p w14:paraId="1D9E12E5" w14:textId="77777777" w:rsidR="00A97FC2" w:rsidRPr="00657CB8" w:rsidRDefault="00EC1FD8" w:rsidP="0079541C">
            <w:pPr>
              <w:pStyle w:val="ENoteTableText"/>
            </w:pPr>
            <w:r w:rsidRPr="00657CB8">
              <w:t>s 5(1) and Sch</w:t>
            </w:r>
            <w:r w:rsidR="00A97FC2" w:rsidRPr="00657CB8">
              <w:t>: 23</w:t>
            </w:r>
            <w:r w:rsidR="008F57C1" w:rsidRPr="00657CB8">
              <w:t> </w:t>
            </w:r>
            <w:r w:rsidR="00A97FC2" w:rsidRPr="00657CB8">
              <w:t xml:space="preserve">July 1984 </w:t>
            </w:r>
            <w:r w:rsidRPr="00657CB8">
              <w:t>(s</w:t>
            </w:r>
            <w:r w:rsidR="0079541C" w:rsidRPr="00657CB8">
              <w:t> </w:t>
            </w:r>
            <w:r w:rsidRPr="00657CB8">
              <w:t>2(1))</w:t>
            </w:r>
          </w:p>
        </w:tc>
        <w:tc>
          <w:tcPr>
            <w:tcW w:w="1276" w:type="dxa"/>
            <w:tcBorders>
              <w:top w:val="single" w:sz="4" w:space="0" w:color="auto"/>
              <w:bottom w:val="single" w:sz="4" w:space="0" w:color="auto"/>
            </w:tcBorders>
            <w:shd w:val="clear" w:color="auto" w:fill="auto"/>
          </w:tcPr>
          <w:p w14:paraId="54479EDA" w14:textId="77777777" w:rsidR="00A97FC2" w:rsidRPr="00657CB8" w:rsidRDefault="00A97FC2" w:rsidP="00EC1FD8">
            <w:pPr>
              <w:pStyle w:val="ENoteTableText"/>
            </w:pPr>
            <w:r w:rsidRPr="00657CB8">
              <w:t>s 5(1)</w:t>
            </w:r>
          </w:p>
        </w:tc>
      </w:tr>
      <w:tr w:rsidR="00A97FC2" w:rsidRPr="00657CB8" w14:paraId="668F8DD2"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2A562885" w14:textId="77777777" w:rsidR="00A97FC2" w:rsidRPr="00657CB8" w:rsidRDefault="00A97FC2" w:rsidP="005F2633">
            <w:pPr>
              <w:pStyle w:val="ENoteTableText"/>
            </w:pPr>
            <w:r w:rsidRPr="00657CB8">
              <w:t>Statute Law (Miscellaneous Provisions) Act (No.</w:t>
            </w:r>
            <w:r w:rsidR="008F57C1" w:rsidRPr="00657CB8">
              <w:t> </w:t>
            </w:r>
            <w:r w:rsidRPr="00657CB8">
              <w:t>2) 1985</w:t>
            </w:r>
          </w:p>
        </w:tc>
        <w:tc>
          <w:tcPr>
            <w:tcW w:w="1059" w:type="dxa"/>
            <w:tcBorders>
              <w:top w:val="single" w:sz="4" w:space="0" w:color="auto"/>
              <w:bottom w:val="single" w:sz="4" w:space="0" w:color="auto"/>
            </w:tcBorders>
            <w:shd w:val="clear" w:color="auto" w:fill="auto"/>
          </w:tcPr>
          <w:p w14:paraId="465D48BD" w14:textId="77777777" w:rsidR="00A97FC2" w:rsidRPr="00657CB8" w:rsidRDefault="00A97FC2" w:rsidP="005F2633">
            <w:pPr>
              <w:pStyle w:val="ENoteTableText"/>
            </w:pPr>
            <w:r w:rsidRPr="00657CB8">
              <w:t>193, 1985</w:t>
            </w:r>
          </w:p>
        </w:tc>
        <w:tc>
          <w:tcPr>
            <w:tcW w:w="1276" w:type="dxa"/>
            <w:tcBorders>
              <w:top w:val="single" w:sz="4" w:space="0" w:color="auto"/>
              <w:bottom w:val="single" w:sz="4" w:space="0" w:color="auto"/>
            </w:tcBorders>
            <w:shd w:val="clear" w:color="auto" w:fill="auto"/>
          </w:tcPr>
          <w:p w14:paraId="03BC4D03" w14:textId="77777777" w:rsidR="00A97FC2" w:rsidRPr="00657CB8" w:rsidRDefault="00A97FC2" w:rsidP="005F2633">
            <w:pPr>
              <w:pStyle w:val="ENoteTableText"/>
            </w:pPr>
            <w:r w:rsidRPr="00657CB8">
              <w:t>16 Dec 1985</w:t>
            </w:r>
          </w:p>
        </w:tc>
        <w:tc>
          <w:tcPr>
            <w:tcW w:w="1559" w:type="dxa"/>
            <w:tcBorders>
              <w:top w:val="single" w:sz="4" w:space="0" w:color="auto"/>
              <w:bottom w:val="single" w:sz="4" w:space="0" w:color="auto"/>
            </w:tcBorders>
            <w:shd w:val="clear" w:color="auto" w:fill="auto"/>
          </w:tcPr>
          <w:p w14:paraId="69E3111A" w14:textId="77777777" w:rsidR="00A97FC2" w:rsidRPr="00657CB8" w:rsidRDefault="00764E81" w:rsidP="0079541C">
            <w:pPr>
              <w:pStyle w:val="ENoteTableText"/>
            </w:pPr>
            <w:r w:rsidRPr="00657CB8">
              <w:t>s 5, 16 and Sch 1</w:t>
            </w:r>
            <w:r w:rsidR="00A97FC2" w:rsidRPr="00657CB8">
              <w:t xml:space="preserve">: </w:t>
            </w:r>
            <w:r w:rsidRPr="00657CB8">
              <w:t>16 Dec 1985 (s</w:t>
            </w:r>
            <w:r w:rsidR="0079541C" w:rsidRPr="00657CB8">
              <w:t> </w:t>
            </w:r>
            <w:r w:rsidRPr="00657CB8">
              <w:t>2(1))</w:t>
            </w:r>
          </w:p>
        </w:tc>
        <w:tc>
          <w:tcPr>
            <w:tcW w:w="1276" w:type="dxa"/>
            <w:tcBorders>
              <w:top w:val="single" w:sz="4" w:space="0" w:color="auto"/>
              <w:bottom w:val="single" w:sz="4" w:space="0" w:color="auto"/>
            </w:tcBorders>
            <w:shd w:val="clear" w:color="auto" w:fill="auto"/>
          </w:tcPr>
          <w:p w14:paraId="4714084F" w14:textId="77777777" w:rsidR="00A97FC2" w:rsidRPr="00657CB8" w:rsidRDefault="00A97FC2" w:rsidP="00764E81">
            <w:pPr>
              <w:pStyle w:val="ENoteTableText"/>
            </w:pPr>
            <w:r w:rsidRPr="00657CB8">
              <w:t>s</w:t>
            </w:r>
            <w:r w:rsidR="00764E81" w:rsidRPr="00657CB8">
              <w:t xml:space="preserve"> </w:t>
            </w:r>
            <w:r w:rsidRPr="00657CB8">
              <w:t>5 and 16</w:t>
            </w:r>
          </w:p>
        </w:tc>
      </w:tr>
      <w:tr w:rsidR="00A97FC2" w:rsidRPr="00657CB8" w14:paraId="52E3B7A2"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C40AA4D" w14:textId="77777777" w:rsidR="00A97FC2" w:rsidRPr="00657CB8" w:rsidRDefault="00A97FC2" w:rsidP="005F2633">
            <w:pPr>
              <w:pStyle w:val="ENoteTableText"/>
            </w:pPr>
            <w:r w:rsidRPr="00657CB8">
              <w:t>Administrative Arrangements Act 1987</w:t>
            </w:r>
          </w:p>
        </w:tc>
        <w:tc>
          <w:tcPr>
            <w:tcW w:w="1059" w:type="dxa"/>
            <w:tcBorders>
              <w:top w:val="single" w:sz="4" w:space="0" w:color="auto"/>
              <w:bottom w:val="single" w:sz="4" w:space="0" w:color="auto"/>
            </w:tcBorders>
          </w:tcPr>
          <w:p w14:paraId="47D20CDC" w14:textId="77777777" w:rsidR="00A97FC2" w:rsidRPr="00657CB8" w:rsidRDefault="00A97FC2" w:rsidP="005F2633">
            <w:pPr>
              <w:pStyle w:val="ENoteTableText"/>
            </w:pPr>
            <w:r w:rsidRPr="00657CB8">
              <w:t>92, 1987</w:t>
            </w:r>
          </w:p>
        </w:tc>
        <w:tc>
          <w:tcPr>
            <w:tcW w:w="1276" w:type="dxa"/>
            <w:tcBorders>
              <w:top w:val="single" w:sz="4" w:space="0" w:color="auto"/>
              <w:bottom w:val="single" w:sz="4" w:space="0" w:color="auto"/>
            </w:tcBorders>
          </w:tcPr>
          <w:p w14:paraId="6044394C" w14:textId="77777777" w:rsidR="00A97FC2" w:rsidRPr="00657CB8" w:rsidRDefault="00A97FC2" w:rsidP="005F2633">
            <w:pPr>
              <w:pStyle w:val="ENoteTableText"/>
            </w:pPr>
            <w:r w:rsidRPr="00657CB8">
              <w:t>18 Sept 1987</w:t>
            </w:r>
          </w:p>
        </w:tc>
        <w:tc>
          <w:tcPr>
            <w:tcW w:w="1559" w:type="dxa"/>
            <w:tcBorders>
              <w:top w:val="single" w:sz="4" w:space="0" w:color="auto"/>
              <w:bottom w:val="single" w:sz="4" w:space="0" w:color="auto"/>
            </w:tcBorders>
          </w:tcPr>
          <w:p w14:paraId="34570F99" w14:textId="77777777" w:rsidR="00A97FC2" w:rsidRPr="00657CB8" w:rsidRDefault="00A97FC2" w:rsidP="003E7FF3">
            <w:pPr>
              <w:pStyle w:val="ENoteTableText"/>
            </w:pPr>
            <w:r w:rsidRPr="00657CB8">
              <w:t>s</w:t>
            </w:r>
            <w:r w:rsidR="00315973" w:rsidRPr="00657CB8">
              <w:t> </w:t>
            </w:r>
            <w:r w:rsidR="003E7FF3" w:rsidRPr="00657CB8">
              <w:t>4</w:t>
            </w:r>
            <w:r w:rsidRPr="00657CB8">
              <w:t>–8: 24</w:t>
            </w:r>
            <w:r w:rsidR="008F57C1" w:rsidRPr="00657CB8">
              <w:t> </w:t>
            </w:r>
            <w:r w:rsidRPr="00657CB8">
              <w:t>July 1987</w:t>
            </w:r>
            <w:r w:rsidR="0079541C" w:rsidRPr="00657CB8">
              <w:t xml:space="preserve"> (s 2(2))</w:t>
            </w:r>
          </w:p>
        </w:tc>
        <w:tc>
          <w:tcPr>
            <w:tcW w:w="1276" w:type="dxa"/>
            <w:tcBorders>
              <w:top w:val="single" w:sz="4" w:space="0" w:color="auto"/>
              <w:bottom w:val="single" w:sz="4" w:space="0" w:color="auto"/>
            </w:tcBorders>
          </w:tcPr>
          <w:p w14:paraId="0AFE2525" w14:textId="77777777" w:rsidR="00A97FC2" w:rsidRPr="00657CB8" w:rsidRDefault="00A97FC2" w:rsidP="005F2633">
            <w:pPr>
              <w:pStyle w:val="ENoteTableText"/>
            </w:pPr>
            <w:r w:rsidRPr="00657CB8">
              <w:t>—</w:t>
            </w:r>
          </w:p>
        </w:tc>
      </w:tr>
      <w:tr w:rsidR="00A97FC2" w:rsidRPr="00657CB8" w14:paraId="716E761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0508AEBA" w14:textId="77777777" w:rsidR="00A97FC2" w:rsidRPr="00657CB8" w:rsidRDefault="00A97FC2" w:rsidP="005F2633">
            <w:pPr>
              <w:pStyle w:val="ENoteTableText"/>
            </w:pPr>
            <w:r w:rsidRPr="00657CB8">
              <w:t>Crimes Legislation Amendment Act 1987</w:t>
            </w:r>
          </w:p>
        </w:tc>
        <w:tc>
          <w:tcPr>
            <w:tcW w:w="1059" w:type="dxa"/>
            <w:tcBorders>
              <w:top w:val="single" w:sz="4" w:space="0" w:color="auto"/>
              <w:bottom w:val="single" w:sz="4" w:space="0" w:color="auto"/>
            </w:tcBorders>
          </w:tcPr>
          <w:p w14:paraId="3923C620" w14:textId="77777777" w:rsidR="00A97FC2" w:rsidRPr="00657CB8" w:rsidRDefault="00A97FC2" w:rsidP="005F2633">
            <w:pPr>
              <w:pStyle w:val="ENoteTableText"/>
            </w:pPr>
            <w:r w:rsidRPr="00657CB8">
              <w:t>120, 1987</w:t>
            </w:r>
          </w:p>
        </w:tc>
        <w:tc>
          <w:tcPr>
            <w:tcW w:w="1276" w:type="dxa"/>
            <w:tcBorders>
              <w:top w:val="single" w:sz="4" w:space="0" w:color="auto"/>
              <w:bottom w:val="single" w:sz="4" w:space="0" w:color="auto"/>
            </w:tcBorders>
          </w:tcPr>
          <w:p w14:paraId="2C748814" w14:textId="77777777" w:rsidR="00A97FC2" w:rsidRPr="00657CB8" w:rsidRDefault="00A97FC2" w:rsidP="005F2633">
            <w:pPr>
              <w:pStyle w:val="ENoteTableText"/>
            </w:pPr>
            <w:r w:rsidRPr="00657CB8">
              <w:t>16 Dec 1987</w:t>
            </w:r>
          </w:p>
        </w:tc>
        <w:tc>
          <w:tcPr>
            <w:tcW w:w="1559" w:type="dxa"/>
            <w:tcBorders>
              <w:top w:val="single" w:sz="4" w:space="0" w:color="auto"/>
              <w:bottom w:val="single" w:sz="4" w:space="0" w:color="auto"/>
            </w:tcBorders>
          </w:tcPr>
          <w:p w14:paraId="0D952190" w14:textId="77777777" w:rsidR="00A97FC2" w:rsidRPr="00657CB8" w:rsidRDefault="00CF59F2" w:rsidP="00E950D9">
            <w:pPr>
              <w:pStyle w:val="ENoteTableText"/>
            </w:pPr>
            <w:r w:rsidRPr="00657CB8">
              <w:t>s 75(2) and Sch 5</w:t>
            </w:r>
            <w:r w:rsidR="00A97FC2" w:rsidRPr="00657CB8">
              <w:t>: 1</w:t>
            </w:r>
            <w:r w:rsidR="00E950D9" w:rsidRPr="00657CB8">
              <w:t> </w:t>
            </w:r>
            <w:r w:rsidR="00A97FC2" w:rsidRPr="00657CB8">
              <w:t>Mar 1989 (</w:t>
            </w:r>
            <w:r w:rsidRPr="00657CB8">
              <w:t>s 2(1) and gaz</w:t>
            </w:r>
            <w:r w:rsidR="00A97FC2" w:rsidRPr="00657CB8">
              <w:t xml:space="preserve"> 1989, No</w:t>
            </w:r>
            <w:r w:rsidRPr="00657CB8">
              <w:t> </w:t>
            </w:r>
            <w:r w:rsidR="00A97FC2" w:rsidRPr="00657CB8">
              <w:t>S54)</w:t>
            </w:r>
          </w:p>
        </w:tc>
        <w:tc>
          <w:tcPr>
            <w:tcW w:w="1276" w:type="dxa"/>
            <w:tcBorders>
              <w:top w:val="single" w:sz="4" w:space="0" w:color="auto"/>
              <w:bottom w:val="single" w:sz="4" w:space="0" w:color="auto"/>
            </w:tcBorders>
          </w:tcPr>
          <w:p w14:paraId="2D3550EE" w14:textId="77777777" w:rsidR="00A97FC2" w:rsidRPr="00657CB8" w:rsidRDefault="00A97FC2" w:rsidP="00CF59F2">
            <w:pPr>
              <w:pStyle w:val="ENoteTableText"/>
            </w:pPr>
            <w:r w:rsidRPr="00657CB8">
              <w:t>s 75(2)</w:t>
            </w:r>
          </w:p>
        </w:tc>
      </w:tr>
      <w:tr w:rsidR="00A97FC2" w:rsidRPr="00657CB8" w14:paraId="45156CE3"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35B5B3C4" w14:textId="77777777" w:rsidR="00A97FC2" w:rsidRPr="00657CB8" w:rsidRDefault="00A97FC2" w:rsidP="005F2633">
            <w:pPr>
              <w:pStyle w:val="ENoteTableText"/>
            </w:pPr>
            <w:r w:rsidRPr="00657CB8">
              <w:t>Statute Law (Miscellaneous Provisions) Act 1987</w:t>
            </w:r>
          </w:p>
        </w:tc>
        <w:tc>
          <w:tcPr>
            <w:tcW w:w="1059" w:type="dxa"/>
            <w:tcBorders>
              <w:top w:val="single" w:sz="4" w:space="0" w:color="auto"/>
              <w:bottom w:val="single" w:sz="4" w:space="0" w:color="auto"/>
            </w:tcBorders>
          </w:tcPr>
          <w:p w14:paraId="16BE2479" w14:textId="77777777" w:rsidR="00A97FC2" w:rsidRPr="00657CB8" w:rsidRDefault="00A97FC2" w:rsidP="005F2633">
            <w:pPr>
              <w:pStyle w:val="ENoteTableText"/>
            </w:pPr>
            <w:r w:rsidRPr="00657CB8">
              <w:t>141, 1987</w:t>
            </w:r>
          </w:p>
        </w:tc>
        <w:tc>
          <w:tcPr>
            <w:tcW w:w="1276" w:type="dxa"/>
            <w:tcBorders>
              <w:top w:val="single" w:sz="4" w:space="0" w:color="auto"/>
              <w:bottom w:val="single" w:sz="4" w:space="0" w:color="auto"/>
            </w:tcBorders>
          </w:tcPr>
          <w:p w14:paraId="1789E743" w14:textId="77777777" w:rsidR="00A97FC2" w:rsidRPr="00657CB8" w:rsidRDefault="00A97FC2" w:rsidP="005F2633">
            <w:pPr>
              <w:pStyle w:val="ENoteTableText"/>
            </w:pPr>
            <w:r w:rsidRPr="00657CB8">
              <w:t>18 Dec 1987</w:t>
            </w:r>
          </w:p>
        </w:tc>
        <w:tc>
          <w:tcPr>
            <w:tcW w:w="1559" w:type="dxa"/>
            <w:tcBorders>
              <w:top w:val="single" w:sz="4" w:space="0" w:color="auto"/>
              <w:bottom w:val="single" w:sz="4" w:space="0" w:color="auto"/>
            </w:tcBorders>
          </w:tcPr>
          <w:p w14:paraId="2079BCC0" w14:textId="77777777" w:rsidR="00A97FC2" w:rsidRPr="00657CB8" w:rsidRDefault="00577CAC" w:rsidP="00E950D9">
            <w:pPr>
              <w:pStyle w:val="ENoteTableText"/>
            </w:pPr>
            <w:r w:rsidRPr="00657CB8">
              <w:t>s 5(1) and Sch 1</w:t>
            </w:r>
            <w:r w:rsidR="00A97FC2" w:rsidRPr="00657CB8">
              <w:t xml:space="preserve">: </w:t>
            </w:r>
            <w:r w:rsidRPr="00657CB8">
              <w:t>18</w:t>
            </w:r>
            <w:r w:rsidR="00E950D9" w:rsidRPr="00657CB8">
              <w:t> </w:t>
            </w:r>
            <w:r w:rsidRPr="00657CB8">
              <w:t>Dec 1987 (s</w:t>
            </w:r>
            <w:r w:rsidR="00E950D9" w:rsidRPr="00657CB8">
              <w:t> </w:t>
            </w:r>
            <w:r w:rsidRPr="00657CB8">
              <w:t>2(1))</w:t>
            </w:r>
          </w:p>
        </w:tc>
        <w:tc>
          <w:tcPr>
            <w:tcW w:w="1276" w:type="dxa"/>
            <w:tcBorders>
              <w:top w:val="single" w:sz="4" w:space="0" w:color="auto"/>
              <w:bottom w:val="single" w:sz="4" w:space="0" w:color="auto"/>
            </w:tcBorders>
          </w:tcPr>
          <w:p w14:paraId="794AC932" w14:textId="77777777" w:rsidR="00A97FC2" w:rsidRPr="00657CB8" w:rsidRDefault="00A97FC2" w:rsidP="00B16A4F">
            <w:pPr>
              <w:pStyle w:val="ENoteTableText"/>
            </w:pPr>
            <w:r w:rsidRPr="00657CB8">
              <w:t>s 5(1)</w:t>
            </w:r>
          </w:p>
        </w:tc>
      </w:tr>
      <w:tr w:rsidR="00A97FC2" w:rsidRPr="00657CB8" w14:paraId="199450FF"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1FF25B1" w14:textId="77777777" w:rsidR="00A97FC2" w:rsidRPr="00657CB8" w:rsidRDefault="00A97FC2" w:rsidP="005F2633">
            <w:pPr>
              <w:pStyle w:val="ENoteTableText"/>
            </w:pPr>
            <w:r w:rsidRPr="00657CB8">
              <w:t>Statutory Instruments (Tabling and Disallowance) Legislation Amendment Act 1988</w:t>
            </w:r>
          </w:p>
        </w:tc>
        <w:tc>
          <w:tcPr>
            <w:tcW w:w="1059" w:type="dxa"/>
            <w:tcBorders>
              <w:top w:val="single" w:sz="4" w:space="0" w:color="auto"/>
              <w:bottom w:val="single" w:sz="4" w:space="0" w:color="auto"/>
            </w:tcBorders>
          </w:tcPr>
          <w:p w14:paraId="1455E05A" w14:textId="77777777" w:rsidR="00A97FC2" w:rsidRPr="00657CB8" w:rsidRDefault="00A97FC2" w:rsidP="005F2633">
            <w:pPr>
              <w:pStyle w:val="ENoteTableText"/>
            </w:pPr>
            <w:r w:rsidRPr="00657CB8">
              <w:t>99, 1988</w:t>
            </w:r>
          </w:p>
        </w:tc>
        <w:tc>
          <w:tcPr>
            <w:tcW w:w="1276" w:type="dxa"/>
            <w:tcBorders>
              <w:top w:val="single" w:sz="4" w:space="0" w:color="auto"/>
              <w:bottom w:val="single" w:sz="4" w:space="0" w:color="auto"/>
            </w:tcBorders>
          </w:tcPr>
          <w:p w14:paraId="3D8CA97F" w14:textId="77777777" w:rsidR="00A97FC2" w:rsidRPr="00657CB8" w:rsidRDefault="00A97FC2" w:rsidP="005F2633">
            <w:pPr>
              <w:pStyle w:val="ENoteTableText"/>
            </w:pPr>
            <w:r w:rsidRPr="00657CB8">
              <w:t>2 Dec 1988</w:t>
            </w:r>
          </w:p>
        </w:tc>
        <w:tc>
          <w:tcPr>
            <w:tcW w:w="1559" w:type="dxa"/>
            <w:tcBorders>
              <w:top w:val="single" w:sz="4" w:space="0" w:color="auto"/>
              <w:bottom w:val="single" w:sz="4" w:space="0" w:color="auto"/>
            </w:tcBorders>
          </w:tcPr>
          <w:p w14:paraId="584F4DF1" w14:textId="77777777" w:rsidR="00A97FC2" w:rsidRPr="00657CB8" w:rsidRDefault="003E7FF3" w:rsidP="005F2633">
            <w:pPr>
              <w:pStyle w:val="ENoteTableText"/>
            </w:pPr>
            <w:r w:rsidRPr="00657CB8">
              <w:t>s 4</w:t>
            </w:r>
            <w:r w:rsidR="009A7D9B" w:rsidRPr="00657CB8">
              <w:t xml:space="preserve">–7: </w:t>
            </w:r>
            <w:r w:rsidR="00A97FC2" w:rsidRPr="00657CB8">
              <w:t>2 Dec 1988</w:t>
            </w:r>
            <w:r w:rsidR="009A7D9B" w:rsidRPr="00657CB8">
              <w:t xml:space="preserve"> (s 2)</w:t>
            </w:r>
          </w:p>
        </w:tc>
        <w:tc>
          <w:tcPr>
            <w:tcW w:w="1276" w:type="dxa"/>
            <w:tcBorders>
              <w:top w:val="single" w:sz="4" w:space="0" w:color="auto"/>
              <w:bottom w:val="single" w:sz="4" w:space="0" w:color="auto"/>
            </w:tcBorders>
          </w:tcPr>
          <w:p w14:paraId="756E0A76" w14:textId="77777777" w:rsidR="00A97FC2" w:rsidRPr="00657CB8" w:rsidRDefault="00A97FC2" w:rsidP="005F2633">
            <w:pPr>
              <w:pStyle w:val="ENoteTableText"/>
            </w:pPr>
            <w:r w:rsidRPr="00657CB8">
              <w:t>—</w:t>
            </w:r>
          </w:p>
        </w:tc>
      </w:tr>
      <w:tr w:rsidR="00A97FC2" w:rsidRPr="00657CB8" w14:paraId="393F58A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9F4117D" w14:textId="77777777" w:rsidR="00A97FC2" w:rsidRPr="00657CB8" w:rsidRDefault="00A97FC2" w:rsidP="005F2633">
            <w:pPr>
              <w:pStyle w:val="ENoteTableText"/>
            </w:pPr>
            <w:r w:rsidRPr="00657CB8">
              <w:t>Law and Justice Legislation Amendment Act 1988</w:t>
            </w:r>
          </w:p>
        </w:tc>
        <w:tc>
          <w:tcPr>
            <w:tcW w:w="1059" w:type="dxa"/>
            <w:tcBorders>
              <w:top w:val="single" w:sz="4" w:space="0" w:color="auto"/>
              <w:bottom w:val="single" w:sz="4" w:space="0" w:color="auto"/>
            </w:tcBorders>
          </w:tcPr>
          <w:p w14:paraId="534FD3DB" w14:textId="77777777" w:rsidR="00A97FC2" w:rsidRPr="00657CB8" w:rsidRDefault="00A97FC2" w:rsidP="005F2633">
            <w:pPr>
              <w:pStyle w:val="ENoteTableText"/>
            </w:pPr>
            <w:r w:rsidRPr="00657CB8">
              <w:t>120, 1988</w:t>
            </w:r>
          </w:p>
        </w:tc>
        <w:tc>
          <w:tcPr>
            <w:tcW w:w="1276" w:type="dxa"/>
            <w:tcBorders>
              <w:top w:val="single" w:sz="4" w:space="0" w:color="auto"/>
              <w:bottom w:val="single" w:sz="4" w:space="0" w:color="auto"/>
            </w:tcBorders>
          </w:tcPr>
          <w:p w14:paraId="387F6488" w14:textId="77777777" w:rsidR="00A97FC2" w:rsidRPr="00657CB8" w:rsidRDefault="00A97FC2" w:rsidP="005F2633">
            <w:pPr>
              <w:pStyle w:val="ENoteTableText"/>
            </w:pPr>
            <w:r w:rsidRPr="00657CB8">
              <w:t>14 Dec 1988</w:t>
            </w:r>
          </w:p>
        </w:tc>
        <w:tc>
          <w:tcPr>
            <w:tcW w:w="1559" w:type="dxa"/>
            <w:tcBorders>
              <w:top w:val="single" w:sz="4" w:space="0" w:color="auto"/>
              <w:bottom w:val="single" w:sz="4" w:space="0" w:color="auto"/>
            </w:tcBorders>
          </w:tcPr>
          <w:p w14:paraId="0A40856F" w14:textId="77777777" w:rsidR="00A97FC2" w:rsidRPr="00657CB8" w:rsidRDefault="0068734F" w:rsidP="0068734F">
            <w:pPr>
              <w:pStyle w:val="ENoteTableText"/>
            </w:pPr>
            <w:r w:rsidRPr="00657CB8">
              <w:t>s 4 and 5</w:t>
            </w:r>
            <w:r w:rsidR="00A97FC2" w:rsidRPr="00657CB8">
              <w:t xml:space="preserve">: </w:t>
            </w:r>
            <w:r w:rsidRPr="00657CB8">
              <w:t>14 Dec 1988 (s 2(1))</w:t>
            </w:r>
          </w:p>
        </w:tc>
        <w:tc>
          <w:tcPr>
            <w:tcW w:w="1276" w:type="dxa"/>
            <w:tcBorders>
              <w:top w:val="single" w:sz="4" w:space="0" w:color="auto"/>
              <w:bottom w:val="single" w:sz="4" w:space="0" w:color="auto"/>
            </w:tcBorders>
          </w:tcPr>
          <w:p w14:paraId="684BA680" w14:textId="77777777" w:rsidR="00A97FC2" w:rsidRPr="00657CB8" w:rsidRDefault="00A97FC2" w:rsidP="005F2633">
            <w:pPr>
              <w:pStyle w:val="ENoteTableText"/>
            </w:pPr>
            <w:r w:rsidRPr="00657CB8">
              <w:t>—</w:t>
            </w:r>
          </w:p>
        </w:tc>
      </w:tr>
      <w:tr w:rsidR="00A97FC2" w:rsidRPr="00657CB8" w14:paraId="4FDF6B87"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4E393545" w14:textId="77777777" w:rsidR="00A97FC2" w:rsidRPr="00657CB8" w:rsidRDefault="00A97FC2" w:rsidP="005F2633">
            <w:pPr>
              <w:pStyle w:val="ENoteTableText"/>
            </w:pPr>
            <w:r w:rsidRPr="00657CB8">
              <w:t>Crimes Legislation Amendment Act 1989</w:t>
            </w:r>
          </w:p>
        </w:tc>
        <w:tc>
          <w:tcPr>
            <w:tcW w:w="1059" w:type="dxa"/>
            <w:tcBorders>
              <w:top w:val="single" w:sz="4" w:space="0" w:color="auto"/>
              <w:bottom w:val="single" w:sz="4" w:space="0" w:color="auto"/>
            </w:tcBorders>
          </w:tcPr>
          <w:p w14:paraId="03BD64CC" w14:textId="77777777" w:rsidR="00A97FC2" w:rsidRPr="00657CB8" w:rsidRDefault="00A97FC2" w:rsidP="005F2633">
            <w:pPr>
              <w:pStyle w:val="ENoteTableText"/>
            </w:pPr>
            <w:r w:rsidRPr="00657CB8">
              <w:t>108, 1989</w:t>
            </w:r>
          </w:p>
        </w:tc>
        <w:tc>
          <w:tcPr>
            <w:tcW w:w="1276" w:type="dxa"/>
            <w:tcBorders>
              <w:top w:val="single" w:sz="4" w:space="0" w:color="auto"/>
              <w:bottom w:val="single" w:sz="4" w:space="0" w:color="auto"/>
            </w:tcBorders>
          </w:tcPr>
          <w:p w14:paraId="13D09997" w14:textId="77777777" w:rsidR="00A97FC2" w:rsidRPr="00657CB8" w:rsidRDefault="00A97FC2" w:rsidP="005F2633">
            <w:pPr>
              <w:pStyle w:val="ENoteTableText"/>
            </w:pPr>
            <w:r w:rsidRPr="00657CB8">
              <w:t>30</w:t>
            </w:r>
            <w:r w:rsidR="008F57C1" w:rsidRPr="00657CB8">
              <w:t> </w:t>
            </w:r>
            <w:r w:rsidRPr="00657CB8">
              <w:t>June 1989</w:t>
            </w:r>
          </w:p>
        </w:tc>
        <w:tc>
          <w:tcPr>
            <w:tcW w:w="1559" w:type="dxa"/>
            <w:tcBorders>
              <w:top w:val="single" w:sz="4" w:space="0" w:color="auto"/>
              <w:bottom w:val="single" w:sz="4" w:space="0" w:color="auto"/>
            </w:tcBorders>
          </w:tcPr>
          <w:p w14:paraId="44A0E12A" w14:textId="77777777" w:rsidR="00A97FC2" w:rsidRPr="00657CB8" w:rsidRDefault="005B2781" w:rsidP="009A7D9B">
            <w:pPr>
              <w:pStyle w:val="ENoteTableText"/>
            </w:pPr>
            <w:r w:rsidRPr="00657CB8">
              <w:t>s</w:t>
            </w:r>
            <w:r w:rsidR="00A97FC2" w:rsidRPr="00657CB8">
              <w:t xml:space="preserve"> 4: </w:t>
            </w:r>
            <w:r w:rsidRPr="00657CB8">
              <w:t>30</w:t>
            </w:r>
            <w:r w:rsidR="008F57C1" w:rsidRPr="00657CB8">
              <w:t> </w:t>
            </w:r>
            <w:r w:rsidRPr="00657CB8">
              <w:t>June 1989 (s</w:t>
            </w:r>
            <w:r w:rsidR="009A7D9B" w:rsidRPr="00657CB8">
              <w:t> </w:t>
            </w:r>
            <w:r w:rsidRPr="00657CB8">
              <w:t>2(1))</w:t>
            </w:r>
          </w:p>
        </w:tc>
        <w:tc>
          <w:tcPr>
            <w:tcW w:w="1276" w:type="dxa"/>
            <w:tcBorders>
              <w:top w:val="single" w:sz="4" w:space="0" w:color="auto"/>
              <w:bottom w:val="single" w:sz="4" w:space="0" w:color="auto"/>
            </w:tcBorders>
          </w:tcPr>
          <w:p w14:paraId="6AEAE1A5" w14:textId="77777777" w:rsidR="00A97FC2" w:rsidRPr="00657CB8" w:rsidRDefault="00A97FC2" w:rsidP="005F2633">
            <w:pPr>
              <w:pStyle w:val="ENoteTableText"/>
            </w:pPr>
            <w:r w:rsidRPr="00657CB8">
              <w:t>—</w:t>
            </w:r>
          </w:p>
        </w:tc>
      </w:tr>
      <w:tr w:rsidR="00A97FC2" w:rsidRPr="00657CB8" w14:paraId="661C62E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492D0C29" w14:textId="77777777" w:rsidR="00A97FC2" w:rsidRPr="00657CB8" w:rsidRDefault="00A97FC2" w:rsidP="005F2633">
            <w:pPr>
              <w:pStyle w:val="ENoteTableText"/>
            </w:pPr>
            <w:r w:rsidRPr="00657CB8">
              <w:lastRenderedPageBreak/>
              <w:t>Corporations Legislation Amendment Act 1990</w:t>
            </w:r>
          </w:p>
        </w:tc>
        <w:tc>
          <w:tcPr>
            <w:tcW w:w="1059" w:type="dxa"/>
            <w:tcBorders>
              <w:top w:val="single" w:sz="4" w:space="0" w:color="auto"/>
              <w:bottom w:val="single" w:sz="4" w:space="0" w:color="auto"/>
            </w:tcBorders>
          </w:tcPr>
          <w:p w14:paraId="60384CDF" w14:textId="77777777" w:rsidR="00A97FC2" w:rsidRPr="00657CB8" w:rsidRDefault="00A97FC2" w:rsidP="005F2633">
            <w:pPr>
              <w:pStyle w:val="ENoteTableText"/>
            </w:pPr>
            <w:r w:rsidRPr="00657CB8">
              <w:t>110, 1990</w:t>
            </w:r>
          </w:p>
        </w:tc>
        <w:tc>
          <w:tcPr>
            <w:tcW w:w="1276" w:type="dxa"/>
            <w:tcBorders>
              <w:top w:val="single" w:sz="4" w:space="0" w:color="auto"/>
              <w:bottom w:val="single" w:sz="4" w:space="0" w:color="auto"/>
            </w:tcBorders>
          </w:tcPr>
          <w:p w14:paraId="6AE9E7E4" w14:textId="77777777" w:rsidR="00A97FC2" w:rsidRPr="00657CB8" w:rsidRDefault="00A97FC2" w:rsidP="005F2633">
            <w:pPr>
              <w:pStyle w:val="ENoteTableText"/>
            </w:pPr>
            <w:r w:rsidRPr="00657CB8">
              <w:t>18 Dec 1990</w:t>
            </w:r>
          </w:p>
        </w:tc>
        <w:tc>
          <w:tcPr>
            <w:tcW w:w="1559" w:type="dxa"/>
            <w:tcBorders>
              <w:top w:val="single" w:sz="4" w:space="0" w:color="auto"/>
              <w:bottom w:val="single" w:sz="4" w:space="0" w:color="auto"/>
            </w:tcBorders>
          </w:tcPr>
          <w:p w14:paraId="2A7210B6" w14:textId="77777777" w:rsidR="00A97FC2" w:rsidRPr="00657CB8" w:rsidRDefault="00A97FC2" w:rsidP="00B23540">
            <w:pPr>
              <w:pStyle w:val="ENoteTableText"/>
            </w:pPr>
            <w:r w:rsidRPr="00657CB8">
              <w:t>s 16: 1 Jan 1991 (</w:t>
            </w:r>
            <w:r w:rsidR="00280048" w:rsidRPr="00657CB8">
              <w:t>s</w:t>
            </w:r>
            <w:r w:rsidR="00B23540" w:rsidRPr="00657CB8">
              <w:t> </w:t>
            </w:r>
            <w:r w:rsidR="00280048" w:rsidRPr="00657CB8">
              <w:t>2(2) and gaz</w:t>
            </w:r>
            <w:r w:rsidRPr="00657CB8">
              <w:t xml:space="preserve"> 1990, No</w:t>
            </w:r>
            <w:r w:rsidR="00280048" w:rsidRPr="00657CB8">
              <w:t> </w:t>
            </w:r>
            <w:r w:rsidRPr="00657CB8">
              <w:t>S335)</w:t>
            </w:r>
          </w:p>
        </w:tc>
        <w:tc>
          <w:tcPr>
            <w:tcW w:w="1276" w:type="dxa"/>
            <w:tcBorders>
              <w:top w:val="single" w:sz="4" w:space="0" w:color="auto"/>
              <w:bottom w:val="single" w:sz="4" w:space="0" w:color="auto"/>
            </w:tcBorders>
          </w:tcPr>
          <w:p w14:paraId="74F7EBC2" w14:textId="77777777" w:rsidR="00A97FC2" w:rsidRPr="00657CB8" w:rsidRDefault="00A97FC2" w:rsidP="005F2633">
            <w:pPr>
              <w:pStyle w:val="ENoteTableText"/>
            </w:pPr>
            <w:r w:rsidRPr="00657CB8">
              <w:t>—</w:t>
            </w:r>
          </w:p>
        </w:tc>
      </w:tr>
      <w:tr w:rsidR="00A97FC2" w:rsidRPr="00657CB8" w14:paraId="5232299F"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A0BAB82" w14:textId="77777777" w:rsidR="00A97FC2" w:rsidRPr="00657CB8" w:rsidRDefault="00A97FC2" w:rsidP="005F2633">
            <w:pPr>
              <w:pStyle w:val="ENoteTableText"/>
            </w:pPr>
            <w:r w:rsidRPr="00657CB8">
              <w:t>Law and Justice Legislation Amendment Act 1990</w:t>
            </w:r>
          </w:p>
        </w:tc>
        <w:tc>
          <w:tcPr>
            <w:tcW w:w="1059" w:type="dxa"/>
            <w:tcBorders>
              <w:top w:val="single" w:sz="4" w:space="0" w:color="auto"/>
              <w:bottom w:val="single" w:sz="4" w:space="0" w:color="auto"/>
            </w:tcBorders>
          </w:tcPr>
          <w:p w14:paraId="5CBF87C5" w14:textId="77777777" w:rsidR="00A97FC2" w:rsidRPr="00657CB8" w:rsidRDefault="00A97FC2" w:rsidP="005F2633">
            <w:pPr>
              <w:pStyle w:val="ENoteTableText"/>
            </w:pPr>
            <w:r w:rsidRPr="00657CB8">
              <w:t>115, 1990</w:t>
            </w:r>
          </w:p>
        </w:tc>
        <w:tc>
          <w:tcPr>
            <w:tcW w:w="1276" w:type="dxa"/>
            <w:tcBorders>
              <w:top w:val="single" w:sz="4" w:space="0" w:color="auto"/>
              <w:bottom w:val="single" w:sz="4" w:space="0" w:color="auto"/>
            </w:tcBorders>
          </w:tcPr>
          <w:p w14:paraId="3AC87FD6" w14:textId="77777777" w:rsidR="00A97FC2" w:rsidRPr="00657CB8" w:rsidRDefault="00A97FC2" w:rsidP="005F2633">
            <w:pPr>
              <w:pStyle w:val="ENoteTableText"/>
            </w:pPr>
            <w:r w:rsidRPr="00657CB8">
              <w:t>21 Dec 1990</w:t>
            </w:r>
          </w:p>
        </w:tc>
        <w:tc>
          <w:tcPr>
            <w:tcW w:w="1559" w:type="dxa"/>
            <w:tcBorders>
              <w:top w:val="single" w:sz="4" w:space="0" w:color="auto"/>
              <w:bottom w:val="single" w:sz="4" w:space="0" w:color="auto"/>
            </w:tcBorders>
          </w:tcPr>
          <w:p w14:paraId="38DD0477" w14:textId="77777777" w:rsidR="00A97FC2" w:rsidRPr="00657CB8" w:rsidRDefault="004148CE" w:rsidP="00B23540">
            <w:pPr>
              <w:pStyle w:val="ENoteTableText"/>
            </w:pPr>
            <w:r w:rsidRPr="00657CB8">
              <w:t>Sch</w:t>
            </w:r>
            <w:r w:rsidR="00A97FC2" w:rsidRPr="00657CB8">
              <w:t xml:space="preserve">: </w:t>
            </w:r>
            <w:r w:rsidRPr="00657CB8">
              <w:t>21 Dec 1990 (s</w:t>
            </w:r>
            <w:r w:rsidR="00B23540" w:rsidRPr="00657CB8">
              <w:t> </w:t>
            </w:r>
            <w:r w:rsidRPr="00657CB8">
              <w:t>2(1))</w:t>
            </w:r>
          </w:p>
        </w:tc>
        <w:tc>
          <w:tcPr>
            <w:tcW w:w="1276" w:type="dxa"/>
            <w:tcBorders>
              <w:top w:val="single" w:sz="4" w:space="0" w:color="auto"/>
              <w:bottom w:val="single" w:sz="4" w:space="0" w:color="auto"/>
            </w:tcBorders>
          </w:tcPr>
          <w:p w14:paraId="12012D43" w14:textId="77777777" w:rsidR="00A97FC2" w:rsidRPr="00657CB8" w:rsidRDefault="00A97FC2" w:rsidP="005F2633">
            <w:pPr>
              <w:pStyle w:val="ENoteTableText"/>
            </w:pPr>
            <w:r w:rsidRPr="00657CB8">
              <w:t>—</w:t>
            </w:r>
          </w:p>
        </w:tc>
      </w:tr>
      <w:tr w:rsidR="00A97FC2" w:rsidRPr="00657CB8" w14:paraId="792E796C"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973A122" w14:textId="77777777" w:rsidR="00A97FC2" w:rsidRPr="00657CB8" w:rsidRDefault="00A97FC2" w:rsidP="005F2633">
            <w:pPr>
              <w:pStyle w:val="ENoteTableText"/>
            </w:pPr>
            <w:r w:rsidRPr="00657CB8">
              <w:t>Law and Justice Legislation Amendment Act 1991</w:t>
            </w:r>
          </w:p>
        </w:tc>
        <w:tc>
          <w:tcPr>
            <w:tcW w:w="1059" w:type="dxa"/>
            <w:tcBorders>
              <w:top w:val="single" w:sz="4" w:space="0" w:color="auto"/>
              <w:bottom w:val="single" w:sz="4" w:space="0" w:color="auto"/>
            </w:tcBorders>
          </w:tcPr>
          <w:p w14:paraId="13F99688" w14:textId="77777777" w:rsidR="00A97FC2" w:rsidRPr="00657CB8" w:rsidRDefault="00A97FC2" w:rsidP="005F2633">
            <w:pPr>
              <w:pStyle w:val="ENoteTableText"/>
            </w:pPr>
            <w:r w:rsidRPr="00657CB8">
              <w:t>136, 1991</w:t>
            </w:r>
          </w:p>
        </w:tc>
        <w:tc>
          <w:tcPr>
            <w:tcW w:w="1276" w:type="dxa"/>
            <w:tcBorders>
              <w:top w:val="single" w:sz="4" w:space="0" w:color="auto"/>
              <w:bottom w:val="single" w:sz="4" w:space="0" w:color="auto"/>
            </w:tcBorders>
          </w:tcPr>
          <w:p w14:paraId="69109893" w14:textId="77777777" w:rsidR="00A97FC2" w:rsidRPr="00657CB8" w:rsidRDefault="00A97FC2" w:rsidP="005F2633">
            <w:pPr>
              <w:pStyle w:val="ENoteTableText"/>
            </w:pPr>
            <w:r w:rsidRPr="00657CB8">
              <w:t>12 Sept 1991</w:t>
            </w:r>
          </w:p>
        </w:tc>
        <w:tc>
          <w:tcPr>
            <w:tcW w:w="1559" w:type="dxa"/>
            <w:tcBorders>
              <w:top w:val="single" w:sz="4" w:space="0" w:color="auto"/>
              <w:bottom w:val="single" w:sz="4" w:space="0" w:color="auto"/>
            </w:tcBorders>
          </w:tcPr>
          <w:p w14:paraId="3CBA2FF2" w14:textId="77777777" w:rsidR="00A97FC2" w:rsidRPr="00657CB8" w:rsidRDefault="00A97FC2" w:rsidP="0029633B">
            <w:pPr>
              <w:pStyle w:val="ENoteTableText"/>
            </w:pPr>
            <w:r w:rsidRPr="00657CB8">
              <w:t xml:space="preserve">Sch: 10 Oct 1991 </w:t>
            </w:r>
            <w:r w:rsidR="00355580" w:rsidRPr="00657CB8">
              <w:t>(s</w:t>
            </w:r>
            <w:r w:rsidR="0029633B" w:rsidRPr="00657CB8">
              <w:t> </w:t>
            </w:r>
            <w:r w:rsidR="00355580" w:rsidRPr="00657CB8">
              <w:t>2(1))</w:t>
            </w:r>
          </w:p>
        </w:tc>
        <w:tc>
          <w:tcPr>
            <w:tcW w:w="1276" w:type="dxa"/>
            <w:tcBorders>
              <w:top w:val="single" w:sz="4" w:space="0" w:color="auto"/>
              <w:bottom w:val="single" w:sz="4" w:space="0" w:color="auto"/>
            </w:tcBorders>
          </w:tcPr>
          <w:p w14:paraId="4DCE2A02" w14:textId="77777777" w:rsidR="00A97FC2" w:rsidRPr="00657CB8" w:rsidRDefault="00A97FC2" w:rsidP="005F2633">
            <w:pPr>
              <w:pStyle w:val="ENoteTableText"/>
            </w:pPr>
            <w:r w:rsidRPr="00657CB8">
              <w:t>—</w:t>
            </w:r>
          </w:p>
        </w:tc>
      </w:tr>
      <w:tr w:rsidR="00A97FC2" w:rsidRPr="00657CB8" w14:paraId="4983C887"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06F51741" w14:textId="77777777" w:rsidR="00A97FC2" w:rsidRPr="00657CB8" w:rsidRDefault="00A97FC2" w:rsidP="005F2633">
            <w:pPr>
              <w:pStyle w:val="ENoteTableText"/>
            </w:pPr>
            <w:r w:rsidRPr="00657CB8">
              <w:t>Territories Law Reform Act 1992</w:t>
            </w:r>
          </w:p>
        </w:tc>
        <w:tc>
          <w:tcPr>
            <w:tcW w:w="1059" w:type="dxa"/>
            <w:tcBorders>
              <w:top w:val="single" w:sz="4" w:space="0" w:color="auto"/>
              <w:bottom w:val="single" w:sz="4" w:space="0" w:color="auto"/>
            </w:tcBorders>
            <w:shd w:val="clear" w:color="auto" w:fill="auto"/>
          </w:tcPr>
          <w:p w14:paraId="0389C533" w14:textId="77777777" w:rsidR="00A97FC2" w:rsidRPr="00657CB8" w:rsidRDefault="00A97FC2" w:rsidP="005F2633">
            <w:pPr>
              <w:pStyle w:val="ENoteTableText"/>
            </w:pPr>
            <w:r w:rsidRPr="00657CB8">
              <w:t>104, 1992</w:t>
            </w:r>
          </w:p>
        </w:tc>
        <w:tc>
          <w:tcPr>
            <w:tcW w:w="1276" w:type="dxa"/>
            <w:tcBorders>
              <w:top w:val="single" w:sz="4" w:space="0" w:color="auto"/>
              <w:bottom w:val="single" w:sz="4" w:space="0" w:color="auto"/>
            </w:tcBorders>
            <w:shd w:val="clear" w:color="auto" w:fill="auto"/>
          </w:tcPr>
          <w:p w14:paraId="575EEBED" w14:textId="77777777" w:rsidR="00A97FC2" w:rsidRPr="00657CB8" w:rsidRDefault="00A97FC2" w:rsidP="005F2633">
            <w:pPr>
              <w:pStyle w:val="ENoteTableText"/>
            </w:pPr>
            <w:r w:rsidRPr="00657CB8">
              <w:t>30</w:t>
            </w:r>
            <w:r w:rsidR="008F57C1" w:rsidRPr="00657CB8">
              <w:t> </w:t>
            </w:r>
            <w:r w:rsidRPr="00657CB8">
              <w:t>June 1992</w:t>
            </w:r>
          </w:p>
        </w:tc>
        <w:tc>
          <w:tcPr>
            <w:tcW w:w="1559" w:type="dxa"/>
            <w:tcBorders>
              <w:top w:val="single" w:sz="4" w:space="0" w:color="auto"/>
              <w:bottom w:val="single" w:sz="4" w:space="0" w:color="auto"/>
            </w:tcBorders>
            <w:shd w:val="clear" w:color="auto" w:fill="auto"/>
          </w:tcPr>
          <w:p w14:paraId="6F8DB7FD" w14:textId="77777777" w:rsidR="00A97FC2" w:rsidRPr="00657CB8" w:rsidRDefault="00B53279" w:rsidP="00B53279">
            <w:pPr>
              <w:pStyle w:val="ENoteTableText"/>
            </w:pPr>
            <w:r w:rsidRPr="00657CB8">
              <w:t>Sch 4</w:t>
            </w:r>
            <w:r w:rsidR="00A97FC2" w:rsidRPr="00657CB8">
              <w:t>: 1</w:t>
            </w:r>
            <w:r w:rsidR="008F57C1" w:rsidRPr="00657CB8">
              <w:t> </w:t>
            </w:r>
            <w:r w:rsidR="00A97FC2" w:rsidRPr="00657CB8">
              <w:t>July 1992</w:t>
            </w:r>
            <w:r w:rsidRPr="00657CB8">
              <w:t xml:space="preserve"> (s 2(3))</w:t>
            </w:r>
          </w:p>
        </w:tc>
        <w:tc>
          <w:tcPr>
            <w:tcW w:w="1276" w:type="dxa"/>
            <w:tcBorders>
              <w:top w:val="single" w:sz="4" w:space="0" w:color="auto"/>
              <w:bottom w:val="single" w:sz="4" w:space="0" w:color="auto"/>
            </w:tcBorders>
            <w:shd w:val="clear" w:color="auto" w:fill="auto"/>
          </w:tcPr>
          <w:p w14:paraId="2AD85D65" w14:textId="77777777" w:rsidR="00A97FC2" w:rsidRPr="00657CB8" w:rsidRDefault="00A97FC2" w:rsidP="005F2633">
            <w:pPr>
              <w:pStyle w:val="ENoteTableText"/>
            </w:pPr>
            <w:r w:rsidRPr="00657CB8">
              <w:t>—</w:t>
            </w:r>
          </w:p>
        </w:tc>
      </w:tr>
      <w:tr w:rsidR="00A97FC2" w:rsidRPr="00657CB8" w14:paraId="2518B894"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5FB0BEE7" w14:textId="77777777" w:rsidR="00A97FC2" w:rsidRPr="00657CB8" w:rsidRDefault="00A97FC2" w:rsidP="005F2633">
            <w:pPr>
              <w:pStyle w:val="ENoteTableText"/>
            </w:pPr>
            <w:r w:rsidRPr="00657CB8">
              <w:t>Law and Justice Legislation Amendment Act 1994</w:t>
            </w:r>
          </w:p>
        </w:tc>
        <w:tc>
          <w:tcPr>
            <w:tcW w:w="1059" w:type="dxa"/>
            <w:tcBorders>
              <w:top w:val="single" w:sz="4" w:space="0" w:color="auto"/>
              <w:bottom w:val="single" w:sz="4" w:space="0" w:color="auto"/>
            </w:tcBorders>
          </w:tcPr>
          <w:p w14:paraId="1A989849" w14:textId="77777777" w:rsidR="00A97FC2" w:rsidRPr="00657CB8" w:rsidRDefault="00A97FC2" w:rsidP="005F2633">
            <w:pPr>
              <w:pStyle w:val="ENoteTableText"/>
            </w:pPr>
            <w:r w:rsidRPr="00657CB8">
              <w:t>84, 1994</w:t>
            </w:r>
          </w:p>
        </w:tc>
        <w:tc>
          <w:tcPr>
            <w:tcW w:w="1276" w:type="dxa"/>
            <w:tcBorders>
              <w:top w:val="single" w:sz="4" w:space="0" w:color="auto"/>
              <w:bottom w:val="single" w:sz="4" w:space="0" w:color="auto"/>
            </w:tcBorders>
          </w:tcPr>
          <w:p w14:paraId="6B16DF5D" w14:textId="77777777" w:rsidR="00A97FC2" w:rsidRPr="00657CB8" w:rsidRDefault="00A97FC2" w:rsidP="005F2633">
            <w:pPr>
              <w:pStyle w:val="ENoteTableText"/>
            </w:pPr>
            <w:r w:rsidRPr="00657CB8">
              <w:t>23</w:t>
            </w:r>
            <w:r w:rsidR="008F57C1" w:rsidRPr="00657CB8">
              <w:t> </w:t>
            </w:r>
            <w:r w:rsidRPr="00657CB8">
              <w:t xml:space="preserve">June </w:t>
            </w:r>
            <w:r w:rsidR="007718AD" w:rsidRPr="00657CB8">
              <w:t>1994</w:t>
            </w:r>
          </w:p>
        </w:tc>
        <w:tc>
          <w:tcPr>
            <w:tcW w:w="1559" w:type="dxa"/>
            <w:tcBorders>
              <w:top w:val="single" w:sz="4" w:space="0" w:color="auto"/>
              <w:bottom w:val="single" w:sz="4" w:space="0" w:color="auto"/>
            </w:tcBorders>
          </w:tcPr>
          <w:p w14:paraId="6783F17D" w14:textId="77777777" w:rsidR="00A97FC2" w:rsidRPr="00657CB8" w:rsidRDefault="00A97FC2" w:rsidP="00D120FF">
            <w:pPr>
              <w:pStyle w:val="ENoteTableText"/>
            </w:pPr>
            <w:r w:rsidRPr="00657CB8">
              <w:t>s</w:t>
            </w:r>
            <w:r w:rsidR="00E01A3E" w:rsidRPr="00657CB8">
              <w:t xml:space="preserve"> </w:t>
            </w:r>
            <w:r w:rsidRPr="00657CB8">
              <w:t>3</w:t>
            </w:r>
            <w:r w:rsidR="00D120FF" w:rsidRPr="00657CB8">
              <w:t xml:space="preserve"> and </w:t>
            </w:r>
            <w:r w:rsidRPr="00657CB8">
              <w:t xml:space="preserve">5: </w:t>
            </w:r>
            <w:r w:rsidR="00D120FF" w:rsidRPr="00657CB8">
              <w:t>23</w:t>
            </w:r>
            <w:r w:rsidR="008F57C1" w:rsidRPr="00657CB8">
              <w:t> </w:t>
            </w:r>
            <w:r w:rsidR="00D120FF" w:rsidRPr="00657CB8">
              <w:t>June 1992 (s 2(1))</w:t>
            </w:r>
          </w:p>
        </w:tc>
        <w:tc>
          <w:tcPr>
            <w:tcW w:w="1276" w:type="dxa"/>
            <w:tcBorders>
              <w:top w:val="single" w:sz="4" w:space="0" w:color="auto"/>
              <w:bottom w:val="single" w:sz="4" w:space="0" w:color="auto"/>
            </w:tcBorders>
          </w:tcPr>
          <w:p w14:paraId="4BD4283E" w14:textId="77777777" w:rsidR="00A97FC2" w:rsidRPr="00657CB8" w:rsidRDefault="00A97FC2" w:rsidP="00D120FF">
            <w:pPr>
              <w:pStyle w:val="ENoteTableText"/>
            </w:pPr>
            <w:r w:rsidRPr="00657CB8">
              <w:t>s 3</w:t>
            </w:r>
          </w:p>
        </w:tc>
      </w:tr>
      <w:tr w:rsidR="00A97FC2" w:rsidRPr="00657CB8" w14:paraId="5DCEC681"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406DC861" w14:textId="77777777" w:rsidR="00A97FC2" w:rsidRPr="00657CB8" w:rsidRDefault="00A97FC2" w:rsidP="005F2633">
            <w:pPr>
              <w:pStyle w:val="ENoteTableText"/>
            </w:pPr>
            <w:r w:rsidRPr="00657CB8">
              <w:t>Evidence (Transitional Provisions and Consequential Amendments) Act 1995</w:t>
            </w:r>
          </w:p>
        </w:tc>
        <w:tc>
          <w:tcPr>
            <w:tcW w:w="1059" w:type="dxa"/>
            <w:tcBorders>
              <w:top w:val="single" w:sz="4" w:space="0" w:color="auto"/>
              <w:bottom w:val="single" w:sz="4" w:space="0" w:color="auto"/>
            </w:tcBorders>
            <w:shd w:val="clear" w:color="auto" w:fill="auto"/>
          </w:tcPr>
          <w:p w14:paraId="4EACF712" w14:textId="77777777" w:rsidR="00A97FC2" w:rsidRPr="00657CB8" w:rsidRDefault="00A97FC2" w:rsidP="005F2633">
            <w:pPr>
              <w:pStyle w:val="ENoteTableText"/>
            </w:pPr>
            <w:r w:rsidRPr="00657CB8">
              <w:t>3, 1995</w:t>
            </w:r>
          </w:p>
        </w:tc>
        <w:tc>
          <w:tcPr>
            <w:tcW w:w="1276" w:type="dxa"/>
            <w:tcBorders>
              <w:top w:val="single" w:sz="4" w:space="0" w:color="auto"/>
              <w:bottom w:val="single" w:sz="4" w:space="0" w:color="auto"/>
            </w:tcBorders>
            <w:shd w:val="clear" w:color="auto" w:fill="auto"/>
          </w:tcPr>
          <w:p w14:paraId="5C8F5277" w14:textId="77777777" w:rsidR="00A97FC2" w:rsidRPr="00657CB8" w:rsidRDefault="00A97FC2" w:rsidP="005F2633">
            <w:pPr>
              <w:pStyle w:val="ENoteTableText"/>
            </w:pPr>
            <w:r w:rsidRPr="00657CB8">
              <w:t>23 Feb 1995</w:t>
            </w:r>
          </w:p>
        </w:tc>
        <w:tc>
          <w:tcPr>
            <w:tcW w:w="1559" w:type="dxa"/>
            <w:tcBorders>
              <w:top w:val="single" w:sz="4" w:space="0" w:color="auto"/>
              <w:bottom w:val="single" w:sz="4" w:space="0" w:color="auto"/>
            </w:tcBorders>
            <w:shd w:val="clear" w:color="auto" w:fill="auto"/>
          </w:tcPr>
          <w:p w14:paraId="015B92C6" w14:textId="77777777" w:rsidR="00A97FC2" w:rsidRPr="00657CB8" w:rsidRDefault="00A97FC2" w:rsidP="0029633B">
            <w:pPr>
              <w:pStyle w:val="ENoteTableText"/>
            </w:pPr>
            <w:r w:rsidRPr="00657CB8">
              <w:t xml:space="preserve">s 14: </w:t>
            </w:r>
            <w:r w:rsidR="00E01A3E" w:rsidRPr="00657CB8">
              <w:t>23 Feb 1995 (s</w:t>
            </w:r>
            <w:r w:rsidR="0029633B" w:rsidRPr="00657CB8">
              <w:t> </w:t>
            </w:r>
            <w:r w:rsidR="00E01A3E" w:rsidRPr="00657CB8">
              <w:t>2(1))</w:t>
            </w:r>
            <w:r w:rsidRPr="00657CB8">
              <w:br/>
              <w:t>s</w:t>
            </w:r>
            <w:r w:rsidR="00E01A3E" w:rsidRPr="00657CB8">
              <w:t xml:space="preserve"> </w:t>
            </w:r>
            <w:r w:rsidRPr="00657CB8">
              <w:t xml:space="preserve">15 and 27: 18 Apr 1995 </w:t>
            </w:r>
            <w:r w:rsidR="00E01A3E" w:rsidRPr="00657CB8">
              <w:t>(s 2(2), (13))</w:t>
            </w:r>
          </w:p>
        </w:tc>
        <w:tc>
          <w:tcPr>
            <w:tcW w:w="1276" w:type="dxa"/>
            <w:tcBorders>
              <w:top w:val="single" w:sz="4" w:space="0" w:color="auto"/>
              <w:bottom w:val="single" w:sz="4" w:space="0" w:color="auto"/>
            </w:tcBorders>
            <w:shd w:val="clear" w:color="auto" w:fill="auto"/>
          </w:tcPr>
          <w:p w14:paraId="311A6CDA" w14:textId="77777777" w:rsidR="00A97FC2" w:rsidRPr="00657CB8" w:rsidRDefault="00A97FC2" w:rsidP="00E01A3E">
            <w:pPr>
              <w:pStyle w:val="ENoteTableText"/>
            </w:pPr>
            <w:r w:rsidRPr="00657CB8">
              <w:t>s 14</w:t>
            </w:r>
          </w:p>
        </w:tc>
      </w:tr>
      <w:tr w:rsidR="00A97FC2" w:rsidRPr="00657CB8" w14:paraId="4D148739"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0A22A00" w14:textId="77777777" w:rsidR="00A97FC2" w:rsidRPr="00657CB8" w:rsidRDefault="00A97FC2" w:rsidP="005F2633">
            <w:pPr>
              <w:pStyle w:val="ENoteTableText"/>
            </w:pPr>
            <w:r w:rsidRPr="00657CB8">
              <w:t>Audit (Transitional and Miscellaneous) Amendment Act 1997</w:t>
            </w:r>
          </w:p>
        </w:tc>
        <w:tc>
          <w:tcPr>
            <w:tcW w:w="1059" w:type="dxa"/>
            <w:tcBorders>
              <w:top w:val="single" w:sz="4" w:space="0" w:color="auto"/>
              <w:bottom w:val="single" w:sz="4" w:space="0" w:color="auto"/>
            </w:tcBorders>
          </w:tcPr>
          <w:p w14:paraId="48323025" w14:textId="77777777" w:rsidR="00A97FC2" w:rsidRPr="00657CB8" w:rsidRDefault="00A97FC2" w:rsidP="005F2633">
            <w:pPr>
              <w:pStyle w:val="ENoteTableText"/>
            </w:pPr>
            <w:r w:rsidRPr="00657CB8">
              <w:t>152, 1997</w:t>
            </w:r>
          </w:p>
        </w:tc>
        <w:tc>
          <w:tcPr>
            <w:tcW w:w="1276" w:type="dxa"/>
            <w:tcBorders>
              <w:top w:val="single" w:sz="4" w:space="0" w:color="auto"/>
              <w:bottom w:val="single" w:sz="4" w:space="0" w:color="auto"/>
            </w:tcBorders>
          </w:tcPr>
          <w:p w14:paraId="486DD5BB" w14:textId="77777777" w:rsidR="00A97FC2" w:rsidRPr="00657CB8" w:rsidRDefault="00A97FC2" w:rsidP="005F2633">
            <w:pPr>
              <w:pStyle w:val="ENoteTableText"/>
            </w:pPr>
            <w:r w:rsidRPr="00657CB8">
              <w:t>24 Oct 1997</w:t>
            </w:r>
          </w:p>
        </w:tc>
        <w:tc>
          <w:tcPr>
            <w:tcW w:w="1559" w:type="dxa"/>
            <w:tcBorders>
              <w:top w:val="single" w:sz="4" w:space="0" w:color="auto"/>
              <w:bottom w:val="single" w:sz="4" w:space="0" w:color="auto"/>
            </w:tcBorders>
          </w:tcPr>
          <w:p w14:paraId="38AD3C0E" w14:textId="77777777" w:rsidR="00A97FC2" w:rsidRPr="00657CB8" w:rsidRDefault="00A97FC2" w:rsidP="0029633B">
            <w:pPr>
              <w:pStyle w:val="ENoteTableText"/>
            </w:pPr>
            <w:r w:rsidRPr="00657CB8">
              <w:t>Sch</w:t>
            </w:r>
            <w:r w:rsidR="0026480D" w:rsidRPr="00657CB8">
              <w:t> </w:t>
            </w:r>
            <w:r w:rsidRPr="00657CB8">
              <w:t>2 (</w:t>
            </w:r>
            <w:r w:rsidR="00B517BF">
              <w:t>items 1</w:t>
            </w:r>
            <w:r w:rsidRPr="00657CB8">
              <w:t>36, 137): 1 Jan 1998</w:t>
            </w:r>
            <w:r w:rsidR="008C5C34" w:rsidRPr="00657CB8">
              <w:t xml:space="preserve"> (s</w:t>
            </w:r>
            <w:r w:rsidR="0029633B" w:rsidRPr="00657CB8">
              <w:t> </w:t>
            </w:r>
            <w:r w:rsidR="008C5C34" w:rsidRPr="00657CB8">
              <w:t>2(2))</w:t>
            </w:r>
          </w:p>
        </w:tc>
        <w:tc>
          <w:tcPr>
            <w:tcW w:w="1276" w:type="dxa"/>
            <w:tcBorders>
              <w:top w:val="single" w:sz="4" w:space="0" w:color="auto"/>
              <w:bottom w:val="single" w:sz="4" w:space="0" w:color="auto"/>
            </w:tcBorders>
          </w:tcPr>
          <w:p w14:paraId="68E5A5BF" w14:textId="77777777" w:rsidR="00A97FC2" w:rsidRPr="00657CB8" w:rsidRDefault="00A97FC2" w:rsidP="005F2633">
            <w:pPr>
              <w:pStyle w:val="ENoteTableText"/>
            </w:pPr>
            <w:r w:rsidRPr="00657CB8">
              <w:t>—</w:t>
            </w:r>
          </w:p>
        </w:tc>
      </w:tr>
      <w:tr w:rsidR="00A97FC2" w:rsidRPr="00657CB8" w14:paraId="41A103AF"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79472B2" w14:textId="77777777" w:rsidR="00A97FC2" w:rsidRPr="00657CB8" w:rsidRDefault="00A97FC2" w:rsidP="005F2633">
            <w:pPr>
              <w:pStyle w:val="ENoteTableText"/>
            </w:pPr>
            <w:r w:rsidRPr="00657CB8">
              <w:t>Financial Sector Reform (Amendments and Transitional Provisions) Act 1998</w:t>
            </w:r>
          </w:p>
        </w:tc>
        <w:tc>
          <w:tcPr>
            <w:tcW w:w="1059" w:type="dxa"/>
            <w:tcBorders>
              <w:top w:val="single" w:sz="4" w:space="0" w:color="auto"/>
              <w:bottom w:val="single" w:sz="4" w:space="0" w:color="auto"/>
            </w:tcBorders>
          </w:tcPr>
          <w:p w14:paraId="0500DA1A" w14:textId="77777777" w:rsidR="00A97FC2" w:rsidRPr="00657CB8" w:rsidRDefault="00A97FC2" w:rsidP="005F2633">
            <w:pPr>
              <w:pStyle w:val="ENoteTableText"/>
            </w:pPr>
            <w:r w:rsidRPr="00657CB8">
              <w:t>54, 1998</w:t>
            </w:r>
          </w:p>
        </w:tc>
        <w:tc>
          <w:tcPr>
            <w:tcW w:w="1276" w:type="dxa"/>
            <w:tcBorders>
              <w:top w:val="single" w:sz="4" w:space="0" w:color="auto"/>
              <w:bottom w:val="single" w:sz="4" w:space="0" w:color="auto"/>
            </w:tcBorders>
          </w:tcPr>
          <w:p w14:paraId="0CBBDD35" w14:textId="77777777" w:rsidR="00A97FC2" w:rsidRPr="00657CB8" w:rsidRDefault="00A97FC2" w:rsidP="005F2633">
            <w:pPr>
              <w:pStyle w:val="ENoteTableText"/>
            </w:pPr>
            <w:r w:rsidRPr="00657CB8">
              <w:t>29</w:t>
            </w:r>
            <w:r w:rsidR="008F57C1" w:rsidRPr="00657CB8">
              <w:t> </w:t>
            </w:r>
            <w:r w:rsidRPr="00657CB8">
              <w:t>June 1998</w:t>
            </w:r>
          </w:p>
        </w:tc>
        <w:tc>
          <w:tcPr>
            <w:tcW w:w="1559" w:type="dxa"/>
            <w:tcBorders>
              <w:top w:val="single" w:sz="4" w:space="0" w:color="auto"/>
              <w:bottom w:val="single" w:sz="4" w:space="0" w:color="auto"/>
            </w:tcBorders>
          </w:tcPr>
          <w:p w14:paraId="1E21F1DA" w14:textId="77777777" w:rsidR="00A97FC2" w:rsidRPr="00657CB8" w:rsidRDefault="00A97FC2" w:rsidP="0029633B">
            <w:pPr>
              <w:pStyle w:val="ENoteTableText"/>
            </w:pPr>
            <w:r w:rsidRPr="00657CB8">
              <w:t>Sch</w:t>
            </w:r>
            <w:r w:rsidR="0026480D" w:rsidRPr="00657CB8">
              <w:t> </w:t>
            </w:r>
            <w:r w:rsidRPr="00657CB8">
              <w:t>18 (item</w:t>
            </w:r>
            <w:r w:rsidR="008F57C1" w:rsidRPr="00657CB8">
              <w:t> </w:t>
            </w:r>
            <w:r w:rsidRPr="00657CB8">
              <w:t>40): 1</w:t>
            </w:r>
            <w:r w:rsidR="008F57C1" w:rsidRPr="00657CB8">
              <w:t> </w:t>
            </w:r>
            <w:r w:rsidRPr="00657CB8">
              <w:t>July 1998</w:t>
            </w:r>
            <w:r w:rsidR="008C5C34" w:rsidRPr="00657CB8">
              <w:t xml:space="preserve"> (s</w:t>
            </w:r>
            <w:r w:rsidR="0029633B" w:rsidRPr="00657CB8">
              <w:t> </w:t>
            </w:r>
            <w:r w:rsidR="008C5C34" w:rsidRPr="00657CB8">
              <w:t>2(2)(p))</w:t>
            </w:r>
          </w:p>
        </w:tc>
        <w:tc>
          <w:tcPr>
            <w:tcW w:w="1276" w:type="dxa"/>
            <w:tcBorders>
              <w:top w:val="single" w:sz="4" w:space="0" w:color="auto"/>
              <w:bottom w:val="single" w:sz="4" w:space="0" w:color="auto"/>
            </w:tcBorders>
          </w:tcPr>
          <w:p w14:paraId="1748097F" w14:textId="77777777" w:rsidR="00A97FC2" w:rsidRPr="00657CB8" w:rsidRDefault="00A97FC2" w:rsidP="005F2633">
            <w:pPr>
              <w:pStyle w:val="ENoteTableText"/>
            </w:pPr>
            <w:r w:rsidRPr="00657CB8">
              <w:t>—</w:t>
            </w:r>
          </w:p>
        </w:tc>
      </w:tr>
      <w:tr w:rsidR="00A97FC2" w:rsidRPr="00657CB8" w14:paraId="08EF6DE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59173367" w14:textId="77777777" w:rsidR="00A97FC2" w:rsidRPr="00657CB8" w:rsidRDefault="00A97FC2" w:rsidP="005F2633">
            <w:pPr>
              <w:pStyle w:val="ENoteTableText"/>
            </w:pPr>
            <w:r w:rsidRPr="00657CB8">
              <w:t>Acts Interpretation Amendment Act 1998</w:t>
            </w:r>
          </w:p>
        </w:tc>
        <w:tc>
          <w:tcPr>
            <w:tcW w:w="1059" w:type="dxa"/>
            <w:tcBorders>
              <w:top w:val="single" w:sz="4" w:space="0" w:color="auto"/>
              <w:bottom w:val="single" w:sz="4" w:space="0" w:color="auto"/>
            </w:tcBorders>
          </w:tcPr>
          <w:p w14:paraId="6A1BE6A9" w14:textId="77777777" w:rsidR="00A97FC2" w:rsidRPr="00657CB8" w:rsidRDefault="00A97FC2" w:rsidP="005F2633">
            <w:pPr>
              <w:pStyle w:val="ENoteTableText"/>
            </w:pPr>
            <w:r w:rsidRPr="00657CB8">
              <w:t>125, 1998</w:t>
            </w:r>
          </w:p>
        </w:tc>
        <w:tc>
          <w:tcPr>
            <w:tcW w:w="1276" w:type="dxa"/>
            <w:tcBorders>
              <w:top w:val="single" w:sz="4" w:space="0" w:color="auto"/>
              <w:bottom w:val="single" w:sz="4" w:space="0" w:color="auto"/>
            </w:tcBorders>
          </w:tcPr>
          <w:p w14:paraId="4B6CBEFB" w14:textId="77777777" w:rsidR="00A97FC2" w:rsidRPr="00657CB8" w:rsidRDefault="00A97FC2" w:rsidP="005F2633">
            <w:pPr>
              <w:pStyle w:val="ENoteTableText"/>
            </w:pPr>
            <w:r w:rsidRPr="00657CB8">
              <w:t>21 Dec 1998</w:t>
            </w:r>
          </w:p>
        </w:tc>
        <w:tc>
          <w:tcPr>
            <w:tcW w:w="1559" w:type="dxa"/>
            <w:tcBorders>
              <w:top w:val="single" w:sz="4" w:space="0" w:color="auto"/>
              <w:bottom w:val="single" w:sz="4" w:space="0" w:color="auto"/>
            </w:tcBorders>
          </w:tcPr>
          <w:p w14:paraId="25E77801" w14:textId="77777777" w:rsidR="00A97FC2" w:rsidRPr="00657CB8" w:rsidRDefault="00A97FC2" w:rsidP="005F2633">
            <w:pPr>
              <w:pStyle w:val="ENoteTableText"/>
            </w:pPr>
            <w:r w:rsidRPr="00657CB8">
              <w:t>21 Dec 1998</w:t>
            </w:r>
            <w:r w:rsidR="00DA2EE4" w:rsidRPr="00657CB8">
              <w:t xml:space="preserve"> (s 2)</w:t>
            </w:r>
          </w:p>
        </w:tc>
        <w:tc>
          <w:tcPr>
            <w:tcW w:w="1276" w:type="dxa"/>
            <w:tcBorders>
              <w:top w:val="single" w:sz="4" w:space="0" w:color="auto"/>
              <w:bottom w:val="single" w:sz="4" w:space="0" w:color="auto"/>
            </w:tcBorders>
          </w:tcPr>
          <w:p w14:paraId="3BF38984" w14:textId="77777777" w:rsidR="00A97FC2" w:rsidRPr="00657CB8" w:rsidRDefault="00A97FC2" w:rsidP="0029633B">
            <w:pPr>
              <w:pStyle w:val="ENoteTableText"/>
            </w:pPr>
            <w:r w:rsidRPr="00657CB8">
              <w:t>Sch 1 (items</w:t>
            </w:r>
            <w:r w:rsidR="008F57C1" w:rsidRPr="00657CB8">
              <w:t> </w:t>
            </w:r>
            <w:r w:rsidRPr="00657CB8">
              <w:t>2, 5, 7)</w:t>
            </w:r>
          </w:p>
        </w:tc>
      </w:tr>
      <w:tr w:rsidR="00A97FC2" w:rsidRPr="00657CB8" w14:paraId="66E367BE"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4585F21" w14:textId="77777777" w:rsidR="00A97FC2" w:rsidRPr="00657CB8" w:rsidRDefault="00A97FC2" w:rsidP="005F2633">
            <w:pPr>
              <w:pStyle w:val="ENoteTableText"/>
            </w:pPr>
            <w:r w:rsidRPr="00657CB8">
              <w:t>Public Employment (Consequential and Transitional) Amendment Act 1999</w:t>
            </w:r>
          </w:p>
        </w:tc>
        <w:tc>
          <w:tcPr>
            <w:tcW w:w="1059" w:type="dxa"/>
            <w:tcBorders>
              <w:top w:val="single" w:sz="4" w:space="0" w:color="auto"/>
              <w:bottom w:val="single" w:sz="4" w:space="0" w:color="auto"/>
            </w:tcBorders>
          </w:tcPr>
          <w:p w14:paraId="2D466CE0" w14:textId="77777777" w:rsidR="00A97FC2" w:rsidRPr="00657CB8" w:rsidRDefault="00A97FC2" w:rsidP="005F2633">
            <w:pPr>
              <w:pStyle w:val="ENoteTableText"/>
            </w:pPr>
            <w:r w:rsidRPr="00657CB8">
              <w:t>146, 1999</w:t>
            </w:r>
          </w:p>
        </w:tc>
        <w:tc>
          <w:tcPr>
            <w:tcW w:w="1276" w:type="dxa"/>
            <w:tcBorders>
              <w:top w:val="single" w:sz="4" w:space="0" w:color="auto"/>
              <w:bottom w:val="single" w:sz="4" w:space="0" w:color="auto"/>
            </w:tcBorders>
          </w:tcPr>
          <w:p w14:paraId="01CB98D5" w14:textId="77777777" w:rsidR="00A97FC2" w:rsidRPr="00657CB8" w:rsidRDefault="00A97FC2" w:rsidP="005F2633">
            <w:pPr>
              <w:pStyle w:val="ENoteTableText"/>
            </w:pPr>
            <w:r w:rsidRPr="00657CB8">
              <w:t>11 Nov 1999</w:t>
            </w:r>
          </w:p>
        </w:tc>
        <w:tc>
          <w:tcPr>
            <w:tcW w:w="1559" w:type="dxa"/>
            <w:tcBorders>
              <w:top w:val="single" w:sz="4" w:space="0" w:color="auto"/>
              <w:bottom w:val="single" w:sz="4" w:space="0" w:color="auto"/>
            </w:tcBorders>
          </w:tcPr>
          <w:p w14:paraId="7AB2D37B" w14:textId="77777777" w:rsidR="00A97FC2" w:rsidRPr="00657CB8" w:rsidRDefault="005C01C1" w:rsidP="008154CB">
            <w:pPr>
              <w:pStyle w:val="ENoteTableText"/>
            </w:pPr>
            <w:r w:rsidRPr="00657CB8">
              <w:t xml:space="preserve">s 13 and </w:t>
            </w:r>
            <w:r w:rsidR="00A97FC2" w:rsidRPr="00657CB8">
              <w:t>Sch</w:t>
            </w:r>
            <w:r w:rsidR="0026480D" w:rsidRPr="00657CB8">
              <w:t> </w:t>
            </w:r>
            <w:r w:rsidR="00A97FC2" w:rsidRPr="00657CB8">
              <w:t>1 (items</w:t>
            </w:r>
            <w:r w:rsidR="008F57C1" w:rsidRPr="00657CB8">
              <w:t> </w:t>
            </w:r>
            <w:r w:rsidR="00A97FC2" w:rsidRPr="00657CB8">
              <w:t>33–40): 5</w:t>
            </w:r>
            <w:r w:rsidR="008154CB" w:rsidRPr="00657CB8">
              <w:t> </w:t>
            </w:r>
            <w:r w:rsidR="00A97FC2" w:rsidRPr="00657CB8">
              <w:t xml:space="preserve">Dec 1999 </w:t>
            </w:r>
            <w:r w:rsidRPr="00657CB8">
              <w:t>(s 2(1), (2))</w:t>
            </w:r>
          </w:p>
        </w:tc>
        <w:tc>
          <w:tcPr>
            <w:tcW w:w="1276" w:type="dxa"/>
            <w:tcBorders>
              <w:top w:val="single" w:sz="4" w:space="0" w:color="auto"/>
              <w:bottom w:val="single" w:sz="4" w:space="0" w:color="auto"/>
            </w:tcBorders>
          </w:tcPr>
          <w:p w14:paraId="3968070E" w14:textId="77777777" w:rsidR="00A97FC2" w:rsidRPr="00657CB8" w:rsidRDefault="00A97FC2" w:rsidP="005C01C1">
            <w:pPr>
              <w:pStyle w:val="ENoteTableText"/>
            </w:pPr>
            <w:r w:rsidRPr="00657CB8">
              <w:t>s 13</w:t>
            </w:r>
          </w:p>
        </w:tc>
      </w:tr>
      <w:tr w:rsidR="00A97FC2" w:rsidRPr="00657CB8" w14:paraId="067DB6AD"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3D0FE50D" w14:textId="77777777" w:rsidR="00A97FC2" w:rsidRPr="00657CB8" w:rsidRDefault="00A97FC2" w:rsidP="005F2633">
            <w:pPr>
              <w:pStyle w:val="ENoteTableText"/>
            </w:pPr>
            <w:r w:rsidRPr="00657CB8">
              <w:lastRenderedPageBreak/>
              <w:t>Corporate Law Economic Reform Program Act 1999</w:t>
            </w:r>
          </w:p>
        </w:tc>
        <w:tc>
          <w:tcPr>
            <w:tcW w:w="1059" w:type="dxa"/>
            <w:tcBorders>
              <w:top w:val="single" w:sz="4" w:space="0" w:color="auto"/>
              <w:bottom w:val="single" w:sz="4" w:space="0" w:color="auto"/>
            </w:tcBorders>
          </w:tcPr>
          <w:p w14:paraId="25D2F552" w14:textId="77777777" w:rsidR="00A97FC2" w:rsidRPr="00657CB8" w:rsidRDefault="00A97FC2" w:rsidP="005F2633">
            <w:pPr>
              <w:pStyle w:val="ENoteTableText"/>
            </w:pPr>
            <w:r w:rsidRPr="00657CB8">
              <w:t>156, 1999</w:t>
            </w:r>
          </w:p>
        </w:tc>
        <w:tc>
          <w:tcPr>
            <w:tcW w:w="1276" w:type="dxa"/>
            <w:tcBorders>
              <w:top w:val="single" w:sz="4" w:space="0" w:color="auto"/>
              <w:bottom w:val="single" w:sz="4" w:space="0" w:color="auto"/>
            </w:tcBorders>
          </w:tcPr>
          <w:p w14:paraId="291A1D36" w14:textId="77777777" w:rsidR="00A97FC2" w:rsidRPr="00657CB8" w:rsidRDefault="00A97FC2" w:rsidP="005F2633">
            <w:pPr>
              <w:pStyle w:val="ENoteTableText"/>
            </w:pPr>
            <w:r w:rsidRPr="00657CB8">
              <w:t>24 Nov 1999</w:t>
            </w:r>
          </w:p>
        </w:tc>
        <w:tc>
          <w:tcPr>
            <w:tcW w:w="1559" w:type="dxa"/>
            <w:tcBorders>
              <w:top w:val="single" w:sz="4" w:space="0" w:color="auto"/>
              <w:bottom w:val="single" w:sz="4" w:space="0" w:color="auto"/>
            </w:tcBorders>
          </w:tcPr>
          <w:p w14:paraId="69DF72F6" w14:textId="77777777" w:rsidR="00A97FC2" w:rsidRPr="00657CB8" w:rsidRDefault="00A97FC2" w:rsidP="006A23F6">
            <w:pPr>
              <w:pStyle w:val="ENoteTableText"/>
            </w:pPr>
            <w:r w:rsidRPr="00657CB8">
              <w:t>Sch</w:t>
            </w:r>
            <w:r w:rsidR="0026480D" w:rsidRPr="00657CB8">
              <w:t> </w:t>
            </w:r>
            <w:r w:rsidRPr="00657CB8">
              <w:t>12 (</w:t>
            </w:r>
            <w:r w:rsidR="00B517BF">
              <w:t>items 1</w:t>
            </w:r>
            <w:r w:rsidRPr="00657CB8">
              <w:t xml:space="preserve">, 2, 26, 27): 24 Nov 2000 </w:t>
            </w:r>
            <w:r w:rsidR="006A23F6" w:rsidRPr="00657CB8">
              <w:t>(s 2(4))</w:t>
            </w:r>
          </w:p>
        </w:tc>
        <w:tc>
          <w:tcPr>
            <w:tcW w:w="1276" w:type="dxa"/>
            <w:tcBorders>
              <w:top w:val="single" w:sz="4" w:space="0" w:color="auto"/>
              <w:bottom w:val="single" w:sz="4" w:space="0" w:color="auto"/>
            </w:tcBorders>
          </w:tcPr>
          <w:p w14:paraId="3C4A391C" w14:textId="77777777" w:rsidR="00A97FC2" w:rsidRPr="00657CB8" w:rsidRDefault="00A97FC2" w:rsidP="005F2633">
            <w:pPr>
              <w:pStyle w:val="ENoteTableText"/>
            </w:pPr>
            <w:r w:rsidRPr="00657CB8">
              <w:t>—</w:t>
            </w:r>
          </w:p>
        </w:tc>
      </w:tr>
      <w:tr w:rsidR="00A97FC2" w:rsidRPr="00657CB8" w14:paraId="4C4CBC39"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1FD5B39C" w14:textId="77777777" w:rsidR="00A97FC2" w:rsidRPr="00657CB8" w:rsidRDefault="00A97FC2" w:rsidP="005F2633">
            <w:pPr>
              <w:pStyle w:val="ENoteTableText"/>
            </w:pPr>
            <w:r w:rsidRPr="00657CB8">
              <w:t>Australian Security Intelligence Organisation Legislation Amendment Act 1999</w:t>
            </w:r>
          </w:p>
        </w:tc>
        <w:tc>
          <w:tcPr>
            <w:tcW w:w="1059" w:type="dxa"/>
            <w:tcBorders>
              <w:top w:val="single" w:sz="4" w:space="0" w:color="auto"/>
              <w:bottom w:val="single" w:sz="4" w:space="0" w:color="auto"/>
            </w:tcBorders>
          </w:tcPr>
          <w:p w14:paraId="64583A51" w14:textId="77777777" w:rsidR="00A97FC2" w:rsidRPr="00657CB8" w:rsidRDefault="00A97FC2" w:rsidP="005F2633">
            <w:pPr>
              <w:pStyle w:val="ENoteTableText"/>
            </w:pPr>
            <w:r w:rsidRPr="00657CB8">
              <w:t>161, 1999</w:t>
            </w:r>
          </w:p>
        </w:tc>
        <w:tc>
          <w:tcPr>
            <w:tcW w:w="1276" w:type="dxa"/>
            <w:tcBorders>
              <w:top w:val="single" w:sz="4" w:space="0" w:color="auto"/>
              <w:bottom w:val="single" w:sz="4" w:space="0" w:color="auto"/>
            </w:tcBorders>
          </w:tcPr>
          <w:p w14:paraId="27C21CAE" w14:textId="77777777" w:rsidR="00A97FC2" w:rsidRPr="00657CB8" w:rsidRDefault="00A97FC2" w:rsidP="005F2633">
            <w:pPr>
              <w:pStyle w:val="ENoteTableText"/>
            </w:pPr>
            <w:r w:rsidRPr="00657CB8">
              <w:t>10 Dec 1999</w:t>
            </w:r>
          </w:p>
        </w:tc>
        <w:tc>
          <w:tcPr>
            <w:tcW w:w="1559" w:type="dxa"/>
            <w:tcBorders>
              <w:top w:val="single" w:sz="4" w:space="0" w:color="auto"/>
              <w:bottom w:val="single" w:sz="4" w:space="0" w:color="auto"/>
            </w:tcBorders>
          </w:tcPr>
          <w:p w14:paraId="5CD2FE39" w14:textId="77777777" w:rsidR="00A97FC2" w:rsidRPr="00657CB8" w:rsidRDefault="00A97FC2" w:rsidP="008154CB">
            <w:pPr>
              <w:pStyle w:val="ENoteTableText"/>
            </w:pPr>
            <w:r w:rsidRPr="00657CB8">
              <w:t>Sch</w:t>
            </w:r>
            <w:r w:rsidR="0026480D" w:rsidRPr="00657CB8">
              <w:t> </w:t>
            </w:r>
            <w:r w:rsidRPr="00657CB8">
              <w:t>3 (</w:t>
            </w:r>
            <w:r w:rsidR="00B517BF">
              <w:t>items 1</w:t>
            </w:r>
            <w:r w:rsidRPr="00657CB8">
              <w:t xml:space="preserve">, 2): </w:t>
            </w:r>
            <w:r w:rsidR="00F5778E" w:rsidRPr="00657CB8">
              <w:t>10 Dec 1999 (s</w:t>
            </w:r>
            <w:r w:rsidR="008154CB" w:rsidRPr="00657CB8">
              <w:t> </w:t>
            </w:r>
            <w:r w:rsidR="00F5778E" w:rsidRPr="00657CB8">
              <w:t>2(2))</w:t>
            </w:r>
          </w:p>
        </w:tc>
        <w:tc>
          <w:tcPr>
            <w:tcW w:w="1276" w:type="dxa"/>
            <w:tcBorders>
              <w:top w:val="single" w:sz="4" w:space="0" w:color="auto"/>
              <w:bottom w:val="single" w:sz="4" w:space="0" w:color="auto"/>
            </w:tcBorders>
          </w:tcPr>
          <w:p w14:paraId="256FC7B2" w14:textId="77777777" w:rsidR="00A97FC2" w:rsidRPr="00657CB8" w:rsidRDefault="00A97FC2" w:rsidP="005F2633">
            <w:pPr>
              <w:pStyle w:val="ENoteTableText"/>
            </w:pPr>
            <w:r w:rsidRPr="00657CB8">
              <w:t>—</w:t>
            </w:r>
          </w:p>
        </w:tc>
      </w:tr>
      <w:tr w:rsidR="00A97FC2" w:rsidRPr="00657CB8" w14:paraId="228C21FB"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36DDB844" w14:textId="77777777" w:rsidR="00A97FC2" w:rsidRPr="00657CB8" w:rsidRDefault="00A97FC2" w:rsidP="005F2633">
            <w:pPr>
              <w:pStyle w:val="ENoteTableText"/>
            </w:pPr>
            <w:r w:rsidRPr="00657CB8">
              <w:t>Federal Magistrates (Consequential Amendments) Act 1999</w:t>
            </w:r>
          </w:p>
        </w:tc>
        <w:tc>
          <w:tcPr>
            <w:tcW w:w="1059" w:type="dxa"/>
            <w:tcBorders>
              <w:top w:val="single" w:sz="4" w:space="0" w:color="auto"/>
              <w:bottom w:val="single" w:sz="4" w:space="0" w:color="auto"/>
            </w:tcBorders>
          </w:tcPr>
          <w:p w14:paraId="72F2CF35" w14:textId="77777777" w:rsidR="00A97FC2" w:rsidRPr="00657CB8" w:rsidRDefault="00A97FC2" w:rsidP="005F2633">
            <w:pPr>
              <w:pStyle w:val="ENoteTableText"/>
            </w:pPr>
            <w:r w:rsidRPr="00657CB8">
              <w:t>194, 1999</w:t>
            </w:r>
          </w:p>
        </w:tc>
        <w:tc>
          <w:tcPr>
            <w:tcW w:w="1276" w:type="dxa"/>
            <w:tcBorders>
              <w:top w:val="single" w:sz="4" w:space="0" w:color="auto"/>
              <w:bottom w:val="single" w:sz="4" w:space="0" w:color="auto"/>
            </w:tcBorders>
          </w:tcPr>
          <w:p w14:paraId="68042188" w14:textId="77777777" w:rsidR="00A97FC2" w:rsidRPr="00657CB8" w:rsidRDefault="00A97FC2" w:rsidP="005F2633">
            <w:pPr>
              <w:pStyle w:val="ENoteTableText"/>
            </w:pPr>
            <w:r w:rsidRPr="00657CB8">
              <w:t>23 Dec 1999</w:t>
            </w:r>
          </w:p>
        </w:tc>
        <w:tc>
          <w:tcPr>
            <w:tcW w:w="1559" w:type="dxa"/>
            <w:tcBorders>
              <w:top w:val="single" w:sz="4" w:space="0" w:color="auto"/>
              <w:bottom w:val="single" w:sz="4" w:space="0" w:color="auto"/>
            </w:tcBorders>
          </w:tcPr>
          <w:p w14:paraId="01875339" w14:textId="77777777" w:rsidR="00A97FC2" w:rsidRPr="00657CB8" w:rsidRDefault="00A97FC2" w:rsidP="008154CB">
            <w:pPr>
              <w:pStyle w:val="ENoteTableText"/>
            </w:pPr>
            <w:r w:rsidRPr="00657CB8">
              <w:t>Sch</w:t>
            </w:r>
            <w:r w:rsidR="0026480D" w:rsidRPr="00657CB8">
              <w:t> </w:t>
            </w:r>
            <w:r w:rsidRPr="00657CB8">
              <w:t>2 (</w:t>
            </w:r>
            <w:r w:rsidR="00B517BF">
              <w:t>items 1</w:t>
            </w:r>
            <w:r w:rsidRPr="00657CB8">
              <w:t xml:space="preserve">, 2): 23 Dec 1999 </w:t>
            </w:r>
            <w:r w:rsidR="006C5771" w:rsidRPr="00657CB8">
              <w:t>(s</w:t>
            </w:r>
            <w:r w:rsidR="008154CB" w:rsidRPr="00657CB8">
              <w:t> </w:t>
            </w:r>
            <w:r w:rsidR="006C5771" w:rsidRPr="00657CB8">
              <w:t>2(1))</w:t>
            </w:r>
          </w:p>
        </w:tc>
        <w:tc>
          <w:tcPr>
            <w:tcW w:w="1276" w:type="dxa"/>
            <w:tcBorders>
              <w:top w:val="single" w:sz="4" w:space="0" w:color="auto"/>
              <w:bottom w:val="single" w:sz="4" w:space="0" w:color="auto"/>
            </w:tcBorders>
          </w:tcPr>
          <w:p w14:paraId="3F906C00" w14:textId="77777777" w:rsidR="00A97FC2" w:rsidRPr="00657CB8" w:rsidRDefault="00A97FC2" w:rsidP="005F2633">
            <w:pPr>
              <w:pStyle w:val="ENoteTableText"/>
            </w:pPr>
            <w:r w:rsidRPr="00657CB8">
              <w:t>—</w:t>
            </w:r>
          </w:p>
        </w:tc>
      </w:tr>
      <w:tr w:rsidR="00A97FC2" w:rsidRPr="00657CB8" w14:paraId="32326FF3"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7500614A" w14:textId="77777777" w:rsidR="00A97FC2" w:rsidRPr="00657CB8" w:rsidRDefault="00A97FC2" w:rsidP="005F2633">
            <w:pPr>
              <w:pStyle w:val="ENoteTableText"/>
            </w:pPr>
            <w:r w:rsidRPr="00657CB8">
              <w:t>Corporations (Repeals, Consequentials and Transitionals) Act 2001</w:t>
            </w:r>
          </w:p>
        </w:tc>
        <w:tc>
          <w:tcPr>
            <w:tcW w:w="1059" w:type="dxa"/>
            <w:tcBorders>
              <w:top w:val="single" w:sz="4" w:space="0" w:color="auto"/>
              <w:bottom w:val="single" w:sz="4" w:space="0" w:color="auto"/>
            </w:tcBorders>
            <w:shd w:val="clear" w:color="auto" w:fill="auto"/>
          </w:tcPr>
          <w:p w14:paraId="2AA13C2F" w14:textId="77777777" w:rsidR="00A97FC2" w:rsidRPr="00657CB8" w:rsidRDefault="00A97FC2" w:rsidP="005F2633">
            <w:pPr>
              <w:pStyle w:val="ENoteTableText"/>
            </w:pPr>
            <w:r w:rsidRPr="00657CB8">
              <w:t>55, 2001</w:t>
            </w:r>
          </w:p>
        </w:tc>
        <w:tc>
          <w:tcPr>
            <w:tcW w:w="1276" w:type="dxa"/>
            <w:tcBorders>
              <w:top w:val="single" w:sz="4" w:space="0" w:color="auto"/>
              <w:bottom w:val="single" w:sz="4" w:space="0" w:color="auto"/>
            </w:tcBorders>
            <w:shd w:val="clear" w:color="auto" w:fill="auto"/>
          </w:tcPr>
          <w:p w14:paraId="068EAAEC" w14:textId="77777777" w:rsidR="00A97FC2" w:rsidRPr="00657CB8" w:rsidRDefault="00A97FC2" w:rsidP="005F2633">
            <w:pPr>
              <w:pStyle w:val="ENoteTableText"/>
            </w:pPr>
            <w:r w:rsidRPr="00657CB8">
              <w:t>28</w:t>
            </w:r>
            <w:r w:rsidR="008F57C1" w:rsidRPr="00657CB8">
              <w:t> </w:t>
            </w:r>
            <w:r w:rsidRPr="00657CB8">
              <w:t>June 2001</w:t>
            </w:r>
          </w:p>
        </w:tc>
        <w:tc>
          <w:tcPr>
            <w:tcW w:w="1559" w:type="dxa"/>
            <w:tcBorders>
              <w:top w:val="single" w:sz="4" w:space="0" w:color="auto"/>
              <w:bottom w:val="single" w:sz="4" w:space="0" w:color="auto"/>
            </w:tcBorders>
            <w:shd w:val="clear" w:color="auto" w:fill="auto"/>
          </w:tcPr>
          <w:p w14:paraId="2A3FDD07" w14:textId="77777777" w:rsidR="00A97FC2" w:rsidRPr="00657CB8" w:rsidRDefault="00A97FC2" w:rsidP="008154CB">
            <w:pPr>
              <w:pStyle w:val="ENoteTableText"/>
            </w:pPr>
            <w:r w:rsidRPr="00657CB8">
              <w:t>s</w:t>
            </w:r>
            <w:r w:rsidR="00DA2895" w:rsidRPr="00657CB8">
              <w:t xml:space="preserve"> </w:t>
            </w:r>
            <w:r w:rsidRPr="00657CB8">
              <w:t>4–14 and Sch</w:t>
            </w:r>
            <w:r w:rsidR="0026480D" w:rsidRPr="00657CB8">
              <w:t> </w:t>
            </w:r>
            <w:r w:rsidRPr="00657CB8">
              <w:t>3 (items</w:t>
            </w:r>
            <w:r w:rsidR="008F57C1" w:rsidRPr="00657CB8">
              <w:t> </w:t>
            </w:r>
            <w:r w:rsidRPr="00657CB8">
              <w:t>9, 10): 15</w:t>
            </w:r>
            <w:r w:rsidR="008F57C1" w:rsidRPr="00657CB8">
              <w:t> </w:t>
            </w:r>
            <w:r w:rsidRPr="00657CB8">
              <w:t>July 2001</w:t>
            </w:r>
            <w:r w:rsidR="004C4C35" w:rsidRPr="00657CB8">
              <w:t xml:space="preserve"> (s</w:t>
            </w:r>
            <w:r w:rsidR="008154CB" w:rsidRPr="00657CB8">
              <w:t> </w:t>
            </w:r>
            <w:r w:rsidR="004C4C35" w:rsidRPr="00657CB8">
              <w:t>2(1), (3))</w:t>
            </w:r>
          </w:p>
        </w:tc>
        <w:tc>
          <w:tcPr>
            <w:tcW w:w="1276" w:type="dxa"/>
            <w:tcBorders>
              <w:top w:val="single" w:sz="4" w:space="0" w:color="auto"/>
              <w:bottom w:val="single" w:sz="4" w:space="0" w:color="auto"/>
            </w:tcBorders>
            <w:shd w:val="clear" w:color="auto" w:fill="auto"/>
          </w:tcPr>
          <w:p w14:paraId="6F0F1F58" w14:textId="77777777" w:rsidR="00A97FC2" w:rsidRPr="00657CB8" w:rsidRDefault="00A97FC2" w:rsidP="00DA2895">
            <w:pPr>
              <w:pStyle w:val="ENoteTableText"/>
            </w:pPr>
            <w:r w:rsidRPr="00657CB8">
              <w:t>s</w:t>
            </w:r>
            <w:r w:rsidR="004C4C35" w:rsidRPr="00657CB8">
              <w:t xml:space="preserve"> </w:t>
            </w:r>
            <w:r w:rsidRPr="00657CB8">
              <w:t>4–14</w:t>
            </w:r>
          </w:p>
        </w:tc>
      </w:tr>
      <w:tr w:rsidR="00A97FC2" w:rsidRPr="00657CB8" w14:paraId="49B3C0E7"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53FD9637" w14:textId="77777777" w:rsidR="00A97FC2" w:rsidRPr="00657CB8" w:rsidRDefault="00A97FC2" w:rsidP="005F2633">
            <w:pPr>
              <w:pStyle w:val="ENoteTableText"/>
            </w:pPr>
            <w:r w:rsidRPr="00657CB8">
              <w:t>Intelligence Services (Consequential Provisions) Act 2001</w:t>
            </w:r>
          </w:p>
        </w:tc>
        <w:tc>
          <w:tcPr>
            <w:tcW w:w="1059" w:type="dxa"/>
            <w:tcBorders>
              <w:top w:val="single" w:sz="4" w:space="0" w:color="auto"/>
              <w:bottom w:val="single" w:sz="4" w:space="0" w:color="auto"/>
            </w:tcBorders>
          </w:tcPr>
          <w:p w14:paraId="4278AD1F" w14:textId="77777777" w:rsidR="00A97FC2" w:rsidRPr="00657CB8" w:rsidRDefault="00A97FC2" w:rsidP="005F2633">
            <w:pPr>
              <w:pStyle w:val="ENoteTableText"/>
            </w:pPr>
            <w:r w:rsidRPr="00657CB8">
              <w:t>153, 2001</w:t>
            </w:r>
          </w:p>
        </w:tc>
        <w:tc>
          <w:tcPr>
            <w:tcW w:w="1276" w:type="dxa"/>
            <w:tcBorders>
              <w:top w:val="single" w:sz="4" w:space="0" w:color="auto"/>
              <w:bottom w:val="single" w:sz="4" w:space="0" w:color="auto"/>
            </w:tcBorders>
          </w:tcPr>
          <w:p w14:paraId="2A9662BE" w14:textId="77777777" w:rsidR="00A97FC2" w:rsidRPr="00657CB8" w:rsidRDefault="00A97FC2" w:rsidP="005F2633">
            <w:pPr>
              <w:pStyle w:val="ENoteTableText"/>
            </w:pPr>
            <w:r w:rsidRPr="00657CB8">
              <w:t>1 Oct 2001</w:t>
            </w:r>
          </w:p>
        </w:tc>
        <w:tc>
          <w:tcPr>
            <w:tcW w:w="1559" w:type="dxa"/>
            <w:tcBorders>
              <w:top w:val="single" w:sz="4" w:space="0" w:color="auto"/>
              <w:bottom w:val="single" w:sz="4" w:space="0" w:color="auto"/>
            </w:tcBorders>
          </w:tcPr>
          <w:p w14:paraId="6656DCC0" w14:textId="4F1C7F77" w:rsidR="00A97FC2" w:rsidRPr="00657CB8" w:rsidRDefault="00A36EEA" w:rsidP="00A36EEA">
            <w:pPr>
              <w:pStyle w:val="ENoteTableText"/>
            </w:pPr>
            <w:r w:rsidRPr="00657CB8">
              <w:t>Sch 3 (</w:t>
            </w:r>
            <w:r w:rsidR="009211C7">
              <w:t>item 1</w:t>
            </w:r>
            <w:r w:rsidRPr="00657CB8">
              <w:t xml:space="preserve">): </w:t>
            </w:r>
            <w:r w:rsidR="00A97FC2" w:rsidRPr="00657CB8">
              <w:t>29</w:t>
            </w:r>
            <w:r w:rsidRPr="00657CB8">
              <w:t> </w:t>
            </w:r>
            <w:r w:rsidR="00A97FC2" w:rsidRPr="00657CB8">
              <w:t>Oct 2001 (s 2)</w:t>
            </w:r>
          </w:p>
        </w:tc>
        <w:tc>
          <w:tcPr>
            <w:tcW w:w="1276" w:type="dxa"/>
            <w:tcBorders>
              <w:top w:val="single" w:sz="4" w:space="0" w:color="auto"/>
              <w:bottom w:val="single" w:sz="4" w:space="0" w:color="auto"/>
            </w:tcBorders>
          </w:tcPr>
          <w:p w14:paraId="2D5FA7C3" w14:textId="77777777" w:rsidR="00A97FC2" w:rsidRPr="00657CB8" w:rsidRDefault="00A97FC2" w:rsidP="005F2633">
            <w:pPr>
              <w:pStyle w:val="ENoteTableText"/>
            </w:pPr>
            <w:r w:rsidRPr="00657CB8">
              <w:t>—</w:t>
            </w:r>
          </w:p>
        </w:tc>
      </w:tr>
      <w:tr w:rsidR="00A97FC2" w:rsidRPr="00657CB8" w14:paraId="486034E1"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0FFC2853" w14:textId="77777777" w:rsidR="00A97FC2" w:rsidRPr="00657CB8" w:rsidRDefault="00A97FC2" w:rsidP="005F2633">
            <w:pPr>
              <w:pStyle w:val="ENoteTableText"/>
            </w:pPr>
            <w:r w:rsidRPr="00657CB8">
              <w:t>Statute Law Revision Act 2002</w:t>
            </w:r>
          </w:p>
        </w:tc>
        <w:tc>
          <w:tcPr>
            <w:tcW w:w="1059" w:type="dxa"/>
            <w:tcBorders>
              <w:top w:val="single" w:sz="4" w:space="0" w:color="auto"/>
              <w:bottom w:val="single" w:sz="4" w:space="0" w:color="auto"/>
            </w:tcBorders>
            <w:shd w:val="clear" w:color="auto" w:fill="auto"/>
          </w:tcPr>
          <w:p w14:paraId="57A3B9CA" w14:textId="77777777" w:rsidR="00A97FC2" w:rsidRPr="00657CB8" w:rsidRDefault="00A97FC2" w:rsidP="005F2633">
            <w:pPr>
              <w:pStyle w:val="ENoteTableText"/>
            </w:pPr>
            <w:r w:rsidRPr="00657CB8">
              <w:t>63, 2002</w:t>
            </w:r>
          </w:p>
        </w:tc>
        <w:tc>
          <w:tcPr>
            <w:tcW w:w="1276" w:type="dxa"/>
            <w:tcBorders>
              <w:top w:val="single" w:sz="4" w:space="0" w:color="auto"/>
              <w:bottom w:val="single" w:sz="4" w:space="0" w:color="auto"/>
            </w:tcBorders>
            <w:shd w:val="clear" w:color="auto" w:fill="auto"/>
          </w:tcPr>
          <w:p w14:paraId="3F1B58B8" w14:textId="77777777" w:rsidR="00A97FC2" w:rsidRPr="00657CB8" w:rsidRDefault="00A97FC2" w:rsidP="005F2633">
            <w:pPr>
              <w:pStyle w:val="ENoteTableText"/>
            </w:pPr>
            <w:r w:rsidRPr="00657CB8">
              <w:t>3</w:t>
            </w:r>
            <w:r w:rsidR="008F57C1" w:rsidRPr="00657CB8">
              <w:t> </w:t>
            </w:r>
            <w:r w:rsidRPr="00657CB8">
              <w:t>July 2002</w:t>
            </w:r>
          </w:p>
        </w:tc>
        <w:tc>
          <w:tcPr>
            <w:tcW w:w="1559" w:type="dxa"/>
            <w:tcBorders>
              <w:top w:val="single" w:sz="4" w:space="0" w:color="auto"/>
              <w:bottom w:val="single" w:sz="4" w:space="0" w:color="auto"/>
            </w:tcBorders>
            <w:shd w:val="clear" w:color="auto" w:fill="auto"/>
          </w:tcPr>
          <w:p w14:paraId="1727589F" w14:textId="6B0FB12F" w:rsidR="00A97FC2" w:rsidRPr="00657CB8" w:rsidRDefault="00A97FC2" w:rsidP="006C72C7">
            <w:pPr>
              <w:pStyle w:val="ENoteTableText"/>
            </w:pPr>
            <w:r w:rsidRPr="00657CB8">
              <w:t>Sch</w:t>
            </w:r>
            <w:r w:rsidR="0026480D" w:rsidRPr="00657CB8">
              <w:t> </w:t>
            </w:r>
            <w:r w:rsidRPr="00657CB8">
              <w:t>1 (</w:t>
            </w:r>
            <w:r w:rsidR="009211C7">
              <w:t>item 1</w:t>
            </w:r>
            <w:r w:rsidRPr="00657CB8">
              <w:t xml:space="preserve">): </w:t>
            </w:r>
            <w:r w:rsidR="006C72C7" w:rsidRPr="00657CB8">
              <w:t>21 Dec 1990 (s 2(1) item</w:t>
            </w:r>
            <w:r w:rsidR="008F57C1" w:rsidRPr="00657CB8">
              <w:t> </w:t>
            </w:r>
            <w:r w:rsidR="006C72C7" w:rsidRPr="00657CB8">
              <w:t>2)</w:t>
            </w:r>
          </w:p>
        </w:tc>
        <w:tc>
          <w:tcPr>
            <w:tcW w:w="1276" w:type="dxa"/>
            <w:tcBorders>
              <w:top w:val="single" w:sz="4" w:space="0" w:color="auto"/>
              <w:bottom w:val="single" w:sz="4" w:space="0" w:color="auto"/>
            </w:tcBorders>
            <w:shd w:val="clear" w:color="auto" w:fill="auto"/>
          </w:tcPr>
          <w:p w14:paraId="5B7F9411" w14:textId="77777777" w:rsidR="00A97FC2" w:rsidRPr="00657CB8" w:rsidRDefault="00A97FC2" w:rsidP="005F2633">
            <w:pPr>
              <w:pStyle w:val="ENoteTableText"/>
            </w:pPr>
            <w:r w:rsidRPr="00657CB8">
              <w:t>—</w:t>
            </w:r>
          </w:p>
        </w:tc>
      </w:tr>
      <w:tr w:rsidR="00A97FC2" w:rsidRPr="00657CB8" w14:paraId="1A2F3909"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DD97A60" w14:textId="77777777" w:rsidR="00A97FC2" w:rsidRPr="00657CB8" w:rsidRDefault="00A97FC2" w:rsidP="005F2633">
            <w:pPr>
              <w:pStyle w:val="ENoteTableText"/>
            </w:pPr>
            <w:r w:rsidRPr="00657CB8">
              <w:t>Acts Interpretation Amendment (Court Procedures) Act 2003</w:t>
            </w:r>
          </w:p>
        </w:tc>
        <w:tc>
          <w:tcPr>
            <w:tcW w:w="1059" w:type="dxa"/>
            <w:tcBorders>
              <w:top w:val="single" w:sz="4" w:space="0" w:color="auto"/>
              <w:bottom w:val="single" w:sz="4" w:space="0" w:color="auto"/>
            </w:tcBorders>
          </w:tcPr>
          <w:p w14:paraId="0B38782A" w14:textId="77777777" w:rsidR="00A97FC2" w:rsidRPr="00657CB8" w:rsidRDefault="00A97FC2" w:rsidP="005F2633">
            <w:pPr>
              <w:pStyle w:val="ENoteTableText"/>
            </w:pPr>
            <w:r w:rsidRPr="00657CB8">
              <w:t>46, 2003</w:t>
            </w:r>
          </w:p>
        </w:tc>
        <w:tc>
          <w:tcPr>
            <w:tcW w:w="1276" w:type="dxa"/>
            <w:tcBorders>
              <w:top w:val="single" w:sz="4" w:space="0" w:color="auto"/>
              <w:bottom w:val="single" w:sz="4" w:space="0" w:color="auto"/>
            </w:tcBorders>
          </w:tcPr>
          <w:p w14:paraId="10669B15" w14:textId="77777777" w:rsidR="00A97FC2" w:rsidRPr="00657CB8" w:rsidRDefault="00A97FC2" w:rsidP="005F2633">
            <w:pPr>
              <w:pStyle w:val="ENoteTableText"/>
            </w:pPr>
            <w:r w:rsidRPr="00657CB8">
              <w:t>26</w:t>
            </w:r>
            <w:r w:rsidR="008F57C1" w:rsidRPr="00657CB8">
              <w:t> </w:t>
            </w:r>
            <w:r w:rsidRPr="00657CB8">
              <w:t>June 2003</w:t>
            </w:r>
          </w:p>
        </w:tc>
        <w:tc>
          <w:tcPr>
            <w:tcW w:w="1559" w:type="dxa"/>
            <w:tcBorders>
              <w:top w:val="single" w:sz="4" w:space="0" w:color="auto"/>
              <w:bottom w:val="single" w:sz="4" w:space="0" w:color="auto"/>
            </w:tcBorders>
          </w:tcPr>
          <w:p w14:paraId="4B583478" w14:textId="77777777" w:rsidR="00A97FC2" w:rsidRPr="00657CB8" w:rsidRDefault="00A97FC2" w:rsidP="005F2633">
            <w:pPr>
              <w:pStyle w:val="ENoteTableText"/>
            </w:pPr>
            <w:r w:rsidRPr="00657CB8">
              <w:t>7</w:t>
            </w:r>
            <w:r w:rsidR="008F57C1" w:rsidRPr="00657CB8">
              <w:t> </w:t>
            </w:r>
            <w:r w:rsidRPr="00657CB8">
              <w:t>July 2003</w:t>
            </w:r>
            <w:r w:rsidR="00D81FF8" w:rsidRPr="00657CB8">
              <w:t xml:space="preserve"> (s 2)</w:t>
            </w:r>
          </w:p>
        </w:tc>
        <w:tc>
          <w:tcPr>
            <w:tcW w:w="1276" w:type="dxa"/>
            <w:tcBorders>
              <w:top w:val="single" w:sz="4" w:space="0" w:color="auto"/>
              <w:bottom w:val="single" w:sz="4" w:space="0" w:color="auto"/>
            </w:tcBorders>
          </w:tcPr>
          <w:p w14:paraId="11E1B025" w14:textId="77777777" w:rsidR="00A97FC2" w:rsidRPr="00657CB8" w:rsidRDefault="00A97FC2" w:rsidP="00A36EEA">
            <w:pPr>
              <w:pStyle w:val="ENoteTableText"/>
            </w:pPr>
            <w:r w:rsidRPr="00657CB8">
              <w:t>Sch 1 (item</w:t>
            </w:r>
            <w:r w:rsidR="008F57C1" w:rsidRPr="00657CB8">
              <w:t> </w:t>
            </w:r>
            <w:r w:rsidRPr="00657CB8">
              <w:t>2)</w:t>
            </w:r>
          </w:p>
        </w:tc>
      </w:tr>
      <w:tr w:rsidR="00A97FC2" w:rsidRPr="00657CB8" w14:paraId="0ADC4BF1"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20ABCD96" w14:textId="77777777" w:rsidR="00A97FC2" w:rsidRPr="00657CB8" w:rsidRDefault="00A97FC2" w:rsidP="005F2633">
            <w:pPr>
              <w:pStyle w:val="ENoteTableText"/>
            </w:pPr>
            <w:r w:rsidRPr="00657CB8">
              <w:t>Legislative Instruments Act 2003</w:t>
            </w:r>
          </w:p>
        </w:tc>
        <w:tc>
          <w:tcPr>
            <w:tcW w:w="1059" w:type="dxa"/>
            <w:tcBorders>
              <w:top w:val="single" w:sz="4" w:space="0" w:color="auto"/>
              <w:bottom w:val="single" w:sz="4" w:space="0" w:color="auto"/>
            </w:tcBorders>
          </w:tcPr>
          <w:p w14:paraId="79FAB99F" w14:textId="77777777" w:rsidR="00A97FC2" w:rsidRPr="00657CB8" w:rsidRDefault="00A97FC2" w:rsidP="005F2633">
            <w:pPr>
              <w:pStyle w:val="ENoteTableText"/>
            </w:pPr>
            <w:r w:rsidRPr="00657CB8">
              <w:t>139, 2003</w:t>
            </w:r>
          </w:p>
        </w:tc>
        <w:tc>
          <w:tcPr>
            <w:tcW w:w="1276" w:type="dxa"/>
            <w:tcBorders>
              <w:top w:val="single" w:sz="4" w:space="0" w:color="auto"/>
              <w:bottom w:val="single" w:sz="4" w:space="0" w:color="auto"/>
            </w:tcBorders>
          </w:tcPr>
          <w:p w14:paraId="22B00991" w14:textId="77777777" w:rsidR="00A97FC2" w:rsidRPr="00657CB8" w:rsidRDefault="00A97FC2" w:rsidP="005F2633">
            <w:pPr>
              <w:pStyle w:val="ENoteTableText"/>
            </w:pPr>
            <w:r w:rsidRPr="00657CB8">
              <w:t>17 Dec 2003</w:t>
            </w:r>
          </w:p>
        </w:tc>
        <w:tc>
          <w:tcPr>
            <w:tcW w:w="1559" w:type="dxa"/>
            <w:tcBorders>
              <w:top w:val="single" w:sz="4" w:space="0" w:color="auto"/>
              <w:bottom w:val="single" w:sz="4" w:space="0" w:color="auto"/>
            </w:tcBorders>
          </w:tcPr>
          <w:p w14:paraId="566BBC71" w14:textId="3C4E27F0" w:rsidR="00A97FC2" w:rsidRPr="00657CB8" w:rsidRDefault="00A97FC2" w:rsidP="00D81FF8">
            <w:pPr>
              <w:pStyle w:val="ENoteTableText"/>
            </w:pPr>
            <w:r w:rsidRPr="00657CB8">
              <w:t>Sch</w:t>
            </w:r>
            <w:r w:rsidR="0026480D" w:rsidRPr="00657CB8">
              <w:t> </w:t>
            </w:r>
            <w:r w:rsidRPr="00657CB8">
              <w:t xml:space="preserve">1: </w:t>
            </w:r>
            <w:r w:rsidR="00435310" w:rsidRPr="00657CB8">
              <w:t>1 Jan 2005 (s</w:t>
            </w:r>
            <w:r w:rsidR="00D81FF8" w:rsidRPr="00657CB8">
              <w:t> </w:t>
            </w:r>
            <w:r w:rsidR="00435310" w:rsidRPr="00657CB8">
              <w:t xml:space="preserve">2(1) </w:t>
            </w:r>
            <w:r w:rsidR="009211C7">
              <w:t>item 3</w:t>
            </w:r>
            <w:r w:rsidR="00435310" w:rsidRPr="00657CB8">
              <w:t>)</w:t>
            </w:r>
          </w:p>
        </w:tc>
        <w:tc>
          <w:tcPr>
            <w:tcW w:w="1276" w:type="dxa"/>
            <w:tcBorders>
              <w:top w:val="single" w:sz="4" w:space="0" w:color="auto"/>
              <w:bottom w:val="single" w:sz="4" w:space="0" w:color="auto"/>
            </w:tcBorders>
          </w:tcPr>
          <w:p w14:paraId="7E2920CD" w14:textId="77777777" w:rsidR="00A97FC2" w:rsidRPr="00657CB8" w:rsidRDefault="00A97FC2" w:rsidP="005F2633">
            <w:pPr>
              <w:pStyle w:val="ENoteTableText"/>
            </w:pPr>
            <w:r w:rsidRPr="00657CB8">
              <w:t>—</w:t>
            </w:r>
          </w:p>
        </w:tc>
      </w:tr>
      <w:tr w:rsidR="00A97FC2" w:rsidRPr="00657CB8" w14:paraId="3DE3E9C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405A0C95" w14:textId="77777777" w:rsidR="00A97FC2" w:rsidRPr="00657CB8" w:rsidRDefault="00A97FC2" w:rsidP="005F2633">
            <w:pPr>
              <w:pStyle w:val="ENoteTableText"/>
            </w:pPr>
            <w:r w:rsidRPr="00657CB8">
              <w:t>Legislative Instruments (Transitional Provisions and Consequential Amendments) Act 2003</w:t>
            </w:r>
          </w:p>
        </w:tc>
        <w:tc>
          <w:tcPr>
            <w:tcW w:w="1059" w:type="dxa"/>
            <w:tcBorders>
              <w:top w:val="single" w:sz="4" w:space="0" w:color="auto"/>
              <w:bottom w:val="single" w:sz="4" w:space="0" w:color="auto"/>
            </w:tcBorders>
          </w:tcPr>
          <w:p w14:paraId="59A1742A" w14:textId="77777777" w:rsidR="00A97FC2" w:rsidRPr="00657CB8" w:rsidRDefault="00A97FC2" w:rsidP="005F2633">
            <w:pPr>
              <w:pStyle w:val="ENoteTableText"/>
            </w:pPr>
            <w:r w:rsidRPr="00657CB8">
              <w:t>140, 2003</w:t>
            </w:r>
          </w:p>
        </w:tc>
        <w:tc>
          <w:tcPr>
            <w:tcW w:w="1276" w:type="dxa"/>
            <w:tcBorders>
              <w:top w:val="single" w:sz="4" w:space="0" w:color="auto"/>
              <w:bottom w:val="single" w:sz="4" w:space="0" w:color="auto"/>
            </w:tcBorders>
          </w:tcPr>
          <w:p w14:paraId="21F24667" w14:textId="77777777" w:rsidR="00A97FC2" w:rsidRPr="00657CB8" w:rsidRDefault="00A97FC2" w:rsidP="005F2633">
            <w:pPr>
              <w:pStyle w:val="ENoteTableText"/>
            </w:pPr>
            <w:r w:rsidRPr="00657CB8">
              <w:t>17 Dec 2003</w:t>
            </w:r>
          </w:p>
        </w:tc>
        <w:tc>
          <w:tcPr>
            <w:tcW w:w="1559" w:type="dxa"/>
            <w:tcBorders>
              <w:top w:val="single" w:sz="4" w:space="0" w:color="auto"/>
              <w:bottom w:val="single" w:sz="4" w:space="0" w:color="auto"/>
            </w:tcBorders>
          </w:tcPr>
          <w:p w14:paraId="66839A68" w14:textId="77777777" w:rsidR="00A97FC2" w:rsidRPr="00657CB8" w:rsidRDefault="00A97FC2" w:rsidP="00EE61E3">
            <w:pPr>
              <w:pStyle w:val="ENoteTableText"/>
            </w:pPr>
            <w:r w:rsidRPr="00657CB8">
              <w:t>s 4 and Sch</w:t>
            </w:r>
            <w:r w:rsidR="0026480D" w:rsidRPr="00657CB8">
              <w:t> </w:t>
            </w:r>
            <w:r w:rsidRPr="00657CB8">
              <w:t>1 (items</w:t>
            </w:r>
            <w:r w:rsidR="008F57C1" w:rsidRPr="00657CB8">
              <w:t> </w:t>
            </w:r>
            <w:r w:rsidRPr="00657CB8">
              <w:t xml:space="preserve">3–7): </w:t>
            </w:r>
            <w:r w:rsidR="00EE61E3" w:rsidRPr="00657CB8">
              <w:t>1 Jan 2005 (s 2(1) items</w:t>
            </w:r>
            <w:r w:rsidR="008F57C1" w:rsidRPr="00657CB8">
              <w:t> </w:t>
            </w:r>
            <w:r w:rsidR="00EE61E3" w:rsidRPr="00657CB8">
              <w:t>2, 3)</w:t>
            </w:r>
          </w:p>
        </w:tc>
        <w:tc>
          <w:tcPr>
            <w:tcW w:w="1276" w:type="dxa"/>
            <w:tcBorders>
              <w:top w:val="single" w:sz="4" w:space="0" w:color="auto"/>
              <w:bottom w:val="single" w:sz="4" w:space="0" w:color="auto"/>
            </w:tcBorders>
          </w:tcPr>
          <w:p w14:paraId="61C78270" w14:textId="77777777" w:rsidR="00A97FC2" w:rsidRPr="00657CB8" w:rsidRDefault="00A97FC2" w:rsidP="00EE61E3">
            <w:pPr>
              <w:pStyle w:val="ENoteTableText"/>
            </w:pPr>
            <w:r w:rsidRPr="00657CB8">
              <w:t>s 4</w:t>
            </w:r>
          </w:p>
        </w:tc>
      </w:tr>
      <w:tr w:rsidR="00A97FC2" w:rsidRPr="00657CB8" w14:paraId="205B7CEB"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6B8CC1D2" w14:textId="77777777" w:rsidR="00A97FC2" w:rsidRPr="00657CB8" w:rsidRDefault="00A97FC2" w:rsidP="005F2633">
            <w:pPr>
              <w:pStyle w:val="ENoteTableText"/>
            </w:pPr>
            <w:r w:rsidRPr="00657CB8">
              <w:t>Financial Framework Legislation Amendment Act 2005</w:t>
            </w:r>
          </w:p>
        </w:tc>
        <w:tc>
          <w:tcPr>
            <w:tcW w:w="1059" w:type="dxa"/>
            <w:tcBorders>
              <w:top w:val="single" w:sz="4" w:space="0" w:color="auto"/>
              <w:bottom w:val="single" w:sz="4" w:space="0" w:color="auto"/>
            </w:tcBorders>
          </w:tcPr>
          <w:p w14:paraId="11F49485" w14:textId="77777777" w:rsidR="00A97FC2" w:rsidRPr="00657CB8" w:rsidRDefault="00A97FC2" w:rsidP="005F2633">
            <w:pPr>
              <w:pStyle w:val="ENoteTableText"/>
            </w:pPr>
            <w:r w:rsidRPr="00657CB8">
              <w:t>8, 2005</w:t>
            </w:r>
          </w:p>
        </w:tc>
        <w:tc>
          <w:tcPr>
            <w:tcW w:w="1276" w:type="dxa"/>
            <w:tcBorders>
              <w:top w:val="single" w:sz="4" w:space="0" w:color="auto"/>
              <w:bottom w:val="single" w:sz="4" w:space="0" w:color="auto"/>
            </w:tcBorders>
          </w:tcPr>
          <w:p w14:paraId="6EF27646" w14:textId="77777777" w:rsidR="00A97FC2" w:rsidRPr="00657CB8" w:rsidRDefault="00A97FC2" w:rsidP="005F2633">
            <w:pPr>
              <w:pStyle w:val="ENoteTableText"/>
            </w:pPr>
            <w:r w:rsidRPr="00657CB8">
              <w:t>22 Feb 2005</w:t>
            </w:r>
          </w:p>
        </w:tc>
        <w:tc>
          <w:tcPr>
            <w:tcW w:w="1559" w:type="dxa"/>
            <w:tcBorders>
              <w:top w:val="single" w:sz="4" w:space="0" w:color="auto"/>
              <w:bottom w:val="single" w:sz="4" w:space="0" w:color="auto"/>
            </w:tcBorders>
          </w:tcPr>
          <w:p w14:paraId="66B051F7" w14:textId="77777777" w:rsidR="00A97FC2" w:rsidRPr="00657CB8" w:rsidRDefault="003E7FF3" w:rsidP="00870F6C">
            <w:pPr>
              <w:pStyle w:val="ENoteTableText"/>
            </w:pPr>
            <w:r w:rsidRPr="00657CB8">
              <w:t>s</w:t>
            </w:r>
            <w:r w:rsidR="00A97FC2" w:rsidRPr="00657CB8">
              <w:t xml:space="preserve"> 4 and Sch</w:t>
            </w:r>
            <w:r w:rsidR="00315973" w:rsidRPr="00657CB8">
              <w:t> </w:t>
            </w:r>
            <w:r w:rsidR="00A97FC2" w:rsidRPr="00657CB8">
              <w:t>1 (</w:t>
            </w:r>
            <w:r w:rsidR="00B517BF">
              <w:t>items 1</w:t>
            </w:r>
            <w:r w:rsidR="00A97FC2" w:rsidRPr="00657CB8">
              <w:t xml:space="preserve">, 70, 496): </w:t>
            </w:r>
            <w:r w:rsidR="008C1BCC" w:rsidRPr="00657CB8">
              <w:t>22 Feb 2005</w:t>
            </w:r>
            <w:r w:rsidR="00870F6C" w:rsidRPr="00657CB8">
              <w:t xml:space="preserve"> (s 2(1) </w:t>
            </w:r>
            <w:r w:rsidR="00B517BF">
              <w:t>items 1</w:t>
            </w:r>
            <w:r w:rsidR="00870F6C" w:rsidRPr="00657CB8">
              <w:t>, 2, 10)</w:t>
            </w:r>
          </w:p>
        </w:tc>
        <w:tc>
          <w:tcPr>
            <w:tcW w:w="1276" w:type="dxa"/>
            <w:tcBorders>
              <w:top w:val="single" w:sz="4" w:space="0" w:color="auto"/>
              <w:bottom w:val="single" w:sz="4" w:space="0" w:color="auto"/>
            </w:tcBorders>
          </w:tcPr>
          <w:p w14:paraId="1545585C" w14:textId="77777777" w:rsidR="00A97FC2" w:rsidRPr="00657CB8" w:rsidRDefault="00A97FC2" w:rsidP="00870F6C">
            <w:pPr>
              <w:pStyle w:val="ENoteTableText"/>
            </w:pPr>
            <w:r w:rsidRPr="00657CB8">
              <w:t>s 4 and Sch 1 (item</w:t>
            </w:r>
            <w:r w:rsidR="008F57C1" w:rsidRPr="00657CB8">
              <w:t> </w:t>
            </w:r>
            <w:r w:rsidRPr="00657CB8">
              <w:t>496)</w:t>
            </w:r>
          </w:p>
        </w:tc>
      </w:tr>
      <w:tr w:rsidR="00A97FC2" w:rsidRPr="00657CB8" w14:paraId="18EC62F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70D3FF63" w14:textId="77777777" w:rsidR="00A97FC2" w:rsidRPr="00657CB8" w:rsidRDefault="00A97FC2" w:rsidP="005F2633">
            <w:pPr>
              <w:pStyle w:val="ENoteTableText"/>
            </w:pPr>
            <w:r w:rsidRPr="00657CB8">
              <w:lastRenderedPageBreak/>
              <w:t>Acts Interpretation Amendment (Legislative Instruments) Act 2005</w:t>
            </w:r>
          </w:p>
        </w:tc>
        <w:tc>
          <w:tcPr>
            <w:tcW w:w="1059" w:type="dxa"/>
            <w:tcBorders>
              <w:top w:val="single" w:sz="4" w:space="0" w:color="auto"/>
              <w:bottom w:val="single" w:sz="4" w:space="0" w:color="auto"/>
            </w:tcBorders>
          </w:tcPr>
          <w:p w14:paraId="0FF965C4" w14:textId="77777777" w:rsidR="00A97FC2" w:rsidRPr="00657CB8" w:rsidRDefault="00A97FC2" w:rsidP="005F2633">
            <w:pPr>
              <w:pStyle w:val="ENoteTableText"/>
            </w:pPr>
            <w:r w:rsidRPr="00657CB8">
              <w:t>133, 2005</w:t>
            </w:r>
          </w:p>
        </w:tc>
        <w:tc>
          <w:tcPr>
            <w:tcW w:w="1276" w:type="dxa"/>
            <w:tcBorders>
              <w:top w:val="single" w:sz="4" w:space="0" w:color="auto"/>
              <w:bottom w:val="single" w:sz="4" w:space="0" w:color="auto"/>
            </w:tcBorders>
          </w:tcPr>
          <w:p w14:paraId="6DC1B9C9" w14:textId="77777777" w:rsidR="00A97FC2" w:rsidRPr="00657CB8" w:rsidRDefault="00A97FC2" w:rsidP="005F2633">
            <w:pPr>
              <w:pStyle w:val="ENoteTableText"/>
            </w:pPr>
            <w:r w:rsidRPr="00657CB8">
              <w:t>15 Nov 2005</w:t>
            </w:r>
          </w:p>
        </w:tc>
        <w:tc>
          <w:tcPr>
            <w:tcW w:w="1559" w:type="dxa"/>
            <w:tcBorders>
              <w:top w:val="single" w:sz="4" w:space="0" w:color="auto"/>
              <w:bottom w:val="single" w:sz="4" w:space="0" w:color="auto"/>
            </w:tcBorders>
          </w:tcPr>
          <w:p w14:paraId="3C014CF4" w14:textId="1BE43171" w:rsidR="00A97FC2" w:rsidRPr="00657CB8" w:rsidRDefault="00677190" w:rsidP="00870F6C">
            <w:pPr>
              <w:pStyle w:val="ENoteTableText"/>
            </w:pPr>
            <w:r w:rsidRPr="00657CB8">
              <w:t>Sch 1</w:t>
            </w:r>
            <w:r w:rsidR="003E2D93" w:rsidRPr="00657CB8">
              <w:t xml:space="preserve"> (</w:t>
            </w:r>
            <w:r w:rsidR="00B517BF">
              <w:t>items 1</w:t>
            </w:r>
            <w:r w:rsidR="003E2D93" w:rsidRPr="00657CB8">
              <w:t>–5)</w:t>
            </w:r>
            <w:r w:rsidRPr="00657CB8">
              <w:t>: 1 Jan 2005 (s</w:t>
            </w:r>
            <w:r w:rsidR="00870F6C" w:rsidRPr="00657CB8">
              <w:t> </w:t>
            </w:r>
            <w:r w:rsidRPr="00657CB8">
              <w:t>2(1) items</w:t>
            </w:r>
            <w:r w:rsidR="008F57C1" w:rsidRPr="00657CB8">
              <w:t> </w:t>
            </w:r>
            <w:r w:rsidRPr="00657CB8">
              <w:t>2, 3)</w:t>
            </w:r>
            <w:r w:rsidR="003E2D93" w:rsidRPr="00657CB8">
              <w:br/>
              <w:t xml:space="preserve">Remainder: 15 Nov 2005 (s 2(1) </w:t>
            </w:r>
            <w:r w:rsidR="009211C7">
              <w:t>item 1</w:t>
            </w:r>
            <w:r w:rsidR="003E2D93" w:rsidRPr="00657CB8">
              <w:t>)</w:t>
            </w:r>
          </w:p>
        </w:tc>
        <w:tc>
          <w:tcPr>
            <w:tcW w:w="1276" w:type="dxa"/>
            <w:tcBorders>
              <w:top w:val="single" w:sz="4" w:space="0" w:color="auto"/>
              <w:bottom w:val="single" w:sz="4" w:space="0" w:color="auto"/>
            </w:tcBorders>
          </w:tcPr>
          <w:p w14:paraId="18F20D13" w14:textId="77777777" w:rsidR="00A97FC2" w:rsidRPr="00657CB8" w:rsidRDefault="00A97FC2" w:rsidP="005F2633">
            <w:pPr>
              <w:pStyle w:val="ENoteTableText"/>
            </w:pPr>
            <w:r w:rsidRPr="00657CB8">
              <w:t>—</w:t>
            </w:r>
          </w:p>
        </w:tc>
      </w:tr>
      <w:tr w:rsidR="00A97FC2" w:rsidRPr="00657CB8" w14:paraId="53AE1BB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3F9DD8D4" w14:textId="77777777" w:rsidR="00A97FC2" w:rsidRPr="00657CB8" w:rsidRDefault="00A97FC2" w:rsidP="005F2633">
            <w:pPr>
              <w:pStyle w:val="ENoteTableText"/>
            </w:pPr>
            <w:r w:rsidRPr="00657CB8">
              <w:t>Statute Law Revision Act 2008</w:t>
            </w:r>
          </w:p>
        </w:tc>
        <w:tc>
          <w:tcPr>
            <w:tcW w:w="1059" w:type="dxa"/>
            <w:tcBorders>
              <w:top w:val="single" w:sz="4" w:space="0" w:color="auto"/>
              <w:bottom w:val="single" w:sz="4" w:space="0" w:color="auto"/>
            </w:tcBorders>
          </w:tcPr>
          <w:p w14:paraId="259405D9" w14:textId="77777777" w:rsidR="00A97FC2" w:rsidRPr="00657CB8" w:rsidRDefault="00A97FC2" w:rsidP="005F2633">
            <w:pPr>
              <w:pStyle w:val="ENoteTableText"/>
            </w:pPr>
            <w:r w:rsidRPr="00657CB8">
              <w:t>73, 2008</w:t>
            </w:r>
          </w:p>
        </w:tc>
        <w:tc>
          <w:tcPr>
            <w:tcW w:w="1276" w:type="dxa"/>
            <w:tcBorders>
              <w:top w:val="single" w:sz="4" w:space="0" w:color="auto"/>
              <w:bottom w:val="single" w:sz="4" w:space="0" w:color="auto"/>
            </w:tcBorders>
          </w:tcPr>
          <w:p w14:paraId="3AB11E97" w14:textId="77777777" w:rsidR="00A97FC2" w:rsidRPr="00657CB8" w:rsidRDefault="00A97FC2" w:rsidP="005F2633">
            <w:pPr>
              <w:pStyle w:val="ENoteTableText"/>
            </w:pPr>
            <w:r w:rsidRPr="00657CB8">
              <w:t>3</w:t>
            </w:r>
            <w:r w:rsidR="008F57C1" w:rsidRPr="00657CB8">
              <w:t> </w:t>
            </w:r>
            <w:r w:rsidRPr="00657CB8">
              <w:t>July 2008</w:t>
            </w:r>
          </w:p>
        </w:tc>
        <w:tc>
          <w:tcPr>
            <w:tcW w:w="1559" w:type="dxa"/>
            <w:tcBorders>
              <w:top w:val="single" w:sz="4" w:space="0" w:color="auto"/>
              <w:bottom w:val="single" w:sz="4" w:space="0" w:color="auto"/>
            </w:tcBorders>
          </w:tcPr>
          <w:p w14:paraId="37EF48A5" w14:textId="5D5C8838" w:rsidR="00A97FC2" w:rsidRPr="00657CB8" w:rsidRDefault="00A97FC2" w:rsidP="002A0120">
            <w:pPr>
              <w:pStyle w:val="ENoteTableText"/>
            </w:pPr>
            <w:r w:rsidRPr="00657CB8">
              <w:t>Sch</w:t>
            </w:r>
            <w:r w:rsidR="0026480D" w:rsidRPr="00657CB8">
              <w:t> </w:t>
            </w:r>
            <w:r w:rsidRPr="00657CB8">
              <w:t>1 (item</w:t>
            </w:r>
            <w:r w:rsidR="008F57C1" w:rsidRPr="00657CB8">
              <w:t> </w:t>
            </w:r>
            <w:r w:rsidRPr="00657CB8">
              <w:t xml:space="preserve">2): </w:t>
            </w:r>
            <w:r w:rsidR="002A0120" w:rsidRPr="00657CB8">
              <w:t xml:space="preserve">1 Jan 2005 (s 2(1) </w:t>
            </w:r>
            <w:r w:rsidR="009211C7">
              <w:t>item 3</w:t>
            </w:r>
            <w:r w:rsidR="002A0120" w:rsidRPr="00657CB8">
              <w:t>)</w:t>
            </w:r>
          </w:p>
        </w:tc>
        <w:tc>
          <w:tcPr>
            <w:tcW w:w="1276" w:type="dxa"/>
            <w:tcBorders>
              <w:top w:val="single" w:sz="4" w:space="0" w:color="auto"/>
              <w:bottom w:val="single" w:sz="4" w:space="0" w:color="auto"/>
            </w:tcBorders>
          </w:tcPr>
          <w:p w14:paraId="71C2A7D9" w14:textId="77777777" w:rsidR="00A97FC2" w:rsidRPr="00657CB8" w:rsidRDefault="00A97FC2" w:rsidP="005F2633">
            <w:pPr>
              <w:pStyle w:val="ENoteTableText"/>
            </w:pPr>
            <w:r w:rsidRPr="00657CB8">
              <w:t>—</w:t>
            </w:r>
          </w:p>
        </w:tc>
      </w:tr>
      <w:tr w:rsidR="00A97FC2" w:rsidRPr="00657CB8" w14:paraId="34929F45"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596A9DFD" w14:textId="445A9FE7" w:rsidR="00A97FC2" w:rsidRPr="00657CB8" w:rsidRDefault="00A97FC2" w:rsidP="005F2633">
            <w:pPr>
              <w:pStyle w:val="ENoteTableText"/>
            </w:pPr>
            <w:r w:rsidRPr="00657CB8">
              <w:t>Same</w:t>
            </w:r>
            <w:r w:rsidR="009211C7">
              <w:noBreakHyphen/>
            </w:r>
            <w:r w:rsidRPr="00657CB8">
              <w:t>Sex Relationships (Equal Treatment in Commonwealth Laws—Superannuation) Act 2008</w:t>
            </w:r>
          </w:p>
        </w:tc>
        <w:tc>
          <w:tcPr>
            <w:tcW w:w="1059" w:type="dxa"/>
            <w:tcBorders>
              <w:top w:val="single" w:sz="4" w:space="0" w:color="auto"/>
              <w:bottom w:val="single" w:sz="4" w:space="0" w:color="auto"/>
            </w:tcBorders>
          </w:tcPr>
          <w:p w14:paraId="6A3BD091" w14:textId="77777777" w:rsidR="00A97FC2" w:rsidRPr="00657CB8" w:rsidRDefault="00A97FC2" w:rsidP="005F2633">
            <w:pPr>
              <w:pStyle w:val="ENoteTableText"/>
            </w:pPr>
            <w:r w:rsidRPr="00657CB8">
              <w:t>134, 2008</w:t>
            </w:r>
          </w:p>
        </w:tc>
        <w:tc>
          <w:tcPr>
            <w:tcW w:w="1276" w:type="dxa"/>
            <w:tcBorders>
              <w:top w:val="single" w:sz="4" w:space="0" w:color="auto"/>
              <w:bottom w:val="single" w:sz="4" w:space="0" w:color="auto"/>
            </w:tcBorders>
          </w:tcPr>
          <w:p w14:paraId="13BD4CD4" w14:textId="77777777" w:rsidR="00A97FC2" w:rsidRPr="00657CB8" w:rsidRDefault="00A97FC2" w:rsidP="005F2633">
            <w:pPr>
              <w:pStyle w:val="ENoteTableText"/>
            </w:pPr>
            <w:r w:rsidRPr="00657CB8">
              <w:t>4 Dec 2008</w:t>
            </w:r>
          </w:p>
        </w:tc>
        <w:tc>
          <w:tcPr>
            <w:tcW w:w="1559" w:type="dxa"/>
            <w:tcBorders>
              <w:top w:val="single" w:sz="4" w:space="0" w:color="auto"/>
              <w:bottom w:val="single" w:sz="4" w:space="0" w:color="auto"/>
            </w:tcBorders>
          </w:tcPr>
          <w:p w14:paraId="6039280C" w14:textId="2E89F0B2" w:rsidR="00A97FC2" w:rsidRPr="00657CB8" w:rsidRDefault="00A97FC2" w:rsidP="00870F6C">
            <w:pPr>
              <w:pStyle w:val="ENoteTableText"/>
            </w:pPr>
            <w:r w:rsidRPr="00657CB8">
              <w:t>Sch</w:t>
            </w:r>
            <w:r w:rsidR="00315973" w:rsidRPr="00657CB8">
              <w:t> </w:t>
            </w:r>
            <w:r w:rsidRPr="00657CB8">
              <w:t>2 (</w:t>
            </w:r>
            <w:r w:rsidR="009211C7">
              <w:t>item 1</w:t>
            </w:r>
            <w:r w:rsidRPr="00657CB8">
              <w:t xml:space="preserve">): </w:t>
            </w:r>
            <w:r w:rsidR="008C1BCC" w:rsidRPr="00657CB8">
              <w:t>4</w:t>
            </w:r>
            <w:r w:rsidR="00870F6C" w:rsidRPr="00657CB8">
              <w:t> </w:t>
            </w:r>
            <w:r w:rsidR="008C1BCC" w:rsidRPr="00657CB8">
              <w:t>Dec 2008</w:t>
            </w:r>
            <w:r w:rsidR="00870F6C" w:rsidRPr="00657CB8">
              <w:t xml:space="preserve"> (s 2(1) </w:t>
            </w:r>
            <w:r w:rsidR="009211C7">
              <w:t>item 3</w:t>
            </w:r>
            <w:r w:rsidR="00870F6C" w:rsidRPr="00657CB8">
              <w:t>)</w:t>
            </w:r>
          </w:p>
        </w:tc>
        <w:tc>
          <w:tcPr>
            <w:tcW w:w="1276" w:type="dxa"/>
            <w:tcBorders>
              <w:top w:val="single" w:sz="4" w:space="0" w:color="auto"/>
              <w:bottom w:val="single" w:sz="4" w:space="0" w:color="auto"/>
            </w:tcBorders>
          </w:tcPr>
          <w:p w14:paraId="0BC235B2" w14:textId="77777777" w:rsidR="00A97FC2" w:rsidRPr="00657CB8" w:rsidRDefault="00A97FC2" w:rsidP="005F2633">
            <w:pPr>
              <w:pStyle w:val="ENoteTableText"/>
            </w:pPr>
            <w:r w:rsidRPr="00657CB8">
              <w:t>—</w:t>
            </w:r>
          </w:p>
        </w:tc>
      </w:tr>
      <w:tr w:rsidR="00A97FC2" w:rsidRPr="00657CB8" w14:paraId="53BF40F9"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tcPr>
          <w:p w14:paraId="77F4D6FB" w14:textId="77777777" w:rsidR="00A97FC2" w:rsidRPr="00657CB8" w:rsidRDefault="00A97FC2" w:rsidP="005F2633">
            <w:pPr>
              <w:pStyle w:val="ENoteTableText"/>
            </w:pPr>
            <w:r w:rsidRPr="00657CB8">
              <w:t>Evidence Amendment Act 2008</w:t>
            </w:r>
          </w:p>
        </w:tc>
        <w:tc>
          <w:tcPr>
            <w:tcW w:w="1059" w:type="dxa"/>
            <w:tcBorders>
              <w:top w:val="single" w:sz="4" w:space="0" w:color="auto"/>
              <w:bottom w:val="single" w:sz="4" w:space="0" w:color="auto"/>
            </w:tcBorders>
          </w:tcPr>
          <w:p w14:paraId="06E84EE0" w14:textId="77777777" w:rsidR="00A97FC2" w:rsidRPr="00657CB8" w:rsidRDefault="00A97FC2" w:rsidP="005F2633">
            <w:pPr>
              <w:pStyle w:val="ENoteTableText"/>
            </w:pPr>
            <w:r w:rsidRPr="00657CB8">
              <w:t>135, 2008</w:t>
            </w:r>
          </w:p>
        </w:tc>
        <w:tc>
          <w:tcPr>
            <w:tcW w:w="1276" w:type="dxa"/>
            <w:tcBorders>
              <w:top w:val="single" w:sz="4" w:space="0" w:color="auto"/>
              <w:bottom w:val="single" w:sz="4" w:space="0" w:color="auto"/>
            </w:tcBorders>
          </w:tcPr>
          <w:p w14:paraId="1926AC3D" w14:textId="77777777" w:rsidR="00A97FC2" w:rsidRPr="00657CB8" w:rsidRDefault="00A97FC2" w:rsidP="005F2633">
            <w:pPr>
              <w:pStyle w:val="ENoteTableText"/>
            </w:pPr>
            <w:r w:rsidRPr="00657CB8">
              <w:t>4 Dec 2008</w:t>
            </w:r>
          </w:p>
        </w:tc>
        <w:tc>
          <w:tcPr>
            <w:tcW w:w="1559" w:type="dxa"/>
            <w:tcBorders>
              <w:top w:val="single" w:sz="4" w:space="0" w:color="auto"/>
              <w:bottom w:val="single" w:sz="4" w:space="0" w:color="auto"/>
            </w:tcBorders>
          </w:tcPr>
          <w:p w14:paraId="7BAA50DC" w14:textId="4675C931" w:rsidR="00A97FC2" w:rsidRPr="00657CB8" w:rsidRDefault="00A97FC2" w:rsidP="008447F9">
            <w:pPr>
              <w:pStyle w:val="ENoteTableText"/>
            </w:pPr>
            <w:r w:rsidRPr="00657CB8">
              <w:t>Sch</w:t>
            </w:r>
            <w:r w:rsidR="00315973" w:rsidRPr="00657CB8">
              <w:t> </w:t>
            </w:r>
            <w:r w:rsidRPr="00657CB8">
              <w:t>3 (item</w:t>
            </w:r>
            <w:r w:rsidR="008F57C1" w:rsidRPr="00657CB8">
              <w:t> </w:t>
            </w:r>
            <w:r w:rsidRPr="00657CB8">
              <w:t>6): 4</w:t>
            </w:r>
            <w:r w:rsidR="008447F9" w:rsidRPr="00657CB8">
              <w:t> </w:t>
            </w:r>
            <w:r w:rsidRPr="00657CB8">
              <w:t>Dec 2009</w:t>
            </w:r>
            <w:r w:rsidR="008447F9" w:rsidRPr="00657CB8">
              <w:t xml:space="preserve"> (s 2(1) </w:t>
            </w:r>
            <w:r w:rsidR="009211C7">
              <w:t>item 3</w:t>
            </w:r>
            <w:r w:rsidR="008447F9" w:rsidRPr="00657CB8">
              <w:t>)</w:t>
            </w:r>
          </w:p>
        </w:tc>
        <w:tc>
          <w:tcPr>
            <w:tcW w:w="1276" w:type="dxa"/>
            <w:tcBorders>
              <w:top w:val="single" w:sz="4" w:space="0" w:color="auto"/>
              <w:bottom w:val="single" w:sz="4" w:space="0" w:color="auto"/>
            </w:tcBorders>
          </w:tcPr>
          <w:p w14:paraId="4FED0AAC" w14:textId="77777777" w:rsidR="00A97FC2" w:rsidRPr="00657CB8" w:rsidRDefault="00A97FC2" w:rsidP="005F2633">
            <w:pPr>
              <w:pStyle w:val="ENoteTableText"/>
            </w:pPr>
            <w:r w:rsidRPr="00657CB8">
              <w:t>—</w:t>
            </w:r>
          </w:p>
        </w:tc>
      </w:tr>
      <w:tr w:rsidR="00A97FC2" w:rsidRPr="00657CB8" w14:paraId="3459BFC6"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6B2C7E26" w14:textId="77777777" w:rsidR="00A97FC2" w:rsidRPr="00657CB8" w:rsidRDefault="00A97FC2" w:rsidP="005F2633">
            <w:pPr>
              <w:pStyle w:val="ENoteTableText"/>
            </w:pPr>
            <w:r w:rsidRPr="00657CB8">
              <w:t>Acts Interpretation Amendment Act 2011</w:t>
            </w:r>
          </w:p>
        </w:tc>
        <w:tc>
          <w:tcPr>
            <w:tcW w:w="1059" w:type="dxa"/>
            <w:tcBorders>
              <w:top w:val="single" w:sz="4" w:space="0" w:color="auto"/>
              <w:bottom w:val="single" w:sz="4" w:space="0" w:color="auto"/>
            </w:tcBorders>
            <w:shd w:val="clear" w:color="auto" w:fill="auto"/>
          </w:tcPr>
          <w:p w14:paraId="24F07503" w14:textId="77777777" w:rsidR="00A97FC2" w:rsidRPr="00657CB8" w:rsidRDefault="00A97FC2" w:rsidP="005F2633">
            <w:pPr>
              <w:pStyle w:val="ENoteTableText"/>
            </w:pPr>
            <w:r w:rsidRPr="00657CB8">
              <w:t>46, 2011</w:t>
            </w:r>
          </w:p>
        </w:tc>
        <w:tc>
          <w:tcPr>
            <w:tcW w:w="1276" w:type="dxa"/>
            <w:tcBorders>
              <w:top w:val="single" w:sz="4" w:space="0" w:color="auto"/>
              <w:bottom w:val="single" w:sz="4" w:space="0" w:color="auto"/>
            </w:tcBorders>
            <w:shd w:val="clear" w:color="auto" w:fill="auto"/>
          </w:tcPr>
          <w:p w14:paraId="37C5BBA6" w14:textId="77777777" w:rsidR="00A97FC2" w:rsidRPr="00657CB8" w:rsidRDefault="00A97FC2" w:rsidP="005F2633">
            <w:pPr>
              <w:pStyle w:val="ENoteTableText"/>
            </w:pPr>
            <w:r w:rsidRPr="00657CB8">
              <w:t>27</w:t>
            </w:r>
            <w:r w:rsidR="008F57C1" w:rsidRPr="00657CB8">
              <w:t> </w:t>
            </w:r>
            <w:r w:rsidRPr="00657CB8">
              <w:t>June 2011</w:t>
            </w:r>
          </w:p>
        </w:tc>
        <w:tc>
          <w:tcPr>
            <w:tcW w:w="1559" w:type="dxa"/>
            <w:tcBorders>
              <w:top w:val="single" w:sz="4" w:space="0" w:color="auto"/>
              <w:bottom w:val="single" w:sz="4" w:space="0" w:color="auto"/>
            </w:tcBorders>
            <w:shd w:val="clear" w:color="auto" w:fill="auto"/>
          </w:tcPr>
          <w:p w14:paraId="37BC94B0" w14:textId="77777777" w:rsidR="00A97FC2" w:rsidRPr="00657CB8" w:rsidRDefault="00A97FC2" w:rsidP="00C641ED">
            <w:pPr>
              <w:pStyle w:val="ENoteTableText"/>
            </w:pPr>
            <w:r w:rsidRPr="00657CB8">
              <w:t>Sch</w:t>
            </w:r>
            <w:r w:rsidR="00315973" w:rsidRPr="00657CB8">
              <w:t> </w:t>
            </w:r>
            <w:r w:rsidRPr="00657CB8">
              <w:t>1 (</w:t>
            </w:r>
            <w:r w:rsidR="00B517BF">
              <w:t>items 1</w:t>
            </w:r>
            <w:r w:rsidRPr="00657CB8">
              <w:t>–110) and Sch</w:t>
            </w:r>
            <w:r w:rsidR="00315973" w:rsidRPr="00657CB8">
              <w:t> </w:t>
            </w:r>
            <w:r w:rsidRPr="00657CB8">
              <w:t>3 (</w:t>
            </w:r>
            <w:r w:rsidR="00B517BF">
              <w:t>items 1</w:t>
            </w:r>
            <w:r w:rsidRPr="00657CB8">
              <w:t>–9, 11): 27 Dec 2011</w:t>
            </w:r>
            <w:r w:rsidR="00C641ED" w:rsidRPr="00657CB8">
              <w:t xml:space="preserve"> (s 2(1) items</w:t>
            </w:r>
            <w:r w:rsidR="008F57C1" w:rsidRPr="00657CB8">
              <w:t> </w:t>
            </w:r>
            <w:r w:rsidR="00C641ED" w:rsidRPr="00657CB8">
              <w:t>2, 12)</w:t>
            </w:r>
          </w:p>
        </w:tc>
        <w:tc>
          <w:tcPr>
            <w:tcW w:w="1276" w:type="dxa"/>
            <w:tcBorders>
              <w:top w:val="single" w:sz="4" w:space="0" w:color="auto"/>
              <w:bottom w:val="single" w:sz="4" w:space="0" w:color="auto"/>
            </w:tcBorders>
            <w:shd w:val="clear" w:color="auto" w:fill="auto"/>
          </w:tcPr>
          <w:p w14:paraId="58A1056B" w14:textId="77777777" w:rsidR="00A97FC2" w:rsidRPr="00657CB8" w:rsidRDefault="00A97FC2" w:rsidP="00C641ED">
            <w:pPr>
              <w:pStyle w:val="ENoteTableText"/>
            </w:pPr>
            <w:r w:rsidRPr="00657CB8">
              <w:t>Sch 3 (</w:t>
            </w:r>
            <w:r w:rsidR="00B517BF">
              <w:t>items 1</w:t>
            </w:r>
            <w:r w:rsidRPr="00657CB8">
              <w:t>–9, 11)</w:t>
            </w:r>
          </w:p>
        </w:tc>
      </w:tr>
      <w:tr w:rsidR="00A97FC2" w:rsidRPr="00657CB8" w14:paraId="7ECCEE4A" w14:textId="77777777" w:rsidTr="0029207C">
        <w:tblPrEx>
          <w:tblBorders>
            <w:top w:val="none" w:sz="0" w:space="0" w:color="auto"/>
            <w:bottom w:val="none" w:sz="0" w:space="0" w:color="auto"/>
          </w:tblBorders>
          <w:tblCellMar>
            <w:left w:w="108" w:type="dxa"/>
            <w:right w:w="108" w:type="dxa"/>
          </w:tblCellMar>
        </w:tblPrEx>
        <w:trPr>
          <w:cantSplit/>
        </w:trPr>
        <w:tc>
          <w:tcPr>
            <w:tcW w:w="1918" w:type="dxa"/>
            <w:tcBorders>
              <w:top w:val="single" w:sz="4" w:space="0" w:color="auto"/>
              <w:bottom w:val="single" w:sz="4" w:space="0" w:color="auto"/>
            </w:tcBorders>
            <w:shd w:val="clear" w:color="auto" w:fill="auto"/>
          </w:tcPr>
          <w:p w14:paraId="721EE9F7" w14:textId="77777777" w:rsidR="00A97FC2" w:rsidRPr="00657CB8" w:rsidRDefault="00A97FC2" w:rsidP="005F2633">
            <w:pPr>
              <w:pStyle w:val="ENoteTableText"/>
            </w:pPr>
            <w:r w:rsidRPr="00657CB8">
              <w:t>Privacy Amendment (Enhancing Privacy Protection) Act 2012</w:t>
            </w:r>
          </w:p>
        </w:tc>
        <w:tc>
          <w:tcPr>
            <w:tcW w:w="1059" w:type="dxa"/>
            <w:tcBorders>
              <w:top w:val="single" w:sz="4" w:space="0" w:color="auto"/>
              <w:bottom w:val="single" w:sz="4" w:space="0" w:color="auto"/>
            </w:tcBorders>
            <w:shd w:val="clear" w:color="auto" w:fill="auto"/>
          </w:tcPr>
          <w:p w14:paraId="27029D2C" w14:textId="77777777" w:rsidR="00A97FC2" w:rsidRPr="00657CB8" w:rsidRDefault="00A97FC2" w:rsidP="005F2633">
            <w:pPr>
              <w:pStyle w:val="ENoteTableText"/>
            </w:pPr>
            <w:r w:rsidRPr="00657CB8">
              <w:t>197, 2012</w:t>
            </w:r>
          </w:p>
        </w:tc>
        <w:tc>
          <w:tcPr>
            <w:tcW w:w="1276" w:type="dxa"/>
            <w:tcBorders>
              <w:top w:val="single" w:sz="4" w:space="0" w:color="auto"/>
              <w:bottom w:val="single" w:sz="4" w:space="0" w:color="auto"/>
            </w:tcBorders>
            <w:shd w:val="clear" w:color="auto" w:fill="auto"/>
          </w:tcPr>
          <w:p w14:paraId="2A545EF4" w14:textId="77777777" w:rsidR="00A97FC2" w:rsidRPr="00657CB8" w:rsidRDefault="00A97FC2" w:rsidP="005F2633">
            <w:pPr>
              <w:pStyle w:val="ENoteTableText"/>
            </w:pPr>
            <w:r w:rsidRPr="00657CB8">
              <w:t>12 Dec 2012</w:t>
            </w:r>
          </w:p>
        </w:tc>
        <w:tc>
          <w:tcPr>
            <w:tcW w:w="1559" w:type="dxa"/>
            <w:tcBorders>
              <w:top w:val="single" w:sz="4" w:space="0" w:color="auto"/>
              <w:bottom w:val="single" w:sz="4" w:space="0" w:color="auto"/>
            </w:tcBorders>
            <w:shd w:val="clear" w:color="auto" w:fill="auto"/>
          </w:tcPr>
          <w:p w14:paraId="01CB7270" w14:textId="583F2340" w:rsidR="003C2B6C" w:rsidRPr="00657CB8" w:rsidRDefault="00A97FC2" w:rsidP="00C125EA">
            <w:pPr>
              <w:pStyle w:val="ENoteTableText"/>
            </w:pPr>
            <w:r w:rsidRPr="00657CB8">
              <w:t>Sch</w:t>
            </w:r>
            <w:r w:rsidR="0026480D" w:rsidRPr="00657CB8">
              <w:t> </w:t>
            </w:r>
            <w:r w:rsidRPr="00657CB8">
              <w:t>5 (</w:t>
            </w:r>
            <w:r w:rsidR="009211C7">
              <w:t>item 1</w:t>
            </w:r>
            <w:r w:rsidRPr="00657CB8">
              <w:t>)</w:t>
            </w:r>
            <w:r w:rsidR="0093496B" w:rsidRPr="00657CB8">
              <w:t xml:space="preserve"> and Sch 6 (</w:t>
            </w:r>
            <w:r w:rsidR="00B517BF">
              <w:t>items 1</w:t>
            </w:r>
            <w:r w:rsidR="0093496B" w:rsidRPr="00657CB8">
              <w:t>5–19</w:t>
            </w:r>
            <w:r w:rsidR="00C125EA" w:rsidRPr="00657CB8">
              <w:t>)</w:t>
            </w:r>
            <w:r w:rsidRPr="00657CB8">
              <w:t xml:space="preserve">: </w:t>
            </w:r>
            <w:r w:rsidR="00AD7D26" w:rsidRPr="00657CB8">
              <w:t>12 Mar 2014</w:t>
            </w:r>
            <w:r w:rsidR="00E407EA" w:rsidRPr="00657CB8">
              <w:t xml:space="preserve"> (s 2(1) items</w:t>
            </w:r>
            <w:r w:rsidR="008F57C1" w:rsidRPr="00657CB8">
              <w:t> </w:t>
            </w:r>
            <w:r w:rsidR="00E407EA" w:rsidRPr="00657CB8">
              <w:t>3, 19)</w:t>
            </w:r>
            <w:r w:rsidR="00C22A3A" w:rsidRPr="00657CB8">
              <w:br/>
              <w:t>Sch 6 (</w:t>
            </w:r>
            <w:r w:rsidR="009211C7">
              <w:t>item 1</w:t>
            </w:r>
            <w:r w:rsidR="003C2B6C" w:rsidRPr="00657CB8">
              <w:t>):</w:t>
            </w:r>
            <w:r w:rsidR="005C0EE5" w:rsidRPr="00657CB8">
              <w:t xml:space="preserve"> </w:t>
            </w:r>
            <w:r w:rsidR="003C2B6C" w:rsidRPr="00657CB8">
              <w:t>12 Dec 2012</w:t>
            </w:r>
            <w:r w:rsidR="00D738CB" w:rsidRPr="00657CB8">
              <w:t xml:space="preserve"> (s 2(1) </w:t>
            </w:r>
            <w:r w:rsidR="009211C7">
              <w:t>item 1</w:t>
            </w:r>
            <w:r w:rsidR="00D738CB" w:rsidRPr="00657CB8">
              <w:t>6)</w:t>
            </w:r>
          </w:p>
        </w:tc>
        <w:tc>
          <w:tcPr>
            <w:tcW w:w="1276" w:type="dxa"/>
            <w:tcBorders>
              <w:top w:val="single" w:sz="4" w:space="0" w:color="auto"/>
              <w:bottom w:val="single" w:sz="4" w:space="0" w:color="auto"/>
            </w:tcBorders>
            <w:shd w:val="clear" w:color="auto" w:fill="auto"/>
          </w:tcPr>
          <w:p w14:paraId="74F1E436" w14:textId="77777777" w:rsidR="00A97FC2" w:rsidRPr="00657CB8" w:rsidRDefault="00C22A3A">
            <w:pPr>
              <w:pStyle w:val="ENoteTableText"/>
            </w:pPr>
            <w:r w:rsidRPr="00657CB8">
              <w:t>Sch 6 (</w:t>
            </w:r>
            <w:r w:rsidR="00B517BF">
              <w:t>items 1</w:t>
            </w:r>
            <w:r w:rsidRPr="00657CB8">
              <w:t>, 15–19)</w:t>
            </w:r>
          </w:p>
        </w:tc>
      </w:tr>
      <w:tr w:rsidR="00A97FC2" w:rsidRPr="00657CB8" w14:paraId="456D9F56" w14:textId="77777777" w:rsidTr="0029207C">
        <w:trPr>
          <w:cantSplit/>
        </w:trPr>
        <w:tc>
          <w:tcPr>
            <w:tcW w:w="1918" w:type="dxa"/>
            <w:tcBorders>
              <w:top w:val="single" w:sz="4" w:space="0" w:color="auto"/>
              <w:bottom w:val="single" w:sz="4" w:space="0" w:color="auto"/>
            </w:tcBorders>
          </w:tcPr>
          <w:p w14:paraId="16DE9BC6" w14:textId="77777777" w:rsidR="00A97FC2" w:rsidRPr="00657CB8" w:rsidRDefault="00A97FC2" w:rsidP="005F2633">
            <w:pPr>
              <w:pStyle w:val="ENoteTableText"/>
            </w:pPr>
            <w:r w:rsidRPr="00657CB8">
              <w:t>Federal Circuit Court of Australia (Consequential Amendments) Act 2013</w:t>
            </w:r>
          </w:p>
        </w:tc>
        <w:tc>
          <w:tcPr>
            <w:tcW w:w="1059" w:type="dxa"/>
            <w:tcBorders>
              <w:top w:val="single" w:sz="4" w:space="0" w:color="auto"/>
              <w:bottom w:val="single" w:sz="4" w:space="0" w:color="auto"/>
            </w:tcBorders>
          </w:tcPr>
          <w:p w14:paraId="750ABD63" w14:textId="77777777" w:rsidR="00A97FC2" w:rsidRPr="00657CB8" w:rsidRDefault="00A97FC2" w:rsidP="005F2633">
            <w:pPr>
              <w:pStyle w:val="ENoteTableText"/>
            </w:pPr>
            <w:r w:rsidRPr="00657CB8">
              <w:t>13, 2013</w:t>
            </w:r>
          </w:p>
        </w:tc>
        <w:tc>
          <w:tcPr>
            <w:tcW w:w="1276" w:type="dxa"/>
            <w:tcBorders>
              <w:top w:val="single" w:sz="4" w:space="0" w:color="auto"/>
              <w:bottom w:val="single" w:sz="4" w:space="0" w:color="auto"/>
            </w:tcBorders>
          </w:tcPr>
          <w:p w14:paraId="38108397" w14:textId="77777777" w:rsidR="00A97FC2" w:rsidRPr="00657CB8" w:rsidRDefault="00A97FC2" w:rsidP="005F2633">
            <w:pPr>
              <w:pStyle w:val="ENoteTableText"/>
            </w:pPr>
            <w:r w:rsidRPr="00657CB8">
              <w:t>14 Mar 2013</w:t>
            </w:r>
          </w:p>
        </w:tc>
        <w:tc>
          <w:tcPr>
            <w:tcW w:w="1559" w:type="dxa"/>
            <w:tcBorders>
              <w:top w:val="single" w:sz="4" w:space="0" w:color="auto"/>
              <w:bottom w:val="single" w:sz="4" w:space="0" w:color="auto"/>
            </w:tcBorders>
          </w:tcPr>
          <w:p w14:paraId="6C94FECF" w14:textId="77777777" w:rsidR="00A97FC2" w:rsidRPr="00657CB8" w:rsidRDefault="00A97FC2" w:rsidP="00DF1D52">
            <w:pPr>
              <w:pStyle w:val="ENoteTableText"/>
            </w:pPr>
            <w:r w:rsidRPr="00657CB8">
              <w:t>Sch</w:t>
            </w:r>
            <w:r w:rsidR="00315973" w:rsidRPr="00657CB8">
              <w:t> </w:t>
            </w:r>
            <w:r w:rsidRPr="00657CB8">
              <w:t>1 (</w:t>
            </w:r>
            <w:r w:rsidR="00B517BF">
              <w:t>items 1</w:t>
            </w:r>
            <w:r w:rsidRPr="00657CB8">
              <w:t>, 2): 12 Apr 2013 (s</w:t>
            </w:r>
            <w:r w:rsidR="00DF1D52" w:rsidRPr="00657CB8">
              <w:t> </w:t>
            </w:r>
            <w:r w:rsidRPr="00657CB8">
              <w:t>2(1)</w:t>
            </w:r>
            <w:r w:rsidR="00DF1D52" w:rsidRPr="00657CB8">
              <w:t xml:space="preserve"> item</w:t>
            </w:r>
            <w:r w:rsidR="008F57C1" w:rsidRPr="00657CB8">
              <w:t> </w:t>
            </w:r>
            <w:r w:rsidR="00DF1D52" w:rsidRPr="00657CB8">
              <w:t>2</w:t>
            </w:r>
            <w:r w:rsidRPr="00657CB8">
              <w:t>)</w:t>
            </w:r>
          </w:p>
        </w:tc>
        <w:tc>
          <w:tcPr>
            <w:tcW w:w="1276" w:type="dxa"/>
            <w:tcBorders>
              <w:top w:val="single" w:sz="4" w:space="0" w:color="auto"/>
              <w:bottom w:val="single" w:sz="4" w:space="0" w:color="auto"/>
            </w:tcBorders>
          </w:tcPr>
          <w:p w14:paraId="2B004BED" w14:textId="77777777" w:rsidR="00A97FC2" w:rsidRPr="00657CB8" w:rsidRDefault="00A97FC2" w:rsidP="005F2633">
            <w:pPr>
              <w:pStyle w:val="ENoteTableText"/>
            </w:pPr>
            <w:r w:rsidRPr="00657CB8">
              <w:t>—</w:t>
            </w:r>
          </w:p>
        </w:tc>
      </w:tr>
      <w:tr w:rsidR="00B96BA9" w:rsidRPr="00657CB8" w14:paraId="2E5260A1" w14:textId="77777777" w:rsidTr="0029207C">
        <w:trPr>
          <w:cantSplit/>
        </w:trPr>
        <w:tc>
          <w:tcPr>
            <w:tcW w:w="1918" w:type="dxa"/>
            <w:tcBorders>
              <w:top w:val="single" w:sz="4" w:space="0" w:color="auto"/>
              <w:bottom w:val="single" w:sz="4" w:space="0" w:color="auto"/>
            </w:tcBorders>
          </w:tcPr>
          <w:p w14:paraId="198670B9" w14:textId="77777777" w:rsidR="00B96BA9" w:rsidRPr="00657CB8" w:rsidRDefault="00B96BA9" w:rsidP="00F7421E">
            <w:pPr>
              <w:pStyle w:val="ENoteTableText"/>
            </w:pPr>
            <w:r w:rsidRPr="00657CB8">
              <w:t>Charities (Consequential Amendments and Transitional Provisions) Act 2013</w:t>
            </w:r>
          </w:p>
        </w:tc>
        <w:tc>
          <w:tcPr>
            <w:tcW w:w="1059" w:type="dxa"/>
            <w:tcBorders>
              <w:top w:val="single" w:sz="4" w:space="0" w:color="auto"/>
              <w:bottom w:val="single" w:sz="4" w:space="0" w:color="auto"/>
            </w:tcBorders>
          </w:tcPr>
          <w:p w14:paraId="559F31D0" w14:textId="77777777" w:rsidR="00B96BA9" w:rsidRPr="00657CB8" w:rsidRDefault="00B96BA9" w:rsidP="00F7421E">
            <w:pPr>
              <w:pStyle w:val="ENoteTableText"/>
            </w:pPr>
            <w:r w:rsidRPr="00657CB8">
              <w:t>96, 2013</w:t>
            </w:r>
          </w:p>
        </w:tc>
        <w:tc>
          <w:tcPr>
            <w:tcW w:w="1276" w:type="dxa"/>
            <w:tcBorders>
              <w:top w:val="single" w:sz="4" w:space="0" w:color="auto"/>
              <w:bottom w:val="single" w:sz="4" w:space="0" w:color="auto"/>
            </w:tcBorders>
          </w:tcPr>
          <w:p w14:paraId="5746D2C6" w14:textId="77777777" w:rsidR="00B96BA9" w:rsidRPr="00657CB8" w:rsidRDefault="00B96BA9" w:rsidP="00F7421E">
            <w:pPr>
              <w:pStyle w:val="ENoteTableText"/>
            </w:pPr>
            <w:r w:rsidRPr="00657CB8">
              <w:t>28</w:t>
            </w:r>
            <w:r w:rsidR="008F57C1" w:rsidRPr="00657CB8">
              <w:t> </w:t>
            </w:r>
            <w:r w:rsidRPr="00657CB8">
              <w:t>June 2013</w:t>
            </w:r>
          </w:p>
        </w:tc>
        <w:tc>
          <w:tcPr>
            <w:tcW w:w="1559" w:type="dxa"/>
            <w:tcBorders>
              <w:top w:val="single" w:sz="4" w:space="0" w:color="auto"/>
              <w:bottom w:val="single" w:sz="4" w:space="0" w:color="auto"/>
            </w:tcBorders>
          </w:tcPr>
          <w:p w14:paraId="5310EA71" w14:textId="77777777" w:rsidR="00B96BA9" w:rsidRPr="00657CB8" w:rsidRDefault="00B96BA9" w:rsidP="00F7421E">
            <w:pPr>
              <w:pStyle w:val="ENoteTableText"/>
            </w:pPr>
            <w:r w:rsidRPr="00657CB8">
              <w:t>Sch 1 (</w:t>
            </w:r>
            <w:r w:rsidR="00B517BF">
              <w:t>items 1</w:t>
            </w:r>
            <w:r w:rsidRPr="00657CB8">
              <w:t>–3): 1 Jan 2014</w:t>
            </w:r>
            <w:r w:rsidR="007E6B73" w:rsidRPr="00657CB8">
              <w:t xml:space="preserve"> (s 2(1) item</w:t>
            </w:r>
            <w:r w:rsidR="008F57C1" w:rsidRPr="00657CB8">
              <w:t> </w:t>
            </w:r>
            <w:r w:rsidR="007E6B73" w:rsidRPr="00657CB8">
              <w:t>2)</w:t>
            </w:r>
          </w:p>
        </w:tc>
        <w:tc>
          <w:tcPr>
            <w:tcW w:w="1276" w:type="dxa"/>
            <w:tcBorders>
              <w:top w:val="single" w:sz="4" w:space="0" w:color="auto"/>
              <w:bottom w:val="single" w:sz="4" w:space="0" w:color="auto"/>
            </w:tcBorders>
          </w:tcPr>
          <w:p w14:paraId="4AFEDC33" w14:textId="77777777" w:rsidR="00B96BA9" w:rsidRPr="00657CB8" w:rsidRDefault="00B96BA9" w:rsidP="00F7421E">
            <w:pPr>
              <w:pStyle w:val="ENoteTableText"/>
            </w:pPr>
            <w:r w:rsidRPr="00657CB8">
              <w:t>—</w:t>
            </w:r>
          </w:p>
        </w:tc>
      </w:tr>
      <w:tr w:rsidR="001C50D6" w:rsidRPr="00657CB8" w14:paraId="52983758" w14:textId="77777777" w:rsidTr="0029207C">
        <w:trPr>
          <w:cantSplit/>
        </w:trPr>
        <w:tc>
          <w:tcPr>
            <w:tcW w:w="1918" w:type="dxa"/>
            <w:tcBorders>
              <w:top w:val="single" w:sz="4" w:space="0" w:color="auto"/>
              <w:bottom w:val="single" w:sz="4" w:space="0" w:color="auto"/>
            </w:tcBorders>
          </w:tcPr>
          <w:p w14:paraId="2951BAA2" w14:textId="77777777" w:rsidR="001C50D6" w:rsidRPr="00657CB8" w:rsidRDefault="001C50D6" w:rsidP="005F2633">
            <w:pPr>
              <w:pStyle w:val="ENoteTableText"/>
            </w:pPr>
            <w:r w:rsidRPr="00657CB8">
              <w:lastRenderedPageBreak/>
              <w:t>Statute Law Revision Act (No.</w:t>
            </w:r>
            <w:r w:rsidR="008F57C1" w:rsidRPr="00657CB8">
              <w:t> </w:t>
            </w:r>
            <w:r w:rsidRPr="00657CB8">
              <w:t>1) 2015</w:t>
            </w:r>
          </w:p>
        </w:tc>
        <w:tc>
          <w:tcPr>
            <w:tcW w:w="1059" w:type="dxa"/>
            <w:tcBorders>
              <w:top w:val="single" w:sz="4" w:space="0" w:color="auto"/>
              <w:bottom w:val="single" w:sz="4" w:space="0" w:color="auto"/>
            </w:tcBorders>
          </w:tcPr>
          <w:p w14:paraId="3F71B0E5" w14:textId="77777777" w:rsidR="001C50D6" w:rsidRPr="00657CB8" w:rsidRDefault="001C50D6" w:rsidP="005F2633">
            <w:pPr>
              <w:pStyle w:val="ENoteTableText"/>
            </w:pPr>
            <w:r w:rsidRPr="00657CB8">
              <w:t>5, 2015</w:t>
            </w:r>
          </w:p>
        </w:tc>
        <w:tc>
          <w:tcPr>
            <w:tcW w:w="1276" w:type="dxa"/>
            <w:tcBorders>
              <w:top w:val="single" w:sz="4" w:space="0" w:color="auto"/>
              <w:bottom w:val="single" w:sz="4" w:space="0" w:color="auto"/>
            </w:tcBorders>
          </w:tcPr>
          <w:p w14:paraId="079C0515" w14:textId="77777777" w:rsidR="001C50D6" w:rsidRPr="00657CB8" w:rsidRDefault="001C50D6" w:rsidP="005F2633">
            <w:pPr>
              <w:pStyle w:val="ENoteTableText"/>
            </w:pPr>
            <w:r w:rsidRPr="00657CB8">
              <w:t>25 Feb 2015</w:t>
            </w:r>
          </w:p>
        </w:tc>
        <w:tc>
          <w:tcPr>
            <w:tcW w:w="1559" w:type="dxa"/>
            <w:tcBorders>
              <w:top w:val="single" w:sz="4" w:space="0" w:color="auto"/>
              <w:bottom w:val="single" w:sz="4" w:space="0" w:color="auto"/>
            </w:tcBorders>
          </w:tcPr>
          <w:p w14:paraId="077B9979" w14:textId="4B77DFBE" w:rsidR="001C50D6" w:rsidRPr="00657CB8" w:rsidRDefault="001C50D6" w:rsidP="00BF5F07">
            <w:pPr>
              <w:pStyle w:val="ENoteTableText"/>
            </w:pPr>
            <w:r w:rsidRPr="00657CB8">
              <w:t>Sch 3 (items</w:t>
            </w:r>
            <w:r w:rsidR="008F57C1" w:rsidRPr="00657CB8">
              <w:t> </w:t>
            </w:r>
            <w:r w:rsidRPr="00657CB8">
              <w:t>212–216): 25 Mar 2015 (s</w:t>
            </w:r>
            <w:r w:rsidR="00BF5F07" w:rsidRPr="00657CB8">
              <w:t> </w:t>
            </w:r>
            <w:r w:rsidRPr="00657CB8">
              <w:t xml:space="preserve">2(1) </w:t>
            </w:r>
            <w:r w:rsidR="009211C7">
              <w:t>item 1</w:t>
            </w:r>
            <w:r w:rsidRPr="00657CB8">
              <w:t>0)</w:t>
            </w:r>
          </w:p>
        </w:tc>
        <w:tc>
          <w:tcPr>
            <w:tcW w:w="1276" w:type="dxa"/>
            <w:tcBorders>
              <w:top w:val="single" w:sz="4" w:space="0" w:color="auto"/>
              <w:bottom w:val="single" w:sz="4" w:space="0" w:color="auto"/>
            </w:tcBorders>
          </w:tcPr>
          <w:p w14:paraId="2BBB7C31" w14:textId="77777777" w:rsidR="001C50D6" w:rsidRPr="00657CB8" w:rsidRDefault="001C50D6" w:rsidP="005F2633">
            <w:pPr>
              <w:pStyle w:val="ENoteTableText"/>
            </w:pPr>
            <w:r w:rsidRPr="00657CB8">
              <w:t>—</w:t>
            </w:r>
          </w:p>
        </w:tc>
      </w:tr>
      <w:tr w:rsidR="009B4AEA" w:rsidRPr="00657CB8" w14:paraId="422B4049" w14:textId="77777777" w:rsidTr="0029207C">
        <w:trPr>
          <w:cantSplit/>
        </w:trPr>
        <w:tc>
          <w:tcPr>
            <w:tcW w:w="1918" w:type="dxa"/>
            <w:tcBorders>
              <w:top w:val="single" w:sz="4" w:space="0" w:color="auto"/>
              <w:bottom w:val="nil"/>
            </w:tcBorders>
          </w:tcPr>
          <w:p w14:paraId="3490191D" w14:textId="77777777" w:rsidR="009B4AEA" w:rsidRPr="00657CB8" w:rsidRDefault="009B4AEA" w:rsidP="005F2633">
            <w:pPr>
              <w:pStyle w:val="ENoteTableText"/>
            </w:pPr>
            <w:r w:rsidRPr="00657CB8">
              <w:t>Acts and Ins</w:t>
            </w:r>
            <w:r w:rsidR="00330B27" w:rsidRPr="00657CB8">
              <w:t>t</w:t>
            </w:r>
            <w:r w:rsidRPr="00657CB8">
              <w:t>ruments (Framework Reform) Act 2015</w:t>
            </w:r>
          </w:p>
        </w:tc>
        <w:tc>
          <w:tcPr>
            <w:tcW w:w="1059" w:type="dxa"/>
            <w:tcBorders>
              <w:top w:val="single" w:sz="4" w:space="0" w:color="auto"/>
              <w:bottom w:val="nil"/>
            </w:tcBorders>
          </w:tcPr>
          <w:p w14:paraId="172047D4" w14:textId="77777777" w:rsidR="009B4AEA" w:rsidRPr="00657CB8" w:rsidRDefault="009B4AEA" w:rsidP="005F2633">
            <w:pPr>
              <w:pStyle w:val="ENoteTableText"/>
            </w:pPr>
            <w:r w:rsidRPr="00657CB8">
              <w:t>10, 2015</w:t>
            </w:r>
          </w:p>
        </w:tc>
        <w:tc>
          <w:tcPr>
            <w:tcW w:w="1276" w:type="dxa"/>
            <w:tcBorders>
              <w:top w:val="single" w:sz="4" w:space="0" w:color="auto"/>
              <w:bottom w:val="nil"/>
            </w:tcBorders>
          </w:tcPr>
          <w:p w14:paraId="4C703EC5" w14:textId="77777777" w:rsidR="009B4AEA" w:rsidRPr="00657CB8" w:rsidRDefault="009B4AEA" w:rsidP="005F2633">
            <w:pPr>
              <w:pStyle w:val="ENoteTableText"/>
            </w:pPr>
            <w:r w:rsidRPr="00657CB8">
              <w:t>5 Mar 2015</w:t>
            </w:r>
          </w:p>
        </w:tc>
        <w:tc>
          <w:tcPr>
            <w:tcW w:w="1559" w:type="dxa"/>
            <w:tcBorders>
              <w:top w:val="single" w:sz="4" w:space="0" w:color="auto"/>
              <w:bottom w:val="nil"/>
            </w:tcBorders>
          </w:tcPr>
          <w:p w14:paraId="0924F299" w14:textId="77777777" w:rsidR="009B4AEA" w:rsidRPr="00657CB8" w:rsidRDefault="009B4AEA" w:rsidP="00A15186">
            <w:pPr>
              <w:pStyle w:val="ENoteTableText"/>
            </w:pPr>
            <w:r w:rsidRPr="00657CB8">
              <w:t>Sch 1 (items</w:t>
            </w:r>
            <w:r w:rsidR="008F57C1" w:rsidRPr="00657CB8">
              <w:t> </w:t>
            </w:r>
            <w:r w:rsidRPr="00657CB8">
              <w:t>93–117</w:t>
            </w:r>
            <w:r w:rsidR="00816263" w:rsidRPr="00657CB8">
              <w:t>, 166–179</w:t>
            </w:r>
            <w:r w:rsidR="00E407EA" w:rsidRPr="00657CB8">
              <w:t>)</w:t>
            </w:r>
            <w:r w:rsidRPr="00657CB8">
              <w:t xml:space="preserve"> and</w:t>
            </w:r>
            <w:r w:rsidR="00AB0A2E" w:rsidRPr="00657CB8">
              <w:t xml:space="preserve"> Sch 2</w:t>
            </w:r>
            <w:r w:rsidRPr="00657CB8">
              <w:t>: 5 Mar 2016 (s 2(1) item</w:t>
            </w:r>
            <w:r w:rsidR="008F57C1" w:rsidRPr="00657CB8">
              <w:t> </w:t>
            </w:r>
            <w:r w:rsidR="00816263" w:rsidRPr="00657CB8">
              <w:t>2)</w:t>
            </w:r>
          </w:p>
        </w:tc>
        <w:tc>
          <w:tcPr>
            <w:tcW w:w="1276" w:type="dxa"/>
            <w:tcBorders>
              <w:top w:val="single" w:sz="4" w:space="0" w:color="auto"/>
              <w:bottom w:val="nil"/>
            </w:tcBorders>
          </w:tcPr>
          <w:p w14:paraId="697B81B1" w14:textId="77777777" w:rsidR="009B4AEA" w:rsidRPr="00657CB8" w:rsidRDefault="00816263" w:rsidP="00A15186">
            <w:pPr>
              <w:pStyle w:val="ENoteTableText"/>
            </w:pPr>
            <w:r w:rsidRPr="00657CB8">
              <w:t>Sch 1 (</w:t>
            </w:r>
            <w:r w:rsidR="00B517BF">
              <w:t>items 1</w:t>
            </w:r>
            <w:r w:rsidRPr="00657CB8">
              <w:t>66–179</w:t>
            </w:r>
            <w:r w:rsidR="00E407EA" w:rsidRPr="00657CB8">
              <w:t>)</w:t>
            </w:r>
            <w:r w:rsidRPr="00657CB8">
              <w:t xml:space="preserve"> and </w:t>
            </w:r>
            <w:r w:rsidR="00AB0A2E" w:rsidRPr="00657CB8">
              <w:t>Sch 2 (</w:t>
            </w:r>
            <w:r w:rsidRPr="00657CB8">
              <w:t>items</w:t>
            </w:r>
            <w:r w:rsidR="008F57C1" w:rsidRPr="00657CB8">
              <w:t> </w:t>
            </w:r>
            <w:r w:rsidRPr="00657CB8">
              <w:t>4–7)</w:t>
            </w:r>
          </w:p>
        </w:tc>
      </w:tr>
      <w:tr w:rsidR="005D6EA9" w:rsidRPr="00657CB8" w14:paraId="68D4C73F" w14:textId="77777777" w:rsidTr="0029207C">
        <w:trPr>
          <w:cantSplit/>
        </w:trPr>
        <w:tc>
          <w:tcPr>
            <w:tcW w:w="1918" w:type="dxa"/>
            <w:tcBorders>
              <w:top w:val="nil"/>
              <w:bottom w:val="nil"/>
            </w:tcBorders>
          </w:tcPr>
          <w:p w14:paraId="104E1A52" w14:textId="77777777" w:rsidR="005D6EA9" w:rsidRPr="00657CB8" w:rsidRDefault="005D6EA9" w:rsidP="00525F04">
            <w:pPr>
              <w:pStyle w:val="ENoteTTIndentHeading"/>
            </w:pPr>
            <w:r w:rsidRPr="00657CB8">
              <w:t>as amended by</w:t>
            </w:r>
          </w:p>
        </w:tc>
        <w:tc>
          <w:tcPr>
            <w:tcW w:w="1059" w:type="dxa"/>
            <w:tcBorders>
              <w:top w:val="nil"/>
              <w:bottom w:val="nil"/>
            </w:tcBorders>
          </w:tcPr>
          <w:p w14:paraId="1F54818D" w14:textId="77777777" w:rsidR="005D6EA9" w:rsidRPr="00657CB8" w:rsidRDefault="005D6EA9" w:rsidP="005F2633">
            <w:pPr>
              <w:pStyle w:val="ENoteTableText"/>
            </w:pPr>
          </w:p>
        </w:tc>
        <w:tc>
          <w:tcPr>
            <w:tcW w:w="1276" w:type="dxa"/>
            <w:tcBorders>
              <w:top w:val="nil"/>
              <w:bottom w:val="nil"/>
            </w:tcBorders>
          </w:tcPr>
          <w:p w14:paraId="07FAB5D3" w14:textId="77777777" w:rsidR="005D6EA9" w:rsidRPr="00657CB8" w:rsidRDefault="005D6EA9" w:rsidP="005F2633">
            <w:pPr>
              <w:pStyle w:val="ENoteTableText"/>
            </w:pPr>
          </w:p>
        </w:tc>
        <w:tc>
          <w:tcPr>
            <w:tcW w:w="1559" w:type="dxa"/>
            <w:tcBorders>
              <w:top w:val="nil"/>
              <w:bottom w:val="nil"/>
            </w:tcBorders>
          </w:tcPr>
          <w:p w14:paraId="381E0A96" w14:textId="77777777" w:rsidR="005D6EA9" w:rsidRPr="00657CB8" w:rsidRDefault="005D6EA9">
            <w:pPr>
              <w:pStyle w:val="ENoteTableText"/>
            </w:pPr>
          </w:p>
        </w:tc>
        <w:tc>
          <w:tcPr>
            <w:tcW w:w="1276" w:type="dxa"/>
            <w:tcBorders>
              <w:top w:val="nil"/>
              <w:bottom w:val="nil"/>
            </w:tcBorders>
          </w:tcPr>
          <w:p w14:paraId="7388F967" w14:textId="77777777" w:rsidR="005D6EA9" w:rsidRPr="00657CB8" w:rsidRDefault="005D6EA9">
            <w:pPr>
              <w:pStyle w:val="ENoteTableText"/>
            </w:pPr>
          </w:p>
        </w:tc>
      </w:tr>
      <w:tr w:rsidR="005D6EA9" w:rsidRPr="00657CB8" w14:paraId="2D999222" w14:textId="77777777" w:rsidTr="00FD6982">
        <w:trPr>
          <w:cantSplit/>
        </w:trPr>
        <w:tc>
          <w:tcPr>
            <w:tcW w:w="1918" w:type="dxa"/>
            <w:tcBorders>
              <w:top w:val="nil"/>
              <w:bottom w:val="nil"/>
            </w:tcBorders>
          </w:tcPr>
          <w:p w14:paraId="45ECAC34" w14:textId="77777777" w:rsidR="005D6EA9" w:rsidRPr="00657CB8" w:rsidRDefault="0072016A" w:rsidP="00525F04">
            <w:pPr>
              <w:pStyle w:val="ENoteTTi"/>
            </w:pPr>
            <w:r w:rsidRPr="00657CB8">
              <w:t>Acts and Instruments (Framework Reform) (Consequential Provisions) Act 2015</w:t>
            </w:r>
          </w:p>
        </w:tc>
        <w:tc>
          <w:tcPr>
            <w:tcW w:w="1059" w:type="dxa"/>
            <w:tcBorders>
              <w:top w:val="nil"/>
              <w:bottom w:val="nil"/>
            </w:tcBorders>
          </w:tcPr>
          <w:p w14:paraId="23972B72" w14:textId="77777777" w:rsidR="005D6EA9" w:rsidRPr="00657CB8" w:rsidRDefault="005D6EA9" w:rsidP="005F2633">
            <w:pPr>
              <w:pStyle w:val="ENoteTableText"/>
            </w:pPr>
            <w:r w:rsidRPr="00657CB8">
              <w:t>126, 2015</w:t>
            </w:r>
          </w:p>
        </w:tc>
        <w:tc>
          <w:tcPr>
            <w:tcW w:w="1276" w:type="dxa"/>
            <w:tcBorders>
              <w:top w:val="nil"/>
              <w:bottom w:val="nil"/>
            </w:tcBorders>
          </w:tcPr>
          <w:p w14:paraId="796A851C" w14:textId="77777777" w:rsidR="005D6EA9" w:rsidRPr="00657CB8" w:rsidRDefault="005D6EA9" w:rsidP="005F2633">
            <w:pPr>
              <w:pStyle w:val="ENoteTableText"/>
            </w:pPr>
            <w:r w:rsidRPr="00657CB8">
              <w:t>10 Sept 2015</w:t>
            </w:r>
          </w:p>
        </w:tc>
        <w:tc>
          <w:tcPr>
            <w:tcW w:w="1559" w:type="dxa"/>
            <w:tcBorders>
              <w:top w:val="nil"/>
              <w:bottom w:val="nil"/>
            </w:tcBorders>
          </w:tcPr>
          <w:p w14:paraId="06817511" w14:textId="77777777" w:rsidR="005D6EA9" w:rsidRPr="00657CB8" w:rsidRDefault="005D6EA9" w:rsidP="007E6B73">
            <w:pPr>
              <w:pStyle w:val="ENoteTableText"/>
            </w:pPr>
            <w:r w:rsidRPr="00657CB8">
              <w:t xml:space="preserve">Sch </w:t>
            </w:r>
            <w:r w:rsidR="00FB5775" w:rsidRPr="00657CB8">
              <w:t>3</w:t>
            </w:r>
            <w:r w:rsidRPr="00657CB8">
              <w:t xml:space="preserve"> (</w:t>
            </w:r>
            <w:r w:rsidR="00B517BF">
              <w:t>items 1</w:t>
            </w:r>
            <w:r w:rsidR="00FB5775" w:rsidRPr="00657CB8">
              <w:t>, 6</w:t>
            </w:r>
            <w:r w:rsidRPr="00657CB8">
              <w:t>): 5</w:t>
            </w:r>
            <w:r w:rsidR="007E6B73" w:rsidRPr="00657CB8">
              <w:t> </w:t>
            </w:r>
            <w:r w:rsidRPr="00657CB8">
              <w:t>Mar 2016 (s 2(1) item</w:t>
            </w:r>
            <w:r w:rsidR="008F57C1" w:rsidRPr="00657CB8">
              <w:t> </w:t>
            </w:r>
            <w:r w:rsidR="00FB5775" w:rsidRPr="00657CB8">
              <w:t>8</w:t>
            </w:r>
            <w:r w:rsidRPr="00657CB8">
              <w:t>)</w:t>
            </w:r>
          </w:p>
        </w:tc>
        <w:tc>
          <w:tcPr>
            <w:tcW w:w="1276" w:type="dxa"/>
            <w:tcBorders>
              <w:top w:val="nil"/>
              <w:bottom w:val="nil"/>
            </w:tcBorders>
          </w:tcPr>
          <w:p w14:paraId="2F74C440" w14:textId="77777777" w:rsidR="005D6EA9" w:rsidRPr="00657CB8" w:rsidRDefault="005D6EA9">
            <w:pPr>
              <w:pStyle w:val="ENoteTableText"/>
            </w:pPr>
            <w:r w:rsidRPr="00657CB8">
              <w:t>Sch 3 (item</w:t>
            </w:r>
            <w:r w:rsidR="008F57C1" w:rsidRPr="00657CB8">
              <w:t> </w:t>
            </w:r>
            <w:r w:rsidRPr="00657CB8">
              <w:t>6)</w:t>
            </w:r>
          </w:p>
        </w:tc>
      </w:tr>
      <w:tr w:rsidR="00066BA4" w:rsidRPr="00657CB8" w14:paraId="78C1E46B" w14:textId="77777777" w:rsidTr="0029207C">
        <w:trPr>
          <w:cantSplit/>
        </w:trPr>
        <w:tc>
          <w:tcPr>
            <w:tcW w:w="1918" w:type="dxa"/>
            <w:tcBorders>
              <w:top w:val="nil"/>
              <w:bottom w:val="single" w:sz="4" w:space="0" w:color="auto"/>
            </w:tcBorders>
          </w:tcPr>
          <w:p w14:paraId="63D0FA52" w14:textId="35D826D1" w:rsidR="00066BA4" w:rsidRPr="00657CB8" w:rsidRDefault="009A293E" w:rsidP="00525F04">
            <w:pPr>
              <w:pStyle w:val="ENoteTTi"/>
            </w:pPr>
            <w:r w:rsidRPr="009A293E">
              <w:t>Statute Law Amendment (Prescribed Forms and Other Updates) Act 2023</w:t>
            </w:r>
          </w:p>
        </w:tc>
        <w:tc>
          <w:tcPr>
            <w:tcW w:w="1059" w:type="dxa"/>
            <w:tcBorders>
              <w:top w:val="nil"/>
              <w:bottom w:val="single" w:sz="4" w:space="0" w:color="auto"/>
            </w:tcBorders>
          </w:tcPr>
          <w:p w14:paraId="63200CA1" w14:textId="79EB8249" w:rsidR="00066BA4" w:rsidRPr="00657CB8" w:rsidRDefault="009A293E" w:rsidP="005F2633">
            <w:pPr>
              <w:pStyle w:val="ENoteTableText"/>
            </w:pPr>
            <w:r>
              <w:t>74, 2023</w:t>
            </w:r>
          </w:p>
        </w:tc>
        <w:tc>
          <w:tcPr>
            <w:tcW w:w="1276" w:type="dxa"/>
            <w:tcBorders>
              <w:top w:val="nil"/>
              <w:bottom w:val="single" w:sz="4" w:space="0" w:color="auto"/>
            </w:tcBorders>
          </w:tcPr>
          <w:p w14:paraId="5F916B75" w14:textId="62BCF097" w:rsidR="00066BA4" w:rsidRPr="00657CB8" w:rsidRDefault="009A293E" w:rsidP="005F2633">
            <w:pPr>
              <w:pStyle w:val="ENoteTableText"/>
            </w:pPr>
            <w:r>
              <w:t>20 Sept 2023</w:t>
            </w:r>
          </w:p>
        </w:tc>
        <w:tc>
          <w:tcPr>
            <w:tcW w:w="1559" w:type="dxa"/>
            <w:tcBorders>
              <w:top w:val="nil"/>
              <w:bottom w:val="single" w:sz="4" w:space="0" w:color="auto"/>
            </w:tcBorders>
          </w:tcPr>
          <w:p w14:paraId="68D441B7" w14:textId="2ED20C90" w:rsidR="00066BA4" w:rsidRPr="00657CB8" w:rsidRDefault="009A293E" w:rsidP="007E6B73">
            <w:pPr>
              <w:pStyle w:val="ENoteTableText"/>
            </w:pPr>
            <w:r>
              <w:t>Sch 6 (</w:t>
            </w:r>
            <w:r w:rsidR="009211C7">
              <w:t>item 1</w:t>
            </w:r>
            <w:r>
              <w:t xml:space="preserve">): 18 Oct 2023 (s 2(1) </w:t>
            </w:r>
            <w:r w:rsidR="009211C7">
              <w:t>item 3</w:t>
            </w:r>
            <w:r>
              <w:t>)</w:t>
            </w:r>
          </w:p>
        </w:tc>
        <w:tc>
          <w:tcPr>
            <w:tcW w:w="1276" w:type="dxa"/>
            <w:tcBorders>
              <w:top w:val="nil"/>
              <w:bottom w:val="single" w:sz="4" w:space="0" w:color="auto"/>
            </w:tcBorders>
          </w:tcPr>
          <w:p w14:paraId="31E9FDFF" w14:textId="0AEB1F09" w:rsidR="00066BA4" w:rsidRPr="00657CB8" w:rsidRDefault="009A293E">
            <w:pPr>
              <w:pStyle w:val="ENoteTableText"/>
            </w:pPr>
            <w:r w:rsidRPr="00657CB8">
              <w:t>—</w:t>
            </w:r>
          </w:p>
        </w:tc>
      </w:tr>
      <w:tr w:rsidR="005D6EA9" w:rsidRPr="00657CB8" w14:paraId="6B67F07D" w14:textId="77777777" w:rsidTr="00F661F3">
        <w:trPr>
          <w:cantSplit/>
        </w:trPr>
        <w:tc>
          <w:tcPr>
            <w:tcW w:w="1918" w:type="dxa"/>
            <w:tcBorders>
              <w:top w:val="single" w:sz="4" w:space="0" w:color="auto"/>
              <w:bottom w:val="single" w:sz="4" w:space="0" w:color="auto"/>
            </w:tcBorders>
          </w:tcPr>
          <w:p w14:paraId="7787F5BE" w14:textId="77777777" w:rsidR="005D6EA9" w:rsidRPr="00657CB8" w:rsidRDefault="005D6EA9" w:rsidP="005F2633">
            <w:pPr>
              <w:pStyle w:val="ENoteTableText"/>
            </w:pPr>
            <w:r w:rsidRPr="00657CB8">
              <w:t>Acts and Instruments (Framework Reform) (Consequential Provisions) Act 2015</w:t>
            </w:r>
          </w:p>
        </w:tc>
        <w:tc>
          <w:tcPr>
            <w:tcW w:w="1059" w:type="dxa"/>
            <w:tcBorders>
              <w:top w:val="single" w:sz="4" w:space="0" w:color="auto"/>
              <w:bottom w:val="single" w:sz="4" w:space="0" w:color="auto"/>
            </w:tcBorders>
          </w:tcPr>
          <w:p w14:paraId="35EB8098" w14:textId="77777777" w:rsidR="005D6EA9" w:rsidRPr="00657CB8" w:rsidRDefault="005D6EA9" w:rsidP="005F2633">
            <w:pPr>
              <w:pStyle w:val="ENoteTableText"/>
            </w:pPr>
            <w:r w:rsidRPr="00657CB8">
              <w:t>126, 2015</w:t>
            </w:r>
          </w:p>
        </w:tc>
        <w:tc>
          <w:tcPr>
            <w:tcW w:w="1276" w:type="dxa"/>
            <w:tcBorders>
              <w:top w:val="single" w:sz="4" w:space="0" w:color="auto"/>
              <w:bottom w:val="single" w:sz="4" w:space="0" w:color="auto"/>
            </w:tcBorders>
          </w:tcPr>
          <w:p w14:paraId="26B129C0" w14:textId="77777777" w:rsidR="005D6EA9" w:rsidRPr="00657CB8" w:rsidRDefault="005D6EA9" w:rsidP="005F2633">
            <w:pPr>
              <w:pStyle w:val="ENoteTableText"/>
            </w:pPr>
            <w:r w:rsidRPr="00657CB8">
              <w:t>10 Sept 2015</w:t>
            </w:r>
          </w:p>
        </w:tc>
        <w:tc>
          <w:tcPr>
            <w:tcW w:w="1559" w:type="dxa"/>
            <w:tcBorders>
              <w:top w:val="single" w:sz="4" w:space="0" w:color="auto"/>
              <w:bottom w:val="single" w:sz="4" w:space="0" w:color="auto"/>
            </w:tcBorders>
          </w:tcPr>
          <w:p w14:paraId="759B7F1E" w14:textId="77777777" w:rsidR="005D6EA9" w:rsidRPr="00657CB8" w:rsidRDefault="005D6EA9" w:rsidP="007E6B73">
            <w:pPr>
              <w:pStyle w:val="ENoteTableText"/>
            </w:pPr>
            <w:r w:rsidRPr="00657CB8">
              <w:t>Sch 3 (item</w:t>
            </w:r>
            <w:r w:rsidR="007160AC" w:rsidRPr="00657CB8">
              <w:t>s</w:t>
            </w:r>
            <w:r w:rsidR="008F57C1" w:rsidRPr="00657CB8">
              <w:t> </w:t>
            </w:r>
            <w:r w:rsidRPr="00657CB8">
              <w:t>2, 6): 5</w:t>
            </w:r>
            <w:r w:rsidR="007E6B73" w:rsidRPr="00657CB8">
              <w:t> </w:t>
            </w:r>
            <w:r w:rsidRPr="00657CB8">
              <w:t>Mar 2016 (</w:t>
            </w:r>
            <w:r w:rsidR="00525F04" w:rsidRPr="00657CB8">
              <w:t xml:space="preserve">s </w:t>
            </w:r>
            <w:r w:rsidRPr="00657CB8">
              <w:t>2(1) item</w:t>
            </w:r>
            <w:r w:rsidR="008F57C1" w:rsidRPr="00657CB8">
              <w:t> </w:t>
            </w:r>
            <w:r w:rsidRPr="00657CB8">
              <w:t>8)</w:t>
            </w:r>
          </w:p>
        </w:tc>
        <w:tc>
          <w:tcPr>
            <w:tcW w:w="1276" w:type="dxa"/>
            <w:tcBorders>
              <w:top w:val="single" w:sz="4" w:space="0" w:color="auto"/>
              <w:bottom w:val="single" w:sz="4" w:space="0" w:color="auto"/>
            </w:tcBorders>
          </w:tcPr>
          <w:p w14:paraId="69688FF7" w14:textId="77777777" w:rsidR="005D6EA9" w:rsidRPr="00657CB8" w:rsidRDefault="005D6EA9" w:rsidP="005F2633">
            <w:pPr>
              <w:pStyle w:val="ENoteTableText"/>
            </w:pPr>
            <w:r w:rsidRPr="00657CB8">
              <w:t>Sch 3 (item</w:t>
            </w:r>
            <w:r w:rsidR="008F57C1" w:rsidRPr="00657CB8">
              <w:t> </w:t>
            </w:r>
            <w:r w:rsidRPr="00657CB8">
              <w:t>6)</w:t>
            </w:r>
          </w:p>
        </w:tc>
      </w:tr>
      <w:tr w:rsidR="00E22A03" w:rsidRPr="00657CB8" w14:paraId="06CEC84E" w14:textId="77777777" w:rsidTr="00945290">
        <w:trPr>
          <w:cantSplit/>
        </w:trPr>
        <w:tc>
          <w:tcPr>
            <w:tcW w:w="1918" w:type="dxa"/>
            <w:tcBorders>
              <w:top w:val="single" w:sz="4" w:space="0" w:color="auto"/>
              <w:bottom w:val="single" w:sz="4" w:space="0" w:color="auto"/>
            </w:tcBorders>
          </w:tcPr>
          <w:p w14:paraId="0D81CB9F" w14:textId="77777777" w:rsidR="00E22A03" w:rsidRPr="00657CB8" w:rsidRDefault="00E22A03" w:rsidP="005F2633">
            <w:pPr>
              <w:pStyle w:val="ENoteTableText"/>
            </w:pPr>
            <w:r w:rsidRPr="00657CB8">
              <w:t>Law and Justice Legislation Amendment (Northern Territory Local Court) Act 2016</w:t>
            </w:r>
          </w:p>
        </w:tc>
        <w:tc>
          <w:tcPr>
            <w:tcW w:w="1059" w:type="dxa"/>
            <w:tcBorders>
              <w:top w:val="single" w:sz="4" w:space="0" w:color="auto"/>
              <w:bottom w:val="single" w:sz="4" w:space="0" w:color="auto"/>
            </w:tcBorders>
          </w:tcPr>
          <w:p w14:paraId="476D4EEE" w14:textId="77777777" w:rsidR="00E22A03" w:rsidRPr="00657CB8" w:rsidRDefault="00E22A03" w:rsidP="005F2633">
            <w:pPr>
              <w:pStyle w:val="ENoteTableText"/>
            </w:pPr>
            <w:r w:rsidRPr="00657CB8">
              <w:t>26, 2016</w:t>
            </w:r>
          </w:p>
        </w:tc>
        <w:tc>
          <w:tcPr>
            <w:tcW w:w="1276" w:type="dxa"/>
            <w:tcBorders>
              <w:top w:val="single" w:sz="4" w:space="0" w:color="auto"/>
              <w:bottom w:val="single" w:sz="4" w:space="0" w:color="auto"/>
            </w:tcBorders>
          </w:tcPr>
          <w:p w14:paraId="4779D4D4" w14:textId="77777777" w:rsidR="00E22A03" w:rsidRPr="00657CB8" w:rsidRDefault="00E22A03" w:rsidP="005F2633">
            <w:pPr>
              <w:pStyle w:val="ENoteTableText"/>
            </w:pPr>
            <w:r w:rsidRPr="00657CB8">
              <w:t>23 Mar 2016</w:t>
            </w:r>
          </w:p>
        </w:tc>
        <w:tc>
          <w:tcPr>
            <w:tcW w:w="1559" w:type="dxa"/>
            <w:tcBorders>
              <w:top w:val="single" w:sz="4" w:space="0" w:color="auto"/>
              <w:bottom w:val="single" w:sz="4" w:space="0" w:color="auto"/>
            </w:tcBorders>
          </w:tcPr>
          <w:p w14:paraId="27E6B716" w14:textId="77777777" w:rsidR="00E22A03" w:rsidRPr="00657CB8" w:rsidRDefault="00E22A03">
            <w:pPr>
              <w:pStyle w:val="ENoteTableText"/>
            </w:pPr>
            <w:r w:rsidRPr="00657CB8">
              <w:t>Sch 1 (items</w:t>
            </w:r>
            <w:r w:rsidR="008F57C1" w:rsidRPr="00657CB8">
              <w:t> </w:t>
            </w:r>
            <w:r w:rsidRPr="00657CB8">
              <w:t>3–7, 34, 35): 1</w:t>
            </w:r>
            <w:r w:rsidR="008F57C1" w:rsidRPr="00657CB8">
              <w:t> </w:t>
            </w:r>
            <w:r w:rsidRPr="00657CB8">
              <w:t>May 2016 (s 2(1) item</w:t>
            </w:r>
            <w:r w:rsidR="008F57C1" w:rsidRPr="00657CB8">
              <w:t> </w:t>
            </w:r>
            <w:r w:rsidRPr="00657CB8">
              <w:t>2)</w:t>
            </w:r>
          </w:p>
        </w:tc>
        <w:tc>
          <w:tcPr>
            <w:tcW w:w="1276" w:type="dxa"/>
            <w:tcBorders>
              <w:top w:val="single" w:sz="4" w:space="0" w:color="auto"/>
              <w:bottom w:val="single" w:sz="4" w:space="0" w:color="auto"/>
            </w:tcBorders>
          </w:tcPr>
          <w:p w14:paraId="590A9A50" w14:textId="77777777" w:rsidR="00E22A03" w:rsidRPr="00657CB8" w:rsidRDefault="00E22A03" w:rsidP="005F2633">
            <w:pPr>
              <w:pStyle w:val="ENoteTableText"/>
            </w:pPr>
            <w:r w:rsidRPr="00657CB8">
              <w:t>Sch 1 (items</w:t>
            </w:r>
            <w:r w:rsidR="008F57C1" w:rsidRPr="00657CB8">
              <w:t> </w:t>
            </w:r>
            <w:r w:rsidRPr="00657CB8">
              <w:t>34, 35)</w:t>
            </w:r>
          </w:p>
        </w:tc>
      </w:tr>
      <w:tr w:rsidR="00E22A03" w:rsidRPr="00657CB8" w14:paraId="749D5591" w14:textId="77777777" w:rsidTr="00945290">
        <w:trPr>
          <w:cantSplit/>
        </w:trPr>
        <w:tc>
          <w:tcPr>
            <w:tcW w:w="1918" w:type="dxa"/>
            <w:tcBorders>
              <w:top w:val="single" w:sz="4" w:space="0" w:color="auto"/>
              <w:bottom w:val="single" w:sz="4" w:space="0" w:color="auto"/>
            </w:tcBorders>
          </w:tcPr>
          <w:p w14:paraId="45E718A0" w14:textId="77777777" w:rsidR="00E22A03" w:rsidRPr="00657CB8" w:rsidRDefault="00E22A03" w:rsidP="005F2633">
            <w:pPr>
              <w:pStyle w:val="ENoteTableText"/>
            </w:pPr>
            <w:r w:rsidRPr="00657CB8">
              <w:t>Territories Legislation Amendment Act 2016</w:t>
            </w:r>
          </w:p>
        </w:tc>
        <w:tc>
          <w:tcPr>
            <w:tcW w:w="1059" w:type="dxa"/>
            <w:tcBorders>
              <w:top w:val="single" w:sz="4" w:space="0" w:color="auto"/>
              <w:bottom w:val="single" w:sz="4" w:space="0" w:color="auto"/>
            </w:tcBorders>
          </w:tcPr>
          <w:p w14:paraId="4DA8861E" w14:textId="77777777" w:rsidR="00E22A03" w:rsidRPr="00657CB8" w:rsidRDefault="00E22A03" w:rsidP="005F2633">
            <w:pPr>
              <w:pStyle w:val="ENoteTableText"/>
            </w:pPr>
            <w:r w:rsidRPr="00657CB8">
              <w:t>33, 2016</w:t>
            </w:r>
          </w:p>
        </w:tc>
        <w:tc>
          <w:tcPr>
            <w:tcW w:w="1276" w:type="dxa"/>
            <w:tcBorders>
              <w:top w:val="single" w:sz="4" w:space="0" w:color="auto"/>
              <w:bottom w:val="single" w:sz="4" w:space="0" w:color="auto"/>
            </w:tcBorders>
          </w:tcPr>
          <w:p w14:paraId="552E1E7D" w14:textId="77777777" w:rsidR="00E22A03" w:rsidRPr="00657CB8" w:rsidRDefault="00E22A03" w:rsidP="005F2633">
            <w:pPr>
              <w:pStyle w:val="ENoteTableText"/>
            </w:pPr>
            <w:r w:rsidRPr="00657CB8">
              <w:t>23 Mar 2016</w:t>
            </w:r>
          </w:p>
        </w:tc>
        <w:tc>
          <w:tcPr>
            <w:tcW w:w="1559" w:type="dxa"/>
            <w:tcBorders>
              <w:top w:val="single" w:sz="4" w:space="0" w:color="auto"/>
              <w:bottom w:val="single" w:sz="4" w:space="0" w:color="auto"/>
            </w:tcBorders>
          </w:tcPr>
          <w:p w14:paraId="65548955" w14:textId="77777777" w:rsidR="00E22A03" w:rsidRPr="00657CB8" w:rsidRDefault="00E22A03" w:rsidP="007E6B73">
            <w:pPr>
              <w:pStyle w:val="ENoteTableText"/>
              <w:rPr>
                <w:u w:val="single"/>
              </w:rPr>
            </w:pPr>
            <w:r w:rsidRPr="00657CB8">
              <w:t>Sch 5 (</w:t>
            </w:r>
            <w:r w:rsidR="00B517BF">
              <w:t>items 1</w:t>
            </w:r>
            <w:r w:rsidRPr="00657CB8">
              <w:t>, 2, 4–8): 1</w:t>
            </w:r>
            <w:r w:rsidR="008F57C1" w:rsidRPr="00657CB8">
              <w:t> </w:t>
            </w:r>
            <w:r w:rsidRPr="00657CB8">
              <w:t>July 2016 (s</w:t>
            </w:r>
            <w:r w:rsidR="007E6B73" w:rsidRPr="00657CB8">
              <w:t> </w:t>
            </w:r>
            <w:r w:rsidRPr="00657CB8">
              <w:t>2(1) item</w:t>
            </w:r>
            <w:r w:rsidR="008F57C1" w:rsidRPr="00657CB8">
              <w:t> </w:t>
            </w:r>
            <w:r w:rsidRPr="00657CB8">
              <w:t>7)</w:t>
            </w:r>
          </w:p>
        </w:tc>
        <w:tc>
          <w:tcPr>
            <w:tcW w:w="1276" w:type="dxa"/>
            <w:tcBorders>
              <w:top w:val="single" w:sz="4" w:space="0" w:color="auto"/>
              <w:bottom w:val="single" w:sz="4" w:space="0" w:color="auto"/>
            </w:tcBorders>
          </w:tcPr>
          <w:p w14:paraId="77257F9B" w14:textId="77777777" w:rsidR="00E22A03" w:rsidRPr="00657CB8" w:rsidRDefault="00E22A03" w:rsidP="005F2633">
            <w:pPr>
              <w:pStyle w:val="ENoteTableText"/>
            </w:pPr>
            <w:r w:rsidRPr="00657CB8">
              <w:t>Sch 5 (items</w:t>
            </w:r>
            <w:r w:rsidR="008F57C1" w:rsidRPr="00657CB8">
              <w:t> </w:t>
            </w:r>
            <w:r w:rsidRPr="00657CB8">
              <w:t>4–8)</w:t>
            </w:r>
          </w:p>
        </w:tc>
      </w:tr>
      <w:tr w:rsidR="003277AB" w:rsidRPr="00657CB8" w14:paraId="3CAA23F1" w14:textId="77777777" w:rsidTr="00945290">
        <w:trPr>
          <w:cantSplit/>
        </w:trPr>
        <w:tc>
          <w:tcPr>
            <w:tcW w:w="1918" w:type="dxa"/>
            <w:tcBorders>
              <w:top w:val="single" w:sz="4" w:space="0" w:color="auto"/>
              <w:bottom w:val="nil"/>
            </w:tcBorders>
          </w:tcPr>
          <w:p w14:paraId="52E88A0B" w14:textId="77777777" w:rsidR="003277AB" w:rsidRPr="00657CB8" w:rsidRDefault="003277AB" w:rsidP="00FD6982">
            <w:pPr>
              <w:pStyle w:val="ENoteTableText"/>
              <w:keepNext/>
            </w:pPr>
            <w:r w:rsidRPr="00657CB8">
              <w:lastRenderedPageBreak/>
              <w:t>Marriage Amendment (Definition and Religious Freedoms) Act 2017</w:t>
            </w:r>
          </w:p>
        </w:tc>
        <w:tc>
          <w:tcPr>
            <w:tcW w:w="1059" w:type="dxa"/>
            <w:tcBorders>
              <w:top w:val="single" w:sz="4" w:space="0" w:color="auto"/>
              <w:bottom w:val="nil"/>
            </w:tcBorders>
          </w:tcPr>
          <w:p w14:paraId="3E04B744" w14:textId="77777777" w:rsidR="003277AB" w:rsidRPr="00657CB8" w:rsidRDefault="00D522E6" w:rsidP="00FD6982">
            <w:pPr>
              <w:pStyle w:val="ENoteTableText"/>
              <w:keepNext/>
            </w:pPr>
            <w:r w:rsidRPr="00657CB8">
              <w:t>129</w:t>
            </w:r>
            <w:r w:rsidR="003277AB" w:rsidRPr="00657CB8">
              <w:t>, 2017</w:t>
            </w:r>
          </w:p>
        </w:tc>
        <w:tc>
          <w:tcPr>
            <w:tcW w:w="1276" w:type="dxa"/>
            <w:tcBorders>
              <w:top w:val="single" w:sz="4" w:space="0" w:color="auto"/>
              <w:bottom w:val="nil"/>
            </w:tcBorders>
          </w:tcPr>
          <w:p w14:paraId="55F77B6D" w14:textId="77777777" w:rsidR="003277AB" w:rsidRPr="00657CB8" w:rsidRDefault="00D522E6" w:rsidP="00FD6982">
            <w:pPr>
              <w:pStyle w:val="ENoteTableText"/>
              <w:keepNext/>
            </w:pPr>
            <w:r w:rsidRPr="00657CB8">
              <w:t>8</w:t>
            </w:r>
            <w:r w:rsidR="003277AB" w:rsidRPr="00657CB8">
              <w:t xml:space="preserve"> Dec 2017</w:t>
            </w:r>
          </w:p>
        </w:tc>
        <w:tc>
          <w:tcPr>
            <w:tcW w:w="1559" w:type="dxa"/>
            <w:tcBorders>
              <w:top w:val="single" w:sz="4" w:space="0" w:color="auto"/>
              <w:bottom w:val="nil"/>
            </w:tcBorders>
          </w:tcPr>
          <w:p w14:paraId="1246E8A1" w14:textId="77777777" w:rsidR="003277AB" w:rsidRPr="00657CB8" w:rsidRDefault="003277AB" w:rsidP="00FD6982">
            <w:pPr>
              <w:pStyle w:val="ENoteTableText"/>
              <w:keepNext/>
            </w:pPr>
            <w:r w:rsidRPr="00657CB8">
              <w:t>Sch 3 (</w:t>
            </w:r>
            <w:r w:rsidR="00B517BF">
              <w:t>items 1</w:t>
            </w:r>
            <w:r w:rsidRPr="00657CB8">
              <w:t xml:space="preserve">–3) and Sch 4: </w:t>
            </w:r>
            <w:r w:rsidR="00D522E6" w:rsidRPr="00657CB8">
              <w:t>9</w:t>
            </w:r>
            <w:r w:rsidRPr="00657CB8">
              <w:t xml:space="preserve"> Dec 2017 (s 2(1) item</w:t>
            </w:r>
            <w:r w:rsidR="008F57C1" w:rsidRPr="00657CB8">
              <w:t> </w:t>
            </w:r>
            <w:r w:rsidRPr="00657CB8">
              <w:t>7)</w:t>
            </w:r>
          </w:p>
        </w:tc>
        <w:tc>
          <w:tcPr>
            <w:tcW w:w="1276" w:type="dxa"/>
            <w:tcBorders>
              <w:top w:val="single" w:sz="4" w:space="0" w:color="auto"/>
              <w:bottom w:val="nil"/>
            </w:tcBorders>
          </w:tcPr>
          <w:p w14:paraId="45572EC5" w14:textId="5B17DE34" w:rsidR="003277AB" w:rsidRPr="00657CB8" w:rsidRDefault="003277AB" w:rsidP="00FD6982">
            <w:pPr>
              <w:pStyle w:val="ENoteTableText"/>
              <w:keepNext/>
            </w:pPr>
            <w:r w:rsidRPr="00657CB8">
              <w:t>Sch 3 (</w:t>
            </w:r>
            <w:r w:rsidR="009211C7">
              <w:t>item 3</w:t>
            </w:r>
            <w:r w:rsidRPr="00657CB8">
              <w:t>) and Sch 4</w:t>
            </w:r>
          </w:p>
        </w:tc>
      </w:tr>
      <w:tr w:rsidR="003E2D93" w:rsidRPr="00657CB8" w14:paraId="0E981D3E" w14:textId="77777777" w:rsidTr="009A293E">
        <w:trPr>
          <w:cantSplit/>
        </w:trPr>
        <w:tc>
          <w:tcPr>
            <w:tcW w:w="1918" w:type="dxa"/>
            <w:tcBorders>
              <w:top w:val="nil"/>
              <w:bottom w:val="nil"/>
            </w:tcBorders>
          </w:tcPr>
          <w:p w14:paraId="6631AF5D" w14:textId="77777777" w:rsidR="003E2D93" w:rsidRPr="00657CB8" w:rsidRDefault="003E2D93" w:rsidP="00E53751">
            <w:pPr>
              <w:pStyle w:val="ENoteTTIndentHeading"/>
            </w:pPr>
            <w:r w:rsidRPr="00657CB8">
              <w:t>as amended by</w:t>
            </w:r>
          </w:p>
        </w:tc>
        <w:tc>
          <w:tcPr>
            <w:tcW w:w="1059" w:type="dxa"/>
            <w:tcBorders>
              <w:top w:val="nil"/>
              <w:bottom w:val="nil"/>
            </w:tcBorders>
          </w:tcPr>
          <w:p w14:paraId="1B216252" w14:textId="77777777" w:rsidR="003E2D93" w:rsidRPr="00657CB8" w:rsidRDefault="003E2D93" w:rsidP="005F2633">
            <w:pPr>
              <w:pStyle w:val="ENoteTableText"/>
            </w:pPr>
          </w:p>
        </w:tc>
        <w:tc>
          <w:tcPr>
            <w:tcW w:w="1276" w:type="dxa"/>
            <w:tcBorders>
              <w:top w:val="nil"/>
              <w:bottom w:val="nil"/>
            </w:tcBorders>
          </w:tcPr>
          <w:p w14:paraId="6AC5ADF7" w14:textId="77777777" w:rsidR="003E2D93" w:rsidRPr="00657CB8" w:rsidRDefault="003E2D93">
            <w:pPr>
              <w:pStyle w:val="ENoteTableText"/>
            </w:pPr>
          </w:p>
        </w:tc>
        <w:tc>
          <w:tcPr>
            <w:tcW w:w="1559" w:type="dxa"/>
            <w:tcBorders>
              <w:top w:val="nil"/>
              <w:bottom w:val="nil"/>
            </w:tcBorders>
          </w:tcPr>
          <w:p w14:paraId="3CAFD631" w14:textId="77777777" w:rsidR="003E2D93" w:rsidRPr="00657CB8" w:rsidRDefault="003E2D93" w:rsidP="00D522E6">
            <w:pPr>
              <w:pStyle w:val="ENoteTableText"/>
            </w:pPr>
          </w:p>
        </w:tc>
        <w:tc>
          <w:tcPr>
            <w:tcW w:w="1276" w:type="dxa"/>
            <w:tcBorders>
              <w:top w:val="nil"/>
              <w:bottom w:val="nil"/>
            </w:tcBorders>
          </w:tcPr>
          <w:p w14:paraId="40B8DA36" w14:textId="77777777" w:rsidR="003E2D93" w:rsidRPr="00657CB8" w:rsidRDefault="003E2D93" w:rsidP="005F2633">
            <w:pPr>
              <w:pStyle w:val="ENoteTableText"/>
            </w:pPr>
          </w:p>
        </w:tc>
      </w:tr>
      <w:tr w:rsidR="003E2D93" w:rsidRPr="00657CB8" w14:paraId="7C24E241" w14:textId="77777777" w:rsidTr="009A293E">
        <w:trPr>
          <w:cantSplit/>
        </w:trPr>
        <w:tc>
          <w:tcPr>
            <w:tcW w:w="1918" w:type="dxa"/>
            <w:tcBorders>
              <w:top w:val="nil"/>
              <w:bottom w:val="single" w:sz="4" w:space="0" w:color="auto"/>
            </w:tcBorders>
          </w:tcPr>
          <w:p w14:paraId="7CA67BE8" w14:textId="77777777" w:rsidR="003E2D93" w:rsidRPr="00657CB8" w:rsidRDefault="00CC775E" w:rsidP="00E53751">
            <w:pPr>
              <w:pStyle w:val="ENoteTTi"/>
            </w:pPr>
            <w:r w:rsidRPr="00657CB8">
              <w:t>Federal Circuit and Family Court of Australia (Consequential Amendments and Transitional Provisions) Act 2021</w:t>
            </w:r>
          </w:p>
        </w:tc>
        <w:tc>
          <w:tcPr>
            <w:tcW w:w="1059" w:type="dxa"/>
            <w:tcBorders>
              <w:top w:val="nil"/>
              <w:bottom w:val="single" w:sz="4" w:space="0" w:color="auto"/>
            </w:tcBorders>
          </w:tcPr>
          <w:p w14:paraId="19EC6FD1" w14:textId="77777777" w:rsidR="003E2D93" w:rsidRPr="00657CB8" w:rsidRDefault="00C00797" w:rsidP="005F2633">
            <w:pPr>
              <w:pStyle w:val="ENoteTableText"/>
            </w:pPr>
            <w:r w:rsidRPr="00657CB8">
              <w:t>13, 2021</w:t>
            </w:r>
          </w:p>
        </w:tc>
        <w:tc>
          <w:tcPr>
            <w:tcW w:w="1276" w:type="dxa"/>
            <w:tcBorders>
              <w:top w:val="nil"/>
              <w:bottom w:val="single" w:sz="4" w:space="0" w:color="auto"/>
            </w:tcBorders>
          </w:tcPr>
          <w:p w14:paraId="1E8A5435" w14:textId="77777777" w:rsidR="003E2D93" w:rsidRPr="00657CB8" w:rsidRDefault="00C00797">
            <w:pPr>
              <w:pStyle w:val="ENoteTableText"/>
            </w:pPr>
            <w:r w:rsidRPr="00657CB8">
              <w:t>1 Mar 2021</w:t>
            </w:r>
          </w:p>
        </w:tc>
        <w:tc>
          <w:tcPr>
            <w:tcW w:w="1559" w:type="dxa"/>
            <w:tcBorders>
              <w:top w:val="nil"/>
              <w:bottom w:val="single" w:sz="4" w:space="0" w:color="auto"/>
            </w:tcBorders>
          </w:tcPr>
          <w:p w14:paraId="3BCD4055" w14:textId="77777777" w:rsidR="003E2D93" w:rsidRPr="00657CB8" w:rsidRDefault="00C00797" w:rsidP="00D522E6">
            <w:pPr>
              <w:pStyle w:val="ENoteTableText"/>
            </w:pPr>
            <w:r w:rsidRPr="00657CB8">
              <w:t>Sch 2 (</w:t>
            </w:r>
            <w:r w:rsidR="00B517BF">
              <w:t>item 5</w:t>
            </w:r>
            <w:r w:rsidRPr="00657CB8">
              <w:t xml:space="preserve">40): 1 Sept 2021 (s 2(1) </w:t>
            </w:r>
            <w:r w:rsidR="00B517BF">
              <w:t>item 5</w:t>
            </w:r>
            <w:r w:rsidRPr="00657CB8">
              <w:t>)</w:t>
            </w:r>
          </w:p>
        </w:tc>
        <w:tc>
          <w:tcPr>
            <w:tcW w:w="1276" w:type="dxa"/>
            <w:tcBorders>
              <w:top w:val="nil"/>
              <w:bottom w:val="single" w:sz="4" w:space="0" w:color="auto"/>
            </w:tcBorders>
          </w:tcPr>
          <w:p w14:paraId="4C29D6DE" w14:textId="77777777" w:rsidR="003E2D93" w:rsidRPr="00657CB8" w:rsidRDefault="00C00797" w:rsidP="005F2633">
            <w:pPr>
              <w:pStyle w:val="ENoteTableText"/>
            </w:pPr>
            <w:r w:rsidRPr="00657CB8">
              <w:t>—</w:t>
            </w:r>
          </w:p>
        </w:tc>
      </w:tr>
      <w:tr w:rsidR="002F0782" w:rsidRPr="00657CB8" w14:paraId="7361C3B6" w14:textId="77777777" w:rsidTr="00353D6C">
        <w:trPr>
          <w:cantSplit/>
        </w:trPr>
        <w:tc>
          <w:tcPr>
            <w:tcW w:w="1918" w:type="dxa"/>
            <w:tcBorders>
              <w:top w:val="single" w:sz="4" w:space="0" w:color="auto"/>
              <w:bottom w:val="single" w:sz="4" w:space="0" w:color="auto"/>
            </w:tcBorders>
          </w:tcPr>
          <w:p w14:paraId="2E08CF20" w14:textId="77777777" w:rsidR="002F0782" w:rsidRPr="00657CB8" w:rsidRDefault="002F0782" w:rsidP="005F2633">
            <w:pPr>
              <w:pStyle w:val="ENoteTableText"/>
            </w:pPr>
            <w:r w:rsidRPr="00657CB8">
              <w:t>Intelligence Services Amendment (Establishment of the Australian Signals Directorate) Act 2018</w:t>
            </w:r>
          </w:p>
        </w:tc>
        <w:tc>
          <w:tcPr>
            <w:tcW w:w="1059" w:type="dxa"/>
            <w:tcBorders>
              <w:top w:val="single" w:sz="4" w:space="0" w:color="auto"/>
              <w:bottom w:val="single" w:sz="4" w:space="0" w:color="auto"/>
            </w:tcBorders>
          </w:tcPr>
          <w:p w14:paraId="22FECDAD" w14:textId="77777777" w:rsidR="002F0782" w:rsidRPr="00657CB8" w:rsidRDefault="002F0782" w:rsidP="005F2633">
            <w:pPr>
              <w:pStyle w:val="ENoteTableText"/>
            </w:pPr>
            <w:r w:rsidRPr="00657CB8">
              <w:t>25, 2018</w:t>
            </w:r>
          </w:p>
        </w:tc>
        <w:tc>
          <w:tcPr>
            <w:tcW w:w="1276" w:type="dxa"/>
            <w:tcBorders>
              <w:top w:val="single" w:sz="4" w:space="0" w:color="auto"/>
              <w:bottom w:val="single" w:sz="4" w:space="0" w:color="auto"/>
            </w:tcBorders>
          </w:tcPr>
          <w:p w14:paraId="24253187" w14:textId="77777777" w:rsidR="002F0782" w:rsidRPr="00657CB8" w:rsidRDefault="002F0782">
            <w:pPr>
              <w:pStyle w:val="ENoteTableText"/>
            </w:pPr>
            <w:r w:rsidRPr="00657CB8">
              <w:t>11 Apr 2018</w:t>
            </w:r>
          </w:p>
        </w:tc>
        <w:tc>
          <w:tcPr>
            <w:tcW w:w="1559" w:type="dxa"/>
            <w:tcBorders>
              <w:top w:val="single" w:sz="4" w:space="0" w:color="auto"/>
              <w:bottom w:val="single" w:sz="4" w:space="0" w:color="auto"/>
            </w:tcBorders>
          </w:tcPr>
          <w:p w14:paraId="41E9CD0D" w14:textId="77777777" w:rsidR="002F0782" w:rsidRPr="00657CB8" w:rsidRDefault="002F0782" w:rsidP="00D522E6">
            <w:pPr>
              <w:pStyle w:val="ENoteTableText"/>
            </w:pPr>
            <w:r w:rsidRPr="00657CB8">
              <w:t>Sch 1 (items</w:t>
            </w:r>
            <w:r w:rsidR="008F57C1" w:rsidRPr="00657CB8">
              <w:t> </w:t>
            </w:r>
            <w:r w:rsidRPr="00657CB8">
              <w:t>35, 100–108): 1</w:t>
            </w:r>
            <w:r w:rsidR="008F57C1" w:rsidRPr="00657CB8">
              <w:t> </w:t>
            </w:r>
            <w:r w:rsidRPr="00657CB8">
              <w:t>July 2018 (s 2(1) item</w:t>
            </w:r>
            <w:r w:rsidR="008F57C1" w:rsidRPr="00657CB8">
              <w:t> </w:t>
            </w:r>
            <w:r w:rsidRPr="00657CB8">
              <w:t>2)</w:t>
            </w:r>
          </w:p>
        </w:tc>
        <w:tc>
          <w:tcPr>
            <w:tcW w:w="1276" w:type="dxa"/>
            <w:tcBorders>
              <w:top w:val="single" w:sz="4" w:space="0" w:color="auto"/>
              <w:bottom w:val="single" w:sz="4" w:space="0" w:color="auto"/>
            </w:tcBorders>
          </w:tcPr>
          <w:p w14:paraId="416C50BA" w14:textId="77777777" w:rsidR="002F0782" w:rsidRPr="00657CB8" w:rsidRDefault="002F0782" w:rsidP="005F2633">
            <w:pPr>
              <w:pStyle w:val="ENoteTableText"/>
            </w:pPr>
            <w:r w:rsidRPr="00657CB8">
              <w:t>Sch 1 (</w:t>
            </w:r>
            <w:r w:rsidR="00B517BF">
              <w:t>items 1</w:t>
            </w:r>
            <w:r w:rsidRPr="00657CB8">
              <w:t>00–108)</w:t>
            </w:r>
          </w:p>
        </w:tc>
      </w:tr>
      <w:tr w:rsidR="007942DC" w:rsidRPr="00657CB8" w14:paraId="36AD865F" w14:textId="77777777" w:rsidTr="005D7C5F">
        <w:trPr>
          <w:cantSplit/>
        </w:trPr>
        <w:tc>
          <w:tcPr>
            <w:tcW w:w="1918" w:type="dxa"/>
            <w:tcBorders>
              <w:top w:val="single" w:sz="4" w:space="0" w:color="auto"/>
              <w:bottom w:val="single" w:sz="4" w:space="0" w:color="auto"/>
            </w:tcBorders>
          </w:tcPr>
          <w:p w14:paraId="089E1CA6" w14:textId="77777777" w:rsidR="007942DC" w:rsidRPr="00657CB8" w:rsidRDefault="00741703" w:rsidP="005F2633">
            <w:pPr>
              <w:pStyle w:val="ENoteTableText"/>
            </w:pPr>
            <w:r w:rsidRPr="00657CB8">
              <w:t>Legislation Amendment (Sunsetting Review and Other Measures) Act 2018</w:t>
            </w:r>
          </w:p>
        </w:tc>
        <w:tc>
          <w:tcPr>
            <w:tcW w:w="1059" w:type="dxa"/>
            <w:tcBorders>
              <w:top w:val="single" w:sz="4" w:space="0" w:color="auto"/>
              <w:bottom w:val="single" w:sz="4" w:space="0" w:color="auto"/>
            </w:tcBorders>
          </w:tcPr>
          <w:p w14:paraId="34BDC5C7" w14:textId="77777777" w:rsidR="007942DC" w:rsidRPr="00657CB8" w:rsidRDefault="00741703" w:rsidP="005F2633">
            <w:pPr>
              <w:pStyle w:val="ENoteTableText"/>
            </w:pPr>
            <w:r w:rsidRPr="00657CB8">
              <w:t>78, 2018</w:t>
            </w:r>
          </w:p>
        </w:tc>
        <w:tc>
          <w:tcPr>
            <w:tcW w:w="1276" w:type="dxa"/>
            <w:tcBorders>
              <w:top w:val="single" w:sz="4" w:space="0" w:color="auto"/>
              <w:bottom w:val="single" w:sz="4" w:space="0" w:color="auto"/>
            </w:tcBorders>
          </w:tcPr>
          <w:p w14:paraId="6F5922FB" w14:textId="77777777" w:rsidR="007942DC" w:rsidRPr="00657CB8" w:rsidRDefault="00741703">
            <w:pPr>
              <w:pStyle w:val="ENoteTableText"/>
            </w:pPr>
            <w:r w:rsidRPr="00657CB8">
              <w:t>24 Aug 2018</w:t>
            </w:r>
          </w:p>
        </w:tc>
        <w:tc>
          <w:tcPr>
            <w:tcW w:w="1559" w:type="dxa"/>
            <w:tcBorders>
              <w:top w:val="single" w:sz="4" w:space="0" w:color="auto"/>
              <w:bottom w:val="single" w:sz="4" w:space="0" w:color="auto"/>
            </w:tcBorders>
          </w:tcPr>
          <w:p w14:paraId="499FE028" w14:textId="77777777" w:rsidR="007942DC" w:rsidRPr="00657CB8" w:rsidRDefault="00741703" w:rsidP="00353D6C">
            <w:pPr>
              <w:pStyle w:val="ENoteTableText"/>
            </w:pPr>
            <w:r w:rsidRPr="00657CB8">
              <w:t>Sch 1 (</w:t>
            </w:r>
            <w:r w:rsidR="00B517BF">
              <w:t>items 1</w:t>
            </w:r>
            <w:r w:rsidRPr="00657CB8">
              <w:t>–5) and Sch 2 (</w:t>
            </w:r>
            <w:r w:rsidR="00B517BF">
              <w:t>items 1</w:t>
            </w:r>
            <w:r w:rsidRPr="00657CB8">
              <w:t>–4): 25 Aug 2018</w:t>
            </w:r>
            <w:r w:rsidR="00C8676D" w:rsidRPr="00657CB8">
              <w:t xml:space="preserve"> (s</w:t>
            </w:r>
            <w:r w:rsidR="00353D6C" w:rsidRPr="00657CB8">
              <w:t> </w:t>
            </w:r>
            <w:r w:rsidR="00C8676D" w:rsidRPr="00657CB8">
              <w:t>2(1) items</w:t>
            </w:r>
            <w:r w:rsidR="008F57C1" w:rsidRPr="00657CB8">
              <w:t> </w:t>
            </w:r>
            <w:r w:rsidR="00C8676D" w:rsidRPr="00657CB8">
              <w:t>2, 3)</w:t>
            </w:r>
          </w:p>
        </w:tc>
        <w:tc>
          <w:tcPr>
            <w:tcW w:w="1276" w:type="dxa"/>
            <w:tcBorders>
              <w:top w:val="single" w:sz="4" w:space="0" w:color="auto"/>
              <w:bottom w:val="single" w:sz="4" w:space="0" w:color="auto"/>
            </w:tcBorders>
          </w:tcPr>
          <w:p w14:paraId="15674ACE" w14:textId="77777777" w:rsidR="007942DC" w:rsidRPr="00657CB8" w:rsidRDefault="00C8676D" w:rsidP="005F2633">
            <w:pPr>
              <w:pStyle w:val="ENoteTableText"/>
            </w:pPr>
            <w:r w:rsidRPr="00657CB8">
              <w:t>Sch 1 (</w:t>
            </w:r>
            <w:r w:rsidR="00B517BF">
              <w:t>item 5</w:t>
            </w:r>
            <w:r w:rsidRPr="00657CB8">
              <w:t xml:space="preserve">) and </w:t>
            </w:r>
            <w:r w:rsidR="00741703" w:rsidRPr="00657CB8">
              <w:t>Sch 2 (item</w:t>
            </w:r>
            <w:r w:rsidR="008F57C1" w:rsidRPr="00657CB8">
              <w:t> </w:t>
            </w:r>
            <w:r w:rsidR="00741703" w:rsidRPr="00657CB8">
              <w:t>4)</w:t>
            </w:r>
          </w:p>
        </w:tc>
      </w:tr>
      <w:tr w:rsidR="00DA7DA5" w:rsidRPr="00657CB8" w14:paraId="6BA3B32C" w14:textId="77777777" w:rsidTr="002F745B">
        <w:trPr>
          <w:cantSplit/>
        </w:trPr>
        <w:tc>
          <w:tcPr>
            <w:tcW w:w="1918" w:type="dxa"/>
            <w:tcBorders>
              <w:top w:val="single" w:sz="4" w:space="0" w:color="auto"/>
              <w:bottom w:val="single" w:sz="4" w:space="0" w:color="auto"/>
            </w:tcBorders>
          </w:tcPr>
          <w:p w14:paraId="3A08B391" w14:textId="77777777" w:rsidR="00DA7DA5" w:rsidRPr="00657CB8" w:rsidRDefault="00DA7DA5" w:rsidP="005F2633">
            <w:pPr>
              <w:pStyle w:val="ENoteTableText"/>
            </w:pPr>
            <w:r w:rsidRPr="00657CB8">
              <w:t>Civil Law and Justice Legislation Amendment Act 2018</w:t>
            </w:r>
          </w:p>
        </w:tc>
        <w:tc>
          <w:tcPr>
            <w:tcW w:w="1059" w:type="dxa"/>
            <w:tcBorders>
              <w:top w:val="single" w:sz="4" w:space="0" w:color="auto"/>
              <w:bottom w:val="single" w:sz="4" w:space="0" w:color="auto"/>
            </w:tcBorders>
          </w:tcPr>
          <w:p w14:paraId="7ADD9F55" w14:textId="77777777" w:rsidR="00DA7DA5" w:rsidRPr="00657CB8" w:rsidRDefault="00DA7DA5" w:rsidP="005F2633">
            <w:pPr>
              <w:pStyle w:val="ENoteTableText"/>
            </w:pPr>
            <w:r w:rsidRPr="00657CB8">
              <w:t>130, 2018</w:t>
            </w:r>
          </w:p>
        </w:tc>
        <w:tc>
          <w:tcPr>
            <w:tcW w:w="1276" w:type="dxa"/>
            <w:tcBorders>
              <w:top w:val="single" w:sz="4" w:space="0" w:color="auto"/>
              <w:bottom w:val="single" w:sz="4" w:space="0" w:color="auto"/>
            </w:tcBorders>
          </w:tcPr>
          <w:p w14:paraId="23368208" w14:textId="77777777" w:rsidR="00DA7DA5" w:rsidRPr="00657CB8" w:rsidRDefault="00DA7DA5">
            <w:pPr>
              <w:pStyle w:val="ENoteTableText"/>
            </w:pPr>
            <w:r w:rsidRPr="00657CB8">
              <w:t>25 Oct 2018</w:t>
            </w:r>
          </w:p>
        </w:tc>
        <w:tc>
          <w:tcPr>
            <w:tcW w:w="1559" w:type="dxa"/>
            <w:tcBorders>
              <w:top w:val="single" w:sz="4" w:space="0" w:color="auto"/>
              <w:bottom w:val="single" w:sz="4" w:space="0" w:color="auto"/>
            </w:tcBorders>
          </w:tcPr>
          <w:p w14:paraId="7D273403" w14:textId="77777777" w:rsidR="00DA7DA5" w:rsidRPr="00657CB8" w:rsidRDefault="00DA7DA5" w:rsidP="00353D6C">
            <w:pPr>
              <w:pStyle w:val="ENoteTableText"/>
            </w:pPr>
            <w:r w:rsidRPr="00657CB8">
              <w:t>Sch 1: 26 Oct 2018 (s 2(1) item</w:t>
            </w:r>
            <w:r w:rsidR="008F57C1" w:rsidRPr="00657CB8">
              <w:t> </w:t>
            </w:r>
            <w:r w:rsidRPr="00657CB8">
              <w:t>2)</w:t>
            </w:r>
          </w:p>
        </w:tc>
        <w:tc>
          <w:tcPr>
            <w:tcW w:w="1276" w:type="dxa"/>
            <w:tcBorders>
              <w:top w:val="single" w:sz="4" w:space="0" w:color="auto"/>
              <w:bottom w:val="single" w:sz="4" w:space="0" w:color="auto"/>
            </w:tcBorders>
          </w:tcPr>
          <w:p w14:paraId="64033F63" w14:textId="77777777" w:rsidR="00DA7DA5" w:rsidRPr="00657CB8" w:rsidRDefault="00DA7DA5" w:rsidP="005F2633">
            <w:pPr>
              <w:pStyle w:val="ENoteTableText"/>
            </w:pPr>
            <w:r w:rsidRPr="00657CB8">
              <w:t>—</w:t>
            </w:r>
          </w:p>
        </w:tc>
      </w:tr>
      <w:tr w:rsidR="00B5402E" w:rsidRPr="00657CB8" w14:paraId="01D0AC57" w14:textId="77777777" w:rsidTr="00E53751">
        <w:trPr>
          <w:cantSplit/>
        </w:trPr>
        <w:tc>
          <w:tcPr>
            <w:tcW w:w="1918" w:type="dxa"/>
            <w:tcBorders>
              <w:top w:val="single" w:sz="4" w:space="0" w:color="auto"/>
              <w:bottom w:val="single" w:sz="4" w:space="0" w:color="auto"/>
            </w:tcBorders>
          </w:tcPr>
          <w:p w14:paraId="021D82A5" w14:textId="77777777" w:rsidR="00B5402E" w:rsidRPr="00657CB8" w:rsidRDefault="00B5402E" w:rsidP="005F2633">
            <w:pPr>
              <w:pStyle w:val="ENoteTableText"/>
            </w:pPr>
            <w:r w:rsidRPr="00657CB8">
              <w:t>Office of National Intelligence (Consequential and Transitional Provisions) Act 2018</w:t>
            </w:r>
          </w:p>
        </w:tc>
        <w:tc>
          <w:tcPr>
            <w:tcW w:w="1059" w:type="dxa"/>
            <w:tcBorders>
              <w:top w:val="single" w:sz="4" w:space="0" w:color="auto"/>
              <w:bottom w:val="single" w:sz="4" w:space="0" w:color="auto"/>
            </w:tcBorders>
          </w:tcPr>
          <w:p w14:paraId="41299788" w14:textId="77777777" w:rsidR="00B5402E" w:rsidRPr="00657CB8" w:rsidRDefault="00B5402E" w:rsidP="005F2633">
            <w:pPr>
              <w:pStyle w:val="ENoteTableText"/>
            </w:pPr>
            <w:r w:rsidRPr="00657CB8">
              <w:t>156, 2018</w:t>
            </w:r>
          </w:p>
        </w:tc>
        <w:tc>
          <w:tcPr>
            <w:tcW w:w="1276" w:type="dxa"/>
            <w:tcBorders>
              <w:top w:val="single" w:sz="4" w:space="0" w:color="auto"/>
              <w:bottom w:val="single" w:sz="4" w:space="0" w:color="auto"/>
            </w:tcBorders>
          </w:tcPr>
          <w:p w14:paraId="73A720F6" w14:textId="77777777" w:rsidR="00B5402E" w:rsidRPr="00657CB8" w:rsidRDefault="00B5402E">
            <w:pPr>
              <w:pStyle w:val="ENoteTableText"/>
            </w:pPr>
            <w:r w:rsidRPr="00657CB8">
              <w:t>10 Dec 2018</w:t>
            </w:r>
          </w:p>
        </w:tc>
        <w:tc>
          <w:tcPr>
            <w:tcW w:w="1559" w:type="dxa"/>
            <w:tcBorders>
              <w:top w:val="single" w:sz="4" w:space="0" w:color="auto"/>
              <w:bottom w:val="single" w:sz="4" w:space="0" w:color="auto"/>
            </w:tcBorders>
          </w:tcPr>
          <w:p w14:paraId="6DA86511" w14:textId="77777777" w:rsidR="00B5402E" w:rsidRPr="00657CB8" w:rsidRDefault="00B5402E" w:rsidP="002F745B">
            <w:pPr>
              <w:pStyle w:val="ENoteTableText"/>
            </w:pPr>
            <w:r w:rsidRPr="00657CB8">
              <w:t>Sch 2 (</w:t>
            </w:r>
            <w:r w:rsidR="00B517BF">
              <w:t>items 1</w:t>
            </w:r>
            <w:r w:rsidRPr="00657CB8">
              <w:t>, 2) and Sch 4: 20 Dec 2018 (s 2(1) items</w:t>
            </w:r>
            <w:r w:rsidR="008F57C1" w:rsidRPr="00657CB8">
              <w:t> </w:t>
            </w:r>
            <w:r w:rsidRPr="00657CB8">
              <w:t>2, 4)</w:t>
            </w:r>
          </w:p>
        </w:tc>
        <w:tc>
          <w:tcPr>
            <w:tcW w:w="1276" w:type="dxa"/>
            <w:tcBorders>
              <w:top w:val="single" w:sz="4" w:space="0" w:color="auto"/>
              <w:bottom w:val="single" w:sz="4" w:space="0" w:color="auto"/>
            </w:tcBorders>
          </w:tcPr>
          <w:p w14:paraId="703A25FF" w14:textId="77777777" w:rsidR="00B5402E" w:rsidRPr="00657CB8" w:rsidRDefault="00B5402E" w:rsidP="002F745B">
            <w:pPr>
              <w:pStyle w:val="ENoteTableText"/>
            </w:pPr>
            <w:r w:rsidRPr="00657CB8">
              <w:t>Sch 4</w:t>
            </w:r>
          </w:p>
        </w:tc>
      </w:tr>
      <w:tr w:rsidR="001F0597" w:rsidRPr="00657CB8" w14:paraId="7E0CA22A" w14:textId="77777777" w:rsidTr="00FD6982">
        <w:trPr>
          <w:cantSplit/>
        </w:trPr>
        <w:tc>
          <w:tcPr>
            <w:tcW w:w="1918" w:type="dxa"/>
            <w:tcBorders>
              <w:top w:val="single" w:sz="4" w:space="0" w:color="auto"/>
              <w:bottom w:val="single" w:sz="4" w:space="0" w:color="auto"/>
            </w:tcBorders>
          </w:tcPr>
          <w:p w14:paraId="3D702D18" w14:textId="77777777" w:rsidR="001F0597" w:rsidRPr="00657CB8" w:rsidRDefault="001F0597" w:rsidP="005F2633">
            <w:pPr>
              <w:pStyle w:val="ENoteTableText"/>
            </w:pPr>
            <w:r w:rsidRPr="00657CB8">
              <w:t>National Security Legislation Amendment (Comprehensive Review and Other Measures No. 2) Act 2023</w:t>
            </w:r>
          </w:p>
        </w:tc>
        <w:tc>
          <w:tcPr>
            <w:tcW w:w="1059" w:type="dxa"/>
            <w:tcBorders>
              <w:top w:val="single" w:sz="4" w:space="0" w:color="auto"/>
              <w:bottom w:val="single" w:sz="4" w:space="0" w:color="auto"/>
            </w:tcBorders>
          </w:tcPr>
          <w:p w14:paraId="137EC100" w14:textId="77777777" w:rsidR="001F0597" w:rsidRPr="00657CB8" w:rsidRDefault="00CA15F5" w:rsidP="005F2633">
            <w:pPr>
              <w:pStyle w:val="ENoteTableText"/>
            </w:pPr>
            <w:r w:rsidRPr="00657CB8">
              <w:t>53</w:t>
            </w:r>
            <w:r w:rsidR="001F0597" w:rsidRPr="00657CB8">
              <w:t>, 2023</w:t>
            </w:r>
          </w:p>
        </w:tc>
        <w:tc>
          <w:tcPr>
            <w:tcW w:w="1276" w:type="dxa"/>
            <w:tcBorders>
              <w:top w:val="single" w:sz="4" w:space="0" w:color="auto"/>
              <w:bottom w:val="single" w:sz="4" w:space="0" w:color="auto"/>
            </w:tcBorders>
          </w:tcPr>
          <w:p w14:paraId="00BEC7DD" w14:textId="7D85CE78" w:rsidR="001F0597" w:rsidRPr="00657CB8" w:rsidRDefault="00551063">
            <w:pPr>
              <w:pStyle w:val="ENoteTableText"/>
            </w:pPr>
            <w:r w:rsidRPr="00657CB8">
              <w:t xml:space="preserve">11 Aug </w:t>
            </w:r>
            <w:r w:rsidR="009A293E">
              <w:t>2023</w:t>
            </w:r>
          </w:p>
        </w:tc>
        <w:tc>
          <w:tcPr>
            <w:tcW w:w="1559" w:type="dxa"/>
            <w:tcBorders>
              <w:top w:val="single" w:sz="4" w:space="0" w:color="auto"/>
              <w:bottom w:val="single" w:sz="4" w:space="0" w:color="auto"/>
            </w:tcBorders>
          </w:tcPr>
          <w:p w14:paraId="320618DE" w14:textId="053E9BDD" w:rsidR="001F0597" w:rsidRPr="00657CB8" w:rsidRDefault="001F0597" w:rsidP="002F745B">
            <w:pPr>
              <w:pStyle w:val="ENoteTableText"/>
            </w:pPr>
            <w:r w:rsidRPr="00657CB8">
              <w:t>Sch 1 (</w:t>
            </w:r>
            <w:r w:rsidR="009211C7">
              <w:t>item 1</w:t>
            </w:r>
            <w:r w:rsidRPr="00657CB8">
              <w:t xml:space="preserve">): </w:t>
            </w:r>
            <w:r w:rsidR="00551063" w:rsidRPr="00657CB8">
              <w:t xml:space="preserve">12 Aug 2023 </w:t>
            </w:r>
            <w:r w:rsidRPr="00657CB8">
              <w:t xml:space="preserve">(s 2(1) </w:t>
            </w:r>
            <w:r w:rsidR="009211C7">
              <w:t>item 1</w:t>
            </w:r>
            <w:r w:rsidRPr="00657CB8">
              <w:t>)</w:t>
            </w:r>
          </w:p>
        </w:tc>
        <w:tc>
          <w:tcPr>
            <w:tcW w:w="1276" w:type="dxa"/>
            <w:tcBorders>
              <w:top w:val="single" w:sz="4" w:space="0" w:color="auto"/>
              <w:bottom w:val="single" w:sz="4" w:space="0" w:color="auto"/>
            </w:tcBorders>
          </w:tcPr>
          <w:p w14:paraId="2EF4BD3D" w14:textId="77777777" w:rsidR="001F0597" w:rsidRPr="00657CB8" w:rsidRDefault="001F0597" w:rsidP="002F745B">
            <w:pPr>
              <w:pStyle w:val="ENoteTableText"/>
            </w:pPr>
            <w:r w:rsidRPr="00657CB8">
              <w:t>—</w:t>
            </w:r>
          </w:p>
        </w:tc>
      </w:tr>
      <w:tr w:rsidR="009A293E" w:rsidRPr="00657CB8" w14:paraId="4841987D" w14:textId="77777777" w:rsidTr="0029207C">
        <w:trPr>
          <w:cantSplit/>
        </w:trPr>
        <w:tc>
          <w:tcPr>
            <w:tcW w:w="1918" w:type="dxa"/>
            <w:tcBorders>
              <w:top w:val="single" w:sz="4" w:space="0" w:color="auto"/>
              <w:bottom w:val="single" w:sz="12" w:space="0" w:color="auto"/>
            </w:tcBorders>
          </w:tcPr>
          <w:p w14:paraId="2B6E1E4E" w14:textId="6E2AACBF" w:rsidR="009A293E" w:rsidRPr="00657CB8" w:rsidRDefault="009A293E" w:rsidP="005F2633">
            <w:pPr>
              <w:pStyle w:val="ENoteTableText"/>
            </w:pPr>
            <w:r w:rsidRPr="009A293E">
              <w:lastRenderedPageBreak/>
              <w:t>Crown References Amendment Act 2024</w:t>
            </w:r>
          </w:p>
        </w:tc>
        <w:tc>
          <w:tcPr>
            <w:tcW w:w="1059" w:type="dxa"/>
            <w:tcBorders>
              <w:top w:val="single" w:sz="4" w:space="0" w:color="auto"/>
              <w:bottom w:val="single" w:sz="12" w:space="0" w:color="auto"/>
            </w:tcBorders>
          </w:tcPr>
          <w:p w14:paraId="3A8D6948" w14:textId="7720992D" w:rsidR="009A293E" w:rsidRPr="00657CB8" w:rsidRDefault="009A293E" w:rsidP="005F2633">
            <w:pPr>
              <w:pStyle w:val="ENoteTableText"/>
            </w:pPr>
            <w:r>
              <w:t>115, 2024</w:t>
            </w:r>
          </w:p>
        </w:tc>
        <w:tc>
          <w:tcPr>
            <w:tcW w:w="1276" w:type="dxa"/>
            <w:tcBorders>
              <w:top w:val="single" w:sz="4" w:space="0" w:color="auto"/>
              <w:bottom w:val="single" w:sz="12" w:space="0" w:color="auto"/>
            </w:tcBorders>
          </w:tcPr>
          <w:p w14:paraId="5E0CCBEA" w14:textId="2952BA88" w:rsidR="009A293E" w:rsidRPr="00657CB8" w:rsidRDefault="009A293E">
            <w:pPr>
              <w:pStyle w:val="ENoteTableText"/>
            </w:pPr>
            <w:r>
              <w:t>10 Dec 2024</w:t>
            </w:r>
          </w:p>
        </w:tc>
        <w:tc>
          <w:tcPr>
            <w:tcW w:w="1559" w:type="dxa"/>
            <w:tcBorders>
              <w:top w:val="single" w:sz="4" w:space="0" w:color="auto"/>
              <w:bottom w:val="single" w:sz="12" w:space="0" w:color="auto"/>
            </w:tcBorders>
          </w:tcPr>
          <w:p w14:paraId="2BF7CB44" w14:textId="45AE13B9" w:rsidR="009A293E" w:rsidRPr="00657CB8" w:rsidRDefault="009A293E" w:rsidP="002F745B">
            <w:pPr>
              <w:pStyle w:val="ENoteTableText"/>
            </w:pPr>
            <w:r>
              <w:t>Sch 1 (</w:t>
            </w:r>
            <w:r w:rsidR="009211C7">
              <w:t>item 1</w:t>
            </w:r>
            <w:r>
              <w:t xml:space="preserve">): 11 Dec 2024 (s 2(1) </w:t>
            </w:r>
            <w:r w:rsidR="009211C7">
              <w:t>item 1</w:t>
            </w:r>
            <w:r>
              <w:t>)</w:t>
            </w:r>
          </w:p>
        </w:tc>
        <w:tc>
          <w:tcPr>
            <w:tcW w:w="1276" w:type="dxa"/>
            <w:tcBorders>
              <w:top w:val="single" w:sz="4" w:space="0" w:color="auto"/>
              <w:bottom w:val="single" w:sz="12" w:space="0" w:color="auto"/>
            </w:tcBorders>
          </w:tcPr>
          <w:p w14:paraId="5C3DC1D3" w14:textId="328D8521" w:rsidR="009A293E" w:rsidRPr="00657CB8" w:rsidRDefault="009A293E" w:rsidP="002F745B">
            <w:pPr>
              <w:pStyle w:val="ENoteTableText"/>
            </w:pPr>
            <w:r w:rsidRPr="00657CB8">
              <w:t>—</w:t>
            </w:r>
          </w:p>
        </w:tc>
      </w:tr>
    </w:tbl>
    <w:p w14:paraId="45B61503" w14:textId="77777777" w:rsidR="00A97FC2" w:rsidRPr="00657CB8" w:rsidRDefault="00A97FC2" w:rsidP="00A97FC2">
      <w:pPr>
        <w:pStyle w:val="Tabletext"/>
      </w:pPr>
    </w:p>
    <w:p w14:paraId="7550FDF6" w14:textId="77777777" w:rsidR="003C77E7" w:rsidRPr="00657CB8" w:rsidRDefault="003C77E7" w:rsidP="00AD06B2">
      <w:pPr>
        <w:pStyle w:val="ENotesHeading2"/>
        <w:pageBreakBefore/>
        <w:outlineLvl w:val="9"/>
      </w:pPr>
      <w:bookmarkStart w:id="98" w:name="_Toc185592488"/>
      <w:r w:rsidRPr="00657CB8">
        <w:lastRenderedPageBreak/>
        <w:t>Endnote 4—Amendment history</w:t>
      </w:r>
      <w:bookmarkEnd w:id="98"/>
    </w:p>
    <w:p w14:paraId="3F2BB975" w14:textId="77777777" w:rsidR="005F4DE2" w:rsidRPr="00657CB8" w:rsidRDefault="005F4DE2" w:rsidP="00E0088E">
      <w:pPr>
        <w:pStyle w:val="Tabletext"/>
      </w:pPr>
    </w:p>
    <w:tbl>
      <w:tblPr>
        <w:tblW w:w="7203" w:type="dxa"/>
        <w:tblInd w:w="108" w:type="dxa"/>
        <w:tblLayout w:type="fixed"/>
        <w:tblLook w:val="0000" w:firstRow="0" w:lastRow="0" w:firstColumn="0" w:lastColumn="0" w:noHBand="0" w:noVBand="0"/>
      </w:tblPr>
      <w:tblGrid>
        <w:gridCol w:w="2551"/>
        <w:gridCol w:w="4652"/>
      </w:tblGrid>
      <w:tr w:rsidR="005F4DE2" w:rsidRPr="00657CB8" w14:paraId="065558F9" w14:textId="77777777" w:rsidTr="00FC394D">
        <w:trPr>
          <w:cantSplit/>
          <w:tblHeader/>
        </w:trPr>
        <w:tc>
          <w:tcPr>
            <w:tcW w:w="2551" w:type="dxa"/>
            <w:tcBorders>
              <w:top w:val="single" w:sz="12" w:space="0" w:color="auto"/>
              <w:bottom w:val="single" w:sz="12" w:space="0" w:color="auto"/>
            </w:tcBorders>
            <w:shd w:val="clear" w:color="auto" w:fill="auto"/>
          </w:tcPr>
          <w:p w14:paraId="0B769759" w14:textId="77777777" w:rsidR="005F4DE2" w:rsidRPr="00657CB8" w:rsidRDefault="005F4DE2" w:rsidP="00E0088E">
            <w:pPr>
              <w:pStyle w:val="ENoteTableHeading"/>
              <w:rPr>
                <w:rFonts w:cs="Arial"/>
              </w:rPr>
            </w:pPr>
            <w:r w:rsidRPr="00657CB8">
              <w:rPr>
                <w:rFonts w:cs="Arial"/>
              </w:rPr>
              <w:t>Provision affected</w:t>
            </w:r>
          </w:p>
        </w:tc>
        <w:tc>
          <w:tcPr>
            <w:tcW w:w="4652" w:type="dxa"/>
            <w:tcBorders>
              <w:top w:val="single" w:sz="12" w:space="0" w:color="auto"/>
              <w:bottom w:val="single" w:sz="12" w:space="0" w:color="auto"/>
            </w:tcBorders>
            <w:shd w:val="clear" w:color="auto" w:fill="auto"/>
          </w:tcPr>
          <w:p w14:paraId="5F98DCA4" w14:textId="77777777" w:rsidR="005F4DE2" w:rsidRPr="00657CB8" w:rsidRDefault="005F4DE2" w:rsidP="00E0088E">
            <w:pPr>
              <w:pStyle w:val="ENoteTableHeading"/>
              <w:rPr>
                <w:rFonts w:cs="Arial"/>
              </w:rPr>
            </w:pPr>
            <w:r w:rsidRPr="00657CB8">
              <w:rPr>
                <w:rFonts w:cs="Arial"/>
              </w:rPr>
              <w:t>How affected</w:t>
            </w:r>
          </w:p>
        </w:tc>
      </w:tr>
      <w:tr w:rsidR="005F4DE2" w:rsidRPr="00657CB8" w14:paraId="471AB179" w14:textId="77777777" w:rsidTr="00FC394D">
        <w:trPr>
          <w:cantSplit/>
        </w:trPr>
        <w:tc>
          <w:tcPr>
            <w:tcW w:w="2551" w:type="dxa"/>
            <w:tcBorders>
              <w:top w:val="single" w:sz="12" w:space="0" w:color="auto"/>
            </w:tcBorders>
            <w:shd w:val="clear" w:color="auto" w:fill="auto"/>
          </w:tcPr>
          <w:p w14:paraId="1342F052" w14:textId="77777777" w:rsidR="005F4DE2" w:rsidRPr="00657CB8" w:rsidRDefault="005F4DE2" w:rsidP="005F4DE2">
            <w:pPr>
              <w:pStyle w:val="ENoteTableText"/>
            </w:pPr>
            <w:r w:rsidRPr="00657CB8">
              <w:rPr>
                <w:b/>
              </w:rPr>
              <w:t>Part</w:t>
            </w:r>
            <w:r w:rsidR="008F57C1" w:rsidRPr="00657CB8">
              <w:rPr>
                <w:b/>
              </w:rPr>
              <w:t> </w:t>
            </w:r>
            <w:r w:rsidRPr="00657CB8">
              <w:rPr>
                <w:b/>
              </w:rPr>
              <w:t>1</w:t>
            </w:r>
          </w:p>
        </w:tc>
        <w:tc>
          <w:tcPr>
            <w:tcW w:w="4652" w:type="dxa"/>
            <w:tcBorders>
              <w:top w:val="single" w:sz="12" w:space="0" w:color="auto"/>
            </w:tcBorders>
            <w:shd w:val="clear" w:color="auto" w:fill="auto"/>
          </w:tcPr>
          <w:p w14:paraId="0A0A458C" w14:textId="77777777" w:rsidR="005F4DE2" w:rsidRPr="00657CB8" w:rsidRDefault="005F4DE2" w:rsidP="005F4DE2">
            <w:pPr>
              <w:pStyle w:val="ENoteTableText"/>
            </w:pPr>
          </w:p>
        </w:tc>
      </w:tr>
      <w:tr w:rsidR="005F4DE2" w:rsidRPr="00657CB8" w14:paraId="78EA32C4" w14:textId="77777777" w:rsidTr="00FC394D">
        <w:trPr>
          <w:cantSplit/>
        </w:trPr>
        <w:tc>
          <w:tcPr>
            <w:tcW w:w="2551" w:type="dxa"/>
            <w:shd w:val="clear" w:color="auto" w:fill="auto"/>
          </w:tcPr>
          <w:p w14:paraId="66174FD6" w14:textId="77777777" w:rsidR="005F4DE2" w:rsidRPr="00657CB8" w:rsidRDefault="005F4DE2" w:rsidP="00B07AA2">
            <w:pPr>
              <w:pStyle w:val="ENoteTableText"/>
              <w:tabs>
                <w:tab w:val="center" w:leader="dot" w:pos="2268"/>
              </w:tabs>
            </w:pPr>
            <w:r w:rsidRPr="00657CB8">
              <w:t>Part</w:t>
            </w:r>
            <w:r w:rsidR="00B07AA2" w:rsidRPr="00657CB8">
              <w:t> </w:t>
            </w:r>
            <w:r w:rsidRPr="00657CB8">
              <w:t>I</w:t>
            </w:r>
            <w:r w:rsidR="004F0203" w:rsidRPr="00657CB8">
              <w:t xml:space="preserve"> heading</w:t>
            </w:r>
            <w:r w:rsidRPr="00657CB8">
              <w:tab/>
            </w:r>
          </w:p>
        </w:tc>
        <w:tc>
          <w:tcPr>
            <w:tcW w:w="4652" w:type="dxa"/>
            <w:shd w:val="clear" w:color="auto" w:fill="auto"/>
          </w:tcPr>
          <w:p w14:paraId="275EBFA0"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569A7ACF" w14:textId="77777777" w:rsidTr="00FC394D">
        <w:trPr>
          <w:cantSplit/>
        </w:trPr>
        <w:tc>
          <w:tcPr>
            <w:tcW w:w="2551" w:type="dxa"/>
            <w:shd w:val="clear" w:color="auto" w:fill="auto"/>
          </w:tcPr>
          <w:p w14:paraId="4BAA7AA5" w14:textId="77777777" w:rsidR="005F4DE2" w:rsidRPr="00657CB8" w:rsidRDefault="005F4DE2" w:rsidP="00605B69">
            <w:pPr>
              <w:pStyle w:val="ENoteTableText"/>
            </w:pPr>
          </w:p>
        </w:tc>
        <w:tc>
          <w:tcPr>
            <w:tcW w:w="4652" w:type="dxa"/>
            <w:shd w:val="clear" w:color="auto" w:fill="auto"/>
          </w:tcPr>
          <w:p w14:paraId="662FE614"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4A65BC74" w14:textId="77777777" w:rsidTr="00FC394D">
        <w:trPr>
          <w:cantSplit/>
        </w:trPr>
        <w:tc>
          <w:tcPr>
            <w:tcW w:w="2551" w:type="dxa"/>
            <w:shd w:val="clear" w:color="auto" w:fill="auto"/>
          </w:tcPr>
          <w:p w14:paraId="7F664677" w14:textId="77777777" w:rsidR="005F4DE2" w:rsidRPr="00657CB8" w:rsidRDefault="005F4DE2" w:rsidP="00B07AA2">
            <w:pPr>
              <w:pStyle w:val="ENoteTableText"/>
              <w:tabs>
                <w:tab w:val="center" w:leader="dot" w:pos="2268"/>
              </w:tabs>
            </w:pPr>
            <w:r w:rsidRPr="00657CB8">
              <w:t>Part</w:t>
            </w:r>
            <w:r w:rsidR="008F57C1" w:rsidRPr="00657CB8">
              <w:t> </w:t>
            </w:r>
            <w:r w:rsidRPr="00657CB8">
              <w:t>1</w:t>
            </w:r>
            <w:r w:rsidR="004F0203" w:rsidRPr="00657CB8">
              <w:t xml:space="preserve"> heading</w:t>
            </w:r>
            <w:r w:rsidRPr="00657CB8">
              <w:tab/>
            </w:r>
          </w:p>
        </w:tc>
        <w:tc>
          <w:tcPr>
            <w:tcW w:w="4652" w:type="dxa"/>
            <w:shd w:val="clear" w:color="auto" w:fill="auto"/>
          </w:tcPr>
          <w:p w14:paraId="11AA3952"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1C057282" w14:textId="77777777" w:rsidTr="00FC394D">
        <w:trPr>
          <w:cantSplit/>
        </w:trPr>
        <w:tc>
          <w:tcPr>
            <w:tcW w:w="2551" w:type="dxa"/>
            <w:shd w:val="clear" w:color="auto" w:fill="auto"/>
          </w:tcPr>
          <w:p w14:paraId="3BFB9ACA" w14:textId="77777777" w:rsidR="005F4DE2" w:rsidRPr="00657CB8" w:rsidRDefault="005F4DE2" w:rsidP="00B07AA2">
            <w:pPr>
              <w:pStyle w:val="ENoteTableText"/>
              <w:tabs>
                <w:tab w:val="center" w:leader="dot" w:pos="2268"/>
              </w:tabs>
            </w:pPr>
            <w:r w:rsidRPr="00657CB8">
              <w:t>Heading preceding s 1</w:t>
            </w:r>
            <w:r w:rsidRPr="00657CB8">
              <w:tab/>
            </w:r>
          </w:p>
        </w:tc>
        <w:tc>
          <w:tcPr>
            <w:tcW w:w="4652" w:type="dxa"/>
            <w:shd w:val="clear" w:color="auto" w:fill="auto"/>
          </w:tcPr>
          <w:p w14:paraId="3E6DF965"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40F2C5E5" w14:textId="77777777" w:rsidTr="00FC394D">
        <w:trPr>
          <w:cantSplit/>
        </w:trPr>
        <w:tc>
          <w:tcPr>
            <w:tcW w:w="2551" w:type="dxa"/>
            <w:shd w:val="clear" w:color="auto" w:fill="auto"/>
          </w:tcPr>
          <w:p w14:paraId="18069E66" w14:textId="77777777" w:rsidR="005F4DE2" w:rsidRPr="00657CB8" w:rsidRDefault="00B07AA2" w:rsidP="00B07AA2">
            <w:pPr>
              <w:pStyle w:val="ENoteTableText"/>
              <w:tabs>
                <w:tab w:val="center" w:leader="dot" w:pos="2268"/>
              </w:tabs>
            </w:pPr>
            <w:r w:rsidRPr="00657CB8">
              <w:t>s</w:t>
            </w:r>
            <w:r w:rsidR="005F4DE2" w:rsidRPr="00657CB8">
              <w:t xml:space="preserve"> 1A</w:t>
            </w:r>
            <w:r w:rsidR="005F4DE2" w:rsidRPr="00657CB8">
              <w:tab/>
            </w:r>
          </w:p>
        </w:tc>
        <w:tc>
          <w:tcPr>
            <w:tcW w:w="4652" w:type="dxa"/>
            <w:shd w:val="clear" w:color="auto" w:fill="auto"/>
          </w:tcPr>
          <w:p w14:paraId="50F7793C" w14:textId="77777777" w:rsidR="005F4DE2" w:rsidRPr="00657CB8" w:rsidRDefault="005F4DE2" w:rsidP="005F4DE2">
            <w:pPr>
              <w:pStyle w:val="ENoteTableText"/>
            </w:pPr>
            <w:r w:rsidRPr="00657CB8">
              <w:t>ad No</w:t>
            </w:r>
            <w:r w:rsidR="00315973" w:rsidRPr="00657CB8">
              <w:t> </w:t>
            </w:r>
            <w:r w:rsidRPr="00657CB8">
              <w:t>46, 2011</w:t>
            </w:r>
          </w:p>
        </w:tc>
      </w:tr>
      <w:tr w:rsidR="008A2E63" w:rsidRPr="00657CB8" w14:paraId="704F6088" w14:textId="77777777" w:rsidTr="00FC394D">
        <w:trPr>
          <w:cantSplit/>
        </w:trPr>
        <w:tc>
          <w:tcPr>
            <w:tcW w:w="2551" w:type="dxa"/>
            <w:shd w:val="clear" w:color="auto" w:fill="auto"/>
          </w:tcPr>
          <w:p w14:paraId="3C9EA687" w14:textId="77777777" w:rsidR="008A2E63" w:rsidRPr="00657CB8" w:rsidRDefault="008A2E63" w:rsidP="00B07AA2">
            <w:pPr>
              <w:pStyle w:val="ENoteTableText"/>
              <w:tabs>
                <w:tab w:val="center" w:leader="dot" w:pos="2268"/>
              </w:tabs>
            </w:pPr>
          </w:p>
        </w:tc>
        <w:tc>
          <w:tcPr>
            <w:tcW w:w="4652" w:type="dxa"/>
            <w:shd w:val="clear" w:color="auto" w:fill="auto"/>
          </w:tcPr>
          <w:p w14:paraId="2D6755B2" w14:textId="77777777" w:rsidR="008A2E63" w:rsidRPr="00657CB8" w:rsidRDefault="008A2E63" w:rsidP="005F4DE2">
            <w:pPr>
              <w:pStyle w:val="ENoteTableText"/>
            </w:pPr>
            <w:r w:rsidRPr="00657CB8">
              <w:t>am No 10, 2015</w:t>
            </w:r>
            <w:r w:rsidR="00DA7DA5" w:rsidRPr="00657CB8">
              <w:t>; No 130, 2018</w:t>
            </w:r>
          </w:p>
        </w:tc>
      </w:tr>
      <w:tr w:rsidR="005F4DE2" w:rsidRPr="00657CB8" w14:paraId="3933C622" w14:textId="77777777" w:rsidTr="00FC394D">
        <w:trPr>
          <w:cantSplit/>
        </w:trPr>
        <w:tc>
          <w:tcPr>
            <w:tcW w:w="2551" w:type="dxa"/>
            <w:shd w:val="clear" w:color="auto" w:fill="auto"/>
          </w:tcPr>
          <w:p w14:paraId="30373D90" w14:textId="77777777" w:rsidR="005F4DE2" w:rsidRPr="00657CB8" w:rsidRDefault="00B07AA2" w:rsidP="00B07AA2">
            <w:pPr>
              <w:pStyle w:val="ENoteTableText"/>
              <w:tabs>
                <w:tab w:val="center" w:leader="dot" w:pos="2268"/>
              </w:tabs>
            </w:pPr>
            <w:r w:rsidRPr="00657CB8">
              <w:t>s</w:t>
            </w:r>
            <w:r w:rsidR="005F4DE2" w:rsidRPr="00657CB8">
              <w:t xml:space="preserve"> 2</w:t>
            </w:r>
            <w:r w:rsidR="005F4DE2" w:rsidRPr="00657CB8">
              <w:tab/>
            </w:r>
          </w:p>
        </w:tc>
        <w:tc>
          <w:tcPr>
            <w:tcW w:w="4652" w:type="dxa"/>
            <w:shd w:val="clear" w:color="auto" w:fill="auto"/>
          </w:tcPr>
          <w:p w14:paraId="52419667" w14:textId="77777777" w:rsidR="005F4DE2" w:rsidRPr="00657CB8" w:rsidRDefault="005F4DE2" w:rsidP="005F4DE2">
            <w:pPr>
              <w:pStyle w:val="ENoteTableText"/>
            </w:pPr>
            <w:r w:rsidRPr="00657CB8">
              <w:t>rs No</w:t>
            </w:r>
            <w:r w:rsidR="00315973" w:rsidRPr="00657CB8">
              <w:t> </w:t>
            </w:r>
            <w:r w:rsidRPr="00657CB8">
              <w:t>10, 1937</w:t>
            </w:r>
          </w:p>
        </w:tc>
      </w:tr>
      <w:tr w:rsidR="005F4DE2" w:rsidRPr="00657CB8" w14:paraId="09C8FCDA" w14:textId="77777777" w:rsidTr="00FC394D">
        <w:trPr>
          <w:cantSplit/>
        </w:trPr>
        <w:tc>
          <w:tcPr>
            <w:tcW w:w="2551" w:type="dxa"/>
            <w:shd w:val="clear" w:color="auto" w:fill="auto"/>
          </w:tcPr>
          <w:p w14:paraId="1244E297" w14:textId="77777777" w:rsidR="005F4DE2" w:rsidRPr="00657CB8" w:rsidRDefault="005F4DE2" w:rsidP="00605B69">
            <w:pPr>
              <w:pStyle w:val="ENoteTableText"/>
            </w:pPr>
          </w:p>
        </w:tc>
        <w:tc>
          <w:tcPr>
            <w:tcW w:w="4652" w:type="dxa"/>
            <w:shd w:val="clear" w:color="auto" w:fill="auto"/>
          </w:tcPr>
          <w:p w14:paraId="77B58555" w14:textId="77777777" w:rsidR="005F4DE2" w:rsidRPr="00657CB8" w:rsidRDefault="005F4DE2" w:rsidP="005F4DE2">
            <w:pPr>
              <w:pStyle w:val="ENoteTableText"/>
            </w:pPr>
            <w:r w:rsidRPr="00657CB8">
              <w:t>am No</w:t>
            </w:r>
            <w:r w:rsidR="00315973" w:rsidRPr="00657CB8">
              <w:t> </w:t>
            </w:r>
            <w:r w:rsidRPr="00657CB8">
              <w:t xml:space="preserve">37, 1976 </w:t>
            </w:r>
          </w:p>
        </w:tc>
      </w:tr>
      <w:tr w:rsidR="005F4DE2" w:rsidRPr="00657CB8" w14:paraId="29204544" w14:textId="77777777" w:rsidTr="00FC394D">
        <w:trPr>
          <w:cantSplit/>
        </w:trPr>
        <w:tc>
          <w:tcPr>
            <w:tcW w:w="2551" w:type="dxa"/>
            <w:shd w:val="clear" w:color="auto" w:fill="auto"/>
          </w:tcPr>
          <w:p w14:paraId="7E98EB1E" w14:textId="77777777" w:rsidR="005F4DE2" w:rsidRPr="00657CB8" w:rsidRDefault="005F4DE2" w:rsidP="00605B69">
            <w:pPr>
              <w:pStyle w:val="ENoteTableText"/>
            </w:pPr>
          </w:p>
        </w:tc>
        <w:tc>
          <w:tcPr>
            <w:tcW w:w="4652" w:type="dxa"/>
            <w:shd w:val="clear" w:color="auto" w:fill="auto"/>
          </w:tcPr>
          <w:p w14:paraId="4B80D961" w14:textId="77777777" w:rsidR="005F4DE2" w:rsidRPr="00657CB8" w:rsidRDefault="005F4DE2" w:rsidP="005F4DE2">
            <w:pPr>
              <w:pStyle w:val="ENoteTableText"/>
            </w:pPr>
            <w:r w:rsidRPr="00657CB8">
              <w:t>rs No</w:t>
            </w:r>
            <w:r w:rsidR="00315973" w:rsidRPr="00657CB8">
              <w:t> </w:t>
            </w:r>
            <w:r w:rsidRPr="00657CB8">
              <w:t>46, 2011</w:t>
            </w:r>
          </w:p>
        </w:tc>
      </w:tr>
      <w:tr w:rsidR="000B1501" w:rsidRPr="00657CB8" w14:paraId="3C9117AE" w14:textId="77777777" w:rsidTr="00FC394D">
        <w:trPr>
          <w:cantSplit/>
        </w:trPr>
        <w:tc>
          <w:tcPr>
            <w:tcW w:w="2551" w:type="dxa"/>
            <w:shd w:val="clear" w:color="auto" w:fill="auto"/>
          </w:tcPr>
          <w:p w14:paraId="560E122D" w14:textId="77777777" w:rsidR="000B1501" w:rsidRPr="00657CB8" w:rsidRDefault="000B1501" w:rsidP="00605B69">
            <w:pPr>
              <w:pStyle w:val="ENoteTableText"/>
            </w:pPr>
          </w:p>
        </w:tc>
        <w:tc>
          <w:tcPr>
            <w:tcW w:w="4652" w:type="dxa"/>
            <w:shd w:val="clear" w:color="auto" w:fill="auto"/>
          </w:tcPr>
          <w:p w14:paraId="74DC2555" w14:textId="77777777" w:rsidR="000B1501" w:rsidRPr="00657CB8" w:rsidRDefault="000B1501" w:rsidP="005F4DE2">
            <w:pPr>
              <w:pStyle w:val="ENoteTableText"/>
            </w:pPr>
            <w:r w:rsidRPr="00657CB8">
              <w:t>am No 10, 2015</w:t>
            </w:r>
          </w:p>
        </w:tc>
      </w:tr>
      <w:tr w:rsidR="005F4DE2" w:rsidRPr="00657CB8" w14:paraId="0E30DD63" w14:textId="77777777" w:rsidTr="00FC394D">
        <w:trPr>
          <w:cantSplit/>
        </w:trPr>
        <w:tc>
          <w:tcPr>
            <w:tcW w:w="2551" w:type="dxa"/>
            <w:shd w:val="clear" w:color="auto" w:fill="auto"/>
          </w:tcPr>
          <w:p w14:paraId="254633F9" w14:textId="77777777" w:rsidR="005F4DE2" w:rsidRPr="00657CB8" w:rsidRDefault="00B07AA2" w:rsidP="00B07AA2">
            <w:pPr>
              <w:pStyle w:val="ENoteTableText"/>
              <w:tabs>
                <w:tab w:val="center" w:leader="dot" w:pos="2268"/>
              </w:tabs>
            </w:pPr>
            <w:r w:rsidRPr="00657CB8">
              <w:t>s</w:t>
            </w:r>
            <w:r w:rsidR="005F4DE2" w:rsidRPr="00657CB8">
              <w:t xml:space="preserve"> 2A</w:t>
            </w:r>
            <w:r w:rsidR="005F4DE2" w:rsidRPr="00657CB8">
              <w:tab/>
            </w:r>
          </w:p>
        </w:tc>
        <w:tc>
          <w:tcPr>
            <w:tcW w:w="4652" w:type="dxa"/>
            <w:shd w:val="clear" w:color="auto" w:fill="auto"/>
          </w:tcPr>
          <w:p w14:paraId="11448F0F" w14:textId="77777777" w:rsidR="005F4DE2" w:rsidRPr="00657CB8" w:rsidRDefault="005F4DE2" w:rsidP="005F4DE2">
            <w:pPr>
              <w:pStyle w:val="ENoteTableText"/>
            </w:pPr>
            <w:r w:rsidRPr="00657CB8">
              <w:t>ad No</w:t>
            </w:r>
            <w:r w:rsidR="00315973" w:rsidRPr="00657CB8">
              <w:t> </w:t>
            </w:r>
            <w:r w:rsidRPr="00657CB8">
              <w:t>24, 1932</w:t>
            </w:r>
          </w:p>
        </w:tc>
      </w:tr>
      <w:tr w:rsidR="005F4DE2" w:rsidRPr="00657CB8" w14:paraId="771E2A1C" w14:textId="77777777" w:rsidTr="00FC394D">
        <w:trPr>
          <w:cantSplit/>
        </w:trPr>
        <w:tc>
          <w:tcPr>
            <w:tcW w:w="2551" w:type="dxa"/>
            <w:shd w:val="clear" w:color="auto" w:fill="auto"/>
          </w:tcPr>
          <w:p w14:paraId="03A9D584" w14:textId="77777777" w:rsidR="005F4DE2" w:rsidRPr="00657CB8" w:rsidRDefault="005F4DE2" w:rsidP="00605B69">
            <w:pPr>
              <w:pStyle w:val="ENoteTableText"/>
            </w:pPr>
          </w:p>
        </w:tc>
        <w:tc>
          <w:tcPr>
            <w:tcW w:w="4652" w:type="dxa"/>
            <w:shd w:val="clear" w:color="auto" w:fill="auto"/>
          </w:tcPr>
          <w:p w14:paraId="2570E56C" w14:textId="77777777" w:rsidR="005F4DE2" w:rsidRPr="00657CB8" w:rsidRDefault="005F4DE2" w:rsidP="005F4DE2">
            <w:pPr>
              <w:pStyle w:val="ENoteTableText"/>
            </w:pPr>
            <w:r w:rsidRPr="00657CB8">
              <w:t>rep No</w:t>
            </w:r>
            <w:r w:rsidR="00315973" w:rsidRPr="00657CB8">
              <w:t> </w:t>
            </w:r>
            <w:r w:rsidRPr="00657CB8">
              <w:t>10, 1937</w:t>
            </w:r>
          </w:p>
        </w:tc>
      </w:tr>
      <w:tr w:rsidR="005F4DE2" w:rsidRPr="00657CB8" w14:paraId="4A505AA7" w14:textId="77777777" w:rsidTr="00FC394D">
        <w:trPr>
          <w:cantSplit/>
        </w:trPr>
        <w:tc>
          <w:tcPr>
            <w:tcW w:w="2551" w:type="dxa"/>
            <w:shd w:val="clear" w:color="auto" w:fill="auto"/>
          </w:tcPr>
          <w:p w14:paraId="5B42781F" w14:textId="77777777" w:rsidR="005F4DE2" w:rsidRPr="00657CB8" w:rsidRDefault="005F4DE2" w:rsidP="00605B69">
            <w:pPr>
              <w:pStyle w:val="ENoteTableText"/>
            </w:pPr>
          </w:p>
        </w:tc>
        <w:tc>
          <w:tcPr>
            <w:tcW w:w="4652" w:type="dxa"/>
            <w:shd w:val="clear" w:color="auto" w:fill="auto"/>
          </w:tcPr>
          <w:p w14:paraId="20071228" w14:textId="77777777" w:rsidR="005F4DE2" w:rsidRPr="00657CB8" w:rsidRDefault="005F4DE2" w:rsidP="005F4DE2">
            <w:pPr>
              <w:pStyle w:val="ENoteTableText"/>
            </w:pPr>
            <w:r w:rsidRPr="00657CB8">
              <w:t>ad No</w:t>
            </w:r>
            <w:r w:rsidR="00315973" w:rsidRPr="00657CB8">
              <w:t> </w:t>
            </w:r>
            <w:r w:rsidRPr="00657CB8">
              <w:t>52, 1964</w:t>
            </w:r>
          </w:p>
        </w:tc>
      </w:tr>
      <w:tr w:rsidR="005F4DE2" w:rsidRPr="00657CB8" w14:paraId="4B321A92" w14:textId="77777777" w:rsidTr="00FC394D">
        <w:trPr>
          <w:cantSplit/>
        </w:trPr>
        <w:tc>
          <w:tcPr>
            <w:tcW w:w="2551" w:type="dxa"/>
            <w:shd w:val="clear" w:color="auto" w:fill="auto"/>
          </w:tcPr>
          <w:p w14:paraId="07B29582" w14:textId="77777777" w:rsidR="005F4DE2" w:rsidRPr="00657CB8" w:rsidRDefault="005F4DE2" w:rsidP="00605B69">
            <w:pPr>
              <w:pStyle w:val="ENoteTableText"/>
            </w:pPr>
          </w:p>
        </w:tc>
        <w:tc>
          <w:tcPr>
            <w:tcW w:w="4652" w:type="dxa"/>
            <w:shd w:val="clear" w:color="auto" w:fill="auto"/>
          </w:tcPr>
          <w:p w14:paraId="691E51B9" w14:textId="77777777" w:rsidR="005F4DE2" w:rsidRPr="00657CB8" w:rsidRDefault="005F4DE2" w:rsidP="005F4DE2">
            <w:pPr>
              <w:pStyle w:val="ENoteTableText"/>
            </w:pPr>
            <w:r w:rsidRPr="00657CB8">
              <w:t>rep No</w:t>
            </w:r>
            <w:r w:rsidR="00315973" w:rsidRPr="00657CB8">
              <w:t> </w:t>
            </w:r>
            <w:r w:rsidRPr="00657CB8">
              <w:t xml:space="preserve">216, 1973 </w:t>
            </w:r>
          </w:p>
        </w:tc>
      </w:tr>
      <w:tr w:rsidR="005F4DE2" w:rsidRPr="00657CB8" w14:paraId="079B839E" w14:textId="77777777" w:rsidTr="00FC394D">
        <w:trPr>
          <w:cantSplit/>
        </w:trPr>
        <w:tc>
          <w:tcPr>
            <w:tcW w:w="2551" w:type="dxa"/>
            <w:shd w:val="clear" w:color="auto" w:fill="auto"/>
          </w:tcPr>
          <w:p w14:paraId="5C323040" w14:textId="77777777" w:rsidR="005F4DE2" w:rsidRPr="00657CB8" w:rsidRDefault="005F4DE2" w:rsidP="00605B69">
            <w:pPr>
              <w:pStyle w:val="ENoteTableText"/>
            </w:pPr>
          </w:p>
        </w:tc>
        <w:tc>
          <w:tcPr>
            <w:tcW w:w="4652" w:type="dxa"/>
            <w:shd w:val="clear" w:color="auto" w:fill="auto"/>
          </w:tcPr>
          <w:p w14:paraId="0C71DF98"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6CAC8018" w14:textId="77777777" w:rsidTr="00FC394D">
        <w:trPr>
          <w:cantSplit/>
        </w:trPr>
        <w:tc>
          <w:tcPr>
            <w:tcW w:w="2551" w:type="dxa"/>
            <w:shd w:val="clear" w:color="auto" w:fill="auto"/>
          </w:tcPr>
          <w:p w14:paraId="7414FD1E" w14:textId="77777777" w:rsidR="005F4DE2" w:rsidRPr="00657CB8" w:rsidRDefault="005F4DE2" w:rsidP="005F4DE2">
            <w:pPr>
              <w:pStyle w:val="ENoteTableText"/>
            </w:pPr>
            <w:r w:rsidRPr="00657CB8">
              <w:rPr>
                <w:b/>
              </w:rPr>
              <w:t>Part</w:t>
            </w:r>
            <w:r w:rsidR="008F57C1" w:rsidRPr="00657CB8">
              <w:rPr>
                <w:b/>
              </w:rPr>
              <w:t> </w:t>
            </w:r>
            <w:r w:rsidRPr="00657CB8">
              <w:rPr>
                <w:b/>
              </w:rPr>
              <w:t>2</w:t>
            </w:r>
          </w:p>
        </w:tc>
        <w:tc>
          <w:tcPr>
            <w:tcW w:w="4652" w:type="dxa"/>
            <w:shd w:val="clear" w:color="auto" w:fill="auto"/>
          </w:tcPr>
          <w:p w14:paraId="643F54FE" w14:textId="77777777" w:rsidR="005F4DE2" w:rsidRPr="00657CB8" w:rsidRDefault="005F4DE2" w:rsidP="005F4DE2">
            <w:pPr>
              <w:pStyle w:val="ENoteTableText"/>
            </w:pPr>
          </w:p>
        </w:tc>
      </w:tr>
      <w:tr w:rsidR="005F4DE2" w:rsidRPr="00657CB8" w14:paraId="6109FA92" w14:textId="77777777" w:rsidTr="00FC394D">
        <w:trPr>
          <w:cantSplit/>
        </w:trPr>
        <w:tc>
          <w:tcPr>
            <w:tcW w:w="2551" w:type="dxa"/>
            <w:shd w:val="clear" w:color="auto" w:fill="auto"/>
          </w:tcPr>
          <w:p w14:paraId="30BB012C" w14:textId="77777777" w:rsidR="005F4DE2" w:rsidRPr="00657CB8" w:rsidRDefault="005F4DE2" w:rsidP="00B07AA2">
            <w:pPr>
              <w:pStyle w:val="ENoteTableText"/>
              <w:tabs>
                <w:tab w:val="center" w:leader="dot" w:pos="2268"/>
              </w:tabs>
            </w:pPr>
            <w:r w:rsidRPr="00657CB8">
              <w:t>Part</w:t>
            </w:r>
            <w:r w:rsidR="008F57C1" w:rsidRPr="00657CB8">
              <w:t> </w:t>
            </w:r>
            <w:r w:rsidRPr="00657CB8">
              <w:t>2</w:t>
            </w:r>
            <w:r w:rsidRPr="00657CB8">
              <w:tab/>
            </w:r>
          </w:p>
        </w:tc>
        <w:tc>
          <w:tcPr>
            <w:tcW w:w="4652" w:type="dxa"/>
            <w:shd w:val="clear" w:color="auto" w:fill="auto"/>
          </w:tcPr>
          <w:p w14:paraId="1128B08E"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23E82CE3" w14:textId="77777777" w:rsidTr="00FC394D">
        <w:trPr>
          <w:cantSplit/>
        </w:trPr>
        <w:tc>
          <w:tcPr>
            <w:tcW w:w="2551" w:type="dxa"/>
            <w:shd w:val="clear" w:color="auto" w:fill="auto"/>
          </w:tcPr>
          <w:p w14:paraId="56DE9BB6" w14:textId="77777777" w:rsidR="005F4DE2" w:rsidRPr="00657CB8" w:rsidRDefault="00B07AA2" w:rsidP="00B07AA2">
            <w:pPr>
              <w:pStyle w:val="ENoteTableText"/>
              <w:tabs>
                <w:tab w:val="center" w:leader="dot" w:pos="2268"/>
              </w:tabs>
            </w:pPr>
            <w:r w:rsidRPr="00657CB8">
              <w:t>s</w:t>
            </w:r>
            <w:r w:rsidR="005F4DE2" w:rsidRPr="00657CB8">
              <w:t xml:space="preserve"> 2B</w:t>
            </w:r>
            <w:r w:rsidR="005F4DE2" w:rsidRPr="00657CB8">
              <w:tab/>
            </w:r>
          </w:p>
        </w:tc>
        <w:tc>
          <w:tcPr>
            <w:tcW w:w="4652" w:type="dxa"/>
            <w:shd w:val="clear" w:color="auto" w:fill="auto"/>
          </w:tcPr>
          <w:p w14:paraId="35088BCE" w14:textId="77777777" w:rsidR="005F4DE2" w:rsidRPr="00657CB8" w:rsidRDefault="005F4DE2" w:rsidP="005F4DE2">
            <w:pPr>
              <w:pStyle w:val="ENoteTableText"/>
            </w:pPr>
            <w:r w:rsidRPr="00657CB8">
              <w:t>ad No</w:t>
            </w:r>
            <w:r w:rsidR="00315973" w:rsidRPr="00657CB8">
              <w:t> </w:t>
            </w:r>
            <w:r w:rsidRPr="00657CB8">
              <w:t>46, 2011</w:t>
            </w:r>
          </w:p>
        </w:tc>
      </w:tr>
      <w:tr w:rsidR="00AC5154" w:rsidRPr="00657CB8" w14:paraId="19DF5CC9" w14:textId="77777777" w:rsidTr="00FC394D">
        <w:trPr>
          <w:cantSplit/>
        </w:trPr>
        <w:tc>
          <w:tcPr>
            <w:tcW w:w="2551" w:type="dxa"/>
            <w:shd w:val="clear" w:color="auto" w:fill="auto"/>
          </w:tcPr>
          <w:p w14:paraId="1D0ECC25" w14:textId="77777777" w:rsidR="00AC5154" w:rsidRPr="00657CB8" w:rsidRDefault="00AC5154" w:rsidP="00B07AA2">
            <w:pPr>
              <w:pStyle w:val="ENoteTableText"/>
              <w:tabs>
                <w:tab w:val="center" w:leader="dot" w:pos="2268"/>
              </w:tabs>
            </w:pPr>
          </w:p>
        </w:tc>
        <w:tc>
          <w:tcPr>
            <w:tcW w:w="4652" w:type="dxa"/>
            <w:shd w:val="clear" w:color="auto" w:fill="auto"/>
          </w:tcPr>
          <w:p w14:paraId="5BBA6C73" w14:textId="482C17B5" w:rsidR="00AC5154" w:rsidRPr="00657CB8" w:rsidRDefault="00AC5154" w:rsidP="00D522E6">
            <w:pPr>
              <w:pStyle w:val="ENoteTableText"/>
              <w:rPr>
                <w:u w:val="single"/>
              </w:rPr>
            </w:pPr>
            <w:r w:rsidRPr="00657CB8">
              <w:t>am</w:t>
            </w:r>
            <w:r w:rsidR="00AD7D26" w:rsidRPr="00657CB8">
              <w:t xml:space="preserve"> No 197, 2012;</w:t>
            </w:r>
            <w:r w:rsidRPr="00657CB8">
              <w:t xml:space="preserve"> No</w:t>
            </w:r>
            <w:r w:rsidR="00C02F15" w:rsidRPr="00657CB8">
              <w:t xml:space="preserve"> </w:t>
            </w:r>
            <w:r w:rsidRPr="00657CB8">
              <w:t>13</w:t>
            </w:r>
            <w:r w:rsidR="00715EA1" w:rsidRPr="00657CB8">
              <w:t>, 2013; No</w:t>
            </w:r>
            <w:r w:rsidR="00B96BA9" w:rsidRPr="00657CB8">
              <w:t xml:space="preserve"> 96</w:t>
            </w:r>
            <w:r w:rsidRPr="00657CB8">
              <w:t>, 2013</w:t>
            </w:r>
            <w:r w:rsidR="000B1501" w:rsidRPr="00657CB8">
              <w:t>; No 10, 2015</w:t>
            </w:r>
            <w:r w:rsidR="00726658" w:rsidRPr="00657CB8">
              <w:t>; No 26, 2016; No 33, 2016</w:t>
            </w:r>
            <w:r w:rsidR="003277AB" w:rsidRPr="00657CB8">
              <w:t xml:space="preserve">; No </w:t>
            </w:r>
            <w:r w:rsidR="00D522E6" w:rsidRPr="00657CB8">
              <w:t>129</w:t>
            </w:r>
            <w:r w:rsidR="003277AB" w:rsidRPr="00657CB8">
              <w:t>, 2017</w:t>
            </w:r>
            <w:r w:rsidR="00D174CA" w:rsidRPr="00657CB8">
              <w:t>; No 78, 2018</w:t>
            </w:r>
            <w:r w:rsidR="00134F22">
              <w:t>; No 115, 2024</w:t>
            </w:r>
          </w:p>
        </w:tc>
      </w:tr>
      <w:tr w:rsidR="005F4DE2" w:rsidRPr="00657CB8" w14:paraId="67F1F1E5" w14:textId="77777777" w:rsidTr="00FC394D">
        <w:trPr>
          <w:cantSplit/>
        </w:trPr>
        <w:tc>
          <w:tcPr>
            <w:tcW w:w="2551" w:type="dxa"/>
            <w:shd w:val="clear" w:color="auto" w:fill="auto"/>
          </w:tcPr>
          <w:p w14:paraId="28F738CD" w14:textId="77777777" w:rsidR="005F4DE2" w:rsidRPr="00657CB8" w:rsidRDefault="00B07AA2" w:rsidP="00B07AA2">
            <w:pPr>
              <w:pStyle w:val="ENoteTableText"/>
              <w:tabs>
                <w:tab w:val="center" w:leader="dot" w:pos="2268"/>
              </w:tabs>
            </w:pPr>
            <w:r w:rsidRPr="00657CB8">
              <w:t>s</w:t>
            </w:r>
            <w:r w:rsidR="005F4DE2" w:rsidRPr="00657CB8">
              <w:t xml:space="preserve"> 2C</w:t>
            </w:r>
            <w:r w:rsidR="005F4DE2" w:rsidRPr="00657CB8">
              <w:tab/>
            </w:r>
          </w:p>
        </w:tc>
        <w:tc>
          <w:tcPr>
            <w:tcW w:w="4652" w:type="dxa"/>
            <w:shd w:val="clear" w:color="auto" w:fill="auto"/>
          </w:tcPr>
          <w:p w14:paraId="2F4AE9A3" w14:textId="77777777" w:rsidR="005F4DE2" w:rsidRPr="00657CB8" w:rsidRDefault="005F4DE2" w:rsidP="005F4DE2">
            <w:pPr>
              <w:pStyle w:val="ENoteTableText"/>
            </w:pPr>
            <w:r w:rsidRPr="00657CB8">
              <w:t>ad No</w:t>
            </w:r>
            <w:r w:rsidR="00315973" w:rsidRPr="00657CB8">
              <w:t> </w:t>
            </w:r>
            <w:r w:rsidRPr="00657CB8">
              <w:t>46, 2011</w:t>
            </w:r>
          </w:p>
        </w:tc>
      </w:tr>
      <w:tr w:rsidR="00683C98" w:rsidRPr="00657CB8" w14:paraId="171C37B1" w14:textId="77777777" w:rsidTr="00FC394D">
        <w:trPr>
          <w:cantSplit/>
        </w:trPr>
        <w:tc>
          <w:tcPr>
            <w:tcW w:w="2551" w:type="dxa"/>
            <w:shd w:val="clear" w:color="auto" w:fill="auto"/>
          </w:tcPr>
          <w:p w14:paraId="47D9DCAC" w14:textId="77777777" w:rsidR="00683C98" w:rsidRPr="00657CB8" w:rsidRDefault="00683C98" w:rsidP="00B07AA2">
            <w:pPr>
              <w:pStyle w:val="ENoteTableText"/>
              <w:tabs>
                <w:tab w:val="center" w:leader="dot" w:pos="2268"/>
              </w:tabs>
            </w:pPr>
            <w:r w:rsidRPr="00657CB8">
              <w:t>s 2CA</w:t>
            </w:r>
            <w:r w:rsidRPr="00657CB8">
              <w:tab/>
            </w:r>
          </w:p>
        </w:tc>
        <w:tc>
          <w:tcPr>
            <w:tcW w:w="4652" w:type="dxa"/>
            <w:shd w:val="clear" w:color="auto" w:fill="auto"/>
          </w:tcPr>
          <w:p w14:paraId="0BF37D57" w14:textId="77777777" w:rsidR="00683C98" w:rsidRPr="00657CB8" w:rsidRDefault="00683C98" w:rsidP="00D522E6">
            <w:pPr>
              <w:pStyle w:val="ENoteTableText"/>
            </w:pPr>
            <w:r w:rsidRPr="00657CB8">
              <w:t xml:space="preserve">ad No </w:t>
            </w:r>
            <w:r w:rsidR="00D522E6" w:rsidRPr="00657CB8">
              <w:t>129</w:t>
            </w:r>
            <w:r w:rsidRPr="00657CB8">
              <w:t>, 2017</w:t>
            </w:r>
          </w:p>
        </w:tc>
      </w:tr>
      <w:tr w:rsidR="005F4DE2" w:rsidRPr="00657CB8" w14:paraId="2DD701A9" w14:textId="77777777" w:rsidTr="00FC394D">
        <w:trPr>
          <w:cantSplit/>
        </w:trPr>
        <w:tc>
          <w:tcPr>
            <w:tcW w:w="2551" w:type="dxa"/>
            <w:shd w:val="clear" w:color="auto" w:fill="auto"/>
          </w:tcPr>
          <w:p w14:paraId="309146E9" w14:textId="77777777" w:rsidR="005F4DE2" w:rsidRPr="00657CB8" w:rsidRDefault="00B07AA2" w:rsidP="00B07AA2">
            <w:pPr>
              <w:pStyle w:val="ENoteTableText"/>
              <w:tabs>
                <w:tab w:val="center" w:leader="dot" w:pos="2268"/>
              </w:tabs>
            </w:pPr>
            <w:r w:rsidRPr="00657CB8">
              <w:t>s</w:t>
            </w:r>
            <w:r w:rsidR="005F4DE2" w:rsidRPr="00657CB8">
              <w:t xml:space="preserve"> 2D</w:t>
            </w:r>
            <w:r w:rsidR="005F4DE2" w:rsidRPr="00657CB8">
              <w:tab/>
            </w:r>
          </w:p>
        </w:tc>
        <w:tc>
          <w:tcPr>
            <w:tcW w:w="4652" w:type="dxa"/>
            <w:shd w:val="clear" w:color="auto" w:fill="auto"/>
          </w:tcPr>
          <w:p w14:paraId="505A28AB"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4D793498" w14:textId="77777777" w:rsidTr="00FC394D">
        <w:trPr>
          <w:cantSplit/>
        </w:trPr>
        <w:tc>
          <w:tcPr>
            <w:tcW w:w="2551" w:type="dxa"/>
            <w:shd w:val="clear" w:color="auto" w:fill="auto"/>
          </w:tcPr>
          <w:p w14:paraId="2C678C8F" w14:textId="77777777" w:rsidR="005F4DE2" w:rsidRPr="00657CB8" w:rsidRDefault="00B07AA2" w:rsidP="00B07AA2">
            <w:pPr>
              <w:pStyle w:val="ENoteTableText"/>
              <w:tabs>
                <w:tab w:val="center" w:leader="dot" w:pos="2268"/>
              </w:tabs>
            </w:pPr>
            <w:r w:rsidRPr="00657CB8">
              <w:t>s</w:t>
            </w:r>
            <w:r w:rsidR="005F4DE2" w:rsidRPr="00657CB8">
              <w:t xml:space="preserve"> 2E</w:t>
            </w:r>
            <w:r w:rsidR="005F4DE2" w:rsidRPr="00657CB8">
              <w:tab/>
            </w:r>
          </w:p>
        </w:tc>
        <w:tc>
          <w:tcPr>
            <w:tcW w:w="4652" w:type="dxa"/>
            <w:shd w:val="clear" w:color="auto" w:fill="auto"/>
          </w:tcPr>
          <w:p w14:paraId="1B880D76"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77E518A6" w14:textId="77777777" w:rsidTr="00FC394D">
        <w:trPr>
          <w:cantSplit/>
        </w:trPr>
        <w:tc>
          <w:tcPr>
            <w:tcW w:w="2551" w:type="dxa"/>
            <w:shd w:val="clear" w:color="auto" w:fill="auto"/>
          </w:tcPr>
          <w:p w14:paraId="3DE3850F" w14:textId="77777777" w:rsidR="005F4DE2" w:rsidRPr="00657CB8" w:rsidRDefault="00B07AA2" w:rsidP="00B07AA2">
            <w:pPr>
              <w:pStyle w:val="ENoteTableText"/>
              <w:tabs>
                <w:tab w:val="center" w:leader="dot" w:pos="2268"/>
              </w:tabs>
            </w:pPr>
            <w:r w:rsidRPr="00657CB8">
              <w:t>s</w:t>
            </w:r>
            <w:r w:rsidR="005F4DE2" w:rsidRPr="00657CB8">
              <w:t xml:space="preserve"> 2F</w:t>
            </w:r>
            <w:r w:rsidR="005F4DE2" w:rsidRPr="00657CB8">
              <w:tab/>
            </w:r>
          </w:p>
        </w:tc>
        <w:tc>
          <w:tcPr>
            <w:tcW w:w="4652" w:type="dxa"/>
            <w:shd w:val="clear" w:color="auto" w:fill="auto"/>
          </w:tcPr>
          <w:p w14:paraId="5C74621F"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7DE727E3" w14:textId="77777777" w:rsidTr="00FC394D">
        <w:trPr>
          <w:cantSplit/>
        </w:trPr>
        <w:tc>
          <w:tcPr>
            <w:tcW w:w="2551" w:type="dxa"/>
            <w:shd w:val="clear" w:color="auto" w:fill="auto"/>
          </w:tcPr>
          <w:p w14:paraId="2AEF8CE5" w14:textId="77777777" w:rsidR="005F4DE2" w:rsidRPr="00657CB8" w:rsidRDefault="00B07AA2" w:rsidP="00B07AA2">
            <w:pPr>
              <w:pStyle w:val="ENoteTableText"/>
              <w:tabs>
                <w:tab w:val="center" w:leader="dot" w:pos="2268"/>
              </w:tabs>
            </w:pPr>
            <w:r w:rsidRPr="00657CB8">
              <w:t>s</w:t>
            </w:r>
            <w:r w:rsidR="005F4DE2" w:rsidRPr="00657CB8">
              <w:t xml:space="preserve"> 2G</w:t>
            </w:r>
            <w:r w:rsidR="005F4DE2" w:rsidRPr="00657CB8">
              <w:tab/>
            </w:r>
          </w:p>
        </w:tc>
        <w:tc>
          <w:tcPr>
            <w:tcW w:w="4652" w:type="dxa"/>
            <w:shd w:val="clear" w:color="auto" w:fill="auto"/>
          </w:tcPr>
          <w:p w14:paraId="42FCF8F2"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659FFABA" w14:textId="77777777" w:rsidTr="00FC394D">
        <w:trPr>
          <w:cantSplit/>
        </w:trPr>
        <w:tc>
          <w:tcPr>
            <w:tcW w:w="2551" w:type="dxa"/>
            <w:shd w:val="clear" w:color="auto" w:fill="auto"/>
          </w:tcPr>
          <w:p w14:paraId="27F236B6" w14:textId="77777777" w:rsidR="005F4DE2" w:rsidRPr="00657CB8" w:rsidRDefault="00B07AA2" w:rsidP="00B07AA2">
            <w:pPr>
              <w:pStyle w:val="ENoteTableText"/>
              <w:tabs>
                <w:tab w:val="center" w:leader="dot" w:pos="2268"/>
              </w:tabs>
            </w:pPr>
            <w:r w:rsidRPr="00657CB8">
              <w:t>s</w:t>
            </w:r>
            <w:r w:rsidR="005F4DE2" w:rsidRPr="00657CB8">
              <w:t xml:space="preserve"> 2H</w:t>
            </w:r>
            <w:r w:rsidR="005F4DE2" w:rsidRPr="00657CB8">
              <w:tab/>
            </w:r>
          </w:p>
        </w:tc>
        <w:tc>
          <w:tcPr>
            <w:tcW w:w="4652" w:type="dxa"/>
            <w:shd w:val="clear" w:color="auto" w:fill="auto"/>
          </w:tcPr>
          <w:p w14:paraId="1229B8B7"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20FB12E4" w14:textId="77777777" w:rsidTr="00FC394D">
        <w:trPr>
          <w:cantSplit/>
        </w:trPr>
        <w:tc>
          <w:tcPr>
            <w:tcW w:w="2551" w:type="dxa"/>
            <w:shd w:val="clear" w:color="auto" w:fill="auto"/>
          </w:tcPr>
          <w:p w14:paraId="45629EE4" w14:textId="77777777" w:rsidR="005F4DE2" w:rsidRPr="00657CB8" w:rsidRDefault="00B07AA2" w:rsidP="00B07AA2">
            <w:pPr>
              <w:pStyle w:val="ENoteTableText"/>
              <w:tabs>
                <w:tab w:val="center" w:leader="dot" w:pos="2268"/>
              </w:tabs>
            </w:pPr>
            <w:r w:rsidRPr="00657CB8">
              <w:lastRenderedPageBreak/>
              <w:t>s</w:t>
            </w:r>
            <w:r w:rsidR="005F4DE2" w:rsidRPr="00657CB8">
              <w:t xml:space="preserve"> 2J</w:t>
            </w:r>
            <w:r w:rsidR="005F4DE2" w:rsidRPr="00657CB8">
              <w:tab/>
            </w:r>
          </w:p>
        </w:tc>
        <w:tc>
          <w:tcPr>
            <w:tcW w:w="4652" w:type="dxa"/>
            <w:shd w:val="clear" w:color="auto" w:fill="auto"/>
          </w:tcPr>
          <w:p w14:paraId="73766B30"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58787EC7" w14:textId="77777777" w:rsidTr="00FC394D">
        <w:trPr>
          <w:cantSplit/>
        </w:trPr>
        <w:tc>
          <w:tcPr>
            <w:tcW w:w="2551" w:type="dxa"/>
            <w:shd w:val="clear" w:color="auto" w:fill="auto"/>
          </w:tcPr>
          <w:p w14:paraId="5B107172" w14:textId="77777777" w:rsidR="005F4DE2" w:rsidRPr="00657CB8" w:rsidRDefault="00B07AA2" w:rsidP="00B07AA2">
            <w:pPr>
              <w:pStyle w:val="ENoteTableText"/>
              <w:tabs>
                <w:tab w:val="center" w:leader="dot" w:pos="2268"/>
              </w:tabs>
            </w:pPr>
            <w:r w:rsidRPr="00657CB8">
              <w:t>s</w:t>
            </w:r>
            <w:r w:rsidR="005F4DE2" w:rsidRPr="00657CB8">
              <w:t xml:space="preserve"> 2K</w:t>
            </w:r>
            <w:r w:rsidR="005F4DE2" w:rsidRPr="00657CB8">
              <w:tab/>
            </w:r>
          </w:p>
        </w:tc>
        <w:tc>
          <w:tcPr>
            <w:tcW w:w="4652" w:type="dxa"/>
            <w:shd w:val="clear" w:color="auto" w:fill="auto"/>
          </w:tcPr>
          <w:p w14:paraId="20DCFA3B"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6BE5AFCD" w14:textId="77777777" w:rsidTr="00FC394D">
        <w:trPr>
          <w:cantSplit/>
        </w:trPr>
        <w:tc>
          <w:tcPr>
            <w:tcW w:w="2551" w:type="dxa"/>
            <w:shd w:val="clear" w:color="auto" w:fill="auto"/>
          </w:tcPr>
          <w:p w14:paraId="21A46DDD" w14:textId="77777777" w:rsidR="005F4DE2" w:rsidRPr="00657CB8" w:rsidRDefault="00B07AA2" w:rsidP="00B07AA2">
            <w:pPr>
              <w:pStyle w:val="ENoteTableText"/>
              <w:tabs>
                <w:tab w:val="center" w:leader="dot" w:pos="2268"/>
              </w:tabs>
            </w:pPr>
            <w:r w:rsidRPr="00657CB8">
              <w:t>s</w:t>
            </w:r>
            <w:r w:rsidR="005F4DE2" w:rsidRPr="00657CB8">
              <w:t xml:space="preserve"> 2L</w:t>
            </w:r>
            <w:r w:rsidR="005F4DE2" w:rsidRPr="00657CB8">
              <w:tab/>
            </w:r>
          </w:p>
        </w:tc>
        <w:tc>
          <w:tcPr>
            <w:tcW w:w="4652" w:type="dxa"/>
            <w:shd w:val="clear" w:color="auto" w:fill="auto"/>
          </w:tcPr>
          <w:p w14:paraId="3C177B65" w14:textId="77777777" w:rsidR="005F4DE2" w:rsidRPr="00657CB8" w:rsidRDefault="005F4DE2" w:rsidP="005F4DE2">
            <w:pPr>
              <w:pStyle w:val="ENoteTableText"/>
            </w:pPr>
            <w:r w:rsidRPr="00657CB8">
              <w:t>ad No</w:t>
            </w:r>
            <w:r w:rsidR="00315973" w:rsidRPr="00657CB8">
              <w:t> </w:t>
            </w:r>
            <w:r w:rsidRPr="00657CB8">
              <w:t>46, 2011</w:t>
            </w:r>
          </w:p>
        </w:tc>
      </w:tr>
      <w:tr w:rsidR="00423A91" w:rsidRPr="00657CB8" w14:paraId="5CC490AF" w14:textId="77777777" w:rsidTr="00FC394D">
        <w:trPr>
          <w:cantSplit/>
        </w:trPr>
        <w:tc>
          <w:tcPr>
            <w:tcW w:w="2551" w:type="dxa"/>
            <w:shd w:val="clear" w:color="auto" w:fill="auto"/>
          </w:tcPr>
          <w:p w14:paraId="65962AB4" w14:textId="77777777" w:rsidR="00423A91" w:rsidRPr="00657CB8" w:rsidRDefault="00423A91" w:rsidP="00B07AA2">
            <w:pPr>
              <w:pStyle w:val="ENoteTableText"/>
              <w:tabs>
                <w:tab w:val="center" w:leader="dot" w:pos="2268"/>
              </w:tabs>
            </w:pPr>
            <w:r w:rsidRPr="00657CB8">
              <w:t>s 2M</w:t>
            </w:r>
            <w:r w:rsidRPr="00657CB8">
              <w:tab/>
            </w:r>
          </w:p>
        </w:tc>
        <w:tc>
          <w:tcPr>
            <w:tcW w:w="4652" w:type="dxa"/>
            <w:shd w:val="clear" w:color="auto" w:fill="auto"/>
          </w:tcPr>
          <w:p w14:paraId="4CF1367F" w14:textId="77777777" w:rsidR="00423A91" w:rsidRPr="00657CB8" w:rsidRDefault="00423A91" w:rsidP="005F4DE2">
            <w:pPr>
              <w:pStyle w:val="ENoteTableText"/>
            </w:pPr>
            <w:r w:rsidRPr="00657CB8">
              <w:t>ad No 78, 2018</w:t>
            </w:r>
          </w:p>
        </w:tc>
      </w:tr>
      <w:tr w:rsidR="005F4DE2" w:rsidRPr="00657CB8" w14:paraId="3C86E8B3" w14:textId="77777777" w:rsidTr="00FC394D">
        <w:trPr>
          <w:cantSplit/>
        </w:trPr>
        <w:tc>
          <w:tcPr>
            <w:tcW w:w="2551" w:type="dxa"/>
            <w:shd w:val="clear" w:color="auto" w:fill="auto"/>
          </w:tcPr>
          <w:p w14:paraId="7BEF6EA6" w14:textId="77777777" w:rsidR="005F4DE2" w:rsidRPr="00657CB8" w:rsidRDefault="005F4DE2" w:rsidP="005F4DE2">
            <w:pPr>
              <w:pStyle w:val="ENoteTableText"/>
            </w:pPr>
            <w:r w:rsidRPr="00657CB8">
              <w:rPr>
                <w:b/>
              </w:rPr>
              <w:t>Part</w:t>
            </w:r>
            <w:r w:rsidR="008F57C1" w:rsidRPr="00657CB8">
              <w:rPr>
                <w:b/>
              </w:rPr>
              <w:t> </w:t>
            </w:r>
            <w:r w:rsidRPr="00657CB8">
              <w:rPr>
                <w:b/>
              </w:rPr>
              <w:t>3</w:t>
            </w:r>
          </w:p>
        </w:tc>
        <w:tc>
          <w:tcPr>
            <w:tcW w:w="4652" w:type="dxa"/>
            <w:shd w:val="clear" w:color="auto" w:fill="auto"/>
          </w:tcPr>
          <w:p w14:paraId="2B74D7C8" w14:textId="77777777" w:rsidR="005F4DE2" w:rsidRPr="00657CB8" w:rsidRDefault="005F4DE2" w:rsidP="005F4DE2">
            <w:pPr>
              <w:pStyle w:val="ENoteTableText"/>
            </w:pPr>
          </w:p>
        </w:tc>
      </w:tr>
      <w:tr w:rsidR="005F4DE2" w:rsidRPr="00657CB8" w14:paraId="4EF40A1A" w14:textId="77777777" w:rsidTr="00FC394D">
        <w:trPr>
          <w:cantSplit/>
        </w:trPr>
        <w:tc>
          <w:tcPr>
            <w:tcW w:w="2551" w:type="dxa"/>
            <w:shd w:val="clear" w:color="auto" w:fill="auto"/>
          </w:tcPr>
          <w:p w14:paraId="1E99FB16" w14:textId="77777777" w:rsidR="005F4DE2" w:rsidRPr="00657CB8" w:rsidRDefault="005F4DE2" w:rsidP="00B07AA2">
            <w:pPr>
              <w:pStyle w:val="ENoteTableText"/>
              <w:tabs>
                <w:tab w:val="center" w:leader="dot" w:pos="2268"/>
              </w:tabs>
            </w:pPr>
            <w:r w:rsidRPr="00657CB8">
              <w:t>Part</w:t>
            </w:r>
            <w:r w:rsidR="00B07AA2" w:rsidRPr="00657CB8">
              <w:t> </w:t>
            </w:r>
            <w:r w:rsidRPr="00657CB8">
              <w:t>II</w:t>
            </w:r>
            <w:r w:rsidR="00BF1EE9" w:rsidRPr="00657CB8">
              <w:t xml:space="preserve"> heading</w:t>
            </w:r>
            <w:r w:rsidRPr="00657CB8">
              <w:tab/>
            </w:r>
          </w:p>
        </w:tc>
        <w:tc>
          <w:tcPr>
            <w:tcW w:w="4652" w:type="dxa"/>
            <w:shd w:val="clear" w:color="auto" w:fill="auto"/>
          </w:tcPr>
          <w:p w14:paraId="14424F97"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07C25FC5" w14:textId="77777777" w:rsidTr="00FC394D">
        <w:trPr>
          <w:cantSplit/>
        </w:trPr>
        <w:tc>
          <w:tcPr>
            <w:tcW w:w="2551" w:type="dxa"/>
            <w:shd w:val="clear" w:color="auto" w:fill="auto"/>
          </w:tcPr>
          <w:p w14:paraId="033474C5" w14:textId="77777777" w:rsidR="005F4DE2" w:rsidRPr="00657CB8" w:rsidRDefault="005F4DE2" w:rsidP="00605B69">
            <w:pPr>
              <w:pStyle w:val="ENoteTableText"/>
            </w:pPr>
          </w:p>
        </w:tc>
        <w:tc>
          <w:tcPr>
            <w:tcW w:w="4652" w:type="dxa"/>
            <w:shd w:val="clear" w:color="auto" w:fill="auto"/>
          </w:tcPr>
          <w:p w14:paraId="0E705D92"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3B3691B2" w14:textId="77777777" w:rsidTr="00FC394D">
        <w:trPr>
          <w:cantSplit/>
        </w:trPr>
        <w:tc>
          <w:tcPr>
            <w:tcW w:w="2551" w:type="dxa"/>
            <w:shd w:val="clear" w:color="auto" w:fill="auto"/>
          </w:tcPr>
          <w:p w14:paraId="46E0B5C0" w14:textId="77777777" w:rsidR="005F4DE2" w:rsidRPr="00657CB8" w:rsidRDefault="005F4DE2" w:rsidP="00B07AA2">
            <w:pPr>
              <w:pStyle w:val="ENoteTableText"/>
              <w:tabs>
                <w:tab w:val="center" w:leader="dot" w:pos="2268"/>
              </w:tabs>
            </w:pPr>
            <w:r w:rsidRPr="00657CB8">
              <w:t>Part</w:t>
            </w:r>
            <w:r w:rsidR="008F57C1" w:rsidRPr="00657CB8">
              <w:t> </w:t>
            </w:r>
            <w:r w:rsidRPr="00657CB8">
              <w:t>3</w:t>
            </w:r>
            <w:r w:rsidR="00BF1EE9" w:rsidRPr="00657CB8">
              <w:t xml:space="preserve"> heading</w:t>
            </w:r>
            <w:r w:rsidRPr="00657CB8">
              <w:tab/>
            </w:r>
          </w:p>
        </w:tc>
        <w:tc>
          <w:tcPr>
            <w:tcW w:w="4652" w:type="dxa"/>
            <w:shd w:val="clear" w:color="auto" w:fill="auto"/>
          </w:tcPr>
          <w:p w14:paraId="35A94E88"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5E6E2B0C" w14:textId="77777777" w:rsidTr="00FC394D">
        <w:trPr>
          <w:cantSplit/>
        </w:trPr>
        <w:tc>
          <w:tcPr>
            <w:tcW w:w="2551" w:type="dxa"/>
            <w:shd w:val="clear" w:color="auto" w:fill="auto"/>
          </w:tcPr>
          <w:p w14:paraId="37802EC9" w14:textId="77777777" w:rsidR="005F4DE2" w:rsidRPr="00657CB8" w:rsidRDefault="005F4DE2" w:rsidP="00B07AA2">
            <w:pPr>
              <w:pStyle w:val="ENoteTableText"/>
              <w:tabs>
                <w:tab w:val="center" w:leader="dot" w:pos="2268"/>
              </w:tabs>
            </w:pPr>
            <w:r w:rsidRPr="00657CB8">
              <w:t>Heading preceding s 3</w:t>
            </w:r>
            <w:r w:rsidRPr="00657CB8">
              <w:tab/>
            </w:r>
          </w:p>
        </w:tc>
        <w:tc>
          <w:tcPr>
            <w:tcW w:w="4652" w:type="dxa"/>
            <w:shd w:val="clear" w:color="auto" w:fill="auto"/>
          </w:tcPr>
          <w:p w14:paraId="4B8F95AF"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5661E853" w14:textId="77777777" w:rsidTr="00FC394D">
        <w:trPr>
          <w:cantSplit/>
        </w:trPr>
        <w:tc>
          <w:tcPr>
            <w:tcW w:w="2551" w:type="dxa"/>
            <w:shd w:val="clear" w:color="auto" w:fill="auto"/>
          </w:tcPr>
          <w:p w14:paraId="43764858" w14:textId="77777777" w:rsidR="005F4DE2" w:rsidRPr="00657CB8" w:rsidRDefault="00B07AA2" w:rsidP="00B07AA2">
            <w:pPr>
              <w:pStyle w:val="ENoteTableText"/>
              <w:tabs>
                <w:tab w:val="center" w:leader="dot" w:pos="2268"/>
              </w:tabs>
            </w:pPr>
            <w:r w:rsidRPr="00657CB8">
              <w:t>s</w:t>
            </w:r>
            <w:r w:rsidR="005F4DE2" w:rsidRPr="00657CB8">
              <w:t xml:space="preserve"> 3</w:t>
            </w:r>
            <w:r w:rsidR="005F4DE2" w:rsidRPr="00657CB8">
              <w:tab/>
            </w:r>
          </w:p>
        </w:tc>
        <w:tc>
          <w:tcPr>
            <w:tcW w:w="4652" w:type="dxa"/>
            <w:shd w:val="clear" w:color="auto" w:fill="auto"/>
          </w:tcPr>
          <w:p w14:paraId="2BC241C5" w14:textId="77777777" w:rsidR="005F4DE2" w:rsidRPr="00657CB8" w:rsidRDefault="005F4DE2" w:rsidP="005F4DE2">
            <w:pPr>
              <w:pStyle w:val="ENoteTableText"/>
            </w:pPr>
            <w:r w:rsidRPr="00657CB8">
              <w:t>am No</w:t>
            </w:r>
            <w:r w:rsidR="00315973" w:rsidRPr="00657CB8">
              <w:t> </w:t>
            </w:r>
            <w:r w:rsidRPr="00657CB8">
              <w:t>27, 1984; No</w:t>
            </w:r>
            <w:r w:rsidR="00315973" w:rsidRPr="00657CB8">
              <w:t> </w:t>
            </w:r>
            <w:r w:rsidRPr="00657CB8">
              <w:t>141, 1987; No</w:t>
            </w:r>
            <w:r w:rsidR="00315973" w:rsidRPr="00657CB8">
              <w:t> </w:t>
            </w:r>
            <w:r w:rsidRPr="00657CB8">
              <w:t>46, 2011</w:t>
            </w:r>
            <w:r w:rsidR="000B1501" w:rsidRPr="00657CB8">
              <w:t>; No 10, 2015</w:t>
            </w:r>
          </w:p>
        </w:tc>
      </w:tr>
      <w:tr w:rsidR="005F4DE2" w:rsidRPr="00657CB8" w14:paraId="091C734B" w14:textId="77777777" w:rsidTr="00FC394D">
        <w:trPr>
          <w:cantSplit/>
        </w:trPr>
        <w:tc>
          <w:tcPr>
            <w:tcW w:w="2551" w:type="dxa"/>
            <w:shd w:val="clear" w:color="auto" w:fill="auto"/>
          </w:tcPr>
          <w:p w14:paraId="051A961E" w14:textId="77777777" w:rsidR="005F4DE2" w:rsidRPr="00657CB8" w:rsidRDefault="00B07AA2" w:rsidP="00B07AA2">
            <w:pPr>
              <w:pStyle w:val="ENoteTableText"/>
              <w:tabs>
                <w:tab w:val="center" w:leader="dot" w:pos="2268"/>
              </w:tabs>
            </w:pPr>
            <w:r w:rsidRPr="00657CB8">
              <w:t>s</w:t>
            </w:r>
            <w:r w:rsidR="005F4DE2" w:rsidRPr="00657CB8">
              <w:t xml:space="preserve"> 3A</w:t>
            </w:r>
            <w:r w:rsidR="005F4DE2" w:rsidRPr="00657CB8">
              <w:tab/>
            </w:r>
          </w:p>
        </w:tc>
        <w:tc>
          <w:tcPr>
            <w:tcW w:w="4652" w:type="dxa"/>
            <w:shd w:val="clear" w:color="auto" w:fill="auto"/>
          </w:tcPr>
          <w:p w14:paraId="67FDA7D5"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60C80501" w14:textId="77777777" w:rsidTr="00FC394D">
        <w:trPr>
          <w:cantSplit/>
        </w:trPr>
        <w:tc>
          <w:tcPr>
            <w:tcW w:w="2551" w:type="dxa"/>
            <w:shd w:val="clear" w:color="auto" w:fill="auto"/>
          </w:tcPr>
          <w:p w14:paraId="237FC0B7" w14:textId="77777777" w:rsidR="005F4DE2" w:rsidRPr="00657CB8" w:rsidRDefault="00B07AA2" w:rsidP="00B07AA2">
            <w:pPr>
              <w:pStyle w:val="ENoteTableText"/>
              <w:tabs>
                <w:tab w:val="center" w:leader="dot" w:pos="2268"/>
              </w:tabs>
            </w:pPr>
            <w:r w:rsidRPr="00657CB8">
              <w:t>s</w:t>
            </w:r>
            <w:r w:rsidR="005F4DE2" w:rsidRPr="00657CB8">
              <w:t xml:space="preserve"> 4</w:t>
            </w:r>
            <w:r w:rsidR="005F4DE2" w:rsidRPr="00657CB8">
              <w:tab/>
            </w:r>
          </w:p>
        </w:tc>
        <w:tc>
          <w:tcPr>
            <w:tcW w:w="4652" w:type="dxa"/>
            <w:shd w:val="clear" w:color="auto" w:fill="auto"/>
          </w:tcPr>
          <w:p w14:paraId="7710F65B" w14:textId="77777777" w:rsidR="005F4DE2" w:rsidRPr="00657CB8" w:rsidRDefault="005F4DE2" w:rsidP="005F4DE2">
            <w:pPr>
              <w:pStyle w:val="ENoteTableText"/>
            </w:pPr>
            <w:r w:rsidRPr="00657CB8">
              <w:t>rs No</w:t>
            </w:r>
            <w:r w:rsidR="00315973" w:rsidRPr="00657CB8">
              <w:t> </w:t>
            </w:r>
            <w:r w:rsidRPr="00657CB8">
              <w:t>144, 1976</w:t>
            </w:r>
          </w:p>
        </w:tc>
      </w:tr>
      <w:tr w:rsidR="005F4DE2" w:rsidRPr="00657CB8" w14:paraId="3C78ADF0" w14:textId="77777777" w:rsidTr="00FC394D">
        <w:trPr>
          <w:cantSplit/>
        </w:trPr>
        <w:tc>
          <w:tcPr>
            <w:tcW w:w="2551" w:type="dxa"/>
            <w:shd w:val="clear" w:color="auto" w:fill="auto"/>
          </w:tcPr>
          <w:p w14:paraId="7474F29E" w14:textId="77777777" w:rsidR="005F4DE2" w:rsidRPr="00657CB8" w:rsidRDefault="005F4DE2" w:rsidP="00605B69">
            <w:pPr>
              <w:pStyle w:val="ENoteTableText"/>
            </w:pPr>
          </w:p>
        </w:tc>
        <w:tc>
          <w:tcPr>
            <w:tcW w:w="4652" w:type="dxa"/>
            <w:shd w:val="clear" w:color="auto" w:fill="auto"/>
          </w:tcPr>
          <w:p w14:paraId="458C8FE2" w14:textId="77777777" w:rsidR="005F4DE2" w:rsidRPr="00657CB8" w:rsidRDefault="005F4DE2" w:rsidP="005F4DE2">
            <w:pPr>
              <w:pStyle w:val="ENoteTableText"/>
            </w:pPr>
            <w:r w:rsidRPr="00657CB8">
              <w:t>am No</w:t>
            </w:r>
            <w:r w:rsidR="00315973" w:rsidRPr="00657CB8">
              <w:t> </w:t>
            </w:r>
            <w:r w:rsidRPr="00657CB8">
              <w:t>115, 1990; No</w:t>
            </w:r>
            <w:r w:rsidR="00315973" w:rsidRPr="00657CB8">
              <w:t> </w:t>
            </w:r>
            <w:r w:rsidRPr="00657CB8">
              <w:t>63, 2002; No</w:t>
            </w:r>
            <w:r w:rsidR="00315973" w:rsidRPr="00657CB8">
              <w:t> </w:t>
            </w:r>
            <w:r w:rsidRPr="00657CB8">
              <w:t xml:space="preserve">140, 2003 </w:t>
            </w:r>
          </w:p>
        </w:tc>
      </w:tr>
      <w:tr w:rsidR="005F4DE2" w:rsidRPr="00657CB8" w14:paraId="7EA4627D" w14:textId="77777777" w:rsidTr="00FC394D">
        <w:trPr>
          <w:cantSplit/>
        </w:trPr>
        <w:tc>
          <w:tcPr>
            <w:tcW w:w="2551" w:type="dxa"/>
            <w:shd w:val="clear" w:color="auto" w:fill="auto"/>
          </w:tcPr>
          <w:p w14:paraId="7CB5AC0C" w14:textId="77777777" w:rsidR="005F4DE2" w:rsidRPr="00657CB8" w:rsidRDefault="005F4DE2" w:rsidP="00605B69">
            <w:pPr>
              <w:pStyle w:val="ENoteTableText"/>
            </w:pPr>
          </w:p>
        </w:tc>
        <w:tc>
          <w:tcPr>
            <w:tcW w:w="4652" w:type="dxa"/>
            <w:shd w:val="clear" w:color="auto" w:fill="auto"/>
          </w:tcPr>
          <w:p w14:paraId="60963CB9" w14:textId="77777777" w:rsidR="005F4DE2" w:rsidRPr="00657CB8" w:rsidRDefault="005F4DE2" w:rsidP="005F4DE2">
            <w:pPr>
              <w:pStyle w:val="ENoteTableText"/>
            </w:pPr>
            <w:r w:rsidRPr="00657CB8">
              <w:t>rs No</w:t>
            </w:r>
            <w:r w:rsidR="00315973" w:rsidRPr="00657CB8">
              <w:t> </w:t>
            </w:r>
            <w:r w:rsidRPr="00657CB8">
              <w:t>46, 2011</w:t>
            </w:r>
          </w:p>
        </w:tc>
      </w:tr>
      <w:tr w:rsidR="005F4DE2" w:rsidRPr="00657CB8" w14:paraId="383EE02A" w14:textId="77777777" w:rsidTr="00FC394D">
        <w:trPr>
          <w:cantSplit/>
        </w:trPr>
        <w:tc>
          <w:tcPr>
            <w:tcW w:w="2551" w:type="dxa"/>
            <w:shd w:val="clear" w:color="auto" w:fill="auto"/>
          </w:tcPr>
          <w:p w14:paraId="03635B16" w14:textId="77777777" w:rsidR="005F4DE2" w:rsidRPr="00657CB8" w:rsidRDefault="00B07AA2" w:rsidP="00B07AA2">
            <w:pPr>
              <w:pStyle w:val="ENoteTableText"/>
              <w:tabs>
                <w:tab w:val="center" w:leader="dot" w:pos="2268"/>
              </w:tabs>
            </w:pPr>
            <w:r w:rsidRPr="00657CB8">
              <w:t>s</w:t>
            </w:r>
            <w:r w:rsidR="005F4DE2" w:rsidRPr="00657CB8">
              <w:t xml:space="preserve"> 5</w:t>
            </w:r>
            <w:r w:rsidR="005F4DE2" w:rsidRPr="00657CB8">
              <w:tab/>
            </w:r>
          </w:p>
        </w:tc>
        <w:tc>
          <w:tcPr>
            <w:tcW w:w="4652" w:type="dxa"/>
            <w:shd w:val="clear" w:color="auto" w:fill="auto"/>
          </w:tcPr>
          <w:p w14:paraId="15AA1045" w14:textId="77777777" w:rsidR="005F4DE2" w:rsidRPr="00657CB8" w:rsidRDefault="005F4DE2" w:rsidP="005F4DE2">
            <w:pPr>
              <w:pStyle w:val="ENoteTableText"/>
            </w:pPr>
            <w:r w:rsidRPr="00657CB8">
              <w:t>am No</w:t>
            </w:r>
            <w:r w:rsidR="00315973" w:rsidRPr="00657CB8">
              <w:t> </w:t>
            </w:r>
            <w:r w:rsidRPr="00657CB8">
              <w:t>10, 1937; No</w:t>
            </w:r>
            <w:r w:rsidR="00315973" w:rsidRPr="00657CB8">
              <w:t> </w:t>
            </w:r>
            <w:r w:rsidRPr="00657CB8">
              <w:t xml:space="preserve">144, 1976 </w:t>
            </w:r>
          </w:p>
        </w:tc>
      </w:tr>
      <w:tr w:rsidR="005F4DE2" w:rsidRPr="00657CB8" w14:paraId="26109786" w14:textId="77777777" w:rsidTr="00FC394D">
        <w:trPr>
          <w:cantSplit/>
        </w:trPr>
        <w:tc>
          <w:tcPr>
            <w:tcW w:w="2551" w:type="dxa"/>
            <w:shd w:val="clear" w:color="auto" w:fill="auto"/>
          </w:tcPr>
          <w:p w14:paraId="5F2A6E78" w14:textId="77777777" w:rsidR="005F4DE2" w:rsidRPr="00657CB8" w:rsidRDefault="005F4DE2" w:rsidP="00605B69">
            <w:pPr>
              <w:pStyle w:val="ENoteTableText"/>
            </w:pPr>
          </w:p>
        </w:tc>
        <w:tc>
          <w:tcPr>
            <w:tcW w:w="4652" w:type="dxa"/>
            <w:shd w:val="clear" w:color="auto" w:fill="auto"/>
          </w:tcPr>
          <w:p w14:paraId="79DCC8CF"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0719054C" w14:textId="77777777" w:rsidTr="00FC394D">
        <w:trPr>
          <w:cantSplit/>
        </w:trPr>
        <w:tc>
          <w:tcPr>
            <w:tcW w:w="2551" w:type="dxa"/>
            <w:shd w:val="clear" w:color="auto" w:fill="auto"/>
          </w:tcPr>
          <w:p w14:paraId="6591BFED" w14:textId="77777777" w:rsidR="005F4DE2" w:rsidRPr="00657CB8" w:rsidRDefault="00B07AA2" w:rsidP="00B07AA2">
            <w:pPr>
              <w:pStyle w:val="ENoteTableText"/>
              <w:tabs>
                <w:tab w:val="center" w:leader="dot" w:pos="2268"/>
              </w:tabs>
            </w:pPr>
            <w:r w:rsidRPr="00657CB8">
              <w:t>s</w:t>
            </w:r>
            <w:r w:rsidR="005F4DE2" w:rsidRPr="00657CB8">
              <w:t xml:space="preserve"> 6</w:t>
            </w:r>
            <w:r w:rsidR="005F4DE2" w:rsidRPr="00657CB8">
              <w:tab/>
            </w:r>
          </w:p>
        </w:tc>
        <w:tc>
          <w:tcPr>
            <w:tcW w:w="4652" w:type="dxa"/>
            <w:shd w:val="clear" w:color="auto" w:fill="auto"/>
          </w:tcPr>
          <w:p w14:paraId="237CD58B"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7F95BD1B" w14:textId="77777777" w:rsidTr="00FC394D">
        <w:trPr>
          <w:cantSplit/>
        </w:trPr>
        <w:tc>
          <w:tcPr>
            <w:tcW w:w="2551" w:type="dxa"/>
            <w:shd w:val="clear" w:color="auto" w:fill="auto"/>
          </w:tcPr>
          <w:p w14:paraId="65ECF93E" w14:textId="77777777" w:rsidR="005F4DE2" w:rsidRPr="00657CB8" w:rsidRDefault="005F4DE2" w:rsidP="005F4DE2">
            <w:pPr>
              <w:pStyle w:val="ENoteTableText"/>
            </w:pPr>
            <w:r w:rsidRPr="00657CB8">
              <w:rPr>
                <w:b/>
              </w:rPr>
              <w:t>Part</w:t>
            </w:r>
            <w:r w:rsidR="008F57C1" w:rsidRPr="00657CB8">
              <w:rPr>
                <w:b/>
              </w:rPr>
              <w:t> </w:t>
            </w:r>
            <w:r w:rsidRPr="00657CB8">
              <w:rPr>
                <w:b/>
              </w:rPr>
              <w:t>4</w:t>
            </w:r>
          </w:p>
        </w:tc>
        <w:tc>
          <w:tcPr>
            <w:tcW w:w="4652" w:type="dxa"/>
            <w:shd w:val="clear" w:color="auto" w:fill="auto"/>
          </w:tcPr>
          <w:p w14:paraId="4F22A80C" w14:textId="77777777" w:rsidR="005F4DE2" w:rsidRPr="00657CB8" w:rsidRDefault="005F4DE2" w:rsidP="005F4DE2">
            <w:pPr>
              <w:pStyle w:val="ENoteTableText"/>
            </w:pPr>
          </w:p>
        </w:tc>
      </w:tr>
      <w:tr w:rsidR="005F4DE2" w:rsidRPr="00657CB8" w14:paraId="4C8FB2D1" w14:textId="77777777" w:rsidTr="00FC394D">
        <w:trPr>
          <w:cantSplit/>
        </w:trPr>
        <w:tc>
          <w:tcPr>
            <w:tcW w:w="2551" w:type="dxa"/>
            <w:shd w:val="clear" w:color="auto" w:fill="auto"/>
          </w:tcPr>
          <w:p w14:paraId="2E84B277" w14:textId="77777777" w:rsidR="005F4DE2" w:rsidRPr="00657CB8" w:rsidRDefault="005F4DE2" w:rsidP="00B07AA2">
            <w:pPr>
              <w:pStyle w:val="ENoteTableText"/>
              <w:tabs>
                <w:tab w:val="center" w:leader="dot" w:pos="2268"/>
              </w:tabs>
            </w:pPr>
            <w:r w:rsidRPr="00657CB8">
              <w:t>Part</w:t>
            </w:r>
            <w:r w:rsidR="00B07AA2" w:rsidRPr="00657CB8">
              <w:t> </w:t>
            </w:r>
            <w:r w:rsidRPr="00657CB8">
              <w:t>III</w:t>
            </w:r>
            <w:r w:rsidR="00BF1EE9" w:rsidRPr="00657CB8">
              <w:t xml:space="preserve"> heading</w:t>
            </w:r>
            <w:r w:rsidRPr="00657CB8">
              <w:tab/>
            </w:r>
          </w:p>
        </w:tc>
        <w:tc>
          <w:tcPr>
            <w:tcW w:w="4652" w:type="dxa"/>
            <w:shd w:val="clear" w:color="auto" w:fill="auto"/>
          </w:tcPr>
          <w:p w14:paraId="33BF4A3C"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173BB156" w14:textId="77777777" w:rsidTr="00FC394D">
        <w:trPr>
          <w:cantSplit/>
        </w:trPr>
        <w:tc>
          <w:tcPr>
            <w:tcW w:w="2551" w:type="dxa"/>
            <w:shd w:val="clear" w:color="auto" w:fill="auto"/>
          </w:tcPr>
          <w:p w14:paraId="3FCBDFA8" w14:textId="77777777" w:rsidR="005F4DE2" w:rsidRPr="00657CB8" w:rsidRDefault="005F4DE2" w:rsidP="00605B69">
            <w:pPr>
              <w:pStyle w:val="ENoteTableText"/>
            </w:pPr>
          </w:p>
        </w:tc>
        <w:tc>
          <w:tcPr>
            <w:tcW w:w="4652" w:type="dxa"/>
            <w:shd w:val="clear" w:color="auto" w:fill="auto"/>
          </w:tcPr>
          <w:p w14:paraId="0B5000CF"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01FF4B1D" w14:textId="77777777" w:rsidTr="00FC394D">
        <w:trPr>
          <w:cantSplit/>
        </w:trPr>
        <w:tc>
          <w:tcPr>
            <w:tcW w:w="2551" w:type="dxa"/>
            <w:shd w:val="clear" w:color="auto" w:fill="auto"/>
          </w:tcPr>
          <w:p w14:paraId="680EE331" w14:textId="77777777" w:rsidR="005F4DE2" w:rsidRPr="00657CB8" w:rsidRDefault="005F4DE2" w:rsidP="00B07AA2">
            <w:pPr>
              <w:pStyle w:val="ENoteTableText"/>
              <w:tabs>
                <w:tab w:val="center" w:leader="dot" w:pos="2268"/>
              </w:tabs>
            </w:pPr>
            <w:r w:rsidRPr="00657CB8">
              <w:t>Part</w:t>
            </w:r>
            <w:r w:rsidR="008F57C1" w:rsidRPr="00657CB8">
              <w:t> </w:t>
            </w:r>
            <w:r w:rsidRPr="00657CB8">
              <w:t>4</w:t>
            </w:r>
            <w:r w:rsidR="00BF1EE9" w:rsidRPr="00657CB8">
              <w:t xml:space="preserve"> heading</w:t>
            </w:r>
            <w:r w:rsidRPr="00657CB8">
              <w:tab/>
            </w:r>
          </w:p>
        </w:tc>
        <w:tc>
          <w:tcPr>
            <w:tcW w:w="4652" w:type="dxa"/>
            <w:shd w:val="clear" w:color="auto" w:fill="auto"/>
          </w:tcPr>
          <w:p w14:paraId="1E2EBC6C"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26A42902" w14:textId="77777777" w:rsidTr="00FC394D">
        <w:trPr>
          <w:cantSplit/>
        </w:trPr>
        <w:tc>
          <w:tcPr>
            <w:tcW w:w="2551" w:type="dxa"/>
            <w:shd w:val="clear" w:color="auto" w:fill="auto"/>
          </w:tcPr>
          <w:p w14:paraId="39F13CC6" w14:textId="77777777" w:rsidR="005F4DE2" w:rsidRPr="00657CB8" w:rsidRDefault="005F4DE2" w:rsidP="00B07AA2">
            <w:pPr>
              <w:pStyle w:val="ENoteTableText"/>
              <w:tabs>
                <w:tab w:val="center" w:leader="dot" w:pos="2268"/>
              </w:tabs>
            </w:pPr>
            <w:r w:rsidRPr="00657CB8">
              <w:t>Heading preceding s 7</w:t>
            </w:r>
            <w:r w:rsidRPr="00657CB8">
              <w:tab/>
            </w:r>
          </w:p>
        </w:tc>
        <w:tc>
          <w:tcPr>
            <w:tcW w:w="4652" w:type="dxa"/>
            <w:shd w:val="clear" w:color="auto" w:fill="auto"/>
          </w:tcPr>
          <w:p w14:paraId="76B55C55"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0909F498" w14:textId="77777777" w:rsidTr="00FC394D">
        <w:trPr>
          <w:cantSplit/>
        </w:trPr>
        <w:tc>
          <w:tcPr>
            <w:tcW w:w="2551" w:type="dxa"/>
            <w:shd w:val="clear" w:color="auto" w:fill="auto"/>
          </w:tcPr>
          <w:p w14:paraId="02C5FC96" w14:textId="77777777" w:rsidR="005F4DE2" w:rsidRPr="00657CB8" w:rsidRDefault="00B07AA2" w:rsidP="00B07AA2">
            <w:pPr>
              <w:pStyle w:val="ENoteTableText"/>
              <w:tabs>
                <w:tab w:val="center" w:leader="dot" w:pos="2268"/>
              </w:tabs>
            </w:pPr>
            <w:r w:rsidRPr="00657CB8">
              <w:t>s</w:t>
            </w:r>
            <w:r w:rsidR="005F4DE2" w:rsidRPr="00657CB8">
              <w:t xml:space="preserve"> 7</w:t>
            </w:r>
            <w:r w:rsidR="005F4DE2" w:rsidRPr="00657CB8">
              <w:tab/>
            </w:r>
          </w:p>
        </w:tc>
        <w:tc>
          <w:tcPr>
            <w:tcW w:w="4652" w:type="dxa"/>
            <w:shd w:val="clear" w:color="auto" w:fill="auto"/>
          </w:tcPr>
          <w:p w14:paraId="0077A538" w14:textId="77777777" w:rsidR="005F4DE2" w:rsidRPr="00657CB8" w:rsidRDefault="005F4DE2" w:rsidP="005F4DE2">
            <w:pPr>
              <w:pStyle w:val="ENoteTableText"/>
            </w:pPr>
            <w:r w:rsidRPr="00657CB8">
              <w:t>rs No</w:t>
            </w:r>
            <w:r w:rsidR="00315973" w:rsidRPr="00657CB8">
              <w:t> </w:t>
            </w:r>
            <w:r w:rsidRPr="00657CB8">
              <w:t>46, 2011</w:t>
            </w:r>
          </w:p>
        </w:tc>
      </w:tr>
      <w:tr w:rsidR="005F4DE2" w:rsidRPr="00657CB8" w14:paraId="32B068A2" w14:textId="77777777" w:rsidTr="00FC394D">
        <w:trPr>
          <w:cantSplit/>
        </w:trPr>
        <w:tc>
          <w:tcPr>
            <w:tcW w:w="2551" w:type="dxa"/>
            <w:shd w:val="clear" w:color="auto" w:fill="auto"/>
          </w:tcPr>
          <w:p w14:paraId="5DF92BE0" w14:textId="77777777" w:rsidR="005F4DE2" w:rsidRPr="00657CB8" w:rsidRDefault="00B07AA2" w:rsidP="00B07AA2">
            <w:pPr>
              <w:pStyle w:val="ENoteTableText"/>
              <w:tabs>
                <w:tab w:val="center" w:leader="dot" w:pos="2268"/>
              </w:tabs>
            </w:pPr>
            <w:r w:rsidRPr="00657CB8">
              <w:t>s</w:t>
            </w:r>
            <w:r w:rsidR="005F4DE2" w:rsidRPr="00657CB8">
              <w:t xml:space="preserve"> 8</w:t>
            </w:r>
            <w:r w:rsidR="005F4DE2" w:rsidRPr="00657CB8">
              <w:tab/>
            </w:r>
          </w:p>
        </w:tc>
        <w:tc>
          <w:tcPr>
            <w:tcW w:w="4652" w:type="dxa"/>
            <w:shd w:val="clear" w:color="auto" w:fill="auto"/>
          </w:tcPr>
          <w:p w14:paraId="3B151416"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2817B185" w14:textId="77777777" w:rsidTr="00FC394D">
        <w:trPr>
          <w:cantSplit/>
        </w:trPr>
        <w:tc>
          <w:tcPr>
            <w:tcW w:w="2551" w:type="dxa"/>
            <w:shd w:val="clear" w:color="auto" w:fill="auto"/>
          </w:tcPr>
          <w:p w14:paraId="34AAE41F" w14:textId="77777777" w:rsidR="005F4DE2" w:rsidRPr="00657CB8" w:rsidRDefault="00B07AA2" w:rsidP="00FD41D2">
            <w:pPr>
              <w:pStyle w:val="ENoteTableText"/>
              <w:tabs>
                <w:tab w:val="center" w:leader="dot" w:pos="2268"/>
              </w:tabs>
            </w:pPr>
            <w:r w:rsidRPr="00657CB8">
              <w:t>s</w:t>
            </w:r>
            <w:r w:rsidR="00315973" w:rsidRPr="00657CB8">
              <w:t> </w:t>
            </w:r>
            <w:r w:rsidR="005F4DE2" w:rsidRPr="00657CB8">
              <w:t>8A</w:t>
            </w:r>
            <w:r w:rsidR="005F4DE2" w:rsidRPr="00657CB8">
              <w:tab/>
            </w:r>
          </w:p>
        </w:tc>
        <w:tc>
          <w:tcPr>
            <w:tcW w:w="4652" w:type="dxa"/>
            <w:shd w:val="clear" w:color="auto" w:fill="auto"/>
          </w:tcPr>
          <w:p w14:paraId="1AFE47DD" w14:textId="77777777" w:rsidR="005F4DE2" w:rsidRPr="00657CB8" w:rsidRDefault="005F4DE2" w:rsidP="005F4DE2">
            <w:pPr>
              <w:pStyle w:val="ENoteTableText"/>
            </w:pPr>
            <w:r w:rsidRPr="00657CB8">
              <w:t>ad No</w:t>
            </w:r>
            <w:r w:rsidR="00315973" w:rsidRPr="00657CB8">
              <w:t> </w:t>
            </w:r>
            <w:r w:rsidRPr="00657CB8">
              <w:t xml:space="preserve">27, 1984 </w:t>
            </w:r>
          </w:p>
        </w:tc>
      </w:tr>
      <w:tr w:rsidR="005F4DE2" w:rsidRPr="00657CB8" w14:paraId="7B676B92" w14:textId="77777777" w:rsidTr="00FC394D">
        <w:trPr>
          <w:cantSplit/>
        </w:trPr>
        <w:tc>
          <w:tcPr>
            <w:tcW w:w="2551" w:type="dxa"/>
            <w:shd w:val="clear" w:color="auto" w:fill="auto"/>
          </w:tcPr>
          <w:p w14:paraId="3001F2B1" w14:textId="77777777" w:rsidR="005F4DE2" w:rsidRPr="00657CB8" w:rsidRDefault="005F4DE2" w:rsidP="00605B69">
            <w:pPr>
              <w:pStyle w:val="ENoteTableText"/>
            </w:pPr>
          </w:p>
        </w:tc>
        <w:tc>
          <w:tcPr>
            <w:tcW w:w="4652" w:type="dxa"/>
            <w:shd w:val="clear" w:color="auto" w:fill="auto"/>
          </w:tcPr>
          <w:p w14:paraId="55C82CB1" w14:textId="77777777" w:rsidR="005F4DE2" w:rsidRPr="00657CB8" w:rsidRDefault="005F4DE2" w:rsidP="005F4DE2">
            <w:pPr>
              <w:pStyle w:val="ENoteTableText"/>
            </w:pPr>
            <w:r w:rsidRPr="00657CB8">
              <w:t>rep No</w:t>
            </w:r>
            <w:r w:rsidR="00315973" w:rsidRPr="00657CB8">
              <w:t> </w:t>
            </w:r>
            <w:r w:rsidRPr="00657CB8">
              <w:t>46, 2011</w:t>
            </w:r>
          </w:p>
        </w:tc>
      </w:tr>
      <w:tr w:rsidR="00FD41D2" w:rsidRPr="00657CB8" w14:paraId="4842B213" w14:textId="77777777" w:rsidTr="00FC394D">
        <w:trPr>
          <w:cantSplit/>
        </w:trPr>
        <w:tc>
          <w:tcPr>
            <w:tcW w:w="2551" w:type="dxa"/>
            <w:shd w:val="clear" w:color="auto" w:fill="auto"/>
          </w:tcPr>
          <w:p w14:paraId="4996C81C" w14:textId="77777777" w:rsidR="00FD41D2" w:rsidRPr="00657CB8" w:rsidRDefault="00FD41D2" w:rsidP="00FD41D2">
            <w:pPr>
              <w:pStyle w:val="ENoteTableText"/>
              <w:tabs>
                <w:tab w:val="center" w:leader="dot" w:pos="2268"/>
              </w:tabs>
            </w:pPr>
            <w:r w:rsidRPr="00657CB8">
              <w:t>s 8B</w:t>
            </w:r>
            <w:r w:rsidRPr="00657CB8">
              <w:tab/>
            </w:r>
          </w:p>
        </w:tc>
        <w:tc>
          <w:tcPr>
            <w:tcW w:w="4652" w:type="dxa"/>
            <w:shd w:val="clear" w:color="auto" w:fill="auto"/>
          </w:tcPr>
          <w:p w14:paraId="3887AE9E" w14:textId="77777777" w:rsidR="00FD41D2" w:rsidRPr="00657CB8" w:rsidRDefault="00FD41D2" w:rsidP="006902E0">
            <w:pPr>
              <w:pStyle w:val="ENoteTableText"/>
            </w:pPr>
            <w:r w:rsidRPr="00657CB8">
              <w:t xml:space="preserve">ad No 27, 1984 </w:t>
            </w:r>
          </w:p>
        </w:tc>
      </w:tr>
      <w:tr w:rsidR="00FD41D2" w:rsidRPr="00657CB8" w14:paraId="4D2EE794" w14:textId="77777777" w:rsidTr="00FC394D">
        <w:trPr>
          <w:cantSplit/>
        </w:trPr>
        <w:tc>
          <w:tcPr>
            <w:tcW w:w="2551" w:type="dxa"/>
            <w:shd w:val="clear" w:color="auto" w:fill="auto"/>
          </w:tcPr>
          <w:p w14:paraId="41B6521A" w14:textId="77777777" w:rsidR="00FD41D2" w:rsidRPr="00657CB8" w:rsidRDefault="00FD41D2" w:rsidP="006902E0">
            <w:pPr>
              <w:pStyle w:val="ENoteTableText"/>
            </w:pPr>
          </w:p>
        </w:tc>
        <w:tc>
          <w:tcPr>
            <w:tcW w:w="4652" w:type="dxa"/>
            <w:shd w:val="clear" w:color="auto" w:fill="auto"/>
          </w:tcPr>
          <w:p w14:paraId="0A788910" w14:textId="77777777" w:rsidR="00FD41D2" w:rsidRPr="00657CB8" w:rsidRDefault="00FD41D2" w:rsidP="006902E0">
            <w:pPr>
              <w:pStyle w:val="ENoteTableText"/>
            </w:pPr>
            <w:r w:rsidRPr="00657CB8">
              <w:t>rep No 46, 2011</w:t>
            </w:r>
          </w:p>
        </w:tc>
      </w:tr>
      <w:tr w:rsidR="00FD41D2" w:rsidRPr="00657CB8" w14:paraId="3DB63C30" w14:textId="77777777" w:rsidTr="00FC394D">
        <w:trPr>
          <w:cantSplit/>
        </w:trPr>
        <w:tc>
          <w:tcPr>
            <w:tcW w:w="2551" w:type="dxa"/>
            <w:shd w:val="clear" w:color="auto" w:fill="auto"/>
          </w:tcPr>
          <w:p w14:paraId="1B76FE85" w14:textId="77777777" w:rsidR="00FD41D2" w:rsidRPr="00657CB8" w:rsidRDefault="00FD41D2" w:rsidP="00FD41D2">
            <w:pPr>
              <w:pStyle w:val="ENoteTableText"/>
              <w:tabs>
                <w:tab w:val="center" w:leader="dot" w:pos="2268"/>
              </w:tabs>
            </w:pPr>
            <w:r w:rsidRPr="00657CB8">
              <w:t>s 8C</w:t>
            </w:r>
            <w:r w:rsidRPr="00657CB8">
              <w:tab/>
            </w:r>
          </w:p>
        </w:tc>
        <w:tc>
          <w:tcPr>
            <w:tcW w:w="4652" w:type="dxa"/>
            <w:shd w:val="clear" w:color="auto" w:fill="auto"/>
          </w:tcPr>
          <w:p w14:paraId="3F0F016B" w14:textId="77777777" w:rsidR="00FD41D2" w:rsidRPr="00657CB8" w:rsidRDefault="00FD41D2" w:rsidP="006902E0">
            <w:pPr>
              <w:pStyle w:val="ENoteTableText"/>
            </w:pPr>
            <w:r w:rsidRPr="00657CB8">
              <w:t xml:space="preserve">ad No 27, 1984 </w:t>
            </w:r>
          </w:p>
        </w:tc>
      </w:tr>
      <w:tr w:rsidR="00FD41D2" w:rsidRPr="00657CB8" w14:paraId="5C81F0A0" w14:textId="77777777" w:rsidTr="00FC394D">
        <w:trPr>
          <w:cantSplit/>
        </w:trPr>
        <w:tc>
          <w:tcPr>
            <w:tcW w:w="2551" w:type="dxa"/>
            <w:shd w:val="clear" w:color="auto" w:fill="auto"/>
          </w:tcPr>
          <w:p w14:paraId="132FE0DF" w14:textId="77777777" w:rsidR="00FD41D2" w:rsidRPr="00657CB8" w:rsidRDefault="00FD41D2" w:rsidP="006902E0">
            <w:pPr>
              <w:pStyle w:val="ENoteTableText"/>
            </w:pPr>
          </w:p>
        </w:tc>
        <w:tc>
          <w:tcPr>
            <w:tcW w:w="4652" w:type="dxa"/>
            <w:shd w:val="clear" w:color="auto" w:fill="auto"/>
          </w:tcPr>
          <w:p w14:paraId="2ED27FEA" w14:textId="77777777" w:rsidR="00FD41D2" w:rsidRPr="00657CB8" w:rsidRDefault="00FD41D2" w:rsidP="006902E0">
            <w:pPr>
              <w:pStyle w:val="ENoteTableText"/>
            </w:pPr>
            <w:r w:rsidRPr="00657CB8">
              <w:t>rep No 46, 2011</w:t>
            </w:r>
          </w:p>
        </w:tc>
      </w:tr>
      <w:tr w:rsidR="005F4DE2" w:rsidRPr="00657CB8" w14:paraId="4F21D9D5" w14:textId="77777777" w:rsidTr="00FC394D">
        <w:trPr>
          <w:cantSplit/>
        </w:trPr>
        <w:tc>
          <w:tcPr>
            <w:tcW w:w="2551" w:type="dxa"/>
            <w:shd w:val="clear" w:color="auto" w:fill="auto"/>
          </w:tcPr>
          <w:p w14:paraId="7FF901F0" w14:textId="77777777" w:rsidR="005F4DE2" w:rsidRPr="00657CB8" w:rsidRDefault="00B07AA2" w:rsidP="00B07AA2">
            <w:pPr>
              <w:pStyle w:val="ENoteTableText"/>
              <w:tabs>
                <w:tab w:val="center" w:leader="dot" w:pos="2268"/>
              </w:tabs>
            </w:pPr>
            <w:r w:rsidRPr="00657CB8">
              <w:t>s</w:t>
            </w:r>
            <w:r w:rsidR="005F4DE2" w:rsidRPr="00657CB8">
              <w:t xml:space="preserve"> 9</w:t>
            </w:r>
            <w:r w:rsidR="005F4DE2" w:rsidRPr="00657CB8">
              <w:tab/>
            </w:r>
          </w:p>
        </w:tc>
        <w:tc>
          <w:tcPr>
            <w:tcW w:w="4652" w:type="dxa"/>
            <w:shd w:val="clear" w:color="auto" w:fill="auto"/>
          </w:tcPr>
          <w:p w14:paraId="0ECC4FE6"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7F334666" w14:textId="77777777" w:rsidTr="00FC394D">
        <w:trPr>
          <w:cantSplit/>
        </w:trPr>
        <w:tc>
          <w:tcPr>
            <w:tcW w:w="2551" w:type="dxa"/>
            <w:shd w:val="clear" w:color="auto" w:fill="auto"/>
          </w:tcPr>
          <w:p w14:paraId="60AEB1D2" w14:textId="77777777" w:rsidR="005F4DE2" w:rsidRPr="00657CB8" w:rsidRDefault="00B07AA2" w:rsidP="00B07AA2">
            <w:pPr>
              <w:pStyle w:val="ENoteTableText"/>
              <w:tabs>
                <w:tab w:val="center" w:leader="dot" w:pos="2268"/>
              </w:tabs>
            </w:pPr>
            <w:r w:rsidRPr="00657CB8">
              <w:lastRenderedPageBreak/>
              <w:t>s</w:t>
            </w:r>
            <w:r w:rsidR="005F4DE2" w:rsidRPr="00657CB8">
              <w:t xml:space="preserve"> 10</w:t>
            </w:r>
            <w:r w:rsidR="005F4DE2" w:rsidRPr="00657CB8">
              <w:tab/>
            </w:r>
          </w:p>
        </w:tc>
        <w:tc>
          <w:tcPr>
            <w:tcW w:w="4652" w:type="dxa"/>
            <w:shd w:val="clear" w:color="auto" w:fill="auto"/>
          </w:tcPr>
          <w:p w14:paraId="28E89F48" w14:textId="77777777" w:rsidR="005F4DE2" w:rsidRPr="00657CB8" w:rsidRDefault="005F4DE2" w:rsidP="005F4DE2">
            <w:pPr>
              <w:pStyle w:val="ENoteTableText"/>
            </w:pPr>
            <w:r w:rsidRPr="00657CB8">
              <w:t>rs No</w:t>
            </w:r>
            <w:r w:rsidR="00315973" w:rsidRPr="00657CB8">
              <w:t> </w:t>
            </w:r>
            <w:r w:rsidRPr="00657CB8">
              <w:t xml:space="preserve">37, 1976 </w:t>
            </w:r>
          </w:p>
        </w:tc>
      </w:tr>
      <w:tr w:rsidR="005F4DE2" w:rsidRPr="00657CB8" w14:paraId="38290E53" w14:textId="77777777" w:rsidTr="00FC394D">
        <w:trPr>
          <w:cantSplit/>
        </w:trPr>
        <w:tc>
          <w:tcPr>
            <w:tcW w:w="2551" w:type="dxa"/>
            <w:shd w:val="clear" w:color="auto" w:fill="auto"/>
          </w:tcPr>
          <w:p w14:paraId="6D20AE90" w14:textId="77777777" w:rsidR="005F4DE2" w:rsidRPr="00657CB8" w:rsidRDefault="005F4DE2" w:rsidP="00605B69">
            <w:pPr>
              <w:pStyle w:val="ENoteTableText"/>
            </w:pPr>
          </w:p>
        </w:tc>
        <w:tc>
          <w:tcPr>
            <w:tcW w:w="4652" w:type="dxa"/>
            <w:shd w:val="clear" w:color="auto" w:fill="auto"/>
          </w:tcPr>
          <w:p w14:paraId="19D5BFBA" w14:textId="77777777" w:rsidR="005F4DE2" w:rsidRPr="00657CB8" w:rsidRDefault="005F4DE2" w:rsidP="005F4DE2">
            <w:pPr>
              <w:pStyle w:val="ENoteTableText"/>
            </w:pPr>
            <w:r w:rsidRPr="00657CB8">
              <w:t>am No</w:t>
            </w:r>
            <w:r w:rsidR="00315973" w:rsidRPr="00657CB8">
              <w:t> </w:t>
            </w:r>
            <w:r w:rsidRPr="00657CB8">
              <w:t>46, 2011</w:t>
            </w:r>
            <w:r w:rsidR="00863A89" w:rsidRPr="00657CB8">
              <w:t>; No 78, 2018</w:t>
            </w:r>
          </w:p>
        </w:tc>
      </w:tr>
      <w:tr w:rsidR="005F4DE2" w:rsidRPr="00657CB8" w14:paraId="77ACEB87" w14:textId="77777777" w:rsidTr="00FC394D">
        <w:trPr>
          <w:cantSplit/>
        </w:trPr>
        <w:tc>
          <w:tcPr>
            <w:tcW w:w="2551" w:type="dxa"/>
            <w:shd w:val="clear" w:color="auto" w:fill="auto"/>
          </w:tcPr>
          <w:p w14:paraId="1A175222" w14:textId="77777777" w:rsidR="005F4DE2" w:rsidRPr="00657CB8" w:rsidRDefault="00B07AA2" w:rsidP="00B07AA2">
            <w:pPr>
              <w:pStyle w:val="ENoteTableText"/>
              <w:tabs>
                <w:tab w:val="center" w:leader="dot" w:pos="2268"/>
              </w:tabs>
            </w:pPr>
            <w:r w:rsidRPr="00657CB8">
              <w:t>s</w:t>
            </w:r>
            <w:r w:rsidR="005F4DE2" w:rsidRPr="00657CB8">
              <w:t xml:space="preserve"> 10A</w:t>
            </w:r>
            <w:r w:rsidR="005F4DE2" w:rsidRPr="00657CB8">
              <w:tab/>
            </w:r>
          </w:p>
        </w:tc>
        <w:tc>
          <w:tcPr>
            <w:tcW w:w="4652" w:type="dxa"/>
            <w:shd w:val="clear" w:color="auto" w:fill="auto"/>
          </w:tcPr>
          <w:p w14:paraId="0BB69CE0" w14:textId="77777777" w:rsidR="005F4DE2" w:rsidRPr="00657CB8" w:rsidRDefault="005F4DE2" w:rsidP="005F4DE2">
            <w:pPr>
              <w:pStyle w:val="ENoteTableText"/>
            </w:pPr>
            <w:r w:rsidRPr="00657CB8">
              <w:t>ad No</w:t>
            </w:r>
            <w:r w:rsidR="00315973" w:rsidRPr="00657CB8">
              <w:t> </w:t>
            </w:r>
            <w:r w:rsidRPr="00657CB8">
              <w:t>4, 1916</w:t>
            </w:r>
          </w:p>
        </w:tc>
      </w:tr>
      <w:tr w:rsidR="005F4DE2" w:rsidRPr="00657CB8" w14:paraId="1A3EE156" w14:textId="77777777" w:rsidTr="00FC394D">
        <w:trPr>
          <w:cantSplit/>
        </w:trPr>
        <w:tc>
          <w:tcPr>
            <w:tcW w:w="2551" w:type="dxa"/>
            <w:shd w:val="clear" w:color="auto" w:fill="auto"/>
          </w:tcPr>
          <w:p w14:paraId="3FD4960D" w14:textId="77777777" w:rsidR="005F4DE2" w:rsidRPr="00657CB8" w:rsidRDefault="005F4DE2" w:rsidP="00605B69">
            <w:pPr>
              <w:pStyle w:val="ENoteTableText"/>
            </w:pPr>
          </w:p>
        </w:tc>
        <w:tc>
          <w:tcPr>
            <w:tcW w:w="4652" w:type="dxa"/>
            <w:shd w:val="clear" w:color="auto" w:fill="auto"/>
          </w:tcPr>
          <w:p w14:paraId="598D3BE0" w14:textId="77777777" w:rsidR="005F4DE2" w:rsidRPr="00657CB8" w:rsidRDefault="005F4DE2" w:rsidP="005F4DE2">
            <w:pPr>
              <w:pStyle w:val="ENoteTableText"/>
            </w:pPr>
            <w:r w:rsidRPr="00657CB8">
              <w:t>rep No</w:t>
            </w:r>
            <w:r w:rsidR="00315973" w:rsidRPr="00657CB8">
              <w:t> </w:t>
            </w:r>
            <w:r w:rsidRPr="00657CB8">
              <w:t>37, 1976</w:t>
            </w:r>
          </w:p>
        </w:tc>
      </w:tr>
      <w:tr w:rsidR="005F4DE2" w:rsidRPr="00657CB8" w14:paraId="1C8939F1" w14:textId="77777777" w:rsidTr="00FC394D">
        <w:trPr>
          <w:cantSplit/>
        </w:trPr>
        <w:tc>
          <w:tcPr>
            <w:tcW w:w="2551" w:type="dxa"/>
            <w:shd w:val="clear" w:color="auto" w:fill="auto"/>
          </w:tcPr>
          <w:p w14:paraId="7957555D" w14:textId="77777777" w:rsidR="005F4DE2" w:rsidRPr="00657CB8" w:rsidRDefault="005F4DE2" w:rsidP="00605B69">
            <w:pPr>
              <w:pStyle w:val="ENoteTableText"/>
            </w:pPr>
          </w:p>
        </w:tc>
        <w:tc>
          <w:tcPr>
            <w:tcW w:w="4652" w:type="dxa"/>
            <w:shd w:val="clear" w:color="auto" w:fill="auto"/>
          </w:tcPr>
          <w:p w14:paraId="2672C8AC" w14:textId="77777777" w:rsidR="005F4DE2" w:rsidRPr="00657CB8" w:rsidRDefault="005F4DE2" w:rsidP="005F4DE2">
            <w:pPr>
              <w:pStyle w:val="ENoteTableText"/>
            </w:pPr>
            <w:r w:rsidRPr="00657CB8">
              <w:t>ad No</w:t>
            </w:r>
            <w:r w:rsidR="00315973" w:rsidRPr="00657CB8">
              <w:t> </w:t>
            </w:r>
            <w:r w:rsidRPr="00657CB8">
              <w:t xml:space="preserve">27, 1984 </w:t>
            </w:r>
          </w:p>
        </w:tc>
      </w:tr>
      <w:tr w:rsidR="005F4DE2" w:rsidRPr="00657CB8" w14:paraId="2C89564B" w14:textId="77777777" w:rsidTr="00FC394D">
        <w:trPr>
          <w:cantSplit/>
        </w:trPr>
        <w:tc>
          <w:tcPr>
            <w:tcW w:w="2551" w:type="dxa"/>
            <w:shd w:val="clear" w:color="auto" w:fill="auto"/>
          </w:tcPr>
          <w:p w14:paraId="578082A7" w14:textId="77777777" w:rsidR="005F4DE2" w:rsidRPr="00657CB8" w:rsidRDefault="005F4DE2" w:rsidP="00605B69">
            <w:pPr>
              <w:pStyle w:val="ENoteTableText"/>
            </w:pPr>
          </w:p>
        </w:tc>
        <w:tc>
          <w:tcPr>
            <w:tcW w:w="4652" w:type="dxa"/>
            <w:shd w:val="clear" w:color="auto" w:fill="auto"/>
          </w:tcPr>
          <w:p w14:paraId="78213208" w14:textId="77777777" w:rsidR="005F4DE2" w:rsidRPr="00657CB8" w:rsidRDefault="005F4DE2" w:rsidP="005F4DE2">
            <w:pPr>
              <w:pStyle w:val="ENoteTableText"/>
            </w:pPr>
            <w:r w:rsidRPr="00657CB8">
              <w:t>am No</w:t>
            </w:r>
            <w:r w:rsidR="00315973" w:rsidRPr="00657CB8">
              <w:t> </w:t>
            </w:r>
            <w:r w:rsidRPr="00657CB8">
              <w:t>46, 2011</w:t>
            </w:r>
            <w:r w:rsidR="00863A89" w:rsidRPr="00657CB8">
              <w:t>; No 78, 2018</w:t>
            </w:r>
          </w:p>
        </w:tc>
      </w:tr>
      <w:tr w:rsidR="005F4DE2" w:rsidRPr="00657CB8" w14:paraId="678D6AB1" w14:textId="77777777" w:rsidTr="00FC394D">
        <w:trPr>
          <w:cantSplit/>
        </w:trPr>
        <w:tc>
          <w:tcPr>
            <w:tcW w:w="2551" w:type="dxa"/>
            <w:shd w:val="clear" w:color="auto" w:fill="auto"/>
          </w:tcPr>
          <w:p w14:paraId="2BC0389D" w14:textId="77777777" w:rsidR="005F4DE2" w:rsidRPr="00657CB8" w:rsidRDefault="00B07AA2" w:rsidP="00B07AA2">
            <w:pPr>
              <w:pStyle w:val="ENoteTableText"/>
              <w:tabs>
                <w:tab w:val="center" w:leader="dot" w:pos="2268"/>
              </w:tabs>
            </w:pPr>
            <w:r w:rsidRPr="00657CB8">
              <w:t>s</w:t>
            </w:r>
            <w:r w:rsidR="005F4DE2" w:rsidRPr="00657CB8">
              <w:t xml:space="preserve"> 11</w:t>
            </w:r>
            <w:r w:rsidR="005F4DE2" w:rsidRPr="00657CB8">
              <w:tab/>
            </w:r>
          </w:p>
        </w:tc>
        <w:tc>
          <w:tcPr>
            <w:tcW w:w="4652" w:type="dxa"/>
            <w:shd w:val="clear" w:color="auto" w:fill="auto"/>
          </w:tcPr>
          <w:p w14:paraId="0848AFD0" w14:textId="77777777" w:rsidR="005F4DE2" w:rsidRPr="00657CB8" w:rsidRDefault="005F4DE2" w:rsidP="005F4DE2">
            <w:pPr>
              <w:pStyle w:val="ENoteTableText"/>
            </w:pPr>
            <w:r w:rsidRPr="00657CB8">
              <w:t>rs No</w:t>
            </w:r>
            <w:r w:rsidR="00315973" w:rsidRPr="00657CB8">
              <w:t> </w:t>
            </w:r>
            <w:r w:rsidRPr="00657CB8">
              <w:t>46, 2011</w:t>
            </w:r>
          </w:p>
        </w:tc>
      </w:tr>
      <w:tr w:rsidR="005F4DE2" w:rsidRPr="00657CB8" w14:paraId="100F91ED" w14:textId="77777777" w:rsidTr="00FC394D">
        <w:trPr>
          <w:cantSplit/>
        </w:trPr>
        <w:tc>
          <w:tcPr>
            <w:tcW w:w="2551" w:type="dxa"/>
            <w:shd w:val="clear" w:color="auto" w:fill="auto"/>
          </w:tcPr>
          <w:p w14:paraId="374307FB" w14:textId="77777777" w:rsidR="005F4DE2" w:rsidRPr="00657CB8" w:rsidRDefault="00B07AA2" w:rsidP="00B07AA2">
            <w:pPr>
              <w:pStyle w:val="ENoteTableText"/>
              <w:tabs>
                <w:tab w:val="center" w:leader="dot" w:pos="2268"/>
              </w:tabs>
            </w:pPr>
            <w:r w:rsidRPr="00657CB8">
              <w:t>s</w:t>
            </w:r>
            <w:r w:rsidR="005F4DE2" w:rsidRPr="00657CB8">
              <w:t xml:space="preserve"> 11A</w:t>
            </w:r>
            <w:r w:rsidR="005F4DE2" w:rsidRPr="00657CB8">
              <w:tab/>
            </w:r>
          </w:p>
        </w:tc>
        <w:tc>
          <w:tcPr>
            <w:tcW w:w="4652" w:type="dxa"/>
            <w:shd w:val="clear" w:color="auto" w:fill="auto"/>
          </w:tcPr>
          <w:p w14:paraId="2195EF71"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4E8BBC16" w14:textId="77777777" w:rsidTr="00FC394D">
        <w:trPr>
          <w:cantSplit/>
        </w:trPr>
        <w:tc>
          <w:tcPr>
            <w:tcW w:w="2551" w:type="dxa"/>
            <w:shd w:val="clear" w:color="auto" w:fill="auto"/>
          </w:tcPr>
          <w:p w14:paraId="405DFCB3" w14:textId="77777777" w:rsidR="005F4DE2" w:rsidRPr="00657CB8" w:rsidRDefault="00B07AA2" w:rsidP="00B07AA2">
            <w:pPr>
              <w:pStyle w:val="ENoteTableText"/>
              <w:tabs>
                <w:tab w:val="center" w:leader="dot" w:pos="2268"/>
              </w:tabs>
            </w:pPr>
            <w:r w:rsidRPr="00657CB8">
              <w:t>s</w:t>
            </w:r>
            <w:r w:rsidR="005F4DE2" w:rsidRPr="00657CB8">
              <w:t xml:space="preserve"> 11B</w:t>
            </w:r>
            <w:r w:rsidR="005F4DE2" w:rsidRPr="00657CB8">
              <w:tab/>
            </w:r>
          </w:p>
        </w:tc>
        <w:tc>
          <w:tcPr>
            <w:tcW w:w="4652" w:type="dxa"/>
            <w:shd w:val="clear" w:color="auto" w:fill="auto"/>
          </w:tcPr>
          <w:p w14:paraId="70B4436E"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15F516DD" w14:textId="77777777" w:rsidTr="00FC394D">
        <w:trPr>
          <w:cantSplit/>
        </w:trPr>
        <w:tc>
          <w:tcPr>
            <w:tcW w:w="2551" w:type="dxa"/>
            <w:shd w:val="clear" w:color="auto" w:fill="auto"/>
          </w:tcPr>
          <w:p w14:paraId="61BB6BD6" w14:textId="77777777" w:rsidR="005F4DE2" w:rsidRPr="00657CB8" w:rsidRDefault="005F4DE2" w:rsidP="005F4DE2">
            <w:pPr>
              <w:pStyle w:val="ENoteTableText"/>
            </w:pPr>
            <w:r w:rsidRPr="00657CB8">
              <w:rPr>
                <w:b/>
              </w:rPr>
              <w:t>Part</w:t>
            </w:r>
            <w:r w:rsidR="008F57C1" w:rsidRPr="00657CB8">
              <w:rPr>
                <w:b/>
              </w:rPr>
              <w:t> </w:t>
            </w:r>
            <w:r w:rsidRPr="00657CB8">
              <w:rPr>
                <w:b/>
              </w:rPr>
              <w:t>5</w:t>
            </w:r>
          </w:p>
        </w:tc>
        <w:tc>
          <w:tcPr>
            <w:tcW w:w="4652" w:type="dxa"/>
            <w:shd w:val="clear" w:color="auto" w:fill="auto"/>
          </w:tcPr>
          <w:p w14:paraId="6E24D465" w14:textId="77777777" w:rsidR="005F4DE2" w:rsidRPr="00657CB8" w:rsidRDefault="005F4DE2" w:rsidP="005F4DE2">
            <w:pPr>
              <w:pStyle w:val="ENoteTableText"/>
            </w:pPr>
          </w:p>
        </w:tc>
      </w:tr>
      <w:tr w:rsidR="005F4DE2" w:rsidRPr="00657CB8" w14:paraId="41944492" w14:textId="77777777" w:rsidTr="00FC394D">
        <w:trPr>
          <w:cantSplit/>
        </w:trPr>
        <w:tc>
          <w:tcPr>
            <w:tcW w:w="2551" w:type="dxa"/>
            <w:shd w:val="clear" w:color="auto" w:fill="auto"/>
          </w:tcPr>
          <w:p w14:paraId="767ACC9C" w14:textId="77777777" w:rsidR="005F4DE2" w:rsidRPr="00657CB8" w:rsidRDefault="005F4DE2" w:rsidP="00B07AA2">
            <w:pPr>
              <w:pStyle w:val="ENoteTableText"/>
              <w:tabs>
                <w:tab w:val="center" w:leader="dot" w:pos="2268"/>
              </w:tabs>
            </w:pPr>
            <w:r w:rsidRPr="00657CB8">
              <w:t>Part</w:t>
            </w:r>
            <w:r w:rsidR="00B07AA2" w:rsidRPr="00657CB8">
              <w:t> </w:t>
            </w:r>
            <w:r w:rsidRPr="00657CB8">
              <w:t>IV</w:t>
            </w:r>
            <w:r w:rsidR="00BF1EE9" w:rsidRPr="00657CB8">
              <w:t xml:space="preserve"> heading</w:t>
            </w:r>
            <w:r w:rsidRPr="00657CB8">
              <w:tab/>
            </w:r>
          </w:p>
        </w:tc>
        <w:tc>
          <w:tcPr>
            <w:tcW w:w="4652" w:type="dxa"/>
            <w:shd w:val="clear" w:color="auto" w:fill="auto"/>
          </w:tcPr>
          <w:p w14:paraId="600882F1"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1664868A" w14:textId="77777777" w:rsidTr="00FC394D">
        <w:trPr>
          <w:cantSplit/>
        </w:trPr>
        <w:tc>
          <w:tcPr>
            <w:tcW w:w="2551" w:type="dxa"/>
            <w:shd w:val="clear" w:color="auto" w:fill="auto"/>
          </w:tcPr>
          <w:p w14:paraId="701779E4" w14:textId="77777777" w:rsidR="005F4DE2" w:rsidRPr="00657CB8" w:rsidRDefault="005F4DE2" w:rsidP="00605B69">
            <w:pPr>
              <w:pStyle w:val="ENoteTableText"/>
            </w:pPr>
          </w:p>
        </w:tc>
        <w:tc>
          <w:tcPr>
            <w:tcW w:w="4652" w:type="dxa"/>
            <w:shd w:val="clear" w:color="auto" w:fill="auto"/>
          </w:tcPr>
          <w:p w14:paraId="4FAC0C66"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6C6D92C1" w14:textId="77777777" w:rsidTr="00FC394D">
        <w:trPr>
          <w:cantSplit/>
        </w:trPr>
        <w:tc>
          <w:tcPr>
            <w:tcW w:w="2551" w:type="dxa"/>
            <w:shd w:val="clear" w:color="auto" w:fill="auto"/>
          </w:tcPr>
          <w:p w14:paraId="298A1BAC" w14:textId="77777777" w:rsidR="005F4DE2" w:rsidRPr="00657CB8" w:rsidRDefault="005F4DE2" w:rsidP="00B07AA2">
            <w:pPr>
              <w:pStyle w:val="ENoteTableText"/>
              <w:tabs>
                <w:tab w:val="center" w:leader="dot" w:pos="2268"/>
              </w:tabs>
            </w:pPr>
            <w:r w:rsidRPr="00657CB8">
              <w:t>Part</w:t>
            </w:r>
            <w:r w:rsidR="008F57C1" w:rsidRPr="00657CB8">
              <w:t> </w:t>
            </w:r>
            <w:r w:rsidRPr="00657CB8">
              <w:t>5</w:t>
            </w:r>
            <w:r w:rsidR="00BF1EE9" w:rsidRPr="00657CB8">
              <w:t xml:space="preserve"> heading</w:t>
            </w:r>
            <w:r w:rsidRPr="00657CB8">
              <w:tab/>
            </w:r>
          </w:p>
        </w:tc>
        <w:tc>
          <w:tcPr>
            <w:tcW w:w="4652" w:type="dxa"/>
            <w:shd w:val="clear" w:color="auto" w:fill="auto"/>
          </w:tcPr>
          <w:p w14:paraId="32547086"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75FDEC3B" w14:textId="77777777" w:rsidTr="00FC394D">
        <w:trPr>
          <w:cantSplit/>
        </w:trPr>
        <w:tc>
          <w:tcPr>
            <w:tcW w:w="2551" w:type="dxa"/>
            <w:shd w:val="clear" w:color="auto" w:fill="auto"/>
          </w:tcPr>
          <w:p w14:paraId="42A3DA4B" w14:textId="77777777" w:rsidR="005F4DE2" w:rsidRPr="00657CB8" w:rsidRDefault="005F4DE2" w:rsidP="00B07AA2">
            <w:pPr>
              <w:pStyle w:val="ENoteTableText"/>
              <w:tabs>
                <w:tab w:val="center" w:leader="dot" w:pos="2268"/>
              </w:tabs>
            </w:pPr>
            <w:r w:rsidRPr="00657CB8">
              <w:t>Heading preceding s 12</w:t>
            </w:r>
            <w:r w:rsidRPr="00657CB8">
              <w:tab/>
            </w:r>
          </w:p>
        </w:tc>
        <w:tc>
          <w:tcPr>
            <w:tcW w:w="4652" w:type="dxa"/>
            <w:shd w:val="clear" w:color="auto" w:fill="auto"/>
          </w:tcPr>
          <w:p w14:paraId="22FA438B"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3556723A" w14:textId="77777777" w:rsidTr="00FC394D">
        <w:trPr>
          <w:cantSplit/>
        </w:trPr>
        <w:tc>
          <w:tcPr>
            <w:tcW w:w="2551" w:type="dxa"/>
            <w:shd w:val="clear" w:color="auto" w:fill="auto"/>
          </w:tcPr>
          <w:p w14:paraId="295C913D" w14:textId="77777777" w:rsidR="005F4DE2" w:rsidRPr="00657CB8" w:rsidRDefault="00B07AA2" w:rsidP="00B07AA2">
            <w:pPr>
              <w:pStyle w:val="ENoteTableText"/>
              <w:tabs>
                <w:tab w:val="center" w:leader="dot" w:pos="2268"/>
              </w:tabs>
            </w:pPr>
            <w:r w:rsidRPr="00657CB8">
              <w:t>s</w:t>
            </w:r>
            <w:r w:rsidR="005F4DE2" w:rsidRPr="00657CB8">
              <w:t xml:space="preserve"> 13</w:t>
            </w:r>
            <w:r w:rsidR="005F4DE2" w:rsidRPr="00657CB8">
              <w:tab/>
            </w:r>
          </w:p>
        </w:tc>
        <w:tc>
          <w:tcPr>
            <w:tcW w:w="4652" w:type="dxa"/>
            <w:shd w:val="clear" w:color="auto" w:fill="auto"/>
          </w:tcPr>
          <w:p w14:paraId="5F3CAA19" w14:textId="77777777" w:rsidR="005F4DE2" w:rsidRPr="00657CB8" w:rsidRDefault="005F4DE2" w:rsidP="005F4DE2">
            <w:pPr>
              <w:pStyle w:val="ENoteTableText"/>
            </w:pPr>
            <w:r w:rsidRPr="00657CB8">
              <w:t>am No</w:t>
            </w:r>
            <w:r w:rsidR="00315973" w:rsidRPr="00657CB8">
              <w:t> </w:t>
            </w:r>
            <w:r w:rsidRPr="00657CB8">
              <w:t xml:space="preserve">1, 1980 </w:t>
            </w:r>
          </w:p>
        </w:tc>
      </w:tr>
      <w:tr w:rsidR="005F4DE2" w:rsidRPr="00657CB8" w14:paraId="5A1ED145" w14:textId="77777777" w:rsidTr="00FC394D">
        <w:trPr>
          <w:cantSplit/>
        </w:trPr>
        <w:tc>
          <w:tcPr>
            <w:tcW w:w="2551" w:type="dxa"/>
            <w:shd w:val="clear" w:color="auto" w:fill="auto"/>
          </w:tcPr>
          <w:p w14:paraId="5068D92F" w14:textId="77777777" w:rsidR="005F4DE2" w:rsidRPr="00657CB8" w:rsidRDefault="005F4DE2" w:rsidP="00605B69">
            <w:pPr>
              <w:pStyle w:val="ENoteTableText"/>
            </w:pPr>
          </w:p>
        </w:tc>
        <w:tc>
          <w:tcPr>
            <w:tcW w:w="4652" w:type="dxa"/>
            <w:shd w:val="clear" w:color="auto" w:fill="auto"/>
          </w:tcPr>
          <w:p w14:paraId="6160D02A" w14:textId="77777777" w:rsidR="005F4DE2" w:rsidRPr="00657CB8" w:rsidRDefault="005F4DE2" w:rsidP="005F4DE2">
            <w:pPr>
              <w:pStyle w:val="ENoteTableText"/>
            </w:pPr>
            <w:r w:rsidRPr="00657CB8">
              <w:t>rs No</w:t>
            </w:r>
            <w:r w:rsidR="00315973" w:rsidRPr="00657CB8">
              <w:t> </w:t>
            </w:r>
            <w:r w:rsidRPr="00657CB8">
              <w:t>46, 2011</w:t>
            </w:r>
          </w:p>
        </w:tc>
      </w:tr>
      <w:tr w:rsidR="000B1501" w:rsidRPr="00657CB8" w14:paraId="5DF31967" w14:textId="77777777" w:rsidTr="00FC394D">
        <w:trPr>
          <w:cantSplit/>
        </w:trPr>
        <w:tc>
          <w:tcPr>
            <w:tcW w:w="2551" w:type="dxa"/>
            <w:shd w:val="clear" w:color="auto" w:fill="auto"/>
          </w:tcPr>
          <w:p w14:paraId="6B4F2120" w14:textId="77777777" w:rsidR="000B1501" w:rsidRPr="00657CB8" w:rsidRDefault="000B1501" w:rsidP="00605B69">
            <w:pPr>
              <w:pStyle w:val="ENoteTableText"/>
            </w:pPr>
          </w:p>
        </w:tc>
        <w:tc>
          <w:tcPr>
            <w:tcW w:w="4652" w:type="dxa"/>
            <w:shd w:val="clear" w:color="auto" w:fill="auto"/>
          </w:tcPr>
          <w:p w14:paraId="55B6B964" w14:textId="77777777" w:rsidR="000B1501" w:rsidRPr="00657CB8" w:rsidRDefault="000B1501" w:rsidP="005F4DE2">
            <w:pPr>
              <w:pStyle w:val="ENoteTableText"/>
            </w:pPr>
            <w:r w:rsidRPr="00657CB8">
              <w:t>am No 10, 2015</w:t>
            </w:r>
          </w:p>
        </w:tc>
      </w:tr>
      <w:tr w:rsidR="005F4DE2" w:rsidRPr="00657CB8" w14:paraId="37BA91F7" w14:textId="77777777" w:rsidTr="00FC394D">
        <w:trPr>
          <w:cantSplit/>
        </w:trPr>
        <w:tc>
          <w:tcPr>
            <w:tcW w:w="2551" w:type="dxa"/>
            <w:shd w:val="clear" w:color="auto" w:fill="auto"/>
          </w:tcPr>
          <w:p w14:paraId="522269B8" w14:textId="77777777" w:rsidR="005F4DE2" w:rsidRPr="00657CB8" w:rsidRDefault="00B07AA2" w:rsidP="00B07AA2">
            <w:pPr>
              <w:pStyle w:val="ENoteTableText"/>
              <w:tabs>
                <w:tab w:val="center" w:leader="dot" w:pos="2268"/>
              </w:tabs>
            </w:pPr>
            <w:r w:rsidRPr="00657CB8">
              <w:t>s</w:t>
            </w:r>
            <w:r w:rsidR="005F4DE2" w:rsidRPr="00657CB8">
              <w:t xml:space="preserve"> 14</w:t>
            </w:r>
            <w:r w:rsidR="005F4DE2" w:rsidRPr="00657CB8">
              <w:tab/>
            </w:r>
          </w:p>
        </w:tc>
        <w:tc>
          <w:tcPr>
            <w:tcW w:w="4652" w:type="dxa"/>
            <w:shd w:val="clear" w:color="auto" w:fill="auto"/>
          </w:tcPr>
          <w:p w14:paraId="0D3EA7DD"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3C5FACCB" w14:textId="77777777" w:rsidTr="00FC394D">
        <w:trPr>
          <w:cantSplit/>
        </w:trPr>
        <w:tc>
          <w:tcPr>
            <w:tcW w:w="2551" w:type="dxa"/>
            <w:shd w:val="clear" w:color="auto" w:fill="auto"/>
          </w:tcPr>
          <w:p w14:paraId="0B7E91EA" w14:textId="77777777" w:rsidR="005F4DE2" w:rsidRPr="00657CB8" w:rsidRDefault="00B07AA2" w:rsidP="00FD41D2">
            <w:pPr>
              <w:pStyle w:val="ENoteTableText"/>
              <w:tabs>
                <w:tab w:val="center" w:leader="dot" w:pos="2268"/>
              </w:tabs>
            </w:pPr>
            <w:r w:rsidRPr="00657CB8">
              <w:t>s</w:t>
            </w:r>
            <w:r w:rsidR="00315973" w:rsidRPr="00657CB8">
              <w:t> </w:t>
            </w:r>
            <w:r w:rsidR="005F4DE2" w:rsidRPr="00657CB8">
              <w:t>14A</w:t>
            </w:r>
            <w:r w:rsidR="005F4DE2" w:rsidRPr="00657CB8">
              <w:tab/>
            </w:r>
          </w:p>
        </w:tc>
        <w:tc>
          <w:tcPr>
            <w:tcW w:w="4652" w:type="dxa"/>
            <w:shd w:val="clear" w:color="auto" w:fill="auto"/>
          </w:tcPr>
          <w:p w14:paraId="11B0880A" w14:textId="77777777" w:rsidR="005F4DE2" w:rsidRPr="00657CB8" w:rsidRDefault="005F4DE2" w:rsidP="005F4DE2">
            <w:pPr>
              <w:pStyle w:val="ENoteTableText"/>
            </w:pPr>
            <w:r w:rsidRPr="00657CB8">
              <w:t>ad No</w:t>
            </w:r>
            <w:r w:rsidR="00315973" w:rsidRPr="00657CB8">
              <w:t> </w:t>
            </w:r>
            <w:r w:rsidRPr="00657CB8">
              <w:t xml:space="preserve">141, 1987 </w:t>
            </w:r>
          </w:p>
        </w:tc>
      </w:tr>
      <w:tr w:rsidR="005F4DE2" w:rsidRPr="00657CB8" w14:paraId="67A712FF" w14:textId="77777777" w:rsidTr="00FC394D">
        <w:trPr>
          <w:cantSplit/>
        </w:trPr>
        <w:tc>
          <w:tcPr>
            <w:tcW w:w="2551" w:type="dxa"/>
            <w:shd w:val="clear" w:color="auto" w:fill="auto"/>
          </w:tcPr>
          <w:p w14:paraId="3D74B453" w14:textId="77777777" w:rsidR="005F4DE2" w:rsidRPr="00657CB8" w:rsidRDefault="005F4DE2" w:rsidP="00605B69">
            <w:pPr>
              <w:pStyle w:val="ENoteTableText"/>
            </w:pPr>
          </w:p>
        </w:tc>
        <w:tc>
          <w:tcPr>
            <w:tcW w:w="4652" w:type="dxa"/>
            <w:shd w:val="clear" w:color="auto" w:fill="auto"/>
          </w:tcPr>
          <w:p w14:paraId="4136A00E" w14:textId="77777777" w:rsidR="005F4DE2" w:rsidRPr="00657CB8" w:rsidRDefault="005F4DE2" w:rsidP="005F4DE2">
            <w:pPr>
              <w:pStyle w:val="ENoteTableText"/>
            </w:pPr>
            <w:r w:rsidRPr="00657CB8">
              <w:t>rep No</w:t>
            </w:r>
            <w:r w:rsidR="00315973" w:rsidRPr="00657CB8">
              <w:t> </w:t>
            </w:r>
            <w:r w:rsidRPr="00657CB8">
              <w:t>46, 2011</w:t>
            </w:r>
          </w:p>
        </w:tc>
      </w:tr>
      <w:tr w:rsidR="00FD41D2" w:rsidRPr="00657CB8" w14:paraId="1BDD126F" w14:textId="77777777" w:rsidTr="00FC394D">
        <w:trPr>
          <w:cantSplit/>
        </w:trPr>
        <w:tc>
          <w:tcPr>
            <w:tcW w:w="2551" w:type="dxa"/>
            <w:shd w:val="clear" w:color="auto" w:fill="auto"/>
          </w:tcPr>
          <w:p w14:paraId="0F90BFA5" w14:textId="77777777" w:rsidR="00FD41D2" w:rsidRPr="00657CB8" w:rsidRDefault="00FD41D2" w:rsidP="00FD41D2">
            <w:pPr>
              <w:pStyle w:val="ENoteTableText"/>
              <w:tabs>
                <w:tab w:val="center" w:leader="dot" w:pos="2268"/>
              </w:tabs>
            </w:pPr>
            <w:r w:rsidRPr="00657CB8">
              <w:t>s 14B</w:t>
            </w:r>
            <w:r w:rsidRPr="00657CB8">
              <w:tab/>
            </w:r>
          </w:p>
        </w:tc>
        <w:tc>
          <w:tcPr>
            <w:tcW w:w="4652" w:type="dxa"/>
            <w:shd w:val="clear" w:color="auto" w:fill="auto"/>
          </w:tcPr>
          <w:p w14:paraId="3F14CBD9" w14:textId="77777777" w:rsidR="00FD41D2" w:rsidRPr="00657CB8" w:rsidRDefault="00FD41D2" w:rsidP="006902E0">
            <w:pPr>
              <w:pStyle w:val="ENoteTableText"/>
            </w:pPr>
            <w:r w:rsidRPr="00657CB8">
              <w:t xml:space="preserve">ad No 141, 1987 </w:t>
            </w:r>
          </w:p>
        </w:tc>
      </w:tr>
      <w:tr w:rsidR="00FD41D2" w:rsidRPr="00657CB8" w14:paraId="36BA318C" w14:textId="77777777" w:rsidTr="00FC394D">
        <w:trPr>
          <w:cantSplit/>
        </w:trPr>
        <w:tc>
          <w:tcPr>
            <w:tcW w:w="2551" w:type="dxa"/>
            <w:shd w:val="clear" w:color="auto" w:fill="auto"/>
          </w:tcPr>
          <w:p w14:paraId="0B18F48F" w14:textId="77777777" w:rsidR="00FD41D2" w:rsidRPr="00657CB8" w:rsidRDefault="00FD41D2" w:rsidP="006902E0">
            <w:pPr>
              <w:pStyle w:val="ENoteTableText"/>
            </w:pPr>
          </w:p>
        </w:tc>
        <w:tc>
          <w:tcPr>
            <w:tcW w:w="4652" w:type="dxa"/>
            <w:shd w:val="clear" w:color="auto" w:fill="auto"/>
          </w:tcPr>
          <w:p w14:paraId="576AC952" w14:textId="77777777" w:rsidR="00FD41D2" w:rsidRPr="00657CB8" w:rsidRDefault="00FD41D2" w:rsidP="006902E0">
            <w:pPr>
              <w:pStyle w:val="ENoteTableText"/>
            </w:pPr>
            <w:r w:rsidRPr="00657CB8">
              <w:t>rep No 46, 2011</w:t>
            </w:r>
          </w:p>
        </w:tc>
      </w:tr>
      <w:tr w:rsidR="005F4DE2" w:rsidRPr="00657CB8" w14:paraId="68BA16DF" w14:textId="77777777" w:rsidTr="00FC394D">
        <w:trPr>
          <w:cantSplit/>
        </w:trPr>
        <w:tc>
          <w:tcPr>
            <w:tcW w:w="2551" w:type="dxa"/>
            <w:shd w:val="clear" w:color="auto" w:fill="auto"/>
          </w:tcPr>
          <w:p w14:paraId="200B8AC6" w14:textId="77777777" w:rsidR="005F4DE2" w:rsidRPr="00657CB8" w:rsidRDefault="00B07AA2" w:rsidP="00B07AA2">
            <w:pPr>
              <w:pStyle w:val="ENoteTableText"/>
              <w:tabs>
                <w:tab w:val="center" w:leader="dot" w:pos="2268"/>
              </w:tabs>
            </w:pPr>
            <w:r w:rsidRPr="00657CB8">
              <w:t>s</w:t>
            </w:r>
            <w:r w:rsidR="005F4DE2" w:rsidRPr="00657CB8">
              <w:t xml:space="preserve"> 15</w:t>
            </w:r>
            <w:r w:rsidR="005F4DE2" w:rsidRPr="00657CB8">
              <w:tab/>
            </w:r>
          </w:p>
        </w:tc>
        <w:tc>
          <w:tcPr>
            <w:tcW w:w="4652" w:type="dxa"/>
            <w:shd w:val="clear" w:color="auto" w:fill="auto"/>
          </w:tcPr>
          <w:p w14:paraId="75D78945"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51948C3D" w14:textId="77777777" w:rsidTr="00FC394D">
        <w:trPr>
          <w:cantSplit/>
        </w:trPr>
        <w:tc>
          <w:tcPr>
            <w:tcW w:w="2551" w:type="dxa"/>
            <w:shd w:val="clear" w:color="auto" w:fill="auto"/>
          </w:tcPr>
          <w:p w14:paraId="460C5E20" w14:textId="77777777" w:rsidR="005F4DE2" w:rsidRPr="00657CB8" w:rsidRDefault="00B07AA2" w:rsidP="00B07AA2">
            <w:pPr>
              <w:pStyle w:val="ENoteTableText"/>
              <w:tabs>
                <w:tab w:val="center" w:leader="dot" w:pos="2268"/>
              </w:tabs>
            </w:pPr>
            <w:r w:rsidRPr="00657CB8">
              <w:t>s</w:t>
            </w:r>
            <w:r w:rsidR="005F4DE2" w:rsidRPr="00657CB8">
              <w:t xml:space="preserve"> 15A</w:t>
            </w:r>
            <w:r w:rsidR="005F4DE2" w:rsidRPr="00657CB8">
              <w:tab/>
            </w:r>
          </w:p>
        </w:tc>
        <w:tc>
          <w:tcPr>
            <w:tcW w:w="4652" w:type="dxa"/>
            <w:shd w:val="clear" w:color="auto" w:fill="auto"/>
          </w:tcPr>
          <w:p w14:paraId="6383C7CA" w14:textId="77777777" w:rsidR="005F4DE2" w:rsidRPr="00657CB8" w:rsidRDefault="005F4DE2" w:rsidP="005F4DE2">
            <w:pPr>
              <w:pStyle w:val="ENoteTableText"/>
            </w:pPr>
            <w:r w:rsidRPr="00657CB8">
              <w:t>ad No</w:t>
            </w:r>
            <w:r w:rsidR="00315973" w:rsidRPr="00657CB8">
              <w:t> </w:t>
            </w:r>
            <w:r w:rsidRPr="00657CB8">
              <w:t>23, 1930</w:t>
            </w:r>
          </w:p>
        </w:tc>
      </w:tr>
      <w:tr w:rsidR="005F4DE2" w:rsidRPr="00657CB8" w14:paraId="736112C4" w14:textId="77777777" w:rsidTr="00FC394D">
        <w:trPr>
          <w:cantSplit/>
        </w:trPr>
        <w:tc>
          <w:tcPr>
            <w:tcW w:w="2551" w:type="dxa"/>
            <w:shd w:val="clear" w:color="auto" w:fill="auto"/>
          </w:tcPr>
          <w:p w14:paraId="4AD4E3AA" w14:textId="77777777" w:rsidR="005F4DE2" w:rsidRPr="00657CB8" w:rsidRDefault="005F4DE2" w:rsidP="00605B69">
            <w:pPr>
              <w:pStyle w:val="ENoteTableText"/>
            </w:pPr>
          </w:p>
        </w:tc>
        <w:tc>
          <w:tcPr>
            <w:tcW w:w="4652" w:type="dxa"/>
            <w:shd w:val="clear" w:color="auto" w:fill="auto"/>
          </w:tcPr>
          <w:p w14:paraId="642ED2FD" w14:textId="77777777" w:rsidR="005F4DE2" w:rsidRPr="00657CB8" w:rsidRDefault="005F4DE2" w:rsidP="005F4DE2">
            <w:pPr>
              <w:pStyle w:val="ENoteTableText"/>
            </w:pPr>
            <w:r w:rsidRPr="00657CB8">
              <w:t>rs No</w:t>
            </w:r>
            <w:r w:rsidR="00315973" w:rsidRPr="00657CB8">
              <w:t> </w:t>
            </w:r>
            <w:r w:rsidRPr="00657CB8">
              <w:t xml:space="preserve">10, 1937 </w:t>
            </w:r>
          </w:p>
        </w:tc>
      </w:tr>
      <w:tr w:rsidR="005F4DE2" w:rsidRPr="00657CB8" w14:paraId="1C0C5DE2" w14:textId="77777777" w:rsidTr="00FC394D">
        <w:trPr>
          <w:cantSplit/>
        </w:trPr>
        <w:tc>
          <w:tcPr>
            <w:tcW w:w="2551" w:type="dxa"/>
            <w:shd w:val="clear" w:color="auto" w:fill="auto"/>
          </w:tcPr>
          <w:p w14:paraId="6E19E7C1" w14:textId="77777777" w:rsidR="005F4DE2" w:rsidRPr="00657CB8" w:rsidRDefault="00B07AA2" w:rsidP="00B07AA2">
            <w:pPr>
              <w:pStyle w:val="ENoteTableText"/>
              <w:tabs>
                <w:tab w:val="center" w:leader="dot" w:pos="2268"/>
              </w:tabs>
            </w:pPr>
            <w:r w:rsidRPr="00657CB8">
              <w:t>s</w:t>
            </w:r>
            <w:r w:rsidR="005F4DE2" w:rsidRPr="00657CB8">
              <w:t xml:space="preserve"> 15AA</w:t>
            </w:r>
            <w:r w:rsidR="005F4DE2" w:rsidRPr="00657CB8">
              <w:tab/>
            </w:r>
          </w:p>
        </w:tc>
        <w:tc>
          <w:tcPr>
            <w:tcW w:w="4652" w:type="dxa"/>
            <w:shd w:val="clear" w:color="auto" w:fill="auto"/>
          </w:tcPr>
          <w:p w14:paraId="72DCCF5F" w14:textId="77777777" w:rsidR="005F4DE2" w:rsidRPr="00657CB8" w:rsidRDefault="005F4DE2" w:rsidP="005F4DE2">
            <w:pPr>
              <w:pStyle w:val="ENoteTableText"/>
            </w:pPr>
            <w:r w:rsidRPr="00657CB8">
              <w:t>ad No</w:t>
            </w:r>
            <w:r w:rsidR="00315973" w:rsidRPr="00657CB8">
              <w:t> </w:t>
            </w:r>
            <w:r w:rsidRPr="00657CB8">
              <w:t>61, 1981</w:t>
            </w:r>
          </w:p>
        </w:tc>
      </w:tr>
      <w:tr w:rsidR="005F4DE2" w:rsidRPr="00657CB8" w14:paraId="1EDB3BCF" w14:textId="77777777" w:rsidTr="00FC394D">
        <w:trPr>
          <w:cantSplit/>
        </w:trPr>
        <w:tc>
          <w:tcPr>
            <w:tcW w:w="2551" w:type="dxa"/>
            <w:shd w:val="clear" w:color="auto" w:fill="auto"/>
          </w:tcPr>
          <w:p w14:paraId="217A7002" w14:textId="77777777" w:rsidR="005F4DE2" w:rsidRPr="00657CB8" w:rsidRDefault="005F4DE2" w:rsidP="00605B69">
            <w:pPr>
              <w:pStyle w:val="ENoteTableText"/>
            </w:pPr>
          </w:p>
        </w:tc>
        <w:tc>
          <w:tcPr>
            <w:tcW w:w="4652" w:type="dxa"/>
            <w:shd w:val="clear" w:color="auto" w:fill="auto"/>
          </w:tcPr>
          <w:p w14:paraId="7127CC73" w14:textId="77777777" w:rsidR="005F4DE2" w:rsidRPr="00657CB8" w:rsidRDefault="005F4DE2" w:rsidP="005F4DE2">
            <w:pPr>
              <w:pStyle w:val="ENoteTableText"/>
            </w:pPr>
            <w:r w:rsidRPr="00657CB8">
              <w:t>am No</w:t>
            </w:r>
            <w:r w:rsidR="00315973" w:rsidRPr="00657CB8">
              <w:t> </w:t>
            </w:r>
            <w:r w:rsidRPr="00657CB8">
              <w:t xml:space="preserve">27, 1984 </w:t>
            </w:r>
          </w:p>
        </w:tc>
      </w:tr>
      <w:tr w:rsidR="005F4DE2" w:rsidRPr="00657CB8" w14:paraId="2B43A928" w14:textId="77777777" w:rsidTr="00FC394D">
        <w:trPr>
          <w:cantSplit/>
        </w:trPr>
        <w:tc>
          <w:tcPr>
            <w:tcW w:w="2551" w:type="dxa"/>
            <w:shd w:val="clear" w:color="auto" w:fill="auto"/>
          </w:tcPr>
          <w:p w14:paraId="5B923A8E" w14:textId="77777777" w:rsidR="005F4DE2" w:rsidRPr="00657CB8" w:rsidRDefault="005F4DE2" w:rsidP="00605B69">
            <w:pPr>
              <w:pStyle w:val="ENoteTableText"/>
            </w:pPr>
          </w:p>
        </w:tc>
        <w:tc>
          <w:tcPr>
            <w:tcW w:w="4652" w:type="dxa"/>
            <w:shd w:val="clear" w:color="auto" w:fill="auto"/>
          </w:tcPr>
          <w:p w14:paraId="13DD48EF" w14:textId="77777777" w:rsidR="005F4DE2" w:rsidRPr="00657CB8" w:rsidRDefault="005F4DE2" w:rsidP="005F4DE2">
            <w:pPr>
              <w:pStyle w:val="ENoteTableText"/>
            </w:pPr>
            <w:r w:rsidRPr="00657CB8">
              <w:t>rs No</w:t>
            </w:r>
            <w:r w:rsidR="00315973" w:rsidRPr="00657CB8">
              <w:t> </w:t>
            </w:r>
            <w:r w:rsidRPr="00657CB8">
              <w:t>46, 2011</w:t>
            </w:r>
          </w:p>
        </w:tc>
      </w:tr>
      <w:tr w:rsidR="005F4DE2" w:rsidRPr="00657CB8" w14:paraId="220D9897" w14:textId="77777777" w:rsidTr="00FC394D">
        <w:trPr>
          <w:cantSplit/>
        </w:trPr>
        <w:tc>
          <w:tcPr>
            <w:tcW w:w="2551" w:type="dxa"/>
            <w:shd w:val="clear" w:color="auto" w:fill="auto"/>
          </w:tcPr>
          <w:p w14:paraId="5DBD1D13" w14:textId="77777777" w:rsidR="005F4DE2" w:rsidRPr="00657CB8" w:rsidRDefault="00B07AA2" w:rsidP="00B07AA2">
            <w:pPr>
              <w:pStyle w:val="ENoteTableText"/>
              <w:tabs>
                <w:tab w:val="center" w:leader="dot" w:pos="2268"/>
              </w:tabs>
            </w:pPr>
            <w:r w:rsidRPr="00657CB8">
              <w:t>s</w:t>
            </w:r>
            <w:r w:rsidR="005F4DE2" w:rsidRPr="00657CB8">
              <w:t xml:space="preserve"> 15AB</w:t>
            </w:r>
            <w:r w:rsidR="005F4DE2" w:rsidRPr="00657CB8">
              <w:tab/>
            </w:r>
          </w:p>
        </w:tc>
        <w:tc>
          <w:tcPr>
            <w:tcW w:w="4652" w:type="dxa"/>
            <w:shd w:val="clear" w:color="auto" w:fill="auto"/>
          </w:tcPr>
          <w:p w14:paraId="3B114EEC" w14:textId="77777777" w:rsidR="005F4DE2" w:rsidRPr="00657CB8" w:rsidRDefault="005F4DE2" w:rsidP="005F4DE2">
            <w:pPr>
              <w:pStyle w:val="ENoteTableText"/>
            </w:pPr>
            <w:r w:rsidRPr="00657CB8">
              <w:t>ad No</w:t>
            </w:r>
            <w:r w:rsidR="00315973" w:rsidRPr="00657CB8">
              <w:t> </w:t>
            </w:r>
            <w:r w:rsidRPr="00657CB8">
              <w:t xml:space="preserve">27, 1984 </w:t>
            </w:r>
          </w:p>
        </w:tc>
      </w:tr>
      <w:tr w:rsidR="005F4DE2" w:rsidRPr="00657CB8" w14:paraId="1006E548" w14:textId="77777777" w:rsidTr="00FC394D">
        <w:trPr>
          <w:cantSplit/>
        </w:trPr>
        <w:tc>
          <w:tcPr>
            <w:tcW w:w="2551" w:type="dxa"/>
            <w:shd w:val="clear" w:color="auto" w:fill="auto"/>
          </w:tcPr>
          <w:p w14:paraId="7EA39F0F" w14:textId="77777777" w:rsidR="005F4DE2" w:rsidRPr="00657CB8" w:rsidRDefault="00B07AA2" w:rsidP="00B07AA2">
            <w:pPr>
              <w:pStyle w:val="ENoteTableText"/>
              <w:tabs>
                <w:tab w:val="center" w:leader="dot" w:pos="2268"/>
              </w:tabs>
            </w:pPr>
            <w:r w:rsidRPr="00657CB8">
              <w:t>s</w:t>
            </w:r>
            <w:r w:rsidR="005F4DE2" w:rsidRPr="00657CB8">
              <w:t xml:space="preserve"> 15AC</w:t>
            </w:r>
            <w:r w:rsidR="005F4DE2" w:rsidRPr="00657CB8">
              <w:tab/>
            </w:r>
          </w:p>
        </w:tc>
        <w:tc>
          <w:tcPr>
            <w:tcW w:w="4652" w:type="dxa"/>
            <w:shd w:val="clear" w:color="auto" w:fill="auto"/>
          </w:tcPr>
          <w:p w14:paraId="661A0A38" w14:textId="77777777" w:rsidR="005F4DE2" w:rsidRPr="00657CB8" w:rsidRDefault="005F4DE2" w:rsidP="005F4DE2">
            <w:pPr>
              <w:pStyle w:val="ENoteTableText"/>
            </w:pPr>
            <w:r w:rsidRPr="00657CB8">
              <w:t>ad No</w:t>
            </w:r>
            <w:r w:rsidR="00315973" w:rsidRPr="00657CB8">
              <w:t> </w:t>
            </w:r>
            <w:r w:rsidRPr="00657CB8">
              <w:t xml:space="preserve">141, 1987 </w:t>
            </w:r>
          </w:p>
        </w:tc>
      </w:tr>
      <w:tr w:rsidR="005F4DE2" w:rsidRPr="00657CB8" w14:paraId="6076A261" w14:textId="77777777" w:rsidTr="00FC394D">
        <w:trPr>
          <w:cantSplit/>
        </w:trPr>
        <w:tc>
          <w:tcPr>
            <w:tcW w:w="2551" w:type="dxa"/>
            <w:shd w:val="clear" w:color="auto" w:fill="auto"/>
          </w:tcPr>
          <w:p w14:paraId="7396B3F3" w14:textId="77777777" w:rsidR="005F4DE2" w:rsidRPr="00657CB8" w:rsidRDefault="00B07AA2" w:rsidP="00B07AA2">
            <w:pPr>
              <w:pStyle w:val="ENoteTableText"/>
              <w:tabs>
                <w:tab w:val="center" w:leader="dot" w:pos="2268"/>
              </w:tabs>
            </w:pPr>
            <w:r w:rsidRPr="00657CB8">
              <w:t>s</w:t>
            </w:r>
            <w:r w:rsidR="005F4DE2" w:rsidRPr="00657CB8">
              <w:t xml:space="preserve"> 15AD</w:t>
            </w:r>
            <w:r w:rsidR="005F4DE2" w:rsidRPr="00657CB8">
              <w:tab/>
            </w:r>
          </w:p>
        </w:tc>
        <w:tc>
          <w:tcPr>
            <w:tcW w:w="4652" w:type="dxa"/>
            <w:shd w:val="clear" w:color="auto" w:fill="auto"/>
          </w:tcPr>
          <w:p w14:paraId="77826557" w14:textId="77777777" w:rsidR="005F4DE2" w:rsidRPr="00657CB8" w:rsidRDefault="005F4DE2" w:rsidP="005F4DE2">
            <w:pPr>
              <w:pStyle w:val="ENoteTableText"/>
            </w:pPr>
            <w:r w:rsidRPr="00657CB8">
              <w:t>ad No</w:t>
            </w:r>
            <w:r w:rsidR="00315973" w:rsidRPr="00657CB8">
              <w:t> </w:t>
            </w:r>
            <w:r w:rsidRPr="00657CB8">
              <w:t>141, 1987</w:t>
            </w:r>
          </w:p>
        </w:tc>
      </w:tr>
      <w:tr w:rsidR="005F4DE2" w:rsidRPr="00657CB8" w14:paraId="6225E16E" w14:textId="77777777" w:rsidTr="00FC394D">
        <w:trPr>
          <w:cantSplit/>
        </w:trPr>
        <w:tc>
          <w:tcPr>
            <w:tcW w:w="2551" w:type="dxa"/>
            <w:shd w:val="clear" w:color="auto" w:fill="auto"/>
          </w:tcPr>
          <w:p w14:paraId="4240531B" w14:textId="77777777" w:rsidR="005F4DE2" w:rsidRPr="00657CB8" w:rsidRDefault="005F4DE2" w:rsidP="00605B69">
            <w:pPr>
              <w:pStyle w:val="ENoteTableText"/>
            </w:pPr>
          </w:p>
        </w:tc>
        <w:tc>
          <w:tcPr>
            <w:tcW w:w="4652" w:type="dxa"/>
            <w:shd w:val="clear" w:color="auto" w:fill="auto"/>
          </w:tcPr>
          <w:p w14:paraId="38C113EB" w14:textId="77777777" w:rsidR="005F4DE2" w:rsidRPr="00657CB8" w:rsidRDefault="005F4DE2" w:rsidP="005F4DE2">
            <w:pPr>
              <w:pStyle w:val="ENoteTableText"/>
            </w:pPr>
            <w:r w:rsidRPr="00657CB8">
              <w:t>rs No</w:t>
            </w:r>
            <w:r w:rsidR="00315973" w:rsidRPr="00657CB8">
              <w:t> </w:t>
            </w:r>
            <w:r w:rsidRPr="00657CB8">
              <w:t>46, 2011</w:t>
            </w:r>
          </w:p>
        </w:tc>
      </w:tr>
      <w:tr w:rsidR="005F4DE2" w:rsidRPr="00657CB8" w14:paraId="1CB80704" w14:textId="77777777" w:rsidTr="00FC394D">
        <w:trPr>
          <w:cantSplit/>
        </w:trPr>
        <w:tc>
          <w:tcPr>
            <w:tcW w:w="2551" w:type="dxa"/>
            <w:shd w:val="clear" w:color="auto" w:fill="auto"/>
          </w:tcPr>
          <w:p w14:paraId="6246289A" w14:textId="77777777" w:rsidR="005F4DE2" w:rsidRPr="00657CB8" w:rsidRDefault="00B07AA2" w:rsidP="00B07AA2">
            <w:pPr>
              <w:pStyle w:val="ENoteTableText"/>
              <w:tabs>
                <w:tab w:val="center" w:leader="dot" w:pos="2268"/>
              </w:tabs>
            </w:pPr>
            <w:r w:rsidRPr="00657CB8">
              <w:t>s</w:t>
            </w:r>
            <w:r w:rsidR="005F4DE2" w:rsidRPr="00657CB8">
              <w:t xml:space="preserve"> 15AE</w:t>
            </w:r>
            <w:r w:rsidR="005F4DE2" w:rsidRPr="00657CB8">
              <w:tab/>
            </w:r>
          </w:p>
        </w:tc>
        <w:tc>
          <w:tcPr>
            <w:tcW w:w="4652" w:type="dxa"/>
            <w:shd w:val="clear" w:color="auto" w:fill="auto"/>
          </w:tcPr>
          <w:p w14:paraId="38908E83" w14:textId="77777777" w:rsidR="005F4DE2" w:rsidRPr="00657CB8" w:rsidRDefault="005F4DE2" w:rsidP="005F4DE2">
            <w:pPr>
              <w:pStyle w:val="ENoteTableText"/>
            </w:pPr>
            <w:r w:rsidRPr="00657CB8">
              <w:t>ad No</w:t>
            </w:r>
            <w:r w:rsidR="00315973" w:rsidRPr="00657CB8">
              <w:t> </w:t>
            </w:r>
            <w:r w:rsidRPr="00657CB8">
              <w:t>133, 2005</w:t>
            </w:r>
          </w:p>
        </w:tc>
      </w:tr>
      <w:tr w:rsidR="000B1501" w:rsidRPr="00657CB8" w14:paraId="6E9DF690" w14:textId="77777777" w:rsidTr="00FC394D">
        <w:trPr>
          <w:cantSplit/>
        </w:trPr>
        <w:tc>
          <w:tcPr>
            <w:tcW w:w="2551" w:type="dxa"/>
            <w:shd w:val="clear" w:color="auto" w:fill="auto"/>
          </w:tcPr>
          <w:p w14:paraId="5AF1EC9C" w14:textId="77777777" w:rsidR="000B1501" w:rsidRPr="00657CB8" w:rsidRDefault="000B1501" w:rsidP="00B07AA2">
            <w:pPr>
              <w:pStyle w:val="ENoteTableText"/>
              <w:tabs>
                <w:tab w:val="center" w:leader="dot" w:pos="2268"/>
              </w:tabs>
            </w:pPr>
          </w:p>
        </w:tc>
        <w:tc>
          <w:tcPr>
            <w:tcW w:w="4652" w:type="dxa"/>
            <w:shd w:val="clear" w:color="auto" w:fill="auto"/>
          </w:tcPr>
          <w:p w14:paraId="0E0EF371" w14:textId="77777777" w:rsidR="000B1501" w:rsidRPr="00657CB8" w:rsidRDefault="000B1501" w:rsidP="005F4DE2">
            <w:pPr>
              <w:pStyle w:val="ENoteTableText"/>
            </w:pPr>
            <w:r w:rsidRPr="00657CB8">
              <w:t>rep No 10, 2015</w:t>
            </w:r>
          </w:p>
        </w:tc>
      </w:tr>
      <w:tr w:rsidR="005F4DE2" w:rsidRPr="00657CB8" w14:paraId="69D7C684" w14:textId="77777777" w:rsidTr="00FC394D">
        <w:trPr>
          <w:cantSplit/>
        </w:trPr>
        <w:tc>
          <w:tcPr>
            <w:tcW w:w="2551" w:type="dxa"/>
            <w:shd w:val="clear" w:color="auto" w:fill="auto"/>
          </w:tcPr>
          <w:p w14:paraId="3D08DB36" w14:textId="77777777" w:rsidR="005F4DE2" w:rsidRPr="00657CB8" w:rsidRDefault="00B07AA2" w:rsidP="00B07AA2">
            <w:pPr>
              <w:pStyle w:val="ENoteTableText"/>
              <w:tabs>
                <w:tab w:val="center" w:leader="dot" w:pos="2268"/>
              </w:tabs>
            </w:pPr>
            <w:r w:rsidRPr="00657CB8">
              <w:t>s</w:t>
            </w:r>
            <w:r w:rsidR="005F4DE2" w:rsidRPr="00657CB8">
              <w:t xml:space="preserve"> 15B</w:t>
            </w:r>
            <w:r w:rsidR="005F4DE2" w:rsidRPr="00657CB8">
              <w:tab/>
            </w:r>
          </w:p>
        </w:tc>
        <w:tc>
          <w:tcPr>
            <w:tcW w:w="4652" w:type="dxa"/>
            <w:shd w:val="clear" w:color="auto" w:fill="auto"/>
          </w:tcPr>
          <w:p w14:paraId="17CE8BD9" w14:textId="77777777" w:rsidR="005F4DE2" w:rsidRPr="00657CB8" w:rsidRDefault="005F4DE2" w:rsidP="005F4DE2">
            <w:pPr>
              <w:pStyle w:val="ENoteTableText"/>
            </w:pPr>
            <w:r w:rsidRPr="00657CB8">
              <w:t>ad No</w:t>
            </w:r>
            <w:r w:rsidR="00315973" w:rsidRPr="00657CB8">
              <w:t> </w:t>
            </w:r>
            <w:r w:rsidRPr="00657CB8">
              <w:t xml:space="preserve">144, 1976 </w:t>
            </w:r>
          </w:p>
        </w:tc>
      </w:tr>
      <w:tr w:rsidR="005F4DE2" w:rsidRPr="00657CB8" w14:paraId="563A214E" w14:textId="77777777" w:rsidTr="00FC394D">
        <w:trPr>
          <w:cantSplit/>
        </w:trPr>
        <w:tc>
          <w:tcPr>
            <w:tcW w:w="2551" w:type="dxa"/>
            <w:shd w:val="clear" w:color="auto" w:fill="auto"/>
          </w:tcPr>
          <w:p w14:paraId="15E7A91F" w14:textId="77777777" w:rsidR="005F4DE2" w:rsidRPr="00657CB8" w:rsidRDefault="005F4DE2" w:rsidP="00605B69">
            <w:pPr>
              <w:pStyle w:val="ENoteTableText"/>
            </w:pPr>
          </w:p>
        </w:tc>
        <w:tc>
          <w:tcPr>
            <w:tcW w:w="4652" w:type="dxa"/>
            <w:shd w:val="clear" w:color="auto" w:fill="auto"/>
          </w:tcPr>
          <w:p w14:paraId="734FC4B4"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7E99E834" w14:textId="77777777" w:rsidTr="00FC394D">
        <w:trPr>
          <w:cantSplit/>
        </w:trPr>
        <w:tc>
          <w:tcPr>
            <w:tcW w:w="2551" w:type="dxa"/>
            <w:shd w:val="clear" w:color="auto" w:fill="auto"/>
          </w:tcPr>
          <w:p w14:paraId="0F1C872E" w14:textId="77777777" w:rsidR="005F4DE2" w:rsidRPr="00657CB8" w:rsidRDefault="00B07AA2" w:rsidP="00B07AA2">
            <w:pPr>
              <w:pStyle w:val="ENoteTableText"/>
              <w:tabs>
                <w:tab w:val="center" w:leader="dot" w:pos="2268"/>
              </w:tabs>
            </w:pPr>
            <w:r w:rsidRPr="00657CB8">
              <w:t>s</w:t>
            </w:r>
            <w:r w:rsidR="005F4DE2" w:rsidRPr="00657CB8">
              <w:t xml:space="preserve"> 15C</w:t>
            </w:r>
            <w:r w:rsidR="005F4DE2" w:rsidRPr="00657CB8">
              <w:tab/>
            </w:r>
          </w:p>
        </w:tc>
        <w:tc>
          <w:tcPr>
            <w:tcW w:w="4652" w:type="dxa"/>
            <w:shd w:val="clear" w:color="auto" w:fill="auto"/>
          </w:tcPr>
          <w:p w14:paraId="547A9B05" w14:textId="77777777" w:rsidR="005F4DE2" w:rsidRPr="00657CB8" w:rsidRDefault="005F4DE2" w:rsidP="005F4DE2">
            <w:pPr>
              <w:pStyle w:val="ENoteTableText"/>
            </w:pPr>
            <w:r w:rsidRPr="00657CB8">
              <w:t>ad No</w:t>
            </w:r>
            <w:r w:rsidR="00315973" w:rsidRPr="00657CB8">
              <w:t> </w:t>
            </w:r>
            <w:r w:rsidRPr="00657CB8">
              <w:t xml:space="preserve">27, 1984 </w:t>
            </w:r>
          </w:p>
        </w:tc>
      </w:tr>
      <w:tr w:rsidR="005F4DE2" w:rsidRPr="00657CB8" w14:paraId="1BA025BE" w14:textId="77777777" w:rsidTr="00FC394D">
        <w:trPr>
          <w:cantSplit/>
        </w:trPr>
        <w:tc>
          <w:tcPr>
            <w:tcW w:w="2551" w:type="dxa"/>
            <w:shd w:val="clear" w:color="auto" w:fill="auto"/>
          </w:tcPr>
          <w:p w14:paraId="716E077A" w14:textId="77777777" w:rsidR="005F4DE2" w:rsidRPr="00657CB8" w:rsidRDefault="005F4DE2" w:rsidP="00605B69">
            <w:pPr>
              <w:pStyle w:val="ENoteTableText"/>
            </w:pPr>
          </w:p>
        </w:tc>
        <w:tc>
          <w:tcPr>
            <w:tcW w:w="4652" w:type="dxa"/>
            <w:shd w:val="clear" w:color="auto" w:fill="auto"/>
          </w:tcPr>
          <w:p w14:paraId="2521C570" w14:textId="77777777" w:rsidR="005F4DE2" w:rsidRPr="00657CB8" w:rsidRDefault="005F4DE2" w:rsidP="005F4DE2">
            <w:pPr>
              <w:pStyle w:val="ENoteTableText"/>
            </w:pPr>
            <w:r w:rsidRPr="00657CB8">
              <w:t>am No</w:t>
            </w:r>
            <w:r w:rsidR="00315973" w:rsidRPr="00657CB8">
              <w:t> </w:t>
            </w:r>
            <w:r w:rsidRPr="00657CB8">
              <w:t>46, 2011</w:t>
            </w:r>
          </w:p>
        </w:tc>
      </w:tr>
      <w:tr w:rsidR="0032445B" w:rsidRPr="00657CB8" w14:paraId="75FB0FED" w14:textId="77777777" w:rsidTr="00FC394D">
        <w:trPr>
          <w:cantSplit/>
        </w:trPr>
        <w:tc>
          <w:tcPr>
            <w:tcW w:w="2551" w:type="dxa"/>
            <w:shd w:val="clear" w:color="auto" w:fill="auto"/>
          </w:tcPr>
          <w:p w14:paraId="69D4AB82" w14:textId="77777777" w:rsidR="0032445B" w:rsidRPr="00657CB8" w:rsidRDefault="0032445B" w:rsidP="00605B69">
            <w:pPr>
              <w:pStyle w:val="ENoteTableText"/>
            </w:pPr>
          </w:p>
        </w:tc>
        <w:tc>
          <w:tcPr>
            <w:tcW w:w="4652" w:type="dxa"/>
            <w:shd w:val="clear" w:color="auto" w:fill="auto"/>
          </w:tcPr>
          <w:p w14:paraId="1EC490FE" w14:textId="77777777" w:rsidR="0032445B" w:rsidRPr="00657CB8" w:rsidRDefault="0032445B" w:rsidP="005F4DE2">
            <w:pPr>
              <w:pStyle w:val="ENoteTableText"/>
            </w:pPr>
            <w:r w:rsidRPr="00657CB8">
              <w:t>ed C32</w:t>
            </w:r>
          </w:p>
        </w:tc>
      </w:tr>
      <w:tr w:rsidR="005F4DE2" w:rsidRPr="00657CB8" w14:paraId="6A9183E1" w14:textId="77777777" w:rsidTr="00FC394D">
        <w:trPr>
          <w:cantSplit/>
        </w:trPr>
        <w:tc>
          <w:tcPr>
            <w:tcW w:w="2551" w:type="dxa"/>
            <w:shd w:val="clear" w:color="auto" w:fill="auto"/>
          </w:tcPr>
          <w:p w14:paraId="3B9EE505" w14:textId="77777777" w:rsidR="005F4DE2" w:rsidRPr="00657CB8" w:rsidRDefault="005F4DE2" w:rsidP="00B07AA2">
            <w:pPr>
              <w:pStyle w:val="ENoteTableText"/>
              <w:tabs>
                <w:tab w:val="center" w:leader="dot" w:pos="2268"/>
              </w:tabs>
            </w:pPr>
            <w:r w:rsidRPr="00657CB8">
              <w:t>Part</w:t>
            </w:r>
            <w:r w:rsidR="00B07AA2" w:rsidRPr="00657CB8">
              <w:t> </w:t>
            </w:r>
            <w:r w:rsidRPr="00657CB8">
              <w:t>V</w:t>
            </w:r>
            <w:r w:rsidR="00BF1EE9" w:rsidRPr="00657CB8">
              <w:t xml:space="preserve"> heading</w:t>
            </w:r>
            <w:r w:rsidRPr="00657CB8">
              <w:tab/>
            </w:r>
          </w:p>
        </w:tc>
        <w:tc>
          <w:tcPr>
            <w:tcW w:w="4652" w:type="dxa"/>
            <w:shd w:val="clear" w:color="auto" w:fill="auto"/>
          </w:tcPr>
          <w:p w14:paraId="59C4B646"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75A2857C" w14:textId="77777777" w:rsidTr="00FC394D">
        <w:trPr>
          <w:cantSplit/>
        </w:trPr>
        <w:tc>
          <w:tcPr>
            <w:tcW w:w="2551" w:type="dxa"/>
            <w:shd w:val="clear" w:color="auto" w:fill="auto"/>
          </w:tcPr>
          <w:p w14:paraId="6B7D3084" w14:textId="77777777" w:rsidR="005F4DE2" w:rsidRPr="00657CB8" w:rsidRDefault="005F4DE2" w:rsidP="00605B69">
            <w:pPr>
              <w:pStyle w:val="ENoteTableText"/>
            </w:pPr>
          </w:p>
        </w:tc>
        <w:tc>
          <w:tcPr>
            <w:tcW w:w="4652" w:type="dxa"/>
            <w:shd w:val="clear" w:color="auto" w:fill="auto"/>
          </w:tcPr>
          <w:p w14:paraId="3CBB39BB"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6CFCA9EB" w14:textId="77777777" w:rsidTr="00FC394D">
        <w:trPr>
          <w:cantSplit/>
        </w:trPr>
        <w:tc>
          <w:tcPr>
            <w:tcW w:w="2551" w:type="dxa"/>
            <w:shd w:val="clear" w:color="auto" w:fill="auto"/>
          </w:tcPr>
          <w:p w14:paraId="76E7DBFB" w14:textId="77777777" w:rsidR="005F4DE2" w:rsidRPr="00657CB8" w:rsidRDefault="005F4DE2" w:rsidP="00B07AA2">
            <w:pPr>
              <w:pStyle w:val="ENoteTableText"/>
              <w:tabs>
                <w:tab w:val="center" w:leader="dot" w:pos="2268"/>
              </w:tabs>
            </w:pPr>
            <w:r w:rsidRPr="00657CB8">
              <w:t>Heading preceding s 16</w:t>
            </w:r>
            <w:r w:rsidRPr="00657CB8">
              <w:tab/>
            </w:r>
          </w:p>
        </w:tc>
        <w:tc>
          <w:tcPr>
            <w:tcW w:w="4652" w:type="dxa"/>
            <w:shd w:val="clear" w:color="auto" w:fill="auto"/>
          </w:tcPr>
          <w:p w14:paraId="37EF28CA"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507D0EC1" w14:textId="77777777" w:rsidTr="00FC394D">
        <w:trPr>
          <w:cantSplit/>
        </w:trPr>
        <w:tc>
          <w:tcPr>
            <w:tcW w:w="2551" w:type="dxa"/>
            <w:shd w:val="clear" w:color="auto" w:fill="auto"/>
          </w:tcPr>
          <w:p w14:paraId="340F82B9" w14:textId="77777777" w:rsidR="005F4DE2" w:rsidRPr="00657CB8" w:rsidRDefault="00B07AA2" w:rsidP="00B07AA2">
            <w:pPr>
              <w:pStyle w:val="ENoteTableText"/>
              <w:tabs>
                <w:tab w:val="center" w:leader="dot" w:pos="2268"/>
              </w:tabs>
            </w:pPr>
            <w:r w:rsidRPr="00657CB8">
              <w:t>s</w:t>
            </w:r>
            <w:r w:rsidR="005F4DE2" w:rsidRPr="00657CB8">
              <w:t xml:space="preserve"> 16</w:t>
            </w:r>
            <w:r w:rsidR="005F4DE2" w:rsidRPr="00657CB8">
              <w:tab/>
            </w:r>
          </w:p>
        </w:tc>
        <w:tc>
          <w:tcPr>
            <w:tcW w:w="4652" w:type="dxa"/>
            <w:shd w:val="clear" w:color="auto" w:fill="auto"/>
          </w:tcPr>
          <w:p w14:paraId="5216D1D7"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4127611C" w14:textId="77777777" w:rsidTr="00FC394D">
        <w:trPr>
          <w:cantSplit/>
        </w:trPr>
        <w:tc>
          <w:tcPr>
            <w:tcW w:w="2551" w:type="dxa"/>
            <w:shd w:val="clear" w:color="auto" w:fill="auto"/>
          </w:tcPr>
          <w:p w14:paraId="68ABE04C" w14:textId="77777777" w:rsidR="005F4DE2" w:rsidRPr="00657CB8" w:rsidRDefault="00B07AA2">
            <w:pPr>
              <w:pStyle w:val="ENoteTableText"/>
              <w:tabs>
                <w:tab w:val="center" w:leader="dot" w:pos="2268"/>
              </w:tabs>
            </w:pPr>
            <w:r w:rsidRPr="00657CB8">
              <w:t>s</w:t>
            </w:r>
            <w:r w:rsidR="005F4DE2" w:rsidRPr="00657CB8">
              <w:t xml:space="preserve"> 16A</w:t>
            </w:r>
            <w:r w:rsidR="005F4DE2" w:rsidRPr="00657CB8">
              <w:tab/>
            </w:r>
          </w:p>
        </w:tc>
        <w:tc>
          <w:tcPr>
            <w:tcW w:w="4652" w:type="dxa"/>
            <w:shd w:val="clear" w:color="auto" w:fill="auto"/>
          </w:tcPr>
          <w:p w14:paraId="24C8A9D0" w14:textId="77777777" w:rsidR="005F4DE2" w:rsidRPr="00657CB8" w:rsidRDefault="005F4DE2">
            <w:pPr>
              <w:pStyle w:val="ENoteTableText"/>
            </w:pPr>
            <w:r w:rsidRPr="00657CB8">
              <w:t>ad No</w:t>
            </w:r>
            <w:r w:rsidR="00EA506F" w:rsidRPr="00657CB8">
              <w:t> </w:t>
            </w:r>
            <w:r w:rsidRPr="00657CB8">
              <w:t xml:space="preserve">69, 1957 </w:t>
            </w:r>
          </w:p>
        </w:tc>
      </w:tr>
      <w:tr w:rsidR="005F4DE2" w:rsidRPr="00657CB8" w14:paraId="5500EE78" w14:textId="77777777" w:rsidTr="00FC394D">
        <w:trPr>
          <w:cantSplit/>
        </w:trPr>
        <w:tc>
          <w:tcPr>
            <w:tcW w:w="2551" w:type="dxa"/>
            <w:shd w:val="clear" w:color="auto" w:fill="auto"/>
          </w:tcPr>
          <w:p w14:paraId="1EC55321" w14:textId="77777777" w:rsidR="005F4DE2" w:rsidRPr="00657CB8" w:rsidRDefault="005F4DE2" w:rsidP="00605B69">
            <w:pPr>
              <w:pStyle w:val="ENoteTableText"/>
            </w:pPr>
          </w:p>
        </w:tc>
        <w:tc>
          <w:tcPr>
            <w:tcW w:w="4652" w:type="dxa"/>
            <w:shd w:val="clear" w:color="auto" w:fill="auto"/>
          </w:tcPr>
          <w:p w14:paraId="1312D84E" w14:textId="77777777" w:rsidR="005F4DE2" w:rsidRPr="00657CB8" w:rsidRDefault="005F4DE2">
            <w:pPr>
              <w:pStyle w:val="ENoteTableText"/>
            </w:pPr>
            <w:r w:rsidRPr="00657CB8">
              <w:t>am No</w:t>
            </w:r>
            <w:r w:rsidR="00EA506F" w:rsidRPr="00657CB8">
              <w:t> </w:t>
            </w:r>
            <w:r w:rsidRPr="00657CB8">
              <w:t>46, 2011</w:t>
            </w:r>
            <w:r w:rsidR="00166DA3" w:rsidRPr="00657CB8">
              <w:t>; No 5, 2015</w:t>
            </w:r>
          </w:p>
        </w:tc>
      </w:tr>
      <w:tr w:rsidR="005F4DE2" w:rsidRPr="00657CB8" w14:paraId="4C960927" w14:textId="77777777" w:rsidTr="00FC394D">
        <w:trPr>
          <w:cantSplit/>
        </w:trPr>
        <w:tc>
          <w:tcPr>
            <w:tcW w:w="2551" w:type="dxa"/>
            <w:shd w:val="clear" w:color="auto" w:fill="auto"/>
          </w:tcPr>
          <w:p w14:paraId="1FC94C09" w14:textId="77777777" w:rsidR="005F4DE2" w:rsidRPr="00657CB8" w:rsidRDefault="00B07AA2" w:rsidP="00B07AA2">
            <w:pPr>
              <w:pStyle w:val="ENoteTableText"/>
              <w:tabs>
                <w:tab w:val="center" w:leader="dot" w:pos="2268"/>
              </w:tabs>
            </w:pPr>
            <w:r w:rsidRPr="00657CB8">
              <w:t>s</w:t>
            </w:r>
            <w:r w:rsidR="005F4DE2" w:rsidRPr="00657CB8">
              <w:t xml:space="preserve"> 16B</w:t>
            </w:r>
            <w:r w:rsidR="005F4DE2" w:rsidRPr="00657CB8">
              <w:tab/>
            </w:r>
          </w:p>
        </w:tc>
        <w:tc>
          <w:tcPr>
            <w:tcW w:w="4652" w:type="dxa"/>
            <w:shd w:val="clear" w:color="auto" w:fill="auto"/>
          </w:tcPr>
          <w:p w14:paraId="0876B1F7" w14:textId="77777777" w:rsidR="005F4DE2" w:rsidRPr="00657CB8" w:rsidRDefault="005F4DE2" w:rsidP="005F4DE2">
            <w:pPr>
              <w:pStyle w:val="ENoteTableText"/>
            </w:pPr>
            <w:r w:rsidRPr="00657CB8">
              <w:t>ad No</w:t>
            </w:r>
            <w:r w:rsidR="00315973" w:rsidRPr="00657CB8">
              <w:t> </w:t>
            </w:r>
            <w:r w:rsidRPr="00657CB8">
              <w:t>69, 195</w:t>
            </w:r>
            <w:r w:rsidR="00236B52" w:rsidRPr="00657CB8">
              <w:t>7</w:t>
            </w:r>
          </w:p>
        </w:tc>
      </w:tr>
      <w:tr w:rsidR="005F4DE2" w:rsidRPr="00657CB8" w14:paraId="55C06604" w14:textId="77777777" w:rsidTr="00FC394D">
        <w:trPr>
          <w:cantSplit/>
        </w:trPr>
        <w:tc>
          <w:tcPr>
            <w:tcW w:w="2551" w:type="dxa"/>
            <w:shd w:val="clear" w:color="auto" w:fill="auto"/>
          </w:tcPr>
          <w:p w14:paraId="32E9EE64" w14:textId="77777777" w:rsidR="005F4DE2" w:rsidRPr="00657CB8" w:rsidRDefault="005F4DE2" w:rsidP="00605B69">
            <w:pPr>
              <w:pStyle w:val="ENoteTableText"/>
            </w:pPr>
          </w:p>
        </w:tc>
        <w:tc>
          <w:tcPr>
            <w:tcW w:w="4652" w:type="dxa"/>
            <w:shd w:val="clear" w:color="auto" w:fill="auto"/>
          </w:tcPr>
          <w:p w14:paraId="536B4845" w14:textId="77777777" w:rsidR="005F4DE2" w:rsidRPr="00657CB8" w:rsidRDefault="005F4DE2" w:rsidP="005F4DE2">
            <w:pPr>
              <w:pStyle w:val="ENoteTableText"/>
            </w:pPr>
            <w:r w:rsidRPr="00657CB8">
              <w:t>am No</w:t>
            </w:r>
            <w:r w:rsidR="00315973" w:rsidRPr="00657CB8">
              <w:t> </w:t>
            </w:r>
            <w:r w:rsidRPr="00657CB8">
              <w:t>46, 2011</w:t>
            </w:r>
          </w:p>
        </w:tc>
      </w:tr>
      <w:tr w:rsidR="00726658" w:rsidRPr="00657CB8" w14:paraId="30C70B9E" w14:textId="77777777" w:rsidTr="00FC394D">
        <w:trPr>
          <w:cantSplit/>
        </w:trPr>
        <w:tc>
          <w:tcPr>
            <w:tcW w:w="2551" w:type="dxa"/>
            <w:shd w:val="clear" w:color="auto" w:fill="auto"/>
          </w:tcPr>
          <w:p w14:paraId="51169752" w14:textId="77777777" w:rsidR="00726658" w:rsidRPr="00657CB8" w:rsidRDefault="00726658" w:rsidP="00B80674">
            <w:pPr>
              <w:pStyle w:val="ENoteTableText"/>
              <w:tabs>
                <w:tab w:val="center" w:leader="dot" w:pos="2268"/>
              </w:tabs>
            </w:pPr>
            <w:r w:rsidRPr="00657CB8">
              <w:t>s 16BA</w:t>
            </w:r>
            <w:r w:rsidRPr="00657CB8">
              <w:tab/>
            </w:r>
          </w:p>
        </w:tc>
        <w:tc>
          <w:tcPr>
            <w:tcW w:w="4652" w:type="dxa"/>
            <w:shd w:val="clear" w:color="auto" w:fill="auto"/>
          </w:tcPr>
          <w:p w14:paraId="6AB805E5" w14:textId="77777777" w:rsidR="00726658" w:rsidRPr="00657CB8" w:rsidRDefault="00726658" w:rsidP="00B80674">
            <w:pPr>
              <w:pStyle w:val="ENoteTableText"/>
            </w:pPr>
            <w:r w:rsidRPr="00657CB8">
              <w:t>ad No 26, 2016</w:t>
            </w:r>
          </w:p>
        </w:tc>
      </w:tr>
      <w:tr w:rsidR="005F4DE2" w:rsidRPr="00657CB8" w14:paraId="078F91F0" w14:textId="77777777" w:rsidTr="00FC394D">
        <w:trPr>
          <w:cantSplit/>
        </w:trPr>
        <w:tc>
          <w:tcPr>
            <w:tcW w:w="2551" w:type="dxa"/>
            <w:shd w:val="clear" w:color="auto" w:fill="auto"/>
          </w:tcPr>
          <w:p w14:paraId="5F1575AD" w14:textId="77777777" w:rsidR="005F4DE2" w:rsidRPr="00657CB8" w:rsidRDefault="00B07AA2" w:rsidP="00B07AA2">
            <w:pPr>
              <w:pStyle w:val="ENoteTableText"/>
              <w:tabs>
                <w:tab w:val="center" w:leader="dot" w:pos="2268"/>
              </w:tabs>
            </w:pPr>
            <w:r w:rsidRPr="00657CB8">
              <w:t>s</w:t>
            </w:r>
            <w:r w:rsidR="005F4DE2" w:rsidRPr="00657CB8">
              <w:t xml:space="preserve"> 16C</w:t>
            </w:r>
            <w:r w:rsidR="005F4DE2" w:rsidRPr="00657CB8">
              <w:tab/>
            </w:r>
          </w:p>
        </w:tc>
        <w:tc>
          <w:tcPr>
            <w:tcW w:w="4652" w:type="dxa"/>
            <w:shd w:val="clear" w:color="auto" w:fill="auto"/>
          </w:tcPr>
          <w:p w14:paraId="55506069" w14:textId="77777777" w:rsidR="005F4DE2" w:rsidRPr="00657CB8" w:rsidRDefault="005F4DE2" w:rsidP="005F4DE2">
            <w:pPr>
              <w:pStyle w:val="ENoteTableText"/>
            </w:pPr>
            <w:r w:rsidRPr="00657CB8">
              <w:t>ad No</w:t>
            </w:r>
            <w:r w:rsidR="00315973" w:rsidRPr="00657CB8">
              <w:t> </w:t>
            </w:r>
            <w:r w:rsidRPr="00657CB8">
              <w:t xml:space="preserve">79, 1973 </w:t>
            </w:r>
          </w:p>
        </w:tc>
      </w:tr>
      <w:tr w:rsidR="005F4DE2" w:rsidRPr="00657CB8" w14:paraId="6D0C4527" w14:textId="77777777" w:rsidTr="00FC394D">
        <w:trPr>
          <w:cantSplit/>
        </w:trPr>
        <w:tc>
          <w:tcPr>
            <w:tcW w:w="2551" w:type="dxa"/>
            <w:shd w:val="clear" w:color="auto" w:fill="auto"/>
          </w:tcPr>
          <w:p w14:paraId="29DE45FB" w14:textId="77777777" w:rsidR="005F4DE2" w:rsidRPr="00657CB8" w:rsidRDefault="005F4DE2" w:rsidP="00605B69">
            <w:pPr>
              <w:pStyle w:val="ENoteTableText"/>
            </w:pPr>
          </w:p>
        </w:tc>
        <w:tc>
          <w:tcPr>
            <w:tcW w:w="4652" w:type="dxa"/>
            <w:shd w:val="clear" w:color="auto" w:fill="auto"/>
          </w:tcPr>
          <w:p w14:paraId="4F2F84F3" w14:textId="77777777" w:rsidR="005F4DE2" w:rsidRPr="00657CB8" w:rsidRDefault="005F4DE2" w:rsidP="005F4DE2">
            <w:pPr>
              <w:pStyle w:val="ENoteTableText"/>
            </w:pPr>
            <w:r w:rsidRPr="00657CB8">
              <w:t>am No</w:t>
            </w:r>
            <w:r w:rsidR="00315973" w:rsidRPr="00657CB8">
              <w:t> </w:t>
            </w:r>
            <w:r w:rsidRPr="00657CB8">
              <w:t>194, 1999; No</w:t>
            </w:r>
            <w:r w:rsidR="00315973" w:rsidRPr="00657CB8">
              <w:t> </w:t>
            </w:r>
            <w:r w:rsidRPr="00657CB8">
              <w:t>46, 2011</w:t>
            </w:r>
            <w:r w:rsidR="00AC5154" w:rsidRPr="00657CB8">
              <w:t>; No</w:t>
            </w:r>
            <w:r w:rsidR="00315973" w:rsidRPr="00657CB8">
              <w:t> </w:t>
            </w:r>
            <w:r w:rsidR="00AC5154" w:rsidRPr="00657CB8">
              <w:t>13, 2013</w:t>
            </w:r>
            <w:r w:rsidR="00726658" w:rsidRPr="00657CB8">
              <w:t>; No 26, 2016</w:t>
            </w:r>
          </w:p>
        </w:tc>
      </w:tr>
      <w:tr w:rsidR="005F4DE2" w:rsidRPr="00657CB8" w14:paraId="69DA4777" w14:textId="77777777" w:rsidTr="00FC394D">
        <w:trPr>
          <w:cantSplit/>
        </w:trPr>
        <w:tc>
          <w:tcPr>
            <w:tcW w:w="2551" w:type="dxa"/>
            <w:shd w:val="clear" w:color="auto" w:fill="auto"/>
          </w:tcPr>
          <w:p w14:paraId="0AC5D212" w14:textId="77777777" w:rsidR="005F4DE2" w:rsidRPr="00657CB8" w:rsidRDefault="00B07AA2" w:rsidP="00B07AA2">
            <w:pPr>
              <w:pStyle w:val="ENoteTableText"/>
              <w:tabs>
                <w:tab w:val="center" w:leader="dot" w:pos="2268"/>
              </w:tabs>
            </w:pPr>
            <w:r w:rsidRPr="00657CB8">
              <w:t>s</w:t>
            </w:r>
            <w:r w:rsidR="005F4DE2" w:rsidRPr="00657CB8">
              <w:t xml:space="preserve"> 17</w:t>
            </w:r>
            <w:r w:rsidR="005F4DE2" w:rsidRPr="00657CB8">
              <w:tab/>
            </w:r>
          </w:p>
        </w:tc>
        <w:tc>
          <w:tcPr>
            <w:tcW w:w="4652" w:type="dxa"/>
            <w:shd w:val="clear" w:color="auto" w:fill="auto"/>
          </w:tcPr>
          <w:p w14:paraId="6218BB67" w14:textId="77777777" w:rsidR="005F4DE2" w:rsidRPr="00657CB8" w:rsidRDefault="005F4DE2" w:rsidP="005F4DE2">
            <w:pPr>
              <w:pStyle w:val="ENoteTableText"/>
            </w:pPr>
            <w:r w:rsidRPr="00657CB8">
              <w:t>am No</w:t>
            </w:r>
            <w:r w:rsidR="00315973" w:rsidRPr="00657CB8">
              <w:t> </w:t>
            </w:r>
            <w:r w:rsidRPr="00657CB8">
              <w:t>23, 1930; No</w:t>
            </w:r>
            <w:r w:rsidR="00315973" w:rsidRPr="00657CB8">
              <w:t> </w:t>
            </w:r>
            <w:r w:rsidRPr="00657CB8">
              <w:t>10, 1937; No</w:t>
            </w:r>
            <w:r w:rsidR="00315973" w:rsidRPr="00657CB8">
              <w:t> </w:t>
            </w:r>
            <w:r w:rsidRPr="00657CB8">
              <w:t>80, 1950; No</w:t>
            </w:r>
            <w:r w:rsidR="00315973" w:rsidRPr="00657CB8">
              <w:t> </w:t>
            </w:r>
            <w:r w:rsidRPr="00657CB8">
              <w:t>69, 1957; Nos 79 and 216, 1973; No</w:t>
            </w:r>
            <w:r w:rsidR="00315973" w:rsidRPr="00657CB8">
              <w:t> </w:t>
            </w:r>
            <w:r w:rsidRPr="00657CB8">
              <w:t>144, 1976; No</w:t>
            </w:r>
            <w:r w:rsidR="00315973" w:rsidRPr="00657CB8">
              <w:t> </w:t>
            </w:r>
            <w:r w:rsidRPr="00657CB8">
              <w:t>80, 1982; No</w:t>
            </w:r>
            <w:r w:rsidR="00315973" w:rsidRPr="00657CB8">
              <w:t> </w:t>
            </w:r>
            <w:r w:rsidRPr="00657CB8">
              <w:t>92, 1987; No</w:t>
            </w:r>
            <w:r w:rsidR="00315973" w:rsidRPr="00657CB8">
              <w:t> </w:t>
            </w:r>
            <w:r w:rsidRPr="00657CB8">
              <w:t>104, 1992; No</w:t>
            </w:r>
            <w:r w:rsidR="00315973" w:rsidRPr="00657CB8">
              <w:t> </w:t>
            </w:r>
            <w:r w:rsidRPr="00657CB8">
              <w:t>152, 1997; No</w:t>
            </w:r>
            <w:r w:rsidR="00315973" w:rsidRPr="00657CB8">
              <w:t> </w:t>
            </w:r>
            <w:r w:rsidRPr="00657CB8">
              <w:t>140, 2003; No</w:t>
            </w:r>
            <w:r w:rsidR="00315973" w:rsidRPr="00657CB8">
              <w:t> </w:t>
            </w:r>
            <w:r w:rsidRPr="00657CB8">
              <w:t>8, 2005</w:t>
            </w:r>
          </w:p>
        </w:tc>
      </w:tr>
      <w:tr w:rsidR="005F4DE2" w:rsidRPr="00657CB8" w14:paraId="774D7E0C" w14:textId="77777777" w:rsidTr="00FC394D">
        <w:trPr>
          <w:cantSplit/>
        </w:trPr>
        <w:tc>
          <w:tcPr>
            <w:tcW w:w="2551" w:type="dxa"/>
            <w:shd w:val="clear" w:color="auto" w:fill="auto"/>
          </w:tcPr>
          <w:p w14:paraId="75F49364" w14:textId="77777777" w:rsidR="005F4DE2" w:rsidRPr="00657CB8" w:rsidRDefault="005F4DE2" w:rsidP="00605B69">
            <w:pPr>
              <w:pStyle w:val="ENoteTableText"/>
            </w:pPr>
          </w:p>
        </w:tc>
        <w:tc>
          <w:tcPr>
            <w:tcW w:w="4652" w:type="dxa"/>
            <w:shd w:val="clear" w:color="auto" w:fill="auto"/>
          </w:tcPr>
          <w:p w14:paraId="42C76A80"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3B9C45DD" w14:textId="77777777" w:rsidTr="00FC394D">
        <w:trPr>
          <w:cantSplit/>
        </w:trPr>
        <w:tc>
          <w:tcPr>
            <w:tcW w:w="2551" w:type="dxa"/>
            <w:shd w:val="clear" w:color="auto" w:fill="auto"/>
          </w:tcPr>
          <w:p w14:paraId="72E9927C" w14:textId="77777777" w:rsidR="005F4DE2" w:rsidRPr="00657CB8" w:rsidRDefault="00B07AA2" w:rsidP="00B07AA2">
            <w:pPr>
              <w:pStyle w:val="ENoteTableText"/>
              <w:tabs>
                <w:tab w:val="center" w:leader="dot" w:pos="2268"/>
              </w:tabs>
            </w:pPr>
            <w:r w:rsidRPr="00657CB8">
              <w:t>s</w:t>
            </w:r>
            <w:r w:rsidR="005F4DE2" w:rsidRPr="00657CB8">
              <w:t xml:space="preserve"> 17AA</w:t>
            </w:r>
            <w:r w:rsidR="005F4DE2" w:rsidRPr="00657CB8">
              <w:tab/>
            </w:r>
          </w:p>
        </w:tc>
        <w:tc>
          <w:tcPr>
            <w:tcW w:w="4652" w:type="dxa"/>
            <w:shd w:val="clear" w:color="auto" w:fill="auto"/>
          </w:tcPr>
          <w:p w14:paraId="05A59044" w14:textId="77777777" w:rsidR="005F4DE2" w:rsidRPr="00657CB8" w:rsidRDefault="005F4DE2" w:rsidP="005F4DE2">
            <w:pPr>
              <w:pStyle w:val="ENoteTableText"/>
            </w:pPr>
            <w:r w:rsidRPr="00657CB8">
              <w:t>ad No</w:t>
            </w:r>
            <w:r w:rsidR="00315973" w:rsidRPr="00657CB8">
              <w:t> </w:t>
            </w:r>
            <w:r w:rsidRPr="00657CB8">
              <w:t>146, 1999</w:t>
            </w:r>
          </w:p>
        </w:tc>
      </w:tr>
      <w:tr w:rsidR="005F4DE2" w:rsidRPr="00657CB8" w14:paraId="3D42206D" w14:textId="77777777" w:rsidTr="00FC394D">
        <w:trPr>
          <w:cantSplit/>
        </w:trPr>
        <w:tc>
          <w:tcPr>
            <w:tcW w:w="2551" w:type="dxa"/>
            <w:shd w:val="clear" w:color="auto" w:fill="auto"/>
          </w:tcPr>
          <w:p w14:paraId="7530FBDC" w14:textId="77777777" w:rsidR="005F4DE2" w:rsidRPr="00657CB8" w:rsidRDefault="005F4DE2" w:rsidP="00605B69">
            <w:pPr>
              <w:pStyle w:val="ENoteTableText"/>
            </w:pPr>
          </w:p>
        </w:tc>
        <w:tc>
          <w:tcPr>
            <w:tcW w:w="4652" w:type="dxa"/>
            <w:shd w:val="clear" w:color="auto" w:fill="auto"/>
          </w:tcPr>
          <w:p w14:paraId="733B192F"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15135F49" w14:textId="77777777" w:rsidTr="00FC394D">
        <w:trPr>
          <w:cantSplit/>
        </w:trPr>
        <w:tc>
          <w:tcPr>
            <w:tcW w:w="2551" w:type="dxa"/>
            <w:shd w:val="clear" w:color="auto" w:fill="auto"/>
          </w:tcPr>
          <w:p w14:paraId="2CE2D548" w14:textId="77777777" w:rsidR="005F4DE2" w:rsidRPr="00657CB8" w:rsidRDefault="00B07AA2" w:rsidP="00B07AA2">
            <w:pPr>
              <w:pStyle w:val="ENoteTableText"/>
              <w:tabs>
                <w:tab w:val="center" w:leader="dot" w:pos="2268"/>
              </w:tabs>
            </w:pPr>
            <w:r w:rsidRPr="00657CB8">
              <w:t>s</w:t>
            </w:r>
            <w:r w:rsidR="005F4DE2" w:rsidRPr="00657CB8">
              <w:t xml:space="preserve"> 17A</w:t>
            </w:r>
            <w:r w:rsidR="005F4DE2" w:rsidRPr="00657CB8">
              <w:tab/>
            </w:r>
          </w:p>
        </w:tc>
        <w:tc>
          <w:tcPr>
            <w:tcW w:w="4652" w:type="dxa"/>
            <w:shd w:val="clear" w:color="auto" w:fill="auto"/>
          </w:tcPr>
          <w:p w14:paraId="151D0346" w14:textId="77777777" w:rsidR="005F4DE2" w:rsidRPr="00657CB8" w:rsidRDefault="005F4DE2" w:rsidP="005F4DE2">
            <w:pPr>
              <w:pStyle w:val="ENoteTableText"/>
            </w:pPr>
            <w:r w:rsidRPr="00657CB8">
              <w:t>ad No</w:t>
            </w:r>
            <w:r w:rsidR="00315973" w:rsidRPr="00657CB8">
              <w:t> </w:t>
            </w:r>
            <w:r w:rsidRPr="00657CB8">
              <w:t>79, 1973</w:t>
            </w:r>
          </w:p>
        </w:tc>
      </w:tr>
      <w:tr w:rsidR="005F4DE2" w:rsidRPr="00657CB8" w14:paraId="78F4A264" w14:textId="77777777" w:rsidTr="00FC394D">
        <w:trPr>
          <w:cantSplit/>
        </w:trPr>
        <w:tc>
          <w:tcPr>
            <w:tcW w:w="2551" w:type="dxa"/>
            <w:shd w:val="clear" w:color="auto" w:fill="auto"/>
          </w:tcPr>
          <w:p w14:paraId="233B389B" w14:textId="77777777" w:rsidR="005F4DE2" w:rsidRPr="00657CB8" w:rsidRDefault="005F4DE2" w:rsidP="00605B69">
            <w:pPr>
              <w:pStyle w:val="ENoteTableText"/>
            </w:pPr>
          </w:p>
        </w:tc>
        <w:tc>
          <w:tcPr>
            <w:tcW w:w="4652" w:type="dxa"/>
            <w:shd w:val="clear" w:color="auto" w:fill="auto"/>
          </w:tcPr>
          <w:p w14:paraId="31F757EB" w14:textId="77777777" w:rsidR="005F4DE2" w:rsidRPr="00657CB8" w:rsidRDefault="005F4DE2" w:rsidP="005F4DE2">
            <w:pPr>
              <w:pStyle w:val="ENoteTableText"/>
            </w:pPr>
            <w:r w:rsidRPr="00657CB8">
              <w:t>am No</w:t>
            </w:r>
            <w:r w:rsidR="00315973" w:rsidRPr="00657CB8">
              <w:t> </w:t>
            </w:r>
            <w:r w:rsidRPr="00657CB8">
              <w:t xml:space="preserve">144, 1976 </w:t>
            </w:r>
          </w:p>
        </w:tc>
      </w:tr>
      <w:tr w:rsidR="005F4DE2" w:rsidRPr="00657CB8" w14:paraId="21F69DF7" w14:textId="77777777" w:rsidTr="00FC394D">
        <w:trPr>
          <w:cantSplit/>
        </w:trPr>
        <w:tc>
          <w:tcPr>
            <w:tcW w:w="2551" w:type="dxa"/>
            <w:shd w:val="clear" w:color="auto" w:fill="auto"/>
          </w:tcPr>
          <w:p w14:paraId="5C06D63B" w14:textId="77777777" w:rsidR="005F4DE2" w:rsidRPr="00657CB8" w:rsidRDefault="00B07AA2" w:rsidP="00B07AA2">
            <w:pPr>
              <w:pStyle w:val="ENoteTableText"/>
              <w:tabs>
                <w:tab w:val="center" w:leader="dot" w:pos="2268"/>
              </w:tabs>
            </w:pPr>
            <w:r w:rsidRPr="00657CB8">
              <w:t>s</w:t>
            </w:r>
            <w:r w:rsidR="005F4DE2" w:rsidRPr="00657CB8">
              <w:t xml:space="preserve"> 18</w:t>
            </w:r>
            <w:r w:rsidR="005F4DE2" w:rsidRPr="00657CB8">
              <w:tab/>
            </w:r>
          </w:p>
        </w:tc>
        <w:tc>
          <w:tcPr>
            <w:tcW w:w="4652" w:type="dxa"/>
            <w:shd w:val="clear" w:color="auto" w:fill="auto"/>
          </w:tcPr>
          <w:p w14:paraId="0D5571AC" w14:textId="77777777" w:rsidR="005F4DE2" w:rsidRPr="00657CB8" w:rsidRDefault="005F4DE2" w:rsidP="005F4DE2">
            <w:pPr>
              <w:pStyle w:val="ENoteTableText"/>
            </w:pPr>
            <w:r w:rsidRPr="00657CB8">
              <w:t>am No</w:t>
            </w:r>
            <w:r w:rsidR="00315973" w:rsidRPr="00657CB8">
              <w:t> </w:t>
            </w:r>
            <w:r w:rsidRPr="00657CB8">
              <w:t xml:space="preserve">216, 1973 </w:t>
            </w:r>
          </w:p>
        </w:tc>
      </w:tr>
      <w:tr w:rsidR="005F4DE2" w:rsidRPr="00657CB8" w14:paraId="52B43CA7" w14:textId="77777777" w:rsidTr="00FC394D">
        <w:trPr>
          <w:cantSplit/>
        </w:trPr>
        <w:tc>
          <w:tcPr>
            <w:tcW w:w="2551" w:type="dxa"/>
            <w:shd w:val="clear" w:color="auto" w:fill="auto"/>
          </w:tcPr>
          <w:p w14:paraId="0D16D557" w14:textId="77777777" w:rsidR="005F4DE2" w:rsidRPr="00657CB8" w:rsidRDefault="005F4DE2" w:rsidP="00605B69">
            <w:pPr>
              <w:pStyle w:val="ENoteTableText"/>
            </w:pPr>
          </w:p>
        </w:tc>
        <w:tc>
          <w:tcPr>
            <w:tcW w:w="4652" w:type="dxa"/>
            <w:shd w:val="clear" w:color="auto" w:fill="auto"/>
          </w:tcPr>
          <w:p w14:paraId="40031E75"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0A3E85B1" w14:textId="77777777" w:rsidTr="00FC394D">
        <w:trPr>
          <w:cantSplit/>
        </w:trPr>
        <w:tc>
          <w:tcPr>
            <w:tcW w:w="2551" w:type="dxa"/>
            <w:shd w:val="clear" w:color="auto" w:fill="auto"/>
          </w:tcPr>
          <w:p w14:paraId="6787BDD0" w14:textId="77777777" w:rsidR="005F4DE2" w:rsidRPr="00657CB8" w:rsidRDefault="00B07AA2" w:rsidP="00B07AA2">
            <w:pPr>
              <w:pStyle w:val="ENoteTableText"/>
              <w:tabs>
                <w:tab w:val="center" w:leader="dot" w:pos="2268"/>
              </w:tabs>
            </w:pPr>
            <w:r w:rsidRPr="00657CB8">
              <w:t>s</w:t>
            </w:r>
            <w:r w:rsidR="005F4DE2" w:rsidRPr="00657CB8">
              <w:t xml:space="preserve"> 18A</w:t>
            </w:r>
            <w:r w:rsidR="005F4DE2" w:rsidRPr="00657CB8">
              <w:tab/>
            </w:r>
          </w:p>
        </w:tc>
        <w:tc>
          <w:tcPr>
            <w:tcW w:w="4652" w:type="dxa"/>
            <w:shd w:val="clear" w:color="auto" w:fill="auto"/>
          </w:tcPr>
          <w:p w14:paraId="5D89CB06" w14:textId="77777777" w:rsidR="005F4DE2" w:rsidRPr="00657CB8" w:rsidRDefault="005F4DE2" w:rsidP="005F4DE2">
            <w:pPr>
              <w:pStyle w:val="ENoteTableText"/>
            </w:pPr>
            <w:r w:rsidRPr="00657CB8">
              <w:t>ad No</w:t>
            </w:r>
            <w:r w:rsidR="00315973" w:rsidRPr="00657CB8">
              <w:t> </w:t>
            </w:r>
            <w:r w:rsidRPr="00657CB8">
              <w:t xml:space="preserve">144, 1976 </w:t>
            </w:r>
          </w:p>
        </w:tc>
      </w:tr>
      <w:tr w:rsidR="005F4DE2" w:rsidRPr="00657CB8" w14:paraId="6F4880BE" w14:textId="77777777" w:rsidTr="00FC394D">
        <w:trPr>
          <w:cantSplit/>
        </w:trPr>
        <w:tc>
          <w:tcPr>
            <w:tcW w:w="2551" w:type="dxa"/>
            <w:shd w:val="clear" w:color="auto" w:fill="auto"/>
          </w:tcPr>
          <w:p w14:paraId="1B9B88FB" w14:textId="77777777" w:rsidR="005F4DE2" w:rsidRPr="00657CB8" w:rsidRDefault="005F4DE2" w:rsidP="00F342F3">
            <w:pPr>
              <w:pStyle w:val="ENoteTableText"/>
              <w:tabs>
                <w:tab w:val="center" w:leader="dot" w:pos="2268"/>
              </w:tabs>
            </w:pPr>
          </w:p>
        </w:tc>
        <w:tc>
          <w:tcPr>
            <w:tcW w:w="4652" w:type="dxa"/>
            <w:shd w:val="clear" w:color="auto" w:fill="auto"/>
          </w:tcPr>
          <w:p w14:paraId="38E2C912"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36F14D7B" w14:textId="77777777" w:rsidTr="00FC394D">
        <w:trPr>
          <w:cantSplit/>
        </w:trPr>
        <w:tc>
          <w:tcPr>
            <w:tcW w:w="2551" w:type="dxa"/>
            <w:shd w:val="clear" w:color="auto" w:fill="auto"/>
          </w:tcPr>
          <w:p w14:paraId="4B7FE49F" w14:textId="77777777" w:rsidR="005F4DE2" w:rsidRPr="00657CB8" w:rsidRDefault="00B07AA2" w:rsidP="00B07AA2">
            <w:pPr>
              <w:pStyle w:val="ENoteTableText"/>
              <w:tabs>
                <w:tab w:val="center" w:leader="dot" w:pos="2268"/>
              </w:tabs>
            </w:pPr>
            <w:r w:rsidRPr="00657CB8">
              <w:lastRenderedPageBreak/>
              <w:t>s</w:t>
            </w:r>
            <w:r w:rsidR="005F4DE2" w:rsidRPr="00657CB8">
              <w:t xml:space="preserve"> 18B</w:t>
            </w:r>
            <w:r w:rsidR="005F4DE2" w:rsidRPr="00657CB8">
              <w:tab/>
            </w:r>
          </w:p>
        </w:tc>
        <w:tc>
          <w:tcPr>
            <w:tcW w:w="4652" w:type="dxa"/>
            <w:shd w:val="clear" w:color="auto" w:fill="auto"/>
          </w:tcPr>
          <w:p w14:paraId="04727B50" w14:textId="77777777" w:rsidR="005F4DE2" w:rsidRPr="00657CB8" w:rsidRDefault="005F4DE2" w:rsidP="005F4DE2">
            <w:pPr>
              <w:pStyle w:val="ENoteTableText"/>
            </w:pPr>
            <w:r w:rsidRPr="00657CB8">
              <w:t>ad No</w:t>
            </w:r>
            <w:r w:rsidR="00315973" w:rsidRPr="00657CB8">
              <w:t> </w:t>
            </w:r>
            <w:r w:rsidRPr="00657CB8">
              <w:t>141, 1987</w:t>
            </w:r>
          </w:p>
        </w:tc>
      </w:tr>
      <w:tr w:rsidR="005F4DE2" w:rsidRPr="00657CB8" w14:paraId="176E686E" w14:textId="77777777" w:rsidTr="00FC394D">
        <w:trPr>
          <w:cantSplit/>
        </w:trPr>
        <w:tc>
          <w:tcPr>
            <w:tcW w:w="2551" w:type="dxa"/>
            <w:shd w:val="clear" w:color="auto" w:fill="auto"/>
          </w:tcPr>
          <w:p w14:paraId="623641F8" w14:textId="77777777" w:rsidR="005F4DE2" w:rsidRPr="00657CB8" w:rsidRDefault="005F4DE2" w:rsidP="00605B69">
            <w:pPr>
              <w:pStyle w:val="ENoteTableText"/>
            </w:pPr>
          </w:p>
        </w:tc>
        <w:tc>
          <w:tcPr>
            <w:tcW w:w="4652" w:type="dxa"/>
            <w:shd w:val="clear" w:color="auto" w:fill="auto"/>
          </w:tcPr>
          <w:p w14:paraId="568DC293" w14:textId="77777777" w:rsidR="005F4DE2" w:rsidRPr="00657CB8" w:rsidRDefault="005F4DE2" w:rsidP="005F4DE2">
            <w:pPr>
              <w:pStyle w:val="ENoteTableText"/>
            </w:pPr>
            <w:r w:rsidRPr="00657CB8">
              <w:t>am No</w:t>
            </w:r>
            <w:r w:rsidR="00315973" w:rsidRPr="00657CB8">
              <w:t> </w:t>
            </w:r>
            <w:r w:rsidRPr="00657CB8">
              <w:t xml:space="preserve">120, 1988 </w:t>
            </w:r>
          </w:p>
        </w:tc>
      </w:tr>
      <w:tr w:rsidR="005F4DE2" w:rsidRPr="00657CB8" w14:paraId="632E977F" w14:textId="77777777" w:rsidTr="00FC394D">
        <w:trPr>
          <w:cantSplit/>
        </w:trPr>
        <w:tc>
          <w:tcPr>
            <w:tcW w:w="2551" w:type="dxa"/>
            <w:shd w:val="clear" w:color="auto" w:fill="auto"/>
          </w:tcPr>
          <w:p w14:paraId="01A91470" w14:textId="77777777" w:rsidR="005F4DE2" w:rsidRPr="00657CB8" w:rsidRDefault="005F4DE2" w:rsidP="00605B69">
            <w:pPr>
              <w:pStyle w:val="ENoteTableText"/>
            </w:pPr>
          </w:p>
        </w:tc>
        <w:tc>
          <w:tcPr>
            <w:tcW w:w="4652" w:type="dxa"/>
            <w:shd w:val="clear" w:color="auto" w:fill="auto"/>
          </w:tcPr>
          <w:p w14:paraId="4E81C34F" w14:textId="77777777" w:rsidR="005F4DE2" w:rsidRPr="00657CB8" w:rsidRDefault="005F4DE2" w:rsidP="005F4DE2">
            <w:pPr>
              <w:pStyle w:val="ENoteTableText"/>
            </w:pPr>
            <w:r w:rsidRPr="00657CB8">
              <w:t>rs No</w:t>
            </w:r>
            <w:r w:rsidR="00315973" w:rsidRPr="00657CB8">
              <w:t> </w:t>
            </w:r>
            <w:r w:rsidRPr="00657CB8">
              <w:t>152, 1997; No</w:t>
            </w:r>
            <w:r w:rsidR="00315973" w:rsidRPr="00657CB8">
              <w:t> </w:t>
            </w:r>
            <w:r w:rsidRPr="00657CB8">
              <w:t>46, 2011</w:t>
            </w:r>
          </w:p>
        </w:tc>
      </w:tr>
      <w:tr w:rsidR="005F4DE2" w:rsidRPr="00657CB8" w14:paraId="754BB5C1" w14:textId="77777777" w:rsidTr="00FC394D">
        <w:trPr>
          <w:cantSplit/>
        </w:trPr>
        <w:tc>
          <w:tcPr>
            <w:tcW w:w="2551" w:type="dxa"/>
            <w:shd w:val="clear" w:color="auto" w:fill="auto"/>
          </w:tcPr>
          <w:p w14:paraId="0D76DABA" w14:textId="77777777" w:rsidR="005F4DE2" w:rsidRPr="00657CB8" w:rsidRDefault="00B07AA2" w:rsidP="00B07AA2">
            <w:pPr>
              <w:pStyle w:val="ENoteTableText"/>
              <w:tabs>
                <w:tab w:val="center" w:leader="dot" w:pos="2268"/>
              </w:tabs>
            </w:pPr>
            <w:r w:rsidRPr="00657CB8">
              <w:t>s</w:t>
            </w:r>
            <w:r w:rsidR="005F4DE2" w:rsidRPr="00657CB8">
              <w:t xml:space="preserve"> 18C</w:t>
            </w:r>
            <w:r w:rsidR="005F4DE2" w:rsidRPr="00657CB8">
              <w:tab/>
            </w:r>
          </w:p>
        </w:tc>
        <w:tc>
          <w:tcPr>
            <w:tcW w:w="4652" w:type="dxa"/>
            <w:shd w:val="clear" w:color="auto" w:fill="auto"/>
          </w:tcPr>
          <w:p w14:paraId="23B1C127" w14:textId="77777777" w:rsidR="005F4DE2" w:rsidRPr="00657CB8" w:rsidRDefault="005F4DE2" w:rsidP="005F4DE2">
            <w:pPr>
              <w:pStyle w:val="ENoteTableText"/>
            </w:pPr>
            <w:r w:rsidRPr="00657CB8">
              <w:t>ad No</w:t>
            </w:r>
            <w:r w:rsidR="00315973" w:rsidRPr="00657CB8">
              <w:t> </w:t>
            </w:r>
            <w:r w:rsidRPr="00657CB8">
              <w:t>125, 1998</w:t>
            </w:r>
          </w:p>
        </w:tc>
      </w:tr>
      <w:tr w:rsidR="005F4DE2" w:rsidRPr="00657CB8" w14:paraId="39952241" w14:textId="77777777" w:rsidTr="00FC394D">
        <w:trPr>
          <w:cantSplit/>
        </w:trPr>
        <w:tc>
          <w:tcPr>
            <w:tcW w:w="2551" w:type="dxa"/>
            <w:shd w:val="clear" w:color="auto" w:fill="auto"/>
          </w:tcPr>
          <w:p w14:paraId="74889CFA" w14:textId="77777777" w:rsidR="005F4DE2" w:rsidRPr="00657CB8" w:rsidRDefault="005F4DE2" w:rsidP="00605B69">
            <w:pPr>
              <w:pStyle w:val="ENoteTableText"/>
            </w:pPr>
          </w:p>
        </w:tc>
        <w:tc>
          <w:tcPr>
            <w:tcW w:w="4652" w:type="dxa"/>
            <w:shd w:val="clear" w:color="auto" w:fill="auto"/>
          </w:tcPr>
          <w:p w14:paraId="37FB2A5E"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601212F5" w14:textId="77777777" w:rsidTr="00FC394D">
        <w:trPr>
          <w:cantSplit/>
        </w:trPr>
        <w:tc>
          <w:tcPr>
            <w:tcW w:w="2551" w:type="dxa"/>
            <w:shd w:val="clear" w:color="auto" w:fill="auto"/>
          </w:tcPr>
          <w:p w14:paraId="294FE3BE" w14:textId="77777777" w:rsidR="005F4DE2" w:rsidRPr="00657CB8" w:rsidRDefault="00B07AA2" w:rsidP="00B07AA2">
            <w:pPr>
              <w:pStyle w:val="ENoteTableText"/>
              <w:tabs>
                <w:tab w:val="center" w:leader="dot" w:pos="2268"/>
              </w:tabs>
            </w:pPr>
            <w:r w:rsidRPr="00657CB8">
              <w:t>s</w:t>
            </w:r>
            <w:r w:rsidR="005F4DE2" w:rsidRPr="00657CB8">
              <w:t xml:space="preserve"> 19</w:t>
            </w:r>
            <w:r w:rsidR="005F4DE2" w:rsidRPr="00657CB8">
              <w:tab/>
            </w:r>
          </w:p>
        </w:tc>
        <w:tc>
          <w:tcPr>
            <w:tcW w:w="4652" w:type="dxa"/>
            <w:shd w:val="clear" w:color="auto" w:fill="auto"/>
          </w:tcPr>
          <w:p w14:paraId="78E0B87A" w14:textId="77777777" w:rsidR="005F4DE2" w:rsidRPr="00657CB8" w:rsidRDefault="005F4DE2" w:rsidP="005F4DE2">
            <w:pPr>
              <w:pStyle w:val="ENoteTableText"/>
            </w:pPr>
            <w:r w:rsidRPr="00657CB8">
              <w:t>am No</w:t>
            </w:r>
            <w:r w:rsidR="00315973" w:rsidRPr="00657CB8">
              <w:t> </w:t>
            </w:r>
            <w:r w:rsidRPr="00657CB8">
              <w:t>8, 1918; No</w:t>
            </w:r>
            <w:r w:rsidR="00315973" w:rsidRPr="00657CB8">
              <w:t> </w:t>
            </w:r>
            <w:r w:rsidRPr="00657CB8">
              <w:t>125, 1998</w:t>
            </w:r>
          </w:p>
        </w:tc>
      </w:tr>
      <w:tr w:rsidR="00894910" w:rsidRPr="00657CB8" w14:paraId="7DFAAD4B" w14:textId="77777777" w:rsidTr="00FC394D">
        <w:trPr>
          <w:cantSplit/>
        </w:trPr>
        <w:tc>
          <w:tcPr>
            <w:tcW w:w="2551" w:type="dxa"/>
            <w:shd w:val="clear" w:color="auto" w:fill="auto"/>
          </w:tcPr>
          <w:p w14:paraId="306E3DE9" w14:textId="77777777" w:rsidR="00894910" w:rsidRPr="00657CB8" w:rsidRDefault="00894910" w:rsidP="00B07AA2">
            <w:pPr>
              <w:pStyle w:val="ENoteTableText"/>
              <w:tabs>
                <w:tab w:val="center" w:leader="dot" w:pos="2268"/>
              </w:tabs>
            </w:pPr>
          </w:p>
        </w:tc>
        <w:tc>
          <w:tcPr>
            <w:tcW w:w="4652" w:type="dxa"/>
            <w:shd w:val="clear" w:color="auto" w:fill="auto"/>
          </w:tcPr>
          <w:p w14:paraId="1049E59F" w14:textId="77777777" w:rsidR="00894910" w:rsidRPr="00657CB8" w:rsidRDefault="00894910" w:rsidP="005F4DE2">
            <w:pPr>
              <w:pStyle w:val="ENoteTableText"/>
            </w:pPr>
            <w:r w:rsidRPr="00657CB8">
              <w:t>rs No 10, 2015</w:t>
            </w:r>
          </w:p>
        </w:tc>
      </w:tr>
      <w:tr w:rsidR="005F4DE2" w:rsidRPr="00657CB8" w14:paraId="00C3BF31" w14:textId="77777777" w:rsidTr="00FC394D">
        <w:trPr>
          <w:cantSplit/>
        </w:trPr>
        <w:tc>
          <w:tcPr>
            <w:tcW w:w="2551" w:type="dxa"/>
            <w:shd w:val="clear" w:color="auto" w:fill="auto"/>
          </w:tcPr>
          <w:p w14:paraId="14D720B7" w14:textId="77777777" w:rsidR="005F4DE2" w:rsidRPr="00657CB8" w:rsidRDefault="00B07AA2" w:rsidP="00B07AA2">
            <w:pPr>
              <w:pStyle w:val="ENoteTableText"/>
              <w:tabs>
                <w:tab w:val="center" w:leader="dot" w:pos="2268"/>
              </w:tabs>
            </w:pPr>
            <w:r w:rsidRPr="00657CB8">
              <w:t>s</w:t>
            </w:r>
            <w:r w:rsidR="005F4DE2" w:rsidRPr="00657CB8">
              <w:t xml:space="preserve"> 19A</w:t>
            </w:r>
            <w:r w:rsidR="005F4DE2" w:rsidRPr="00657CB8">
              <w:tab/>
            </w:r>
          </w:p>
        </w:tc>
        <w:tc>
          <w:tcPr>
            <w:tcW w:w="4652" w:type="dxa"/>
            <w:shd w:val="clear" w:color="auto" w:fill="auto"/>
          </w:tcPr>
          <w:p w14:paraId="1C0ED9BC" w14:textId="77777777" w:rsidR="005F4DE2" w:rsidRPr="00657CB8" w:rsidRDefault="005F4DE2" w:rsidP="005F4DE2">
            <w:pPr>
              <w:pStyle w:val="ENoteTableText"/>
            </w:pPr>
            <w:r w:rsidRPr="00657CB8">
              <w:t>ad No</w:t>
            </w:r>
            <w:r w:rsidR="00315973" w:rsidRPr="00657CB8">
              <w:t> </w:t>
            </w:r>
            <w:r w:rsidRPr="00657CB8">
              <w:t>23, 1930</w:t>
            </w:r>
          </w:p>
        </w:tc>
      </w:tr>
      <w:tr w:rsidR="005F4DE2" w:rsidRPr="00657CB8" w14:paraId="50DC0B31" w14:textId="77777777" w:rsidTr="00FC394D">
        <w:trPr>
          <w:cantSplit/>
        </w:trPr>
        <w:tc>
          <w:tcPr>
            <w:tcW w:w="2551" w:type="dxa"/>
            <w:shd w:val="clear" w:color="auto" w:fill="auto"/>
          </w:tcPr>
          <w:p w14:paraId="708A6F9F" w14:textId="77777777" w:rsidR="005F4DE2" w:rsidRPr="00657CB8" w:rsidRDefault="005F4DE2" w:rsidP="00605B69">
            <w:pPr>
              <w:pStyle w:val="ENoteTableText"/>
            </w:pPr>
          </w:p>
        </w:tc>
        <w:tc>
          <w:tcPr>
            <w:tcW w:w="4652" w:type="dxa"/>
            <w:shd w:val="clear" w:color="auto" w:fill="auto"/>
          </w:tcPr>
          <w:p w14:paraId="09E92924" w14:textId="77777777" w:rsidR="005F4DE2" w:rsidRPr="00657CB8" w:rsidRDefault="005F4DE2" w:rsidP="005F4DE2">
            <w:pPr>
              <w:pStyle w:val="ENoteTableText"/>
            </w:pPr>
            <w:r w:rsidRPr="00657CB8">
              <w:t>am No</w:t>
            </w:r>
            <w:r w:rsidR="00315973" w:rsidRPr="00657CB8">
              <w:t> </w:t>
            </w:r>
            <w:r w:rsidRPr="00657CB8">
              <w:t>24, 1932</w:t>
            </w:r>
          </w:p>
        </w:tc>
      </w:tr>
      <w:tr w:rsidR="005F4DE2" w:rsidRPr="00657CB8" w14:paraId="44DB2447" w14:textId="77777777" w:rsidTr="00FC394D">
        <w:trPr>
          <w:cantSplit/>
        </w:trPr>
        <w:tc>
          <w:tcPr>
            <w:tcW w:w="2551" w:type="dxa"/>
            <w:shd w:val="clear" w:color="auto" w:fill="auto"/>
          </w:tcPr>
          <w:p w14:paraId="24A62AB9" w14:textId="77777777" w:rsidR="005F4DE2" w:rsidRPr="00657CB8" w:rsidRDefault="005F4DE2" w:rsidP="00605B69">
            <w:pPr>
              <w:pStyle w:val="ENoteTableText"/>
            </w:pPr>
          </w:p>
        </w:tc>
        <w:tc>
          <w:tcPr>
            <w:tcW w:w="4652" w:type="dxa"/>
            <w:shd w:val="clear" w:color="auto" w:fill="auto"/>
          </w:tcPr>
          <w:p w14:paraId="15C1BF78" w14:textId="77777777" w:rsidR="005F4DE2" w:rsidRPr="00657CB8" w:rsidRDefault="005F4DE2" w:rsidP="005F4DE2">
            <w:pPr>
              <w:pStyle w:val="ENoteTableText"/>
            </w:pPr>
            <w:r w:rsidRPr="00657CB8">
              <w:t>rs No</w:t>
            </w:r>
            <w:r w:rsidR="00315973" w:rsidRPr="00657CB8">
              <w:t> </w:t>
            </w:r>
            <w:r w:rsidRPr="00657CB8">
              <w:t>10, 1937</w:t>
            </w:r>
          </w:p>
        </w:tc>
      </w:tr>
      <w:tr w:rsidR="005F4DE2" w:rsidRPr="00657CB8" w14:paraId="32D8C73A" w14:textId="77777777" w:rsidTr="00FC394D">
        <w:trPr>
          <w:cantSplit/>
        </w:trPr>
        <w:tc>
          <w:tcPr>
            <w:tcW w:w="2551" w:type="dxa"/>
            <w:shd w:val="clear" w:color="auto" w:fill="auto"/>
          </w:tcPr>
          <w:p w14:paraId="260B8EC9" w14:textId="77777777" w:rsidR="005F4DE2" w:rsidRPr="00657CB8" w:rsidRDefault="005F4DE2" w:rsidP="00605B69">
            <w:pPr>
              <w:pStyle w:val="ENoteTableText"/>
            </w:pPr>
          </w:p>
        </w:tc>
        <w:tc>
          <w:tcPr>
            <w:tcW w:w="4652" w:type="dxa"/>
            <w:shd w:val="clear" w:color="auto" w:fill="auto"/>
          </w:tcPr>
          <w:p w14:paraId="24718A71" w14:textId="77777777" w:rsidR="005F4DE2" w:rsidRPr="00657CB8" w:rsidRDefault="005F4DE2" w:rsidP="005F4DE2">
            <w:pPr>
              <w:pStyle w:val="ENoteTableText"/>
            </w:pPr>
            <w:r w:rsidRPr="00657CB8">
              <w:t>am No</w:t>
            </w:r>
            <w:r w:rsidR="00315973" w:rsidRPr="00657CB8">
              <w:t> </w:t>
            </w:r>
            <w:r w:rsidRPr="00657CB8">
              <w:t>7, 1941</w:t>
            </w:r>
          </w:p>
        </w:tc>
      </w:tr>
      <w:tr w:rsidR="005F4DE2" w:rsidRPr="00657CB8" w14:paraId="73F2D189" w14:textId="77777777" w:rsidTr="00FC394D">
        <w:trPr>
          <w:cantSplit/>
        </w:trPr>
        <w:tc>
          <w:tcPr>
            <w:tcW w:w="2551" w:type="dxa"/>
            <w:shd w:val="clear" w:color="auto" w:fill="auto"/>
          </w:tcPr>
          <w:p w14:paraId="415FBC0F" w14:textId="77777777" w:rsidR="005F4DE2" w:rsidRPr="00657CB8" w:rsidRDefault="005F4DE2" w:rsidP="00605B69">
            <w:pPr>
              <w:pStyle w:val="ENoteTableText"/>
            </w:pPr>
          </w:p>
        </w:tc>
        <w:tc>
          <w:tcPr>
            <w:tcW w:w="4652" w:type="dxa"/>
            <w:shd w:val="clear" w:color="auto" w:fill="auto"/>
          </w:tcPr>
          <w:p w14:paraId="10BE69F0" w14:textId="77777777" w:rsidR="005F4DE2" w:rsidRPr="00657CB8" w:rsidRDefault="005F4DE2" w:rsidP="005F4DE2">
            <w:pPr>
              <w:pStyle w:val="ENoteTableText"/>
            </w:pPr>
            <w:r w:rsidRPr="00657CB8">
              <w:t>rep No</w:t>
            </w:r>
            <w:r w:rsidR="00315973" w:rsidRPr="00657CB8">
              <w:t> </w:t>
            </w:r>
            <w:r w:rsidRPr="00657CB8">
              <w:t>144, 1976</w:t>
            </w:r>
          </w:p>
        </w:tc>
      </w:tr>
      <w:tr w:rsidR="005F4DE2" w:rsidRPr="00657CB8" w14:paraId="3FBCCEDC" w14:textId="77777777" w:rsidTr="00FC394D">
        <w:trPr>
          <w:cantSplit/>
        </w:trPr>
        <w:tc>
          <w:tcPr>
            <w:tcW w:w="2551" w:type="dxa"/>
            <w:shd w:val="clear" w:color="auto" w:fill="auto"/>
          </w:tcPr>
          <w:p w14:paraId="455D5B32" w14:textId="77777777" w:rsidR="005F4DE2" w:rsidRPr="00657CB8" w:rsidRDefault="005F4DE2" w:rsidP="00605B69">
            <w:pPr>
              <w:pStyle w:val="ENoteTableText"/>
            </w:pPr>
          </w:p>
        </w:tc>
        <w:tc>
          <w:tcPr>
            <w:tcW w:w="4652" w:type="dxa"/>
            <w:shd w:val="clear" w:color="auto" w:fill="auto"/>
          </w:tcPr>
          <w:p w14:paraId="298072B2" w14:textId="77777777" w:rsidR="005F4DE2" w:rsidRPr="00657CB8" w:rsidRDefault="005F4DE2" w:rsidP="005F4DE2">
            <w:pPr>
              <w:pStyle w:val="ENoteTableText"/>
            </w:pPr>
            <w:r w:rsidRPr="00657CB8">
              <w:t>ad No</w:t>
            </w:r>
            <w:r w:rsidR="00315973" w:rsidRPr="00657CB8">
              <w:t> </w:t>
            </w:r>
            <w:r w:rsidRPr="00657CB8">
              <w:t xml:space="preserve">92, 1987 </w:t>
            </w:r>
          </w:p>
        </w:tc>
      </w:tr>
      <w:tr w:rsidR="005F4DE2" w:rsidRPr="00657CB8" w14:paraId="2E3D0B14" w14:textId="77777777" w:rsidTr="00FC394D">
        <w:trPr>
          <w:cantSplit/>
        </w:trPr>
        <w:tc>
          <w:tcPr>
            <w:tcW w:w="2551" w:type="dxa"/>
            <w:shd w:val="clear" w:color="auto" w:fill="auto"/>
          </w:tcPr>
          <w:p w14:paraId="4958B09A" w14:textId="77777777" w:rsidR="005F4DE2" w:rsidRPr="00657CB8" w:rsidRDefault="005F4DE2" w:rsidP="00605B69">
            <w:pPr>
              <w:pStyle w:val="ENoteTableText"/>
            </w:pPr>
          </w:p>
        </w:tc>
        <w:tc>
          <w:tcPr>
            <w:tcW w:w="4652" w:type="dxa"/>
            <w:shd w:val="clear" w:color="auto" w:fill="auto"/>
          </w:tcPr>
          <w:p w14:paraId="6A7BE640" w14:textId="77777777" w:rsidR="005F4DE2" w:rsidRPr="00657CB8" w:rsidRDefault="005F4DE2" w:rsidP="005F4DE2">
            <w:pPr>
              <w:pStyle w:val="ENoteTableText"/>
            </w:pPr>
            <w:r w:rsidRPr="00657CB8">
              <w:t>am No</w:t>
            </w:r>
            <w:r w:rsidR="00315973" w:rsidRPr="00657CB8">
              <w:t> </w:t>
            </w:r>
            <w:r w:rsidRPr="00657CB8">
              <w:t>125, 1998; No</w:t>
            </w:r>
            <w:r w:rsidR="00315973" w:rsidRPr="00657CB8">
              <w:t> </w:t>
            </w:r>
            <w:r w:rsidRPr="00657CB8">
              <w:t>46, 2011</w:t>
            </w:r>
          </w:p>
        </w:tc>
      </w:tr>
      <w:tr w:rsidR="00894910" w:rsidRPr="00657CB8" w14:paraId="484F4F91" w14:textId="77777777" w:rsidTr="00FC394D">
        <w:trPr>
          <w:cantSplit/>
        </w:trPr>
        <w:tc>
          <w:tcPr>
            <w:tcW w:w="2551" w:type="dxa"/>
            <w:shd w:val="clear" w:color="auto" w:fill="auto"/>
          </w:tcPr>
          <w:p w14:paraId="76DED255" w14:textId="77777777" w:rsidR="00894910" w:rsidRPr="00657CB8" w:rsidRDefault="00894910" w:rsidP="00605B69">
            <w:pPr>
              <w:pStyle w:val="ENoteTableText"/>
            </w:pPr>
          </w:p>
        </w:tc>
        <w:tc>
          <w:tcPr>
            <w:tcW w:w="4652" w:type="dxa"/>
            <w:shd w:val="clear" w:color="auto" w:fill="auto"/>
          </w:tcPr>
          <w:p w14:paraId="5D37FF70" w14:textId="77777777" w:rsidR="00894910" w:rsidRPr="00657CB8" w:rsidRDefault="00894910" w:rsidP="005F4DE2">
            <w:pPr>
              <w:pStyle w:val="ENoteTableText"/>
            </w:pPr>
            <w:r w:rsidRPr="00657CB8">
              <w:t>rs No 10, 2015</w:t>
            </w:r>
          </w:p>
        </w:tc>
      </w:tr>
      <w:tr w:rsidR="005F4DE2" w:rsidRPr="00657CB8" w14:paraId="0A420A69" w14:textId="77777777" w:rsidTr="00FC394D">
        <w:trPr>
          <w:cantSplit/>
        </w:trPr>
        <w:tc>
          <w:tcPr>
            <w:tcW w:w="2551" w:type="dxa"/>
            <w:shd w:val="clear" w:color="auto" w:fill="auto"/>
          </w:tcPr>
          <w:p w14:paraId="25AC4C63" w14:textId="77777777" w:rsidR="005F4DE2" w:rsidRPr="00657CB8" w:rsidRDefault="00B07AA2" w:rsidP="00B07AA2">
            <w:pPr>
              <w:pStyle w:val="ENoteTableText"/>
              <w:tabs>
                <w:tab w:val="center" w:leader="dot" w:pos="2268"/>
              </w:tabs>
            </w:pPr>
            <w:r w:rsidRPr="00657CB8">
              <w:t>s</w:t>
            </w:r>
            <w:r w:rsidR="005F4DE2" w:rsidRPr="00657CB8">
              <w:t xml:space="preserve"> 19B</w:t>
            </w:r>
            <w:r w:rsidR="005F4DE2" w:rsidRPr="00657CB8">
              <w:tab/>
            </w:r>
          </w:p>
        </w:tc>
        <w:tc>
          <w:tcPr>
            <w:tcW w:w="4652" w:type="dxa"/>
            <w:shd w:val="clear" w:color="auto" w:fill="auto"/>
          </w:tcPr>
          <w:p w14:paraId="5DFB3C38" w14:textId="77777777" w:rsidR="005F4DE2" w:rsidRPr="00657CB8" w:rsidRDefault="005F4DE2" w:rsidP="005F4DE2">
            <w:pPr>
              <w:pStyle w:val="ENoteTableText"/>
            </w:pPr>
            <w:r w:rsidRPr="00657CB8">
              <w:t>ad No</w:t>
            </w:r>
            <w:r w:rsidR="00315973" w:rsidRPr="00657CB8">
              <w:t> </w:t>
            </w:r>
            <w:r w:rsidRPr="00657CB8">
              <w:t>7, 1941</w:t>
            </w:r>
          </w:p>
        </w:tc>
      </w:tr>
      <w:tr w:rsidR="005F4DE2" w:rsidRPr="00657CB8" w14:paraId="440E1720" w14:textId="77777777" w:rsidTr="00FC394D">
        <w:trPr>
          <w:cantSplit/>
        </w:trPr>
        <w:tc>
          <w:tcPr>
            <w:tcW w:w="2551" w:type="dxa"/>
            <w:shd w:val="clear" w:color="auto" w:fill="auto"/>
          </w:tcPr>
          <w:p w14:paraId="22961E5C" w14:textId="77777777" w:rsidR="005F4DE2" w:rsidRPr="00657CB8" w:rsidRDefault="005F4DE2" w:rsidP="00605B69">
            <w:pPr>
              <w:pStyle w:val="ENoteTableText"/>
            </w:pPr>
          </w:p>
        </w:tc>
        <w:tc>
          <w:tcPr>
            <w:tcW w:w="4652" w:type="dxa"/>
            <w:shd w:val="clear" w:color="auto" w:fill="auto"/>
          </w:tcPr>
          <w:p w14:paraId="74177C72" w14:textId="77777777" w:rsidR="005F4DE2" w:rsidRPr="00657CB8" w:rsidRDefault="005F4DE2" w:rsidP="005F4DE2">
            <w:pPr>
              <w:pStyle w:val="ENoteTableText"/>
            </w:pPr>
            <w:r w:rsidRPr="00657CB8">
              <w:t>rs No</w:t>
            </w:r>
            <w:r w:rsidR="00315973" w:rsidRPr="00657CB8">
              <w:t> </w:t>
            </w:r>
            <w:r w:rsidRPr="00657CB8">
              <w:t>144, 1976</w:t>
            </w:r>
          </w:p>
        </w:tc>
      </w:tr>
      <w:tr w:rsidR="005F4DE2" w:rsidRPr="00657CB8" w14:paraId="727BE156" w14:textId="77777777" w:rsidTr="00FC394D">
        <w:trPr>
          <w:cantSplit/>
        </w:trPr>
        <w:tc>
          <w:tcPr>
            <w:tcW w:w="2551" w:type="dxa"/>
            <w:shd w:val="clear" w:color="auto" w:fill="auto"/>
          </w:tcPr>
          <w:p w14:paraId="6B9A0E40" w14:textId="77777777" w:rsidR="005F4DE2" w:rsidRPr="00657CB8" w:rsidRDefault="005F4DE2" w:rsidP="00605B69">
            <w:pPr>
              <w:pStyle w:val="ENoteTableText"/>
            </w:pPr>
          </w:p>
        </w:tc>
        <w:tc>
          <w:tcPr>
            <w:tcW w:w="4652" w:type="dxa"/>
            <w:shd w:val="clear" w:color="auto" w:fill="auto"/>
          </w:tcPr>
          <w:p w14:paraId="10218F1C" w14:textId="77777777" w:rsidR="005F4DE2" w:rsidRPr="00657CB8" w:rsidRDefault="005F4DE2" w:rsidP="005F4DE2">
            <w:pPr>
              <w:pStyle w:val="ENoteTableText"/>
            </w:pPr>
            <w:r w:rsidRPr="00657CB8">
              <w:t>am No</w:t>
            </w:r>
            <w:r w:rsidR="00315973" w:rsidRPr="00657CB8">
              <w:t> </w:t>
            </w:r>
            <w:r w:rsidRPr="00657CB8">
              <w:t>63, 1984 (as am by No</w:t>
            </w:r>
            <w:r w:rsidR="00315973" w:rsidRPr="00657CB8">
              <w:t> </w:t>
            </w:r>
            <w:r w:rsidRPr="00657CB8">
              <w:t>165, 1984); No</w:t>
            </w:r>
            <w:r w:rsidR="00315973" w:rsidRPr="00657CB8">
              <w:t> </w:t>
            </w:r>
            <w:r w:rsidRPr="00657CB8">
              <w:t>92, 1987; No</w:t>
            </w:r>
            <w:r w:rsidR="00315973" w:rsidRPr="00657CB8">
              <w:t> </w:t>
            </w:r>
            <w:r w:rsidRPr="00657CB8">
              <w:t>146, 1999; No</w:t>
            </w:r>
            <w:r w:rsidR="00315973" w:rsidRPr="00657CB8">
              <w:t> </w:t>
            </w:r>
            <w:r w:rsidRPr="00657CB8">
              <w:t xml:space="preserve">46, 2011 </w:t>
            </w:r>
          </w:p>
        </w:tc>
      </w:tr>
      <w:tr w:rsidR="00894910" w:rsidRPr="00657CB8" w14:paraId="2B463E1B" w14:textId="77777777" w:rsidTr="00FC394D">
        <w:trPr>
          <w:cantSplit/>
        </w:trPr>
        <w:tc>
          <w:tcPr>
            <w:tcW w:w="2551" w:type="dxa"/>
            <w:shd w:val="clear" w:color="auto" w:fill="auto"/>
          </w:tcPr>
          <w:p w14:paraId="15809AFA" w14:textId="77777777" w:rsidR="00894910" w:rsidRPr="00657CB8" w:rsidRDefault="00894910" w:rsidP="00605B69">
            <w:pPr>
              <w:pStyle w:val="ENoteTableText"/>
            </w:pPr>
          </w:p>
        </w:tc>
        <w:tc>
          <w:tcPr>
            <w:tcW w:w="4652" w:type="dxa"/>
            <w:shd w:val="clear" w:color="auto" w:fill="auto"/>
          </w:tcPr>
          <w:p w14:paraId="01C630AE" w14:textId="77777777" w:rsidR="00894910" w:rsidRPr="00657CB8" w:rsidRDefault="00DF6FA9">
            <w:pPr>
              <w:pStyle w:val="ENoteTableText"/>
            </w:pPr>
            <w:r w:rsidRPr="00657CB8">
              <w:t>rs</w:t>
            </w:r>
            <w:r w:rsidR="004E41F5" w:rsidRPr="00657CB8">
              <w:t xml:space="preserve"> No 10, 2015</w:t>
            </w:r>
          </w:p>
        </w:tc>
      </w:tr>
      <w:tr w:rsidR="00EA58DA" w:rsidRPr="00657CB8" w14:paraId="264B4969" w14:textId="77777777" w:rsidTr="00FC394D">
        <w:trPr>
          <w:cantSplit/>
        </w:trPr>
        <w:tc>
          <w:tcPr>
            <w:tcW w:w="2551" w:type="dxa"/>
            <w:shd w:val="clear" w:color="auto" w:fill="auto"/>
          </w:tcPr>
          <w:p w14:paraId="40C962CF" w14:textId="77777777" w:rsidR="00EA58DA" w:rsidRPr="00657CB8" w:rsidRDefault="00EA58DA" w:rsidP="00605B69">
            <w:pPr>
              <w:pStyle w:val="ENoteTableText"/>
            </w:pPr>
          </w:p>
        </w:tc>
        <w:tc>
          <w:tcPr>
            <w:tcW w:w="4652" w:type="dxa"/>
            <w:shd w:val="clear" w:color="auto" w:fill="auto"/>
          </w:tcPr>
          <w:p w14:paraId="08E0773E" w14:textId="77777777" w:rsidR="00EA58DA" w:rsidRPr="00657CB8" w:rsidRDefault="00EA58DA">
            <w:pPr>
              <w:pStyle w:val="ENoteTableText"/>
            </w:pPr>
            <w:r w:rsidRPr="00657CB8">
              <w:t>ed C30</w:t>
            </w:r>
          </w:p>
        </w:tc>
      </w:tr>
      <w:tr w:rsidR="001F0597" w:rsidRPr="00657CB8" w14:paraId="2775F502" w14:textId="77777777" w:rsidTr="00FC394D">
        <w:trPr>
          <w:cantSplit/>
        </w:trPr>
        <w:tc>
          <w:tcPr>
            <w:tcW w:w="2551" w:type="dxa"/>
            <w:shd w:val="clear" w:color="auto" w:fill="auto"/>
          </w:tcPr>
          <w:p w14:paraId="314C0A5A" w14:textId="77777777" w:rsidR="001F0597" w:rsidRPr="00657CB8" w:rsidRDefault="001F0597" w:rsidP="00605B69">
            <w:pPr>
              <w:pStyle w:val="ENoteTableText"/>
            </w:pPr>
          </w:p>
        </w:tc>
        <w:tc>
          <w:tcPr>
            <w:tcW w:w="4652" w:type="dxa"/>
            <w:shd w:val="clear" w:color="auto" w:fill="auto"/>
          </w:tcPr>
          <w:p w14:paraId="4D35E3EE" w14:textId="77777777" w:rsidR="001F0597" w:rsidRPr="00657CB8" w:rsidRDefault="001F0597">
            <w:pPr>
              <w:pStyle w:val="ENoteTableText"/>
            </w:pPr>
            <w:r w:rsidRPr="00657CB8">
              <w:t xml:space="preserve">am No </w:t>
            </w:r>
            <w:r w:rsidR="00CA15F5" w:rsidRPr="00657CB8">
              <w:t>53</w:t>
            </w:r>
            <w:r w:rsidRPr="00657CB8">
              <w:t>, 2023</w:t>
            </w:r>
          </w:p>
        </w:tc>
      </w:tr>
      <w:tr w:rsidR="005F4DE2" w:rsidRPr="00657CB8" w14:paraId="6F3BFB25" w14:textId="77777777" w:rsidTr="00FC394D">
        <w:trPr>
          <w:cantSplit/>
        </w:trPr>
        <w:tc>
          <w:tcPr>
            <w:tcW w:w="2551" w:type="dxa"/>
            <w:shd w:val="clear" w:color="auto" w:fill="auto"/>
          </w:tcPr>
          <w:p w14:paraId="73451581" w14:textId="77777777" w:rsidR="005F4DE2" w:rsidRPr="00657CB8" w:rsidRDefault="00B07AA2" w:rsidP="00B07AA2">
            <w:pPr>
              <w:pStyle w:val="ENoteTableText"/>
              <w:tabs>
                <w:tab w:val="center" w:leader="dot" w:pos="2268"/>
              </w:tabs>
            </w:pPr>
            <w:r w:rsidRPr="00657CB8">
              <w:t>s</w:t>
            </w:r>
            <w:r w:rsidR="005F4DE2" w:rsidRPr="00657CB8">
              <w:t xml:space="preserve"> 19BA</w:t>
            </w:r>
            <w:r w:rsidR="005F4DE2" w:rsidRPr="00657CB8">
              <w:tab/>
            </w:r>
          </w:p>
        </w:tc>
        <w:tc>
          <w:tcPr>
            <w:tcW w:w="4652" w:type="dxa"/>
            <w:shd w:val="clear" w:color="auto" w:fill="auto"/>
          </w:tcPr>
          <w:p w14:paraId="3C56F684" w14:textId="77777777" w:rsidR="005F4DE2" w:rsidRPr="00657CB8" w:rsidRDefault="005F4DE2" w:rsidP="005F4DE2">
            <w:pPr>
              <w:pStyle w:val="ENoteTableText"/>
            </w:pPr>
            <w:r w:rsidRPr="00657CB8">
              <w:t>ad No</w:t>
            </w:r>
            <w:r w:rsidR="00315973" w:rsidRPr="00657CB8">
              <w:t> </w:t>
            </w:r>
            <w:r w:rsidRPr="00657CB8">
              <w:t>144, 1976</w:t>
            </w:r>
          </w:p>
        </w:tc>
      </w:tr>
      <w:tr w:rsidR="005F4DE2" w:rsidRPr="00657CB8" w14:paraId="6E056611" w14:textId="77777777" w:rsidTr="00FC394D">
        <w:trPr>
          <w:cantSplit/>
        </w:trPr>
        <w:tc>
          <w:tcPr>
            <w:tcW w:w="2551" w:type="dxa"/>
            <w:shd w:val="clear" w:color="auto" w:fill="auto"/>
          </w:tcPr>
          <w:p w14:paraId="6B1EA86F" w14:textId="77777777" w:rsidR="005F4DE2" w:rsidRPr="00657CB8" w:rsidRDefault="005F4DE2" w:rsidP="00605B69">
            <w:pPr>
              <w:pStyle w:val="ENoteTableText"/>
            </w:pPr>
          </w:p>
        </w:tc>
        <w:tc>
          <w:tcPr>
            <w:tcW w:w="4652" w:type="dxa"/>
            <w:shd w:val="clear" w:color="auto" w:fill="auto"/>
          </w:tcPr>
          <w:p w14:paraId="12309D0B" w14:textId="77777777" w:rsidR="005F4DE2" w:rsidRPr="00657CB8" w:rsidRDefault="005F4DE2" w:rsidP="005F4DE2">
            <w:pPr>
              <w:pStyle w:val="ENoteTableText"/>
            </w:pPr>
            <w:r w:rsidRPr="00657CB8">
              <w:t>am No</w:t>
            </w:r>
            <w:r w:rsidR="00315973" w:rsidRPr="00657CB8">
              <w:t> </w:t>
            </w:r>
            <w:r w:rsidRPr="00657CB8">
              <w:t>35, 1978; No</w:t>
            </w:r>
            <w:r w:rsidR="00315973" w:rsidRPr="00657CB8">
              <w:t> </w:t>
            </w:r>
            <w:r w:rsidRPr="00657CB8">
              <w:t>63, 1984 (as am by No</w:t>
            </w:r>
            <w:r w:rsidR="00315973" w:rsidRPr="00657CB8">
              <w:t> </w:t>
            </w:r>
            <w:r w:rsidRPr="00657CB8">
              <w:t>165, 1984); No</w:t>
            </w:r>
            <w:r w:rsidR="00315973" w:rsidRPr="00657CB8">
              <w:t> </w:t>
            </w:r>
            <w:r w:rsidRPr="00657CB8">
              <w:t>92, 1987; No</w:t>
            </w:r>
            <w:r w:rsidR="00315973" w:rsidRPr="00657CB8">
              <w:t> </w:t>
            </w:r>
            <w:r w:rsidRPr="00657CB8">
              <w:t>125, 1998; No</w:t>
            </w:r>
            <w:r w:rsidR="00315973" w:rsidRPr="00657CB8">
              <w:t> </w:t>
            </w:r>
            <w:r w:rsidRPr="00657CB8">
              <w:t>146, 1999; No</w:t>
            </w:r>
            <w:r w:rsidR="00315973" w:rsidRPr="00657CB8">
              <w:t> </w:t>
            </w:r>
            <w:r w:rsidRPr="00657CB8">
              <w:t>73, 2008; No</w:t>
            </w:r>
            <w:r w:rsidR="00315973" w:rsidRPr="00657CB8">
              <w:t> </w:t>
            </w:r>
            <w:r w:rsidRPr="00657CB8">
              <w:t>46, 2011</w:t>
            </w:r>
          </w:p>
        </w:tc>
      </w:tr>
      <w:tr w:rsidR="004E41F5" w:rsidRPr="00657CB8" w14:paraId="25467971" w14:textId="77777777" w:rsidTr="00FC394D">
        <w:trPr>
          <w:cantSplit/>
        </w:trPr>
        <w:tc>
          <w:tcPr>
            <w:tcW w:w="2551" w:type="dxa"/>
            <w:shd w:val="clear" w:color="auto" w:fill="auto"/>
          </w:tcPr>
          <w:p w14:paraId="6029876B" w14:textId="77777777" w:rsidR="004E41F5" w:rsidRPr="00657CB8" w:rsidRDefault="004E41F5" w:rsidP="00605B69">
            <w:pPr>
              <w:pStyle w:val="ENoteTableText"/>
            </w:pPr>
          </w:p>
        </w:tc>
        <w:tc>
          <w:tcPr>
            <w:tcW w:w="4652" w:type="dxa"/>
            <w:shd w:val="clear" w:color="auto" w:fill="auto"/>
          </w:tcPr>
          <w:p w14:paraId="343D0DC8" w14:textId="77777777" w:rsidR="004E41F5" w:rsidRPr="00657CB8" w:rsidRDefault="00DF6FA9" w:rsidP="005F4DE2">
            <w:pPr>
              <w:pStyle w:val="ENoteTableText"/>
            </w:pPr>
            <w:r w:rsidRPr="00657CB8">
              <w:t>rep</w:t>
            </w:r>
            <w:r w:rsidR="004E41F5" w:rsidRPr="00657CB8">
              <w:t xml:space="preserve"> No 10, 2015</w:t>
            </w:r>
          </w:p>
        </w:tc>
      </w:tr>
      <w:tr w:rsidR="005F4DE2" w:rsidRPr="00657CB8" w14:paraId="005EAC38" w14:textId="77777777" w:rsidTr="00FC394D">
        <w:trPr>
          <w:cantSplit/>
        </w:trPr>
        <w:tc>
          <w:tcPr>
            <w:tcW w:w="2551" w:type="dxa"/>
            <w:shd w:val="clear" w:color="auto" w:fill="auto"/>
          </w:tcPr>
          <w:p w14:paraId="1BAD97FB" w14:textId="77777777" w:rsidR="005F4DE2" w:rsidRPr="00657CB8" w:rsidRDefault="00B07AA2" w:rsidP="00B07AA2">
            <w:pPr>
              <w:pStyle w:val="ENoteTableText"/>
              <w:tabs>
                <w:tab w:val="center" w:leader="dot" w:pos="2268"/>
              </w:tabs>
            </w:pPr>
            <w:r w:rsidRPr="00657CB8">
              <w:t>s</w:t>
            </w:r>
            <w:r w:rsidR="005F4DE2" w:rsidRPr="00657CB8">
              <w:t xml:space="preserve"> 19BAA</w:t>
            </w:r>
            <w:r w:rsidR="005F4DE2" w:rsidRPr="00657CB8">
              <w:tab/>
            </w:r>
          </w:p>
        </w:tc>
        <w:tc>
          <w:tcPr>
            <w:tcW w:w="4652" w:type="dxa"/>
            <w:shd w:val="clear" w:color="auto" w:fill="auto"/>
          </w:tcPr>
          <w:p w14:paraId="6DAC26F0" w14:textId="77777777" w:rsidR="005F4DE2" w:rsidRPr="00657CB8" w:rsidRDefault="005F4DE2" w:rsidP="005F4DE2">
            <w:pPr>
              <w:pStyle w:val="ENoteTableText"/>
            </w:pPr>
            <w:r w:rsidRPr="00657CB8">
              <w:t>ad No</w:t>
            </w:r>
            <w:r w:rsidR="00315973" w:rsidRPr="00657CB8">
              <w:t> </w:t>
            </w:r>
            <w:r w:rsidRPr="00657CB8">
              <w:t xml:space="preserve">144, 1976 </w:t>
            </w:r>
          </w:p>
        </w:tc>
      </w:tr>
      <w:tr w:rsidR="004E41F5" w:rsidRPr="00657CB8" w14:paraId="5DC66AB3" w14:textId="77777777" w:rsidTr="00FC394D">
        <w:trPr>
          <w:cantSplit/>
        </w:trPr>
        <w:tc>
          <w:tcPr>
            <w:tcW w:w="2551" w:type="dxa"/>
            <w:shd w:val="clear" w:color="auto" w:fill="auto"/>
          </w:tcPr>
          <w:p w14:paraId="4B018A87" w14:textId="77777777" w:rsidR="004E41F5" w:rsidRPr="00657CB8" w:rsidRDefault="004E41F5" w:rsidP="00B07AA2">
            <w:pPr>
              <w:pStyle w:val="ENoteTableText"/>
              <w:tabs>
                <w:tab w:val="center" w:leader="dot" w:pos="2268"/>
              </w:tabs>
            </w:pPr>
          </w:p>
        </w:tc>
        <w:tc>
          <w:tcPr>
            <w:tcW w:w="4652" w:type="dxa"/>
            <w:shd w:val="clear" w:color="auto" w:fill="auto"/>
          </w:tcPr>
          <w:p w14:paraId="152C4100" w14:textId="77777777" w:rsidR="004E41F5" w:rsidRPr="00657CB8" w:rsidRDefault="004E41F5">
            <w:pPr>
              <w:pStyle w:val="ENoteTableText"/>
            </w:pPr>
            <w:r w:rsidRPr="00657CB8">
              <w:t>r</w:t>
            </w:r>
            <w:r w:rsidR="00DF6FA9" w:rsidRPr="00657CB8">
              <w:t>ep</w:t>
            </w:r>
            <w:r w:rsidRPr="00657CB8">
              <w:t xml:space="preserve"> No 10, 2015</w:t>
            </w:r>
          </w:p>
        </w:tc>
      </w:tr>
      <w:tr w:rsidR="005F4DE2" w:rsidRPr="00657CB8" w14:paraId="28CFC4F4" w14:textId="77777777" w:rsidTr="00FC394D">
        <w:trPr>
          <w:cantSplit/>
        </w:trPr>
        <w:tc>
          <w:tcPr>
            <w:tcW w:w="2551" w:type="dxa"/>
            <w:shd w:val="clear" w:color="auto" w:fill="auto"/>
          </w:tcPr>
          <w:p w14:paraId="1FF83CBB" w14:textId="77777777" w:rsidR="005F4DE2" w:rsidRPr="00657CB8" w:rsidRDefault="00B07AA2" w:rsidP="00B07AA2">
            <w:pPr>
              <w:pStyle w:val="ENoteTableText"/>
              <w:tabs>
                <w:tab w:val="center" w:leader="dot" w:pos="2268"/>
              </w:tabs>
            </w:pPr>
            <w:r w:rsidRPr="00657CB8">
              <w:t>s</w:t>
            </w:r>
            <w:r w:rsidR="005F4DE2" w:rsidRPr="00657CB8">
              <w:t xml:space="preserve"> 19BB</w:t>
            </w:r>
            <w:r w:rsidR="005F4DE2" w:rsidRPr="00657CB8">
              <w:tab/>
            </w:r>
          </w:p>
        </w:tc>
        <w:tc>
          <w:tcPr>
            <w:tcW w:w="4652" w:type="dxa"/>
            <w:shd w:val="clear" w:color="auto" w:fill="auto"/>
          </w:tcPr>
          <w:p w14:paraId="113E9466" w14:textId="77777777" w:rsidR="005F4DE2" w:rsidRPr="00657CB8" w:rsidRDefault="005F4DE2" w:rsidP="005F4DE2">
            <w:pPr>
              <w:pStyle w:val="ENoteTableText"/>
            </w:pPr>
            <w:r w:rsidRPr="00657CB8">
              <w:t>ad No</w:t>
            </w:r>
            <w:r w:rsidR="00315973" w:rsidRPr="00657CB8">
              <w:t> </w:t>
            </w:r>
            <w:r w:rsidRPr="00657CB8">
              <w:t>144, 1976</w:t>
            </w:r>
          </w:p>
        </w:tc>
      </w:tr>
      <w:tr w:rsidR="005F4DE2" w:rsidRPr="00657CB8" w14:paraId="4354BA38" w14:textId="77777777" w:rsidTr="00FC394D">
        <w:trPr>
          <w:cantSplit/>
        </w:trPr>
        <w:tc>
          <w:tcPr>
            <w:tcW w:w="2551" w:type="dxa"/>
            <w:shd w:val="clear" w:color="auto" w:fill="auto"/>
          </w:tcPr>
          <w:p w14:paraId="45C38B73" w14:textId="77777777" w:rsidR="005F4DE2" w:rsidRPr="00657CB8" w:rsidRDefault="005F4DE2" w:rsidP="00605B69">
            <w:pPr>
              <w:pStyle w:val="ENoteTableText"/>
            </w:pPr>
          </w:p>
        </w:tc>
        <w:tc>
          <w:tcPr>
            <w:tcW w:w="4652" w:type="dxa"/>
            <w:shd w:val="clear" w:color="auto" w:fill="auto"/>
          </w:tcPr>
          <w:p w14:paraId="79C98733" w14:textId="77777777" w:rsidR="005F4DE2" w:rsidRPr="00657CB8" w:rsidRDefault="005F4DE2" w:rsidP="005F4DE2">
            <w:pPr>
              <w:pStyle w:val="ENoteTableText"/>
            </w:pPr>
            <w:r w:rsidRPr="00657CB8">
              <w:t>am No</w:t>
            </w:r>
            <w:r w:rsidR="00315973" w:rsidRPr="00657CB8">
              <w:t> </w:t>
            </w:r>
            <w:r w:rsidRPr="00657CB8">
              <w:t>46, 2011</w:t>
            </w:r>
          </w:p>
        </w:tc>
      </w:tr>
      <w:tr w:rsidR="004E41F5" w:rsidRPr="00657CB8" w14:paraId="27420888" w14:textId="77777777" w:rsidTr="00FC394D">
        <w:trPr>
          <w:cantSplit/>
        </w:trPr>
        <w:tc>
          <w:tcPr>
            <w:tcW w:w="2551" w:type="dxa"/>
            <w:shd w:val="clear" w:color="auto" w:fill="auto"/>
          </w:tcPr>
          <w:p w14:paraId="2478D894" w14:textId="77777777" w:rsidR="004E41F5" w:rsidRPr="00657CB8" w:rsidRDefault="004E41F5" w:rsidP="00605B69">
            <w:pPr>
              <w:pStyle w:val="ENoteTableText"/>
            </w:pPr>
          </w:p>
        </w:tc>
        <w:tc>
          <w:tcPr>
            <w:tcW w:w="4652" w:type="dxa"/>
            <w:shd w:val="clear" w:color="auto" w:fill="auto"/>
          </w:tcPr>
          <w:p w14:paraId="4B195E43" w14:textId="77777777" w:rsidR="004E41F5" w:rsidRPr="00657CB8" w:rsidRDefault="004E41F5">
            <w:pPr>
              <w:pStyle w:val="ENoteTableText"/>
            </w:pPr>
            <w:r w:rsidRPr="00657CB8">
              <w:t>r</w:t>
            </w:r>
            <w:r w:rsidR="00DF6FA9" w:rsidRPr="00657CB8">
              <w:t>ep</w:t>
            </w:r>
            <w:r w:rsidRPr="00657CB8">
              <w:t xml:space="preserve"> No 10, 2015</w:t>
            </w:r>
          </w:p>
        </w:tc>
      </w:tr>
      <w:tr w:rsidR="005F4DE2" w:rsidRPr="00657CB8" w14:paraId="75C67A09" w14:textId="77777777" w:rsidTr="00FC394D">
        <w:trPr>
          <w:cantSplit/>
        </w:trPr>
        <w:tc>
          <w:tcPr>
            <w:tcW w:w="2551" w:type="dxa"/>
            <w:shd w:val="clear" w:color="auto" w:fill="auto"/>
          </w:tcPr>
          <w:p w14:paraId="2B4E1B3B" w14:textId="77777777" w:rsidR="005F4DE2" w:rsidRPr="00657CB8" w:rsidRDefault="00B07AA2" w:rsidP="00B07AA2">
            <w:pPr>
              <w:pStyle w:val="ENoteTableText"/>
              <w:tabs>
                <w:tab w:val="center" w:leader="dot" w:pos="2268"/>
              </w:tabs>
            </w:pPr>
            <w:r w:rsidRPr="00657CB8">
              <w:lastRenderedPageBreak/>
              <w:t>s</w:t>
            </w:r>
            <w:r w:rsidR="005F4DE2" w:rsidRPr="00657CB8">
              <w:t xml:space="preserve"> 19BC</w:t>
            </w:r>
            <w:r w:rsidR="005F4DE2" w:rsidRPr="00657CB8">
              <w:tab/>
            </w:r>
          </w:p>
        </w:tc>
        <w:tc>
          <w:tcPr>
            <w:tcW w:w="4652" w:type="dxa"/>
            <w:shd w:val="clear" w:color="auto" w:fill="auto"/>
          </w:tcPr>
          <w:p w14:paraId="6E776765" w14:textId="77777777" w:rsidR="005F4DE2" w:rsidRPr="00657CB8" w:rsidRDefault="005F4DE2" w:rsidP="005F4DE2">
            <w:pPr>
              <w:pStyle w:val="ENoteTableText"/>
            </w:pPr>
            <w:r w:rsidRPr="00657CB8">
              <w:t>ad No</w:t>
            </w:r>
            <w:r w:rsidR="00315973" w:rsidRPr="00657CB8">
              <w:t> </w:t>
            </w:r>
            <w:r w:rsidRPr="00657CB8">
              <w:t>144, 1976</w:t>
            </w:r>
          </w:p>
        </w:tc>
      </w:tr>
      <w:tr w:rsidR="005F4DE2" w:rsidRPr="00657CB8" w14:paraId="643896FD" w14:textId="77777777" w:rsidTr="00FC394D">
        <w:trPr>
          <w:cantSplit/>
        </w:trPr>
        <w:tc>
          <w:tcPr>
            <w:tcW w:w="2551" w:type="dxa"/>
            <w:shd w:val="clear" w:color="auto" w:fill="auto"/>
          </w:tcPr>
          <w:p w14:paraId="5A449E48" w14:textId="77777777" w:rsidR="005F4DE2" w:rsidRPr="00657CB8" w:rsidRDefault="005F4DE2" w:rsidP="00605B69">
            <w:pPr>
              <w:pStyle w:val="ENoteTableText"/>
            </w:pPr>
          </w:p>
        </w:tc>
        <w:tc>
          <w:tcPr>
            <w:tcW w:w="4652" w:type="dxa"/>
            <w:shd w:val="clear" w:color="auto" w:fill="auto"/>
          </w:tcPr>
          <w:p w14:paraId="15792978" w14:textId="77777777" w:rsidR="005F4DE2" w:rsidRPr="00657CB8" w:rsidRDefault="005F4DE2" w:rsidP="005F4DE2">
            <w:pPr>
              <w:pStyle w:val="ENoteTableText"/>
            </w:pPr>
            <w:r w:rsidRPr="00657CB8">
              <w:t>am No</w:t>
            </w:r>
            <w:r w:rsidR="00315973" w:rsidRPr="00657CB8">
              <w:t> </w:t>
            </w:r>
            <w:r w:rsidRPr="00657CB8">
              <w:t xml:space="preserve">35, 1978 </w:t>
            </w:r>
          </w:p>
        </w:tc>
      </w:tr>
      <w:tr w:rsidR="004E41F5" w:rsidRPr="00657CB8" w14:paraId="626C67DC" w14:textId="77777777" w:rsidTr="00FC394D">
        <w:trPr>
          <w:cantSplit/>
        </w:trPr>
        <w:tc>
          <w:tcPr>
            <w:tcW w:w="2551" w:type="dxa"/>
            <w:shd w:val="clear" w:color="auto" w:fill="auto"/>
          </w:tcPr>
          <w:p w14:paraId="6A05632A" w14:textId="77777777" w:rsidR="004E41F5" w:rsidRPr="00657CB8" w:rsidRDefault="004E41F5" w:rsidP="00605B69">
            <w:pPr>
              <w:pStyle w:val="ENoteTableText"/>
            </w:pPr>
          </w:p>
        </w:tc>
        <w:tc>
          <w:tcPr>
            <w:tcW w:w="4652" w:type="dxa"/>
            <w:shd w:val="clear" w:color="auto" w:fill="auto"/>
          </w:tcPr>
          <w:p w14:paraId="6BBA3ABD" w14:textId="77777777" w:rsidR="004E41F5" w:rsidRPr="00657CB8" w:rsidRDefault="00DF6FA9" w:rsidP="005F4DE2">
            <w:pPr>
              <w:pStyle w:val="ENoteTableText"/>
            </w:pPr>
            <w:r w:rsidRPr="00657CB8">
              <w:t>rep</w:t>
            </w:r>
            <w:r w:rsidR="004E41F5" w:rsidRPr="00657CB8">
              <w:t xml:space="preserve"> No 10, 2015</w:t>
            </w:r>
          </w:p>
        </w:tc>
      </w:tr>
      <w:tr w:rsidR="005F4DE2" w:rsidRPr="00657CB8" w14:paraId="6171CE11" w14:textId="77777777" w:rsidTr="00FC394D">
        <w:trPr>
          <w:cantSplit/>
        </w:trPr>
        <w:tc>
          <w:tcPr>
            <w:tcW w:w="2551" w:type="dxa"/>
            <w:shd w:val="clear" w:color="auto" w:fill="auto"/>
          </w:tcPr>
          <w:p w14:paraId="73D93EDB" w14:textId="77777777" w:rsidR="005F4DE2" w:rsidRPr="00657CB8" w:rsidRDefault="00B07AA2" w:rsidP="00B07AA2">
            <w:pPr>
              <w:pStyle w:val="ENoteTableText"/>
              <w:tabs>
                <w:tab w:val="center" w:leader="dot" w:pos="2268"/>
              </w:tabs>
            </w:pPr>
            <w:r w:rsidRPr="00657CB8">
              <w:t>s</w:t>
            </w:r>
            <w:r w:rsidR="005F4DE2" w:rsidRPr="00657CB8">
              <w:t xml:space="preserve"> 19BD</w:t>
            </w:r>
            <w:r w:rsidR="005F4DE2" w:rsidRPr="00657CB8">
              <w:tab/>
            </w:r>
          </w:p>
        </w:tc>
        <w:tc>
          <w:tcPr>
            <w:tcW w:w="4652" w:type="dxa"/>
            <w:shd w:val="clear" w:color="auto" w:fill="auto"/>
          </w:tcPr>
          <w:p w14:paraId="704D52E3" w14:textId="77777777" w:rsidR="005F4DE2" w:rsidRPr="00657CB8" w:rsidRDefault="005F4DE2" w:rsidP="005F4DE2">
            <w:pPr>
              <w:pStyle w:val="ENoteTableText"/>
            </w:pPr>
            <w:r w:rsidRPr="00657CB8">
              <w:t>ad No</w:t>
            </w:r>
            <w:r w:rsidR="00315973" w:rsidRPr="00657CB8">
              <w:t> </w:t>
            </w:r>
            <w:r w:rsidRPr="00657CB8">
              <w:t>46, 2011</w:t>
            </w:r>
          </w:p>
        </w:tc>
      </w:tr>
      <w:tr w:rsidR="004E41F5" w:rsidRPr="00657CB8" w14:paraId="55B0C535" w14:textId="77777777" w:rsidTr="00FC394D">
        <w:trPr>
          <w:cantSplit/>
        </w:trPr>
        <w:tc>
          <w:tcPr>
            <w:tcW w:w="2551" w:type="dxa"/>
            <w:shd w:val="clear" w:color="auto" w:fill="auto"/>
          </w:tcPr>
          <w:p w14:paraId="65FB48E7" w14:textId="77777777" w:rsidR="004E41F5" w:rsidRPr="00657CB8" w:rsidRDefault="004E41F5" w:rsidP="00B07AA2">
            <w:pPr>
              <w:pStyle w:val="ENoteTableText"/>
              <w:tabs>
                <w:tab w:val="center" w:leader="dot" w:pos="2268"/>
              </w:tabs>
            </w:pPr>
          </w:p>
        </w:tc>
        <w:tc>
          <w:tcPr>
            <w:tcW w:w="4652" w:type="dxa"/>
            <w:shd w:val="clear" w:color="auto" w:fill="auto"/>
          </w:tcPr>
          <w:p w14:paraId="7428A0E1" w14:textId="77777777" w:rsidR="004E41F5" w:rsidRPr="00657CB8" w:rsidRDefault="00DF6FA9" w:rsidP="005F4DE2">
            <w:pPr>
              <w:pStyle w:val="ENoteTableText"/>
            </w:pPr>
            <w:r w:rsidRPr="00657CB8">
              <w:t>rep</w:t>
            </w:r>
            <w:r w:rsidR="004E41F5" w:rsidRPr="00657CB8">
              <w:t xml:space="preserve"> No 10, 2015</w:t>
            </w:r>
          </w:p>
        </w:tc>
      </w:tr>
      <w:tr w:rsidR="005F4DE2" w:rsidRPr="00657CB8" w14:paraId="28B8D282" w14:textId="77777777" w:rsidTr="00FC394D">
        <w:trPr>
          <w:cantSplit/>
        </w:trPr>
        <w:tc>
          <w:tcPr>
            <w:tcW w:w="2551" w:type="dxa"/>
            <w:shd w:val="clear" w:color="auto" w:fill="auto"/>
          </w:tcPr>
          <w:p w14:paraId="798A6AA0" w14:textId="77777777" w:rsidR="005F4DE2" w:rsidRPr="00657CB8" w:rsidRDefault="00B07AA2" w:rsidP="00B07AA2">
            <w:pPr>
              <w:pStyle w:val="ENoteTableText"/>
              <w:tabs>
                <w:tab w:val="center" w:leader="dot" w:pos="2268"/>
              </w:tabs>
            </w:pPr>
            <w:r w:rsidRPr="00657CB8">
              <w:t>s</w:t>
            </w:r>
            <w:r w:rsidR="005F4DE2" w:rsidRPr="00657CB8">
              <w:t xml:space="preserve"> 19C</w:t>
            </w:r>
            <w:r w:rsidR="005F4DE2" w:rsidRPr="00657CB8">
              <w:tab/>
            </w:r>
          </w:p>
        </w:tc>
        <w:tc>
          <w:tcPr>
            <w:tcW w:w="4652" w:type="dxa"/>
            <w:shd w:val="clear" w:color="auto" w:fill="auto"/>
          </w:tcPr>
          <w:p w14:paraId="4E297D4D" w14:textId="77777777" w:rsidR="005F4DE2" w:rsidRPr="00657CB8" w:rsidRDefault="005F4DE2" w:rsidP="005F4DE2">
            <w:pPr>
              <w:pStyle w:val="ENoteTableText"/>
            </w:pPr>
            <w:r w:rsidRPr="00657CB8">
              <w:t>ad No</w:t>
            </w:r>
            <w:r w:rsidR="00315973" w:rsidRPr="00657CB8">
              <w:t> </w:t>
            </w:r>
            <w:r w:rsidRPr="00657CB8">
              <w:t>78, 1947</w:t>
            </w:r>
          </w:p>
        </w:tc>
      </w:tr>
      <w:tr w:rsidR="005F4DE2" w:rsidRPr="00657CB8" w14:paraId="0BE38B14" w14:textId="77777777" w:rsidTr="00FC394D">
        <w:trPr>
          <w:cantSplit/>
        </w:trPr>
        <w:tc>
          <w:tcPr>
            <w:tcW w:w="2551" w:type="dxa"/>
            <w:shd w:val="clear" w:color="auto" w:fill="auto"/>
          </w:tcPr>
          <w:p w14:paraId="55708F68" w14:textId="77777777" w:rsidR="005F4DE2" w:rsidRPr="00657CB8" w:rsidRDefault="005F4DE2" w:rsidP="00605B69">
            <w:pPr>
              <w:pStyle w:val="ENoteTableText"/>
            </w:pPr>
          </w:p>
        </w:tc>
        <w:tc>
          <w:tcPr>
            <w:tcW w:w="4652" w:type="dxa"/>
            <w:shd w:val="clear" w:color="auto" w:fill="auto"/>
          </w:tcPr>
          <w:p w14:paraId="5A3A5BE0" w14:textId="77777777" w:rsidR="005F4DE2" w:rsidRPr="00657CB8" w:rsidRDefault="005F4DE2" w:rsidP="005F4DE2">
            <w:pPr>
              <w:pStyle w:val="ENoteTableText"/>
            </w:pPr>
            <w:r w:rsidRPr="00657CB8">
              <w:t>am No</w:t>
            </w:r>
            <w:r w:rsidR="00315973" w:rsidRPr="00657CB8">
              <w:t> </w:t>
            </w:r>
            <w:r w:rsidRPr="00657CB8">
              <w:t>92, 1987; No</w:t>
            </w:r>
            <w:r w:rsidR="00315973" w:rsidRPr="00657CB8">
              <w:t> </w:t>
            </w:r>
            <w:r w:rsidRPr="00657CB8">
              <w:t>146, 1999</w:t>
            </w:r>
          </w:p>
        </w:tc>
      </w:tr>
      <w:tr w:rsidR="004E41F5" w:rsidRPr="00657CB8" w14:paraId="7E81144B" w14:textId="77777777" w:rsidTr="00FC394D">
        <w:trPr>
          <w:cantSplit/>
        </w:trPr>
        <w:tc>
          <w:tcPr>
            <w:tcW w:w="2551" w:type="dxa"/>
            <w:shd w:val="clear" w:color="auto" w:fill="auto"/>
          </w:tcPr>
          <w:p w14:paraId="335B248E" w14:textId="77777777" w:rsidR="004E41F5" w:rsidRPr="00657CB8" w:rsidRDefault="004E41F5" w:rsidP="00605B69">
            <w:pPr>
              <w:pStyle w:val="ENoteTableText"/>
            </w:pPr>
          </w:p>
        </w:tc>
        <w:tc>
          <w:tcPr>
            <w:tcW w:w="4652" w:type="dxa"/>
            <w:shd w:val="clear" w:color="auto" w:fill="auto"/>
          </w:tcPr>
          <w:p w14:paraId="4A962E75" w14:textId="77777777" w:rsidR="004E41F5" w:rsidRPr="00657CB8" w:rsidRDefault="004E41F5" w:rsidP="005F4DE2">
            <w:pPr>
              <w:pStyle w:val="ENoteTableText"/>
            </w:pPr>
            <w:r w:rsidRPr="00657CB8">
              <w:t>rs No 10, 2015</w:t>
            </w:r>
          </w:p>
        </w:tc>
      </w:tr>
      <w:tr w:rsidR="00E407EA" w:rsidRPr="00657CB8" w14:paraId="28268A5F" w14:textId="77777777" w:rsidTr="00FC394D">
        <w:trPr>
          <w:cantSplit/>
        </w:trPr>
        <w:tc>
          <w:tcPr>
            <w:tcW w:w="2551" w:type="dxa"/>
            <w:shd w:val="clear" w:color="auto" w:fill="auto"/>
          </w:tcPr>
          <w:p w14:paraId="38F480A0" w14:textId="77777777" w:rsidR="00E407EA" w:rsidRPr="00657CB8" w:rsidRDefault="00E407EA">
            <w:pPr>
              <w:pStyle w:val="ENoteTableText"/>
              <w:tabs>
                <w:tab w:val="center" w:leader="dot" w:pos="2268"/>
              </w:tabs>
            </w:pPr>
            <w:r w:rsidRPr="00657CB8">
              <w:t>s 19D</w:t>
            </w:r>
            <w:r w:rsidR="00A96521" w:rsidRPr="00657CB8">
              <w:tab/>
            </w:r>
          </w:p>
        </w:tc>
        <w:tc>
          <w:tcPr>
            <w:tcW w:w="4652" w:type="dxa"/>
            <w:shd w:val="clear" w:color="auto" w:fill="auto"/>
          </w:tcPr>
          <w:p w14:paraId="16F74BE0" w14:textId="77777777" w:rsidR="00E407EA" w:rsidRPr="00657CB8" w:rsidRDefault="00A85137" w:rsidP="005F4DE2">
            <w:pPr>
              <w:pStyle w:val="ENoteTableText"/>
            </w:pPr>
            <w:r w:rsidRPr="00657CB8">
              <w:t>ad No 10, 2015</w:t>
            </w:r>
          </w:p>
        </w:tc>
      </w:tr>
      <w:tr w:rsidR="00DA7DA5" w:rsidRPr="00657CB8" w14:paraId="398D6080" w14:textId="77777777" w:rsidTr="00FC394D">
        <w:trPr>
          <w:cantSplit/>
        </w:trPr>
        <w:tc>
          <w:tcPr>
            <w:tcW w:w="2551" w:type="dxa"/>
            <w:shd w:val="clear" w:color="auto" w:fill="auto"/>
          </w:tcPr>
          <w:p w14:paraId="6997289D" w14:textId="77777777" w:rsidR="00DA7DA5" w:rsidRPr="00657CB8" w:rsidRDefault="00DA7DA5">
            <w:pPr>
              <w:pStyle w:val="ENoteTableText"/>
              <w:tabs>
                <w:tab w:val="center" w:leader="dot" w:pos="2268"/>
              </w:tabs>
            </w:pPr>
          </w:p>
        </w:tc>
        <w:tc>
          <w:tcPr>
            <w:tcW w:w="4652" w:type="dxa"/>
            <w:shd w:val="clear" w:color="auto" w:fill="auto"/>
          </w:tcPr>
          <w:p w14:paraId="66FE0186" w14:textId="77777777" w:rsidR="00DA7DA5" w:rsidRPr="00657CB8" w:rsidRDefault="00DA7DA5" w:rsidP="005F4DE2">
            <w:pPr>
              <w:pStyle w:val="ENoteTableText"/>
            </w:pPr>
            <w:r w:rsidRPr="00657CB8">
              <w:t>am No 130, 2018</w:t>
            </w:r>
          </w:p>
        </w:tc>
      </w:tr>
      <w:tr w:rsidR="00DA7DA5" w:rsidRPr="00657CB8" w14:paraId="6F06560B" w14:textId="77777777" w:rsidTr="00FC394D">
        <w:trPr>
          <w:cantSplit/>
        </w:trPr>
        <w:tc>
          <w:tcPr>
            <w:tcW w:w="2551" w:type="dxa"/>
            <w:shd w:val="clear" w:color="auto" w:fill="auto"/>
          </w:tcPr>
          <w:p w14:paraId="7FBBDAC6" w14:textId="77777777" w:rsidR="00DA7DA5" w:rsidRPr="00657CB8" w:rsidRDefault="00DA7DA5">
            <w:pPr>
              <w:pStyle w:val="ENoteTableText"/>
              <w:tabs>
                <w:tab w:val="center" w:leader="dot" w:pos="2268"/>
              </w:tabs>
            </w:pPr>
            <w:r w:rsidRPr="00657CB8">
              <w:t>s 19E</w:t>
            </w:r>
            <w:r w:rsidRPr="00657CB8">
              <w:tab/>
            </w:r>
          </w:p>
        </w:tc>
        <w:tc>
          <w:tcPr>
            <w:tcW w:w="4652" w:type="dxa"/>
            <w:shd w:val="clear" w:color="auto" w:fill="auto"/>
          </w:tcPr>
          <w:p w14:paraId="64C4DAAF" w14:textId="77777777" w:rsidR="00DA7DA5" w:rsidRPr="00657CB8" w:rsidRDefault="00DA7DA5" w:rsidP="005F4DE2">
            <w:pPr>
              <w:pStyle w:val="ENoteTableText"/>
            </w:pPr>
            <w:r w:rsidRPr="00657CB8">
              <w:t>ad No 130, 2018</w:t>
            </w:r>
          </w:p>
        </w:tc>
      </w:tr>
      <w:tr w:rsidR="005F4DE2" w:rsidRPr="00657CB8" w14:paraId="7212F3AF" w14:textId="77777777" w:rsidTr="00FC394D">
        <w:trPr>
          <w:cantSplit/>
        </w:trPr>
        <w:tc>
          <w:tcPr>
            <w:tcW w:w="2551" w:type="dxa"/>
            <w:shd w:val="clear" w:color="auto" w:fill="auto"/>
          </w:tcPr>
          <w:p w14:paraId="611FE878" w14:textId="77777777" w:rsidR="005F4DE2" w:rsidRPr="00657CB8" w:rsidRDefault="00B07AA2" w:rsidP="00B07AA2">
            <w:pPr>
              <w:pStyle w:val="ENoteTableText"/>
              <w:tabs>
                <w:tab w:val="center" w:leader="dot" w:pos="2268"/>
              </w:tabs>
            </w:pPr>
            <w:r w:rsidRPr="00657CB8">
              <w:t>s</w:t>
            </w:r>
            <w:r w:rsidR="005F4DE2" w:rsidRPr="00657CB8">
              <w:t xml:space="preserve"> 20</w:t>
            </w:r>
            <w:r w:rsidR="005F4DE2" w:rsidRPr="00657CB8">
              <w:tab/>
            </w:r>
          </w:p>
        </w:tc>
        <w:tc>
          <w:tcPr>
            <w:tcW w:w="4652" w:type="dxa"/>
            <w:shd w:val="clear" w:color="auto" w:fill="auto"/>
          </w:tcPr>
          <w:p w14:paraId="202622D4" w14:textId="77777777" w:rsidR="005F4DE2" w:rsidRPr="00657CB8" w:rsidRDefault="005F4DE2" w:rsidP="005F4DE2">
            <w:pPr>
              <w:pStyle w:val="ENoteTableText"/>
            </w:pPr>
            <w:r w:rsidRPr="00657CB8">
              <w:t>am No</w:t>
            </w:r>
            <w:r w:rsidR="00315973" w:rsidRPr="00657CB8">
              <w:t> </w:t>
            </w:r>
            <w:r w:rsidRPr="00657CB8">
              <w:t>27, 1984; No</w:t>
            </w:r>
            <w:r w:rsidR="00315973" w:rsidRPr="00657CB8">
              <w:t> </w:t>
            </w:r>
            <w:r w:rsidRPr="00657CB8">
              <w:t xml:space="preserve">46, 2011 </w:t>
            </w:r>
          </w:p>
        </w:tc>
      </w:tr>
      <w:tr w:rsidR="004E41F5" w:rsidRPr="00657CB8" w14:paraId="5FE971C1" w14:textId="77777777" w:rsidTr="00FC394D">
        <w:trPr>
          <w:cantSplit/>
        </w:trPr>
        <w:tc>
          <w:tcPr>
            <w:tcW w:w="2551" w:type="dxa"/>
            <w:shd w:val="clear" w:color="auto" w:fill="auto"/>
          </w:tcPr>
          <w:p w14:paraId="5C1B6427" w14:textId="77777777" w:rsidR="004E41F5" w:rsidRPr="00657CB8" w:rsidRDefault="004E41F5" w:rsidP="00B07AA2">
            <w:pPr>
              <w:pStyle w:val="ENoteTableText"/>
              <w:tabs>
                <w:tab w:val="center" w:leader="dot" w:pos="2268"/>
              </w:tabs>
            </w:pPr>
          </w:p>
        </w:tc>
        <w:tc>
          <w:tcPr>
            <w:tcW w:w="4652" w:type="dxa"/>
            <w:shd w:val="clear" w:color="auto" w:fill="auto"/>
          </w:tcPr>
          <w:p w14:paraId="21DE1572" w14:textId="77777777" w:rsidR="004E41F5" w:rsidRPr="00657CB8" w:rsidRDefault="004E41F5" w:rsidP="005F4DE2">
            <w:pPr>
              <w:pStyle w:val="ENoteTableText"/>
            </w:pPr>
            <w:r w:rsidRPr="00657CB8">
              <w:t>rs No 10, 2015</w:t>
            </w:r>
          </w:p>
        </w:tc>
      </w:tr>
      <w:tr w:rsidR="005F4DE2" w:rsidRPr="00657CB8" w14:paraId="61AF5258" w14:textId="77777777" w:rsidTr="00FC394D">
        <w:trPr>
          <w:cantSplit/>
        </w:trPr>
        <w:tc>
          <w:tcPr>
            <w:tcW w:w="2551" w:type="dxa"/>
            <w:shd w:val="clear" w:color="auto" w:fill="auto"/>
          </w:tcPr>
          <w:p w14:paraId="19BDF3EC" w14:textId="77777777" w:rsidR="005F4DE2" w:rsidRPr="00657CB8" w:rsidRDefault="00B07AA2" w:rsidP="00B07AA2">
            <w:pPr>
              <w:pStyle w:val="ENoteTableText"/>
              <w:tabs>
                <w:tab w:val="center" w:leader="dot" w:pos="2268"/>
              </w:tabs>
            </w:pPr>
            <w:r w:rsidRPr="00657CB8">
              <w:t>s</w:t>
            </w:r>
            <w:r w:rsidR="005F4DE2" w:rsidRPr="00657CB8">
              <w:t xml:space="preserve"> 21</w:t>
            </w:r>
            <w:r w:rsidR="005F4DE2" w:rsidRPr="00657CB8">
              <w:tab/>
            </w:r>
          </w:p>
        </w:tc>
        <w:tc>
          <w:tcPr>
            <w:tcW w:w="4652" w:type="dxa"/>
            <w:shd w:val="clear" w:color="auto" w:fill="auto"/>
          </w:tcPr>
          <w:p w14:paraId="27437369" w14:textId="77777777" w:rsidR="005F4DE2" w:rsidRPr="00657CB8" w:rsidRDefault="005F4DE2" w:rsidP="005F4DE2">
            <w:pPr>
              <w:pStyle w:val="ENoteTableText"/>
            </w:pPr>
            <w:r w:rsidRPr="00657CB8">
              <w:t>am No</w:t>
            </w:r>
            <w:r w:rsidR="00315973" w:rsidRPr="00657CB8">
              <w:t> </w:t>
            </w:r>
            <w:r w:rsidRPr="00657CB8">
              <w:t>146, 1999; No</w:t>
            </w:r>
            <w:r w:rsidR="00315973" w:rsidRPr="00657CB8">
              <w:t> </w:t>
            </w:r>
            <w:r w:rsidRPr="00657CB8">
              <w:t xml:space="preserve">46, 2011 </w:t>
            </w:r>
          </w:p>
        </w:tc>
      </w:tr>
      <w:tr w:rsidR="005F4DE2" w:rsidRPr="00657CB8" w14:paraId="5E9E6FBA" w14:textId="77777777" w:rsidTr="00FC394D">
        <w:trPr>
          <w:cantSplit/>
        </w:trPr>
        <w:tc>
          <w:tcPr>
            <w:tcW w:w="2551" w:type="dxa"/>
            <w:shd w:val="clear" w:color="auto" w:fill="auto"/>
          </w:tcPr>
          <w:p w14:paraId="1DF6D396" w14:textId="77777777" w:rsidR="005F4DE2" w:rsidRPr="00657CB8" w:rsidRDefault="00B07AA2" w:rsidP="00B07AA2">
            <w:pPr>
              <w:pStyle w:val="ENoteTableText"/>
              <w:tabs>
                <w:tab w:val="center" w:leader="dot" w:pos="2268"/>
              </w:tabs>
            </w:pPr>
            <w:r w:rsidRPr="00657CB8">
              <w:t>s</w:t>
            </w:r>
            <w:r w:rsidR="005F4DE2" w:rsidRPr="00657CB8">
              <w:t xml:space="preserve"> 22</w:t>
            </w:r>
            <w:r w:rsidR="005F4DE2" w:rsidRPr="00657CB8">
              <w:tab/>
            </w:r>
          </w:p>
        </w:tc>
        <w:tc>
          <w:tcPr>
            <w:tcW w:w="4652" w:type="dxa"/>
            <w:shd w:val="clear" w:color="auto" w:fill="auto"/>
          </w:tcPr>
          <w:p w14:paraId="211FDE43" w14:textId="77777777" w:rsidR="005F4DE2" w:rsidRPr="00657CB8" w:rsidRDefault="005F4DE2" w:rsidP="005F4DE2">
            <w:pPr>
              <w:pStyle w:val="ENoteTableText"/>
            </w:pPr>
            <w:r w:rsidRPr="00657CB8">
              <w:t>am No</w:t>
            </w:r>
            <w:r w:rsidR="00315973" w:rsidRPr="00657CB8">
              <w:t> </w:t>
            </w:r>
            <w:r w:rsidRPr="00657CB8">
              <w:t>144, 1976; No</w:t>
            </w:r>
            <w:r w:rsidR="00315973" w:rsidRPr="00657CB8">
              <w:t> </w:t>
            </w:r>
            <w:r w:rsidRPr="00657CB8">
              <w:t>39, 1983; No</w:t>
            </w:r>
            <w:r w:rsidR="00315973" w:rsidRPr="00657CB8">
              <w:t> </w:t>
            </w:r>
            <w:r w:rsidRPr="00657CB8">
              <w:t>27, 1984; No</w:t>
            </w:r>
            <w:r w:rsidR="00315973" w:rsidRPr="00657CB8">
              <w:t> </w:t>
            </w:r>
            <w:r w:rsidRPr="00657CB8">
              <w:t>193, 1985; No</w:t>
            </w:r>
            <w:r w:rsidR="00315973" w:rsidRPr="00657CB8">
              <w:t> </w:t>
            </w:r>
            <w:r w:rsidRPr="00657CB8">
              <w:t xml:space="preserve">115, 1990 </w:t>
            </w:r>
          </w:p>
        </w:tc>
      </w:tr>
      <w:tr w:rsidR="005F4DE2" w:rsidRPr="00657CB8" w14:paraId="0AE946ED" w14:textId="77777777" w:rsidTr="00FC394D">
        <w:trPr>
          <w:cantSplit/>
        </w:trPr>
        <w:tc>
          <w:tcPr>
            <w:tcW w:w="2551" w:type="dxa"/>
            <w:shd w:val="clear" w:color="auto" w:fill="auto"/>
          </w:tcPr>
          <w:p w14:paraId="7F312608" w14:textId="77777777" w:rsidR="005F4DE2" w:rsidRPr="00657CB8" w:rsidRDefault="005F4DE2" w:rsidP="00605B69">
            <w:pPr>
              <w:pStyle w:val="ENoteTableText"/>
            </w:pPr>
          </w:p>
        </w:tc>
        <w:tc>
          <w:tcPr>
            <w:tcW w:w="4652" w:type="dxa"/>
            <w:shd w:val="clear" w:color="auto" w:fill="auto"/>
          </w:tcPr>
          <w:p w14:paraId="1B8CFD97"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73DCF036" w14:textId="77777777" w:rsidTr="00FC394D">
        <w:trPr>
          <w:cantSplit/>
        </w:trPr>
        <w:tc>
          <w:tcPr>
            <w:tcW w:w="2551" w:type="dxa"/>
            <w:shd w:val="clear" w:color="auto" w:fill="auto"/>
          </w:tcPr>
          <w:p w14:paraId="3252A700" w14:textId="77777777" w:rsidR="005F4DE2" w:rsidRPr="00657CB8" w:rsidRDefault="00B07AA2" w:rsidP="00FD41D2">
            <w:pPr>
              <w:pStyle w:val="ENoteTableText"/>
              <w:tabs>
                <w:tab w:val="center" w:leader="dot" w:pos="2268"/>
              </w:tabs>
            </w:pPr>
            <w:r w:rsidRPr="00657CB8">
              <w:t>s</w:t>
            </w:r>
            <w:r w:rsidR="00315973" w:rsidRPr="00657CB8">
              <w:t> </w:t>
            </w:r>
            <w:r w:rsidR="005F4DE2" w:rsidRPr="00657CB8">
              <w:t>22A</w:t>
            </w:r>
            <w:r w:rsidR="005F4DE2" w:rsidRPr="00657CB8">
              <w:tab/>
            </w:r>
          </w:p>
        </w:tc>
        <w:tc>
          <w:tcPr>
            <w:tcW w:w="4652" w:type="dxa"/>
            <w:shd w:val="clear" w:color="auto" w:fill="auto"/>
          </w:tcPr>
          <w:p w14:paraId="27DD679E" w14:textId="77777777" w:rsidR="005F4DE2" w:rsidRPr="00657CB8" w:rsidRDefault="005F4DE2" w:rsidP="005F4DE2">
            <w:pPr>
              <w:pStyle w:val="ENoteTableText"/>
            </w:pPr>
            <w:r w:rsidRPr="00657CB8">
              <w:t>ad No</w:t>
            </w:r>
            <w:r w:rsidR="00315973" w:rsidRPr="00657CB8">
              <w:t> </w:t>
            </w:r>
            <w:r w:rsidRPr="00657CB8">
              <w:t>134, 2008</w:t>
            </w:r>
          </w:p>
        </w:tc>
      </w:tr>
      <w:tr w:rsidR="005F4DE2" w:rsidRPr="00657CB8" w14:paraId="61FB0943" w14:textId="77777777" w:rsidTr="00FC394D">
        <w:trPr>
          <w:cantSplit/>
        </w:trPr>
        <w:tc>
          <w:tcPr>
            <w:tcW w:w="2551" w:type="dxa"/>
            <w:shd w:val="clear" w:color="auto" w:fill="auto"/>
          </w:tcPr>
          <w:p w14:paraId="7DF84352" w14:textId="77777777" w:rsidR="005F4DE2" w:rsidRPr="00657CB8" w:rsidRDefault="005F4DE2" w:rsidP="00605B69">
            <w:pPr>
              <w:pStyle w:val="ENoteTableText"/>
            </w:pPr>
          </w:p>
        </w:tc>
        <w:tc>
          <w:tcPr>
            <w:tcW w:w="4652" w:type="dxa"/>
            <w:shd w:val="clear" w:color="auto" w:fill="auto"/>
          </w:tcPr>
          <w:p w14:paraId="383B9CCC" w14:textId="77777777" w:rsidR="005F4DE2" w:rsidRPr="00657CB8" w:rsidRDefault="005F4DE2" w:rsidP="005F4DE2">
            <w:pPr>
              <w:pStyle w:val="ENoteTableText"/>
            </w:pPr>
            <w:r w:rsidRPr="00657CB8">
              <w:t>rep No</w:t>
            </w:r>
            <w:r w:rsidR="00315973" w:rsidRPr="00657CB8">
              <w:t> </w:t>
            </w:r>
            <w:r w:rsidRPr="00657CB8">
              <w:t>46, 2011</w:t>
            </w:r>
          </w:p>
        </w:tc>
      </w:tr>
      <w:tr w:rsidR="00FD41D2" w:rsidRPr="00657CB8" w14:paraId="05A623AF" w14:textId="77777777" w:rsidTr="00FC394D">
        <w:trPr>
          <w:cantSplit/>
        </w:trPr>
        <w:tc>
          <w:tcPr>
            <w:tcW w:w="2551" w:type="dxa"/>
            <w:shd w:val="clear" w:color="auto" w:fill="auto"/>
          </w:tcPr>
          <w:p w14:paraId="769F304B" w14:textId="77777777" w:rsidR="00FD41D2" w:rsidRPr="00657CB8" w:rsidRDefault="00FD41D2" w:rsidP="00FD41D2">
            <w:pPr>
              <w:pStyle w:val="ENoteTableText"/>
              <w:tabs>
                <w:tab w:val="center" w:leader="dot" w:pos="2268"/>
              </w:tabs>
            </w:pPr>
            <w:r w:rsidRPr="00657CB8">
              <w:t>s 22B</w:t>
            </w:r>
            <w:r w:rsidRPr="00657CB8">
              <w:tab/>
            </w:r>
          </w:p>
        </w:tc>
        <w:tc>
          <w:tcPr>
            <w:tcW w:w="4652" w:type="dxa"/>
            <w:shd w:val="clear" w:color="auto" w:fill="auto"/>
          </w:tcPr>
          <w:p w14:paraId="540CAF19" w14:textId="77777777" w:rsidR="00FD41D2" w:rsidRPr="00657CB8" w:rsidRDefault="00FD41D2" w:rsidP="006902E0">
            <w:pPr>
              <w:pStyle w:val="ENoteTableText"/>
            </w:pPr>
            <w:r w:rsidRPr="00657CB8">
              <w:t>ad No 134, 2008</w:t>
            </w:r>
          </w:p>
        </w:tc>
      </w:tr>
      <w:tr w:rsidR="00FD41D2" w:rsidRPr="00657CB8" w14:paraId="1D7600E8" w14:textId="77777777" w:rsidTr="00FC394D">
        <w:trPr>
          <w:cantSplit/>
        </w:trPr>
        <w:tc>
          <w:tcPr>
            <w:tcW w:w="2551" w:type="dxa"/>
            <w:shd w:val="clear" w:color="auto" w:fill="auto"/>
          </w:tcPr>
          <w:p w14:paraId="51B39CA2" w14:textId="77777777" w:rsidR="00FD41D2" w:rsidRPr="00657CB8" w:rsidRDefault="00FD41D2" w:rsidP="006902E0">
            <w:pPr>
              <w:pStyle w:val="ENoteTableText"/>
            </w:pPr>
          </w:p>
        </w:tc>
        <w:tc>
          <w:tcPr>
            <w:tcW w:w="4652" w:type="dxa"/>
            <w:shd w:val="clear" w:color="auto" w:fill="auto"/>
          </w:tcPr>
          <w:p w14:paraId="728CC532" w14:textId="77777777" w:rsidR="00FD41D2" w:rsidRPr="00657CB8" w:rsidRDefault="00FD41D2" w:rsidP="006902E0">
            <w:pPr>
              <w:pStyle w:val="ENoteTableText"/>
            </w:pPr>
            <w:r w:rsidRPr="00657CB8">
              <w:t>rep No 46, 2011</w:t>
            </w:r>
          </w:p>
        </w:tc>
      </w:tr>
      <w:tr w:rsidR="00FD41D2" w:rsidRPr="00657CB8" w14:paraId="17FB5516" w14:textId="77777777" w:rsidTr="00FC394D">
        <w:trPr>
          <w:cantSplit/>
        </w:trPr>
        <w:tc>
          <w:tcPr>
            <w:tcW w:w="2551" w:type="dxa"/>
            <w:shd w:val="clear" w:color="auto" w:fill="auto"/>
          </w:tcPr>
          <w:p w14:paraId="530D93EE" w14:textId="77777777" w:rsidR="00FD41D2" w:rsidRPr="00657CB8" w:rsidRDefault="00FD41D2" w:rsidP="00FD41D2">
            <w:pPr>
              <w:pStyle w:val="ENoteTableText"/>
              <w:tabs>
                <w:tab w:val="center" w:leader="dot" w:pos="2268"/>
              </w:tabs>
            </w:pPr>
            <w:r w:rsidRPr="00657CB8">
              <w:t>s 22C</w:t>
            </w:r>
            <w:r w:rsidRPr="00657CB8">
              <w:tab/>
            </w:r>
          </w:p>
        </w:tc>
        <w:tc>
          <w:tcPr>
            <w:tcW w:w="4652" w:type="dxa"/>
            <w:shd w:val="clear" w:color="auto" w:fill="auto"/>
          </w:tcPr>
          <w:p w14:paraId="4AF0EE86" w14:textId="77777777" w:rsidR="00FD41D2" w:rsidRPr="00657CB8" w:rsidRDefault="00FD41D2" w:rsidP="006902E0">
            <w:pPr>
              <w:pStyle w:val="ENoteTableText"/>
            </w:pPr>
            <w:r w:rsidRPr="00657CB8">
              <w:t>ad No 134, 2008</w:t>
            </w:r>
          </w:p>
        </w:tc>
      </w:tr>
      <w:tr w:rsidR="00FD41D2" w:rsidRPr="00657CB8" w14:paraId="22D4906E" w14:textId="77777777" w:rsidTr="00FC394D">
        <w:trPr>
          <w:cantSplit/>
        </w:trPr>
        <w:tc>
          <w:tcPr>
            <w:tcW w:w="2551" w:type="dxa"/>
            <w:shd w:val="clear" w:color="auto" w:fill="auto"/>
          </w:tcPr>
          <w:p w14:paraId="1FFBEEA2" w14:textId="77777777" w:rsidR="00FD41D2" w:rsidRPr="00657CB8" w:rsidRDefault="00FD41D2" w:rsidP="006902E0">
            <w:pPr>
              <w:pStyle w:val="ENoteTableText"/>
            </w:pPr>
          </w:p>
        </w:tc>
        <w:tc>
          <w:tcPr>
            <w:tcW w:w="4652" w:type="dxa"/>
            <w:shd w:val="clear" w:color="auto" w:fill="auto"/>
          </w:tcPr>
          <w:p w14:paraId="1EFE74D3" w14:textId="77777777" w:rsidR="00FD41D2" w:rsidRPr="00657CB8" w:rsidRDefault="00FD41D2" w:rsidP="006902E0">
            <w:pPr>
              <w:pStyle w:val="ENoteTableText"/>
            </w:pPr>
            <w:r w:rsidRPr="00657CB8">
              <w:t>rep No 46, 2011</w:t>
            </w:r>
          </w:p>
        </w:tc>
      </w:tr>
      <w:tr w:rsidR="005F4DE2" w:rsidRPr="00657CB8" w14:paraId="6F72496A" w14:textId="77777777" w:rsidTr="00FC394D">
        <w:trPr>
          <w:cantSplit/>
        </w:trPr>
        <w:tc>
          <w:tcPr>
            <w:tcW w:w="2551" w:type="dxa"/>
            <w:shd w:val="clear" w:color="auto" w:fill="auto"/>
          </w:tcPr>
          <w:p w14:paraId="4FB59444" w14:textId="77777777" w:rsidR="005F4DE2" w:rsidRPr="00657CB8" w:rsidRDefault="00B07AA2" w:rsidP="00B07AA2">
            <w:pPr>
              <w:pStyle w:val="ENoteTableText"/>
              <w:tabs>
                <w:tab w:val="center" w:leader="dot" w:pos="2268"/>
              </w:tabs>
            </w:pPr>
            <w:r w:rsidRPr="00657CB8">
              <w:t>s</w:t>
            </w:r>
            <w:r w:rsidR="005F4DE2" w:rsidRPr="00657CB8">
              <w:t xml:space="preserve"> 23</w:t>
            </w:r>
            <w:r w:rsidR="005F4DE2" w:rsidRPr="00657CB8">
              <w:tab/>
            </w:r>
          </w:p>
        </w:tc>
        <w:tc>
          <w:tcPr>
            <w:tcW w:w="4652" w:type="dxa"/>
            <w:shd w:val="clear" w:color="auto" w:fill="auto"/>
          </w:tcPr>
          <w:p w14:paraId="0405D969" w14:textId="77777777" w:rsidR="005F4DE2" w:rsidRPr="00657CB8" w:rsidRDefault="005F4DE2" w:rsidP="005F4DE2">
            <w:pPr>
              <w:pStyle w:val="ENoteTableText"/>
            </w:pPr>
            <w:r w:rsidRPr="00657CB8">
              <w:t>rs No</w:t>
            </w:r>
            <w:r w:rsidR="00315973" w:rsidRPr="00657CB8">
              <w:t> </w:t>
            </w:r>
            <w:r w:rsidRPr="00657CB8">
              <w:t xml:space="preserve">27, 1984 </w:t>
            </w:r>
          </w:p>
        </w:tc>
      </w:tr>
      <w:tr w:rsidR="005F4DE2" w:rsidRPr="00657CB8" w14:paraId="1F2B976D" w14:textId="77777777" w:rsidTr="00FC394D">
        <w:trPr>
          <w:cantSplit/>
        </w:trPr>
        <w:tc>
          <w:tcPr>
            <w:tcW w:w="2551" w:type="dxa"/>
            <w:shd w:val="clear" w:color="auto" w:fill="auto"/>
          </w:tcPr>
          <w:p w14:paraId="0E775129" w14:textId="77777777" w:rsidR="005F4DE2" w:rsidRPr="00657CB8" w:rsidRDefault="005F4DE2" w:rsidP="00605B69">
            <w:pPr>
              <w:pStyle w:val="ENoteTableText"/>
            </w:pPr>
          </w:p>
        </w:tc>
        <w:tc>
          <w:tcPr>
            <w:tcW w:w="4652" w:type="dxa"/>
            <w:shd w:val="clear" w:color="auto" w:fill="auto"/>
          </w:tcPr>
          <w:p w14:paraId="127149DE"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12C9A466" w14:textId="77777777" w:rsidTr="00FC394D">
        <w:trPr>
          <w:cantSplit/>
        </w:trPr>
        <w:tc>
          <w:tcPr>
            <w:tcW w:w="2551" w:type="dxa"/>
            <w:shd w:val="clear" w:color="auto" w:fill="auto"/>
          </w:tcPr>
          <w:p w14:paraId="665CF8E7" w14:textId="77777777" w:rsidR="005F4DE2" w:rsidRPr="00657CB8" w:rsidRDefault="00B07AA2" w:rsidP="00B07AA2">
            <w:pPr>
              <w:pStyle w:val="ENoteTableText"/>
              <w:tabs>
                <w:tab w:val="center" w:leader="dot" w:pos="2268"/>
              </w:tabs>
            </w:pPr>
            <w:r w:rsidRPr="00657CB8">
              <w:t>s</w:t>
            </w:r>
            <w:r w:rsidR="005F4DE2" w:rsidRPr="00657CB8">
              <w:t xml:space="preserve"> 24</w:t>
            </w:r>
            <w:r w:rsidR="005F4DE2" w:rsidRPr="00657CB8">
              <w:tab/>
            </w:r>
          </w:p>
        </w:tc>
        <w:tc>
          <w:tcPr>
            <w:tcW w:w="4652" w:type="dxa"/>
            <w:shd w:val="clear" w:color="auto" w:fill="auto"/>
          </w:tcPr>
          <w:p w14:paraId="17C59AA0" w14:textId="77777777" w:rsidR="005F4DE2" w:rsidRPr="00657CB8" w:rsidRDefault="005F4DE2" w:rsidP="005F4DE2">
            <w:pPr>
              <w:pStyle w:val="ENoteTableText"/>
            </w:pPr>
            <w:r w:rsidRPr="00657CB8">
              <w:t>am No</w:t>
            </w:r>
            <w:r w:rsidR="00315973" w:rsidRPr="00657CB8">
              <w:t> </w:t>
            </w:r>
            <w:r w:rsidRPr="00657CB8">
              <w:t>7, 1941; No</w:t>
            </w:r>
            <w:r w:rsidR="00315973" w:rsidRPr="00657CB8">
              <w:t> </w:t>
            </w:r>
            <w:r w:rsidRPr="00657CB8">
              <w:t>93, 1966; No</w:t>
            </w:r>
            <w:r w:rsidR="00315973" w:rsidRPr="00657CB8">
              <w:t> </w:t>
            </w:r>
            <w:r w:rsidRPr="00657CB8">
              <w:t>144, 1976; No</w:t>
            </w:r>
            <w:r w:rsidR="00315973" w:rsidRPr="00657CB8">
              <w:t> </w:t>
            </w:r>
            <w:r w:rsidRPr="00657CB8">
              <w:t>27, 1984</w:t>
            </w:r>
          </w:p>
        </w:tc>
      </w:tr>
      <w:tr w:rsidR="005F4DE2" w:rsidRPr="00657CB8" w14:paraId="4FCFB696" w14:textId="77777777" w:rsidTr="00FC394D">
        <w:trPr>
          <w:cantSplit/>
        </w:trPr>
        <w:tc>
          <w:tcPr>
            <w:tcW w:w="2551" w:type="dxa"/>
            <w:shd w:val="clear" w:color="auto" w:fill="auto"/>
          </w:tcPr>
          <w:p w14:paraId="5CB4A057" w14:textId="77777777" w:rsidR="005F4DE2" w:rsidRPr="00657CB8" w:rsidRDefault="005F4DE2" w:rsidP="00605B69">
            <w:pPr>
              <w:pStyle w:val="ENoteTableText"/>
            </w:pPr>
          </w:p>
        </w:tc>
        <w:tc>
          <w:tcPr>
            <w:tcW w:w="4652" w:type="dxa"/>
            <w:shd w:val="clear" w:color="auto" w:fill="auto"/>
          </w:tcPr>
          <w:p w14:paraId="187807CB" w14:textId="77777777" w:rsidR="005F4DE2" w:rsidRPr="00657CB8" w:rsidRDefault="005F4DE2" w:rsidP="005F4DE2">
            <w:pPr>
              <w:pStyle w:val="ENoteTableText"/>
            </w:pPr>
            <w:r w:rsidRPr="00657CB8">
              <w:t>rep No</w:t>
            </w:r>
            <w:r w:rsidR="00315973" w:rsidRPr="00657CB8">
              <w:t> </w:t>
            </w:r>
            <w:r w:rsidRPr="00657CB8">
              <w:t xml:space="preserve">120, 1987 </w:t>
            </w:r>
          </w:p>
        </w:tc>
      </w:tr>
      <w:tr w:rsidR="005F4DE2" w:rsidRPr="00657CB8" w14:paraId="3B62C852" w14:textId="77777777" w:rsidTr="00FC394D">
        <w:trPr>
          <w:cantSplit/>
        </w:trPr>
        <w:tc>
          <w:tcPr>
            <w:tcW w:w="2551" w:type="dxa"/>
            <w:shd w:val="clear" w:color="auto" w:fill="auto"/>
          </w:tcPr>
          <w:p w14:paraId="6E9C690A" w14:textId="77777777" w:rsidR="005F4DE2" w:rsidRPr="00657CB8" w:rsidRDefault="00B07AA2" w:rsidP="00B07AA2">
            <w:pPr>
              <w:pStyle w:val="ENoteTableText"/>
              <w:tabs>
                <w:tab w:val="center" w:leader="dot" w:pos="2268"/>
              </w:tabs>
            </w:pPr>
            <w:r w:rsidRPr="00657CB8">
              <w:t>s</w:t>
            </w:r>
            <w:r w:rsidR="005F4DE2" w:rsidRPr="00657CB8">
              <w:t xml:space="preserve"> 25</w:t>
            </w:r>
            <w:r w:rsidR="005F4DE2" w:rsidRPr="00657CB8">
              <w:tab/>
            </w:r>
          </w:p>
        </w:tc>
        <w:tc>
          <w:tcPr>
            <w:tcW w:w="4652" w:type="dxa"/>
            <w:shd w:val="clear" w:color="auto" w:fill="auto"/>
          </w:tcPr>
          <w:p w14:paraId="01768897" w14:textId="77777777" w:rsidR="005F4DE2" w:rsidRPr="00657CB8" w:rsidRDefault="005F4DE2" w:rsidP="005F4DE2">
            <w:pPr>
              <w:pStyle w:val="ENoteTableText"/>
            </w:pPr>
            <w:r w:rsidRPr="00657CB8">
              <w:t>rs No</w:t>
            </w:r>
            <w:r w:rsidR="00315973" w:rsidRPr="00657CB8">
              <w:t> </w:t>
            </w:r>
            <w:r w:rsidRPr="00657CB8">
              <w:t>27, 1984</w:t>
            </w:r>
          </w:p>
        </w:tc>
      </w:tr>
      <w:tr w:rsidR="005F4DE2" w:rsidRPr="00657CB8" w14:paraId="69B63DEA" w14:textId="77777777" w:rsidTr="00FC394D">
        <w:trPr>
          <w:cantSplit/>
        </w:trPr>
        <w:tc>
          <w:tcPr>
            <w:tcW w:w="2551" w:type="dxa"/>
            <w:shd w:val="clear" w:color="auto" w:fill="auto"/>
          </w:tcPr>
          <w:p w14:paraId="57ABC5DC" w14:textId="77777777" w:rsidR="005F4DE2" w:rsidRPr="00657CB8" w:rsidRDefault="005F4DE2" w:rsidP="00605B69">
            <w:pPr>
              <w:pStyle w:val="ENoteTableText"/>
            </w:pPr>
          </w:p>
        </w:tc>
        <w:tc>
          <w:tcPr>
            <w:tcW w:w="4652" w:type="dxa"/>
            <w:shd w:val="clear" w:color="auto" w:fill="auto"/>
          </w:tcPr>
          <w:p w14:paraId="73D26694" w14:textId="77777777" w:rsidR="005F4DE2" w:rsidRPr="00657CB8" w:rsidRDefault="005F4DE2" w:rsidP="005F4DE2">
            <w:pPr>
              <w:pStyle w:val="ENoteTableText"/>
            </w:pPr>
            <w:r w:rsidRPr="00657CB8">
              <w:t>am No</w:t>
            </w:r>
            <w:r w:rsidR="00315973" w:rsidRPr="00657CB8">
              <w:t> </w:t>
            </w:r>
            <w:r w:rsidRPr="00657CB8">
              <w:t xml:space="preserve">108, 1989 </w:t>
            </w:r>
          </w:p>
        </w:tc>
      </w:tr>
      <w:tr w:rsidR="005F4DE2" w:rsidRPr="00657CB8" w14:paraId="1704B69C" w14:textId="77777777" w:rsidTr="00FC394D">
        <w:trPr>
          <w:cantSplit/>
        </w:trPr>
        <w:tc>
          <w:tcPr>
            <w:tcW w:w="2551" w:type="dxa"/>
            <w:shd w:val="clear" w:color="auto" w:fill="auto"/>
          </w:tcPr>
          <w:p w14:paraId="0F72277B" w14:textId="77777777" w:rsidR="005F4DE2" w:rsidRPr="00657CB8" w:rsidRDefault="005F4DE2" w:rsidP="00605B69">
            <w:pPr>
              <w:pStyle w:val="ENoteTableText"/>
            </w:pPr>
          </w:p>
        </w:tc>
        <w:tc>
          <w:tcPr>
            <w:tcW w:w="4652" w:type="dxa"/>
            <w:shd w:val="clear" w:color="auto" w:fill="auto"/>
          </w:tcPr>
          <w:p w14:paraId="29615B9F"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1FB22A64" w14:textId="77777777" w:rsidTr="00FC394D">
        <w:trPr>
          <w:cantSplit/>
        </w:trPr>
        <w:tc>
          <w:tcPr>
            <w:tcW w:w="2551" w:type="dxa"/>
            <w:shd w:val="clear" w:color="auto" w:fill="auto"/>
          </w:tcPr>
          <w:p w14:paraId="2ADE3BF7" w14:textId="77777777" w:rsidR="005F4DE2" w:rsidRPr="00657CB8" w:rsidRDefault="00B07AA2" w:rsidP="00B07AA2">
            <w:pPr>
              <w:pStyle w:val="ENoteTableText"/>
              <w:tabs>
                <w:tab w:val="center" w:leader="dot" w:pos="2268"/>
              </w:tabs>
            </w:pPr>
            <w:r w:rsidRPr="00657CB8">
              <w:t>s</w:t>
            </w:r>
            <w:r w:rsidR="005F4DE2" w:rsidRPr="00657CB8">
              <w:t xml:space="preserve"> 25A</w:t>
            </w:r>
            <w:r w:rsidR="005F4DE2" w:rsidRPr="00657CB8">
              <w:tab/>
            </w:r>
          </w:p>
        </w:tc>
        <w:tc>
          <w:tcPr>
            <w:tcW w:w="4652" w:type="dxa"/>
            <w:shd w:val="clear" w:color="auto" w:fill="auto"/>
          </w:tcPr>
          <w:p w14:paraId="2AAF3C89" w14:textId="77777777" w:rsidR="005F4DE2" w:rsidRPr="00657CB8" w:rsidRDefault="005F4DE2" w:rsidP="005F4DE2">
            <w:pPr>
              <w:pStyle w:val="ENoteTableText"/>
            </w:pPr>
            <w:r w:rsidRPr="00657CB8">
              <w:t>ad No</w:t>
            </w:r>
            <w:r w:rsidR="00315973" w:rsidRPr="00657CB8">
              <w:t> </w:t>
            </w:r>
            <w:r w:rsidRPr="00657CB8">
              <w:t xml:space="preserve">27, 1984 </w:t>
            </w:r>
          </w:p>
        </w:tc>
      </w:tr>
      <w:tr w:rsidR="005F4DE2" w:rsidRPr="00657CB8" w14:paraId="020C86EF" w14:textId="77777777" w:rsidTr="00FC394D">
        <w:trPr>
          <w:cantSplit/>
        </w:trPr>
        <w:tc>
          <w:tcPr>
            <w:tcW w:w="2551" w:type="dxa"/>
            <w:shd w:val="clear" w:color="auto" w:fill="auto"/>
          </w:tcPr>
          <w:p w14:paraId="1110F0E8" w14:textId="77777777" w:rsidR="005F4DE2" w:rsidRPr="00657CB8" w:rsidRDefault="00B07AA2" w:rsidP="00B07AA2">
            <w:pPr>
              <w:pStyle w:val="ENoteTableText"/>
              <w:tabs>
                <w:tab w:val="center" w:leader="dot" w:pos="2268"/>
              </w:tabs>
            </w:pPr>
            <w:r w:rsidRPr="00657CB8">
              <w:lastRenderedPageBreak/>
              <w:t>s</w:t>
            </w:r>
            <w:r w:rsidR="005F4DE2" w:rsidRPr="00657CB8">
              <w:t xml:space="preserve"> 25B</w:t>
            </w:r>
            <w:r w:rsidR="005F4DE2" w:rsidRPr="00657CB8">
              <w:tab/>
            </w:r>
          </w:p>
        </w:tc>
        <w:tc>
          <w:tcPr>
            <w:tcW w:w="4652" w:type="dxa"/>
            <w:shd w:val="clear" w:color="auto" w:fill="auto"/>
          </w:tcPr>
          <w:p w14:paraId="51F6BF0F" w14:textId="77777777" w:rsidR="005F4DE2" w:rsidRPr="00657CB8" w:rsidRDefault="005F4DE2" w:rsidP="005F4DE2">
            <w:pPr>
              <w:pStyle w:val="ENoteTableText"/>
            </w:pPr>
            <w:r w:rsidRPr="00657CB8">
              <w:t>ad No</w:t>
            </w:r>
            <w:r w:rsidR="00315973" w:rsidRPr="00657CB8">
              <w:t> </w:t>
            </w:r>
            <w:r w:rsidRPr="00657CB8">
              <w:t>27, 1984</w:t>
            </w:r>
          </w:p>
        </w:tc>
      </w:tr>
      <w:tr w:rsidR="005F4DE2" w:rsidRPr="00657CB8" w14:paraId="5ED80CD7" w14:textId="77777777" w:rsidTr="00FC394D">
        <w:trPr>
          <w:cantSplit/>
        </w:trPr>
        <w:tc>
          <w:tcPr>
            <w:tcW w:w="2551" w:type="dxa"/>
            <w:shd w:val="clear" w:color="auto" w:fill="auto"/>
          </w:tcPr>
          <w:p w14:paraId="35A12231" w14:textId="77777777" w:rsidR="005F4DE2" w:rsidRPr="00657CB8" w:rsidRDefault="005F4DE2" w:rsidP="00605B69">
            <w:pPr>
              <w:pStyle w:val="ENoteTableText"/>
            </w:pPr>
          </w:p>
        </w:tc>
        <w:tc>
          <w:tcPr>
            <w:tcW w:w="4652" w:type="dxa"/>
            <w:shd w:val="clear" w:color="auto" w:fill="auto"/>
          </w:tcPr>
          <w:p w14:paraId="01A98175" w14:textId="77777777" w:rsidR="005F4DE2" w:rsidRPr="00657CB8" w:rsidRDefault="005F4DE2" w:rsidP="005F4DE2">
            <w:pPr>
              <w:pStyle w:val="ENoteTableText"/>
            </w:pPr>
            <w:r w:rsidRPr="00657CB8">
              <w:t>am No</w:t>
            </w:r>
            <w:r w:rsidR="00315973" w:rsidRPr="00657CB8">
              <w:t> </w:t>
            </w:r>
            <w:r w:rsidRPr="00657CB8">
              <w:t>136, 1991; No</w:t>
            </w:r>
            <w:r w:rsidR="00315973" w:rsidRPr="00657CB8">
              <w:t> </w:t>
            </w:r>
            <w:r w:rsidRPr="00657CB8">
              <w:t>146, 1999; No</w:t>
            </w:r>
            <w:r w:rsidR="00315973" w:rsidRPr="00657CB8">
              <w:t> </w:t>
            </w:r>
            <w:r w:rsidRPr="00657CB8">
              <w:t xml:space="preserve">46, 2011 </w:t>
            </w:r>
          </w:p>
        </w:tc>
      </w:tr>
      <w:tr w:rsidR="005F4DE2" w:rsidRPr="00657CB8" w14:paraId="4A37DBDE" w14:textId="77777777" w:rsidTr="00FC394D">
        <w:trPr>
          <w:cantSplit/>
        </w:trPr>
        <w:tc>
          <w:tcPr>
            <w:tcW w:w="2551" w:type="dxa"/>
            <w:shd w:val="clear" w:color="auto" w:fill="auto"/>
          </w:tcPr>
          <w:p w14:paraId="21717BCF" w14:textId="77777777" w:rsidR="005F4DE2" w:rsidRPr="00657CB8" w:rsidRDefault="00B07AA2" w:rsidP="00B07AA2">
            <w:pPr>
              <w:pStyle w:val="ENoteTableText"/>
              <w:tabs>
                <w:tab w:val="center" w:leader="dot" w:pos="2268"/>
              </w:tabs>
            </w:pPr>
            <w:r w:rsidRPr="00657CB8">
              <w:t>s</w:t>
            </w:r>
            <w:r w:rsidR="005F4DE2" w:rsidRPr="00657CB8">
              <w:t xml:space="preserve"> 25C</w:t>
            </w:r>
            <w:r w:rsidR="005F4DE2" w:rsidRPr="00657CB8">
              <w:tab/>
            </w:r>
          </w:p>
        </w:tc>
        <w:tc>
          <w:tcPr>
            <w:tcW w:w="4652" w:type="dxa"/>
            <w:shd w:val="clear" w:color="auto" w:fill="auto"/>
          </w:tcPr>
          <w:p w14:paraId="19A78221" w14:textId="77777777" w:rsidR="005F4DE2" w:rsidRPr="00657CB8" w:rsidRDefault="005F4DE2" w:rsidP="005F4DE2">
            <w:pPr>
              <w:pStyle w:val="ENoteTableText"/>
            </w:pPr>
            <w:r w:rsidRPr="00657CB8">
              <w:t>ad No</w:t>
            </w:r>
            <w:r w:rsidR="00315973" w:rsidRPr="00657CB8">
              <w:t> </w:t>
            </w:r>
            <w:r w:rsidRPr="00657CB8">
              <w:t>27, 1984</w:t>
            </w:r>
          </w:p>
        </w:tc>
      </w:tr>
      <w:tr w:rsidR="005F4DE2" w:rsidRPr="00657CB8" w14:paraId="149F8732" w14:textId="77777777" w:rsidTr="00FC394D">
        <w:trPr>
          <w:cantSplit/>
        </w:trPr>
        <w:tc>
          <w:tcPr>
            <w:tcW w:w="2551" w:type="dxa"/>
            <w:shd w:val="clear" w:color="auto" w:fill="auto"/>
          </w:tcPr>
          <w:p w14:paraId="5BFAB01C" w14:textId="77777777" w:rsidR="005F4DE2" w:rsidRPr="00657CB8" w:rsidRDefault="005F4DE2" w:rsidP="00605B69">
            <w:pPr>
              <w:pStyle w:val="ENoteTableText"/>
            </w:pPr>
          </w:p>
        </w:tc>
        <w:tc>
          <w:tcPr>
            <w:tcW w:w="4652" w:type="dxa"/>
            <w:shd w:val="clear" w:color="auto" w:fill="auto"/>
          </w:tcPr>
          <w:p w14:paraId="3B43018E"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29C78374" w14:textId="77777777" w:rsidTr="00FC394D">
        <w:trPr>
          <w:cantSplit/>
        </w:trPr>
        <w:tc>
          <w:tcPr>
            <w:tcW w:w="2551" w:type="dxa"/>
            <w:shd w:val="clear" w:color="auto" w:fill="auto"/>
          </w:tcPr>
          <w:p w14:paraId="47123E23" w14:textId="77777777" w:rsidR="005F4DE2" w:rsidRPr="00657CB8" w:rsidRDefault="00B07AA2" w:rsidP="00B07AA2">
            <w:pPr>
              <w:pStyle w:val="ENoteTableText"/>
              <w:tabs>
                <w:tab w:val="center" w:leader="dot" w:pos="2268"/>
              </w:tabs>
            </w:pPr>
            <w:r w:rsidRPr="00657CB8">
              <w:t>s</w:t>
            </w:r>
            <w:r w:rsidR="005F4DE2" w:rsidRPr="00657CB8">
              <w:t xml:space="preserve"> 25D</w:t>
            </w:r>
            <w:r w:rsidR="005F4DE2" w:rsidRPr="00657CB8">
              <w:tab/>
            </w:r>
          </w:p>
        </w:tc>
        <w:tc>
          <w:tcPr>
            <w:tcW w:w="4652" w:type="dxa"/>
            <w:shd w:val="clear" w:color="auto" w:fill="auto"/>
          </w:tcPr>
          <w:p w14:paraId="21E6AEAA" w14:textId="77777777" w:rsidR="005F4DE2" w:rsidRPr="00657CB8" w:rsidRDefault="005F4DE2" w:rsidP="005F4DE2">
            <w:pPr>
              <w:pStyle w:val="ENoteTableText"/>
            </w:pPr>
            <w:r w:rsidRPr="00657CB8">
              <w:t>ad No</w:t>
            </w:r>
            <w:r w:rsidR="00315973" w:rsidRPr="00657CB8">
              <w:t> </w:t>
            </w:r>
            <w:r w:rsidRPr="00657CB8">
              <w:t>27, 1984</w:t>
            </w:r>
          </w:p>
        </w:tc>
      </w:tr>
      <w:tr w:rsidR="005F4DE2" w:rsidRPr="00657CB8" w14:paraId="113BC2F7" w14:textId="77777777" w:rsidTr="00FC394D">
        <w:trPr>
          <w:cantSplit/>
        </w:trPr>
        <w:tc>
          <w:tcPr>
            <w:tcW w:w="2551" w:type="dxa"/>
            <w:shd w:val="clear" w:color="auto" w:fill="auto"/>
          </w:tcPr>
          <w:p w14:paraId="660ACEDB" w14:textId="77777777" w:rsidR="005F4DE2" w:rsidRPr="00657CB8" w:rsidRDefault="00B07AA2" w:rsidP="00B07AA2">
            <w:pPr>
              <w:pStyle w:val="ENoteTableText"/>
              <w:tabs>
                <w:tab w:val="center" w:leader="dot" w:pos="2268"/>
              </w:tabs>
            </w:pPr>
            <w:r w:rsidRPr="00657CB8">
              <w:t>s</w:t>
            </w:r>
            <w:r w:rsidR="005F4DE2" w:rsidRPr="00657CB8">
              <w:t xml:space="preserve"> 25E</w:t>
            </w:r>
            <w:r w:rsidR="005F4DE2" w:rsidRPr="00657CB8">
              <w:tab/>
            </w:r>
          </w:p>
        </w:tc>
        <w:tc>
          <w:tcPr>
            <w:tcW w:w="4652" w:type="dxa"/>
            <w:shd w:val="clear" w:color="auto" w:fill="auto"/>
          </w:tcPr>
          <w:p w14:paraId="47AE9FF8" w14:textId="77777777" w:rsidR="005F4DE2" w:rsidRPr="00657CB8" w:rsidRDefault="005F4DE2" w:rsidP="005F4DE2">
            <w:pPr>
              <w:pStyle w:val="ENoteTableText"/>
            </w:pPr>
            <w:r w:rsidRPr="00657CB8">
              <w:t>ad No</w:t>
            </w:r>
            <w:r w:rsidR="00315973" w:rsidRPr="00657CB8">
              <w:t> </w:t>
            </w:r>
            <w:r w:rsidRPr="00657CB8">
              <w:t>27, 1984</w:t>
            </w:r>
          </w:p>
        </w:tc>
      </w:tr>
      <w:tr w:rsidR="005F4DE2" w:rsidRPr="00657CB8" w14:paraId="5BF33B85" w14:textId="77777777" w:rsidTr="00FC394D">
        <w:trPr>
          <w:cantSplit/>
        </w:trPr>
        <w:tc>
          <w:tcPr>
            <w:tcW w:w="2551" w:type="dxa"/>
            <w:shd w:val="clear" w:color="auto" w:fill="auto"/>
          </w:tcPr>
          <w:p w14:paraId="3CB3375A" w14:textId="77777777" w:rsidR="005F4DE2" w:rsidRPr="00657CB8" w:rsidRDefault="005F4DE2" w:rsidP="00605B69">
            <w:pPr>
              <w:pStyle w:val="ENoteTableText"/>
            </w:pPr>
          </w:p>
        </w:tc>
        <w:tc>
          <w:tcPr>
            <w:tcW w:w="4652" w:type="dxa"/>
            <w:shd w:val="clear" w:color="auto" w:fill="auto"/>
          </w:tcPr>
          <w:p w14:paraId="425F4552"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3F2ADD66" w14:textId="77777777" w:rsidTr="00FC394D">
        <w:trPr>
          <w:cantSplit/>
        </w:trPr>
        <w:tc>
          <w:tcPr>
            <w:tcW w:w="2551" w:type="dxa"/>
            <w:shd w:val="clear" w:color="auto" w:fill="auto"/>
          </w:tcPr>
          <w:p w14:paraId="1D3F4A44" w14:textId="77777777" w:rsidR="005F4DE2" w:rsidRPr="00657CB8" w:rsidRDefault="005F4DE2" w:rsidP="005F4DE2">
            <w:pPr>
              <w:pStyle w:val="ENoteTableText"/>
            </w:pPr>
            <w:r w:rsidRPr="00657CB8">
              <w:rPr>
                <w:b/>
              </w:rPr>
              <w:t>Part</w:t>
            </w:r>
            <w:r w:rsidR="008F57C1" w:rsidRPr="00657CB8">
              <w:rPr>
                <w:b/>
              </w:rPr>
              <w:t> </w:t>
            </w:r>
            <w:r w:rsidRPr="00657CB8">
              <w:rPr>
                <w:b/>
              </w:rPr>
              <w:t>6</w:t>
            </w:r>
          </w:p>
        </w:tc>
        <w:tc>
          <w:tcPr>
            <w:tcW w:w="4652" w:type="dxa"/>
            <w:shd w:val="clear" w:color="auto" w:fill="auto"/>
          </w:tcPr>
          <w:p w14:paraId="2010CA3A" w14:textId="77777777" w:rsidR="005F4DE2" w:rsidRPr="00657CB8" w:rsidRDefault="005F4DE2" w:rsidP="005F4DE2">
            <w:pPr>
              <w:pStyle w:val="ENoteTableText"/>
            </w:pPr>
          </w:p>
        </w:tc>
      </w:tr>
      <w:tr w:rsidR="005F4DE2" w:rsidRPr="00657CB8" w14:paraId="20700A2E" w14:textId="77777777" w:rsidTr="00FC394D">
        <w:trPr>
          <w:cantSplit/>
        </w:trPr>
        <w:tc>
          <w:tcPr>
            <w:tcW w:w="2551" w:type="dxa"/>
            <w:shd w:val="clear" w:color="auto" w:fill="auto"/>
          </w:tcPr>
          <w:p w14:paraId="6A7C7316" w14:textId="77777777" w:rsidR="005F4DE2" w:rsidRPr="00657CB8" w:rsidRDefault="005F4DE2" w:rsidP="00B07AA2">
            <w:pPr>
              <w:pStyle w:val="ENoteTableText"/>
              <w:tabs>
                <w:tab w:val="center" w:leader="dot" w:pos="2268"/>
              </w:tabs>
            </w:pPr>
            <w:r w:rsidRPr="00657CB8">
              <w:t>Part</w:t>
            </w:r>
            <w:r w:rsidR="00B07AA2" w:rsidRPr="00657CB8">
              <w:t> </w:t>
            </w:r>
            <w:r w:rsidRPr="00657CB8">
              <w:t>VI</w:t>
            </w:r>
            <w:r w:rsidR="00FD41D2" w:rsidRPr="00657CB8">
              <w:t xml:space="preserve"> heading</w:t>
            </w:r>
            <w:r w:rsidRPr="00657CB8">
              <w:tab/>
            </w:r>
          </w:p>
        </w:tc>
        <w:tc>
          <w:tcPr>
            <w:tcW w:w="4652" w:type="dxa"/>
            <w:shd w:val="clear" w:color="auto" w:fill="auto"/>
          </w:tcPr>
          <w:p w14:paraId="4357F573"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72C71B06" w14:textId="77777777" w:rsidTr="00FC394D">
        <w:trPr>
          <w:cantSplit/>
        </w:trPr>
        <w:tc>
          <w:tcPr>
            <w:tcW w:w="2551" w:type="dxa"/>
            <w:shd w:val="clear" w:color="auto" w:fill="auto"/>
          </w:tcPr>
          <w:p w14:paraId="0543528B" w14:textId="77777777" w:rsidR="005F4DE2" w:rsidRPr="00657CB8" w:rsidRDefault="005F4DE2" w:rsidP="00605B69">
            <w:pPr>
              <w:pStyle w:val="ENoteTableText"/>
            </w:pPr>
          </w:p>
        </w:tc>
        <w:tc>
          <w:tcPr>
            <w:tcW w:w="4652" w:type="dxa"/>
            <w:shd w:val="clear" w:color="auto" w:fill="auto"/>
          </w:tcPr>
          <w:p w14:paraId="02C24B15"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45397C55" w14:textId="77777777" w:rsidTr="00FC394D">
        <w:trPr>
          <w:cantSplit/>
        </w:trPr>
        <w:tc>
          <w:tcPr>
            <w:tcW w:w="2551" w:type="dxa"/>
            <w:shd w:val="clear" w:color="auto" w:fill="auto"/>
          </w:tcPr>
          <w:p w14:paraId="5B64B070" w14:textId="77777777" w:rsidR="005F4DE2" w:rsidRPr="00657CB8" w:rsidRDefault="005F4DE2" w:rsidP="00B07AA2">
            <w:pPr>
              <w:pStyle w:val="ENoteTableText"/>
              <w:tabs>
                <w:tab w:val="center" w:leader="dot" w:pos="2268"/>
              </w:tabs>
            </w:pPr>
            <w:r w:rsidRPr="00657CB8">
              <w:t>Part</w:t>
            </w:r>
            <w:r w:rsidR="008F57C1" w:rsidRPr="00657CB8">
              <w:t> </w:t>
            </w:r>
            <w:r w:rsidRPr="00657CB8">
              <w:t>6</w:t>
            </w:r>
            <w:r w:rsidR="00FD41D2" w:rsidRPr="00657CB8">
              <w:t xml:space="preserve"> heading</w:t>
            </w:r>
            <w:r w:rsidRPr="00657CB8">
              <w:tab/>
            </w:r>
          </w:p>
        </w:tc>
        <w:tc>
          <w:tcPr>
            <w:tcW w:w="4652" w:type="dxa"/>
            <w:shd w:val="clear" w:color="auto" w:fill="auto"/>
          </w:tcPr>
          <w:p w14:paraId="40D1A1D0"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61ECDF30" w14:textId="77777777" w:rsidTr="00FC394D">
        <w:trPr>
          <w:cantSplit/>
        </w:trPr>
        <w:tc>
          <w:tcPr>
            <w:tcW w:w="2551" w:type="dxa"/>
            <w:shd w:val="clear" w:color="auto" w:fill="auto"/>
          </w:tcPr>
          <w:p w14:paraId="4963A591" w14:textId="77777777" w:rsidR="005F4DE2" w:rsidRPr="00657CB8" w:rsidRDefault="005F4DE2" w:rsidP="00B07AA2">
            <w:pPr>
              <w:pStyle w:val="ENoteTableText"/>
              <w:tabs>
                <w:tab w:val="center" w:leader="dot" w:pos="2268"/>
              </w:tabs>
            </w:pPr>
            <w:r w:rsidRPr="00657CB8">
              <w:t>Heading preceding s 26</w:t>
            </w:r>
            <w:r w:rsidRPr="00657CB8">
              <w:tab/>
            </w:r>
          </w:p>
        </w:tc>
        <w:tc>
          <w:tcPr>
            <w:tcW w:w="4652" w:type="dxa"/>
            <w:shd w:val="clear" w:color="auto" w:fill="auto"/>
          </w:tcPr>
          <w:p w14:paraId="0ED3799B"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0A56A7CC" w14:textId="77777777" w:rsidTr="00FC394D">
        <w:trPr>
          <w:cantSplit/>
        </w:trPr>
        <w:tc>
          <w:tcPr>
            <w:tcW w:w="2551" w:type="dxa"/>
            <w:shd w:val="clear" w:color="auto" w:fill="auto"/>
          </w:tcPr>
          <w:p w14:paraId="573B10E6" w14:textId="77777777" w:rsidR="005F4DE2" w:rsidRPr="00657CB8" w:rsidRDefault="00B07AA2" w:rsidP="00B07AA2">
            <w:pPr>
              <w:pStyle w:val="ENoteTableText"/>
              <w:tabs>
                <w:tab w:val="center" w:leader="dot" w:pos="2268"/>
              </w:tabs>
            </w:pPr>
            <w:r w:rsidRPr="00657CB8">
              <w:t>s</w:t>
            </w:r>
            <w:r w:rsidR="005F4DE2" w:rsidRPr="00657CB8">
              <w:t xml:space="preserve"> 26</w:t>
            </w:r>
            <w:r w:rsidR="005F4DE2" w:rsidRPr="00657CB8">
              <w:tab/>
            </w:r>
          </w:p>
        </w:tc>
        <w:tc>
          <w:tcPr>
            <w:tcW w:w="4652" w:type="dxa"/>
            <w:shd w:val="clear" w:color="auto" w:fill="auto"/>
          </w:tcPr>
          <w:p w14:paraId="100426F1" w14:textId="77777777" w:rsidR="005F4DE2" w:rsidRPr="00657CB8" w:rsidRDefault="005F4DE2" w:rsidP="005F4DE2">
            <w:pPr>
              <w:pStyle w:val="ENoteTableText"/>
            </w:pPr>
            <w:r w:rsidRPr="00657CB8">
              <w:t>am No</w:t>
            </w:r>
            <w:r w:rsidR="00315973" w:rsidRPr="00657CB8">
              <w:t> </w:t>
            </w:r>
            <w:r w:rsidRPr="00657CB8">
              <w:t>10, 1937; No</w:t>
            </w:r>
            <w:r w:rsidR="00315973" w:rsidRPr="00657CB8">
              <w:t> </w:t>
            </w:r>
            <w:r w:rsidRPr="00657CB8">
              <w:t>80, 1950; No</w:t>
            </w:r>
            <w:r w:rsidR="00315973" w:rsidRPr="00657CB8">
              <w:t> </w:t>
            </w:r>
            <w:r w:rsidRPr="00657CB8">
              <w:t>216, 1973; No</w:t>
            </w:r>
            <w:r w:rsidR="00315973" w:rsidRPr="00657CB8">
              <w:t> </w:t>
            </w:r>
            <w:r w:rsidRPr="00657CB8">
              <w:t>27, 1984; No</w:t>
            </w:r>
            <w:r w:rsidR="00315973" w:rsidRPr="00657CB8">
              <w:t> </w:t>
            </w:r>
            <w:r w:rsidRPr="00657CB8">
              <w:t xml:space="preserve">194, 1999 </w:t>
            </w:r>
          </w:p>
        </w:tc>
      </w:tr>
      <w:tr w:rsidR="005F4DE2" w:rsidRPr="00657CB8" w14:paraId="1EC17676" w14:textId="77777777" w:rsidTr="00FC394D">
        <w:trPr>
          <w:cantSplit/>
        </w:trPr>
        <w:tc>
          <w:tcPr>
            <w:tcW w:w="2551" w:type="dxa"/>
            <w:shd w:val="clear" w:color="auto" w:fill="auto"/>
          </w:tcPr>
          <w:p w14:paraId="396FF216" w14:textId="77777777" w:rsidR="005F4DE2" w:rsidRPr="00657CB8" w:rsidRDefault="005F4DE2" w:rsidP="00605B69">
            <w:pPr>
              <w:pStyle w:val="ENoteTableText"/>
            </w:pPr>
          </w:p>
        </w:tc>
        <w:tc>
          <w:tcPr>
            <w:tcW w:w="4652" w:type="dxa"/>
            <w:shd w:val="clear" w:color="auto" w:fill="auto"/>
          </w:tcPr>
          <w:p w14:paraId="16A6F995"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029D1214" w14:textId="77777777" w:rsidTr="00FC394D">
        <w:trPr>
          <w:cantSplit/>
        </w:trPr>
        <w:tc>
          <w:tcPr>
            <w:tcW w:w="2551" w:type="dxa"/>
            <w:shd w:val="clear" w:color="auto" w:fill="auto"/>
          </w:tcPr>
          <w:p w14:paraId="7EEA6295" w14:textId="77777777" w:rsidR="005F4DE2" w:rsidRPr="00657CB8" w:rsidRDefault="00B07AA2" w:rsidP="00B07AA2">
            <w:pPr>
              <w:pStyle w:val="ENoteTableText"/>
              <w:tabs>
                <w:tab w:val="center" w:leader="dot" w:pos="2268"/>
              </w:tabs>
            </w:pPr>
            <w:r w:rsidRPr="00657CB8">
              <w:t>s</w:t>
            </w:r>
            <w:r w:rsidR="005F4DE2" w:rsidRPr="00657CB8">
              <w:t xml:space="preserve"> 27</w:t>
            </w:r>
            <w:r w:rsidR="005F4DE2" w:rsidRPr="00657CB8">
              <w:tab/>
            </w:r>
          </w:p>
        </w:tc>
        <w:tc>
          <w:tcPr>
            <w:tcW w:w="4652" w:type="dxa"/>
            <w:shd w:val="clear" w:color="auto" w:fill="auto"/>
          </w:tcPr>
          <w:p w14:paraId="00D4E68B" w14:textId="77777777" w:rsidR="005F4DE2" w:rsidRPr="00657CB8" w:rsidRDefault="005F4DE2" w:rsidP="005F4DE2">
            <w:pPr>
              <w:pStyle w:val="ENoteTableText"/>
            </w:pPr>
            <w:r w:rsidRPr="00657CB8">
              <w:t>am No</w:t>
            </w:r>
            <w:r w:rsidR="00315973" w:rsidRPr="00657CB8">
              <w:t> </w:t>
            </w:r>
            <w:r w:rsidRPr="00657CB8">
              <w:t>193, 1985; No</w:t>
            </w:r>
            <w:r w:rsidR="00315973" w:rsidRPr="00657CB8">
              <w:t> </w:t>
            </w:r>
            <w:r w:rsidRPr="00657CB8">
              <w:t xml:space="preserve">120, 1987 </w:t>
            </w:r>
          </w:p>
        </w:tc>
      </w:tr>
      <w:tr w:rsidR="005F4DE2" w:rsidRPr="00657CB8" w14:paraId="3ADD0C1A" w14:textId="77777777" w:rsidTr="00FC394D">
        <w:trPr>
          <w:cantSplit/>
        </w:trPr>
        <w:tc>
          <w:tcPr>
            <w:tcW w:w="2551" w:type="dxa"/>
            <w:shd w:val="clear" w:color="auto" w:fill="auto"/>
          </w:tcPr>
          <w:p w14:paraId="5ECB49DA" w14:textId="77777777" w:rsidR="005F4DE2" w:rsidRPr="00657CB8" w:rsidRDefault="005F4DE2" w:rsidP="00605B69">
            <w:pPr>
              <w:pStyle w:val="ENoteTableText"/>
            </w:pPr>
          </w:p>
        </w:tc>
        <w:tc>
          <w:tcPr>
            <w:tcW w:w="4652" w:type="dxa"/>
            <w:shd w:val="clear" w:color="auto" w:fill="auto"/>
          </w:tcPr>
          <w:p w14:paraId="37DD2B90"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2BBD9286" w14:textId="77777777" w:rsidTr="00FC394D">
        <w:trPr>
          <w:cantSplit/>
        </w:trPr>
        <w:tc>
          <w:tcPr>
            <w:tcW w:w="2551" w:type="dxa"/>
            <w:shd w:val="clear" w:color="auto" w:fill="auto"/>
          </w:tcPr>
          <w:p w14:paraId="4D2624A6" w14:textId="77777777" w:rsidR="005F4DE2" w:rsidRPr="00657CB8" w:rsidRDefault="00B07AA2" w:rsidP="00B07AA2">
            <w:pPr>
              <w:pStyle w:val="ENoteTableText"/>
              <w:tabs>
                <w:tab w:val="center" w:leader="dot" w:pos="2268"/>
              </w:tabs>
            </w:pPr>
            <w:r w:rsidRPr="00657CB8">
              <w:t>s</w:t>
            </w:r>
            <w:r w:rsidR="005F4DE2" w:rsidRPr="00657CB8">
              <w:t xml:space="preserve"> 27A</w:t>
            </w:r>
            <w:r w:rsidR="005F4DE2" w:rsidRPr="00657CB8">
              <w:tab/>
            </w:r>
          </w:p>
        </w:tc>
        <w:tc>
          <w:tcPr>
            <w:tcW w:w="4652" w:type="dxa"/>
            <w:shd w:val="clear" w:color="auto" w:fill="auto"/>
          </w:tcPr>
          <w:p w14:paraId="4B58E106" w14:textId="77777777" w:rsidR="005F4DE2" w:rsidRPr="00657CB8" w:rsidRDefault="005F4DE2" w:rsidP="005F4DE2">
            <w:pPr>
              <w:pStyle w:val="ENoteTableText"/>
            </w:pPr>
            <w:r w:rsidRPr="00657CB8">
              <w:t>ad No</w:t>
            </w:r>
            <w:r w:rsidR="00315973" w:rsidRPr="00657CB8">
              <w:t> </w:t>
            </w:r>
            <w:r w:rsidRPr="00657CB8">
              <w:t>46, 2003</w:t>
            </w:r>
          </w:p>
        </w:tc>
      </w:tr>
      <w:tr w:rsidR="005F4DE2" w:rsidRPr="00657CB8" w14:paraId="34397EE5" w14:textId="77777777" w:rsidTr="00FC394D">
        <w:trPr>
          <w:cantSplit/>
        </w:trPr>
        <w:tc>
          <w:tcPr>
            <w:tcW w:w="2551" w:type="dxa"/>
            <w:shd w:val="clear" w:color="auto" w:fill="auto"/>
          </w:tcPr>
          <w:p w14:paraId="22AAF560" w14:textId="77777777" w:rsidR="005F4DE2" w:rsidRPr="00657CB8" w:rsidRDefault="005F4DE2" w:rsidP="00605B69">
            <w:pPr>
              <w:pStyle w:val="ENoteTableText"/>
            </w:pPr>
          </w:p>
        </w:tc>
        <w:tc>
          <w:tcPr>
            <w:tcW w:w="4652" w:type="dxa"/>
            <w:shd w:val="clear" w:color="auto" w:fill="auto"/>
          </w:tcPr>
          <w:p w14:paraId="13941D6C"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52C4BA10" w14:textId="77777777" w:rsidTr="00FC394D">
        <w:trPr>
          <w:cantSplit/>
        </w:trPr>
        <w:tc>
          <w:tcPr>
            <w:tcW w:w="2551" w:type="dxa"/>
            <w:shd w:val="clear" w:color="auto" w:fill="auto"/>
          </w:tcPr>
          <w:p w14:paraId="1CC5D5AF" w14:textId="77777777" w:rsidR="005F4DE2" w:rsidRPr="00657CB8" w:rsidRDefault="00B07AA2" w:rsidP="00B07AA2">
            <w:pPr>
              <w:pStyle w:val="ENoteTableText"/>
              <w:tabs>
                <w:tab w:val="center" w:leader="dot" w:pos="2268"/>
              </w:tabs>
            </w:pPr>
            <w:r w:rsidRPr="00657CB8">
              <w:t>s</w:t>
            </w:r>
            <w:r w:rsidR="005F4DE2" w:rsidRPr="00657CB8">
              <w:t xml:space="preserve"> 28</w:t>
            </w:r>
            <w:r w:rsidR="005F4DE2" w:rsidRPr="00657CB8">
              <w:tab/>
            </w:r>
          </w:p>
        </w:tc>
        <w:tc>
          <w:tcPr>
            <w:tcW w:w="4652" w:type="dxa"/>
            <w:shd w:val="clear" w:color="auto" w:fill="auto"/>
          </w:tcPr>
          <w:p w14:paraId="6CA360C8"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7F40948E" w14:textId="77777777" w:rsidTr="00FC394D">
        <w:trPr>
          <w:cantSplit/>
        </w:trPr>
        <w:tc>
          <w:tcPr>
            <w:tcW w:w="2551" w:type="dxa"/>
            <w:shd w:val="clear" w:color="auto" w:fill="auto"/>
          </w:tcPr>
          <w:p w14:paraId="6022D6BF" w14:textId="77777777" w:rsidR="005F4DE2" w:rsidRPr="00657CB8" w:rsidRDefault="00B07AA2" w:rsidP="00B07AA2">
            <w:pPr>
              <w:pStyle w:val="ENoteTableText"/>
              <w:tabs>
                <w:tab w:val="center" w:leader="dot" w:pos="2268"/>
              </w:tabs>
            </w:pPr>
            <w:r w:rsidRPr="00657CB8">
              <w:t>s</w:t>
            </w:r>
            <w:r w:rsidR="005F4DE2" w:rsidRPr="00657CB8">
              <w:t xml:space="preserve"> 28A</w:t>
            </w:r>
            <w:r w:rsidR="005F4DE2" w:rsidRPr="00657CB8">
              <w:tab/>
            </w:r>
          </w:p>
        </w:tc>
        <w:tc>
          <w:tcPr>
            <w:tcW w:w="4652" w:type="dxa"/>
            <w:shd w:val="clear" w:color="auto" w:fill="auto"/>
          </w:tcPr>
          <w:p w14:paraId="33953C8C" w14:textId="77777777" w:rsidR="005F4DE2" w:rsidRPr="00657CB8" w:rsidRDefault="005F4DE2" w:rsidP="005F4DE2">
            <w:pPr>
              <w:pStyle w:val="ENoteTableText"/>
            </w:pPr>
            <w:r w:rsidRPr="00657CB8">
              <w:t>ad No</w:t>
            </w:r>
            <w:r w:rsidR="00315973" w:rsidRPr="00657CB8">
              <w:t> </w:t>
            </w:r>
            <w:r w:rsidRPr="00657CB8">
              <w:t xml:space="preserve">27, 1984 </w:t>
            </w:r>
          </w:p>
        </w:tc>
      </w:tr>
      <w:tr w:rsidR="005F4DE2" w:rsidRPr="00657CB8" w14:paraId="113A7654" w14:textId="77777777" w:rsidTr="00FC394D">
        <w:trPr>
          <w:cantSplit/>
        </w:trPr>
        <w:tc>
          <w:tcPr>
            <w:tcW w:w="2551" w:type="dxa"/>
            <w:shd w:val="clear" w:color="auto" w:fill="auto"/>
          </w:tcPr>
          <w:p w14:paraId="6B9019A6" w14:textId="77777777" w:rsidR="005F4DE2" w:rsidRPr="00657CB8" w:rsidRDefault="005F4DE2" w:rsidP="00605B69">
            <w:pPr>
              <w:pStyle w:val="ENoteTableText"/>
            </w:pPr>
          </w:p>
        </w:tc>
        <w:tc>
          <w:tcPr>
            <w:tcW w:w="4652" w:type="dxa"/>
            <w:shd w:val="clear" w:color="auto" w:fill="auto"/>
          </w:tcPr>
          <w:p w14:paraId="1234DE22" w14:textId="77777777" w:rsidR="005F4DE2" w:rsidRPr="00657CB8" w:rsidRDefault="005F4DE2" w:rsidP="005F4DE2">
            <w:pPr>
              <w:pStyle w:val="ENoteTableText"/>
            </w:pPr>
            <w:r w:rsidRPr="00657CB8">
              <w:t>am No</w:t>
            </w:r>
            <w:r w:rsidR="00315973" w:rsidRPr="00657CB8">
              <w:t> </w:t>
            </w:r>
            <w:r w:rsidRPr="00657CB8">
              <w:t>46, 2011</w:t>
            </w:r>
          </w:p>
        </w:tc>
      </w:tr>
      <w:tr w:rsidR="0032445B" w:rsidRPr="00657CB8" w14:paraId="5CDDE0E8" w14:textId="77777777" w:rsidTr="00FC394D">
        <w:trPr>
          <w:cantSplit/>
        </w:trPr>
        <w:tc>
          <w:tcPr>
            <w:tcW w:w="2551" w:type="dxa"/>
            <w:shd w:val="clear" w:color="auto" w:fill="auto"/>
          </w:tcPr>
          <w:p w14:paraId="0ADA1BEE" w14:textId="77777777" w:rsidR="0032445B" w:rsidRPr="00657CB8" w:rsidRDefault="0032445B" w:rsidP="00605B69">
            <w:pPr>
              <w:pStyle w:val="ENoteTableText"/>
            </w:pPr>
          </w:p>
        </w:tc>
        <w:tc>
          <w:tcPr>
            <w:tcW w:w="4652" w:type="dxa"/>
            <w:shd w:val="clear" w:color="auto" w:fill="auto"/>
          </w:tcPr>
          <w:p w14:paraId="6C6E41C4" w14:textId="77777777" w:rsidR="0032445B" w:rsidRPr="00657CB8" w:rsidRDefault="0032445B" w:rsidP="005F4DE2">
            <w:pPr>
              <w:pStyle w:val="ENoteTableText"/>
            </w:pPr>
            <w:r w:rsidRPr="00657CB8">
              <w:t>ed C32</w:t>
            </w:r>
          </w:p>
        </w:tc>
      </w:tr>
      <w:tr w:rsidR="005F4DE2" w:rsidRPr="00657CB8" w14:paraId="43056F37" w14:textId="77777777" w:rsidTr="00FC394D">
        <w:trPr>
          <w:cantSplit/>
        </w:trPr>
        <w:tc>
          <w:tcPr>
            <w:tcW w:w="2551" w:type="dxa"/>
            <w:shd w:val="clear" w:color="auto" w:fill="auto"/>
          </w:tcPr>
          <w:p w14:paraId="470A02EA" w14:textId="77777777" w:rsidR="005F4DE2" w:rsidRPr="00657CB8" w:rsidRDefault="00B07AA2" w:rsidP="00B07AA2">
            <w:pPr>
              <w:pStyle w:val="ENoteTableText"/>
              <w:tabs>
                <w:tab w:val="center" w:leader="dot" w:pos="2268"/>
              </w:tabs>
            </w:pPr>
            <w:r w:rsidRPr="00657CB8">
              <w:t>s</w:t>
            </w:r>
            <w:r w:rsidR="0066741F" w:rsidRPr="00657CB8">
              <w:t xml:space="preserve"> 29</w:t>
            </w:r>
            <w:r w:rsidR="005F4DE2" w:rsidRPr="00657CB8">
              <w:tab/>
            </w:r>
          </w:p>
        </w:tc>
        <w:tc>
          <w:tcPr>
            <w:tcW w:w="4652" w:type="dxa"/>
            <w:shd w:val="clear" w:color="auto" w:fill="auto"/>
          </w:tcPr>
          <w:p w14:paraId="661EB4A8" w14:textId="77777777" w:rsidR="005F4DE2" w:rsidRPr="00657CB8" w:rsidRDefault="005F4DE2" w:rsidP="005F4DE2">
            <w:pPr>
              <w:pStyle w:val="ENoteTableText"/>
            </w:pPr>
            <w:r w:rsidRPr="00657CB8">
              <w:t>am No</w:t>
            </w:r>
            <w:r w:rsidR="00315973" w:rsidRPr="00657CB8">
              <w:t> </w:t>
            </w:r>
            <w:r w:rsidRPr="00657CB8">
              <w:t>3, 1995; No</w:t>
            </w:r>
            <w:r w:rsidR="00315973" w:rsidRPr="00657CB8">
              <w:t> </w:t>
            </w:r>
            <w:r w:rsidRPr="00657CB8">
              <w:t>46, 2011</w:t>
            </w:r>
          </w:p>
        </w:tc>
      </w:tr>
      <w:tr w:rsidR="0032445B" w:rsidRPr="00657CB8" w14:paraId="29DDB5B8" w14:textId="77777777" w:rsidTr="00FC394D">
        <w:trPr>
          <w:cantSplit/>
        </w:trPr>
        <w:tc>
          <w:tcPr>
            <w:tcW w:w="2551" w:type="dxa"/>
            <w:shd w:val="clear" w:color="auto" w:fill="auto"/>
          </w:tcPr>
          <w:p w14:paraId="4288772F" w14:textId="77777777" w:rsidR="0032445B" w:rsidRPr="00657CB8" w:rsidRDefault="0032445B" w:rsidP="00B07AA2">
            <w:pPr>
              <w:pStyle w:val="ENoteTableText"/>
              <w:tabs>
                <w:tab w:val="center" w:leader="dot" w:pos="2268"/>
              </w:tabs>
            </w:pPr>
          </w:p>
        </w:tc>
        <w:tc>
          <w:tcPr>
            <w:tcW w:w="4652" w:type="dxa"/>
            <w:shd w:val="clear" w:color="auto" w:fill="auto"/>
          </w:tcPr>
          <w:p w14:paraId="085116A0" w14:textId="77777777" w:rsidR="0032445B" w:rsidRPr="00657CB8" w:rsidRDefault="0032445B" w:rsidP="005F4DE2">
            <w:pPr>
              <w:pStyle w:val="ENoteTableText"/>
            </w:pPr>
            <w:r w:rsidRPr="00657CB8">
              <w:t>ed C32</w:t>
            </w:r>
          </w:p>
        </w:tc>
      </w:tr>
      <w:tr w:rsidR="005F4DE2" w:rsidRPr="00657CB8" w14:paraId="3ABE30FB" w14:textId="77777777" w:rsidTr="00FC394D">
        <w:trPr>
          <w:cantSplit/>
        </w:trPr>
        <w:tc>
          <w:tcPr>
            <w:tcW w:w="2551" w:type="dxa"/>
            <w:shd w:val="clear" w:color="auto" w:fill="auto"/>
          </w:tcPr>
          <w:p w14:paraId="39911329" w14:textId="77777777" w:rsidR="005F4DE2" w:rsidRPr="00657CB8" w:rsidRDefault="00B07AA2" w:rsidP="00B07AA2">
            <w:pPr>
              <w:pStyle w:val="ENoteTableText"/>
              <w:tabs>
                <w:tab w:val="center" w:leader="dot" w:pos="2268"/>
              </w:tabs>
            </w:pPr>
            <w:r w:rsidRPr="00657CB8">
              <w:t>s</w:t>
            </w:r>
            <w:r w:rsidR="005F4DE2" w:rsidRPr="00657CB8">
              <w:t xml:space="preserve"> 30</w:t>
            </w:r>
            <w:r w:rsidR="005F4DE2" w:rsidRPr="00657CB8">
              <w:tab/>
            </w:r>
          </w:p>
        </w:tc>
        <w:tc>
          <w:tcPr>
            <w:tcW w:w="4652" w:type="dxa"/>
            <w:shd w:val="clear" w:color="auto" w:fill="auto"/>
          </w:tcPr>
          <w:p w14:paraId="0D98D208" w14:textId="77777777" w:rsidR="005F4DE2" w:rsidRPr="00657CB8" w:rsidRDefault="005F4DE2" w:rsidP="005F4DE2">
            <w:pPr>
              <w:pStyle w:val="ENoteTableText"/>
            </w:pPr>
            <w:r w:rsidRPr="00657CB8">
              <w:t>am No</w:t>
            </w:r>
            <w:r w:rsidR="00315973" w:rsidRPr="00657CB8">
              <w:t> </w:t>
            </w:r>
            <w:r w:rsidRPr="00657CB8">
              <w:t>10, 1937; No</w:t>
            </w:r>
            <w:r w:rsidR="00315973" w:rsidRPr="00657CB8">
              <w:t> </w:t>
            </w:r>
            <w:r w:rsidRPr="00657CB8">
              <w:t>216, 1973; No</w:t>
            </w:r>
            <w:r w:rsidR="00315973" w:rsidRPr="00657CB8">
              <w:t> </w:t>
            </w:r>
            <w:r w:rsidRPr="00657CB8">
              <w:t>144, 1976</w:t>
            </w:r>
          </w:p>
        </w:tc>
      </w:tr>
      <w:tr w:rsidR="005F4DE2" w:rsidRPr="00657CB8" w14:paraId="24D93F23" w14:textId="77777777" w:rsidTr="00FC394D">
        <w:trPr>
          <w:cantSplit/>
        </w:trPr>
        <w:tc>
          <w:tcPr>
            <w:tcW w:w="2551" w:type="dxa"/>
            <w:shd w:val="clear" w:color="auto" w:fill="auto"/>
          </w:tcPr>
          <w:p w14:paraId="2D69F03E" w14:textId="77777777" w:rsidR="005F4DE2" w:rsidRPr="00657CB8" w:rsidRDefault="005F4DE2" w:rsidP="00605B69">
            <w:pPr>
              <w:pStyle w:val="ENoteTableText"/>
            </w:pPr>
          </w:p>
        </w:tc>
        <w:tc>
          <w:tcPr>
            <w:tcW w:w="4652" w:type="dxa"/>
            <w:shd w:val="clear" w:color="auto" w:fill="auto"/>
          </w:tcPr>
          <w:p w14:paraId="543232F2" w14:textId="77777777" w:rsidR="005F4DE2" w:rsidRPr="00657CB8" w:rsidRDefault="005F4DE2" w:rsidP="005F4DE2">
            <w:pPr>
              <w:pStyle w:val="ENoteTableText"/>
            </w:pPr>
            <w:r w:rsidRPr="00657CB8">
              <w:t>rep No</w:t>
            </w:r>
            <w:r w:rsidR="00315973" w:rsidRPr="00657CB8">
              <w:t> </w:t>
            </w:r>
            <w:r w:rsidRPr="00657CB8">
              <w:t xml:space="preserve">120, 1987 </w:t>
            </w:r>
          </w:p>
        </w:tc>
      </w:tr>
      <w:tr w:rsidR="005F4DE2" w:rsidRPr="00657CB8" w14:paraId="0345630E" w14:textId="77777777" w:rsidTr="00FC394D">
        <w:trPr>
          <w:cantSplit/>
        </w:trPr>
        <w:tc>
          <w:tcPr>
            <w:tcW w:w="2551" w:type="dxa"/>
            <w:shd w:val="clear" w:color="auto" w:fill="auto"/>
          </w:tcPr>
          <w:p w14:paraId="3D57F7A8" w14:textId="77777777" w:rsidR="005F4DE2" w:rsidRPr="00657CB8" w:rsidRDefault="00B07AA2" w:rsidP="00B07AA2">
            <w:pPr>
              <w:pStyle w:val="ENoteTableText"/>
              <w:tabs>
                <w:tab w:val="center" w:leader="dot" w:pos="2268"/>
              </w:tabs>
            </w:pPr>
            <w:r w:rsidRPr="00657CB8">
              <w:t>s</w:t>
            </w:r>
            <w:r w:rsidR="005F4DE2" w:rsidRPr="00657CB8">
              <w:t xml:space="preserve"> 31</w:t>
            </w:r>
            <w:r w:rsidR="005F4DE2" w:rsidRPr="00657CB8">
              <w:tab/>
            </w:r>
          </w:p>
        </w:tc>
        <w:tc>
          <w:tcPr>
            <w:tcW w:w="4652" w:type="dxa"/>
            <w:shd w:val="clear" w:color="auto" w:fill="auto"/>
          </w:tcPr>
          <w:p w14:paraId="72C4CEFB"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0691093A" w14:textId="77777777" w:rsidTr="00FC394D">
        <w:trPr>
          <w:cantSplit/>
        </w:trPr>
        <w:tc>
          <w:tcPr>
            <w:tcW w:w="2551" w:type="dxa"/>
            <w:shd w:val="clear" w:color="auto" w:fill="auto"/>
          </w:tcPr>
          <w:p w14:paraId="17F5CAE8" w14:textId="77777777" w:rsidR="005F4DE2" w:rsidRPr="00657CB8" w:rsidRDefault="005F4DE2" w:rsidP="005F4DE2">
            <w:pPr>
              <w:pStyle w:val="ENoteTableText"/>
            </w:pPr>
            <w:r w:rsidRPr="00657CB8">
              <w:rPr>
                <w:b/>
              </w:rPr>
              <w:t>Part</w:t>
            </w:r>
            <w:r w:rsidR="008F57C1" w:rsidRPr="00657CB8">
              <w:rPr>
                <w:b/>
              </w:rPr>
              <w:t> </w:t>
            </w:r>
            <w:r w:rsidRPr="00657CB8">
              <w:rPr>
                <w:b/>
              </w:rPr>
              <w:t>7</w:t>
            </w:r>
          </w:p>
        </w:tc>
        <w:tc>
          <w:tcPr>
            <w:tcW w:w="4652" w:type="dxa"/>
            <w:shd w:val="clear" w:color="auto" w:fill="auto"/>
          </w:tcPr>
          <w:p w14:paraId="4B75F050" w14:textId="77777777" w:rsidR="005F4DE2" w:rsidRPr="00657CB8" w:rsidRDefault="005F4DE2" w:rsidP="005F4DE2">
            <w:pPr>
              <w:pStyle w:val="ENoteTableText"/>
            </w:pPr>
          </w:p>
        </w:tc>
      </w:tr>
      <w:tr w:rsidR="005F4DE2" w:rsidRPr="00657CB8" w14:paraId="2F098C66" w14:textId="77777777" w:rsidTr="00FC394D">
        <w:trPr>
          <w:cantSplit/>
        </w:trPr>
        <w:tc>
          <w:tcPr>
            <w:tcW w:w="2551" w:type="dxa"/>
            <w:shd w:val="clear" w:color="auto" w:fill="auto"/>
          </w:tcPr>
          <w:p w14:paraId="051BB996" w14:textId="77777777" w:rsidR="005F4DE2" w:rsidRPr="00657CB8" w:rsidRDefault="005F4DE2" w:rsidP="00B07AA2">
            <w:pPr>
              <w:pStyle w:val="ENoteTableText"/>
              <w:tabs>
                <w:tab w:val="center" w:leader="dot" w:pos="2268"/>
              </w:tabs>
            </w:pPr>
            <w:r w:rsidRPr="00657CB8">
              <w:t>Part</w:t>
            </w:r>
            <w:r w:rsidR="00B07AA2" w:rsidRPr="00657CB8">
              <w:t> </w:t>
            </w:r>
            <w:r w:rsidRPr="00657CB8">
              <w:t>VII</w:t>
            </w:r>
            <w:r w:rsidR="00BF1EE9" w:rsidRPr="00657CB8">
              <w:t xml:space="preserve"> heading</w:t>
            </w:r>
            <w:r w:rsidRPr="00657CB8">
              <w:tab/>
            </w:r>
          </w:p>
        </w:tc>
        <w:tc>
          <w:tcPr>
            <w:tcW w:w="4652" w:type="dxa"/>
            <w:shd w:val="clear" w:color="auto" w:fill="auto"/>
          </w:tcPr>
          <w:p w14:paraId="13AB55DC"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371EA998" w14:textId="77777777" w:rsidTr="00FC394D">
        <w:trPr>
          <w:cantSplit/>
        </w:trPr>
        <w:tc>
          <w:tcPr>
            <w:tcW w:w="2551" w:type="dxa"/>
            <w:shd w:val="clear" w:color="auto" w:fill="auto"/>
          </w:tcPr>
          <w:p w14:paraId="1C5BF6BB" w14:textId="77777777" w:rsidR="005F4DE2" w:rsidRPr="00657CB8" w:rsidRDefault="005F4DE2" w:rsidP="00605B69">
            <w:pPr>
              <w:pStyle w:val="ENoteTableText"/>
            </w:pPr>
          </w:p>
        </w:tc>
        <w:tc>
          <w:tcPr>
            <w:tcW w:w="4652" w:type="dxa"/>
            <w:shd w:val="clear" w:color="auto" w:fill="auto"/>
          </w:tcPr>
          <w:p w14:paraId="0F1516F7"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3ED29E35" w14:textId="77777777" w:rsidTr="00FC394D">
        <w:trPr>
          <w:cantSplit/>
        </w:trPr>
        <w:tc>
          <w:tcPr>
            <w:tcW w:w="2551" w:type="dxa"/>
            <w:shd w:val="clear" w:color="auto" w:fill="auto"/>
          </w:tcPr>
          <w:p w14:paraId="2E5CF7F9" w14:textId="77777777" w:rsidR="005F4DE2" w:rsidRPr="00657CB8" w:rsidRDefault="005F4DE2" w:rsidP="00B07AA2">
            <w:pPr>
              <w:pStyle w:val="ENoteTableText"/>
              <w:tabs>
                <w:tab w:val="center" w:leader="dot" w:pos="2268"/>
              </w:tabs>
            </w:pPr>
            <w:r w:rsidRPr="00657CB8">
              <w:lastRenderedPageBreak/>
              <w:t>Part</w:t>
            </w:r>
            <w:r w:rsidR="008F57C1" w:rsidRPr="00657CB8">
              <w:t> </w:t>
            </w:r>
            <w:r w:rsidRPr="00657CB8">
              <w:t>7</w:t>
            </w:r>
            <w:r w:rsidR="00BF1EE9" w:rsidRPr="00657CB8">
              <w:t xml:space="preserve"> heading</w:t>
            </w:r>
            <w:r w:rsidRPr="00657CB8">
              <w:tab/>
            </w:r>
          </w:p>
        </w:tc>
        <w:tc>
          <w:tcPr>
            <w:tcW w:w="4652" w:type="dxa"/>
            <w:shd w:val="clear" w:color="auto" w:fill="auto"/>
          </w:tcPr>
          <w:p w14:paraId="3FA1D76F"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5C06727B" w14:textId="77777777" w:rsidTr="00FC394D">
        <w:trPr>
          <w:cantSplit/>
        </w:trPr>
        <w:tc>
          <w:tcPr>
            <w:tcW w:w="2551" w:type="dxa"/>
            <w:shd w:val="clear" w:color="auto" w:fill="auto"/>
          </w:tcPr>
          <w:p w14:paraId="310C2BC6" w14:textId="77777777" w:rsidR="005F4DE2" w:rsidRPr="00657CB8" w:rsidRDefault="00B07AA2" w:rsidP="00B07AA2">
            <w:pPr>
              <w:pStyle w:val="ENoteTableText"/>
              <w:tabs>
                <w:tab w:val="center" w:leader="dot" w:pos="2268"/>
              </w:tabs>
            </w:pPr>
            <w:r w:rsidRPr="00657CB8">
              <w:t>s</w:t>
            </w:r>
            <w:r w:rsidR="005F4DE2" w:rsidRPr="00657CB8">
              <w:t xml:space="preserve"> 32</w:t>
            </w:r>
            <w:r w:rsidR="005F4DE2" w:rsidRPr="00657CB8">
              <w:tab/>
            </w:r>
          </w:p>
        </w:tc>
        <w:tc>
          <w:tcPr>
            <w:tcW w:w="4652" w:type="dxa"/>
            <w:shd w:val="clear" w:color="auto" w:fill="auto"/>
          </w:tcPr>
          <w:p w14:paraId="3AF82093" w14:textId="77777777" w:rsidR="005F4DE2" w:rsidRPr="00657CB8" w:rsidRDefault="005F4DE2" w:rsidP="005F4DE2">
            <w:pPr>
              <w:pStyle w:val="ENoteTableText"/>
            </w:pPr>
            <w:r w:rsidRPr="00657CB8">
              <w:t>am No</w:t>
            </w:r>
            <w:r w:rsidR="00315973" w:rsidRPr="00657CB8">
              <w:t> </w:t>
            </w:r>
            <w:r w:rsidRPr="00657CB8">
              <w:t>23, 1930</w:t>
            </w:r>
          </w:p>
        </w:tc>
      </w:tr>
      <w:tr w:rsidR="005F4DE2" w:rsidRPr="00657CB8" w14:paraId="1BA679DE" w14:textId="77777777" w:rsidTr="00FC394D">
        <w:trPr>
          <w:cantSplit/>
        </w:trPr>
        <w:tc>
          <w:tcPr>
            <w:tcW w:w="2551" w:type="dxa"/>
            <w:shd w:val="clear" w:color="auto" w:fill="auto"/>
          </w:tcPr>
          <w:p w14:paraId="7E62B2AB" w14:textId="77777777" w:rsidR="005F4DE2" w:rsidRPr="00657CB8" w:rsidRDefault="005F4DE2" w:rsidP="00605B69">
            <w:pPr>
              <w:pStyle w:val="ENoteTableText"/>
            </w:pPr>
          </w:p>
        </w:tc>
        <w:tc>
          <w:tcPr>
            <w:tcW w:w="4652" w:type="dxa"/>
            <w:shd w:val="clear" w:color="auto" w:fill="auto"/>
          </w:tcPr>
          <w:p w14:paraId="2B6D5018" w14:textId="77777777" w:rsidR="005F4DE2" w:rsidRPr="00657CB8" w:rsidRDefault="005F4DE2" w:rsidP="005F4DE2">
            <w:pPr>
              <w:pStyle w:val="ENoteTableText"/>
            </w:pPr>
            <w:r w:rsidRPr="00657CB8">
              <w:t>rep No</w:t>
            </w:r>
            <w:r w:rsidR="00315973" w:rsidRPr="00657CB8">
              <w:t> </w:t>
            </w:r>
            <w:r w:rsidRPr="00657CB8">
              <w:t>10, 1937</w:t>
            </w:r>
          </w:p>
        </w:tc>
      </w:tr>
      <w:tr w:rsidR="005F4DE2" w:rsidRPr="00657CB8" w14:paraId="47B628DF" w14:textId="77777777" w:rsidTr="00FC394D">
        <w:trPr>
          <w:cantSplit/>
        </w:trPr>
        <w:tc>
          <w:tcPr>
            <w:tcW w:w="2551" w:type="dxa"/>
            <w:shd w:val="clear" w:color="auto" w:fill="auto"/>
          </w:tcPr>
          <w:p w14:paraId="5C9E089F" w14:textId="77777777" w:rsidR="005F4DE2" w:rsidRPr="00657CB8" w:rsidRDefault="005F4DE2" w:rsidP="00B07AA2">
            <w:pPr>
              <w:pStyle w:val="ENoteTableText"/>
              <w:tabs>
                <w:tab w:val="center" w:leader="dot" w:pos="2268"/>
              </w:tabs>
            </w:pPr>
            <w:r w:rsidRPr="00657CB8">
              <w:t>Heading preceding s 33</w:t>
            </w:r>
            <w:r w:rsidRPr="00657CB8">
              <w:tab/>
            </w:r>
          </w:p>
        </w:tc>
        <w:tc>
          <w:tcPr>
            <w:tcW w:w="4652" w:type="dxa"/>
            <w:shd w:val="clear" w:color="auto" w:fill="auto"/>
          </w:tcPr>
          <w:p w14:paraId="35BDA6D6"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2C0DE64C" w14:textId="77777777" w:rsidTr="00FC394D">
        <w:trPr>
          <w:cantSplit/>
        </w:trPr>
        <w:tc>
          <w:tcPr>
            <w:tcW w:w="2551" w:type="dxa"/>
            <w:shd w:val="clear" w:color="auto" w:fill="auto"/>
          </w:tcPr>
          <w:p w14:paraId="324AD7A4" w14:textId="77777777" w:rsidR="005F4DE2" w:rsidRPr="00657CB8" w:rsidRDefault="00B07AA2" w:rsidP="00B07AA2">
            <w:pPr>
              <w:pStyle w:val="ENoteTableText"/>
              <w:tabs>
                <w:tab w:val="center" w:leader="dot" w:pos="2268"/>
              </w:tabs>
            </w:pPr>
            <w:r w:rsidRPr="00657CB8">
              <w:t>s</w:t>
            </w:r>
            <w:r w:rsidR="005F4DE2" w:rsidRPr="00657CB8">
              <w:t xml:space="preserve"> 33</w:t>
            </w:r>
            <w:r w:rsidR="005F4DE2" w:rsidRPr="00657CB8">
              <w:tab/>
            </w:r>
          </w:p>
        </w:tc>
        <w:tc>
          <w:tcPr>
            <w:tcW w:w="4652" w:type="dxa"/>
            <w:shd w:val="clear" w:color="auto" w:fill="auto"/>
          </w:tcPr>
          <w:p w14:paraId="7C3F863E" w14:textId="77777777" w:rsidR="005F4DE2" w:rsidRPr="00657CB8" w:rsidRDefault="005F4DE2" w:rsidP="00A96521">
            <w:pPr>
              <w:pStyle w:val="ENoteTableText"/>
            </w:pPr>
            <w:r w:rsidRPr="00657CB8">
              <w:t>am No</w:t>
            </w:r>
            <w:r w:rsidR="00315973" w:rsidRPr="00657CB8">
              <w:t> </w:t>
            </w:r>
            <w:r w:rsidRPr="00657CB8">
              <w:t>7, 1941; No</w:t>
            </w:r>
            <w:r w:rsidR="00315973" w:rsidRPr="00657CB8">
              <w:t> </w:t>
            </w:r>
            <w:r w:rsidRPr="00657CB8">
              <w:t>27, 1984; No</w:t>
            </w:r>
            <w:r w:rsidR="00315973" w:rsidRPr="00657CB8">
              <w:t> </w:t>
            </w:r>
            <w:r w:rsidRPr="00657CB8">
              <w:t>141, 1987; No</w:t>
            </w:r>
            <w:r w:rsidR="00315973" w:rsidRPr="00657CB8">
              <w:t> </w:t>
            </w:r>
            <w:r w:rsidRPr="00657CB8">
              <w:t>146, 1999; No</w:t>
            </w:r>
            <w:r w:rsidR="00315973" w:rsidRPr="00657CB8">
              <w:t> </w:t>
            </w:r>
            <w:r w:rsidRPr="00657CB8">
              <w:t>46, 2011</w:t>
            </w:r>
            <w:r w:rsidR="002D212F" w:rsidRPr="00657CB8">
              <w:t>; No 10, 2015</w:t>
            </w:r>
          </w:p>
        </w:tc>
      </w:tr>
      <w:tr w:rsidR="005F4DE2" w:rsidRPr="00657CB8" w14:paraId="1903BF3F" w14:textId="77777777" w:rsidTr="00FC394D">
        <w:trPr>
          <w:cantSplit/>
        </w:trPr>
        <w:tc>
          <w:tcPr>
            <w:tcW w:w="2551" w:type="dxa"/>
            <w:shd w:val="clear" w:color="auto" w:fill="auto"/>
          </w:tcPr>
          <w:p w14:paraId="2C48A922" w14:textId="77777777" w:rsidR="005F4DE2" w:rsidRPr="00657CB8" w:rsidRDefault="00B07AA2" w:rsidP="00B07AA2">
            <w:pPr>
              <w:pStyle w:val="ENoteTableText"/>
              <w:tabs>
                <w:tab w:val="center" w:leader="dot" w:pos="2268"/>
              </w:tabs>
            </w:pPr>
            <w:r w:rsidRPr="00657CB8">
              <w:t>s</w:t>
            </w:r>
            <w:r w:rsidR="005F4DE2" w:rsidRPr="00657CB8">
              <w:t xml:space="preserve"> 33AA</w:t>
            </w:r>
            <w:r w:rsidR="005F4DE2" w:rsidRPr="00657CB8">
              <w:tab/>
            </w:r>
          </w:p>
        </w:tc>
        <w:tc>
          <w:tcPr>
            <w:tcW w:w="4652" w:type="dxa"/>
            <w:shd w:val="clear" w:color="auto" w:fill="auto"/>
          </w:tcPr>
          <w:p w14:paraId="7A8D47AD"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34A57936" w14:textId="77777777" w:rsidTr="00FC394D">
        <w:trPr>
          <w:cantSplit/>
        </w:trPr>
        <w:tc>
          <w:tcPr>
            <w:tcW w:w="2551" w:type="dxa"/>
            <w:shd w:val="clear" w:color="auto" w:fill="auto"/>
          </w:tcPr>
          <w:p w14:paraId="3FCC900E" w14:textId="77777777" w:rsidR="005F4DE2" w:rsidRPr="00657CB8" w:rsidRDefault="00B07AA2" w:rsidP="00B07AA2">
            <w:pPr>
              <w:pStyle w:val="ENoteTableText"/>
              <w:tabs>
                <w:tab w:val="center" w:leader="dot" w:pos="2268"/>
              </w:tabs>
            </w:pPr>
            <w:r w:rsidRPr="00657CB8">
              <w:t>s</w:t>
            </w:r>
            <w:r w:rsidR="005F4DE2" w:rsidRPr="00657CB8">
              <w:t xml:space="preserve"> 33AB</w:t>
            </w:r>
            <w:r w:rsidR="005F4DE2" w:rsidRPr="00657CB8">
              <w:tab/>
            </w:r>
          </w:p>
        </w:tc>
        <w:tc>
          <w:tcPr>
            <w:tcW w:w="4652" w:type="dxa"/>
            <w:shd w:val="clear" w:color="auto" w:fill="auto"/>
          </w:tcPr>
          <w:p w14:paraId="25BF3D75"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0DA9E341" w14:textId="77777777" w:rsidTr="00FC394D">
        <w:trPr>
          <w:cantSplit/>
        </w:trPr>
        <w:tc>
          <w:tcPr>
            <w:tcW w:w="2551" w:type="dxa"/>
            <w:shd w:val="clear" w:color="auto" w:fill="auto"/>
          </w:tcPr>
          <w:p w14:paraId="4B27DFF0" w14:textId="77777777" w:rsidR="005F4DE2" w:rsidRPr="00657CB8" w:rsidRDefault="00B07AA2" w:rsidP="00B07AA2">
            <w:pPr>
              <w:pStyle w:val="ENoteTableText"/>
              <w:tabs>
                <w:tab w:val="center" w:leader="dot" w:pos="2268"/>
              </w:tabs>
            </w:pPr>
            <w:r w:rsidRPr="00657CB8">
              <w:t>s</w:t>
            </w:r>
            <w:r w:rsidR="005F4DE2" w:rsidRPr="00657CB8">
              <w:t xml:space="preserve"> 33A</w:t>
            </w:r>
            <w:r w:rsidR="005F4DE2" w:rsidRPr="00657CB8">
              <w:tab/>
            </w:r>
          </w:p>
        </w:tc>
        <w:tc>
          <w:tcPr>
            <w:tcW w:w="4652" w:type="dxa"/>
            <w:shd w:val="clear" w:color="auto" w:fill="auto"/>
          </w:tcPr>
          <w:p w14:paraId="53C6D36D" w14:textId="77777777" w:rsidR="005F4DE2" w:rsidRPr="00657CB8" w:rsidRDefault="005F4DE2" w:rsidP="005F4DE2">
            <w:pPr>
              <w:pStyle w:val="ENoteTableText"/>
            </w:pPr>
            <w:r w:rsidRPr="00657CB8">
              <w:t>ad No</w:t>
            </w:r>
            <w:r w:rsidR="00315973" w:rsidRPr="00657CB8">
              <w:t> </w:t>
            </w:r>
            <w:r w:rsidRPr="00657CB8">
              <w:t>141, 1987</w:t>
            </w:r>
          </w:p>
        </w:tc>
      </w:tr>
      <w:tr w:rsidR="005F4DE2" w:rsidRPr="00657CB8" w14:paraId="7C4F7E75" w14:textId="77777777" w:rsidTr="00FC394D">
        <w:trPr>
          <w:cantSplit/>
        </w:trPr>
        <w:tc>
          <w:tcPr>
            <w:tcW w:w="2551" w:type="dxa"/>
            <w:shd w:val="clear" w:color="auto" w:fill="auto"/>
          </w:tcPr>
          <w:p w14:paraId="497FE23F" w14:textId="77777777" w:rsidR="005F4DE2" w:rsidRPr="00657CB8" w:rsidRDefault="005F4DE2" w:rsidP="00605B69">
            <w:pPr>
              <w:pStyle w:val="ENoteTableText"/>
            </w:pPr>
          </w:p>
        </w:tc>
        <w:tc>
          <w:tcPr>
            <w:tcW w:w="4652" w:type="dxa"/>
            <w:shd w:val="clear" w:color="auto" w:fill="auto"/>
          </w:tcPr>
          <w:p w14:paraId="4A17561D" w14:textId="77777777" w:rsidR="005F4DE2" w:rsidRPr="00657CB8" w:rsidRDefault="005F4DE2" w:rsidP="005F4DE2">
            <w:pPr>
              <w:pStyle w:val="ENoteTableText"/>
            </w:pPr>
            <w:r w:rsidRPr="00657CB8">
              <w:t>am No</w:t>
            </w:r>
            <w:r w:rsidR="00315973" w:rsidRPr="00657CB8">
              <w:t> </w:t>
            </w:r>
            <w:r w:rsidRPr="00657CB8">
              <w:t>120, 1988; No</w:t>
            </w:r>
            <w:r w:rsidR="00315973" w:rsidRPr="00657CB8">
              <w:t> </w:t>
            </w:r>
            <w:r w:rsidRPr="00657CB8">
              <w:t>115, 1990; No</w:t>
            </w:r>
            <w:r w:rsidR="00315973" w:rsidRPr="00657CB8">
              <w:t> </w:t>
            </w:r>
            <w:r w:rsidRPr="00657CB8">
              <w:t>146, 1999; No</w:t>
            </w:r>
            <w:r w:rsidR="00315973" w:rsidRPr="00657CB8">
              <w:t> </w:t>
            </w:r>
            <w:r w:rsidRPr="00657CB8">
              <w:t>46, 2011</w:t>
            </w:r>
          </w:p>
        </w:tc>
      </w:tr>
      <w:tr w:rsidR="005F4DE2" w:rsidRPr="00657CB8" w14:paraId="5EB61356" w14:textId="77777777" w:rsidTr="00FC394D">
        <w:trPr>
          <w:cantSplit/>
        </w:trPr>
        <w:tc>
          <w:tcPr>
            <w:tcW w:w="2551" w:type="dxa"/>
            <w:shd w:val="clear" w:color="auto" w:fill="auto"/>
          </w:tcPr>
          <w:p w14:paraId="10B34C3D" w14:textId="77777777" w:rsidR="005F4DE2" w:rsidRPr="00657CB8" w:rsidRDefault="00B07AA2" w:rsidP="00B07AA2">
            <w:pPr>
              <w:pStyle w:val="ENoteTableText"/>
              <w:tabs>
                <w:tab w:val="center" w:leader="dot" w:pos="2268"/>
              </w:tabs>
            </w:pPr>
            <w:r w:rsidRPr="00657CB8">
              <w:t>s</w:t>
            </w:r>
            <w:r w:rsidR="005F4DE2" w:rsidRPr="00657CB8">
              <w:t xml:space="preserve"> 33B</w:t>
            </w:r>
            <w:r w:rsidR="005F4DE2" w:rsidRPr="00657CB8">
              <w:tab/>
            </w:r>
          </w:p>
        </w:tc>
        <w:tc>
          <w:tcPr>
            <w:tcW w:w="4652" w:type="dxa"/>
            <w:shd w:val="clear" w:color="auto" w:fill="auto"/>
          </w:tcPr>
          <w:p w14:paraId="49806BD8" w14:textId="77777777" w:rsidR="005F4DE2" w:rsidRPr="00657CB8" w:rsidRDefault="005F4DE2" w:rsidP="005F4DE2">
            <w:pPr>
              <w:pStyle w:val="ENoteTableText"/>
            </w:pPr>
            <w:r w:rsidRPr="00657CB8">
              <w:t>ad No</w:t>
            </w:r>
            <w:r w:rsidR="00315973" w:rsidRPr="00657CB8">
              <w:t> </w:t>
            </w:r>
            <w:r w:rsidRPr="00657CB8">
              <w:t xml:space="preserve">136, 1991 </w:t>
            </w:r>
          </w:p>
        </w:tc>
      </w:tr>
      <w:tr w:rsidR="005F4DE2" w:rsidRPr="00657CB8" w14:paraId="2D41CD66" w14:textId="77777777" w:rsidTr="00FC394D">
        <w:trPr>
          <w:cantSplit/>
        </w:trPr>
        <w:tc>
          <w:tcPr>
            <w:tcW w:w="2551" w:type="dxa"/>
            <w:shd w:val="clear" w:color="auto" w:fill="auto"/>
          </w:tcPr>
          <w:p w14:paraId="0A10AA3B" w14:textId="77777777" w:rsidR="005F4DE2" w:rsidRPr="00657CB8" w:rsidRDefault="005F4DE2" w:rsidP="00605B69">
            <w:pPr>
              <w:pStyle w:val="ENoteTableText"/>
            </w:pPr>
          </w:p>
        </w:tc>
        <w:tc>
          <w:tcPr>
            <w:tcW w:w="4652" w:type="dxa"/>
            <w:shd w:val="clear" w:color="auto" w:fill="auto"/>
          </w:tcPr>
          <w:p w14:paraId="3C5F40B2"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734AB6C5" w14:textId="77777777" w:rsidTr="00FC394D">
        <w:trPr>
          <w:cantSplit/>
        </w:trPr>
        <w:tc>
          <w:tcPr>
            <w:tcW w:w="2551" w:type="dxa"/>
            <w:shd w:val="clear" w:color="auto" w:fill="auto"/>
          </w:tcPr>
          <w:p w14:paraId="507188A3" w14:textId="77777777" w:rsidR="005F4DE2" w:rsidRPr="00657CB8" w:rsidRDefault="00B07AA2" w:rsidP="00B07AA2">
            <w:pPr>
              <w:pStyle w:val="ENoteTableText"/>
              <w:tabs>
                <w:tab w:val="center" w:leader="dot" w:pos="2268"/>
              </w:tabs>
            </w:pPr>
            <w:r w:rsidRPr="00657CB8">
              <w:t>s</w:t>
            </w:r>
            <w:r w:rsidR="005F4DE2" w:rsidRPr="00657CB8">
              <w:t xml:space="preserve"> 34</w:t>
            </w:r>
            <w:r w:rsidR="005F4DE2" w:rsidRPr="00657CB8">
              <w:tab/>
            </w:r>
          </w:p>
        </w:tc>
        <w:tc>
          <w:tcPr>
            <w:tcW w:w="4652" w:type="dxa"/>
            <w:shd w:val="clear" w:color="auto" w:fill="auto"/>
          </w:tcPr>
          <w:p w14:paraId="2E93B31A" w14:textId="77777777" w:rsidR="005F4DE2" w:rsidRPr="00657CB8" w:rsidRDefault="005F4DE2" w:rsidP="005F4DE2">
            <w:pPr>
              <w:pStyle w:val="ENoteTableText"/>
            </w:pPr>
            <w:r w:rsidRPr="00657CB8">
              <w:t>am No</w:t>
            </w:r>
            <w:r w:rsidR="00315973" w:rsidRPr="00657CB8">
              <w:t> </w:t>
            </w:r>
            <w:r w:rsidRPr="00657CB8">
              <w:t>46, 2011</w:t>
            </w:r>
          </w:p>
        </w:tc>
      </w:tr>
      <w:tr w:rsidR="0032445B" w:rsidRPr="00657CB8" w14:paraId="310528ED" w14:textId="77777777" w:rsidTr="00FC394D">
        <w:trPr>
          <w:cantSplit/>
        </w:trPr>
        <w:tc>
          <w:tcPr>
            <w:tcW w:w="2551" w:type="dxa"/>
            <w:shd w:val="clear" w:color="auto" w:fill="auto"/>
          </w:tcPr>
          <w:p w14:paraId="1452AAF7" w14:textId="77777777" w:rsidR="0032445B" w:rsidRPr="00657CB8" w:rsidRDefault="0032445B" w:rsidP="00B07AA2">
            <w:pPr>
              <w:pStyle w:val="ENoteTableText"/>
              <w:tabs>
                <w:tab w:val="center" w:leader="dot" w:pos="2268"/>
              </w:tabs>
            </w:pPr>
          </w:p>
        </w:tc>
        <w:tc>
          <w:tcPr>
            <w:tcW w:w="4652" w:type="dxa"/>
            <w:shd w:val="clear" w:color="auto" w:fill="auto"/>
          </w:tcPr>
          <w:p w14:paraId="427581E6" w14:textId="77777777" w:rsidR="0032445B" w:rsidRPr="00657CB8" w:rsidRDefault="0032445B" w:rsidP="005F4DE2">
            <w:pPr>
              <w:pStyle w:val="ENoteTableText"/>
            </w:pPr>
            <w:r w:rsidRPr="00657CB8">
              <w:t>ed C32</w:t>
            </w:r>
          </w:p>
        </w:tc>
      </w:tr>
      <w:tr w:rsidR="005F4DE2" w:rsidRPr="00657CB8" w14:paraId="60022CC5" w14:textId="77777777" w:rsidTr="00FC394D">
        <w:trPr>
          <w:cantSplit/>
        </w:trPr>
        <w:tc>
          <w:tcPr>
            <w:tcW w:w="2551" w:type="dxa"/>
            <w:shd w:val="clear" w:color="auto" w:fill="auto"/>
          </w:tcPr>
          <w:p w14:paraId="2DFFD3CE" w14:textId="77777777" w:rsidR="005F4DE2" w:rsidRPr="00657CB8" w:rsidRDefault="00B07AA2" w:rsidP="00B07AA2">
            <w:pPr>
              <w:pStyle w:val="ENoteTableText"/>
              <w:tabs>
                <w:tab w:val="center" w:leader="dot" w:pos="2268"/>
              </w:tabs>
            </w:pPr>
            <w:r w:rsidRPr="00657CB8">
              <w:t>s</w:t>
            </w:r>
            <w:r w:rsidR="005F4DE2" w:rsidRPr="00657CB8">
              <w:t xml:space="preserve"> 34AAA</w:t>
            </w:r>
            <w:r w:rsidR="005F4DE2" w:rsidRPr="00657CB8">
              <w:tab/>
            </w:r>
          </w:p>
        </w:tc>
        <w:tc>
          <w:tcPr>
            <w:tcW w:w="4652" w:type="dxa"/>
            <w:shd w:val="clear" w:color="auto" w:fill="auto"/>
          </w:tcPr>
          <w:p w14:paraId="4A6D5928"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2894D4D6" w14:textId="77777777" w:rsidTr="00FC394D">
        <w:trPr>
          <w:cantSplit/>
        </w:trPr>
        <w:tc>
          <w:tcPr>
            <w:tcW w:w="2551" w:type="dxa"/>
            <w:shd w:val="clear" w:color="auto" w:fill="auto"/>
          </w:tcPr>
          <w:p w14:paraId="4E7C6838" w14:textId="77777777" w:rsidR="005F4DE2" w:rsidRPr="00657CB8" w:rsidRDefault="00B07AA2" w:rsidP="00B07AA2">
            <w:pPr>
              <w:pStyle w:val="ENoteTableText"/>
              <w:tabs>
                <w:tab w:val="center" w:leader="dot" w:pos="2268"/>
              </w:tabs>
            </w:pPr>
            <w:r w:rsidRPr="00657CB8">
              <w:t>s</w:t>
            </w:r>
            <w:r w:rsidR="005F4DE2" w:rsidRPr="00657CB8">
              <w:t xml:space="preserve"> 34AAB</w:t>
            </w:r>
            <w:r w:rsidR="005F4DE2" w:rsidRPr="00657CB8">
              <w:tab/>
            </w:r>
          </w:p>
        </w:tc>
        <w:tc>
          <w:tcPr>
            <w:tcW w:w="4652" w:type="dxa"/>
            <w:shd w:val="clear" w:color="auto" w:fill="auto"/>
          </w:tcPr>
          <w:p w14:paraId="15B70057"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3E9BA570" w14:textId="77777777" w:rsidTr="00FC394D">
        <w:trPr>
          <w:cantSplit/>
        </w:trPr>
        <w:tc>
          <w:tcPr>
            <w:tcW w:w="2551" w:type="dxa"/>
            <w:shd w:val="clear" w:color="auto" w:fill="auto"/>
          </w:tcPr>
          <w:p w14:paraId="70B5D74D" w14:textId="77777777" w:rsidR="005F4DE2" w:rsidRPr="00657CB8" w:rsidRDefault="00B07AA2" w:rsidP="00B07AA2">
            <w:pPr>
              <w:pStyle w:val="ENoteTableText"/>
              <w:tabs>
                <w:tab w:val="center" w:leader="dot" w:pos="2268"/>
              </w:tabs>
            </w:pPr>
            <w:r w:rsidRPr="00657CB8">
              <w:t>s</w:t>
            </w:r>
            <w:r w:rsidR="005F4DE2" w:rsidRPr="00657CB8">
              <w:t xml:space="preserve"> 34AA</w:t>
            </w:r>
            <w:r w:rsidR="005F4DE2" w:rsidRPr="00657CB8">
              <w:tab/>
            </w:r>
          </w:p>
        </w:tc>
        <w:tc>
          <w:tcPr>
            <w:tcW w:w="4652" w:type="dxa"/>
            <w:shd w:val="clear" w:color="auto" w:fill="auto"/>
          </w:tcPr>
          <w:p w14:paraId="0B11A2B5" w14:textId="77777777" w:rsidR="005F4DE2" w:rsidRPr="00657CB8" w:rsidRDefault="005F4DE2" w:rsidP="005F4DE2">
            <w:pPr>
              <w:pStyle w:val="ENoteTableText"/>
            </w:pPr>
            <w:r w:rsidRPr="00657CB8">
              <w:t>ad No</w:t>
            </w:r>
            <w:r w:rsidR="00315973" w:rsidRPr="00657CB8">
              <w:t> </w:t>
            </w:r>
            <w:r w:rsidRPr="00657CB8">
              <w:t>27, 1984</w:t>
            </w:r>
          </w:p>
        </w:tc>
      </w:tr>
      <w:tr w:rsidR="005F4DE2" w:rsidRPr="00657CB8" w14:paraId="632E20BD" w14:textId="77777777" w:rsidTr="00FC394D">
        <w:trPr>
          <w:cantSplit/>
        </w:trPr>
        <w:tc>
          <w:tcPr>
            <w:tcW w:w="2551" w:type="dxa"/>
            <w:shd w:val="clear" w:color="auto" w:fill="auto"/>
          </w:tcPr>
          <w:p w14:paraId="74268F8D" w14:textId="77777777" w:rsidR="005F4DE2" w:rsidRPr="00657CB8" w:rsidRDefault="005F4DE2" w:rsidP="00605B69">
            <w:pPr>
              <w:pStyle w:val="ENoteTableText"/>
            </w:pPr>
          </w:p>
        </w:tc>
        <w:tc>
          <w:tcPr>
            <w:tcW w:w="4652" w:type="dxa"/>
            <w:shd w:val="clear" w:color="auto" w:fill="auto"/>
          </w:tcPr>
          <w:p w14:paraId="065E1A93" w14:textId="77777777" w:rsidR="005F4DE2" w:rsidRPr="00657CB8" w:rsidRDefault="005F4DE2" w:rsidP="005F4DE2">
            <w:pPr>
              <w:pStyle w:val="ENoteTableText"/>
            </w:pPr>
            <w:r w:rsidRPr="00657CB8">
              <w:t>am No</w:t>
            </w:r>
            <w:r w:rsidR="00315973" w:rsidRPr="00657CB8">
              <w:t> </w:t>
            </w:r>
            <w:r w:rsidRPr="00657CB8">
              <w:t>84, 1994; No</w:t>
            </w:r>
            <w:r w:rsidR="00315973" w:rsidRPr="00657CB8">
              <w:t> </w:t>
            </w:r>
            <w:r w:rsidRPr="00657CB8">
              <w:t>46, 2011</w:t>
            </w:r>
          </w:p>
        </w:tc>
      </w:tr>
      <w:tr w:rsidR="005F4DE2" w:rsidRPr="00657CB8" w14:paraId="4C4C2339" w14:textId="77777777" w:rsidTr="00FC394D">
        <w:trPr>
          <w:cantSplit/>
        </w:trPr>
        <w:tc>
          <w:tcPr>
            <w:tcW w:w="2551" w:type="dxa"/>
            <w:shd w:val="clear" w:color="auto" w:fill="auto"/>
          </w:tcPr>
          <w:p w14:paraId="7BAADA5C" w14:textId="77777777" w:rsidR="005F4DE2" w:rsidRPr="00657CB8" w:rsidRDefault="00B07AA2" w:rsidP="00B07AA2">
            <w:pPr>
              <w:pStyle w:val="ENoteTableText"/>
              <w:tabs>
                <w:tab w:val="center" w:leader="dot" w:pos="2268"/>
              </w:tabs>
            </w:pPr>
            <w:r w:rsidRPr="00657CB8">
              <w:t>s</w:t>
            </w:r>
            <w:r w:rsidR="005F4DE2" w:rsidRPr="00657CB8">
              <w:t xml:space="preserve"> 34AB</w:t>
            </w:r>
            <w:r w:rsidR="005F4DE2" w:rsidRPr="00657CB8">
              <w:tab/>
            </w:r>
          </w:p>
        </w:tc>
        <w:tc>
          <w:tcPr>
            <w:tcW w:w="4652" w:type="dxa"/>
            <w:shd w:val="clear" w:color="auto" w:fill="auto"/>
          </w:tcPr>
          <w:p w14:paraId="6487E43F" w14:textId="77777777" w:rsidR="005F4DE2" w:rsidRPr="00657CB8" w:rsidRDefault="005F4DE2" w:rsidP="005F4DE2">
            <w:pPr>
              <w:pStyle w:val="ENoteTableText"/>
            </w:pPr>
            <w:r w:rsidRPr="00657CB8">
              <w:t>ad No</w:t>
            </w:r>
            <w:r w:rsidR="00315973" w:rsidRPr="00657CB8">
              <w:t> </w:t>
            </w:r>
            <w:r w:rsidRPr="00657CB8">
              <w:t xml:space="preserve">141, 1987 </w:t>
            </w:r>
          </w:p>
        </w:tc>
      </w:tr>
      <w:tr w:rsidR="005F4DE2" w:rsidRPr="00657CB8" w14:paraId="1CDBF167" w14:textId="77777777" w:rsidTr="00FC394D">
        <w:trPr>
          <w:cantSplit/>
        </w:trPr>
        <w:tc>
          <w:tcPr>
            <w:tcW w:w="2551" w:type="dxa"/>
            <w:shd w:val="clear" w:color="auto" w:fill="auto"/>
          </w:tcPr>
          <w:p w14:paraId="1FF00F7C" w14:textId="77777777" w:rsidR="005F4DE2" w:rsidRPr="00657CB8" w:rsidRDefault="005F4DE2" w:rsidP="00605B69">
            <w:pPr>
              <w:pStyle w:val="ENoteTableText"/>
            </w:pPr>
          </w:p>
        </w:tc>
        <w:tc>
          <w:tcPr>
            <w:tcW w:w="4652" w:type="dxa"/>
            <w:shd w:val="clear" w:color="auto" w:fill="auto"/>
          </w:tcPr>
          <w:p w14:paraId="578ED05A"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7FB831AC" w14:textId="77777777" w:rsidTr="00FC394D">
        <w:trPr>
          <w:cantSplit/>
        </w:trPr>
        <w:tc>
          <w:tcPr>
            <w:tcW w:w="2551" w:type="dxa"/>
            <w:shd w:val="clear" w:color="auto" w:fill="auto"/>
          </w:tcPr>
          <w:p w14:paraId="3CC8B4B1" w14:textId="77777777" w:rsidR="005F4DE2" w:rsidRPr="00657CB8" w:rsidRDefault="00B07AA2" w:rsidP="00B07AA2">
            <w:pPr>
              <w:pStyle w:val="ENoteTableText"/>
              <w:tabs>
                <w:tab w:val="center" w:leader="dot" w:pos="2268"/>
              </w:tabs>
            </w:pPr>
            <w:r w:rsidRPr="00657CB8">
              <w:t>s</w:t>
            </w:r>
            <w:r w:rsidR="005F4DE2" w:rsidRPr="00657CB8">
              <w:t xml:space="preserve"> 34A</w:t>
            </w:r>
            <w:r w:rsidR="005F4DE2" w:rsidRPr="00657CB8">
              <w:tab/>
            </w:r>
          </w:p>
        </w:tc>
        <w:tc>
          <w:tcPr>
            <w:tcW w:w="4652" w:type="dxa"/>
            <w:shd w:val="clear" w:color="auto" w:fill="auto"/>
          </w:tcPr>
          <w:p w14:paraId="7AC8AD95" w14:textId="77777777" w:rsidR="005F4DE2" w:rsidRPr="00657CB8" w:rsidRDefault="005F4DE2" w:rsidP="005F4DE2">
            <w:pPr>
              <w:pStyle w:val="ENoteTableText"/>
            </w:pPr>
            <w:r w:rsidRPr="00657CB8">
              <w:t>ad No</w:t>
            </w:r>
            <w:r w:rsidR="00315973" w:rsidRPr="00657CB8">
              <w:t> </w:t>
            </w:r>
            <w:r w:rsidRPr="00657CB8">
              <w:t>78, 1947</w:t>
            </w:r>
          </w:p>
        </w:tc>
      </w:tr>
      <w:tr w:rsidR="005F4DE2" w:rsidRPr="00657CB8" w14:paraId="3ED2FBC8" w14:textId="77777777" w:rsidTr="00FC394D">
        <w:trPr>
          <w:cantSplit/>
        </w:trPr>
        <w:tc>
          <w:tcPr>
            <w:tcW w:w="2551" w:type="dxa"/>
            <w:shd w:val="clear" w:color="auto" w:fill="auto"/>
          </w:tcPr>
          <w:p w14:paraId="5856A020" w14:textId="77777777" w:rsidR="005F4DE2" w:rsidRPr="00657CB8" w:rsidRDefault="005F4DE2" w:rsidP="00605B69">
            <w:pPr>
              <w:pStyle w:val="ENoteTableText"/>
            </w:pPr>
          </w:p>
        </w:tc>
        <w:tc>
          <w:tcPr>
            <w:tcW w:w="4652" w:type="dxa"/>
            <w:shd w:val="clear" w:color="auto" w:fill="auto"/>
          </w:tcPr>
          <w:p w14:paraId="0E49C338" w14:textId="77777777" w:rsidR="005F4DE2" w:rsidRPr="00657CB8" w:rsidRDefault="005F4DE2" w:rsidP="005F4DE2">
            <w:pPr>
              <w:pStyle w:val="ENoteTableText"/>
            </w:pPr>
            <w:r w:rsidRPr="00657CB8">
              <w:t>am No</w:t>
            </w:r>
            <w:r w:rsidR="00315973" w:rsidRPr="00657CB8">
              <w:t> </w:t>
            </w:r>
            <w:r w:rsidRPr="00657CB8">
              <w:t xml:space="preserve">72, 1984 </w:t>
            </w:r>
          </w:p>
        </w:tc>
      </w:tr>
      <w:tr w:rsidR="005F4DE2" w:rsidRPr="00657CB8" w14:paraId="448828C8" w14:textId="77777777" w:rsidTr="00FC394D">
        <w:trPr>
          <w:cantSplit/>
        </w:trPr>
        <w:tc>
          <w:tcPr>
            <w:tcW w:w="2551" w:type="dxa"/>
            <w:shd w:val="clear" w:color="auto" w:fill="auto"/>
          </w:tcPr>
          <w:p w14:paraId="3F120997" w14:textId="77777777" w:rsidR="005F4DE2" w:rsidRPr="00657CB8" w:rsidRDefault="005F4DE2" w:rsidP="00605B69">
            <w:pPr>
              <w:pStyle w:val="ENoteTableText"/>
            </w:pPr>
          </w:p>
        </w:tc>
        <w:tc>
          <w:tcPr>
            <w:tcW w:w="4652" w:type="dxa"/>
            <w:shd w:val="clear" w:color="auto" w:fill="auto"/>
          </w:tcPr>
          <w:p w14:paraId="3206A8D8" w14:textId="77777777" w:rsidR="005F4DE2" w:rsidRPr="00657CB8" w:rsidRDefault="005F4DE2" w:rsidP="005F4DE2">
            <w:pPr>
              <w:pStyle w:val="ENoteTableText"/>
            </w:pPr>
            <w:r w:rsidRPr="00657CB8">
              <w:t>rs No</w:t>
            </w:r>
            <w:r w:rsidR="00315973" w:rsidRPr="00657CB8">
              <w:t> </w:t>
            </w:r>
            <w:r w:rsidRPr="00657CB8">
              <w:t>46, 2011</w:t>
            </w:r>
          </w:p>
        </w:tc>
      </w:tr>
      <w:tr w:rsidR="005F4DE2" w:rsidRPr="00657CB8" w14:paraId="4896D579" w14:textId="77777777" w:rsidTr="00FC394D">
        <w:trPr>
          <w:cantSplit/>
        </w:trPr>
        <w:tc>
          <w:tcPr>
            <w:tcW w:w="2551" w:type="dxa"/>
            <w:shd w:val="clear" w:color="auto" w:fill="auto"/>
          </w:tcPr>
          <w:p w14:paraId="369150FB" w14:textId="77777777" w:rsidR="005F4DE2" w:rsidRPr="00657CB8" w:rsidRDefault="00B07AA2" w:rsidP="00B07AA2">
            <w:pPr>
              <w:pStyle w:val="ENoteTableText"/>
              <w:tabs>
                <w:tab w:val="center" w:leader="dot" w:pos="2268"/>
              </w:tabs>
            </w:pPr>
            <w:r w:rsidRPr="00657CB8">
              <w:t>s</w:t>
            </w:r>
            <w:r w:rsidR="005F4DE2" w:rsidRPr="00657CB8">
              <w:t xml:space="preserve"> 34B</w:t>
            </w:r>
            <w:r w:rsidR="005F4DE2" w:rsidRPr="00657CB8">
              <w:tab/>
            </w:r>
          </w:p>
        </w:tc>
        <w:tc>
          <w:tcPr>
            <w:tcW w:w="4652" w:type="dxa"/>
            <w:shd w:val="clear" w:color="auto" w:fill="auto"/>
          </w:tcPr>
          <w:p w14:paraId="7FDC7C3B" w14:textId="77777777" w:rsidR="005F4DE2" w:rsidRPr="00657CB8" w:rsidRDefault="005F4DE2" w:rsidP="005F4DE2">
            <w:pPr>
              <w:pStyle w:val="ENoteTableText"/>
            </w:pPr>
            <w:r w:rsidRPr="00657CB8">
              <w:t>ad No</w:t>
            </w:r>
            <w:r w:rsidR="00315973" w:rsidRPr="00657CB8">
              <w:t> </w:t>
            </w:r>
            <w:r w:rsidRPr="00657CB8">
              <w:t>19, 1963</w:t>
            </w:r>
          </w:p>
        </w:tc>
      </w:tr>
      <w:tr w:rsidR="005F4DE2" w:rsidRPr="00657CB8" w14:paraId="5385A33E" w14:textId="77777777" w:rsidTr="00FC394D">
        <w:trPr>
          <w:cantSplit/>
        </w:trPr>
        <w:tc>
          <w:tcPr>
            <w:tcW w:w="2551" w:type="dxa"/>
            <w:shd w:val="clear" w:color="auto" w:fill="auto"/>
          </w:tcPr>
          <w:p w14:paraId="5D886E7A" w14:textId="77777777" w:rsidR="005F4DE2" w:rsidRPr="00657CB8" w:rsidRDefault="005F4DE2" w:rsidP="00605B69">
            <w:pPr>
              <w:pStyle w:val="ENoteTableText"/>
            </w:pPr>
          </w:p>
        </w:tc>
        <w:tc>
          <w:tcPr>
            <w:tcW w:w="4652" w:type="dxa"/>
            <w:shd w:val="clear" w:color="auto" w:fill="auto"/>
          </w:tcPr>
          <w:p w14:paraId="56033142" w14:textId="77777777" w:rsidR="005F4DE2" w:rsidRPr="00657CB8" w:rsidRDefault="005F4DE2" w:rsidP="00F76A58">
            <w:pPr>
              <w:pStyle w:val="ENoteTableText"/>
            </w:pPr>
            <w:r w:rsidRPr="00657CB8">
              <w:t>am No</w:t>
            </w:r>
            <w:r w:rsidR="00315973" w:rsidRPr="00657CB8">
              <w:t> </w:t>
            </w:r>
            <w:r w:rsidRPr="00657CB8">
              <w:t>52, 1964; No</w:t>
            </w:r>
            <w:r w:rsidR="00315973" w:rsidRPr="00657CB8">
              <w:t> </w:t>
            </w:r>
            <w:r w:rsidRPr="00657CB8">
              <w:t xml:space="preserve">144, 1976 </w:t>
            </w:r>
          </w:p>
        </w:tc>
      </w:tr>
      <w:tr w:rsidR="005F4DE2" w:rsidRPr="00657CB8" w14:paraId="35AD5BC9" w14:textId="77777777" w:rsidTr="00FC394D">
        <w:trPr>
          <w:cantSplit/>
        </w:trPr>
        <w:tc>
          <w:tcPr>
            <w:tcW w:w="2551" w:type="dxa"/>
            <w:shd w:val="clear" w:color="auto" w:fill="auto"/>
          </w:tcPr>
          <w:p w14:paraId="48D45B70" w14:textId="77777777" w:rsidR="005F4DE2" w:rsidRPr="00657CB8" w:rsidRDefault="00B07AA2">
            <w:pPr>
              <w:pStyle w:val="ENoteTableText"/>
              <w:tabs>
                <w:tab w:val="center" w:leader="dot" w:pos="2268"/>
              </w:tabs>
            </w:pPr>
            <w:r w:rsidRPr="00657CB8">
              <w:t>s</w:t>
            </w:r>
            <w:r w:rsidR="005F4DE2" w:rsidRPr="00657CB8">
              <w:t xml:space="preserve"> 34C</w:t>
            </w:r>
            <w:r w:rsidR="005F4DE2" w:rsidRPr="00657CB8">
              <w:tab/>
            </w:r>
          </w:p>
        </w:tc>
        <w:tc>
          <w:tcPr>
            <w:tcW w:w="4652" w:type="dxa"/>
            <w:shd w:val="clear" w:color="auto" w:fill="auto"/>
          </w:tcPr>
          <w:p w14:paraId="15C4B055" w14:textId="77777777" w:rsidR="005F4DE2" w:rsidRPr="00657CB8" w:rsidRDefault="005F4DE2">
            <w:pPr>
              <w:pStyle w:val="ENoteTableText"/>
            </w:pPr>
            <w:r w:rsidRPr="00657CB8">
              <w:t>ad No</w:t>
            </w:r>
            <w:r w:rsidR="00EA506F" w:rsidRPr="00657CB8">
              <w:t> </w:t>
            </w:r>
            <w:r w:rsidRPr="00657CB8">
              <w:t xml:space="preserve">39, 1983 </w:t>
            </w:r>
          </w:p>
        </w:tc>
      </w:tr>
      <w:tr w:rsidR="005F4DE2" w:rsidRPr="00657CB8" w14:paraId="3BA91902" w14:textId="77777777" w:rsidTr="00FC394D">
        <w:trPr>
          <w:cantSplit/>
        </w:trPr>
        <w:tc>
          <w:tcPr>
            <w:tcW w:w="2551" w:type="dxa"/>
            <w:shd w:val="clear" w:color="auto" w:fill="auto"/>
          </w:tcPr>
          <w:p w14:paraId="56A6FC9E" w14:textId="77777777" w:rsidR="005F4DE2" w:rsidRPr="00657CB8" w:rsidRDefault="005F4DE2" w:rsidP="00605B69">
            <w:pPr>
              <w:pStyle w:val="ENoteTableText"/>
            </w:pPr>
          </w:p>
        </w:tc>
        <w:tc>
          <w:tcPr>
            <w:tcW w:w="4652" w:type="dxa"/>
            <w:shd w:val="clear" w:color="auto" w:fill="auto"/>
          </w:tcPr>
          <w:p w14:paraId="5F3627FE" w14:textId="77777777" w:rsidR="005F4DE2" w:rsidRPr="00657CB8" w:rsidRDefault="005F4DE2">
            <w:pPr>
              <w:pStyle w:val="ENoteTableText"/>
            </w:pPr>
            <w:r w:rsidRPr="00657CB8">
              <w:t>am No</w:t>
            </w:r>
            <w:r w:rsidR="00EA506F" w:rsidRPr="00657CB8">
              <w:t> </w:t>
            </w:r>
            <w:r w:rsidRPr="00657CB8">
              <w:t>161, 1999; No</w:t>
            </w:r>
            <w:r w:rsidR="00EA506F" w:rsidRPr="00657CB8">
              <w:t> </w:t>
            </w:r>
            <w:r w:rsidRPr="00657CB8">
              <w:t>153, 2001</w:t>
            </w:r>
            <w:r w:rsidR="00F76A58" w:rsidRPr="00657CB8">
              <w:t>; No 5, 2015</w:t>
            </w:r>
            <w:r w:rsidR="002F0782" w:rsidRPr="00657CB8">
              <w:t>; No 25, 2018</w:t>
            </w:r>
            <w:r w:rsidR="006613C1" w:rsidRPr="00657CB8">
              <w:t>; No 156, 2018</w:t>
            </w:r>
          </w:p>
        </w:tc>
      </w:tr>
      <w:tr w:rsidR="005F4DE2" w:rsidRPr="00657CB8" w14:paraId="076097B7" w14:textId="77777777" w:rsidTr="00FC394D">
        <w:trPr>
          <w:cantSplit/>
        </w:trPr>
        <w:tc>
          <w:tcPr>
            <w:tcW w:w="2551" w:type="dxa"/>
            <w:shd w:val="clear" w:color="auto" w:fill="auto"/>
          </w:tcPr>
          <w:p w14:paraId="6131447B" w14:textId="77777777" w:rsidR="005F4DE2" w:rsidRPr="00657CB8" w:rsidRDefault="005F4DE2" w:rsidP="005F4DE2">
            <w:pPr>
              <w:pStyle w:val="ENoteTableText"/>
            </w:pPr>
            <w:r w:rsidRPr="00657CB8">
              <w:rPr>
                <w:b/>
              </w:rPr>
              <w:t>Part</w:t>
            </w:r>
            <w:r w:rsidR="008F57C1" w:rsidRPr="00657CB8">
              <w:rPr>
                <w:b/>
              </w:rPr>
              <w:t> </w:t>
            </w:r>
            <w:r w:rsidRPr="00657CB8">
              <w:rPr>
                <w:b/>
              </w:rPr>
              <w:t>8</w:t>
            </w:r>
          </w:p>
        </w:tc>
        <w:tc>
          <w:tcPr>
            <w:tcW w:w="4652" w:type="dxa"/>
            <w:shd w:val="clear" w:color="auto" w:fill="auto"/>
          </w:tcPr>
          <w:p w14:paraId="3A1D0BF5" w14:textId="77777777" w:rsidR="005F4DE2" w:rsidRPr="00657CB8" w:rsidRDefault="005F4DE2" w:rsidP="005F4DE2">
            <w:pPr>
              <w:pStyle w:val="ENoteTableText"/>
            </w:pPr>
          </w:p>
        </w:tc>
      </w:tr>
      <w:tr w:rsidR="005F4DE2" w:rsidRPr="00657CB8" w14:paraId="74C5B01B" w14:textId="77777777" w:rsidTr="00FC394D">
        <w:trPr>
          <w:cantSplit/>
        </w:trPr>
        <w:tc>
          <w:tcPr>
            <w:tcW w:w="2551" w:type="dxa"/>
            <w:shd w:val="clear" w:color="auto" w:fill="auto"/>
          </w:tcPr>
          <w:p w14:paraId="1FA8F590" w14:textId="77777777" w:rsidR="005F4DE2" w:rsidRPr="00657CB8" w:rsidRDefault="005F4DE2" w:rsidP="00B07AA2">
            <w:pPr>
              <w:pStyle w:val="ENoteTableText"/>
              <w:tabs>
                <w:tab w:val="center" w:leader="dot" w:pos="2268"/>
              </w:tabs>
            </w:pPr>
            <w:r w:rsidRPr="00657CB8">
              <w:t>Part</w:t>
            </w:r>
            <w:r w:rsidR="00B07AA2" w:rsidRPr="00657CB8">
              <w:t> </w:t>
            </w:r>
            <w:r w:rsidRPr="00657CB8">
              <w:t>VIII</w:t>
            </w:r>
            <w:r w:rsidR="00BF1EE9" w:rsidRPr="00657CB8">
              <w:t xml:space="preserve"> heading</w:t>
            </w:r>
            <w:r w:rsidRPr="00657CB8">
              <w:tab/>
            </w:r>
          </w:p>
        </w:tc>
        <w:tc>
          <w:tcPr>
            <w:tcW w:w="4652" w:type="dxa"/>
            <w:shd w:val="clear" w:color="auto" w:fill="auto"/>
          </w:tcPr>
          <w:p w14:paraId="2FE163FD"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2FDB648F" w14:textId="77777777" w:rsidTr="00FC394D">
        <w:trPr>
          <w:cantSplit/>
        </w:trPr>
        <w:tc>
          <w:tcPr>
            <w:tcW w:w="2551" w:type="dxa"/>
            <w:shd w:val="clear" w:color="auto" w:fill="auto"/>
          </w:tcPr>
          <w:p w14:paraId="5F01FBC9" w14:textId="77777777" w:rsidR="005F4DE2" w:rsidRPr="00657CB8" w:rsidRDefault="005F4DE2" w:rsidP="00605B69">
            <w:pPr>
              <w:pStyle w:val="ENoteTableText"/>
            </w:pPr>
          </w:p>
        </w:tc>
        <w:tc>
          <w:tcPr>
            <w:tcW w:w="4652" w:type="dxa"/>
            <w:shd w:val="clear" w:color="auto" w:fill="auto"/>
          </w:tcPr>
          <w:p w14:paraId="6A253126"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7B1BAF0F" w14:textId="77777777" w:rsidTr="00FC394D">
        <w:trPr>
          <w:cantSplit/>
        </w:trPr>
        <w:tc>
          <w:tcPr>
            <w:tcW w:w="2551" w:type="dxa"/>
            <w:shd w:val="clear" w:color="auto" w:fill="auto"/>
          </w:tcPr>
          <w:p w14:paraId="0EAD8F0E" w14:textId="77777777" w:rsidR="005F4DE2" w:rsidRPr="00657CB8" w:rsidRDefault="005F4DE2" w:rsidP="00B07AA2">
            <w:pPr>
              <w:pStyle w:val="ENoteTableText"/>
              <w:tabs>
                <w:tab w:val="center" w:leader="dot" w:pos="2268"/>
              </w:tabs>
            </w:pPr>
            <w:r w:rsidRPr="00657CB8">
              <w:lastRenderedPageBreak/>
              <w:t>Part</w:t>
            </w:r>
            <w:r w:rsidR="008F57C1" w:rsidRPr="00657CB8">
              <w:t> </w:t>
            </w:r>
            <w:r w:rsidRPr="00657CB8">
              <w:t>8</w:t>
            </w:r>
            <w:r w:rsidR="00BF1EE9" w:rsidRPr="00657CB8">
              <w:t xml:space="preserve"> heading</w:t>
            </w:r>
            <w:r w:rsidRPr="00657CB8">
              <w:tab/>
            </w:r>
          </w:p>
        </w:tc>
        <w:tc>
          <w:tcPr>
            <w:tcW w:w="4652" w:type="dxa"/>
            <w:shd w:val="clear" w:color="auto" w:fill="auto"/>
          </w:tcPr>
          <w:p w14:paraId="3355BC0B"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0BE6D8BD" w14:textId="77777777" w:rsidTr="00FC394D">
        <w:trPr>
          <w:cantSplit/>
        </w:trPr>
        <w:tc>
          <w:tcPr>
            <w:tcW w:w="2551" w:type="dxa"/>
            <w:shd w:val="clear" w:color="auto" w:fill="auto"/>
          </w:tcPr>
          <w:p w14:paraId="7017D413" w14:textId="77777777" w:rsidR="005F4DE2" w:rsidRPr="00657CB8" w:rsidRDefault="005F4DE2" w:rsidP="00B07AA2">
            <w:pPr>
              <w:pStyle w:val="ENoteTableText"/>
              <w:tabs>
                <w:tab w:val="center" w:leader="dot" w:pos="2268"/>
              </w:tabs>
            </w:pPr>
            <w:r w:rsidRPr="00657CB8">
              <w:t>Heading preceding s 35</w:t>
            </w:r>
            <w:r w:rsidRPr="00657CB8">
              <w:tab/>
            </w:r>
          </w:p>
        </w:tc>
        <w:tc>
          <w:tcPr>
            <w:tcW w:w="4652" w:type="dxa"/>
            <w:shd w:val="clear" w:color="auto" w:fill="auto"/>
          </w:tcPr>
          <w:p w14:paraId="5D2FC008"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26C393C6" w14:textId="77777777" w:rsidTr="00FC394D">
        <w:trPr>
          <w:cantSplit/>
        </w:trPr>
        <w:tc>
          <w:tcPr>
            <w:tcW w:w="2551" w:type="dxa"/>
            <w:shd w:val="clear" w:color="auto" w:fill="auto"/>
          </w:tcPr>
          <w:p w14:paraId="3215785E" w14:textId="77777777" w:rsidR="005F4DE2" w:rsidRPr="00657CB8" w:rsidRDefault="00B07AA2" w:rsidP="00B07AA2">
            <w:pPr>
              <w:pStyle w:val="ENoteTableText"/>
              <w:tabs>
                <w:tab w:val="center" w:leader="dot" w:pos="2268"/>
              </w:tabs>
            </w:pPr>
            <w:r w:rsidRPr="00657CB8">
              <w:t>s</w:t>
            </w:r>
            <w:r w:rsidR="005F4DE2" w:rsidRPr="00657CB8">
              <w:t xml:space="preserve"> 35</w:t>
            </w:r>
            <w:r w:rsidR="005F4DE2" w:rsidRPr="00657CB8">
              <w:tab/>
            </w:r>
          </w:p>
        </w:tc>
        <w:tc>
          <w:tcPr>
            <w:tcW w:w="4652" w:type="dxa"/>
            <w:shd w:val="clear" w:color="auto" w:fill="auto"/>
          </w:tcPr>
          <w:p w14:paraId="7CB78057"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5BEB4F9C" w14:textId="77777777" w:rsidTr="00FC394D">
        <w:trPr>
          <w:cantSplit/>
        </w:trPr>
        <w:tc>
          <w:tcPr>
            <w:tcW w:w="2551" w:type="dxa"/>
            <w:shd w:val="clear" w:color="auto" w:fill="auto"/>
          </w:tcPr>
          <w:p w14:paraId="3808EAAC" w14:textId="77777777" w:rsidR="005F4DE2" w:rsidRPr="00657CB8" w:rsidRDefault="00B07AA2" w:rsidP="00B07AA2">
            <w:pPr>
              <w:pStyle w:val="ENoteTableText"/>
              <w:tabs>
                <w:tab w:val="center" w:leader="dot" w:pos="2268"/>
              </w:tabs>
            </w:pPr>
            <w:r w:rsidRPr="00657CB8">
              <w:t>s</w:t>
            </w:r>
            <w:r w:rsidR="005F4DE2" w:rsidRPr="00657CB8">
              <w:t xml:space="preserve"> 36</w:t>
            </w:r>
            <w:r w:rsidR="005F4DE2" w:rsidRPr="00657CB8">
              <w:tab/>
            </w:r>
          </w:p>
        </w:tc>
        <w:tc>
          <w:tcPr>
            <w:tcW w:w="4652" w:type="dxa"/>
            <w:shd w:val="clear" w:color="auto" w:fill="auto"/>
          </w:tcPr>
          <w:p w14:paraId="491F96DC" w14:textId="77777777" w:rsidR="005F4DE2" w:rsidRPr="00657CB8" w:rsidRDefault="005F4DE2" w:rsidP="005F4DE2">
            <w:pPr>
              <w:pStyle w:val="ENoteTableText"/>
            </w:pPr>
            <w:r w:rsidRPr="00657CB8">
              <w:t>am No</w:t>
            </w:r>
            <w:r w:rsidR="00315973" w:rsidRPr="00657CB8">
              <w:t> </w:t>
            </w:r>
            <w:r w:rsidRPr="00657CB8">
              <w:t xml:space="preserve">79, 1948 </w:t>
            </w:r>
          </w:p>
        </w:tc>
      </w:tr>
      <w:tr w:rsidR="005F4DE2" w:rsidRPr="00657CB8" w14:paraId="53368214" w14:textId="77777777" w:rsidTr="00FC394D">
        <w:trPr>
          <w:cantSplit/>
        </w:trPr>
        <w:tc>
          <w:tcPr>
            <w:tcW w:w="2551" w:type="dxa"/>
            <w:shd w:val="clear" w:color="auto" w:fill="auto"/>
          </w:tcPr>
          <w:p w14:paraId="6D59FDC5" w14:textId="77777777" w:rsidR="005F4DE2" w:rsidRPr="00657CB8" w:rsidRDefault="005F4DE2" w:rsidP="00605B69">
            <w:pPr>
              <w:pStyle w:val="ENoteTableText"/>
            </w:pPr>
          </w:p>
        </w:tc>
        <w:tc>
          <w:tcPr>
            <w:tcW w:w="4652" w:type="dxa"/>
            <w:shd w:val="clear" w:color="auto" w:fill="auto"/>
          </w:tcPr>
          <w:p w14:paraId="30695033" w14:textId="77777777" w:rsidR="005F4DE2" w:rsidRPr="00657CB8" w:rsidRDefault="005F4DE2" w:rsidP="005F4DE2">
            <w:pPr>
              <w:pStyle w:val="ENoteTableText"/>
            </w:pPr>
            <w:r w:rsidRPr="00657CB8">
              <w:t>rs No</w:t>
            </w:r>
            <w:r w:rsidR="00315973" w:rsidRPr="00657CB8">
              <w:t> </w:t>
            </w:r>
            <w:r w:rsidRPr="00657CB8">
              <w:t>46, 2011</w:t>
            </w:r>
          </w:p>
        </w:tc>
      </w:tr>
      <w:tr w:rsidR="005F4DE2" w:rsidRPr="00657CB8" w14:paraId="380E1242" w14:textId="77777777" w:rsidTr="00FC394D">
        <w:trPr>
          <w:cantSplit/>
        </w:trPr>
        <w:tc>
          <w:tcPr>
            <w:tcW w:w="2551" w:type="dxa"/>
            <w:shd w:val="clear" w:color="auto" w:fill="auto"/>
          </w:tcPr>
          <w:p w14:paraId="6D291307" w14:textId="77777777" w:rsidR="005F4DE2" w:rsidRPr="00657CB8" w:rsidRDefault="00B07AA2" w:rsidP="00B07AA2">
            <w:pPr>
              <w:pStyle w:val="ENoteTableText"/>
              <w:tabs>
                <w:tab w:val="center" w:leader="dot" w:pos="2268"/>
              </w:tabs>
            </w:pPr>
            <w:r w:rsidRPr="00657CB8">
              <w:t>s</w:t>
            </w:r>
            <w:r w:rsidR="005F4DE2" w:rsidRPr="00657CB8">
              <w:t xml:space="preserve"> 37</w:t>
            </w:r>
            <w:r w:rsidR="005F4DE2" w:rsidRPr="00657CB8">
              <w:tab/>
            </w:r>
          </w:p>
        </w:tc>
        <w:tc>
          <w:tcPr>
            <w:tcW w:w="4652" w:type="dxa"/>
            <w:shd w:val="clear" w:color="auto" w:fill="auto"/>
          </w:tcPr>
          <w:p w14:paraId="5BCBE49C"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28AA864C" w14:textId="77777777" w:rsidTr="00FC394D">
        <w:trPr>
          <w:cantSplit/>
        </w:trPr>
        <w:tc>
          <w:tcPr>
            <w:tcW w:w="2551" w:type="dxa"/>
            <w:shd w:val="clear" w:color="auto" w:fill="auto"/>
          </w:tcPr>
          <w:p w14:paraId="0EDF42CC" w14:textId="77777777" w:rsidR="005F4DE2" w:rsidRPr="00657CB8" w:rsidRDefault="00B07AA2" w:rsidP="00B07AA2">
            <w:pPr>
              <w:pStyle w:val="ENoteTableText"/>
              <w:tabs>
                <w:tab w:val="center" w:leader="dot" w:pos="2268"/>
              </w:tabs>
            </w:pPr>
            <w:r w:rsidRPr="00657CB8">
              <w:t>s</w:t>
            </w:r>
            <w:r w:rsidR="005F4DE2" w:rsidRPr="00657CB8">
              <w:t xml:space="preserve"> 37A</w:t>
            </w:r>
            <w:r w:rsidR="005F4DE2" w:rsidRPr="00657CB8">
              <w:tab/>
            </w:r>
          </w:p>
        </w:tc>
        <w:tc>
          <w:tcPr>
            <w:tcW w:w="4652" w:type="dxa"/>
            <w:shd w:val="clear" w:color="auto" w:fill="auto"/>
          </w:tcPr>
          <w:p w14:paraId="26125744"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09196AC4" w14:textId="77777777" w:rsidTr="00FC394D">
        <w:trPr>
          <w:cantSplit/>
        </w:trPr>
        <w:tc>
          <w:tcPr>
            <w:tcW w:w="2551" w:type="dxa"/>
            <w:shd w:val="clear" w:color="auto" w:fill="auto"/>
          </w:tcPr>
          <w:p w14:paraId="30EEED19" w14:textId="77777777" w:rsidR="005F4DE2" w:rsidRPr="00657CB8" w:rsidRDefault="005F4DE2" w:rsidP="005F4DE2">
            <w:pPr>
              <w:pStyle w:val="ENoteTableText"/>
            </w:pPr>
            <w:r w:rsidRPr="00657CB8">
              <w:rPr>
                <w:b/>
              </w:rPr>
              <w:t>Part</w:t>
            </w:r>
            <w:r w:rsidR="008F57C1" w:rsidRPr="00657CB8">
              <w:rPr>
                <w:b/>
              </w:rPr>
              <w:t> </w:t>
            </w:r>
            <w:r w:rsidRPr="00657CB8">
              <w:rPr>
                <w:b/>
              </w:rPr>
              <w:t>9</w:t>
            </w:r>
          </w:p>
        </w:tc>
        <w:tc>
          <w:tcPr>
            <w:tcW w:w="4652" w:type="dxa"/>
            <w:shd w:val="clear" w:color="auto" w:fill="auto"/>
          </w:tcPr>
          <w:p w14:paraId="590AA99A" w14:textId="77777777" w:rsidR="005F4DE2" w:rsidRPr="00657CB8" w:rsidRDefault="005F4DE2" w:rsidP="005F4DE2">
            <w:pPr>
              <w:pStyle w:val="ENoteTableText"/>
            </w:pPr>
          </w:p>
        </w:tc>
      </w:tr>
      <w:tr w:rsidR="005F4DE2" w:rsidRPr="00657CB8" w14:paraId="1368226A" w14:textId="77777777" w:rsidTr="00FC394D">
        <w:trPr>
          <w:cantSplit/>
        </w:trPr>
        <w:tc>
          <w:tcPr>
            <w:tcW w:w="2551" w:type="dxa"/>
            <w:shd w:val="clear" w:color="auto" w:fill="auto"/>
          </w:tcPr>
          <w:p w14:paraId="2F21914F" w14:textId="77777777" w:rsidR="005F4DE2" w:rsidRPr="00657CB8" w:rsidRDefault="005F4DE2" w:rsidP="00B07AA2">
            <w:pPr>
              <w:pStyle w:val="ENoteTableText"/>
              <w:tabs>
                <w:tab w:val="center" w:leader="dot" w:pos="2268"/>
              </w:tabs>
            </w:pPr>
            <w:r w:rsidRPr="00657CB8">
              <w:t>Part</w:t>
            </w:r>
            <w:r w:rsidR="00B07AA2" w:rsidRPr="00657CB8">
              <w:t> </w:t>
            </w:r>
            <w:r w:rsidRPr="00657CB8">
              <w:t>IX</w:t>
            </w:r>
            <w:r w:rsidR="00BF1EE9" w:rsidRPr="00657CB8">
              <w:t xml:space="preserve"> heading</w:t>
            </w:r>
            <w:r w:rsidRPr="00657CB8">
              <w:tab/>
            </w:r>
          </w:p>
        </w:tc>
        <w:tc>
          <w:tcPr>
            <w:tcW w:w="4652" w:type="dxa"/>
            <w:shd w:val="clear" w:color="auto" w:fill="auto"/>
          </w:tcPr>
          <w:p w14:paraId="35D04EB4"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2AEC9F4D" w14:textId="77777777" w:rsidTr="00FC394D">
        <w:trPr>
          <w:cantSplit/>
        </w:trPr>
        <w:tc>
          <w:tcPr>
            <w:tcW w:w="2551" w:type="dxa"/>
            <w:shd w:val="clear" w:color="auto" w:fill="auto"/>
          </w:tcPr>
          <w:p w14:paraId="1CFCF9E0" w14:textId="77777777" w:rsidR="005F4DE2" w:rsidRPr="00657CB8" w:rsidRDefault="005F4DE2" w:rsidP="00605B69">
            <w:pPr>
              <w:pStyle w:val="ENoteTableText"/>
            </w:pPr>
          </w:p>
        </w:tc>
        <w:tc>
          <w:tcPr>
            <w:tcW w:w="4652" w:type="dxa"/>
            <w:shd w:val="clear" w:color="auto" w:fill="auto"/>
          </w:tcPr>
          <w:p w14:paraId="300AD726"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61C5B0F3" w14:textId="77777777" w:rsidTr="00FC394D">
        <w:trPr>
          <w:cantSplit/>
        </w:trPr>
        <w:tc>
          <w:tcPr>
            <w:tcW w:w="2551" w:type="dxa"/>
            <w:shd w:val="clear" w:color="auto" w:fill="auto"/>
          </w:tcPr>
          <w:p w14:paraId="52A82649" w14:textId="77777777" w:rsidR="005F4DE2" w:rsidRPr="00657CB8" w:rsidRDefault="005F4DE2" w:rsidP="00B07AA2">
            <w:pPr>
              <w:pStyle w:val="ENoteTableText"/>
              <w:tabs>
                <w:tab w:val="center" w:leader="dot" w:pos="2268"/>
              </w:tabs>
            </w:pPr>
            <w:r w:rsidRPr="00657CB8">
              <w:t>Part</w:t>
            </w:r>
            <w:r w:rsidR="008F57C1" w:rsidRPr="00657CB8">
              <w:t> </w:t>
            </w:r>
            <w:r w:rsidRPr="00657CB8">
              <w:t>9</w:t>
            </w:r>
            <w:r w:rsidR="009D187B" w:rsidRPr="00657CB8">
              <w:t xml:space="preserve"> heading</w:t>
            </w:r>
            <w:r w:rsidRPr="00657CB8">
              <w:tab/>
            </w:r>
          </w:p>
        </w:tc>
        <w:tc>
          <w:tcPr>
            <w:tcW w:w="4652" w:type="dxa"/>
            <w:shd w:val="clear" w:color="auto" w:fill="auto"/>
          </w:tcPr>
          <w:p w14:paraId="17D1AC24" w14:textId="77777777" w:rsidR="005F4DE2" w:rsidRPr="00657CB8" w:rsidRDefault="005F4DE2" w:rsidP="005F4DE2">
            <w:pPr>
              <w:pStyle w:val="ENoteTableText"/>
            </w:pPr>
            <w:r w:rsidRPr="00657CB8">
              <w:t>ad No</w:t>
            </w:r>
            <w:r w:rsidR="00315973" w:rsidRPr="00657CB8">
              <w:t> </w:t>
            </w:r>
            <w:r w:rsidRPr="00657CB8">
              <w:t>46, 2011</w:t>
            </w:r>
          </w:p>
        </w:tc>
      </w:tr>
      <w:tr w:rsidR="002D212F" w:rsidRPr="00657CB8" w14:paraId="161CCF3A" w14:textId="77777777" w:rsidTr="00FC394D">
        <w:trPr>
          <w:cantSplit/>
        </w:trPr>
        <w:tc>
          <w:tcPr>
            <w:tcW w:w="2551" w:type="dxa"/>
            <w:shd w:val="clear" w:color="auto" w:fill="auto"/>
          </w:tcPr>
          <w:p w14:paraId="78224C3D" w14:textId="77777777" w:rsidR="002D212F" w:rsidRPr="00657CB8" w:rsidRDefault="002D212F" w:rsidP="00B07AA2">
            <w:pPr>
              <w:pStyle w:val="ENoteTableText"/>
              <w:tabs>
                <w:tab w:val="center" w:leader="dot" w:pos="2268"/>
              </w:tabs>
            </w:pPr>
          </w:p>
        </w:tc>
        <w:tc>
          <w:tcPr>
            <w:tcW w:w="4652" w:type="dxa"/>
            <w:shd w:val="clear" w:color="auto" w:fill="auto"/>
          </w:tcPr>
          <w:p w14:paraId="56D3CAED" w14:textId="77777777" w:rsidR="002D212F" w:rsidRPr="00657CB8" w:rsidRDefault="002D212F" w:rsidP="005F4DE2">
            <w:pPr>
              <w:pStyle w:val="ENoteTableText"/>
            </w:pPr>
            <w:r w:rsidRPr="00657CB8">
              <w:t>rs No 10, 2015</w:t>
            </w:r>
          </w:p>
        </w:tc>
      </w:tr>
      <w:tr w:rsidR="005F4DE2" w:rsidRPr="00657CB8" w14:paraId="4E5064A7" w14:textId="77777777" w:rsidTr="00FC394D">
        <w:trPr>
          <w:cantSplit/>
        </w:trPr>
        <w:tc>
          <w:tcPr>
            <w:tcW w:w="2551" w:type="dxa"/>
            <w:shd w:val="clear" w:color="auto" w:fill="auto"/>
          </w:tcPr>
          <w:p w14:paraId="6A469179" w14:textId="77777777" w:rsidR="005F4DE2" w:rsidRPr="00657CB8" w:rsidRDefault="005F4DE2" w:rsidP="00B07AA2">
            <w:pPr>
              <w:pStyle w:val="ENoteTableText"/>
              <w:tabs>
                <w:tab w:val="center" w:leader="dot" w:pos="2268"/>
              </w:tabs>
            </w:pPr>
            <w:r w:rsidRPr="00657CB8">
              <w:t>Heading preceding s 38</w:t>
            </w:r>
            <w:r w:rsidRPr="00657CB8">
              <w:tab/>
            </w:r>
          </w:p>
        </w:tc>
        <w:tc>
          <w:tcPr>
            <w:tcW w:w="4652" w:type="dxa"/>
            <w:shd w:val="clear" w:color="auto" w:fill="auto"/>
          </w:tcPr>
          <w:p w14:paraId="3047D202"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3CCDE658" w14:textId="77777777" w:rsidTr="00FC394D">
        <w:trPr>
          <w:cantSplit/>
        </w:trPr>
        <w:tc>
          <w:tcPr>
            <w:tcW w:w="2551" w:type="dxa"/>
            <w:shd w:val="clear" w:color="auto" w:fill="auto"/>
          </w:tcPr>
          <w:p w14:paraId="7D3230E8" w14:textId="77777777" w:rsidR="005F4DE2" w:rsidRPr="00657CB8" w:rsidRDefault="00B07AA2" w:rsidP="00B07AA2">
            <w:pPr>
              <w:pStyle w:val="ENoteTableText"/>
              <w:tabs>
                <w:tab w:val="center" w:leader="dot" w:pos="2268"/>
              </w:tabs>
            </w:pPr>
            <w:r w:rsidRPr="00657CB8">
              <w:t>s</w:t>
            </w:r>
            <w:r w:rsidR="005F4DE2" w:rsidRPr="00657CB8">
              <w:t xml:space="preserve"> 38</w:t>
            </w:r>
            <w:r w:rsidR="005F4DE2" w:rsidRPr="00657CB8">
              <w:tab/>
            </w:r>
          </w:p>
        </w:tc>
        <w:tc>
          <w:tcPr>
            <w:tcW w:w="4652" w:type="dxa"/>
            <w:shd w:val="clear" w:color="auto" w:fill="auto"/>
          </w:tcPr>
          <w:p w14:paraId="098B371C"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492E1E41" w14:textId="77777777" w:rsidTr="00FC394D">
        <w:trPr>
          <w:cantSplit/>
        </w:trPr>
        <w:tc>
          <w:tcPr>
            <w:tcW w:w="2551" w:type="dxa"/>
            <w:shd w:val="clear" w:color="auto" w:fill="auto"/>
          </w:tcPr>
          <w:p w14:paraId="420A8826" w14:textId="77777777" w:rsidR="005F4DE2" w:rsidRPr="00657CB8" w:rsidRDefault="00B07AA2" w:rsidP="00B07AA2">
            <w:pPr>
              <w:pStyle w:val="ENoteTableText"/>
              <w:tabs>
                <w:tab w:val="center" w:leader="dot" w:pos="2268"/>
              </w:tabs>
            </w:pPr>
            <w:r w:rsidRPr="00657CB8">
              <w:t>s</w:t>
            </w:r>
            <w:r w:rsidR="005F4DE2" w:rsidRPr="00657CB8">
              <w:t xml:space="preserve"> 39</w:t>
            </w:r>
            <w:r w:rsidR="005F4DE2" w:rsidRPr="00657CB8">
              <w:tab/>
            </w:r>
          </w:p>
        </w:tc>
        <w:tc>
          <w:tcPr>
            <w:tcW w:w="4652" w:type="dxa"/>
            <w:shd w:val="clear" w:color="auto" w:fill="auto"/>
          </w:tcPr>
          <w:p w14:paraId="2915ECE7" w14:textId="77777777" w:rsidR="005F4DE2" w:rsidRPr="00657CB8" w:rsidRDefault="005F4DE2" w:rsidP="005F4DE2">
            <w:pPr>
              <w:pStyle w:val="ENoteTableText"/>
            </w:pPr>
            <w:r w:rsidRPr="00657CB8">
              <w:t>am No</w:t>
            </w:r>
            <w:r w:rsidR="00315973" w:rsidRPr="00657CB8">
              <w:t> </w:t>
            </w:r>
            <w:r w:rsidRPr="00657CB8">
              <w:t>144, 1976; No</w:t>
            </w:r>
            <w:r w:rsidR="00315973" w:rsidRPr="00657CB8">
              <w:t> </w:t>
            </w:r>
            <w:r w:rsidRPr="00657CB8">
              <w:t xml:space="preserve">46, 2011 </w:t>
            </w:r>
          </w:p>
        </w:tc>
      </w:tr>
      <w:tr w:rsidR="005F4DE2" w:rsidRPr="00657CB8" w14:paraId="6ADBE431" w14:textId="77777777" w:rsidTr="00FC394D">
        <w:trPr>
          <w:cantSplit/>
        </w:trPr>
        <w:tc>
          <w:tcPr>
            <w:tcW w:w="2551" w:type="dxa"/>
            <w:shd w:val="clear" w:color="auto" w:fill="auto"/>
          </w:tcPr>
          <w:p w14:paraId="094B7045" w14:textId="77777777" w:rsidR="005F4DE2" w:rsidRPr="00657CB8" w:rsidRDefault="00B07AA2" w:rsidP="00B07AA2">
            <w:pPr>
              <w:pStyle w:val="ENoteTableText"/>
              <w:tabs>
                <w:tab w:val="center" w:leader="dot" w:pos="2268"/>
              </w:tabs>
            </w:pPr>
            <w:r w:rsidRPr="00657CB8">
              <w:t>s</w:t>
            </w:r>
            <w:r w:rsidR="005F4DE2" w:rsidRPr="00657CB8">
              <w:t xml:space="preserve"> 40</w:t>
            </w:r>
            <w:r w:rsidR="005F4DE2" w:rsidRPr="00657CB8">
              <w:tab/>
            </w:r>
          </w:p>
        </w:tc>
        <w:tc>
          <w:tcPr>
            <w:tcW w:w="4652" w:type="dxa"/>
            <w:shd w:val="clear" w:color="auto" w:fill="auto"/>
          </w:tcPr>
          <w:p w14:paraId="2E1EB393" w14:textId="77777777" w:rsidR="005F4DE2" w:rsidRPr="00657CB8" w:rsidRDefault="005F4DE2" w:rsidP="005F4DE2">
            <w:pPr>
              <w:pStyle w:val="ENoteTableText"/>
            </w:pPr>
            <w:r w:rsidRPr="00657CB8">
              <w:t>am No</w:t>
            </w:r>
            <w:r w:rsidR="00315973" w:rsidRPr="00657CB8">
              <w:t> </w:t>
            </w:r>
            <w:r w:rsidRPr="00657CB8">
              <w:t>19, 1963; No</w:t>
            </w:r>
            <w:r w:rsidR="00315973" w:rsidRPr="00657CB8">
              <w:t> </w:t>
            </w:r>
            <w:r w:rsidRPr="00657CB8">
              <w:t>135, 2008; No</w:t>
            </w:r>
            <w:r w:rsidR="00315973" w:rsidRPr="00657CB8">
              <w:t> </w:t>
            </w:r>
            <w:r w:rsidRPr="00657CB8">
              <w:t>46, 2011</w:t>
            </w:r>
            <w:r w:rsidR="006C65F4" w:rsidRPr="00657CB8">
              <w:t>; No 10, 2015</w:t>
            </w:r>
          </w:p>
        </w:tc>
      </w:tr>
      <w:tr w:rsidR="005F4DE2" w:rsidRPr="00657CB8" w14:paraId="5AEA49DC" w14:textId="77777777" w:rsidTr="00FC394D">
        <w:trPr>
          <w:cantSplit/>
        </w:trPr>
        <w:tc>
          <w:tcPr>
            <w:tcW w:w="2551" w:type="dxa"/>
            <w:shd w:val="clear" w:color="auto" w:fill="auto"/>
          </w:tcPr>
          <w:p w14:paraId="10CE2B2F" w14:textId="77777777" w:rsidR="005F4DE2" w:rsidRPr="00657CB8" w:rsidRDefault="00B07AA2" w:rsidP="00B07AA2">
            <w:pPr>
              <w:pStyle w:val="ENoteTableText"/>
              <w:tabs>
                <w:tab w:val="center" w:leader="dot" w:pos="2268"/>
              </w:tabs>
            </w:pPr>
            <w:r w:rsidRPr="00657CB8">
              <w:t>s</w:t>
            </w:r>
            <w:r w:rsidR="005F4DE2" w:rsidRPr="00657CB8">
              <w:t xml:space="preserve"> 40A</w:t>
            </w:r>
            <w:r w:rsidR="005F4DE2" w:rsidRPr="00657CB8">
              <w:tab/>
            </w:r>
          </w:p>
        </w:tc>
        <w:tc>
          <w:tcPr>
            <w:tcW w:w="4652" w:type="dxa"/>
            <w:shd w:val="clear" w:color="auto" w:fill="auto"/>
          </w:tcPr>
          <w:p w14:paraId="505B5575" w14:textId="77777777" w:rsidR="005F4DE2" w:rsidRPr="00657CB8" w:rsidRDefault="005F4DE2" w:rsidP="005F4DE2">
            <w:pPr>
              <w:pStyle w:val="ENoteTableText"/>
            </w:pPr>
            <w:r w:rsidRPr="00657CB8">
              <w:t>ad No</w:t>
            </w:r>
            <w:r w:rsidR="00315973" w:rsidRPr="00657CB8">
              <w:t> </w:t>
            </w:r>
            <w:r w:rsidRPr="00657CB8">
              <w:t xml:space="preserve">110, 1990 </w:t>
            </w:r>
          </w:p>
        </w:tc>
      </w:tr>
      <w:tr w:rsidR="005F4DE2" w:rsidRPr="00657CB8" w14:paraId="61D48DF5" w14:textId="77777777" w:rsidTr="00FC394D">
        <w:trPr>
          <w:cantSplit/>
        </w:trPr>
        <w:tc>
          <w:tcPr>
            <w:tcW w:w="2551" w:type="dxa"/>
            <w:shd w:val="clear" w:color="auto" w:fill="auto"/>
          </w:tcPr>
          <w:p w14:paraId="69206D63" w14:textId="77777777" w:rsidR="005F4DE2" w:rsidRPr="00657CB8" w:rsidRDefault="005F4DE2" w:rsidP="00605B69">
            <w:pPr>
              <w:pStyle w:val="ENoteTableText"/>
            </w:pPr>
          </w:p>
        </w:tc>
        <w:tc>
          <w:tcPr>
            <w:tcW w:w="4652" w:type="dxa"/>
            <w:shd w:val="clear" w:color="auto" w:fill="auto"/>
          </w:tcPr>
          <w:p w14:paraId="1C116175" w14:textId="77777777" w:rsidR="005F4DE2" w:rsidRPr="00657CB8" w:rsidRDefault="005F4DE2" w:rsidP="005F4DE2">
            <w:pPr>
              <w:pStyle w:val="ENoteTableText"/>
            </w:pPr>
            <w:r w:rsidRPr="00657CB8">
              <w:t>am No</w:t>
            </w:r>
            <w:r w:rsidR="00315973" w:rsidRPr="00657CB8">
              <w:t> </w:t>
            </w:r>
            <w:r w:rsidRPr="00657CB8">
              <w:t>54, 1998; No</w:t>
            </w:r>
            <w:r w:rsidR="00315973" w:rsidRPr="00657CB8">
              <w:t> </w:t>
            </w:r>
            <w:r w:rsidRPr="00657CB8">
              <w:t>156, 1999</w:t>
            </w:r>
          </w:p>
        </w:tc>
      </w:tr>
      <w:tr w:rsidR="005F4DE2" w:rsidRPr="00657CB8" w14:paraId="54306947" w14:textId="77777777" w:rsidTr="00FC394D">
        <w:trPr>
          <w:cantSplit/>
        </w:trPr>
        <w:tc>
          <w:tcPr>
            <w:tcW w:w="2551" w:type="dxa"/>
            <w:shd w:val="clear" w:color="auto" w:fill="auto"/>
          </w:tcPr>
          <w:p w14:paraId="3256E2A5" w14:textId="77777777" w:rsidR="005F4DE2" w:rsidRPr="00657CB8" w:rsidRDefault="005F4DE2" w:rsidP="00605B69">
            <w:pPr>
              <w:pStyle w:val="ENoteTableText"/>
            </w:pPr>
          </w:p>
        </w:tc>
        <w:tc>
          <w:tcPr>
            <w:tcW w:w="4652" w:type="dxa"/>
            <w:shd w:val="clear" w:color="auto" w:fill="auto"/>
          </w:tcPr>
          <w:p w14:paraId="4A41AA55" w14:textId="77777777" w:rsidR="005F4DE2" w:rsidRPr="00657CB8" w:rsidRDefault="005F4DE2" w:rsidP="005F4DE2">
            <w:pPr>
              <w:pStyle w:val="ENoteTableText"/>
            </w:pPr>
            <w:r w:rsidRPr="00657CB8">
              <w:t>rs No</w:t>
            </w:r>
            <w:r w:rsidR="00315973" w:rsidRPr="00657CB8">
              <w:t> </w:t>
            </w:r>
            <w:r w:rsidRPr="00657CB8">
              <w:t>55, 2001</w:t>
            </w:r>
          </w:p>
        </w:tc>
      </w:tr>
      <w:tr w:rsidR="005F4DE2" w:rsidRPr="00657CB8" w14:paraId="58F7F401" w14:textId="77777777" w:rsidTr="00FC394D">
        <w:trPr>
          <w:cantSplit/>
        </w:trPr>
        <w:tc>
          <w:tcPr>
            <w:tcW w:w="2551" w:type="dxa"/>
            <w:shd w:val="clear" w:color="auto" w:fill="auto"/>
          </w:tcPr>
          <w:p w14:paraId="60439FEF" w14:textId="77777777" w:rsidR="005F4DE2" w:rsidRPr="00657CB8" w:rsidRDefault="005F4DE2" w:rsidP="00B07AA2">
            <w:pPr>
              <w:pStyle w:val="ENoteTableText"/>
              <w:tabs>
                <w:tab w:val="center" w:leader="dot" w:pos="2268"/>
              </w:tabs>
            </w:pPr>
            <w:r w:rsidRPr="00657CB8">
              <w:t>Part</w:t>
            </w:r>
            <w:r w:rsidR="00B07AA2" w:rsidRPr="00657CB8">
              <w:t> </w:t>
            </w:r>
            <w:r w:rsidRPr="00657CB8">
              <w:t>X</w:t>
            </w:r>
            <w:r w:rsidR="00BF1EE9" w:rsidRPr="00657CB8">
              <w:t xml:space="preserve"> heading</w:t>
            </w:r>
            <w:r w:rsidRPr="00657CB8">
              <w:tab/>
            </w:r>
          </w:p>
        </w:tc>
        <w:tc>
          <w:tcPr>
            <w:tcW w:w="4652" w:type="dxa"/>
            <w:shd w:val="clear" w:color="auto" w:fill="auto"/>
          </w:tcPr>
          <w:p w14:paraId="1D5B772E" w14:textId="77777777" w:rsidR="005F4DE2" w:rsidRPr="00657CB8" w:rsidRDefault="005F4DE2" w:rsidP="005F4DE2">
            <w:pPr>
              <w:pStyle w:val="ENoteTableText"/>
            </w:pPr>
            <w:r w:rsidRPr="00657CB8">
              <w:t>ad No</w:t>
            </w:r>
            <w:r w:rsidR="00315973" w:rsidRPr="00657CB8">
              <w:t> </w:t>
            </w:r>
            <w:r w:rsidRPr="00657CB8">
              <w:t>52, 1964</w:t>
            </w:r>
          </w:p>
        </w:tc>
      </w:tr>
      <w:tr w:rsidR="005F4DE2" w:rsidRPr="00657CB8" w14:paraId="2523145A" w14:textId="77777777" w:rsidTr="00FC394D">
        <w:trPr>
          <w:cantSplit/>
        </w:trPr>
        <w:tc>
          <w:tcPr>
            <w:tcW w:w="2551" w:type="dxa"/>
            <w:shd w:val="clear" w:color="auto" w:fill="auto"/>
          </w:tcPr>
          <w:p w14:paraId="3B58B177" w14:textId="77777777" w:rsidR="005F4DE2" w:rsidRPr="00657CB8" w:rsidRDefault="005F4DE2" w:rsidP="00605B69">
            <w:pPr>
              <w:pStyle w:val="ENoteTableText"/>
            </w:pPr>
          </w:p>
        </w:tc>
        <w:tc>
          <w:tcPr>
            <w:tcW w:w="4652" w:type="dxa"/>
            <w:shd w:val="clear" w:color="auto" w:fill="auto"/>
          </w:tcPr>
          <w:p w14:paraId="549CF9AC" w14:textId="77777777" w:rsidR="005F4DE2" w:rsidRPr="00657CB8" w:rsidRDefault="005F4DE2" w:rsidP="005F4DE2">
            <w:pPr>
              <w:pStyle w:val="ENoteTableText"/>
            </w:pPr>
            <w:r w:rsidRPr="00657CB8">
              <w:t>rep No</w:t>
            </w:r>
            <w:r w:rsidR="00315973" w:rsidRPr="00657CB8">
              <w:t> </w:t>
            </w:r>
            <w:r w:rsidRPr="00657CB8">
              <w:t>120, 1987</w:t>
            </w:r>
          </w:p>
        </w:tc>
      </w:tr>
      <w:tr w:rsidR="005F4DE2" w:rsidRPr="00657CB8" w14:paraId="450E6B96" w14:textId="77777777" w:rsidTr="00FC394D">
        <w:trPr>
          <w:cantSplit/>
        </w:trPr>
        <w:tc>
          <w:tcPr>
            <w:tcW w:w="2551" w:type="dxa"/>
            <w:shd w:val="clear" w:color="auto" w:fill="auto"/>
          </w:tcPr>
          <w:p w14:paraId="4DD08481" w14:textId="77777777" w:rsidR="005F4DE2" w:rsidRPr="00657CB8" w:rsidRDefault="005F4DE2" w:rsidP="00B07AA2">
            <w:pPr>
              <w:pStyle w:val="ENoteTableText"/>
              <w:tabs>
                <w:tab w:val="center" w:leader="dot" w:pos="2268"/>
              </w:tabs>
            </w:pPr>
            <w:r w:rsidRPr="00657CB8">
              <w:t>Part</w:t>
            </w:r>
            <w:r w:rsidR="00B07AA2" w:rsidRPr="00657CB8">
              <w:t> </w:t>
            </w:r>
            <w:r w:rsidR="0066741F" w:rsidRPr="00657CB8">
              <w:t>X</w:t>
            </w:r>
            <w:r w:rsidRPr="00657CB8">
              <w:tab/>
            </w:r>
          </w:p>
        </w:tc>
        <w:tc>
          <w:tcPr>
            <w:tcW w:w="4652" w:type="dxa"/>
            <w:shd w:val="clear" w:color="auto" w:fill="auto"/>
          </w:tcPr>
          <w:p w14:paraId="53783176" w14:textId="77777777" w:rsidR="005F4DE2" w:rsidRPr="00657CB8" w:rsidRDefault="005F4DE2" w:rsidP="005F4DE2">
            <w:pPr>
              <w:pStyle w:val="ENoteTableText"/>
            </w:pPr>
            <w:r w:rsidRPr="00657CB8">
              <w:t>rep No</w:t>
            </w:r>
            <w:r w:rsidR="00315973" w:rsidRPr="00657CB8">
              <w:t> </w:t>
            </w:r>
            <w:r w:rsidRPr="00657CB8">
              <w:t xml:space="preserve">120, 1987 </w:t>
            </w:r>
          </w:p>
        </w:tc>
      </w:tr>
      <w:tr w:rsidR="005F4DE2" w:rsidRPr="00657CB8" w14:paraId="45A4CB58" w14:textId="77777777" w:rsidTr="00FC394D">
        <w:trPr>
          <w:cantSplit/>
        </w:trPr>
        <w:tc>
          <w:tcPr>
            <w:tcW w:w="2551" w:type="dxa"/>
            <w:shd w:val="clear" w:color="auto" w:fill="auto"/>
          </w:tcPr>
          <w:p w14:paraId="55422CA9" w14:textId="77777777" w:rsidR="005F4DE2" w:rsidRPr="00657CB8" w:rsidRDefault="005F4DE2" w:rsidP="00B07AA2">
            <w:pPr>
              <w:pStyle w:val="ENoteTableText"/>
              <w:tabs>
                <w:tab w:val="center" w:leader="dot" w:pos="2268"/>
              </w:tabs>
            </w:pPr>
            <w:r w:rsidRPr="00657CB8">
              <w:t>Heading preceding s 41</w:t>
            </w:r>
            <w:r w:rsidRPr="00657CB8">
              <w:tab/>
            </w:r>
          </w:p>
        </w:tc>
        <w:tc>
          <w:tcPr>
            <w:tcW w:w="4652" w:type="dxa"/>
            <w:shd w:val="clear" w:color="auto" w:fill="auto"/>
          </w:tcPr>
          <w:p w14:paraId="66B8410F"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3690A406" w14:textId="77777777" w:rsidTr="00FC394D">
        <w:trPr>
          <w:cantSplit/>
        </w:trPr>
        <w:tc>
          <w:tcPr>
            <w:tcW w:w="2551" w:type="dxa"/>
            <w:shd w:val="clear" w:color="auto" w:fill="auto"/>
          </w:tcPr>
          <w:p w14:paraId="5E19C236" w14:textId="77777777" w:rsidR="005F4DE2" w:rsidRPr="00657CB8" w:rsidRDefault="005F4DE2" w:rsidP="00605B69">
            <w:pPr>
              <w:pStyle w:val="ENoteTableText"/>
            </w:pPr>
          </w:p>
        </w:tc>
        <w:tc>
          <w:tcPr>
            <w:tcW w:w="4652" w:type="dxa"/>
            <w:shd w:val="clear" w:color="auto" w:fill="auto"/>
          </w:tcPr>
          <w:p w14:paraId="1D3C8A41"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133DE0E1" w14:textId="77777777" w:rsidTr="00FC394D">
        <w:trPr>
          <w:cantSplit/>
        </w:trPr>
        <w:tc>
          <w:tcPr>
            <w:tcW w:w="2551" w:type="dxa"/>
            <w:shd w:val="clear" w:color="auto" w:fill="auto"/>
          </w:tcPr>
          <w:p w14:paraId="65F14DCC" w14:textId="77777777" w:rsidR="005F4DE2" w:rsidRPr="00657CB8" w:rsidRDefault="00B07AA2" w:rsidP="00B07AA2">
            <w:pPr>
              <w:pStyle w:val="ENoteTableText"/>
              <w:tabs>
                <w:tab w:val="center" w:leader="dot" w:pos="2268"/>
              </w:tabs>
            </w:pPr>
            <w:r w:rsidRPr="00657CB8">
              <w:t>s</w:t>
            </w:r>
            <w:r w:rsidR="005F4DE2" w:rsidRPr="00657CB8">
              <w:t xml:space="preserve"> 41</w:t>
            </w:r>
            <w:r w:rsidR="005F4DE2" w:rsidRPr="00657CB8">
              <w:tab/>
            </w:r>
          </w:p>
        </w:tc>
        <w:tc>
          <w:tcPr>
            <w:tcW w:w="4652" w:type="dxa"/>
            <w:shd w:val="clear" w:color="auto" w:fill="auto"/>
          </w:tcPr>
          <w:p w14:paraId="75428038"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3B458C2E" w14:textId="77777777" w:rsidTr="00FC394D">
        <w:trPr>
          <w:cantSplit/>
        </w:trPr>
        <w:tc>
          <w:tcPr>
            <w:tcW w:w="2551" w:type="dxa"/>
            <w:shd w:val="clear" w:color="auto" w:fill="auto"/>
          </w:tcPr>
          <w:p w14:paraId="47E8C705" w14:textId="77777777" w:rsidR="005F4DE2" w:rsidRPr="00657CB8" w:rsidRDefault="005F4DE2" w:rsidP="00605B69">
            <w:pPr>
              <w:pStyle w:val="ENoteTableText"/>
            </w:pPr>
          </w:p>
        </w:tc>
        <w:tc>
          <w:tcPr>
            <w:tcW w:w="4652" w:type="dxa"/>
            <w:shd w:val="clear" w:color="auto" w:fill="auto"/>
          </w:tcPr>
          <w:p w14:paraId="4827D5E5" w14:textId="77777777" w:rsidR="005F4DE2" w:rsidRPr="00657CB8" w:rsidRDefault="005F4DE2" w:rsidP="005F4DE2">
            <w:pPr>
              <w:pStyle w:val="ENoteTableText"/>
            </w:pPr>
            <w:r w:rsidRPr="00657CB8">
              <w:t>rep No</w:t>
            </w:r>
            <w:r w:rsidR="00315973" w:rsidRPr="00657CB8">
              <w:t> </w:t>
            </w:r>
            <w:r w:rsidRPr="00657CB8">
              <w:t xml:space="preserve">120, 1987 </w:t>
            </w:r>
          </w:p>
        </w:tc>
      </w:tr>
      <w:tr w:rsidR="005F4DE2" w:rsidRPr="00657CB8" w14:paraId="251FD83D" w14:textId="77777777" w:rsidTr="00FC394D">
        <w:trPr>
          <w:cantSplit/>
        </w:trPr>
        <w:tc>
          <w:tcPr>
            <w:tcW w:w="2551" w:type="dxa"/>
            <w:shd w:val="clear" w:color="auto" w:fill="auto"/>
          </w:tcPr>
          <w:p w14:paraId="761FA051" w14:textId="77777777" w:rsidR="005F4DE2" w:rsidRPr="00657CB8" w:rsidRDefault="00B07AA2" w:rsidP="00A747DF">
            <w:pPr>
              <w:pStyle w:val="ENoteTableText"/>
              <w:tabs>
                <w:tab w:val="center" w:leader="dot" w:pos="2268"/>
              </w:tabs>
            </w:pPr>
            <w:r w:rsidRPr="00657CB8">
              <w:t>s</w:t>
            </w:r>
            <w:r w:rsidR="00315973" w:rsidRPr="00657CB8">
              <w:t> </w:t>
            </w:r>
            <w:r w:rsidR="005F4DE2" w:rsidRPr="00657CB8">
              <w:t>42</w:t>
            </w:r>
            <w:r w:rsidR="005F4DE2" w:rsidRPr="00657CB8">
              <w:tab/>
            </w:r>
          </w:p>
        </w:tc>
        <w:tc>
          <w:tcPr>
            <w:tcW w:w="4652" w:type="dxa"/>
            <w:shd w:val="clear" w:color="auto" w:fill="auto"/>
          </w:tcPr>
          <w:p w14:paraId="36563AF0"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1102058B" w14:textId="77777777" w:rsidTr="00FC394D">
        <w:trPr>
          <w:cantSplit/>
        </w:trPr>
        <w:tc>
          <w:tcPr>
            <w:tcW w:w="2551" w:type="dxa"/>
            <w:shd w:val="clear" w:color="auto" w:fill="auto"/>
          </w:tcPr>
          <w:p w14:paraId="51B767D6" w14:textId="77777777" w:rsidR="005F4DE2" w:rsidRPr="00657CB8" w:rsidRDefault="005F4DE2" w:rsidP="00605B69">
            <w:pPr>
              <w:pStyle w:val="ENoteTableText"/>
            </w:pPr>
          </w:p>
        </w:tc>
        <w:tc>
          <w:tcPr>
            <w:tcW w:w="4652" w:type="dxa"/>
            <w:shd w:val="clear" w:color="auto" w:fill="auto"/>
          </w:tcPr>
          <w:p w14:paraId="0417681E" w14:textId="77777777" w:rsidR="005F4DE2" w:rsidRPr="00657CB8" w:rsidRDefault="005F4DE2" w:rsidP="005F4DE2">
            <w:pPr>
              <w:pStyle w:val="ENoteTableText"/>
            </w:pPr>
            <w:r w:rsidRPr="00657CB8">
              <w:t>am No</w:t>
            </w:r>
            <w:r w:rsidR="00315973" w:rsidRPr="00657CB8">
              <w:t> </w:t>
            </w:r>
            <w:r w:rsidRPr="00657CB8">
              <w:t>144, 1976</w:t>
            </w:r>
          </w:p>
        </w:tc>
      </w:tr>
      <w:tr w:rsidR="005F4DE2" w:rsidRPr="00657CB8" w14:paraId="7F5CCDAF" w14:textId="77777777" w:rsidTr="00FC394D">
        <w:trPr>
          <w:cantSplit/>
        </w:trPr>
        <w:tc>
          <w:tcPr>
            <w:tcW w:w="2551" w:type="dxa"/>
            <w:shd w:val="clear" w:color="auto" w:fill="auto"/>
          </w:tcPr>
          <w:p w14:paraId="159B5348" w14:textId="77777777" w:rsidR="005F4DE2" w:rsidRPr="00657CB8" w:rsidRDefault="005F4DE2" w:rsidP="00605B69">
            <w:pPr>
              <w:pStyle w:val="ENoteTableText"/>
            </w:pPr>
          </w:p>
        </w:tc>
        <w:tc>
          <w:tcPr>
            <w:tcW w:w="4652" w:type="dxa"/>
            <w:shd w:val="clear" w:color="auto" w:fill="auto"/>
          </w:tcPr>
          <w:p w14:paraId="02D6A3F6" w14:textId="77777777" w:rsidR="005F4DE2" w:rsidRPr="00657CB8" w:rsidRDefault="005F4DE2" w:rsidP="005F4DE2">
            <w:pPr>
              <w:pStyle w:val="ENoteTableText"/>
            </w:pPr>
            <w:r w:rsidRPr="00657CB8">
              <w:t>rep No</w:t>
            </w:r>
            <w:r w:rsidR="00315973" w:rsidRPr="00657CB8">
              <w:t> </w:t>
            </w:r>
            <w:r w:rsidRPr="00657CB8">
              <w:t xml:space="preserve">120, 1987 </w:t>
            </w:r>
          </w:p>
        </w:tc>
      </w:tr>
      <w:tr w:rsidR="00A747DF" w:rsidRPr="00657CB8" w14:paraId="2ADBAACE" w14:textId="77777777" w:rsidTr="00FC394D">
        <w:trPr>
          <w:cantSplit/>
        </w:trPr>
        <w:tc>
          <w:tcPr>
            <w:tcW w:w="2551" w:type="dxa"/>
            <w:shd w:val="clear" w:color="auto" w:fill="auto"/>
          </w:tcPr>
          <w:p w14:paraId="264BB10F" w14:textId="77777777" w:rsidR="00A747DF" w:rsidRPr="00657CB8" w:rsidRDefault="00A747DF" w:rsidP="00A747DF">
            <w:pPr>
              <w:pStyle w:val="ENoteTableText"/>
              <w:tabs>
                <w:tab w:val="center" w:leader="dot" w:pos="2268"/>
              </w:tabs>
            </w:pPr>
            <w:r w:rsidRPr="00657CB8">
              <w:t>s 43</w:t>
            </w:r>
            <w:r w:rsidRPr="00657CB8">
              <w:tab/>
            </w:r>
          </w:p>
        </w:tc>
        <w:tc>
          <w:tcPr>
            <w:tcW w:w="4652" w:type="dxa"/>
            <w:shd w:val="clear" w:color="auto" w:fill="auto"/>
          </w:tcPr>
          <w:p w14:paraId="40D44804" w14:textId="77777777" w:rsidR="00A747DF" w:rsidRPr="00657CB8" w:rsidRDefault="00A747DF" w:rsidP="006902E0">
            <w:pPr>
              <w:pStyle w:val="ENoteTableText"/>
            </w:pPr>
            <w:r w:rsidRPr="00657CB8">
              <w:t>ad No 10, 1937</w:t>
            </w:r>
          </w:p>
        </w:tc>
      </w:tr>
      <w:tr w:rsidR="00A747DF" w:rsidRPr="00657CB8" w14:paraId="6B4FB609" w14:textId="77777777" w:rsidTr="00FC394D">
        <w:trPr>
          <w:cantSplit/>
        </w:trPr>
        <w:tc>
          <w:tcPr>
            <w:tcW w:w="2551" w:type="dxa"/>
            <w:shd w:val="clear" w:color="auto" w:fill="auto"/>
          </w:tcPr>
          <w:p w14:paraId="48346326" w14:textId="77777777" w:rsidR="00A747DF" w:rsidRPr="00657CB8" w:rsidRDefault="00A747DF" w:rsidP="006902E0">
            <w:pPr>
              <w:pStyle w:val="ENoteTableText"/>
            </w:pPr>
          </w:p>
        </w:tc>
        <w:tc>
          <w:tcPr>
            <w:tcW w:w="4652" w:type="dxa"/>
            <w:shd w:val="clear" w:color="auto" w:fill="auto"/>
          </w:tcPr>
          <w:p w14:paraId="1CCC7921" w14:textId="77777777" w:rsidR="00A747DF" w:rsidRPr="00657CB8" w:rsidRDefault="00A747DF" w:rsidP="006902E0">
            <w:pPr>
              <w:pStyle w:val="ENoteTableText"/>
            </w:pPr>
            <w:r w:rsidRPr="00657CB8">
              <w:t>am No 144, 1976</w:t>
            </w:r>
          </w:p>
        </w:tc>
      </w:tr>
      <w:tr w:rsidR="00A747DF" w:rsidRPr="00657CB8" w14:paraId="4136425C" w14:textId="77777777" w:rsidTr="00FC394D">
        <w:trPr>
          <w:cantSplit/>
        </w:trPr>
        <w:tc>
          <w:tcPr>
            <w:tcW w:w="2551" w:type="dxa"/>
            <w:shd w:val="clear" w:color="auto" w:fill="auto"/>
          </w:tcPr>
          <w:p w14:paraId="6C07694F" w14:textId="77777777" w:rsidR="00A747DF" w:rsidRPr="00657CB8" w:rsidRDefault="00A747DF" w:rsidP="006902E0">
            <w:pPr>
              <w:pStyle w:val="ENoteTableText"/>
            </w:pPr>
          </w:p>
        </w:tc>
        <w:tc>
          <w:tcPr>
            <w:tcW w:w="4652" w:type="dxa"/>
            <w:shd w:val="clear" w:color="auto" w:fill="auto"/>
          </w:tcPr>
          <w:p w14:paraId="735FE738" w14:textId="77777777" w:rsidR="00A747DF" w:rsidRPr="00657CB8" w:rsidRDefault="00A747DF" w:rsidP="006902E0">
            <w:pPr>
              <w:pStyle w:val="ENoteTableText"/>
            </w:pPr>
            <w:r w:rsidRPr="00657CB8">
              <w:t xml:space="preserve">rep No 120, 1987 </w:t>
            </w:r>
          </w:p>
        </w:tc>
      </w:tr>
      <w:tr w:rsidR="005F4DE2" w:rsidRPr="00657CB8" w14:paraId="54956F8A" w14:textId="77777777" w:rsidTr="00FC394D">
        <w:trPr>
          <w:cantSplit/>
        </w:trPr>
        <w:tc>
          <w:tcPr>
            <w:tcW w:w="2551" w:type="dxa"/>
            <w:shd w:val="clear" w:color="auto" w:fill="auto"/>
          </w:tcPr>
          <w:p w14:paraId="599C965E" w14:textId="77777777" w:rsidR="005F4DE2" w:rsidRPr="00657CB8" w:rsidRDefault="00B07AA2" w:rsidP="00A747DF">
            <w:pPr>
              <w:pStyle w:val="ENoteTableText"/>
              <w:tabs>
                <w:tab w:val="center" w:leader="dot" w:pos="2268"/>
              </w:tabs>
            </w:pPr>
            <w:r w:rsidRPr="00657CB8">
              <w:t>s</w:t>
            </w:r>
            <w:r w:rsidR="00315973" w:rsidRPr="00657CB8">
              <w:t> </w:t>
            </w:r>
            <w:r w:rsidR="003E7FF3" w:rsidRPr="00657CB8">
              <w:t>44</w:t>
            </w:r>
            <w:r w:rsidR="005F4DE2" w:rsidRPr="00657CB8">
              <w:tab/>
            </w:r>
          </w:p>
        </w:tc>
        <w:tc>
          <w:tcPr>
            <w:tcW w:w="4652" w:type="dxa"/>
            <w:shd w:val="clear" w:color="auto" w:fill="auto"/>
          </w:tcPr>
          <w:p w14:paraId="674170E8"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38A0B4A4" w14:textId="77777777" w:rsidTr="00FC394D">
        <w:trPr>
          <w:cantSplit/>
        </w:trPr>
        <w:tc>
          <w:tcPr>
            <w:tcW w:w="2551" w:type="dxa"/>
            <w:shd w:val="clear" w:color="auto" w:fill="auto"/>
          </w:tcPr>
          <w:p w14:paraId="03E4D342" w14:textId="77777777" w:rsidR="005F4DE2" w:rsidRPr="00657CB8" w:rsidRDefault="005F4DE2" w:rsidP="00605B69">
            <w:pPr>
              <w:pStyle w:val="ENoteTableText"/>
            </w:pPr>
          </w:p>
        </w:tc>
        <w:tc>
          <w:tcPr>
            <w:tcW w:w="4652" w:type="dxa"/>
            <w:shd w:val="clear" w:color="auto" w:fill="auto"/>
          </w:tcPr>
          <w:p w14:paraId="7C894172" w14:textId="77777777" w:rsidR="005F4DE2" w:rsidRPr="00657CB8" w:rsidRDefault="005F4DE2" w:rsidP="005F4DE2">
            <w:pPr>
              <w:pStyle w:val="ENoteTableText"/>
            </w:pPr>
            <w:r w:rsidRPr="00657CB8">
              <w:t>rep No</w:t>
            </w:r>
            <w:r w:rsidR="00315973" w:rsidRPr="00657CB8">
              <w:t> </w:t>
            </w:r>
            <w:r w:rsidRPr="00657CB8">
              <w:t xml:space="preserve">120, 1987 </w:t>
            </w:r>
          </w:p>
        </w:tc>
      </w:tr>
      <w:tr w:rsidR="00A747DF" w:rsidRPr="00657CB8" w14:paraId="52AF71F1" w14:textId="77777777" w:rsidTr="00FC394D">
        <w:trPr>
          <w:cantSplit/>
        </w:trPr>
        <w:tc>
          <w:tcPr>
            <w:tcW w:w="2551" w:type="dxa"/>
            <w:shd w:val="clear" w:color="auto" w:fill="auto"/>
          </w:tcPr>
          <w:p w14:paraId="083EC5BB" w14:textId="77777777" w:rsidR="00A747DF" w:rsidRPr="00657CB8" w:rsidRDefault="00A747DF" w:rsidP="00A747DF">
            <w:pPr>
              <w:pStyle w:val="ENoteTableText"/>
              <w:tabs>
                <w:tab w:val="center" w:leader="dot" w:pos="2268"/>
              </w:tabs>
            </w:pPr>
            <w:r w:rsidRPr="00657CB8">
              <w:t>s </w:t>
            </w:r>
            <w:r w:rsidR="003E7FF3" w:rsidRPr="00657CB8">
              <w:t>45</w:t>
            </w:r>
            <w:r w:rsidRPr="00657CB8">
              <w:tab/>
            </w:r>
          </w:p>
        </w:tc>
        <w:tc>
          <w:tcPr>
            <w:tcW w:w="4652" w:type="dxa"/>
            <w:shd w:val="clear" w:color="auto" w:fill="auto"/>
          </w:tcPr>
          <w:p w14:paraId="6B345BB7" w14:textId="77777777" w:rsidR="00A747DF" w:rsidRPr="00657CB8" w:rsidRDefault="00A747DF" w:rsidP="006902E0">
            <w:pPr>
              <w:pStyle w:val="ENoteTableText"/>
            </w:pPr>
            <w:r w:rsidRPr="00657CB8">
              <w:t>ad No 10, 1937</w:t>
            </w:r>
          </w:p>
        </w:tc>
      </w:tr>
      <w:tr w:rsidR="00A747DF" w:rsidRPr="00657CB8" w14:paraId="72FE0D8C" w14:textId="77777777" w:rsidTr="00FC394D">
        <w:trPr>
          <w:cantSplit/>
        </w:trPr>
        <w:tc>
          <w:tcPr>
            <w:tcW w:w="2551" w:type="dxa"/>
            <w:shd w:val="clear" w:color="auto" w:fill="auto"/>
          </w:tcPr>
          <w:p w14:paraId="2FB30B22" w14:textId="77777777" w:rsidR="00A747DF" w:rsidRPr="00657CB8" w:rsidRDefault="00A747DF" w:rsidP="006902E0">
            <w:pPr>
              <w:pStyle w:val="ENoteTableText"/>
            </w:pPr>
          </w:p>
        </w:tc>
        <w:tc>
          <w:tcPr>
            <w:tcW w:w="4652" w:type="dxa"/>
            <w:shd w:val="clear" w:color="auto" w:fill="auto"/>
          </w:tcPr>
          <w:p w14:paraId="02BEF65D" w14:textId="77777777" w:rsidR="00A747DF" w:rsidRPr="00657CB8" w:rsidRDefault="00A747DF" w:rsidP="006902E0">
            <w:pPr>
              <w:pStyle w:val="ENoteTableText"/>
            </w:pPr>
            <w:r w:rsidRPr="00657CB8">
              <w:t xml:space="preserve">rep No 120, 1987 </w:t>
            </w:r>
          </w:p>
        </w:tc>
      </w:tr>
      <w:tr w:rsidR="005F4DE2" w:rsidRPr="00657CB8" w14:paraId="54B15354" w14:textId="77777777" w:rsidTr="00FC394D">
        <w:trPr>
          <w:cantSplit/>
        </w:trPr>
        <w:tc>
          <w:tcPr>
            <w:tcW w:w="2551" w:type="dxa"/>
            <w:shd w:val="clear" w:color="auto" w:fill="auto"/>
          </w:tcPr>
          <w:p w14:paraId="175AA3CF" w14:textId="77777777" w:rsidR="005F4DE2" w:rsidRPr="00657CB8" w:rsidRDefault="00B07AA2" w:rsidP="00A747DF">
            <w:pPr>
              <w:pStyle w:val="ENoteTableText"/>
              <w:tabs>
                <w:tab w:val="center" w:leader="dot" w:pos="2268"/>
              </w:tabs>
            </w:pPr>
            <w:r w:rsidRPr="00657CB8">
              <w:t>s</w:t>
            </w:r>
            <w:r w:rsidR="00315973" w:rsidRPr="00657CB8">
              <w:t> </w:t>
            </w:r>
            <w:r w:rsidR="005F4DE2" w:rsidRPr="00657CB8">
              <w:t>45A</w:t>
            </w:r>
            <w:r w:rsidR="005F4DE2" w:rsidRPr="00657CB8">
              <w:tab/>
            </w:r>
          </w:p>
        </w:tc>
        <w:tc>
          <w:tcPr>
            <w:tcW w:w="4652" w:type="dxa"/>
            <w:shd w:val="clear" w:color="auto" w:fill="auto"/>
          </w:tcPr>
          <w:p w14:paraId="0B4AEEA1" w14:textId="77777777" w:rsidR="005F4DE2" w:rsidRPr="00657CB8" w:rsidRDefault="005F4DE2" w:rsidP="005F4DE2">
            <w:pPr>
              <w:pStyle w:val="ENoteTableText"/>
            </w:pPr>
            <w:r w:rsidRPr="00657CB8">
              <w:t>ad No</w:t>
            </w:r>
            <w:r w:rsidR="00315973" w:rsidRPr="00657CB8">
              <w:t> </w:t>
            </w:r>
            <w:r w:rsidRPr="00657CB8">
              <w:t>27, 1984</w:t>
            </w:r>
          </w:p>
        </w:tc>
      </w:tr>
      <w:tr w:rsidR="005F4DE2" w:rsidRPr="00657CB8" w14:paraId="2644CEC6" w14:textId="77777777" w:rsidTr="00FC394D">
        <w:trPr>
          <w:cantSplit/>
        </w:trPr>
        <w:tc>
          <w:tcPr>
            <w:tcW w:w="2551" w:type="dxa"/>
            <w:shd w:val="clear" w:color="auto" w:fill="auto"/>
          </w:tcPr>
          <w:p w14:paraId="31D6AA3D" w14:textId="77777777" w:rsidR="005F4DE2" w:rsidRPr="00657CB8" w:rsidRDefault="005F4DE2" w:rsidP="00605B69">
            <w:pPr>
              <w:pStyle w:val="ENoteTableText"/>
            </w:pPr>
          </w:p>
        </w:tc>
        <w:tc>
          <w:tcPr>
            <w:tcW w:w="4652" w:type="dxa"/>
            <w:shd w:val="clear" w:color="auto" w:fill="auto"/>
          </w:tcPr>
          <w:p w14:paraId="134DAF25" w14:textId="77777777" w:rsidR="005F4DE2" w:rsidRPr="00657CB8" w:rsidRDefault="005F4DE2" w:rsidP="005F4DE2">
            <w:pPr>
              <w:pStyle w:val="ENoteTableText"/>
            </w:pPr>
            <w:r w:rsidRPr="00657CB8">
              <w:t>rep No</w:t>
            </w:r>
            <w:r w:rsidR="00315973" w:rsidRPr="00657CB8">
              <w:t> </w:t>
            </w:r>
            <w:r w:rsidRPr="00657CB8">
              <w:t xml:space="preserve">120, 1987 </w:t>
            </w:r>
          </w:p>
        </w:tc>
      </w:tr>
      <w:tr w:rsidR="00A747DF" w:rsidRPr="00657CB8" w14:paraId="57B0C4AC" w14:textId="77777777" w:rsidTr="00FC394D">
        <w:trPr>
          <w:cantSplit/>
        </w:trPr>
        <w:tc>
          <w:tcPr>
            <w:tcW w:w="2551" w:type="dxa"/>
            <w:shd w:val="clear" w:color="auto" w:fill="auto"/>
          </w:tcPr>
          <w:p w14:paraId="38BD3B7A" w14:textId="77777777" w:rsidR="00A747DF" w:rsidRPr="00657CB8" w:rsidRDefault="00A747DF" w:rsidP="00A747DF">
            <w:pPr>
              <w:pStyle w:val="ENoteTableText"/>
              <w:tabs>
                <w:tab w:val="center" w:leader="dot" w:pos="2268"/>
              </w:tabs>
            </w:pPr>
            <w:r w:rsidRPr="00657CB8">
              <w:t>s 45B</w:t>
            </w:r>
            <w:r w:rsidRPr="00657CB8">
              <w:tab/>
            </w:r>
          </w:p>
        </w:tc>
        <w:tc>
          <w:tcPr>
            <w:tcW w:w="4652" w:type="dxa"/>
            <w:shd w:val="clear" w:color="auto" w:fill="auto"/>
          </w:tcPr>
          <w:p w14:paraId="4E9F7DFA" w14:textId="77777777" w:rsidR="00A747DF" w:rsidRPr="00657CB8" w:rsidRDefault="00A747DF" w:rsidP="006902E0">
            <w:pPr>
              <w:pStyle w:val="ENoteTableText"/>
            </w:pPr>
            <w:r w:rsidRPr="00657CB8">
              <w:t>ad No 27, 1984</w:t>
            </w:r>
          </w:p>
        </w:tc>
      </w:tr>
      <w:tr w:rsidR="00A747DF" w:rsidRPr="00657CB8" w14:paraId="74C9F1B4" w14:textId="77777777" w:rsidTr="00FC394D">
        <w:trPr>
          <w:cantSplit/>
        </w:trPr>
        <w:tc>
          <w:tcPr>
            <w:tcW w:w="2551" w:type="dxa"/>
            <w:shd w:val="clear" w:color="auto" w:fill="auto"/>
          </w:tcPr>
          <w:p w14:paraId="3375E70E" w14:textId="77777777" w:rsidR="00A747DF" w:rsidRPr="00657CB8" w:rsidRDefault="00A747DF" w:rsidP="006902E0">
            <w:pPr>
              <w:pStyle w:val="ENoteTableText"/>
            </w:pPr>
          </w:p>
        </w:tc>
        <w:tc>
          <w:tcPr>
            <w:tcW w:w="4652" w:type="dxa"/>
            <w:shd w:val="clear" w:color="auto" w:fill="auto"/>
          </w:tcPr>
          <w:p w14:paraId="4D2DE57E" w14:textId="77777777" w:rsidR="00A747DF" w:rsidRPr="00657CB8" w:rsidRDefault="00A747DF" w:rsidP="006902E0">
            <w:pPr>
              <w:pStyle w:val="ENoteTableText"/>
            </w:pPr>
            <w:r w:rsidRPr="00657CB8">
              <w:t xml:space="preserve">rep No 120, 1987 </w:t>
            </w:r>
          </w:p>
        </w:tc>
      </w:tr>
      <w:tr w:rsidR="005F4DE2" w:rsidRPr="00657CB8" w14:paraId="20AB9033" w14:textId="77777777" w:rsidTr="00FC394D">
        <w:trPr>
          <w:cantSplit/>
        </w:trPr>
        <w:tc>
          <w:tcPr>
            <w:tcW w:w="2551" w:type="dxa"/>
            <w:shd w:val="clear" w:color="auto" w:fill="auto"/>
          </w:tcPr>
          <w:p w14:paraId="024A8BEB" w14:textId="77777777" w:rsidR="005F4DE2" w:rsidRPr="00657CB8" w:rsidRDefault="005F4DE2" w:rsidP="005F4DE2">
            <w:pPr>
              <w:pStyle w:val="ENoteTableText"/>
            </w:pPr>
            <w:r w:rsidRPr="00657CB8">
              <w:rPr>
                <w:b/>
              </w:rPr>
              <w:t>Part</w:t>
            </w:r>
            <w:r w:rsidR="008F57C1" w:rsidRPr="00657CB8">
              <w:rPr>
                <w:b/>
              </w:rPr>
              <w:t> </w:t>
            </w:r>
            <w:r w:rsidRPr="00657CB8">
              <w:rPr>
                <w:b/>
              </w:rPr>
              <w:t>10</w:t>
            </w:r>
          </w:p>
        </w:tc>
        <w:tc>
          <w:tcPr>
            <w:tcW w:w="4652" w:type="dxa"/>
            <w:shd w:val="clear" w:color="auto" w:fill="auto"/>
          </w:tcPr>
          <w:p w14:paraId="00E65DDD" w14:textId="77777777" w:rsidR="005F4DE2" w:rsidRPr="00657CB8" w:rsidRDefault="005F4DE2" w:rsidP="005F4DE2">
            <w:pPr>
              <w:pStyle w:val="ENoteTableText"/>
            </w:pPr>
          </w:p>
        </w:tc>
      </w:tr>
      <w:tr w:rsidR="005F4DE2" w:rsidRPr="00657CB8" w14:paraId="21F33C8D" w14:textId="77777777" w:rsidTr="00FC394D">
        <w:trPr>
          <w:cantSplit/>
        </w:trPr>
        <w:tc>
          <w:tcPr>
            <w:tcW w:w="2551" w:type="dxa"/>
            <w:shd w:val="clear" w:color="auto" w:fill="auto"/>
          </w:tcPr>
          <w:p w14:paraId="70C7C5BE" w14:textId="77777777" w:rsidR="005F4DE2" w:rsidRPr="00657CB8" w:rsidRDefault="005F4DE2" w:rsidP="00B07AA2">
            <w:pPr>
              <w:pStyle w:val="ENoteTableText"/>
              <w:tabs>
                <w:tab w:val="center" w:leader="dot" w:pos="2268"/>
              </w:tabs>
            </w:pPr>
            <w:r w:rsidRPr="00657CB8">
              <w:t>Part</w:t>
            </w:r>
            <w:r w:rsidR="00B07AA2" w:rsidRPr="00657CB8">
              <w:t> </w:t>
            </w:r>
            <w:r w:rsidRPr="00657CB8">
              <w:t>XI</w:t>
            </w:r>
            <w:r w:rsidR="00BF1EE9" w:rsidRPr="00657CB8">
              <w:t xml:space="preserve"> heading</w:t>
            </w:r>
            <w:r w:rsidRPr="00657CB8">
              <w:tab/>
            </w:r>
          </w:p>
        </w:tc>
        <w:tc>
          <w:tcPr>
            <w:tcW w:w="4652" w:type="dxa"/>
            <w:shd w:val="clear" w:color="auto" w:fill="auto"/>
          </w:tcPr>
          <w:p w14:paraId="3AF9F330" w14:textId="77777777" w:rsidR="005F4DE2" w:rsidRPr="00657CB8" w:rsidRDefault="005F4DE2" w:rsidP="005F4DE2">
            <w:pPr>
              <w:pStyle w:val="ENoteTableText"/>
            </w:pPr>
            <w:r w:rsidRPr="00657CB8">
              <w:t>ad No</w:t>
            </w:r>
            <w:r w:rsidR="00315973" w:rsidRPr="00657CB8">
              <w:t> </w:t>
            </w:r>
            <w:r w:rsidRPr="00657CB8">
              <w:t xml:space="preserve">52, 1964 </w:t>
            </w:r>
          </w:p>
        </w:tc>
      </w:tr>
      <w:tr w:rsidR="005F4DE2" w:rsidRPr="00657CB8" w14:paraId="00477430" w14:textId="77777777" w:rsidTr="00FC394D">
        <w:trPr>
          <w:cantSplit/>
        </w:trPr>
        <w:tc>
          <w:tcPr>
            <w:tcW w:w="2551" w:type="dxa"/>
            <w:shd w:val="clear" w:color="auto" w:fill="auto"/>
          </w:tcPr>
          <w:p w14:paraId="0B66A4F9" w14:textId="77777777" w:rsidR="005F4DE2" w:rsidRPr="00657CB8" w:rsidRDefault="005F4DE2" w:rsidP="00605B69">
            <w:pPr>
              <w:pStyle w:val="ENoteTableText"/>
            </w:pPr>
          </w:p>
        </w:tc>
        <w:tc>
          <w:tcPr>
            <w:tcW w:w="4652" w:type="dxa"/>
            <w:shd w:val="clear" w:color="auto" w:fill="auto"/>
          </w:tcPr>
          <w:p w14:paraId="7BD39D53" w14:textId="77777777" w:rsidR="005F4DE2" w:rsidRPr="00657CB8" w:rsidRDefault="005F4DE2" w:rsidP="005F4DE2">
            <w:pPr>
              <w:pStyle w:val="ENoteTableText"/>
            </w:pPr>
            <w:r w:rsidRPr="00657CB8">
              <w:t>rs No</w:t>
            </w:r>
            <w:r w:rsidR="00315973" w:rsidRPr="00657CB8">
              <w:t> </w:t>
            </w:r>
            <w:r w:rsidRPr="00657CB8">
              <w:t>140, 2003</w:t>
            </w:r>
          </w:p>
        </w:tc>
      </w:tr>
      <w:tr w:rsidR="005F4DE2" w:rsidRPr="00657CB8" w14:paraId="715DF68D" w14:textId="77777777" w:rsidTr="00FC394D">
        <w:trPr>
          <w:cantSplit/>
        </w:trPr>
        <w:tc>
          <w:tcPr>
            <w:tcW w:w="2551" w:type="dxa"/>
            <w:shd w:val="clear" w:color="auto" w:fill="auto"/>
          </w:tcPr>
          <w:p w14:paraId="504112CE" w14:textId="77777777" w:rsidR="005F4DE2" w:rsidRPr="00657CB8" w:rsidRDefault="005F4DE2" w:rsidP="00605B69">
            <w:pPr>
              <w:pStyle w:val="ENoteTableText"/>
            </w:pPr>
          </w:p>
        </w:tc>
        <w:tc>
          <w:tcPr>
            <w:tcW w:w="4652" w:type="dxa"/>
            <w:shd w:val="clear" w:color="auto" w:fill="auto"/>
          </w:tcPr>
          <w:p w14:paraId="6B7B399C"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2168FDFB" w14:textId="77777777" w:rsidTr="00FC394D">
        <w:trPr>
          <w:cantSplit/>
        </w:trPr>
        <w:tc>
          <w:tcPr>
            <w:tcW w:w="2551" w:type="dxa"/>
            <w:shd w:val="clear" w:color="auto" w:fill="auto"/>
          </w:tcPr>
          <w:p w14:paraId="3CC87A2E" w14:textId="77777777" w:rsidR="005F4DE2" w:rsidRPr="00657CB8" w:rsidRDefault="005F4DE2" w:rsidP="00B07AA2">
            <w:pPr>
              <w:pStyle w:val="ENoteTableText"/>
              <w:tabs>
                <w:tab w:val="center" w:leader="dot" w:pos="2268"/>
              </w:tabs>
            </w:pPr>
            <w:r w:rsidRPr="00657CB8">
              <w:t>Part</w:t>
            </w:r>
            <w:r w:rsidR="008F57C1" w:rsidRPr="00657CB8">
              <w:t> </w:t>
            </w:r>
            <w:r w:rsidRPr="00657CB8">
              <w:t>10</w:t>
            </w:r>
            <w:r w:rsidR="00A96521" w:rsidRPr="00657CB8">
              <w:t xml:space="preserve"> heading</w:t>
            </w:r>
            <w:r w:rsidRPr="00657CB8">
              <w:tab/>
            </w:r>
          </w:p>
        </w:tc>
        <w:tc>
          <w:tcPr>
            <w:tcW w:w="4652" w:type="dxa"/>
            <w:shd w:val="clear" w:color="auto" w:fill="auto"/>
          </w:tcPr>
          <w:p w14:paraId="72041365" w14:textId="77777777" w:rsidR="005F4DE2" w:rsidRPr="00657CB8" w:rsidRDefault="005F4DE2" w:rsidP="005F4DE2">
            <w:pPr>
              <w:pStyle w:val="ENoteTableText"/>
            </w:pPr>
            <w:r w:rsidRPr="00657CB8">
              <w:t>ad No</w:t>
            </w:r>
            <w:r w:rsidR="00315973" w:rsidRPr="00657CB8">
              <w:t> </w:t>
            </w:r>
            <w:r w:rsidRPr="00657CB8">
              <w:t>46, 2011</w:t>
            </w:r>
          </w:p>
        </w:tc>
      </w:tr>
      <w:tr w:rsidR="00BC0EA0" w:rsidRPr="00657CB8" w14:paraId="644E84D5" w14:textId="77777777" w:rsidTr="00FC394D">
        <w:trPr>
          <w:cantSplit/>
        </w:trPr>
        <w:tc>
          <w:tcPr>
            <w:tcW w:w="2551" w:type="dxa"/>
            <w:shd w:val="clear" w:color="auto" w:fill="auto"/>
          </w:tcPr>
          <w:p w14:paraId="53E45C6D" w14:textId="77777777" w:rsidR="00BC0EA0" w:rsidRPr="00657CB8" w:rsidRDefault="00BC0EA0" w:rsidP="00B07AA2">
            <w:pPr>
              <w:pStyle w:val="ENoteTableText"/>
              <w:tabs>
                <w:tab w:val="center" w:leader="dot" w:pos="2268"/>
              </w:tabs>
            </w:pPr>
          </w:p>
        </w:tc>
        <w:tc>
          <w:tcPr>
            <w:tcW w:w="4652" w:type="dxa"/>
            <w:shd w:val="clear" w:color="auto" w:fill="auto"/>
          </w:tcPr>
          <w:p w14:paraId="7ABA9E0E" w14:textId="77777777" w:rsidR="00BC0EA0" w:rsidRPr="00657CB8" w:rsidRDefault="00BC0EA0" w:rsidP="005F4DE2">
            <w:pPr>
              <w:pStyle w:val="ENoteTableText"/>
            </w:pPr>
            <w:r w:rsidRPr="00657CB8">
              <w:t>rs No 10, 2015</w:t>
            </w:r>
          </w:p>
        </w:tc>
      </w:tr>
      <w:tr w:rsidR="005F4DE2" w:rsidRPr="00657CB8" w14:paraId="637B20F0" w14:textId="77777777" w:rsidTr="00FC394D">
        <w:trPr>
          <w:cantSplit/>
        </w:trPr>
        <w:tc>
          <w:tcPr>
            <w:tcW w:w="2551" w:type="dxa"/>
            <w:shd w:val="clear" w:color="auto" w:fill="auto"/>
          </w:tcPr>
          <w:p w14:paraId="334AC210" w14:textId="77777777" w:rsidR="005F4DE2" w:rsidRPr="00657CB8" w:rsidRDefault="005F4DE2" w:rsidP="00B07AA2">
            <w:pPr>
              <w:pStyle w:val="ENoteTableText"/>
              <w:tabs>
                <w:tab w:val="center" w:leader="dot" w:pos="2268"/>
              </w:tabs>
            </w:pPr>
            <w:r w:rsidRPr="00657CB8">
              <w:t>Heading preceding s 46</w:t>
            </w:r>
            <w:r w:rsidRPr="00657CB8">
              <w:tab/>
            </w:r>
          </w:p>
        </w:tc>
        <w:tc>
          <w:tcPr>
            <w:tcW w:w="4652" w:type="dxa"/>
            <w:shd w:val="clear" w:color="auto" w:fill="auto"/>
          </w:tcPr>
          <w:p w14:paraId="56039BC1"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34C164CF" w14:textId="77777777" w:rsidTr="00FC394D">
        <w:trPr>
          <w:cantSplit/>
        </w:trPr>
        <w:tc>
          <w:tcPr>
            <w:tcW w:w="2551" w:type="dxa"/>
            <w:shd w:val="clear" w:color="auto" w:fill="auto"/>
          </w:tcPr>
          <w:p w14:paraId="05AB91A0" w14:textId="77777777" w:rsidR="005F4DE2" w:rsidRPr="00657CB8" w:rsidRDefault="005F4DE2" w:rsidP="00605B69">
            <w:pPr>
              <w:pStyle w:val="ENoteTableText"/>
            </w:pPr>
          </w:p>
        </w:tc>
        <w:tc>
          <w:tcPr>
            <w:tcW w:w="4652" w:type="dxa"/>
            <w:shd w:val="clear" w:color="auto" w:fill="auto"/>
          </w:tcPr>
          <w:p w14:paraId="21FE52F6" w14:textId="77777777" w:rsidR="005F4DE2" w:rsidRPr="00657CB8" w:rsidRDefault="005F4DE2" w:rsidP="005F4DE2">
            <w:pPr>
              <w:pStyle w:val="ENoteTableText"/>
            </w:pPr>
            <w:r w:rsidRPr="00657CB8">
              <w:t>rep No</w:t>
            </w:r>
            <w:r w:rsidR="00315973" w:rsidRPr="00657CB8">
              <w:t> </w:t>
            </w:r>
            <w:r w:rsidRPr="00657CB8">
              <w:t xml:space="preserve">52, 1964 </w:t>
            </w:r>
          </w:p>
        </w:tc>
      </w:tr>
      <w:tr w:rsidR="005F4DE2" w:rsidRPr="00657CB8" w14:paraId="239A6CF0" w14:textId="77777777" w:rsidTr="00FC394D">
        <w:trPr>
          <w:cantSplit/>
        </w:trPr>
        <w:tc>
          <w:tcPr>
            <w:tcW w:w="2551" w:type="dxa"/>
            <w:shd w:val="clear" w:color="auto" w:fill="auto"/>
          </w:tcPr>
          <w:p w14:paraId="7A4530F0" w14:textId="77777777" w:rsidR="005F4DE2" w:rsidRPr="00657CB8" w:rsidRDefault="00B07AA2" w:rsidP="00B07AA2">
            <w:pPr>
              <w:pStyle w:val="ENoteTableText"/>
              <w:tabs>
                <w:tab w:val="center" w:leader="dot" w:pos="2268"/>
              </w:tabs>
            </w:pPr>
            <w:r w:rsidRPr="00657CB8">
              <w:t>s</w:t>
            </w:r>
            <w:r w:rsidR="005F4DE2" w:rsidRPr="00657CB8">
              <w:t xml:space="preserve"> 46</w:t>
            </w:r>
            <w:r w:rsidR="005F4DE2" w:rsidRPr="00657CB8">
              <w:tab/>
            </w:r>
          </w:p>
        </w:tc>
        <w:tc>
          <w:tcPr>
            <w:tcW w:w="4652" w:type="dxa"/>
            <w:shd w:val="clear" w:color="auto" w:fill="auto"/>
          </w:tcPr>
          <w:p w14:paraId="4B735BED"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371CDC5D" w14:textId="77777777" w:rsidTr="00FC394D">
        <w:trPr>
          <w:cantSplit/>
        </w:trPr>
        <w:tc>
          <w:tcPr>
            <w:tcW w:w="2551" w:type="dxa"/>
            <w:shd w:val="clear" w:color="auto" w:fill="auto"/>
          </w:tcPr>
          <w:p w14:paraId="765204DB" w14:textId="77777777" w:rsidR="005F4DE2" w:rsidRPr="00657CB8" w:rsidRDefault="005F4DE2" w:rsidP="00605B69">
            <w:pPr>
              <w:pStyle w:val="ENoteTableText"/>
            </w:pPr>
          </w:p>
        </w:tc>
        <w:tc>
          <w:tcPr>
            <w:tcW w:w="4652" w:type="dxa"/>
            <w:shd w:val="clear" w:color="auto" w:fill="auto"/>
          </w:tcPr>
          <w:p w14:paraId="43914550" w14:textId="77777777" w:rsidR="005F4DE2" w:rsidRPr="00657CB8" w:rsidRDefault="005F4DE2" w:rsidP="005F4DE2">
            <w:pPr>
              <w:pStyle w:val="ENoteTableText"/>
            </w:pPr>
            <w:r w:rsidRPr="00657CB8">
              <w:t>am No</w:t>
            </w:r>
            <w:r w:rsidR="00315973" w:rsidRPr="00657CB8">
              <w:t> </w:t>
            </w:r>
            <w:r w:rsidRPr="00657CB8">
              <w:t>27, 1984 (as am by No</w:t>
            </w:r>
            <w:r w:rsidR="00315973" w:rsidRPr="00657CB8">
              <w:t> </w:t>
            </w:r>
            <w:r w:rsidRPr="00657CB8">
              <w:t>165, 1984); No</w:t>
            </w:r>
            <w:r w:rsidR="00315973" w:rsidRPr="00657CB8">
              <w:t> </w:t>
            </w:r>
            <w:r w:rsidR="005A4729" w:rsidRPr="00657CB8">
              <w:t>115, 1990</w:t>
            </w:r>
          </w:p>
        </w:tc>
      </w:tr>
      <w:tr w:rsidR="005F4DE2" w:rsidRPr="00657CB8" w14:paraId="7A66FBE2" w14:textId="77777777" w:rsidTr="00FC394D">
        <w:trPr>
          <w:cantSplit/>
        </w:trPr>
        <w:tc>
          <w:tcPr>
            <w:tcW w:w="2551" w:type="dxa"/>
            <w:shd w:val="clear" w:color="auto" w:fill="auto"/>
          </w:tcPr>
          <w:p w14:paraId="693EAE81" w14:textId="77777777" w:rsidR="005F4DE2" w:rsidRPr="00657CB8" w:rsidRDefault="005F4DE2" w:rsidP="00605B69">
            <w:pPr>
              <w:pStyle w:val="ENoteTableText"/>
            </w:pPr>
          </w:p>
        </w:tc>
        <w:tc>
          <w:tcPr>
            <w:tcW w:w="4652" w:type="dxa"/>
            <w:shd w:val="clear" w:color="auto" w:fill="auto"/>
          </w:tcPr>
          <w:p w14:paraId="24B97916" w14:textId="77777777" w:rsidR="005F4DE2" w:rsidRPr="00657CB8" w:rsidRDefault="005F4DE2" w:rsidP="005F4DE2">
            <w:pPr>
              <w:pStyle w:val="ENoteTableText"/>
            </w:pPr>
            <w:r w:rsidRPr="00657CB8">
              <w:t>rs No</w:t>
            </w:r>
            <w:r w:rsidR="00315973" w:rsidRPr="00657CB8">
              <w:t> </w:t>
            </w:r>
            <w:r w:rsidRPr="00657CB8">
              <w:t>140, 2003</w:t>
            </w:r>
          </w:p>
        </w:tc>
      </w:tr>
      <w:tr w:rsidR="005F4DE2" w:rsidRPr="00657CB8" w14:paraId="0E9BA5E4" w14:textId="77777777" w:rsidTr="00FC394D">
        <w:trPr>
          <w:cantSplit/>
        </w:trPr>
        <w:tc>
          <w:tcPr>
            <w:tcW w:w="2551" w:type="dxa"/>
            <w:shd w:val="clear" w:color="auto" w:fill="auto"/>
          </w:tcPr>
          <w:p w14:paraId="5BDA0476" w14:textId="77777777" w:rsidR="005F4DE2" w:rsidRPr="00657CB8" w:rsidRDefault="005F4DE2" w:rsidP="00605B69">
            <w:pPr>
              <w:pStyle w:val="ENoteTableText"/>
            </w:pPr>
          </w:p>
        </w:tc>
        <w:tc>
          <w:tcPr>
            <w:tcW w:w="4652" w:type="dxa"/>
            <w:shd w:val="clear" w:color="auto" w:fill="auto"/>
          </w:tcPr>
          <w:p w14:paraId="55EA0A58" w14:textId="77777777" w:rsidR="005F4DE2" w:rsidRPr="00657CB8" w:rsidRDefault="005F4DE2" w:rsidP="005F4DE2">
            <w:pPr>
              <w:pStyle w:val="ENoteTableText"/>
            </w:pPr>
            <w:r w:rsidRPr="00657CB8">
              <w:t>am No</w:t>
            </w:r>
            <w:r w:rsidR="00315973" w:rsidRPr="00657CB8">
              <w:t> </w:t>
            </w:r>
            <w:r w:rsidRPr="00657CB8">
              <w:t>133, 2005; No</w:t>
            </w:r>
            <w:r w:rsidR="00315973" w:rsidRPr="00657CB8">
              <w:t> </w:t>
            </w:r>
            <w:r w:rsidRPr="00657CB8">
              <w:t>46, 2011</w:t>
            </w:r>
            <w:r w:rsidR="0054191E" w:rsidRPr="00657CB8">
              <w:t>; No 10, 2015</w:t>
            </w:r>
          </w:p>
        </w:tc>
      </w:tr>
      <w:tr w:rsidR="005F4DE2" w:rsidRPr="00657CB8" w14:paraId="08818EA1" w14:textId="77777777" w:rsidTr="00FC394D">
        <w:trPr>
          <w:cantSplit/>
        </w:trPr>
        <w:tc>
          <w:tcPr>
            <w:tcW w:w="2551" w:type="dxa"/>
            <w:shd w:val="clear" w:color="auto" w:fill="auto"/>
          </w:tcPr>
          <w:p w14:paraId="0437E017" w14:textId="77777777" w:rsidR="005F4DE2" w:rsidRPr="00657CB8" w:rsidRDefault="00B07AA2" w:rsidP="00B07AA2">
            <w:pPr>
              <w:pStyle w:val="ENoteTableText"/>
              <w:tabs>
                <w:tab w:val="center" w:leader="dot" w:pos="2268"/>
              </w:tabs>
            </w:pPr>
            <w:r w:rsidRPr="00657CB8">
              <w:t>s</w:t>
            </w:r>
            <w:r w:rsidR="005F4DE2" w:rsidRPr="00657CB8">
              <w:t xml:space="preserve"> 46A</w:t>
            </w:r>
            <w:r w:rsidR="005F4DE2" w:rsidRPr="00657CB8">
              <w:tab/>
            </w:r>
          </w:p>
        </w:tc>
        <w:tc>
          <w:tcPr>
            <w:tcW w:w="4652" w:type="dxa"/>
            <w:shd w:val="clear" w:color="auto" w:fill="auto"/>
          </w:tcPr>
          <w:p w14:paraId="6E9C9809" w14:textId="77777777" w:rsidR="005F4DE2" w:rsidRPr="00657CB8" w:rsidRDefault="005F4DE2" w:rsidP="005F4DE2">
            <w:pPr>
              <w:pStyle w:val="ENoteTableText"/>
            </w:pPr>
            <w:r w:rsidRPr="00657CB8">
              <w:t>ad No</w:t>
            </w:r>
            <w:r w:rsidR="00315973" w:rsidRPr="00657CB8">
              <w:t> </w:t>
            </w:r>
            <w:r w:rsidRPr="00657CB8">
              <w:t>141, 1987</w:t>
            </w:r>
          </w:p>
        </w:tc>
      </w:tr>
      <w:tr w:rsidR="005F4DE2" w:rsidRPr="00657CB8" w14:paraId="3E091D26" w14:textId="77777777" w:rsidTr="00FC394D">
        <w:trPr>
          <w:cantSplit/>
        </w:trPr>
        <w:tc>
          <w:tcPr>
            <w:tcW w:w="2551" w:type="dxa"/>
            <w:shd w:val="clear" w:color="auto" w:fill="auto"/>
          </w:tcPr>
          <w:p w14:paraId="6D49659E" w14:textId="77777777" w:rsidR="005F4DE2" w:rsidRPr="00657CB8" w:rsidRDefault="005F4DE2" w:rsidP="00605B69">
            <w:pPr>
              <w:pStyle w:val="ENoteTableText"/>
            </w:pPr>
          </w:p>
        </w:tc>
        <w:tc>
          <w:tcPr>
            <w:tcW w:w="4652" w:type="dxa"/>
            <w:shd w:val="clear" w:color="auto" w:fill="auto"/>
          </w:tcPr>
          <w:p w14:paraId="33CC41E7" w14:textId="77777777" w:rsidR="005F4DE2" w:rsidRPr="00657CB8" w:rsidRDefault="005F4DE2" w:rsidP="005F4DE2">
            <w:pPr>
              <w:pStyle w:val="ENoteTableText"/>
            </w:pPr>
            <w:r w:rsidRPr="00657CB8">
              <w:t>am No</w:t>
            </w:r>
            <w:r w:rsidR="00315973" w:rsidRPr="00657CB8">
              <w:t> </w:t>
            </w:r>
            <w:r w:rsidRPr="00657CB8">
              <w:t>99, 1988; No</w:t>
            </w:r>
            <w:r w:rsidR="00315973" w:rsidRPr="00657CB8">
              <w:t> </w:t>
            </w:r>
            <w:r w:rsidRPr="00657CB8">
              <w:t>115, 1990; No</w:t>
            </w:r>
            <w:r w:rsidR="00315973" w:rsidRPr="00657CB8">
              <w:t> </w:t>
            </w:r>
            <w:r w:rsidRPr="00657CB8">
              <w:t xml:space="preserve">3, 1995 </w:t>
            </w:r>
          </w:p>
        </w:tc>
      </w:tr>
      <w:tr w:rsidR="005F4DE2" w:rsidRPr="00657CB8" w14:paraId="49DB4A2C" w14:textId="77777777" w:rsidTr="00FC394D">
        <w:trPr>
          <w:cantSplit/>
        </w:trPr>
        <w:tc>
          <w:tcPr>
            <w:tcW w:w="2551" w:type="dxa"/>
            <w:shd w:val="clear" w:color="auto" w:fill="auto"/>
          </w:tcPr>
          <w:p w14:paraId="7EB019A9" w14:textId="77777777" w:rsidR="005F4DE2" w:rsidRPr="00657CB8" w:rsidRDefault="005F4DE2" w:rsidP="00605B69">
            <w:pPr>
              <w:pStyle w:val="ENoteTableText"/>
            </w:pPr>
          </w:p>
        </w:tc>
        <w:tc>
          <w:tcPr>
            <w:tcW w:w="4652" w:type="dxa"/>
            <w:shd w:val="clear" w:color="auto" w:fill="auto"/>
          </w:tcPr>
          <w:p w14:paraId="44D566F3" w14:textId="77777777" w:rsidR="005F4DE2" w:rsidRPr="00657CB8" w:rsidRDefault="005F4DE2" w:rsidP="005F4DE2">
            <w:pPr>
              <w:pStyle w:val="ENoteTableText"/>
            </w:pPr>
            <w:r w:rsidRPr="00657CB8">
              <w:t>rep No</w:t>
            </w:r>
            <w:r w:rsidR="00315973" w:rsidRPr="00657CB8">
              <w:t> </w:t>
            </w:r>
            <w:r w:rsidRPr="00657CB8">
              <w:t>140, 2003</w:t>
            </w:r>
          </w:p>
        </w:tc>
      </w:tr>
      <w:tr w:rsidR="005F4DE2" w:rsidRPr="00657CB8" w14:paraId="58BE10C4" w14:textId="77777777" w:rsidTr="00FC394D">
        <w:trPr>
          <w:cantSplit/>
        </w:trPr>
        <w:tc>
          <w:tcPr>
            <w:tcW w:w="2551" w:type="dxa"/>
            <w:shd w:val="clear" w:color="auto" w:fill="auto"/>
          </w:tcPr>
          <w:p w14:paraId="7CB96847" w14:textId="77777777" w:rsidR="005F4DE2" w:rsidRPr="00657CB8" w:rsidRDefault="00B07AA2" w:rsidP="00B07AA2">
            <w:pPr>
              <w:pStyle w:val="ENoteTableText"/>
              <w:tabs>
                <w:tab w:val="center" w:leader="dot" w:pos="2268"/>
              </w:tabs>
            </w:pPr>
            <w:r w:rsidRPr="00657CB8">
              <w:t>s</w:t>
            </w:r>
            <w:r w:rsidR="005F4DE2" w:rsidRPr="00657CB8">
              <w:t xml:space="preserve"> 46AA</w:t>
            </w:r>
            <w:r w:rsidR="005F4DE2" w:rsidRPr="00657CB8">
              <w:tab/>
            </w:r>
          </w:p>
        </w:tc>
        <w:tc>
          <w:tcPr>
            <w:tcW w:w="4652" w:type="dxa"/>
            <w:shd w:val="clear" w:color="auto" w:fill="auto"/>
          </w:tcPr>
          <w:p w14:paraId="6FE25404" w14:textId="77777777" w:rsidR="005F4DE2" w:rsidRPr="00657CB8" w:rsidRDefault="005F4DE2" w:rsidP="005F4DE2">
            <w:pPr>
              <w:pStyle w:val="ENoteTableText"/>
            </w:pPr>
            <w:r w:rsidRPr="00657CB8">
              <w:t>ad No</w:t>
            </w:r>
            <w:r w:rsidR="00315973" w:rsidRPr="00657CB8">
              <w:t> </w:t>
            </w:r>
            <w:r w:rsidRPr="00657CB8">
              <w:t>140, 2003</w:t>
            </w:r>
          </w:p>
        </w:tc>
      </w:tr>
      <w:tr w:rsidR="005F4DE2" w:rsidRPr="00657CB8" w14:paraId="218796E6" w14:textId="77777777" w:rsidTr="00FC394D">
        <w:trPr>
          <w:cantSplit/>
        </w:trPr>
        <w:tc>
          <w:tcPr>
            <w:tcW w:w="2551" w:type="dxa"/>
            <w:shd w:val="clear" w:color="auto" w:fill="auto"/>
          </w:tcPr>
          <w:p w14:paraId="0E961E07" w14:textId="77777777" w:rsidR="005F4DE2" w:rsidRPr="00657CB8" w:rsidRDefault="005F4DE2" w:rsidP="00605B69">
            <w:pPr>
              <w:pStyle w:val="ENoteTableText"/>
            </w:pPr>
          </w:p>
        </w:tc>
        <w:tc>
          <w:tcPr>
            <w:tcW w:w="4652" w:type="dxa"/>
            <w:shd w:val="clear" w:color="auto" w:fill="auto"/>
          </w:tcPr>
          <w:p w14:paraId="300A9875" w14:textId="77777777" w:rsidR="005F4DE2" w:rsidRPr="00657CB8" w:rsidRDefault="005F4DE2" w:rsidP="005F4DE2">
            <w:pPr>
              <w:pStyle w:val="ENoteTableText"/>
            </w:pPr>
            <w:r w:rsidRPr="00657CB8">
              <w:t>am No</w:t>
            </w:r>
            <w:r w:rsidR="00315973" w:rsidRPr="00657CB8">
              <w:t> </w:t>
            </w:r>
            <w:r w:rsidRPr="00657CB8">
              <w:t>133, 2005; No</w:t>
            </w:r>
            <w:r w:rsidR="00315973" w:rsidRPr="00657CB8">
              <w:t> </w:t>
            </w:r>
            <w:r w:rsidRPr="00657CB8">
              <w:t>46, 2011</w:t>
            </w:r>
            <w:r w:rsidR="00A94C6D" w:rsidRPr="00657CB8">
              <w:t>; No 10, 2015</w:t>
            </w:r>
            <w:r w:rsidR="003F7F07" w:rsidRPr="00657CB8">
              <w:t>; No 126, 2015</w:t>
            </w:r>
            <w:r w:rsidR="00423A91" w:rsidRPr="00657CB8">
              <w:t>; No 78, 2018</w:t>
            </w:r>
          </w:p>
        </w:tc>
      </w:tr>
      <w:tr w:rsidR="005F4DE2" w:rsidRPr="00657CB8" w14:paraId="2D3995FE" w14:textId="77777777" w:rsidTr="00FC394D">
        <w:trPr>
          <w:cantSplit/>
        </w:trPr>
        <w:tc>
          <w:tcPr>
            <w:tcW w:w="2551" w:type="dxa"/>
            <w:shd w:val="clear" w:color="auto" w:fill="auto"/>
          </w:tcPr>
          <w:p w14:paraId="69B4B996" w14:textId="77777777" w:rsidR="005F4DE2" w:rsidRPr="00657CB8" w:rsidRDefault="00B07AA2" w:rsidP="00B07AA2">
            <w:pPr>
              <w:pStyle w:val="ENoteTableText"/>
              <w:tabs>
                <w:tab w:val="center" w:leader="dot" w:pos="2268"/>
              </w:tabs>
            </w:pPr>
            <w:r w:rsidRPr="00657CB8">
              <w:t>s</w:t>
            </w:r>
            <w:r w:rsidR="005F4DE2" w:rsidRPr="00657CB8">
              <w:t xml:space="preserve"> 46B</w:t>
            </w:r>
            <w:r w:rsidR="005F4DE2" w:rsidRPr="00657CB8">
              <w:tab/>
            </w:r>
          </w:p>
        </w:tc>
        <w:tc>
          <w:tcPr>
            <w:tcW w:w="4652" w:type="dxa"/>
            <w:shd w:val="clear" w:color="auto" w:fill="auto"/>
          </w:tcPr>
          <w:p w14:paraId="5540ACFF" w14:textId="77777777" w:rsidR="005F4DE2" w:rsidRPr="00657CB8" w:rsidRDefault="005F4DE2" w:rsidP="005F4DE2">
            <w:pPr>
              <w:pStyle w:val="ENoteTableText"/>
            </w:pPr>
            <w:r w:rsidRPr="00657CB8">
              <w:t>ad No</w:t>
            </w:r>
            <w:r w:rsidR="00315973" w:rsidRPr="00657CB8">
              <w:t> </w:t>
            </w:r>
            <w:r w:rsidRPr="00657CB8">
              <w:t>140, 2003</w:t>
            </w:r>
          </w:p>
        </w:tc>
      </w:tr>
      <w:tr w:rsidR="005F4DE2" w:rsidRPr="00657CB8" w14:paraId="517613BC" w14:textId="77777777" w:rsidTr="00FC394D">
        <w:trPr>
          <w:cantSplit/>
        </w:trPr>
        <w:tc>
          <w:tcPr>
            <w:tcW w:w="2551" w:type="dxa"/>
            <w:shd w:val="clear" w:color="auto" w:fill="auto"/>
          </w:tcPr>
          <w:p w14:paraId="153C0592" w14:textId="77777777" w:rsidR="005F4DE2" w:rsidRPr="00657CB8" w:rsidRDefault="005F4DE2" w:rsidP="00605B69">
            <w:pPr>
              <w:pStyle w:val="ENoteTableText"/>
            </w:pPr>
          </w:p>
        </w:tc>
        <w:tc>
          <w:tcPr>
            <w:tcW w:w="4652" w:type="dxa"/>
            <w:shd w:val="clear" w:color="auto" w:fill="auto"/>
          </w:tcPr>
          <w:p w14:paraId="3AAE72C7" w14:textId="77777777" w:rsidR="005F4DE2" w:rsidRPr="00657CB8" w:rsidRDefault="005F4DE2" w:rsidP="005F4DE2">
            <w:pPr>
              <w:pStyle w:val="ENoteTableText"/>
            </w:pPr>
            <w:r w:rsidRPr="00657CB8">
              <w:t>am No</w:t>
            </w:r>
            <w:r w:rsidR="00315973" w:rsidRPr="00657CB8">
              <w:t> </w:t>
            </w:r>
            <w:r w:rsidRPr="00657CB8">
              <w:t>139, 2003; No</w:t>
            </w:r>
            <w:r w:rsidR="00315973" w:rsidRPr="00657CB8">
              <w:t> </w:t>
            </w:r>
            <w:r w:rsidRPr="00657CB8">
              <w:t>133, 2005</w:t>
            </w:r>
          </w:p>
        </w:tc>
      </w:tr>
      <w:tr w:rsidR="00A94C6D" w:rsidRPr="00657CB8" w14:paraId="1B4233C7" w14:textId="77777777" w:rsidTr="00FC394D">
        <w:trPr>
          <w:cantSplit/>
        </w:trPr>
        <w:tc>
          <w:tcPr>
            <w:tcW w:w="2551" w:type="dxa"/>
            <w:shd w:val="clear" w:color="auto" w:fill="auto"/>
          </w:tcPr>
          <w:p w14:paraId="39DFEC2A" w14:textId="77777777" w:rsidR="00A94C6D" w:rsidRPr="00657CB8" w:rsidRDefault="00A94C6D" w:rsidP="00605B69">
            <w:pPr>
              <w:pStyle w:val="ENoteTableText"/>
            </w:pPr>
          </w:p>
        </w:tc>
        <w:tc>
          <w:tcPr>
            <w:tcW w:w="4652" w:type="dxa"/>
            <w:shd w:val="clear" w:color="auto" w:fill="auto"/>
          </w:tcPr>
          <w:p w14:paraId="5E73CB11" w14:textId="77777777" w:rsidR="00A94C6D" w:rsidRPr="00657CB8" w:rsidRDefault="00A94C6D" w:rsidP="005F4DE2">
            <w:pPr>
              <w:pStyle w:val="ENoteTableText"/>
            </w:pPr>
            <w:r w:rsidRPr="00657CB8">
              <w:t>rep No 10, 2015</w:t>
            </w:r>
          </w:p>
        </w:tc>
      </w:tr>
      <w:tr w:rsidR="005F4DE2" w:rsidRPr="00657CB8" w14:paraId="4768CCA0" w14:textId="77777777" w:rsidTr="00FC394D">
        <w:trPr>
          <w:cantSplit/>
        </w:trPr>
        <w:tc>
          <w:tcPr>
            <w:tcW w:w="2551" w:type="dxa"/>
            <w:shd w:val="clear" w:color="auto" w:fill="auto"/>
          </w:tcPr>
          <w:p w14:paraId="55C922A6" w14:textId="77777777" w:rsidR="005F4DE2" w:rsidRPr="00657CB8" w:rsidRDefault="00B07AA2" w:rsidP="00B07AA2">
            <w:pPr>
              <w:pStyle w:val="ENoteTableText"/>
              <w:tabs>
                <w:tab w:val="center" w:leader="dot" w:pos="2268"/>
              </w:tabs>
            </w:pPr>
            <w:r w:rsidRPr="00657CB8">
              <w:t>s</w:t>
            </w:r>
            <w:r w:rsidR="005F4DE2" w:rsidRPr="00657CB8">
              <w:t xml:space="preserve"> 47</w:t>
            </w:r>
            <w:r w:rsidR="005F4DE2" w:rsidRPr="00657CB8">
              <w:tab/>
            </w:r>
          </w:p>
        </w:tc>
        <w:tc>
          <w:tcPr>
            <w:tcW w:w="4652" w:type="dxa"/>
            <w:shd w:val="clear" w:color="auto" w:fill="auto"/>
          </w:tcPr>
          <w:p w14:paraId="20430D7A" w14:textId="77777777" w:rsidR="005F4DE2" w:rsidRPr="00657CB8" w:rsidRDefault="005F4DE2" w:rsidP="005F4DE2">
            <w:pPr>
              <w:pStyle w:val="ENoteTableText"/>
            </w:pPr>
            <w:r w:rsidRPr="00657CB8">
              <w:t>ad No</w:t>
            </w:r>
            <w:r w:rsidR="00315973" w:rsidRPr="00657CB8">
              <w:t> </w:t>
            </w:r>
            <w:r w:rsidR="005A4729" w:rsidRPr="00657CB8">
              <w:t>10, 1937</w:t>
            </w:r>
          </w:p>
        </w:tc>
      </w:tr>
      <w:tr w:rsidR="005F4DE2" w:rsidRPr="00657CB8" w14:paraId="3567C411" w14:textId="77777777" w:rsidTr="00FC394D">
        <w:trPr>
          <w:cantSplit/>
        </w:trPr>
        <w:tc>
          <w:tcPr>
            <w:tcW w:w="2551" w:type="dxa"/>
            <w:shd w:val="clear" w:color="auto" w:fill="auto"/>
          </w:tcPr>
          <w:p w14:paraId="1A7EDEA9" w14:textId="77777777" w:rsidR="005F4DE2" w:rsidRPr="00657CB8" w:rsidRDefault="005F4DE2" w:rsidP="00605B69">
            <w:pPr>
              <w:pStyle w:val="ENoteTableText"/>
            </w:pPr>
          </w:p>
        </w:tc>
        <w:tc>
          <w:tcPr>
            <w:tcW w:w="4652" w:type="dxa"/>
            <w:shd w:val="clear" w:color="auto" w:fill="auto"/>
          </w:tcPr>
          <w:p w14:paraId="1030A648" w14:textId="77777777" w:rsidR="005F4DE2" w:rsidRPr="00657CB8" w:rsidRDefault="005F4DE2" w:rsidP="005F4DE2">
            <w:pPr>
              <w:pStyle w:val="ENoteTableText"/>
            </w:pPr>
            <w:r w:rsidRPr="00657CB8">
              <w:t>am No</w:t>
            </w:r>
            <w:r w:rsidR="00315973" w:rsidRPr="00657CB8">
              <w:t> </w:t>
            </w:r>
            <w:r w:rsidRPr="00657CB8">
              <w:t>46, 2011</w:t>
            </w:r>
          </w:p>
        </w:tc>
      </w:tr>
      <w:tr w:rsidR="005F4DE2" w:rsidRPr="00657CB8" w14:paraId="19B5214A" w14:textId="77777777" w:rsidTr="00FC394D">
        <w:trPr>
          <w:cantSplit/>
        </w:trPr>
        <w:tc>
          <w:tcPr>
            <w:tcW w:w="2551" w:type="dxa"/>
            <w:shd w:val="clear" w:color="auto" w:fill="auto"/>
          </w:tcPr>
          <w:p w14:paraId="68D98495" w14:textId="77777777" w:rsidR="005F4DE2" w:rsidRPr="00657CB8" w:rsidRDefault="005F4DE2" w:rsidP="002643AE">
            <w:pPr>
              <w:pStyle w:val="ENoteTableText"/>
              <w:keepNext/>
            </w:pPr>
            <w:r w:rsidRPr="00657CB8">
              <w:rPr>
                <w:b/>
              </w:rPr>
              <w:t>Part</w:t>
            </w:r>
            <w:r w:rsidR="008F57C1" w:rsidRPr="00657CB8">
              <w:rPr>
                <w:b/>
              </w:rPr>
              <w:t> </w:t>
            </w:r>
            <w:r w:rsidRPr="00657CB8">
              <w:rPr>
                <w:b/>
              </w:rPr>
              <w:t>11</w:t>
            </w:r>
          </w:p>
        </w:tc>
        <w:tc>
          <w:tcPr>
            <w:tcW w:w="4652" w:type="dxa"/>
            <w:shd w:val="clear" w:color="auto" w:fill="auto"/>
          </w:tcPr>
          <w:p w14:paraId="7BC0421C" w14:textId="77777777" w:rsidR="005F4DE2" w:rsidRPr="00657CB8" w:rsidRDefault="005F4DE2" w:rsidP="005F4DE2">
            <w:pPr>
              <w:pStyle w:val="ENoteTableText"/>
            </w:pPr>
          </w:p>
        </w:tc>
      </w:tr>
      <w:tr w:rsidR="005F4DE2" w:rsidRPr="00657CB8" w14:paraId="7AAA255A" w14:textId="77777777" w:rsidTr="00FC394D">
        <w:trPr>
          <w:cantSplit/>
        </w:trPr>
        <w:tc>
          <w:tcPr>
            <w:tcW w:w="2551" w:type="dxa"/>
            <w:shd w:val="clear" w:color="auto" w:fill="auto"/>
          </w:tcPr>
          <w:p w14:paraId="54CAC3C3" w14:textId="77777777" w:rsidR="005F4DE2" w:rsidRPr="00657CB8" w:rsidRDefault="005F4DE2" w:rsidP="00B07AA2">
            <w:pPr>
              <w:pStyle w:val="ENoteTableText"/>
              <w:tabs>
                <w:tab w:val="center" w:leader="dot" w:pos="2268"/>
              </w:tabs>
            </w:pPr>
            <w:r w:rsidRPr="00657CB8">
              <w:t>Part</w:t>
            </w:r>
            <w:r w:rsidR="00B07AA2" w:rsidRPr="00657CB8">
              <w:t> </w:t>
            </w:r>
            <w:r w:rsidRPr="00657CB8">
              <w:t>XII</w:t>
            </w:r>
            <w:r w:rsidR="00BF1EE9" w:rsidRPr="00657CB8">
              <w:t xml:space="preserve"> heading</w:t>
            </w:r>
            <w:r w:rsidRPr="00657CB8">
              <w:tab/>
            </w:r>
          </w:p>
        </w:tc>
        <w:tc>
          <w:tcPr>
            <w:tcW w:w="4652" w:type="dxa"/>
            <w:shd w:val="clear" w:color="auto" w:fill="auto"/>
          </w:tcPr>
          <w:p w14:paraId="01C4EC4E" w14:textId="77777777" w:rsidR="005F4DE2" w:rsidRPr="00657CB8" w:rsidRDefault="005F4DE2" w:rsidP="005F4DE2">
            <w:pPr>
              <w:pStyle w:val="ENoteTableText"/>
            </w:pPr>
            <w:r w:rsidRPr="00657CB8">
              <w:t>ad No</w:t>
            </w:r>
            <w:r w:rsidR="00315973" w:rsidRPr="00657CB8">
              <w:t> </w:t>
            </w:r>
            <w:r w:rsidR="005A4729" w:rsidRPr="00657CB8">
              <w:t>52, 1964</w:t>
            </w:r>
          </w:p>
        </w:tc>
      </w:tr>
      <w:tr w:rsidR="005F4DE2" w:rsidRPr="00657CB8" w14:paraId="144EE1EA" w14:textId="77777777" w:rsidTr="00FC394D">
        <w:trPr>
          <w:cantSplit/>
        </w:trPr>
        <w:tc>
          <w:tcPr>
            <w:tcW w:w="2551" w:type="dxa"/>
            <w:shd w:val="clear" w:color="auto" w:fill="auto"/>
          </w:tcPr>
          <w:p w14:paraId="6C67F6AA" w14:textId="77777777" w:rsidR="005F4DE2" w:rsidRPr="00657CB8" w:rsidRDefault="005F4DE2" w:rsidP="00605B69">
            <w:pPr>
              <w:pStyle w:val="ENoteTableText"/>
            </w:pPr>
          </w:p>
        </w:tc>
        <w:tc>
          <w:tcPr>
            <w:tcW w:w="4652" w:type="dxa"/>
            <w:shd w:val="clear" w:color="auto" w:fill="auto"/>
          </w:tcPr>
          <w:p w14:paraId="6B6ECA2C" w14:textId="77777777" w:rsidR="005F4DE2" w:rsidRPr="00657CB8" w:rsidRDefault="005F4DE2" w:rsidP="005F4DE2">
            <w:pPr>
              <w:pStyle w:val="ENoteTableText"/>
            </w:pPr>
            <w:r w:rsidRPr="00657CB8">
              <w:t>rep No</w:t>
            </w:r>
            <w:r w:rsidR="00315973" w:rsidRPr="00657CB8">
              <w:t> </w:t>
            </w:r>
            <w:r w:rsidRPr="00657CB8">
              <w:t>46, 2011</w:t>
            </w:r>
          </w:p>
        </w:tc>
      </w:tr>
      <w:tr w:rsidR="005F4DE2" w:rsidRPr="00657CB8" w14:paraId="266E86BC" w14:textId="77777777" w:rsidTr="00FC394D">
        <w:trPr>
          <w:cantSplit/>
        </w:trPr>
        <w:tc>
          <w:tcPr>
            <w:tcW w:w="2551" w:type="dxa"/>
            <w:shd w:val="clear" w:color="auto" w:fill="auto"/>
          </w:tcPr>
          <w:p w14:paraId="313D7F16" w14:textId="77777777" w:rsidR="005F4DE2" w:rsidRPr="00657CB8" w:rsidRDefault="005F4DE2" w:rsidP="00B07AA2">
            <w:pPr>
              <w:pStyle w:val="ENoteTableText"/>
              <w:tabs>
                <w:tab w:val="center" w:leader="dot" w:pos="2268"/>
              </w:tabs>
            </w:pPr>
            <w:r w:rsidRPr="00657CB8">
              <w:t>Part</w:t>
            </w:r>
            <w:r w:rsidR="008F57C1" w:rsidRPr="00657CB8">
              <w:t> </w:t>
            </w:r>
            <w:r w:rsidRPr="00657CB8">
              <w:t>11</w:t>
            </w:r>
            <w:r w:rsidR="00BF1EE9" w:rsidRPr="00657CB8">
              <w:t xml:space="preserve"> heading</w:t>
            </w:r>
            <w:r w:rsidRPr="00657CB8">
              <w:tab/>
            </w:r>
          </w:p>
        </w:tc>
        <w:tc>
          <w:tcPr>
            <w:tcW w:w="4652" w:type="dxa"/>
            <w:shd w:val="clear" w:color="auto" w:fill="auto"/>
          </w:tcPr>
          <w:p w14:paraId="1F4147DC" w14:textId="77777777" w:rsidR="005F4DE2" w:rsidRPr="00657CB8" w:rsidRDefault="005F4DE2" w:rsidP="005F4DE2">
            <w:pPr>
              <w:pStyle w:val="ENoteTableText"/>
            </w:pPr>
            <w:r w:rsidRPr="00657CB8">
              <w:t>ad No</w:t>
            </w:r>
            <w:r w:rsidR="00315973" w:rsidRPr="00657CB8">
              <w:t> </w:t>
            </w:r>
            <w:r w:rsidRPr="00657CB8">
              <w:t>46, 2011</w:t>
            </w:r>
          </w:p>
        </w:tc>
      </w:tr>
      <w:tr w:rsidR="005F4DE2" w:rsidRPr="00657CB8" w14:paraId="0FE387E0" w14:textId="77777777" w:rsidTr="00FC394D">
        <w:trPr>
          <w:cantSplit/>
        </w:trPr>
        <w:tc>
          <w:tcPr>
            <w:tcW w:w="2551" w:type="dxa"/>
            <w:shd w:val="clear" w:color="auto" w:fill="auto"/>
          </w:tcPr>
          <w:p w14:paraId="79339C88" w14:textId="77777777" w:rsidR="005F4DE2" w:rsidRPr="00657CB8" w:rsidRDefault="005F4DE2" w:rsidP="00B07AA2">
            <w:pPr>
              <w:pStyle w:val="ENoteTableText"/>
              <w:tabs>
                <w:tab w:val="center" w:leader="dot" w:pos="2268"/>
              </w:tabs>
            </w:pPr>
            <w:r w:rsidRPr="00657CB8">
              <w:t>Heading preceding s 48</w:t>
            </w:r>
            <w:r w:rsidRPr="00657CB8">
              <w:tab/>
            </w:r>
          </w:p>
        </w:tc>
        <w:tc>
          <w:tcPr>
            <w:tcW w:w="4652" w:type="dxa"/>
            <w:shd w:val="clear" w:color="auto" w:fill="auto"/>
          </w:tcPr>
          <w:p w14:paraId="4C08FD20"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4AC56A15" w14:textId="77777777" w:rsidTr="00FC394D">
        <w:trPr>
          <w:cantSplit/>
        </w:trPr>
        <w:tc>
          <w:tcPr>
            <w:tcW w:w="2551" w:type="dxa"/>
            <w:shd w:val="clear" w:color="auto" w:fill="auto"/>
          </w:tcPr>
          <w:p w14:paraId="26E04849" w14:textId="77777777" w:rsidR="005F4DE2" w:rsidRPr="00657CB8" w:rsidRDefault="005F4DE2" w:rsidP="00605B69">
            <w:pPr>
              <w:pStyle w:val="ENoteTableText"/>
            </w:pPr>
          </w:p>
        </w:tc>
        <w:tc>
          <w:tcPr>
            <w:tcW w:w="4652" w:type="dxa"/>
            <w:shd w:val="clear" w:color="auto" w:fill="auto"/>
          </w:tcPr>
          <w:p w14:paraId="0541DCEF" w14:textId="77777777" w:rsidR="005F4DE2" w:rsidRPr="00657CB8" w:rsidRDefault="005F4DE2" w:rsidP="005F4DE2">
            <w:pPr>
              <w:pStyle w:val="ENoteTableText"/>
            </w:pPr>
            <w:r w:rsidRPr="00657CB8">
              <w:t>rep No</w:t>
            </w:r>
            <w:r w:rsidR="00315973" w:rsidRPr="00657CB8">
              <w:t> </w:t>
            </w:r>
            <w:r w:rsidR="005A4729" w:rsidRPr="00657CB8">
              <w:t>52, 1964</w:t>
            </w:r>
          </w:p>
        </w:tc>
      </w:tr>
      <w:tr w:rsidR="005F4DE2" w:rsidRPr="00657CB8" w14:paraId="257D9447" w14:textId="77777777" w:rsidTr="00FC394D">
        <w:trPr>
          <w:cantSplit/>
        </w:trPr>
        <w:tc>
          <w:tcPr>
            <w:tcW w:w="2551" w:type="dxa"/>
            <w:shd w:val="clear" w:color="auto" w:fill="auto"/>
          </w:tcPr>
          <w:p w14:paraId="12837662" w14:textId="77777777" w:rsidR="005F4DE2" w:rsidRPr="00657CB8" w:rsidRDefault="00B07AA2" w:rsidP="00B07AA2">
            <w:pPr>
              <w:pStyle w:val="ENoteTableText"/>
              <w:tabs>
                <w:tab w:val="center" w:leader="dot" w:pos="2268"/>
              </w:tabs>
            </w:pPr>
            <w:r w:rsidRPr="00657CB8">
              <w:t>s</w:t>
            </w:r>
            <w:r w:rsidR="005F4DE2" w:rsidRPr="00657CB8">
              <w:t xml:space="preserve"> 48</w:t>
            </w:r>
            <w:r w:rsidR="005F4DE2" w:rsidRPr="00657CB8">
              <w:tab/>
            </w:r>
          </w:p>
        </w:tc>
        <w:tc>
          <w:tcPr>
            <w:tcW w:w="4652" w:type="dxa"/>
            <w:shd w:val="clear" w:color="auto" w:fill="auto"/>
          </w:tcPr>
          <w:p w14:paraId="58613D68"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30A042F2" w14:textId="77777777" w:rsidTr="00FC394D">
        <w:trPr>
          <w:cantSplit/>
        </w:trPr>
        <w:tc>
          <w:tcPr>
            <w:tcW w:w="2551" w:type="dxa"/>
            <w:shd w:val="clear" w:color="auto" w:fill="auto"/>
          </w:tcPr>
          <w:p w14:paraId="5DAE24EF" w14:textId="77777777" w:rsidR="005F4DE2" w:rsidRPr="00657CB8" w:rsidRDefault="005F4DE2" w:rsidP="00605B69">
            <w:pPr>
              <w:pStyle w:val="ENoteTableText"/>
            </w:pPr>
          </w:p>
        </w:tc>
        <w:tc>
          <w:tcPr>
            <w:tcW w:w="4652" w:type="dxa"/>
            <w:shd w:val="clear" w:color="auto" w:fill="auto"/>
          </w:tcPr>
          <w:p w14:paraId="7CCBC70D" w14:textId="77777777" w:rsidR="005F4DE2" w:rsidRPr="00657CB8" w:rsidRDefault="005F4DE2" w:rsidP="005F4DE2">
            <w:pPr>
              <w:pStyle w:val="ENoteTableText"/>
            </w:pPr>
            <w:r w:rsidRPr="00657CB8">
              <w:t>am No</w:t>
            </w:r>
            <w:r w:rsidR="00315973" w:rsidRPr="00657CB8">
              <w:t> </w:t>
            </w:r>
            <w:r w:rsidRPr="00657CB8">
              <w:t>80, 1950; No</w:t>
            </w:r>
            <w:r w:rsidR="00315973" w:rsidRPr="00657CB8">
              <w:t> </w:t>
            </w:r>
            <w:r w:rsidRPr="00657CB8">
              <w:t>19, 1963; No</w:t>
            </w:r>
            <w:r w:rsidR="00315973" w:rsidRPr="00657CB8">
              <w:t> </w:t>
            </w:r>
            <w:r w:rsidRPr="00657CB8">
              <w:t>144, 1976; No</w:t>
            </w:r>
            <w:r w:rsidR="00315973" w:rsidRPr="00657CB8">
              <w:t> </w:t>
            </w:r>
            <w:r w:rsidRPr="00657CB8">
              <w:t>26, 1982 (as am by No</w:t>
            </w:r>
            <w:r w:rsidR="00315973" w:rsidRPr="00657CB8">
              <w:t> </w:t>
            </w:r>
            <w:r w:rsidRPr="00657CB8">
              <w:t>80, 1982); No</w:t>
            </w:r>
            <w:r w:rsidR="00315973" w:rsidRPr="00657CB8">
              <w:t> </w:t>
            </w:r>
            <w:r w:rsidRPr="00657CB8">
              <w:t>141, 1987; No</w:t>
            </w:r>
            <w:r w:rsidR="00315973" w:rsidRPr="00657CB8">
              <w:t> </w:t>
            </w:r>
            <w:r w:rsidRPr="00657CB8">
              <w:t>99, 1988; No</w:t>
            </w:r>
            <w:r w:rsidR="00315973" w:rsidRPr="00657CB8">
              <w:t> </w:t>
            </w:r>
            <w:r w:rsidR="005A4729" w:rsidRPr="00657CB8">
              <w:t>115, 1990</w:t>
            </w:r>
          </w:p>
        </w:tc>
      </w:tr>
      <w:tr w:rsidR="005F4DE2" w:rsidRPr="00657CB8" w14:paraId="598C6A98" w14:textId="77777777" w:rsidTr="00FC394D">
        <w:trPr>
          <w:cantSplit/>
        </w:trPr>
        <w:tc>
          <w:tcPr>
            <w:tcW w:w="2551" w:type="dxa"/>
            <w:shd w:val="clear" w:color="auto" w:fill="auto"/>
          </w:tcPr>
          <w:p w14:paraId="0F351642" w14:textId="77777777" w:rsidR="005F4DE2" w:rsidRPr="00657CB8" w:rsidRDefault="005F4DE2" w:rsidP="00605B69">
            <w:pPr>
              <w:pStyle w:val="ENoteTableText"/>
            </w:pPr>
          </w:p>
        </w:tc>
        <w:tc>
          <w:tcPr>
            <w:tcW w:w="4652" w:type="dxa"/>
            <w:shd w:val="clear" w:color="auto" w:fill="auto"/>
          </w:tcPr>
          <w:p w14:paraId="02A39B60" w14:textId="77777777" w:rsidR="005F4DE2" w:rsidRPr="00657CB8" w:rsidRDefault="005F4DE2" w:rsidP="005F4DE2">
            <w:pPr>
              <w:pStyle w:val="ENoteTableText"/>
            </w:pPr>
            <w:r w:rsidRPr="00657CB8">
              <w:t>rep No</w:t>
            </w:r>
            <w:r w:rsidR="00315973" w:rsidRPr="00657CB8">
              <w:t> </w:t>
            </w:r>
            <w:r w:rsidRPr="00657CB8">
              <w:t>140, 2003</w:t>
            </w:r>
          </w:p>
        </w:tc>
      </w:tr>
      <w:tr w:rsidR="005F4DE2" w:rsidRPr="00657CB8" w14:paraId="7097ECFF" w14:textId="77777777" w:rsidTr="00FC394D">
        <w:trPr>
          <w:cantSplit/>
        </w:trPr>
        <w:tc>
          <w:tcPr>
            <w:tcW w:w="2551" w:type="dxa"/>
            <w:shd w:val="clear" w:color="auto" w:fill="auto"/>
          </w:tcPr>
          <w:p w14:paraId="7AE23650" w14:textId="77777777" w:rsidR="005F4DE2" w:rsidRPr="00657CB8" w:rsidRDefault="00B07AA2" w:rsidP="00A747DF">
            <w:pPr>
              <w:pStyle w:val="ENoteTableText"/>
              <w:tabs>
                <w:tab w:val="center" w:leader="dot" w:pos="2268"/>
              </w:tabs>
            </w:pPr>
            <w:r w:rsidRPr="00657CB8">
              <w:t>s</w:t>
            </w:r>
            <w:r w:rsidR="00315973" w:rsidRPr="00657CB8">
              <w:t> </w:t>
            </w:r>
            <w:r w:rsidR="005F4DE2" w:rsidRPr="00657CB8">
              <w:t>48A</w:t>
            </w:r>
            <w:r w:rsidR="005F4DE2" w:rsidRPr="00657CB8">
              <w:tab/>
            </w:r>
          </w:p>
        </w:tc>
        <w:tc>
          <w:tcPr>
            <w:tcW w:w="4652" w:type="dxa"/>
            <w:shd w:val="clear" w:color="auto" w:fill="auto"/>
          </w:tcPr>
          <w:p w14:paraId="534A9DE3" w14:textId="77777777" w:rsidR="005F4DE2" w:rsidRPr="00657CB8" w:rsidRDefault="005F4DE2" w:rsidP="005F4DE2">
            <w:pPr>
              <w:pStyle w:val="ENoteTableText"/>
            </w:pPr>
            <w:r w:rsidRPr="00657CB8">
              <w:t>ad No</w:t>
            </w:r>
            <w:r w:rsidR="00315973" w:rsidRPr="00657CB8">
              <w:t> </w:t>
            </w:r>
            <w:r w:rsidR="005A4729" w:rsidRPr="00657CB8">
              <w:t>99, 1988</w:t>
            </w:r>
          </w:p>
        </w:tc>
      </w:tr>
      <w:tr w:rsidR="005F4DE2" w:rsidRPr="00657CB8" w14:paraId="7DD13F46" w14:textId="77777777" w:rsidTr="00FC394D">
        <w:trPr>
          <w:cantSplit/>
        </w:trPr>
        <w:tc>
          <w:tcPr>
            <w:tcW w:w="2551" w:type="dxa"/>
            <w:shd w:val="clear" w:color="auto" w:fill="auto"/>
          </w:tcPr>
          <w:p w14:paraId="0F6BE32F" w14:textId="77777777" w:rsidR="005F4DE2" w:rsidRPr="00657CB8" w:rsidRDefault="005F4DE2" w:rsidP="00605B69">
            <w:pPr>
              <w:pStyle w:val="ENoteTableText"/>
            </w:pPr>
          </w:p>
        </w:tc>
        <w:tc>
          <w:tcPr>
            <w:tcW w:w="4652" w:type="dxa"/>
            <w:shd w:val="clear" w:color="auto" w:fill="auto"/>
          </w:tcPr>
          <w:p w14:paraId="38F72EF5" w14:textId="77777777" w:rsidR="005F4DE2" w:rsidRPr="00657CB8" w:rsidRDefault="005F4DE2" w:rsidP="005F4DE2">
            <w:pPr>
              <w:pStyle w:val="ENoteTableText"/>
            </w:pPr>
            <w:r w:rsidRPr="00657CB8">
              <w:t>rep No</w:t>
            </w:r>
            <w:r w:rsidR="00315973" w:rsidRPr="00657CB8">
              <w:t> </w:t>
            </w:r>
            <w:r w:rsidRPr="00657CB8">
              <w:t>140, 2003</w:t>
            </w:r>
          </w:p>
        </w:tc>
      </w:tr>
      <w:tr w:rsidR="00A747DF" w:rsidRPr="00657CB8" w14:paraId="018B9937" w14:textId="77777777" w:rsidTr="00FC394D">
        <w:trPr>
          <w:cantSplit/>
        </w:trPr>
        <w:tc>
          <w:tcPr>
            <w:tcW w:w="2551" w:type="dxa"/>
            <w:shd w:val="clear" w:color="auto" w:fill="auto"/>
          </w:tcPr>
          <w:p w14:paraId="5F754B33" w14:textId="77777777" w:rsidR="00A747DF" w:rsidRPr="00657CB8" w:rsidRDefault="00A747DF" w:rsidP="00A747DF">
            <w:pPr>
              <w:pStyle w:val="ENoteTableText"/>
              <w:tabs>
                <w:tab w:val="center" w:leader="dot" w:pos="2268"/>
              </w:tabs>
            </w:pPr>
            <w:r w:rsidRPr="00657CB8">
              <w:t>s 48B</w:t>
            </w:r>
            <w:r w:rsidRPr="00657CB8">
              <w:tab/>
            </w:r>
          </w:p>
        </w:tc>
        <w:tc>
          <w:tcPr>
            <w:tcW w:w="4652" w:type="dxa"/>
            <w:shd w:val="clear" w:color="auto" w:fill="auto"/>
          </w:tcPr>
          <w:p w14:paraId="31D2DD96" w14:textId="77777777" w:rsidR="00A747DF" w:rsidRPr="00657CB8" w:rsidRDefault="00A747DF" w:rsidP="006902E0">
            <w:pPr>
              <w:pStyle w:val="ENoteTableText"/>
            </w:pPr>
            <w:r w:rsidRPr="00657CB8">
              <w:t>ad No 99, 1988</w:t>
            </w:r>
          </w:p>
        </w:tc>
      </w:tr>
      <w:tr w:rsidR="00A747DF" w:rsidRPr="00657CB8" w14:paraId="647B8692" w14:textId="77777777" w:rsidTr="00FC394D">
        <w:trPr>
          <w:cantSplit/>
        </w:trPr>
        <w:tc>
          <w:tcPr>
            <w:tcW w:w="2551" w:type="dxa"/>
            <w:shd w:val="clear" w:color="auto" w:fill="auto"/>
          </w:tcPr>
          <w:p w14:paraId="63817EA9" w14:textId="77777777" w:rsidR="00A747DF" w:rsidRPr="00657CB8" w:rsidRDefault="00A747DF" w:rsidP="006902E0">
            <w:pPr>
              <w:pStyle w:val="ENoteTableText"/>
            </w:pPr>
          </w:p>
        </w:tc>
        <w:tc>
          <w:tcPr>
            <w:tcW w:w="4652" w:type="dxa"/>
            <w:shd w:val="clear" w:color="auto" w:fill="auto"/>
          </w:tcPr>
          <w:p w14:paraId="79E515A0" w14:textId="77777777" w:rsidR="00A747DF" w:rsidRPr="00657CB8" w:rsidRDefault="00A747DF" w:rsidP="006902E0">
            <w:pPr>
              <w:pStyle w:val="ENoteTableText"/>
            </w:pPr>
            <w:r w:rsidRPr="00657CB8">
              <w:t>rep No 140, 2003</w:t>
            </w:r>
          </w:p>
        </w:tc>
      </w:tr>
      <w:tr w:rsidR="005F4DE2" w:rsidRPr="00657CB8" w14:paraId="1F26F002" w14:textId="77777777" w:rsidTr="00FC394D">
        <w:trPr>
          <w:cantSplit/>
        </w:trPr>
        <w:tc>
          <w:tcPr>
            <w:tcW w:w="2551" w:type="dxa"/>
            <w:shd w:val="clear" w:color="auto" w:fill="auto"/>
          </w:tcPr>
          <w:p w14:paraId="71E67B28" w14:textId="77777777" w:rsidR="005F4DE2" w:rsidRPr="00657CB8" w:rsidRDefault="00B07AA2" w:rsidP="00B07AA2">
            <w:pPr>
              <w:pStyle w:val="ENoteTableText"/>
              <w:tabs>
                <w:tab w:val="center" w:leader="dot" w:pos="2268"/>
              </w:tabs>
            </w:pPr>
            <w:r w:rsidRPr="00657CB8">
              <w:t>s</w:t>
            </w:r>
            <w:r w:rsidR="005F4DE2" w:rsidRPr="00657CB8">
              <w:t xml:space="preserve"> 49</w:t>
            </w:r>
            <w:r w:rsidR="005F4DE2" w:rsidRPr="00657CB8">
              <w:tab/>
            </w:r>
          </w:p>
        </w:tc>
        <w:tc>
          <w:tcPr>
            <w:tcW w:w="4652" w:type="dxa"/>
            <w:shd w:val="clear" w:color="auto" w:fill="auto"/>
          </w:tcPr>
          <w:p w14:paraId="320FB1DB"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76AEAEE1" w14:textId="77777777" w:rsidTr="00FC394D">
        <w:trPr>
          <w:cantSplit/>
        </w:trPr>
        <w:tc>
          <w:tcPr>
            <w:tcW w:w="2551" w:type="dxa"/>
            <w:shd w:val="clear" w:color="auto" w:fill="auto"/>
          </w:tcPr>
          <w:p w14:paraId="33D24136" w14:textId="77777777" w:rsidR="005F4DE2" w:rsidRPr="00657CB8" w:rsidRDefault="005F4DE2" w:rsidP="00605B69">
            <w:pPr>
              <w:pStyle w:val="ENoteTableText"/>
            </w:pPr>
          </w:p>
        </w:tc>
        <w:tc>
          <w:tcPr>
            <w:tcW w:w="4652" w:type="dxa"/>
            <w:shd w:val="clear" w:color="auto" w:fill="auto"/>
          </w:tcPr>
          <w:p w14:paraId="241C8F35" w14:textId="77777777" w:rsidR="005F4DE2" w:rsidRPr="00657CB8" w:rsidRDefault="005F4DE2" w:rsidP="005F4DE2">
            <w:pPr>
              <w:pStyle w:val="ENoteTableText"/>
            </w:pPr>
            <w:r w:rsidRPr="00657CB8">
              <w:t>am No</w:t>
            </w:r>
            <w:r w:rsidR="00315973" w:rsidRPr="00657CB8">
              <w:t> </w:t>
            </w:r>
            <w:r w:rsidRPr="00657CB8">
              <w:t>19, 1963; No</w:t>
            </w:r>
            <w:r w:rsidR="00315973" w:rsidRPr="00657CB8">
              <w:t> </w:t>
            </w:r>
            <w:r w:rsidRPr="00657CB8">
              <w:t>144, 1976; No</w:t>
            </w:r>
            <w:r w:rsidR="00315973" w:rsidRPr="00657CB8">
              <w:t> </w:t>
            </w:r>
            <w:r w:rsidR="005A4729" w:rsidRPr="00657CB8">
              <w:t>99, 1988</w:t>
            </w:r>
          </w:p>
        </w:tc>
      </w:tr>
      <w:tr w:rsidR="005F4DE2" w:rsidRPr="00657CB8" w14:paraId="5C60F8C7" w14:textId="77777777" w:rsidTr="00FC394D">
        <w:trPr>
          <w:cantSplit/>
        </w:trPr>
        <w:tc>
          <w:tcPr>
            <w:tcW w:w="2551" w:type="dxa"/>
            <w:shd w:val="clear" w:color="auto" w:fill="auto"/>
          </w:tcPr>
          <w:p w14:paraId="2677EAA5" w14:textId="77777777" w:rsidR="005F4DE2" w:rsidRPr="00657CB8" w:rsidRDefault="005F4DE2" w:rsidP="00605B69">
            <w:pPr>
              <w:pStyle w:val="ENoteTableText"/>
            </w:pPr>
          </w:p>
        </w:tc>
        <w:tc>
          <w:tcPr>
            <w:tcW w:w="4652" w:type="dxa"/>
            <w:shd w:val="clear" w:color="auto" w:fill="auto"/>
          </w:tcPr>
          <w:p w14:paraId="61718DFC" w14:textId="77777777" w:rsidR="005F4DE2" w:rsidRPr="00657CB8" w:rsidRDefault="005F4DE2" w:rsidP="005F4DE2">
            <w:pPr>
              <w:pStyle w:val="ENoteTableText"/>
            </w:pPr>
            <w:r w:rsidRPr="00657CB8">
              <w:t>rep No</w:t>
            </w:r>
            <w:r w:rsidR="00315973" w:rsidRPr="00657CB8">
              <w:t> </w:t>
            </w:r>
            <w:r w:rsidRPr="00657CB8">
              <w:t>140, 2003</w:t>
            </w:r>
          </w:p>
        </w:tc>
      </w:tr>
      <w:tr w:rsidR="005F4DE2" w:rsidRPr="00657CB8" w14:paraId="0CFB909B" w14:textId="77777777" w:rsidTr="00FC394D">
        <w:trPr>
          <w:cantSplit/>
        </w:trPr>
        <w:tc>
          <w:tcPr>
            <w:tcW w:w="2551" w:type="dxa"/>
            <w:shd w:val="clear" w:color="auto" w:fill="auto"/>
          </w:tcPr>
          <w:p w14:paraId="0F34CA48" w14:textId="77777777" w:rsidR="005F4DE2" w:rsidRPr="00657CB8" w:rsidRDefault="00B07AA2" w:rsidP="00B07AA2">
            <w:pPr>
              <w:pStyle w:val="ENoteTableText"/>
              <w:tabs>
                <w:tab w:val="center" w:leader="dot" w:pos="2268"/>
              </w:tabs>
            </w:pPr>
            <w:r w:rsidRPr="00657CB8">
              <w:t>s</w:t>
            </w:r>
            <w:r w:rsidR="005F4DE2" w:rsidRPr="00657CB8">
              <w:t xml:space="preserve"> 49A</w:t>
            </w:r>
            <w:r w:rsidR="005F4DE2" w:rsidRPr="00657CB8">
              <w:tab/>
            </w:r>
          </w:p>
        </w:tc>
        <w:tc>
          <w:tcPr>
            <w:tcW w:w="4652" w:type="dxa"/>
            <w:shd w:val="clear" w:color="auto" w:fill="auto"/>
          </w:tcPr>
          <w:p w14:paraId="7740D36A" w14:textId="77777777" w:rsidR="005F4DE2" w:rsidRPr="00657CB8" w:rsidRDefault="005F4DE2" w:rsidP="005F4DE2">
            <w:pPr>
              <w:pStyle w:val="ENoteTableText"/>
            </w:pPr>
            <w:r w:rsidRPr="00657CB8">
              <w:t>ad No</w:t>
            </w:r>
            <w:r w:rsidR="00315973" w:rsidRPr="00657CB8">
              <w:t> </w:t>
            </w:r>
            <w:r w:rsidR="005A4729" w:rsidRPr="00657CB8">
              <w:t>52, 1964</w:t>
            </w:r>
          </w:p>
        </w:tc>
      </w:tr>
      <w:tr w:rsidR="005F4DE2" w:rsidRPr="00657CB8" w14:paraId="416258B3" w14:textId="77777777" w:rsidTr="00FC394D">
        <w:trPr>
          <w:cantSplit/>
        </w:trPr>
        <w:tc>
          <w:tcPr>
            <w:tcW w:w="2551" w:type="dxa"/>
            <w:shd w:val="clear" w:color="auto" w:fill="auto"/>
          </w:tcPr>
          <w:p w14:paraId="29E750F8" w14:textId="77777777" w:rsidR="005F4DE2" w:rsidRPr="00657CB8" w:rsidRDefault="005F4DE2" w:rsidP="00605B69">
            <w:pPr>
              <w:pStyle w:val="ENoteTableText"/>
            </w:pPr>
          </w:p>
        </w:tc>
        <w:tc>
          <w:tcPr>
            <w:tcW w:w="4652" w:type="dxa"/>
            <w:shd w:val="clear" w:color="auto" w:fill="auto"/>
          </w:tcPr>
          <w:p w14:paraId="2A19F896" w14:textId="77777777" w:rsidR="005F4DE2" w:rsidRPr="00657CB8" w:rsidRDefault="005F4DE2" w:rsidP="005F4DE2">
            <w:pPr>
              <w:pStyle w:val="ENoteTableText"/>
            </w:pPr>
            <w:r w:rsidRPr="00657CB8">
              <w:t>rep No</w:t>
            </w:r>
            <w:r w:rsidR="00315973" w:rsidRPr="00657CB8">
              <w:t> </w:t>
            </w:r>
            <w:r w:rsidRPr="00657CB8">
              <w:t>140, 2003</w:t>
            </w:r>
          </w:p>
        </w:tc>
      </w:tr>
      <w:tr w:rsidR="005F4DE2" w:rsidRPr="00657CB8" w14:paraId="67B0AC35" w14:textId="77777777" w:rsidTr="00FC394D">
        <w:trPr>
          <w:cantSplit/>
        </w:trPr>
        <w:tc>
          <w:tcPr>
            <w:tcW w:w="2551" w:type="dxa"/>
            <w:shd w:val="clear" w:color="auto" w:fill="auto"/>
          </w:tcPr>
          <w:p w14:paraId="74F1AC6E" w14:textId="77777777" w:rsidR="005F4DE2" w:rsidRPr="00657CB8" w:rsidRDefault="00B07AA2" w:rsidP="00B07AA2">
            <w:pPr>
              <w:pStyle w:val="ENoteTableText"/>
              <w:tabs>
                <w:tab w:val="center" w:leader="dot" w:pos="2268"/>
              </w:tabs>
            </w:pPr>
            <w:r w:rsidRPr="00657CB8">
              <w:t>s</w:t>
            </w:r>
            <w:r w:rsidR="005F4DE2" w:rsidRPr="00657CB8">
              <w:t xml:space="preserve"> 50</w:t>
            </w:r>
            <w:r w:rsidR="005F4DE2" w:rsidRPr="00657CB8">
              <w:tab/>
            </w:r>
          </w:p>
        </w:tc>
        <w:tc>
          <w:tcPr>
            <w:tcW w:w="4652" w:type="dxa"/>
            <w:shd w:val="clear" w:color="auto" w:fill="auto"/>
          </w:tcPr>
          <w:p w14:paraId="7670FD41" w14:textId="77777777" w:rsidR="005F4DE2" w:rsidRPr="00657CB8" w:rsidRDefault="005F4DE2" w:rsidP="005F4DE2">
            <w:pPr>
              <w:pStyle w:val="ENoteTableText"/>
            </w:pPr>
            <w:r w:rsidRPr="00657CB8">
              <w:t>ad No</w:t>
            </w:r>
            <w:r w:rsidR="00315973" w:rsidRPr="00657CB8">
              <w:t> </w:t>
            </w:r>
            <w:r w:rsidRPr="00657CB8">
              <w:t>10, 1937</w:t>
            </w:r>
          </w:p>
        </w:tc>
      </w:tr>
      <w:tr w:rsidR="005F4DE2" w:rsidRPr="00657CB8" w14:paraId="04F3BE53" w14:textId="77777777" w:rsidTr="00FC394D">
        <w:trPr>
          <w:cantSplit/>
        </w:trPr>
        <w:tc>
          <w:tcPr>
            <w:tcW w:w="2551" w:type="dxa"/>
            <w:shd w:val="clear" w:color="auto" w:fill="auto"/>
          </w:tcPr>
          <w:p w14:paraId="7FCB685C" w14:textId="77777777" w:rsidR="005F4DE2" w:rsidRPr="00657CB8" w:rsidRDefault="005F4DE2" w:rsidP="00605B69">
            <w:pPr>
              <w:pStyle w:val="ENoteTableText"/>
            </w:pPr>
          </w:p>
        </w:tc>
        <w:tc>
          <w:tcPr>
            <w:tcW w:w="4652" w:type="dxa"/>
            <w:shd w:val="clear" w:color="auto" w:fill="auto"/>
          </w:tcPr>
          <w:p w14:paraId="396F7BF8" w14:textId="77777777" w:rsidR="005F4DE2" w:rsidRPr="00657CB8" w:rsidRDefault="005F4DE2" w:rsidP="005F4DE2">
            <w:pPr>
              <w:pStyle w:val="ENoteTableText"/>
            </w:pPr>
            <w:r w:rsidRPr="00657CB8">
              <w:t>rep No</w:t>
            </w:r>
            <w:r w:rsidR="00315973" w:rsidRPr="00657CB8">
              <w:t> </w:t>
            </w:r>
            <w:r w:rsidRPr="00657CB8">
              <w:t>140, 2003</w:t>
            </w:r>
          </w:p>
        </w:tc>
      </w:tr>
      <w:tr w:rsidR="005F4DE2" w:rsidRPr="00657CB8" w14:paraId="77071116" w14:textId="77777777" w:rsidTr="00FC394D">
        <w:trPr>
          <w:cantSplit/>
        </w:trPr>
        <w:tc>
          <w:tcPr>
            <w:tcW w:w="2551" w:type="dxa"/>
            <w:tcBorders>
              <w:bottom w:val="single" w:sz="12" w:space="0" w:color="auto"/>
            </w:tcBorders>
            <w:shd w:val="clear" w:color="auto" w:fill="auto"/>
          </w:tcPr>
          <w:p w14:paraId="15D938D7" w14:textId="77777777" w:rsidR="005F4DE2" w:rsidRPr="00657CB8" w:rsidRDefault="00B07AA2" w:rsidP="00B07AA2">
            <w:pPr>
              <w:pStyle w:val="ENoteTableText"/>
              <w:tabs>
                <w:tab w:val="center" w:leader="dot" w:pos="2268"/>
              </w:tabs>
            </w:pPr>
            <w:r w:rsidRPr="00657CB8">
              <w:t>s</w:t>
            </w:r>
            <w:r w:rsidR="005F4DE2" w:rsidRPr="00657CB8">
              <w:t xml:space="preserve"> 51</w:t>
            </w:r>
            <w:r w:rsidR="005F4DE2" w:rsidRPr="00657CB8">
              <w:tab/>
            </w:r>
          </w:p>
        </w:tc>
        <w:tc>
          <w:tcPr>
            <w:tcW w:w="4652" w:type="dxa"/>
            <w:tcBorders>
              <w:bottom w:val="single" w:sz="12" w:space="0" w:color="auto"/>
            </w:tcBorders>
            <w:shd w:val="clear" w:color="auto" w:fill="auto"/>
          </w:tcPr>
          <w:p w14:paraId="49665CE8" w14:textId="77777777" w:rsidR="005F4DE2" w:rsidRPr="00657CB8" w:rsidRDefault="005F4DE2" w:rsidP="005F4DE2">
            <w:pPr>
              <w:pStyle w:val="ENoteTableText"/>
            </w:pPr>
            <w:r w:rsidRPr="00657CB8">
              <w:t>ad No</w:t>
            </w:r>
            <w:r w:rsidR="00315973" w:rsidRPr="00657CB8">
              <w:t> </w:t>
            </w:r>
            <w:r w:rsidRPr="00657CB8">
              <w:t>55, 2001</w:t>
            </w:r>
          </w:p>
        </w:tc>
      </w:tr>
    </w:tbl>
    <w:p w14:paraId="65276CE8" w14:textId="77777777" w:rsidR="008D0CF2" w:rsidRPr="00657CB8" w:rsidRDefault="008D0CF2" w:rsidP="00501198"/>
    <w:p w14:paraId="3489DA1F" w14:textId="77777777" w:rsidR="000E59E8" w:rsidRPr="00657CB8" w:rsidRDefault="000E59E8" w:rsidP="00501198">
      <w:pPr>
        <w:sectPr w:rsidR="000E59E8" w:rsidRPr="00657CB8" w:rsidSect="009434D9">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2781A8EF" w14:textId="77777777" w:rsidR="000209C8" w:rsidRPr="00657CB8" w:rsidRDefault="000209C8" w:rsidP="003E7FF3"/>
    <w:sectPr w:rsidR="000209C8" w:rsidRPr="00657CB8" w:rsidSect="009434D9">
      <w:headerReference w:type="even" r:id="rId32"/>
      <w:headerReference w:type="default" r:id="rId33"/>
      <w:footerReference w:type="even" r:id="rId34"/>
      <w:footerReference w:type="defaul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E19EB" w14:textId="77777777" w:rsidR="00F06449" w:rsidRDefault="00F06449">
      <w:pPr>
        <w:spacing w:line="240" w:lineRule="auto"/>
      </w:pPr>
      <w:r>
        <w:separator/>
      </w:r>
    </w:p>
  </w:endnote>
  <w:endnote w:type="continuationSeparator" w:id="0">
    <w:p w14:paraId="6EA12E8D" w14:textId="77777777" w:rsidR="00F06449" w:rsidRDefault="00F06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78DC" w14:textId="77777777" w:rsidR="00F06449" w:rsidRDefault="00F0644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AAB2"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6BA4" w:rsidRPr="007B3B51" w14:paraId="38242FA6" w14:textId="77777777" w:rsidTr="00066BA4">
      <w:tc>
        <w:tcPr>
          <w:tcW w:w="854" w:type="pct"/>
        </w:tcPr>
        <w:p w14:paraId="1FDF2B82" w14:textId="77777777" w:rsidR="00066BA4" w:rsidRPr="007B3B51" w:rsidRDefault="00066BA4" w:rsidP="00C94853">
          <w:pPr>
            <w:rPr>
              <w:i/>
              <w:sz w:val="16"/>
              <w:szCs w:val="16"/>
            </w:rPr>
          </w:pPr>
        </w:p>
      </w:tc>
      <w:tc>
        <w:tcPr>
          <w:tcW w:w="3688" w:type="pct"/>
          <w:gridSpan w:val="3"/>
        </w:tcPr>
        <w:p w14:paraId="4F94E095" w14:textId="5B6FD008"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34D9">
            <w:rPr>
              <w:i/>
              <w:noProof/>
              <w:sz w:val="16"/>
              <w:szCs w:val="16"/>
            </w:rPr>
            <w:t>Acts Interpretation Act 1901</w:t>
          </w:r>
          <w:r w:rsidRPr="007B3B51">
            <w:rPr>
              <w:i/>
              <w:sz w:val="16"/>
              <w:szCs w:val="16"/>
            </w:rPr>
            <w:fldChar w:fldCharType="end"/>
          </w:r>
        </w:p>
      </w:tc>
      <w:tc>
        <w:tcPr>
          <w:tcW w:w="458" w:type="pct"/>
        </w:tcPr>
        <w:p w14:paraId="1D78A37A" w14:textId="77777777" w:rsidR="00066BA4" w:rsidRPr="007B3B51" w:rsidRDefault="00066BA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6BA4" w:rsidRPr="00130F37" w14:paraId="4F6E85E5" w14:textId="77777777" w:rsidTr="00066BA4">
      <w:tc>
        <w:tcPr>
          <w:tcW w:w="1499" w:type="pct"/>
          <w:gridSpan w:val="2"/>
        </w:tcPr>
        <w:p w14:paraId="5F44D336" w14:textId="6FF7E808" w:rsidR="00066BA4" w:rsidRPr="00130F37" w:rsidRDefault="00066BA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45290">
            <w:rPr>
              <w:rFonts w:cs="Times New Roman"/>
              <w:sz w:val="16"/>
              <w:szCs w:val="16"/>
            </w:rPr>
            <w:t>38</w:t>
          </w:r>
          <w:r w:rsidRPr="00A02D20">
            <w:rPr>
              <w:sz w:val="16"/>
              <w:szCs w:val="16"/>
            </w:rPr>
            <w:fldChar w:fldCharType="end"/>
          </w:r>
        </w:p>
      </w:tc>
      <w:tc>
        <w:tcPr>
          <w:tcW w:w="1703" w:type="pct"/>
        </w:tcPr>
        <w:p w14:paraId="6E67ABA3" w14:textId="77777777" w:rsidR="00066BA4" w:rsidRPr="00130F37" w:rsidRDefault="00066BA4" w:rsidP="006D2C4C">
          <w:pPr>
            <w:spacing w:before="120"/>
            <w:rPr>
              <w:sz w:val="16"/>
              <w:szCs w:val="16"/>
            </w:rPr>
          </w:pPr>
        </w:p>
      </w:tc>
      <w:tc>
        <w:tcPr>
          <w:tcW w:w="1798" w:type="pct"/>
          <w:gridSpan w:val="2"/>
        </w:tcPr>
        <w:p w14:paraId="1A307112" w14:textId="143084BC" w:rsidR="00066BA4" w:rsidRPr="00130F37" w:rsidRDefault="00066BA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45290">
            <w:rPr>
              <w:rFonts w:cs="Times New Roman"/>
              <w:sz w:val="16"/>
              <w:szCs w:val="16"/>
            </w:rPr>
            <w:t>11/12/2024</w:t>
          </w:r>
          <w:r w:rsidRPr="00A02D20">
            <w:rPr>
              <w:sz w:val="16"/>
              <w:szCs w:val="16"/>
            </w:rPr>
            <w:fldChar w:fldCharType="end"/>
          </w:r>
        </w:p>
      </w:tc>
    </w:tr>
  </w:tbl>
  <w:p w14:paraId="66018BED" w14:textId="52E14D13" w:rsidR="00F06449" w:rsidRPr="001C50D6" w:rsidRDefault="00F06449" w:rsidP="001C50D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42F1" w14:textId="77777777" w:rsidR="00F06449" w:rsidRPr="002B0EA5" w:rsidRDefault="00F06449" w:rsidP="008D0CF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06449" w14:paraId="6F86A113" w14:textId="77777777" w:rsidTr="00066BA4">
      <w:tc>
        <w:tcPr>
          <w:tcW w:w="947" w:type="pct"/>
        </w:tcPr>
        <w:p w14:paraId="3403DF1C" w14:textId="77777777" w:rsidR="00F06449" w:rsidRDefault="00F06449" w:rsidP="00501198">
          <w:pPr>
            <w:spacing w:line="0" w:lineRule="atLeast"/>
            <w:rPr>
              <w:sz w:val="18"/>
            </w:rPr>
          </w:pPr>
        </w:p>
      </w:tc>
      <w:tc>
        <w:tcPr>
          <w:tcW w:w="3688" w:type="pct"/>
        </w:tcPr>
        <w:p w14:paraId="1392FA8F" w14:textId="330AB4B2" w:rsidR="00F06449" w:rsidRDefault="00F06449" w:rsidP="0050119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5290">
            <w:rPr>
              <w:i/>
              <w:sz w:val="18"/>
            </w:rPr>
            <w:t>Acts Interpretation Act 1901</w:t>
          </w:r>
          <w:r w:rsidRPr="007A1328">
            <w:rPr>
              <w:i/>
              <w:sz w:val="18"/>
            </w:rPr>
            <w:fldChar w:fldCharType="end"/>
          </w:r>
        </w:p>
      </w:tc>
      <w:tc>
        <w:tcPr>
          <w:tcW w:w="365" w:type="pct"/>
        </w:tcPr>
        <w:p w14:paraId="08A2FB12" w14:textId="77777777" w:rsidR="00F06449" w:rsidRDefault="00F06449" w:rsidP="005011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r>
  </w:tbl>
  <w:p w14:paraId="1ADE574E" w14:textId="77777777" w:rsidR="00F06449" w:rsidRPr="00ED79B6" w:rsidRDefault="00F06449" w:rsidP="008D0CF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9925"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6BA4" w:rsidRPr="007B3B51" w14:paraId="649929F5" w14:textId="77777777" w:rsidTr="00066BA4">
      <w:tc>
        <w:tcPr>
          <w:tcW w:w="854" w:type="pct"/>
        </w:tcPr>
        <w:p w14:paraId="19791495" w14:textId="77777777" w:rsidR="00066BA4" w:rsidRPr="007B3B51" w:rsidRDefault="00066BA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5176095" w14:textId="60C3BC30"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5290">
            <w:rPr>
              <w:i/>
              <w:noProof/>
              <w:sz w:val="16"/>
              <w:szCs w:val="16"/>
            </w:rPr>
            <w:t>Acts Interpretation Act 1901</w:t>
          </w:r>
          <w:r w:rsidRPr="007B3B51">
            <w:rPr>
              <w:i/>
              <w:sz w:val="16"/>
              <w:szCs w:val="16"/>
            </w:rPr>
            <w:fldChar w:fldCharType="end"/>
          </w:r>
        </w:p>
      </w:tc>
      <w:tc>
        <w:tcPr>
          <w:tcW w:w="458" w:type="pct"/>
        </w:tcPr>
        <w:p w14:paraId="7CE126C4" w14:textId="77777777" w:rsidR="00066BA4" w:rsidRPr="007B3B51" w:rsidRDefault="00066BA4" w:rsidP="00C94853">
          <w:pPr>
            <w:jc w:val="right"/>
            <w:rPr>
              <w:sz w:val="16"/>
              <w:szCs w:val="16"/>
            </w:rPr>
          </w:pPr>
        </w:p>
      </w:tc>
    </w:tr>
    <w:tr w:rsidR="00066BA4" w:rsidRPr="0055472E" w14:paraId="560CD5D5" w14:textId="77777777" w:rsidTr="00066BA4">
      <w:tc>
        <w:tcPr>
          <w:tcW w:w="1498" w:type="pct"/>
          <w:gridSpan w:val="2"/>
        </w:tcPr>
        <w:p w14:paraId="62EB867A" w14:textId="2DC08AD5" w:rsidR="00066BA4" w:rsidRPr="0055472E" w:rsidRDefault="00066BA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45290">
            <w:rPr>
              <w:sz w:val="16"/>
              <w:szCs w:val="16"/>
            </w:rPr>
            <w:t>38</w:t>
          </w:r>
          <w:r w:rsidRPr="0055472E">
            <w:rPr>
              <w:sz w:val="16"/>
              <w:szCs w:val="16"/>
            </w:rPr>
            <w:fldChar w:fldCharType="end"/>
          </w:r>
        </w:p>
      </w:tc>
      <w:tc>
        <w:tcPr>
          <w:tcW w:w="1703" w:type="pct"/>
        </w:tcPr>
        <w:p w14:paraId="0092D46F" w14:textId="77777777" w:rsidR="00066BA4" w:rsidRPr="0055472E" w:rsidRDefault="00066BA4" w:rsidP="006D2C4C">
          <w:pPr>
            <w:spacing w:before="120"/>
            <w:rPr>
              <w:sz w:val="16"/>
              <w:szCs w:val="16"/>
            </w:rPr>
          </w:pPr>
        </w:p>
      </w:tc>
      <w:tc>
        <w:tcPr>
          <w:tcW w:w="1799" w:type="pct"/>
          <w:gridSpan w:val="2"/>
        </w:tcPr>
        <w:p w14:paraId="1BEC5F33" w14:textId="751ACFDA" w:rsidR="00066BA4" w:rsidRPr="0055472E" w:rsidRDefault="00066BA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45290">
            <w:rPr>
              <w:sz w:val="16"/>
              <w:szCs w:val="16"/>
            </w:rPr>
            <w:t>11/12/2024</w:t>
          </w:r>
          <w:r w:rsidRPr="0055472E">
            <w:rPr>
              <w:sz w:val="16"/>
              <w:szCs w:val="16"/>
            </w:rPr>
            <w:fldChar w:fldCharType="end"/>
          </w:r>
        </w:p>
      </w:tc>
    </w:tr>
  </w:tbl>
  <w:p w14:paraId="67FD955D" w14:textId="1A885911" w:rsidR="00F06449" w:rsidRPr="001C50D6" w:rsidRDefault="00F06449" w:rsidP="001C50D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C814"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6BA4" w:rsidRPr="007B3B51" w14:paraId="54CF84C7" w14:textId="77777777" w:rsidTr="00066BA4">
      <w:tc>
        <w:tcPr>
          <w:tcW w:w="854" w:type="pct"/>
        </w:tcPr>
        <w:p w14:paraId="21B461F0" w14:textId="77777777" w:rsidR="00066BA4" w:rsidRPr="007B3B51" w:rsidRDefault="00066BA4" w:rsidP="00C94853">
          <w:pPr>
            <w:rPr>
              <w:i/>
              <w:sz w:val="16"/>
              <w:szCs w:val="16"/>
            </w:rPr>
          </w:pPr>
        </w:p>
      </w:tc>
      <w:tc>
        <w:tcPr>
          <w:tcW w:w="3688" w:type="pct"/>
          <w:gridSpan w:val="3"/>
        </w:tcPr>
        <w:p w14:paraId="201DF048" w14:textId="6C7C88D6"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5290">
            <w:rPr>
              <w:i/>
              <w:noProof/>
              <w:sz w:val="16"/>
              <w:szCs w:val="16"/>
            </w:rPr>
            <w:t>Acts Interpretation Act 1901</w:t>
          </w:r>
          <w:r w:rsidRPr="007B3B51">
            <w:rPr>
              <w:i/>
              <w:sz w:val="16"/>
              <w:szCs w:val="16"/>
            </w:rPr>
            <w:fldChar w:fldCharType="end"/>
          </w:r>
        </w:p>
      </w:tc>
      <w:tc>
        <w:tcPr>
          <w:tcW w:w="458" w:type="pct"/>
        </w:tcPr>
        <w:p w14:paraId="3797C78F" w14:textId="77777777" w:rsidR="00066BA4" w:rsidRPr="007B3B51" w:rsidRDefault="00066BA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6BA4" w:rsidRPr="00130F37" w14:paraId="389D199C" w14:textId="77777777" w:rsidTr="00066BA4">
      <w:tc>
        <w:tcPr>
          <w:tcW w:w="1499" w:type="pct"/>
          <w:gridSpan w:val="2"/>
        </w:tcPr>
        <w:p w14:paraId="3825993D" w14:textId="3EA748DE" w:rsidR="00066BA4" w:rsidRPr="00130F37" w:rsidRDefault="00066BA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45290">
            <w:rPr>
              <w:rFonts w:cs="Times New Roman"/>
              <w:sz w:val="16"/>
              <w:szCs w:val="16"/>
            </w:rPr>
            <w:t>38</w:t>
          </w:r>
          <w:r w:rsidRPr="00A02D20">
            <w:rPr>
              <w:sz w:val="16"/>
              <w:szCs w:val="16"/>
            </w:rPr>
            <w:fldChar w:fldCharType="end"/>
          </w:r>
        </w:p>
      </w:tc>
      <w:tc>
        <w:tcPr>
          <w:tcW w:w="1703" w:type="pct"/>
        </w:tcPr>
        <w:p w14:paraId="157495ED" w14:textId="77777777" w:rsidR="00066BA4" w:rsidRPr="00130F37" w:rsidRDefault="00066BA4" w:rsidP="006D2C4C">
          <w:pPr>
            <w:spacing w:before="120"/>
            <w:rPr>
              <w:sz w:val="16"/>
              <w:szCs w:val="16"/>
            </w:rPr>
          </w:pPr>
        </w:p>
      </w:tc>
      <w:tc>
        <w:tcPr>
          <w:tcW w:w="1798" w:type="pct"/>
          <w:gridSpan w:val="2"/>
        </w:tcPr>
        <w:p w14:paraId="34A853A1" w14:textId="6843B0F0" w:rsidR="00066BA4" w:rsidRPr="00130F37" w:rsidRDefault="00066BA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45290">
            <w:rPr>
              <w:rFonts w:cs="Times New Roman"/>
              <w:sz w:val="16"/>
              <w:szCs w:val="16"/>
            </w:rPr>
            <w:t>11/12/2024</w:t>
          </w:r>
          <w:r w:rsidRPr="00A02D20">
            <w:rPr>
              <w:sz w:val="16"/>
              <w:szCs w:val="16"/>
            </w:rPr>
            <w:fldChar w:fldCharType="end"/>
          </w:r>
        </w:p>
      </w:tc>
    </w:tr>
  </w:tbl>
  <w:p w14:paraId="27EC3707" w14:textId="3ABABACB" w:rsidR="00F06449" w:rsidRPr="001C50D6" w:rsidRDefault="00F06449" w:rsidP="001C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ED2E" w14:textId="77777777" w:rsidR="00F06449" w:rsidRDefault="00F06449" w:rsidP="00D868A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30BD" w14:textId="77777777" w:rsidR="00F06449" w:rsidRPr="00ED79B6" w:rsidRDefault="00F06449" w:rsidP="00D868A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7ED2"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6BA4" w:rsidRPr="007B3B51" w14:paraId="4B9070C7" w14:textId="77777777" w:rsidTr="00066BA4">
      <w:tc>
        <w:tcPr>
          <w:tcW w:w="854" w:type="pct"/>
        </w:tcPr>
        <w:p w14:paraId="6E43F06A" w14:textId="77777777" w:rsidR="00066BA4" w:rsidRPr="007B3B51" w:rsidRDefault="00066BA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F6B0034" w14:textId="43E59FFE"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34D9">
            <w:rPr>
              <w:i/>
              <w:noProof/>
              <w:sz w:val="16"/>
              <w:szCs w:val="16"/>
            </w:rPr>
            <w:t>Acts Interpretation Act 1901</w:t>
          </w:r>
          <w:r w:rsidRPr="007B3B51">
            <w:rPr>
              <w:i/>
              <w:sz w:val="16"/>
              <w:szCs w:val="16"/>
            </w:rPr>
            <w:fldChar w:fldCharType="end"/>
          </w:r>
        </w:p>
      </w:tc>
      <w:tc>
        <w:tcPr>
          <w:tcW w:w="458" w:type="pct"/>
        </w:tcPr>
        <w:p w14:paraId="06F3A1BC" w14:textId="77777777" w:rsidR="00066BA4" w:rsidRPr="007B3B51" w:rsidRDefault="00066BA4" w:rsidP="00C94853">
          <w:pPr>
            <w:jc w:val="right"/>
            <w:rPr>
              <w:sz w:val="16"/>
              <w:szCs w:val="16"/>
            </w:rPr>
          </w:pPr>
        </w:p>
      </w:tc>
    </w:tr>
    <w:tr w:rsidR="00066BA4" w:rsidRPr="0055472E" w14:paraId="5C0455DE" w14:textId="77777777" w:rsidTr="00066BA4">
      <w:tc>
        <w:tcPr>
          <w:tcW w:w="1498" w:type="pct"/>
          <w:gridSpan w:val="2"/>
        </w:tcPr>
        <w:p w14:paraId="7F436711" w14:textId="34087017" w:rsidR="00066BA4" w:rsidRPr="0055472E" w:rsidRDefault="00066BA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45290">
            <w:rPr>
              <w:sz w:val="16"/>
              <w:szCs w:val="16"/>
            </w:rPr>
            <w:t>38</w:t>
          </w:r>
          <w:r w:rsidRPr="0055472E">
            <w:rPr>
              <w:sz w:val="16"/>
              <w:szCs w:val="16"/>
            </w:rPr>
            <w:fldChar w:fldCharType="end"/>
          </w:r>
        </w:p>
      </w:tc>
      <w:tc>
        <w:tcPr>
          <w:tcW w:w="1703" w:type="pct"/>
        </w:tcPr>
        <w:p w14:paraId="57D60324" w14:textId="77777777" w:rsidR="00066BA4" w:rsidRPr="0055472E" w:rsidRDefault="00066BA4" w:rsidP="006D2C4C">
          <w:pPr>
            <w:spacing w:before="120"/>
            <w:rPr>
              <w:sz w:val="16"/>
              <w:szCs w:val="16"/>
            </w:rPr>
          </w:pPr>
        </w:p>
      </w:tc>
      <w:tc>
        <w:tcPr>
          <w:tcW w:w="1799" w:type="pct"/>
          <w:gridSpan w:val="2"/>
        </w:tcPr>
        <w:p w14:paraId="4843619B" w14:textId="2C5DED89" w:rsidR="00066BA4" w:rsidRPr="0055472E" w:rsidRDefault="00066BA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45290">
            <w:rPr>
              <w:sz w:val="16"/>
              <w:szCs w:val="16"/>
            </w:rPr>
            <w:t>11/12/2024</w:t>
          </w:r>
          <w:r w:rsidRPr="0055472E">
            <w:rPr>
              <w:sz w:val="16"/>
              <w:szCs w:val="16"/>
            </w:rPr>
            <w:fldChar w:fldCharType="end"/>
          </w:r>
        </w:p>
      </w:tc>
    </w:tr>
  </w:tbl>
  <w:p w14:paraId="70EE19D1" w14:textId="21C15A36" w:rsidR="00F06449" w:rsidRPr="001C50D6" w:rsidRDefault="00F06449" w:rsidP="001C5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3636"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6BA4" w:rsidRPr="007B3B51" w14:paraId="668F4E07" w14:textId="77777777" w:rsidTr="00066BA4">
      <w:tc>
        <w:tcPr>
          <w:tcW w:w="854" w:type="pct"/>
        </w:tcPr>
        <w:p w14:paraId="551E887D" w14:textId="77777777" w:rsidR="00066BA4" w:rsidRPr="007B3B51" w:rsidRDefault="00066BA4" w:rsidP="00C94853">
          <w:pPr>
            <w:rPr>
              <w:i/>
              <w:sz w:val="16"/>
              <w:szCs w:val="16"/>
            </w:rPr>
          </w:pPr>
        </w:p>
      </w:tc>
      <w:tc>
        <w:tcPr>
          <w:tcW w:w="3688" w:type="pct"/>
          <w:gridSpan w:val="3"/>
        </w:tcPr>
        <w:p w14:paraId="0F66F935" w14:textId="01B6E630"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34D9">
            <w:rPr>
              <w:i/>
              <w:noProof/>
              <w:sz w:val="16"/>
              <w:szCs w:val="16"/>
            </w:rPr>
            <w:t>Acts Interpretation Act 1901</w:t>
          </w:r>
          <w:r w:rsidRPr="007B3B51">
            <w:rPr>
              <w:i/>
              <w:sz w:val="16"/>
              <w:szCs w:val="16"/>
            </w:rPr>
            <w:fldChar w:fldCharType="end"/>
          </w:r>
        </w:p>
      </w:tc>
      <w:tc>
        <w:tcPr>
          <w:tcW w:w="458" w:type="pct"/>
        </w:tcPr>
        <w:p w14:paraId="7C7318E7" w14:textId="77777777" w:rsidR="00066BA4" w:rsidRPr="007B3B51" w:rsidRDefault="00066BA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6BA4" w:rsidRPr="00130F37" w14:paraId="79D18B5B" w14:textId="77777777" w:rsidTr="00066BA4">
      <w:tc>
        <w:tcPr>
          <w:tcW w:w="1499" w:type="pct"/>
          <w:gridSpan w:val="2"/>
        </w:tcPr>
        <w:p w14:paraId="22B142FA" w14:textId="597EF138" w:rsidR="00066BA4" w:rsidRPr="00130F37" w:rsidRDefault="00066BA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45290">
            <w:rPr>
              <w:rFonts w:cs="Times New Roman"/>
              <w:sz w:val="16"/>
              <w:szCs w:val="16"/>
            </w:rPr>
            <w:t>38</w:t>
          </w:r>
          <w:r w:rsidRPr="00A02D20">
            <w:rPr>
              <w:sz w:val="16"/>
              <w:szCs w:val="16"/>
            </w:rPr>
            <w:fldChar w:fldCharType="end"/>
          </w:r>
        </w:p>
      </w:tc>
      <w:tc>
        <w:tcPr>
          <w:tcW w:w="1703" w:type="pct"/>
        </w:tcPr>
        <w:p w14:paraId="056341E6" w14:textId="77777777" w:rsidR="00066BA4" w:rsidRPr="00130F37" w:rsidRDefault="00066BA4" w:rsidP="006D2C4C">
          <w:pPr>
            <w:spacing w:before="120"/>
            <w:rPr>
              <w:sz w:val="16"/>
              <w:szCs w:val="16"/>
            </w:rPr>
          </w:pPr>
        </w:p>
      </w:tc>
      <w:tc>
        <w:tcPr>
          <w:tcW w:w="1798" w:type="pct"/>
          <w:gridSpan w:val="2"/>
        </w:tcPr>
        <w:p w14:paraId="4BE3B632" w14:textId="06E807D0" w:rsidR="00066BA4" w:rsidRPr="00130F37" w:rsidRDefault="00066BA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45290">
            <w:rPr>
              <w:rFonts w:cs="Times New Roman"/>
              <w:sz w:val="16"/>
              <w:szCs w:val="16"/>
            </w:rPr>
            <w:t>11/12/2024</w:t>
          </w:r>
          <w:r w:rsidRPr="00A02D20">
            <w:rPr>
              <w:sz w:val="16"/>
              <w:szCs w:val="16"/>
            </w:rPr>
            <w:fldChar w:fldCharType="end"/>
          </w:r>
        </w:p>
      </w:tc>
    </w:tr>
  </w:tbl>
  <w:p w14:paraId="7281E77E" w14:textId="162578DB" w:rsidR="00F06449" w:rsidRPr="001C50D6" w:rsidRDefault="00F06449" w:rsidP="001C50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1334"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6BA4" w:rsidRPr="007B3B51" w14:paraId="7AB7BFC8" w14:textId="77777777" w:rsidTr="00066BA4">
      <w:tc>
        <w:tcPr>
          <w:tcW w:w="854" w:type="pct"/>
        </w:tcPr>
        <w:p w14:paraId="6792AFC5" w14:textId="77777777" w:rsidR="00066BA4" w:rsidRPr="007B3B51" w:rsidRDefault="00066BA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16DF867" w14:textId="6600C018"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34D9">
            <w:rPr>
              <w:i/>
              <w:noProof/>
              <w:sz w:val="16"/>
              <w:szCs w:val="16"/>
            </w:rPr>
            <w:t>Acts Interpretation Act 1901</w:t>
          </w:r>
          <w:r w:rsidRPr="007B3B51">
            <w:rPr>
              <w:i/>
              <w:sz w:val="16"/>
              <w:szCs w:val="16"/>
            </w:rPr>
            <w:fldChar w:fldCharType="end"/>
          </w:r>
        </w:p>
      </w:tc>
      <w:tc>
        <w:tcPr>
          <w:tcW w:w="458" w:type="pct"/>
        </w:tcPr>
        <w:p w14:paraId="72DF471B" w14:textId="77777777" w:rsidR="00066BA4" w:rsidRPr="007B3B51" w:rsidRDefault="00066BA4" w:rsidP="00C94853">
          <w:pPr>
            <w:jc w:val="right"/>
            <w:rPr>
              <w:sz w:val="16"/>
              <w:szCs w:val="16"/>
            </w:rPr>
          </w:pPr>
        </w:p>
      </w:tc>
    </w:tr>
    <w:tr w:rsidR="00066BA4" w:rsidRPr="0055472E" w14:paraId="588619F3" w14:textId="77777777" w:rsidTr="00066BA4">
      <w:tc>
        <w:tcPr>
          <w:tcW w:w="1498" w:type="pct"/>
          <w:gridSpan w:val="2"/>
        </w:tcPr>
        <w:p w14:paraId="76455377" w14:textId="03DC1489" w:rsidR="00066BA4" w:rsidRPr="0055472E" w:rsidRDefault="00066BA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45290">
            <w:rPr>
              <w:sz w:val="16"/>
              <w:szCs w:val="16"/>
            </w:rPr>
            <w:t>38</w:t>
          </w:r>
          <w:r w:rsidRPr="0055472E">
            <w:rPr>
              <w:sz w:val="16"/>
              <w:szCs w:val="16"/>
            </w:rPr>
            <w:fldChar w:fldCharType="end"/>
          </w:r>
        </w:p>
      </w:tc>
      <w:tc>
        <w:tcPr>
          <w:tcW w:w="1703" w:type="pct"/>
        </w:tcPr>
        <w:p w14:paraId="5C9FE727" w14:textId="77777777" w:rsidR="00066BA4" w:rsidRPr="0055472E" w:rsidRDefault="00066BA4" w:rsidP="006D2C4C">
          <w:pPr>
            <w:spacing w:before="120"/>
            <w:rPr>
              <w:sz w:val="16"/>
              <w:szCs w:val="16"/>
            </w:rPr>
          </w:pPr>
        </w:p>
      </w:tc>
      <w:tc>
        <w:tcPr>
          <w:tcW w:w="1799" w:type="pct"/>
          <w:gridSpan w:val="2"/>
        </w:tcPr>
        <w:p w14:paraId="7D73A4CC" w14:textId="154D0F93" w:rsidR="00066BA4" w:rsidRPr="0055472E" w:rsidRDefault="00066BA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45290">
            <w:rPr>
              <w:sz w:val="16"/>
              <w:szCs w:val="16"/>
            </w:rPr>
            <w:t>11/12/2024</w:t>
          </w:r>
          <w:r w:rsidRPr="0055472E">
            <w:rPr>
              <w:sz w:val="16"/>
              <w:szCs w:val="16"/>
            </w:rPr>
            <w:fldChar w:fldCharType="end"/>
          </w:r>
        </w:p>
      </w:tc>
    </w:tr>
  </w:tbl>
  <w:p w14:paraId="1C545FF2" w14:textId="1CAE75C7" w:rsidR="00F06449" w:rsidRPr="001C50D6" w:rsidRDefault="00F06449" w:rsidP="001C50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6E61"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66BA4" w:rsidRPr="007B3B51" w14:paraId="6E9304A8" w14:textId="77777777" w:rsidTr="00066BA4">
      <w:tc>
        <w:tcPr>
          <w:tcW w:w="854" w:type="pct"/>
        </w:tcPr>
        <w:p w14:paraId="2C8E3FD4" w14:textId="77777777" w:rsidR="00066BA4" w:rsidRPr="007B3B51" w:rsidRDefault="00066BA4" w:rsidP="00C94853">
          <w:pPr>
            <w:rPr>
              <w:i/>
              <w:sz w:val="16"/>
              <w:szCs w:val="16"/>
            </w:rPr>
          </w:pPr>
        </w:p>
      </w:tc>
      <w:tc>
        <w:tcPr>
          <w:tcW w:w="3688" w:type="pct"/>
          <w:gridSpan w:val="3"/>
        </w:tcPr>
        <w:p w14:paraId="68337185" w14:textId="487D85AB"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34D9">
            <w:rPr>
              <w:i/>
              <w:noProof/>
              <w:sz w:val="16"/>
              <w:szCs w:val="16"/>
            </w:rPr>
            <w:t>Acts Interpretation Act 1901</w:t>
          </w:r>
          <w:r w:rsidRPr="007B3B51">
            <w:rPr>
              <w:i/>
              <w:sz w:val="16"/>
              <w:szCs w:val="16"/>
            </w:rPr>
            <w:fldChar w:fldCharType="end"/>
          </w:r>
        </w:p>
      </w:tc>
      <w:tc>
        <w:tcPr>
          <w:tcW w:w="458" w:type="pct"/>
        </w:tcPr>
        <w:p w14:paraId="1896DC6D" w14:textId="77777777" w:rsidR="00066BA4" w:rsidRPr="007B3B51" w:rsidRDefault="00066BA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66BA4" w:rsidRPr="00130F37" w14:paraId="3A04D8E4" w14:textId="77777777" w:rsidTr="00066BA4">
      <w:tc>
        <w:tcPr>
          <w:tcW w:w="1499" w:type="pct"/>
          <w:gridSpan w:val="2"/>
        </w:tcPr>
        <w:p w14:paraId="192690AD" w14:textId="364E1DBC" w:rsidR="00066BA4" w:rsidRPr="00130F37" w:rsidRDefault="00066BA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45290">
            <w:rPr>
              <w:rFonts w:cs="Times New Roman"/>
              <w:sz w:val="16"/>
              <w:szCs w:val="16"/>
            </w:rPr>
            <w:t>38</w:t>
          </w:r>
          <w:r w:rsidRPr="00A02D20">
            <w:rPr>
              <w:sz w:val="16"/>
              <w:szCs w:val="16"/>
            </w:rPr>
            <w:fldChar w:fldCharType="end"/>
          </w:r>
        </w:p>
      </w:tc>
      <w:tc>
        <w:tcPr>
          <w:tcW w:w="1703" w:type="pct"/>
        </w:tcPr>
        <w:p w14:paraId="77890932" w14:textId="77777777" w:rsidR="00066BA4" w:rsidRPr="00130F37" w:rsidRDefault="00066BA4" w:rsidP="006D2C4C">
          <w:pPr>
            <w:spacing w:before="120"/>
            <w:rPr>
              <w:sz w:val="16"/>
              <w:szCs w:val="16"/>
            </w:rPr>
          </w:pPr>
        </w:p>
      </w:tc>
      <w:tc>
        <w:tcPr>
          <w:tcW w:w="1798" w:type="pct"/>
          <w:gridSpan w:val="2"/>
        </w:tcPr>
        <w:p w14:paraId="5F32C6E3" w14:textId="0DF1B2AC" w:rsidR="00066BA4" w:rsidRPr="00130F37" w:rsidRDefault="00066BA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45290">
            <w:rPr>
              <w:rFonts w:cs="Times New Roman"/>
              <w:sz w:val="16"/>
              <w:szCs w:val="16"/>
            </w:rPr>
            <w:t>11/12/2024</w:t>
          </w:r>
          <w:r w:rsidRPr="00A02D20">
            <w:rPr>
              <w:sz w:val="16"/>
              <w:szCs w:val="16"/>
            </w:rPr>
            <w:fldChar w:fldCharType="end"/>
          </w:r>
        </w:p>
      </w:tc>
    </w:tr>
  </w:tbl>
  <w:p w14:paraId="594BA887" w14:textId="0706B53C" w:rsidR="00F06449" w:rsidRPr="001C50D6" w:rsidRDefault="00F06449" w:rsidP="001C50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A690" w14:textId="77777777" w:rsidR="00F06449" w:rsidRPr="007A1328" w:rsidRDefault="00F06449" w:rsidP="00501198">
    <w:pPr>
      <w:pBdr>
        <w:top w:val="single" w:sz="6" w:space="1" w:color="auto"/>
      </w:pBdr>
      <w:spacing w:before="120"/>
      <w:rPr>
        <w:sz w:val="18"/>
      </w:rPr>
    </w:pPr>
  </w:p>
  <w:p w14:paraId="16139065" w14:textId="4642F98A" w:rsidR="00F06449" w:rsidRPr="007A1328" w:rsidRDefault="00F06449" w:rsidP="0050119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45290">
      <w:rPr>
        <w:i/>
        <w:noProof/>
        <w:sz w:val="18"/>
      </w:rPr>
      <w:t>Acts Interpretation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4529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82</w:t>
    </w:r>
    <w:r w:rsidRPr="007A1328">
      <w:rPr>
        <w:i/>
        <w:sz w:val="18"/>
      </w:rPr>
      <w:fldChar w:fldCharType="end"/>
    </w:r>
  </w:p>
  <w:p w14:paraId="0797415F" w14:textId="77777777" w:rsidR="00F06449" w:rsidRPr="007A1328" w:rsidRDefault="00F06449" w:rsidP="0050119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D042" w14:textId="77777777" w:rsidR="00066BA4" w:rsidRPr="007B3B51" w:rsidRDefault="00066BA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66BA4" w:rsidRPr="007B3B51" w14:paraId="78EC1E8F" w14:textId="77777777" w:rsidTr="00066BA4">
      <w:tc>
        <w:tcPr>
          <w:tcW w:w="854" w:type="pct"/>
        </w:tcPr>
        <w:p w14:paraId="1B024FFE" w14:textId="77777777" w:rsidR="00066BA4" w:rsidRPr="007B3B51" w:rsidRDefault="00066BA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2C378D9" w14:textId="4DE8A6A6" w:rsidR="00066BA4" w:rsidRPr="007B3B51" w:rsidRDefault="00066BA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34D9">
            <w:rPr>
              <w:i/>
              <w:noProof/>
              <w:sz w:val="16"/>
              <w:szCs w:val="16"/>
            </w:rPr>
            <w:t>Acts Interpretation Act 1901</w:t>
          </w:r>
          <w:r w:rsidRPr="007B3B51">
            <w:rPr>
              <w:i/>
              <w:sz w:val="16"/>
              <w:szCs w:val="16"/>
            </w:rPr>
            <w:fldChar w:fldCharType="end"/>
          </w:r>
        </w:p>
      </w:tc>
      <w:tc>
        <w:tcPr>
          <w:tcW w:w="458" w:type="pct"/>
        </w:tcPr>
        <w:p w14:paraId="5FFFF1CD" w14:textId="77777777" w:rsidR="00066BA4" w:rsidRPr="007B3B51" w:rsidRDefault="00066BA4" w:rsidP="00C94853">
          <w:pPr>
            <w:jc w:val="right"/>
            <w:rPr>
              <w:sz w:val="16"/>
              <w:szCs w:val="16"/>
            </w:rPr>
          </w:pPr>
        </w:p>
      </w:tc>
    </w:tr>
    <w:tr w:rsidR="00066BA4" w:rsidRPr="0055472E" w14:paraId="296AA552" w14:textId="77777777" w:rsidTr="00066BA4">
      <w:tc>
        <w:tcPr>
          <w:tcW w:w="1498" w:type="pct"/>
          <w:gridSpan w:val="2"/>
        </w:tcPr>
        <w:p w14:paraId="155D5308" w14:textId="66B55571" w:rsidR="00066BA4" w:rsidRPr="0055472E" w:rsidRDefault="00066BA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45290">
            <w:rPr>
              <w:sz w:val="16"/>
              <w:szCs w:val="16"/>
            </w:rPr>
            <w:t>38</w:t>
          </w:r>
          <w:r w:rsidRPr="0055472E">
            <w:rPr>
              <w:sz w:val="16"/>
              <w:szCs w:val="16"/>
            </w:rPr>
            <w:fldChar w:fldCharType="end"/>
          </w:r>
        </w:p>
      </w:tc>
      <w:tc>
        <w:tcPr>
          <w:tcW w:w="1703" w:type="pct"/>
        </w:tcPr>
        <w:p w14:paraId="38470FC8" w14:textId="77777777" w:rsidR="00066BA4" w:rsidRPr="0055472E" w:rsidRDefault="00066BA4" w:rsidP="006D2C4C">
          <w:pPr>
            <w:spacing w:before="120"/>
            <w:rPr>
              <w:sz w:val="16"/>
              <w:szCs w:val="16"/>
            </w:rPr>
          </w:pPr>
        </w:p>
      </w:tc>
      <w:tc>
        <w:tcPr>
          <w:tcW w:w="1799" w:type="pct"/>
          <w:gridSpan w:val="2"/>
        </w:tcPr>
        <w:p w14:paraId="19353623" w14:textId="240A1504" w:rsidR="00066BA4" w:rsidRPr="0055472E" w:rsidRDefault="00066BA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45290">
            <w:rPr>
              <w:sz w:val="16"/>
              <w:szCs w:val="16"/>
            </w:rPr>
            <w:t>11/12/2024</w:t>
          </w:r>
          <w:r w:rsidRPr="0055472E">
            <w:rPr>
              <w:sz w:val="16"/>
              <w:szCs w:val="16"/>
            </w:rPr>
            <w:fldChar w:fldCharType="end"/>
          </w:r>
        </w:p>
      </w:tc>
    </w:tr>
  </w:tbl>
  <w:p w14:paraId="3EAC7546" w14:textId="2D9C143A" w:rsidR="00F06449" w:rsidRPr="001C50D6" w:rsidRDefault="00F06449" w:rsidP="001C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1DB02" w14:textId="77777777" w:rsidR="00F06449" w:rsidRDefault="00F06449">
      <w:pPr>
        <w:spacing w:line="240" w:lineRule="auto"/>
      </w:pPr>
      <w:r>
        <w:separator/>
      </w:r>
    </w:p>
  </w:footnote>
  <w:footnote w:type="continuationSeparator" w:id="0">
    <w:p w14:paraId="549D8546" w14:textId="77777777" w:rsidR="00F06449" w:rsidRDefault="00F06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9DA87" w14:textId="77777777" w:rsidR="00F06449" w:rsidRDefault="00F06449" w:rsidP="00D868A8">
    <w:pPr>
      <w:pStyle w:val="Header"/>
      <w:pBdr>
        <w:bottom w:val="single" w:sz="6" w:space="1" w:color="auto"/>
      </w:pBdr>
    </w:pPr>
  </w:p>
  <w:p w14:paraId="05113C05" w14:textId="77777777" w:rsidR="00F06449" w:rsidRDefault="00F06449" w:rsidP="00D868A8">
    <w:pPr>
      <w:pStyle w:val="Header"/>
      <w:pBdr>
        <w:bottom w:val="single" w:sz="6" w:space="1" w:color="auto"/>
      </w:pBdr>
    </w:pPr>
  </w:p>
  <w:p w14:paraId="01385088" w14:textId="77777777" w:rsidR="00F06449" w:rsidRPr="001E77D2" w:rsidRDefault="00F06449" w:rsidP="00D868A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69F3" w14:textId="77777777" w:rsidR="00F06449" w:rsidRPr="007E528B" w:rsidRDefault="00F06449" w:rsidP="00501198">
    <w:pPr>
      <w:rPr>
        <w:sz w:val="26"/>
        <w:szCs w:val="26"/>
      </w:rPr>
    </w:pPr>
  </w:p>
  <w:p w14:paraId="38994C0C" w14:textId="77777777" w:rsidR="00F06449" w:rsidRPr="00750516" w:rsidRDefault="00F06449" w:rsidP="00501198">
    <w:pPr>
      <w:rPr>
        <w:b/>
        <w:sz w:val="20"/>
      </w:rPr>
    </w:pPr>
    <w:r w:rsidRPr="00750516">
      <w:rPr>
        <w:b/>
        <w:sz w:val="20"/>
      </w:rPr>
      <w:t>Endnotes</w:t>
    </w:r>
  </w:p>
  <w:p w14:paraId="6C0727BF" w14:textId="77777777" w:rsidR="00F06449" w:rsidRPr="007A1328" w:rsidRDefault="00F06449" w:rsidP="00501198">
    <w:pPr>
      <w:rPr>
        <w:sz w:val="20"/>
      </w:rPr>
    </w:pPr>
  </w:p>
  <w:p w14:paraId="698CBDD9" w14:textId="77777777" w:rsidR="00F06449" w:rsidRPr="007A1328" w:rsidRDefault="00F06449" w:rsidP="00501198">
    <w:pPr>
      <w:rPr>
        <w:b/>
        <w:sz w:val="24"/>
      </w:rPr>
    </w:pPr>
  </w:p>
  <w:p w14:paraId="575C2A96" w14:textId="7F9808C2" w:rsidR="00F06449" w:rsidRPr="007E528B" w:rsidRDefault="00F06449" w:rsidP="008D0CF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434D9">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4FF9" w14:textId="77777777" w:rsidR="00F06449" w:rsidRPr="007E528B" w:rsidRDefault="00F06449" w:rsidP="00501198">
    <w:pPr>
      <w:jc w:val="right"/>
      <w:rPr>
        <w:sz w:val="26"/>
        <w:szCs w:val="26"/>
      </w:rPr>
    </w:pPr>
  </w:p>
  <w:p w14:paraId="54A5C073" w14:textId="77777777" w:rsidR="00F06449" w:rsidRPr="00750516" w:rsidRDefault="00F06449" w:rsidP="00501198">
    <w:pPr>
      <w:jc w:val="right"/>
      <w:rPr>
        <w:b/>
        <w:sz w:val="20"/>
      </w:rPr>
    </w:pPr>
    <w:r w:rsidRPr="00750516">
      <w:rPr>
        <w:b/>
        <w:sz w:val="20"/>
      </w:rPr>
      <w:t>Endnotes</w:t>
    </w:r>
  </w:p>
  <w:p w14:paraId="75D4D012" w14:textId="77777777" w:rsidR="00F06449" w:rsidRPr="007A1328" w:rsidRDefault="00F06449" w:rsidP="00501198">
    <w:pPr>
      <w:jc w:val="right"/>
      <w:rPr>
        <w:sz w:val="20"/>
      </w:rPr>
    </w:pPr>
  </w:p>
  <w:p w14:paraId="003F29A5" w14:textId="77777777" w:rsidR="00F06449" w:rsidRPr="007A1328" w:rsidRDefault="00F06449" w:rsidP="00501198">
    <w:pPr>
      <w:jc w:val="right"/>
      <w:rPr>
        <w:b/>
        <w:sz w:val="24"/>
      </w:rPr>
    </w:pPr>
  </w:p>
  <w:p w14:paraId="122D5006" w14:textId="1D086F76" w:rsidR="00F06449" w:rsidRPr="007E528B" w:rsidRDefault="00F06449" w:rsidP="008D0CF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434D9">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9532" w14:textId="77777777" w:rsidR="00F06449" w:rsidRPr="00BE5CD2" w:rsidRDefault="00F06449" w:rsidP="00E0088E">
    <w:pPr>
      <w:rPr>
        <w:sz w:val="26"/>
        <w:szCs w:val="26"/>
      </w:rPr>
    </w:pPr>
  </w:p>
  <w:p w14:paraId="6F166F43" w14:textId="77777777" w:rsidR="00F06449" w:rsidRPr="0020230A" w:rsidRDefault="00F06449" w:rsidP="00E0088E">
    <w:pPr>
      <w:rPr>
        <w:b/>
        <w:sz w:val="20"/>
      </w:rPr>
    </w:pPr>
    <w:r w:rsidRPr="0020230A">
      <w:rPr>
        <w:b/>
        <w:sz w:val="20"/>
      </w:rPr>
      <w:t>Endnotes</w:t>
    </w:r>
  </w:p>
  <w:p w14:paraId="4AB73DD9" w14:textId="77777777" w:rsidR="00F06449" w:rsidRPr="007A1328" w:rsidRDefault="00F06449" w:rsidP="00E0088E">
    <w:pPr>
      <w:rPr>
        <w:sz w:val="20"/>
      </w:rPr>
    </w:pPr>
  </w:p>
  <w:p w14:paraId="72CC85DF" w14:textId="77777777" w:rsidR="00F06449" w:rsidRPr="007A1328" w:rsidRDefault="00F06449" w:rsidP="00E0088E">
    <w:pPr>
      <w:rPr>
        <w:b/>
        <w:sz w:val="24"/>
      </w:rPr>
    </w:pPr>
  </w:p>
  <w:p w14:paraId="2B38A643" w14:textId="1B609769" w:rsidR="00F06449" w:rsidRPr="00BE5CD2" w:rsidRDefault="00F06449" w:rsidP="00E0088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45290">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7CD5" w14:textId="77777777" w:rsidR="00F06449" w:rsidRPr="00BE5CD2" w:rsidRDefault="00F06449" w:rsidP="00E0088E">
    <w:pPr>
      <w:jc w:val="right"/>
      <w:rPr>
        <w:sz w:val="26"/>
        <w:szCs w:val="26"/>
      </w:rPr>
    </w:pPr>
  </w:p>
  <w:p w14:paraId="4CDDE90B" w14:textId="77777777" w:rsidR="00F06449" w:rsidRPr="0020230A" w:rsidRDefault="00F06449" w:rsidP="00E0088E">
    <w:pPr>
      <w:jc w:val="right"/>
      <w:rPr>
        <w:b/>
        <w:sz w:val="20"/>
      </w:rPr>
    </w:pPr>
    <w:r w:rsidRPr="0020230A">
      <w:rPr>
        <w:b/>
        <w:sz w:val="20"/>
      </w:rPr>
      <w:t>Endnotes</w:t>
    </w:r>
  </w:p>
  <w:p w14:paraId="784239F6" w14:textId="77777777" w:rsidR="00F06449" w:rsidRPr="007A1328" w:rsidRDefault="00F06449" w:rsidP="00E0088E">
    <w:pPr>
      <w:jc w:val="right"/>
      <w:rPr>
        <w:sz w:val="20"/>
      </w:rPr>
    </w:pPr>
  </w:p>
  <w:p w14:paraId="1FB692F2" w14:textId="77777777" w:rsidR="00F06449" w:rsidRPr="007A1328" w:rsidRDefault="00F06449" w:rsidP="00E0088E">
    <w:pPr>
      <w:jc w:val="right"/>
      <w:rPr>
        <w:b/>
        <w:sz w:val="24"/>
      </w:rPr>
    </w:pPr>
  </w:p>
  <w:p w14:paraId="3A301C11" w14:textId="263B90CE" w:rsidR="00F06449" w:rsidRPr="00BE5CD2" w:rsidRDefault="00F06449" w:rsidP="00E0088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45290">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C09E" w14:textId="77777777" w:rsidR="00F06449" w:rsidRDefault="00F06449" w:rsidP="00D868A8">
    <w:pPr>
      <w:pStyle w:val="Header"/>
      <w:pBdr>
        <w:bottom w:val="single" w:sz="4" w:space="1" w:color="auto"/>
      </w:pBdr>
    </w:pPr>
  </w:p>
  <w:p w14:paraId="731A2A2A" w14:textId="77777777" w:rsidR="00F06449" w:rsidRDefault="00F06449" w:rsidP="00D868A8">
    <w:pPr>
      <w:pStyle w:val="Header"/>
      <w:pBdr>
        <w:bottom w:val="single" w:sz="4" w:space="1" w:color="auto"/>
      </w:pBdr>
    </w:pPr>
  </w:p>
  <w:p w14:paraId="4DD07303" w14:textId="77777777" w:rsidR="00F06449" w:rsidRPr="001E77D2" w:rsidRDefault="00F06449" w:rsidP="00D868A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4823" w14:textId="77777777" w:rsidR="00F06449" w:rsidRPr="005F1388" w:rsidRDefault="00F06449" w:rsidP="00D868A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0763" w14:textId="77777777" w:rsidR="00F06449" w:rsidRPr="00ED79B6" w:rsidRDefault="00F06449" w:rsidP="0050119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E19A" w14:textId="77777777" w:rsidR="00F06449" w:rsidRPr="00ED79B6" w:rsidRDefault="00F06449" w:rsidP="0050119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E939" w14:textId="77777777" w:rsidR="00F06449" w:rsidRPr="00ED79B6" w:rsidRDefault="00F06449" w:rsidP="0050119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28EF2" w14:textId="3C00FA4D" w:rsidR="00F06449" w:rsidRDefault="00F06449" w:rsidP="005011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262AD9C" w14:textId="1BF8F142" w:rsidR="00F06449" w:rsidRDefault="00F06449" w:rsidP="0050119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434D9">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434D9">
      <w:rPr>
        <w:noProof/>
        <w:sz w:val="20"/>
      </w:rPr>
      <w:t>Instruments not covered by the Legislation Act 2003, and parliamentary resolutions</w:t>
    </w:r>
    <w:r>
      <w:rPr>
        <w:sz w:val="20"/>
      </w:rPr>
      <w:fldChar w:fldCharType="end"/>
    </w:r>
  </w:p>
  <w:p w14:paraId="0EAB0F65" w14:textId="227DFD9C" w:rsidR="00F06449" w:rsidRPr="007A1328" w:rsidRDefault="00F06449" w:rsidP="0050119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37A4160" w14:textId="77777777" w:rsidR="00F06449" w:rsidRPr="007A1328" w:rsidRDefault="00F06449" w:rsidP="00501198">
    <w:pPr>
      <w:rPr>
        <w:b/>
        <w:sz w:val="24"/>
      </w:rPr>
    </w:pPr>
  </w:p>
  <w:p w14:paraId="142AD5BF" w14:textId="3113675C" w:rsidR="00F06449" w:rsidRPr="007A1328" w:rsidRDefault="00F06449" w:rsidP="008D0CF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434D9">
      <w:rPr>
        <w:noProof/>
        <w:sz w:val="24"/>
      </w:rPr>
      <w:t>47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AC59" w14:textId="2BE53B56" w:rsidR="00F06449" w:rsidRPr="007A1328" w:rsidRDefault="00F06449" w:rsidP="005011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C22D96E" w14:textId="7312BCD2" w:rsidR="00F06449" w:rsidRPr="007A1328" w:rsidRDefault="00F06449" w:rsidP="0050119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434D9">
      <w:rPr>
        <w:noProof/>
        <w:sz w:val="20"/>
      </w:rPr>
      <w:t>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434D9">
      <w:rPr>
        <w:b/>
        <w:noProof/>
        <w:sz w:val="20"/>
      </w:rPr>
      <w:t>Part 11</w:t>
    </w:r>
    <w:r>
      <w:rPr>
        <w:b/>
        <w:sz w:val="20"/>
      </w:rPr>
      <w:fldChar w:fldCharType="end"/>
    </w:r>
  </w:p>
  <w:p w14:paraId="2FFC179F" w14:textId="5B7C2940" w:rsidR="00F06449" w:rsidRPr="007A1328" w:rsidRDefault="00F06449" w:rsidP="005011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522ED40" w14:textId="77777777" w:rsidR="00F06449" w:rsidRPr="007A1328" w:rsidRDefault="00F06449" w:rsidP="00501198">
    <w:pPr>
      <w:jc w:val="right"/>
      <w:rPr>
        <w:b/>
        <w:sz w:val="24"/>
      </w:rPr>
    </w:pPr>
  </w:p>
  <w:p w14:paraId="57F49CD2" w14:textId="602E1A74" w:rsidR="00F06449" w:rsidRPr="007A1328" w:rsidRDefault="00F06449" w:rsidP="008D0CF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434D9">
      <w:rPr>
        <w:noProof/>
        <w:sz w:val="24"/>
      </w:rPr>
      <w:t>51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550D" w14:textId="77777777" w:rsidR="00F06449" w:rsidRPr="007A1328" w:rsidRDefault="00F06449" w:rsidP="00501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DDB575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8932160">
    <w:abstractNumId w:val="15"/>
  </w:num>
  <w:num w:numId="2" w16cid:durableId="599215847">
    <w:abstractNumId w:val="16"/>
  </w:num>
  <w:num w:numId="3" w16cid:durableId="1160275067">
    <w:abstractNumId w:val="11"/>
  </w:num>
  <w:num w:numId="4" w16cid:durableId="385908286">
    <w:abstractNumId w:val="9"/>
  </w:num>
  <w:num w:numId="5" w16cid:durableId="1063872582">
    <w:abstractNumId w:val="7"/>
  </w:num>
  <w:num w:numId="6" w16cid:durableId="1038435015">
    <w:abstractNumId w:val="6"/>
  </w:num>
  <w:num w:numId="7" w16cid:durableId="902302162">
    <w:abstractNumId w:val="5"/>
  </w:num>
  <w:num w:numId="8" w16cid:durableId="611866825">
    <w:abstractNumId w:val="4"/>
  </w:num>
  <w:num w:numId="9" w16cid:durableId="1307393666">
    <w:abstractNumId w:val="8"/>
  </w:num>
  <w:num w:numId="10" w16cid:durableId="1585214110">
    <w:abstractNumId w:val="3"/>
  </w:num>
  <w:num w:numId="11" w16cid:durableId="1355694227">
    <w:abstractNumId w:val="2"/>
  </w:num>
  <w:num w:numId="12" w16cid:durableId="2141340068">
    <w:abstractNumId w:val="1"/>
  </w:num>
  <w:num w:numId="13" w16cid:durableId="1828672649">
    <w:abstractNumId w:val="0"/>
  </w:num>
  <w:num w:numId="14" w16cid:durableId="1338314775">
    <w:abstractNumId w:val="13"/>
  </w:num>
  <w:num w:numId="15" w16cid:durableId="1346789720">
    <w:abstractNumId w:val="12"/>
  </w:num>
  <w:num w:numId="16" w16cid:durableId="1662464720">
    <w:abstractNumId w:val="14"/>
  </w:num>
  <w:num w:numId="17" w16cid:durableId="66358160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FF"/>
    <w:rsid w:val="00012722"/>
    <w:rsid w:val="00014866"/>
    <w:rsid w:val="000209C8"/>
    <w:rsid w:val="00022B33"/>
    <w:rsid w:val="0002685D"/>
    <w:rsid w:val="0003255E"/>
    <w:rsid w:val="00032651"/>
    <w:rsid w:val="00037F66"/>
    <w:rsid w:val="00043C81"/>
    <w:rsid w:val="000446B2"/>
    <w:rsid w:val="000505CF"/>
    <w:rsid w:val="00052990"/>
    <w:rsid w:val="00052A7F"/>
    <w:rsid w:val="000604BB"/>
    <w:rsid w:val="00061CFF"/>
    <w:rsid w:val="00063567"/>
    <w:rsid w:val="00066BA4"/>
    <w:rsid w:val="00072EF8"/>
    <w:rsid w:val="000870CE"/>
    <w:rsid w:val="00094ABB"/>
    <w:rsid w:val="0009559B"/>
    <w:rsid w:val="000959D9"/>
    <w:rsid w:val="000A07CF"/>
    <w:rsid w:val="000A15DD"/>
    <w:rsid w:val="000A6065"/>
    <w:rsid w:val="000B008A"/>
    <w:rsid w:val="000B060D"/>
    <w:rsid w:val="000B0EB0"/>
    <w:rsid w:val="000B1501"/>
    <w:rsid w:val="000B3504"/>
    <w:rsid w:val="000C53E7"/>
    <w:rsid w:val="000C7266"/>
    <w:rsid w:val="000D3C78"/>
    <w:rsid w:val="000D5086"/>
    <w:rsid w:val="000D7A26"/>
    <w:rsid w:val="000E1703"/>
    <w:rsid w:val="000E1D2A"/>
    <w:rsid w:val="000E1DBA"/>
    <w:rsid w:val="000E48B5"/>
    <w:rsid w:val="000E55F4"/>
    <w:rsid w:val="000E59E8"/>
    <w:rsid w:val="000E677B"/>
    <w:rsid w:val="000F1BB9"/>
    <w:rsid w:val="000F2821"/>
    <w:rsid w:val="000F7A3F"/>
    <w:rsid w:val="000F7EF6"/>
    <w:rsid w:val="00100128"/>
    <w:rsid w:val="00100876"/>
    <w:rsid w:val="001015E6"/>
    <w:rsid w:val="00110B36"/>
    <w:rsid w:val="00112D76"/>
    <w:rsid w:val="0011528E"/>
    <w:rsid w:val="00117F3C"/>
    <w:rsid w:val="00121059"/>
    <w:rsid w:val="00122A69"/>
    <w:rsid w:val="00125989"/>
    <w:rsid w:val="00125EC6"/>
    <w:rsid w:val="00127226"/>
    <w:rsid w:val="001274EE"/>
    <w:rsid w:val="0013120B"/>
    <w:rsid w:val="00133AB0"/>
    <w:rsid w:val="00134F22"/>
    <w:rsid w:val="00136A65"/>
    <w:rsid w:val="00141EC3"/>
    <w:rsid w:val="001450B6"/>
    <w:rsid w:val="001510A5"/>
    <w:rsid w:val="00154C09"/>
    <w:rsid w:val="001647E3"/>
    <w:rsid w:val="00166DA3"/>
    <w:rsid w:val="00167A0C"/>
    <w:rsid w:val="001701DB"/>
    <w:rsid w:val="00170C7A"/>
    <w:rsid w:val="001712C5"/>
    <w:rsid w:val="00172495"/>
    <w:rsid w:val="00172C04"/>
    <w:rsid w:val="00174515"/>
    <w:rsid w:val="00175260"/>
    <w:rsid w:val="00182E26"/>
    <w:rsid w:val="0018466C"/>
    <w:rsid w:val="00184FD7"/>
    <w:rsid w:val="00187AE9"/>
    <w:rsid w:val="00187FE1"/>
    <w:rsid w:val="001954E3"/>
    <w:rsid w:val="001A249D"/>
    <w:rsid w:val="001A351A"/>
    <w:rsid w:val="001A5733"/>
    <w:rsid w:val="001A6DC6"/>
    <w:rsid w:val="001B13A1"/>
    <w:rsid w:val="001B1FA8"/>
    <w:rsid w:val="001B5915"/>
    <w:rsid w:val="001B6E32"/>
    <w:rsid w:val="001B6E88"/>
    <w:rsid w:val="001C1FED"/>
    <w:rsid w:val="001C2900"/>
    <w:rsid w:val="001C3D02"/>
    <w:rsid w:val="001C3EB7"/>
    <w:rsid w:val="001C50D6"/>
    <w:rsid w:val="001C5BD2"/>
    <w:rsid w:val="001D1B5E"/>
    <w:rsid w:val="001D3796"/>
    <w:rsid w:val="001D4579"/>
    <w:rsid w:val="001D5CA3"/>
    <w:rsid w:val="001D6AF6"/>
    <w:rsid w:val="001E14E0"/>
    <w:rsid w:val="001E4AE6"/>
    <w:rsid w:val="001E6B4C"/>
    <w:rsid w:val="001F0597"/>
    <w:rsid w:val="001F140F"/>
    <w:rsid w:val="001F49FD"/>
    <w:rsid w:val="0020192E"/>
    <w:rsid w:val="00204863"/>
    <w:rsid w:val="00205734"/>
    <w:rsid w:val="00210EA1"/>
    <w:rsid w:val="00211F45"/>
    <w:rsid w:val="00212383"/>
    <w:rsid w:val="00212A6B"/>
    <w:rsid w:val="00213025"/>
    <w:rsid w:val="00213F8F"/>
    <w:rsid w:val="00221BC8"/>
    <w:rsid w:val="002252FB"/>
    <w:rsid w:val="00227323"/>
    <w:rsid w:val="0022736C"/>
    <w:rsid w:val="00235804"/>
    <w:rsid w:val="00235CB9"/>
    <w:rsid w:val="00236B52"/>
    <w:rsid w:val="0024063D"/>
    <w:rsid w:val="002505D8"/>
    <w:rsid w:val="002558A9"/>
    <w:rsid w:val="0025762A"/>
    <w:rsid w:val="00262C94"/>
    <w:rsid w:val="002643AE"/>
    <w:rsid w:val="0026480D"/>
    <w:rsid w:val="00272EFE"/>
    <w:rsid w:val="00275AE3"/>
    <w:rsid w:val="00280048"/>
    <w:rsid w:val="0028439E"/>
    <w:rsid w:val="0029207C"/>
    <w:rsid w:val="00292B95"/>
    <w:rsid w:val="00295226"/>
    <w:rsid w:val="0029633B"/>
    <w:rsid w:val="002A0120"/>
    <w:rsid w:val="002A659B"/>
    <w:rsid w:val="002A67D1"/>
    <w:rsid w:val="002B1A7A"/>
    <w:rsid w:val="002C09AA"/>
    <w:rsid w:val="002C6C21"/>
    <w:rsid w:val="002C7FD5"/>
    <w:rsid w:val="002D12F7"/>
    <w:rsid w:val="002D212F"/>
    <w:rsid w:val="002D3D42"/>
    <w:rsid w:val="002D421B"/>
    <w:rsid w:val="002D67AD"/>
    <w:rsid w:val="002D719D"/>
    <w:rsid w:val="002D7C61"/>
    <w:rsid w:val="002E2EF5"/>
    <w:rsid w:val="002E4EF4"/>
    <w:rsid w:val="002E6351"/>
    <w:rsid w:val="002F0782"/>
    <w:rsid w:val="002F37A3"/>
    <w:rsid w:val="002F4B2C"/>
    <w:rsid w:val="002F5B83"/>
    <w:rsid w:val="002F745B"/>
    <w:rsid w:val="00301946"/>
    <w:rsid w:val="00302727"/>
    <w:rsid w:val="00304CB7"/>
    <w:rsid w:val="003062D2"/>
    <w:rsid w:val="0031115F"/>
    <w:rsid w:val="00315973"/>
    <w:rsid w:val="00316802"/>
    <w:rsid w:val="003170B9"/>
    <w:rsid w:val="00317B8E"/>
    <w:rsid w:val="00324362"/>
    <w:rsid w:val="0032445B"/>
    <w:rsid w:val="00325247"/>
    <w:rsid w:val="00327646"/>
    <w:rsid w:val="003277AB"/>
    <w:rsid w:val="00330B27"/>
    <w:rsid w:val="00332EE7"/>
    <w:rsid w:val="00334EDC"/>
    <w:rsid w:val="003466B6"/>
    <w:rsid w:val="00346E19"/>
    <w:rsid w:val="00350EE8"/>
    <w:rsid w:val="00353648"/>
    <w:rsid w:val="00353D6C"/>
    <w:rsid w:val="00355580"/>
    <w:rsid w:val="00355FFC"/>
    <w:rsid w:val="0035647A"/>
    <w:rsid w:val="003622DB"/>
    <w:rsid w:val="00363E65"/>
    <w:rsid w:val="00366431"/>
    <w:rsid w:val="00366CE3"/>
    <w:rsid w:val="003707C4"/>
    <w:rsid w:val="00370B0D"/>
    <w:rsid w:val="0037401F"/>
    <w:rsid w:val="00375702"/>
    <w:rsid w:val="00377935"/>
    <w:rsid w:val="00381AB0"/>
    <w:rsid w:val="00381CCA"/>
    <w:rsid w:val="0038760D"/>
    <w:rsid w:val="00387C79"/>
    <w:rsid w:val="00391B4E"/>
    <w:rsid w:val="00393EB8"/>
    <w:rsid w:val="003970EE"/>
    <w:rsid w:val="003A3FEF"/>
    <w:rsid w:val="003A530A"/>
    <w:rsid w:val="003A6B0B"/>
    <w:rsid w:val="003A72D6"/>
    <w:rsid w:val="003B034F"/>
    <w:rsid w:val="003B4F20"/>
    <w:rsid w:val="003B6116"/>
    <w:rsid w:val="003B7415"/>
    <w:rsid w:val="003C0130"/>
    <w:rsid w:val="003C21DE"/>
    <w:rsid w:val="003C2B6C"/>
    <w:rsid w:val="003C5717"/>
    <w:rsid w:val="003C77E7"/>
    <w:rsid w:val="003D1297"/>
    <w:rsid w:val="003D26C8"/>
    <w:rsid w:val="003D46A7"/>
    <w:rsid w:val="003D5BF5"/>
    <w:rsid w:val="003D7492"/>
    <w:rsid w:val="003E2D93"/>
    <w:rsid w:val="003E4C18"/>
    <w:rsid w:val="003E552A"/>
    <w:rsid w:val="003E7FF3"/>
    <w:rsid w:val="003F2847"/>
    <w:rsid w:val="003F2B3D"/>
    <w:rsid w:val="003F7967"/>
    <w:rsid w:val="003F7F07"/>
    <w:rsid w:val="00405ADA"/>
    <w:rsid w:val="00407CEB"/>
    <w:rsid w:val="0041178B"/>
    <w:rsid w:val="004148CE"/>
    <w:rsid w:val="00415280"/>
    <w:rsid w:val="00420ACD"/>
    <w:rsid w:val="0042159D"/>
    <w:rsid w:val="0042375B"/>
    <w:rsid w:val="00423A91"/>
    <w:rsid w:val="00427C4B"/>
    <w:rsid w:val="00431410"/>
    <w:rsid w:val="00432637"/>
    <w:rsid w:val="00432AAA"/>
    <w:rsid w:val="0043326B"/>
    <w:rsid w:val="0043379F"/>
    <w:rsid w:val="004339A6"/>
    <w:rsid w:val="00435310"/>
    <w:rsid w:val="004407BD"/>
    <w:rsid w:val="00444F06"/>
    <w:rsid w:val="0044649C"/>
    <w:rsid w:val="00447107"/>
    <w:rsid w:val="004502FB"/>
    <w:rsid w:val="00452A06"/>
    <w:rsid w:val="0045721F"/>
    <w:rsid w:val="00460FFF"/>
    <w:rsid w:val="00461978"/>
    <w:rsid w:val="004651EE"/>
    <w:rsid w:val="0046643C"/>
    <w:rsid w:val="00467D05"/>
    <w:rsid w:val="00471C67"/>
    <w:rsid w:val="00472659"/>
    <w:rsid w:val="0047378E"/>
    <w:rsid w:val="00474F65"/>
    <w:rsid w:val="0047648F"/>
    <w:rsid w:val="0047797D"/>
    <w:rsid w:val="004809B6"/>
    <w:rsid w:val="00483EFB"/>
    <w:rsid w:val="00484FD7"/>
    <w:rsid w:val="004852C7"/>
    <w:rsid w:val="00486EC8"/>
    <w:rsid w:val="00490845"/>
    <w:rsid w:val="004908A1"/>
    <w:rsid w:val="00490A72"/>
    <w:rsid w:val="004918A6"/>
    <w:rsid w:val="004923AB"/>
    <w:rsid w:val="0049283F"/>
    <w:rsid w:val="00492A6F"/>
    <w:rsid w:val="004936F8"/>
    <w:rsid w:val="00494588"/>
    <w:rsid w:val="004946E8"/>
    <w:rsid w:val="0049595A"/>
    <w:rsid w:val="00495DE0"/>
    <w:rsid w:val="00497111"/>
    <w:rsid w:val="004A087C"/>
    <w:rsid w:val="004A1109"/>
    <w:rsid w:val="004A5AAA"/>
    <w:rsid w:val="004A6A33"/>
    <w:rsid w:val="004B31AD"/>
    <w:rsid w:val="004B5FEF"/>
    <w:rsid w:val="004C0450"/>
    <w:rsid w:val="004C0772"/>
    <w:rsid w:val="004C2946"/>
    <w:rsid w:val="004C4728"/>
    <w:rsid w:val="004C4C35"/>
    <w:rsid w:val="004C4E09"/>
    <w:rsid w:val="004D0972"/>
    <w:rsid w:val="004D27D8"/>
    <w:rsid w:val="004E2794"/>
    <w:rsid w:val="004E3C18"/>
    <w:rsid w:val="004E41F5"/>
    <w:rsid w:val="004E744F"/>
    <w:rsid w:val="004E7BF3"/>
    <w:rsid w:val="004F0203"/>
    <w:rsid w:val="004F0C9D"/>
    <w:rsid w:val="004F27F7"/>
    <w:rsid w:val="004F2FDC"/>
    <w:rsid w:val="004F5B0B"/>
    <w:rsid w:val="004F73F5"/>
    <w:rsid w:val="00501091"/>
    <w:rsid w:val="00501198"/>
    <w:rsid w:val="005011A7"/>
    <w:rsid w:val="00502431"/>
    <w:rsid w:val="00505D34"/>
    <w:rsid w:val="00506FFA"/>
    <w:rsid w:val="00510AC5"/>
    <w:rsid w:val="00512768"/>
    <w:rsid w:val="00513087"/>
    <w:rsid w:val="00514410"/>
    <w:rsid w:val="00521602"/>
    <w:rsid w:val="00521E1C"/>
    <w:rsid w:val="00522018"/>
    <w:rsid w:val="00522575"/>
    <w:rsid w:val="00525F04"/>
    <w:rsid w:val="00532DE7"/>
    <w:rsid w:val="00535A57"/>
    <w:rsid w:val="00537ACF"/>
    <w:rsid w:val="005402CB"/>
    <w:rsid w:val="0054191E"/>
    <w:rsid w:val="00542D61"/>
    <w:rsid w:val="005432C0"/>
    <w:rsid w:val="00545740"/>
    <w:rsid w:val="00546D17"/>
    <w:rsid w:val="00550446"/>
    <w:rsid w:val="00551063"/>
    <w:rsid w:val="00551B69"/>
    <w:rsid w:val="00552696"/>
    <w:rsid w:val="00560474"/>
    <w:rsid w:val="005629B3"/>
    <w:rsid w:val="00564114"/>
    <w:rsid w:val="0056440D"/>
    <w:rsid w:val="00571466"/>
    <w:rsid w:val="005728A2"/>
    <w:rsid w:val="00577647"/>
    <w:rsid w:val="00577CAC"/>
    <w:rsid w:val="005810E4"/>
    <w:rsid w:val="00582DB8"/>
    <w:rsid w:val="00585492"/>
    <w:rsid w:val="005857C8"/>
    <w:rsid w:val="00586A05"/>
    <w:rsid w:val="00591D1C"/>
    <w:rsid w:val="005922DA"/>
    <w:rsid w:val="0059336E"/>
    <w:rsid w:val="005973CB"/>
    <w:rsid w:val="005977D9"/>
    <w:rsid w:val="005A2935"/>
    <w:rsid w:val="005A2B57"/>
    <w:rsid w:val="005A4729"/>
    <w:rsid w:val="005A6BD5"/>
    <w:rsid w:val="005B0684"/>
    <w:rsid w:val="005B1008"/>
    <w:rsid w:val="005B2781"/>
    <w:rsid w:val="005B3CB5"/>
    <w:rsid w:val="005B66CD"/>
    <w:rsid w:val="005B6C63"/>
    <w:rsid w:val="005C01C1"/>
    <w:rsid w:val="005C0EE5"/>
    <w:rsid w:val="005C1D83"/>
    <w:rsid w:val="005C22A9"/>
    <w:rsid w:val="005C40C9"/>
    <w:rsid w:val="005C5F4A"/>
    <w:rsid w:val="005C74F4"/>
    <w:rsid w:val="005D6EA9"/>
    <w:rsid w:val="005D7596"/>
    <w:rsid w:val="005D7C5F"/>
    <w:rsid w:val="005E159E"/>
    <w:rsid w:val="005E5B55"/>
    <w:rsid w:val="005F1011"/>
    <w:rsid w:val="005F1759"/>
    <w:rsid w:val="005F2633"/>
    <w:rsid w:val="005F48E7"/>
    <w:rsid w:val="005F4DE2"/>
    <w:rsid w:val="005F6F13"/>
    <w:rsid w:val="00600942"/>
    <w:rsid w:val="00601B08"/>
    <w:rsid w:val="00603E42"/>
    <w:rsid w:val="00603E5B"/>
    <w:rsid w:val="00605332"/>
    <w:rsid w:val="0060580B"/>
    <w:rsid w:val="00605B69"/>
    <w:rsid w:val="00606312"/>
    <w:rsid w:val="00607285"/>
    <w:rsid w:val="006072CF"/>
    <w:rsid w:val="006128F0"/>
    <w:rsid w:val="00613F20"/>
    <w:rsid w:val="00615E15"/>
    <w:rsid w:val="00616A3B"/>
    <w:rsid w:val="0061797B"/>
    <w:rsid w:val="0062437C"/>
    <w:rsid w:val="006363E1"/>
    <w:rsid w:val="00645640"/>
    <w:rsid w:val="00647965"/>
    <w:rsid w:val="00651959"/>
    <w:rsid w:val="006557FC"/>
    <w:rsid w:val="00657CB8"/>
    <w:rsid w:val="00660409"/>
    <w:rsid w:val="006613C1"/>
    <w:rsid w:val="006620ED"/>
    <w:rsid w:val="00665B10"/>
    <w:rsid w:val="006666F1"/>
    <w:rsid w:val="0066741F"/>
    <w:rsid w:val="00673769"/>
    <w:rsid w:val="006751E1"/>
    <w:rsid w:val="00677092"/>
    <w:rsid w:val="00677190"/>
    <w:rsid w:val="00677B4A"/>
    <w:rsid w:val="0068088F"/>
    <w:rsid w:val="00681B8D"/>
    <w:rsid w:val="00681BB1"/>
    <w:rsid w:val="00682488"/>
    <w:rsid w:val="00683C98"/>
    <w:rsid w:val="00684D5B"/>
    <w:rsid w:val="00685C17"/>
    <w:rsid w:val="0068734F"/>
    <w:rsid w:val="00687B33"/>
    <w:rsid w:val="006902E0"/>
    <w:rsid w:val="00692954"/>
    <w:rsid w:val="00696978"/>
    <w:rsid w:val="006A12AB"/>
    <w:rsid w:val="006A16D3"/>
    <w:rsid w:val="006A2299"/>
    <w:rsid w:val="006A23F6"/>
    <w:rsid w:val="006A2EA3"/>
    <w:rsid w:val="006A5342"/>
    <w:rsid w:val="006A7178"/>
    <w:rsid w:val="006B2EF8"/>
    <w:rsid w:val="006B3FC2"/>
    <w:rsid w:val="006B4159"/>
    <w:rsid w:val="006B5C73"/>
    <w:rsid w:val="006C161D"/>
    <w:rsid w:val="006C2FC3"/>
    <w:rsid w:val="006C35F3"/>
    <w:rsid w:val="006C5428"/>
    <w:rsid w:val="006C5771"/>
    <w:rsid w:val="006C65F4"/>
    <w:rsid w:val="006C72C7"/>
    <w:rsid w:val="006D26ED"/>
    <w:rsid w:val="006D4E6E"/>
    <w:rsid w:val="006D69F4"/>
    <w:rsid w:val="006D7631"/>
    <w:rsid w:val="006E1790"/>
    <w:rsid w:val="006E1AC9"/>
    <w:rsid w:val="006E4C9B"/>
    <w:rsid w:val="006E4DB3"/>
    <w:rsid w:val="006E53B7"/>
    <w:rsid w:val="006E74C5"/>
    <w:rsid w:val="006F278F"/>
    <w:rsid w:val="006F3265"/>
    <w:rsid w:val="006F440F"/>
    <w:rsid w:val="006F6D59"/>
    <w:rsid w:val="006F71C8"/>
    <w:rsid w:val="00701874"/>
    <w:rsid w:val="00701C27"/>
    <w:rsid w:val="0070468D"/>
    <w:rsid w:val="0070503C"/>
    <w:rsid w:val="00711C12"/>
    <w:rsid w:val="00715EA1"/>
    <w:rsid w:val="007160AC"/>
    <w:rsid w:val="00716A2C"/>
    <w:rsid w:val="00716D84"/>
    <w:rsid w:val="00717449"/>
    <w:rsid w:val="0072016A"/>
    <w:rsid w:val="00721951"/>
    <w:rsid w:val="00726658"/>
    <w:rsid w:val="0073184B"/>
    <w:rsid w:val="007321C4"/>
    <w:rsid w:val="00737BC8"/>
    <w:rsid w:val="0074012A"/>
    <w:rsid w:val="00741703"/>
    <w:rsid w:val="00741D91"/>
    <w:rsid w:val="00744FCD"/>
    <w:rsid w:val="00746642"/>
    <w:rsid w:val="00750C6B"/>
    <w:rsid w:val="00752E39"/>
    <w:rsid w:val="007540F3"/>
    <w:rsid w:val="00757A7B"/>
    <w:rsid w:val="00763767"/>
    <w:rsid w:val="00764E81"/>
    <w:rsid w:val="007718AD"/>
    <w:rsid w:val="00776CE1"/>
    <w:rsid w:val="007815C3"/>
    <w:rsid w:val="007822D6"/>
    <w:rsid w:val="00786F8A"/>
    <w:rsid w:val="00787132"/>
    <w:rsid w:val="007942DC"/>
    <w:rsid w:val="0079541C"/>
    <w:rsid w:val="00796551"/>
    <w:rsid w:val="007A0BFD"/>
    <w:rsid w:val="007B6B5E"/>
    <w:rsid w:val="007B7959"/>
    <w:rsid w:val="007C5208"/>
    <w:rsid w:val="007C5722"/>
    <w:rsid w:val="007C6CFC"/>
    <w:rsid w:val="007C7653"/>
    <w:rsid w:val="007D2CE9"/>
    <w:rsid w:val="007D3738"/>
    <w:rsid w:val="007D4142"/>
    <w:rsid w:val="007D485A"/>
    <w:rsid w:val="007E0075"/>
    <w:rsid w:val="007E09B1"/>
    <w:rsid w:val="007E6B73"/>
    <w:rsid w:val="007F096B"/>
    <w:rsid w:val="007F70E8"/>
    <w:rsid w:val="00803723"/>
    <w:rsid w:val="00805553"/>
    <w:rsid w:val="008069F5"/>
    <w:rsid w:val="00810B89"/>
    <w:rsid w:val="0081465A"/>
    <w:rsid w:val="00814877"/>
    <w:rsid w:val="008154CB"/>
    <w:rsid w:val="008161F2"/>
    <w:rsid w:val="00816263"/>
    <w:rsid w:val="0082164A"/>
    <w:rsid w:val="00821A9C"/>
    <w:rsid w:val="00824CEF"/>
    <w:rsid w:val="00832C47"/>
    <w:rsid w:val="00834CFA"/>
    <w:rsid w:val="00835209"/>
    <w:rsid w:val="00836E3E"/>
    <w:rsid w:val="00837DC1"/>
    <w:rsid w:val="008419B0"/>
    <w:rsid w:val="0084398A"/>
    <w:rsid w:val="008442A9"/>
    <w:rsid w:val="008447F9"/>
    <w:rsid w:val="00851E7F"/>
    <w:rsid w:val="00852FAB"/>
    <w:rsid w:val="00853489"/>
    <w:rsid w:val="008554B4"/>
    <w:rsid w:val="00855F09"/>
    <w:rsid w:val="00856FBB"/>
    <w:rsid w:val="00863A89"/>
    <w:rsid w:val="008641C0"/>
    <w:rsid w:val="00867647"/>
    <w:rsid w:val="00870F6C"/>
    <w:rsid w:val="00881C3D"/>
    <w:rsid w:val="00882456"/>
    <w:rsid w:val="00883071"/>
    <w:rsid w:val="00885366"/>
    <w:rsid w:val="00886D3C"/>
    <w:rsid w:val="0088779E"/>
    <w:rsid w:val="00890DE3"/>
    <w:rsid w:val="008919A0"/>
    <w:rsid w:val="00891E84"/>
    <w:rsid w:val="008920B0"/>
    <w:rsid w:val="00894910"/>
    <w:rsid w:val="008968A4"/>
    <w:rsid w:val="008A05BD"/>
    <w:rsid w:val="008A1FBC"/>
    <w:rsid w:val="008A24C1"/>
    <w:rsid w:val="008A2E63"/>
    <w:rsid w:val="008A3E43"/>
    <w:rsid w:val="008A458D"/>
    <w:rsid w:val="008B2FE2"/>
    <w:rsid w:val="008B3BB0"/>
    <w:rsid w:val="008B48CD"/>
    <w:rsid w:val="008B5B98"/>
    <w:rsid w:val="008B6C45"/>
    <w:rsid w:val="008B7F1F"/>
    <w:rsid w:val="008C03CC"/>
    <w:rsid w:val="008C1762"/>
    <w:rsid w:val="008C1BCC"/>
    <w:rsid w:val="008C2FC7"/>
    <w:rsid w:val="008C463F"/>
    <w:rsid w:val="008C5C34"/>
    <w:rsid w:val="008C6ADB"/>
    <w:rsid w:val="008D0548"/>
    <w:rsid w:val="008D0CF2"/>
    <w:rsid w:val="008D1F31"/>
    <w:rsid w:val="008D2E61"/>
    <w:rsid w:val="008D324F"/>
    <w:rsid w:val="008D51D1"/>
    <w:rsid w:val="008E704C"/>
    <w:rsid w:val="008E795E"/>
    <w:rsid w:val="008F0A27"/>
    <w:rsid w:val="008F2836"/>
    <w:rsid w:val="008F2A97"/>
    <w:rsid w:val="008F57C1"/>
    <w:rsid w:val="00901645"/>
    <w:rsid w:val="0090183B"/>
    <w:rsid w:val="00904886"/>
    <w:rsid w:val="00904D5F"/>
    <w:rsid w:val="00905B94"/>
    <w:rsid w:val="0090787B"/>
    <w:rsid w:val="0090794F"/>
    <w:rsid w:val="009100EA"/>
    <w:rsid w:val="00911350"/>
    <w:rsid w:val="00914406"/>
    <w:rsid w:val="009211C7"/>
    <w:rsid w:val="00921B88"/>
    <w:rsid w:val="009335B2"/>
    <w:rsid w:val="0093496B"/>
    <w:rsid w:val="009400F0"/>
    <w:rsid w:val="00940902"/>
    <w:rsid w:val="009434D9"/>
    <w:rsid w:val="00944032"/>
    <w:rsid w:val="00945290"/>
    <w:rsid w:val="009462A7"/>
    <w:rsid w:val="00947F21"/>
    <w:rsid w:val="009529B5"/>
    <w:rsid w:val="009539FB"/>
    <w:rsid w:val="00954161"/>
    <w:rsid w:val="00956BCD"/>
    <w:rsid w:val="009574C6"/>
    <w:rsid w:val="00957C64"/>
    <w:rsid w:val="009616AC"/>
    <w:rsid w:val="0096395E"/>
    <w:rsid w:val="00964175"/>
    <w:rsid w:val="00964802"/>
    <w:rsid w:val="00970602"/>
    <w:rsid w:val="00970FAE"/>
    <w:rsid w:val="0097346C"/>
    <w:rsid w:val="00975BF0"/>
    <w:rsid w:val="009776D5"/>
    <w:rsid w:val="0098125B"/>
    <w:rsid w:val="00981A02"/>
    <w:rsid w:val="0098470A"/>
    <w:rsid w:val="00984F00"/>
    <w:rsid w:val="0098741A"/>
    <w:rsid w:val="0098748F"/>
    <w:rsid w:val="009917B1"/>
    <w:rsid w:val="0099759D"/>
    <w:rsid w:val="009A293E"/>
    <w:rsid w:val="009A2C51"/>
    <w:rsid w:val="009A5601"/>
    <w:rsid w:val="009A5948"/>
    <w:rsid w:val="009A7D9B"/>
    <w:rsid w:val="009B1AEE"/>
    <w:rsid w:val="009B4AEA"/>
    <w:rsid w:val="009B7261"/>
    <w:rsid w:val="009C0BF7"/>
    <w:rsid w:val="009C1A4C"/>
    <w:rsid w:val="009C4E8E"/>
    <w:rsid w:val="009C5379"/>
    <w:rsid w:val="009C6061"/>
    <w:rsid w:val="009D05BB"/>
    <w:rsid w:val="009D187B"/>
    <w:rsid w:val="009D1FD1"/>
    <w:rsid w:val="009D3AA2"/>
    <w:rsid w:val="009D4449"/>
    <w:rsid w:val="009D4B8B"/>
    <w:rsid w:val="009D6BBF"/>
    <w:rsid w:val="009D6C47"/>
    <w:rsid w:val="009E1461"/>
    <w:rsid w:val="009F05E7"/>
    <w:rsid w:val="00A02A66"/>
    <w:rsid w:val="00A15186"/>
    <w:rsid w:val="00A16C61"/>
    <w:rsid w:val="00A176D5"/>
    <w:rsid w:val="00A21EAF"/>
    <w:rsid w:val="00A23106"/>
    <w:rsid w:val="00A248BA"/>
    <w:rsid w:val="00A2631A"/>
    <w:rsid w:val="00A277BC"/>
    <w:rsid w:val="00A30825"/>
    <w:rsid w:val="00A33224"/>
    <w:rsid w:val="00A335B9"/>
    <w:rsid w:val="00A34800"/>
    <w:rsid w:val="00A352C1"/>
    <w:rsid w:val="00A36EEA"/>
    <w:rsid w:val="00A41B28"/>
    <w:rsid w:val="00A45BB7"/>
    <w:rsid w:val="00A47C3A"/>
    <w:rsid w:val="00A5242D"/>
    <w:rsid w:val="00A576BD"/>
    <w:rsid w:val="00A60FD4"/>
    <w:rsid w:val="00A64F72"/>
    <w:rsid w:val="00A66941"/>
    <w:rsid w:val="00A747DF"/>
    <w:rsid w:val="00A769F6"/>
    <w:rsid w:val="00A814B9"/>
    <w:rsid w:val="00A82383"/>
    <w:rsid w:val="00A82698"/>
    <w:rsid w:val="00A83607"/>
    <w:rsid w:val="00A85137"/>
    <w:rsid w:val="00A91DD9"/>
    <w:rsid w:val="00A924B7"/>
    <w:rsid w:val="00A94C6D"/>
    <w:rsid w:val="00A94C93"/>
    <w:rsid w:val="00A96521"/>
    <w:rsid w:val="00A97FC2"/>
    <w:rsid w:val="00AA0654"/>
    <w:rsid w:val="00AB0884"/>
    <w:rsid w:val="00AB0A2E"/>
    <w:rsid w:val="00AB7153"/>
    <w:rsid w:val="00AB7B64"/>
    <w:rsid w:val="00AB7F60"/>
    <w:rsid w:val="00AC3716"/>
    <w:rsid w:val="00AC4ED7"/>
    <w:rsid w:val="00AC5154"/>
    <w:rsid w:val="00AC6D4F"/>
    <w:rsid w:val="00AC7925"/>
    <w:rsid w:val="00AD06B2"/>
    <w:rsid w:val="00AD5D83"/>
    <w:rsid w:val="00AD7069"/>
    <w:rsid w:val="00AD7D26"/>
    <w:rsid w:val="00AE22E2"/>
    <w:rsid w:val="00AE72B8"/>
    <w:rsid w:val="00AF147D"/>
    <w:rsid w:val="00AF2A19"/>
    <w:rsid w:val="00AF728F"/>
    <w:rsid w:val="00B0293C"/>
    <w:rsid w:val="00B056A5"/>
    <w:rsid w:val="00B07AA2"/>
    <w:rsid w:val="00B10F7B"/>
    <w:rsid w:val="00B11A52"/>
    <w:rsid w:val="00B15D89"/>
    <w:rsid w:val="00B16A4F"/>
    <w:rsid w:val="00B204A7"/>
    <w:rsid w:val="00B219CD"/>
    <w:rsid w:val="00B23540"/>
    <w:rsid w:val="00B267BF"/>
    <w:rsid w:val="00B30867"/>
    <w:rsid w:val="00B3211E"/>
    <w:rsid w:val="00B33CE6"/>
    <w:rsid w:val="00B3456C"/>
    <w:rsid w:val="00B36D19"/>
    <w:rsid w:val="00B3735A"/>
    <w:rsid w:val="00B41509"/>
    <w:rsid w:val="00B4351A"/>
    <w:rsid w:val="00B45257"/>
    <w:rsid w:val="00B45EDA"/>
    <w:rsid w:val="00B517BF"/>
    <w:rsid w:val="00B53279"/>
    <w:rsid w:val="00B53A3F"/>
    <w:rsid w:val="00B5402E"/>
    <w:rsid w:val="00B573DF"/>
    <w:rsid w:val="00B578CF"/>
    <w:rsid w:val="00B6147C"/>
    <w:rsid w:val="00B6762D"/>
    <w:rsid w:val="00B80674"/>
    <w:rsid w:val="00B82775"/>
    <w:rsid w:val="00B86068"/>
    <w:rsid w:val="00B86BC0"/>
    <w:rsid w:val="00B9368D"/>
    <w:rsid w:val="00B94FC6"/>
    <w:rsid w:val="00B95DFD"/>
    <w:rsid w:val="00B96BA9"/>
    <w:rsid w:val="00BA0E94"/>
    <w:rsid w:val="00BA4995"/>
    <w:rsid w:val="00BB193A"/>
    <w:rsid w:val="00BB3E76"/>
    <w:rsid w:val="00BB72B5"/>
    <w:rsid w:val="00BC0EA0"/>
    <w:rsid w:val="00BC1096"/>
    <w:rsid w:val="00BC141D"/>
    <w:rsid w:val="00BC27A2"/>
    <w:rsid w:val="00BC3F71"/>
    <w:rsid w:val="00BC6B91"/>
    <w:rsid w:val="00BD0B89"/>
    <w:rsid w:val="00BD1789"/>
    <w:rsid w:val="00BD4BE3"/>
    <w:rsid w:val="00BD5042"/>
    <w:rsid w:val="00BD6778"/>
    <w:rsid w:val="00BE0FB2"/>
    <w:rsid w:val="00BE18AE"/>
    <w:rsid w:val="00BE18E1"/>
    <w:rsid w:val="00BE6D47"/>
    <w:rsid w:val="00BE7A8B"/>
    <w:rsid w:val="00BF0EA7"/>
    <w:rsid w:val="00BF1070"/>
    <w:rsid w:val="00BF1EE9"/>
    <w:rsid w:val="00BF4D3A"/>
    <w:rsid w:val="00BF5F07"/>
    <w:rsid w:val="00BF5F6B"/>
    <w:rsid w:val="00BF6DD9"/>
    <w:rsid w:val="00BF7AF5"/>
    <w:rsid w:val="00C00797"/>
    <w:rsid w:val="00C02F15"/>
    <w:rsid w:val="00C04898"/>
    <w:rsid w:val="00C04C34"/>
    <w:rsid w:val="00C07D11"/>
    <w:rsid w:val="00C102F6"/>
    <w:rsid w:val="00C112A1"/>
    <w:rsid w:val="00C125EA"/>
    <w:rsid w:val="00C12A25"/>
    <w:rsid w:val="00C16062"/>
    <w:rsid w:val="00C1757E"/>
    <w:rsid w:val="00C22A3A"/>
    <w:rsid w:val="00C23E76"/>
    <w:rsid w:val="00C23F7B"/>
    <w:rsid w:val="00C306E0"/>
    <w:rsid w:val="00C42611"/>
    <w:rsid w:val="00C44458"/>
    <w:rsid w:val="00C46353"/>
    <w:rsid w:val="00C4732C"/>
    <w:rsid w:val="00C514CA"/>
    <w:rsid w:val="00C5164F"/>
    <w:rsid w:val="00C51D55"/>
    <w:rsid w:val="00C52AE1"/>
    <w:rsid w:val="00C54BC2"/>
    <w:rsid w:val="00C60CB6"/>
    <w:rsid w:val="00C62480"/>
    <w:rsid w:val="00C641ED"/>
    <w:rsid w:val="00C650DE"/>
    <w:rsid w:val="00C72BAB"/>
    <w:rsid w:val="00C83939"/>
    <w:rsid w:val="00C85125"/>
    <w:rsid w:val="00C8676D"/>
    <w:rsid w:val="00C90867"/>
    <w:rsid w:val="00C90D51"/>
    <w:rsid w:val="00C93A5A"/>
    <w:rsid w:val="00C94F25"/>
    <w:rsid w:val="00CA15F5"/>
    <w:rsid w:val="00CA6A11"/>
    <w:rsid w:val="00CA733C"/>
    <w:rsid w:val="00CB0CA1"/>
    <w:rsid w:val="00CB518A"/>
    <w:rsid w:val="00CB711A"/>
    <w:rsid w:val="00CC0481"/>
    <w:rsid w:val="00CC775E"/>
    <w:rsid w:val="00CC7D7A"/>
    <w:rsid w:val="00CF353C"/>
    <w:rsid w:val="00CF5852"/>
    <w:rsid w:val="00CF59F2"/>
    <w:rsid w:val="00D01CDD"/>
    <w:rsid w:val="00D03EB8"/>
    <w:rsid w:val="00D05B37"/>
    <w:rsid w:val="00D06263"/>
    <w:rsid w:val="00D06C5E"/>
    <w:rsid w:val="00D120FF"/>
    <w:rsid w:val="00D174CA"/>
    <w:rsid w:val="00D202BE"/>
    <w:rsid w:val="00D2233E"/>
    <w:rsid w:val="00D22D51"/>
    <w:rsid w:val="00D23366"/>
    <w:rsid w:val="00D2723D"/>
    <w:rsid w:val="00D301CB"/>
    <w:rsid w:val="00D3079B"/>
    <w:rsid w:val="00D312F3"/>
    <w:rsid w:val="00D32992"/>
    <w:rsid w:val="00D41361"/>
    <w:rsid w:val="00D4645B"/>
    <w:rsid w:val="00D513F8"/>
    <w:rsid w:val="00D522E6"/>
    <w:rsid w:val="00D5440E"/>
    <w:rsid w:val="00D57459"/>
    <w:rsid w:val="00D60B91"/>
    <w:rsid w:val="00D617FF"/>
    <w:rsid w:val="00D61C5A"/>
    <w:rsid w:val="00D620F9"/>
    <w:rsid w:val="00D701C9"/>
    <w:rsid w:val="00D71932"/>
    <w:rsid w:val="00D738CB"/>
    <w:rsid w:val="00D7445A"/>
    <w:rsid w:val="00D75390"/>
    <w:rsid w:val="00D819B6"/>
    <w:rsid w:val="00D81FF8"/>
    <w:rsid w:val="00D8324C"/>
    <w:rsid w:val="00D83725"/>
    <w:rsid w:val="00D868A8"/>
    <w:rsid w:val="00D86AB1"/>
    <w:rsid w:val="00D86FFD"/>
    <w:rsid w:val="00D93CBD"/>
    <w:rsid w:val="00D970C1"/>
    <w:rsid w:val="00DA0A7A"/>
    <w:rsid w:val="00DA175F"/>
    <w:rsid w:val="00DA2895"/>
    <w:rsid w:val="00DA2EE4"/>
    <w:rsid w:val="00DA3A6C"/>
    <w:rsid w:val="00DA7DA5"/>
    <w:rsid w:val="00DB247E"/>
    <w:rsid w:val="00DB2785"/>
    <w:rsid w:val="00DB4F83"/>
    <w:rsid w:val="00DB6BF1"/>
    <w:rsid w:val="00DC0AEA"/>
    <w:rsid w:val="00DC28DB"/>
    <w:rsid w:val="00DC540A"/>
    <w:rsid w:val="00DD097E"/>
    <w:rsid w:val="00DD5459"/>
    <w:rsid w:val="00DD6914"/>
    <w:rsid w:val="00DD694A"/>
    <w:rsid w:val="00DE354F"/>
    <w:rsid w:val="00DE4055"/>
    <w:rsid w:val="00DF1D52"/>
    <w:rsid w:val="00DF2AF9"/>
    <w:rsid w:val="00DF46A6"/>
    <w:rsid w:val="00DF6FA9"/>
    <w:rsid w:val="00DF7D8B"/>
    <w:rsid w:val="00E0088E"/>
    <w:rsid w:val="00E00C83"/>
    <w:rsid w:val="00E01A3E"/>
    <w:rsid w:val="00E01A4E"/>
    <w:rsid w:val="00E054DF"/>
    <w:rsid w:val="00E100E8"/>
    <w:rsid w:val="00E132BA"/>
    <w:rsid w:val="00E13612"/>
    <w:rsid w:val="00E13A1D"/>
    <w:rsid w:val="00E17FDE"/>
    <w:rsid w:val="00E22A03"/>
    <w:rsid w:val="00E32443"/>
    <w:rsid w:val="00E3798F"/>
    <w:rsid w:val="00E407EA"/>
    <w:rsid w:val="00E42BA4"/>
    <w:rsid w:val="00E42CF7"/>
    <w:rsid w:val="00E45975"/>
    <w:rsid w:val="00E47403"/>
    <w:rsid w:val="00E51145"/>
    <w:rsid w:val="00E53048"/>
    <w:rsid w:val="00E53751"/>
    <w:rsid w:val="00E56835"/>
    <w:rsid w:val="00E56F9C"/>
    <w:rsid w:val="00E62435"/>
    <w:rsid w:val="00E63AE4"/>
    <w:rsid w:val="00E67196"/>
    <w:rsid w:val="00E70705"/>
    <w:rsid w:val="00E71267"/>
    <w:rsid w:val="00E720EE"/>
    <w:rsid w:val="00E73CFA"/>
    <w:rsid w:val="00E7576A"/>
    <w:rsid w:val="00E77031"/>
    <w:rsid w:val="00E7762A"/>
    <w:rsid w:val="00E826A8"/>
    <w:rsid w:val="00E90D17"/>
    <w:rsid w:val="00E91D26"/>
    <w:rsid w:val="00E950D9"/>
    <w:rsid w:val="00E959E5"/>
    <w:rsid w:val="00EA0F37"/>
    <w:rsid w:val="00EA2305"/>
    <w:rsid w:val="00EA506F"/>
    <w:rsid w:val="00EA58DA"/>
    <w:rsid w:val="00EB54E7"/>
    <w:rsid w:val="00EB61C4"/>
    <w:rsid w:val="00EC015D"/>
    <w:rsid w:val="00EC045F"/>
    <w:rsid w:val="00EC1FD8"/>
    <w:rsid w:val="00ED122B"/>
    <w:rsid w:val="00ED7183"/>
    <w:rsid w:val="00EE0BCB"/>
    <w:rsid w:val="00EE1AD1"/>
    <w:rsid w:val="00EE61E3"/>
    <w:rsid w:val="00EE6827"/>
    <w:rsid w:val="00EF2682"/>
    <w:rsid w:val="00EF362C"/>
    <w:rsid w:val="00EF4DCF"/>
    <w:rsid w:val="00EF6361"/>
    <w:rsid w:val="00F0591A"/>
    <w:rsid w:val="00F060FB"/>
    <w:rsid w:val="00F06449"/>
    <w:rsid w:val="00F07527"/>
    <w:rsid w:val="00F07C38"/>
    <w:rsid w:val="00F12067"/>
    <w:rsid w:val="00F12F9E"/>
    <w:rsid w:val="00F1585E"/>
    <w:rsid w:val="00F15AAF"/>
    <w:rsid w:val="00F17718"/>
    <w:rsid w:val="00F21DA6"/>
    <w:rsid w:val="00F23813"/>
    <w:rsid w:val="00F27F5C"/>
    <w:rsid w:val="00F30AE2"/>
    <w:rsid w:val="00F3266F"/>
    <w:rsid w:val="00F342F3"/>
    <w:rsid w:val="00F34446"/>
    <w:rsid w:val="00F35129"/>
    <w:rsid w:val="00F4026A"/>
    <w:rsid w:val="00F45F17"/>
    <w:rsid w:val="00F47306"/>
    <w:rsid w:val="00F52356"/>
    <w:rsid w:val="00F52697"/>
    <w:rsid w:val="00F53AB7"/>
    <w:rsid w:val="00F5778E"/>
    <w:rsid w:val="00F61422"/>
    <w:rsid w:val="00F63763"/>
    <w:rsid w:val="00F64012"/>
    <w:rsid w:val="00F6535D"/>
    <w:rsid w:val="00F65463"/>
    <w:rsid w:val="00F65835"/>
    <w:rsid w:val="00F661F3"/>
    <w:rsid w:val="00F7421E"/>
    <w:rsid w:val="00F75A86"/>
    <w:rsid w:val="00F76A58"/>
    <w:rsid w:val="00F77136"/>
    <w:rsid w:val="00F80889"/>
    <w:rsid w:val="00F8306A"/>
    <w:rsid w:val="00F853AD"/>
    <w:rsid w:val="00F860E9"/>
    <w:rsid w:val="00F8780B"/>
    <w:rsid w:val="00F90A4B"/>
    <w:rsid w:val="00F92A6E"/>
    <w:rsid w:val="00F93624"/>
    <w:rsid w:val="00F97520"/>
    <w:rsid w:val="00FA00FC"/>
    <w:rsid w:val="00FA4B7D"/>
    <w:rsid w:val="00FA59A7"/>
    <w:rsid w:val="00FB27B8"/>
    <w:rsid w:val="00FB2B7B"/>
    <w:rsid w:val="00FB3203"/>
    <w:rsid w:val="00FB44E0"/>
    <w:rsid w:val="00FB5775"/>
    <w:rsid w:val="00FB6AA9"/>
    <w:rsid w:val="00FC0982"/>
    <w:rsid w:val="00FC394D"/>
    <w:rsid w:val="00FC3E33"/>
    <w:rsid w:val="00FD0E5E"/>
    <w:rsid w:val="00FD1B25"/>
    <w:rsid w:val="00FD41D2"/>
    <w:rsid w:val="00FD5122"/>
    <w:rsid w:val="00FD6982"/>
    <w:rsid w:val="00FE570E"/>
    <w:rsid w:val="00FE7E76"/>
    <w:rsid w:val="00FF2B53"/>
    <w:rsid w:val="00FF3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52F4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3EF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83EFB"/>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3EF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3EFB"/>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83EF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3EF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83EF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83EF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83EF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83EF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483EFB"/>
    <w:pPr>
      <w:numPr>
        <w:numId w:val="1"/>
      </w:numPr>
    </w:pPr>
  </w:style>
  <w:style w:type="numbering" w:styleId="1ai">
    <w:name w:val="Outline List 1"/>
    <w:basedOn w:val="NoList"/>
    <w:uiPriority w:val="99"/>
    <w:unhideWhenUsed/>
    <w:rsid w:val="00483EFB"/>
    <w:pPr>
      <w:numPr>
        <w:numId w:val="2"/>
      </w:numPr>
    </w:pPr>
  </w:style>
  <w:style w:type="paragraph" w:customStyle="1" w:styleId="ActHead1">
    <w:name w:val="ActHead 1"/>
    <w:aliases w:val="c"/>
    <w:basedOn w:val="OPCParaBase"/>
    <w:next w:val="Normal"/>
    <w:qFormat/>
    <w:rsid w:val="00483E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3E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3E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3E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3E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3E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3E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3E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3E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83EFB"/>
  </w:style>
  <w:style w:type="numbering" w:styleId="ArticleSection">
    <w:name w:val="Outline List 3"/>
    <w:basedOn w:val="NoList"/>
    <w:uiPriority w:val="99"/>
    <w:unhideWhenUsed/>
    <w:rsid w:val="00483EFB"/>
    <w:pPr>
      <w:numPr>
        <w:numId w:val="3"/>
      </w:numPr>
    </w:pPr>
  </w:style>
  <w:style w:type="paragraph" w:styleId="BalloonText">
    <w:name w:val="Balloon Text"/>
    <w:basedOn w:val="Normal"/>
    <w:link w:val="BalloonTextChar"/>
    <w:uiPriority w:val="99"/>
    <w:unhideWhenUsed/>
    <w:rsid w:val="00483EFB"/>
    <w:pPr>
      <w:spacing w:line="240" w:lineRule="auto"/>
    </w:pPr>
    <w:rPr>
      <w:rFonts w:ascii="Segoe UI" w:hAnsi="Segoe UI" w:cs="Segoe UI"/>
      <w:sz w:val="18"/>
      <w:szCs w:val="18"/>
    </w:rPr>
  </w:style>
  <w:style w:type="paragraph" w:styleId="BlockText">
    <w:name w:val="Block Text"/>
    <w:basedOn w:val="Normal"/>
    <w:uiPriority w:val="99"/>
    <w:unhideWhenUsed/>
    <w:rsid w:val="00483EF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83EFB"/>
    <w:pPr>
      <w:spacing w:line="240" w:lineRule="auto"/>
    </w:pPr>
    <w:rPr>
      <w:sz w:val="24"/>
    </w:rPr>
  </w:style>
  <w:style w:type="paragraph" w:styleId="BodyText">
    <w:name w:val="Body Text"/>
    <w:basedOn w:val="Normal"/>
    <w:link w:val="BodyTextChar"/>
    <w:uiPriority w:val="99"/>
    <w:unhideWhenUsed/>
    <w:rsid w:val="00483EFB"/>
    <w:pPr>
      <w:spacing w:after="120"/>
    </w:pPr>
  </w:style>
  <w:style w:type="paragraph" w:styleId="BodyText2">
    <w:name w:val="Body Text 2"/>
    <w:basedOn w:val="Normal"/>
    <w:link w:val="BodyText2Char"/>
    <w:uiPriority w:val="99"/>
    <w:unhideWhenUsed/>
    <w:rsid w:val="00483EFB"/>
    <w:pPr>
      <w:spacing w:after="120" w:line="480" w:lineRule="auto"/>
    </w:pPr>
  </w:style>
  <w:style w:type="paragraph" w:styleId="BodyText3">
    <w:name w:val="Body Text 3"/>
    <w:basedOn w:val="Normal"/>
    <w:link w:val="BodyText3Char"/>
    <w:uiPriority w:val="99"/>
    <w:unhideWhenUsed/>
    <w:rsid w:val="00483EFB"/>
    <w:pPr>
      <w:spacing w:after="120"/>
    </w:pPr>
    <w:rPr>
      <w:sz w:val="16"/>
      <w:szCs w:val="16"/>
    </w:rPr>
  </w:style>
  <w:style w:type="paragraph" w:styleId="BodyTextFirstIndent">
    <w:name w:val="Body Text First Indent"/>
    <w:basedOn w:val="BodyText"/>
    <w:link w:val="BodyTextFirstIndentChar"/>
    <w:uiPriority w:val="99"/>
    <w:unhideWhenUsed/>
    <w:rsid w:val="00483EFB"/>
    <w:pPr>
      <w:spacing w:after="0"/>
      <w:ind w:firstLine="360"/>
    </w:pPr>
  </w:style>
  <w:style w:type="paragraph" w:styleId="BodyTextIndent">
    <w:name w:val="Body Text Indent"/>
    <w:basedOn w:val="Normal"/>
    <w:link w:val="BodyTextIndentChar"/>
    <w:uiPriority w:val="99"/>
    <w:unhideWhenUsed/>
    <w:rsid w:val="00483EFB"/>
    <w:pPr>
      <w:spacing w:after="120"/>
      <w:ind w:left="283"/>
    </w:pPr>
  </w:style>
  <w:style w:type="paragraph" w:styleId="BodyTextFirstIndent2">
    <w:name w:val="Body Text First Indent 2"/>
    <w:basedOn w:val="BodyTextIndent"/>
    <w:link w:val="BodyTextFirstIndent2Char"/>
    <w:uiPriority w:val="99"/>
    <w:unhideWhenUsed/>
    <w:rsid w:val="00483EFB"/>
    <w:pPr>
      <w:spacing w:after="0"/>
      <w:ind w:left="360" w:firstLine="360"/>
    </w:pPr>
  </w:style>
  <w:style w:type="paragraph" w:styleId="BodyTextIndent2">
    <w:name w:val="Body Text Indent 2"/>
    <w:basedOn w:val="Normal"/>
    <w:link w:val="BodyTextIndent2Char"/>
    <w:uiPriority w:val="99"/>
    <w:unhideWhenUsed/>
    <w:rsid w:val="00483EFB"/>
    <w:pPr>
      <w:spacing w:after="120" w:line="480" w:lineRule="auto"/>
      <w:ind w:left="283"/>
    </w:pPr>
  </w:style>
  <w:style w:type="paragraph" w:styleId="BodyTextIndent3">
    <w:name w:val="Body Text Indent 3"/>
    <w:basedOn w:val="Normal"/>
    <w:link w:val="BodyTextIndent3Char"/>
    <w:uiPriority w:val="99"/>
    <w:unhideWhenUsed/>
    <w:rsid w:val="00483EFB"/>
    <w:pPr>
      <w:spacing w:after="120"/>
      <w:ind w:left="283"/>
    </w:pPr>
    <w:rPr>
      <w:sz w:val="16"/>
      <w:szCs w:val="16"/>
    </w:rPr>
  </w:style>
  <w:style w:type="paragraph" w:customStyle="1" w:styleId="BoxText">
    <w:name w:val="BoxText"/>
    <w:aliases w:val="bt"/>
    <w:basedOn w:val="OPCParaBase"/>
    <w:qFormat/>
    <w:rsid w:val="00483E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3EFB"/>
    <w:rPr>
      <w:b/>
    </w:rPr>
  </w:style>
  <w:style w:type="paragraph" w:customStyle="1" w:styleId="BoxHeadItalic">
    <w:name w:val="BoxHeadItalic"/>
    <w:aliases w:val="bhi"/>
    <w:basedOn w:val="BoxText"/>
    <w:next w:val="BoxStep"/>
    <w:qFormat/>
    <w:rsid w:val="00483EFB"/>
    <w:rPr>
      <w:i/>
    </w:rPr>
  </w:style>
  <w:style w:type="paragraph" w:customStyle="1" w:styleId="BoxList">
    <w:name w:val="BoxList"/>
    <w:aliases w:val="bl"/>
    <w:basedOn w:val="BoxText"/>
    <w:qFormat/>
    <w:rsid w:val="00483EFB"/>
    <w:pPr>
      <w:ind w:left="1559" w:hanging="425"/>
    </w:pPr>
  </w:style>
  <w:style w:type="paragraph" w:customStyle="1" w:styleId="BoxNote">
    <w:name w:val="BoxNote"/>
    <w:aliases w:val="bn"/>
    <w:basedOn w:val="BoxText"/>
    <w:qFormat/>
    <w:rsid w:val="00483EFB"/>
    <w:pPr>
      <w:tabs>
        <w:tab w:val="left" w:pos="1985"/>
      </w:tabs>
      <w:spacing w:before="122" w:line="198" w:lineRule="exact"/>
      <w:ind w:left="2948" w:hanging="1814"/>
    </w:pPr>
    <w:rPr>
      <w:sz w:val="18"/>
    </w:rPr>
  </w:style>
  <w:style w:type="paragraph" w:customStyle="1" w:styleId="BoxPara">
    <w:name w:val="BoxPara"/>
    <w:aliases w:val="bp"/>
    <w:basedOn w:val="BoxText"/>
    <w:qFormat/>
    <w:rsid w:val="00483EFB"/>
    <w:pPr>
      <w:tabs>
        <w:tab w:val="right" w:pos="2268"/>
      </w:tabs>
      <w:ind w:left="2552" w:hanging="1418"/>
    </w:pPr>
  </w:style>
  <w:style w:type="paragraph" w:customStyle="1" w:styleId="BoxStep">
    <w:name w:val="BoxStep"/>
    <w:aliases w:val="bs"/>
    <w:basedOn w:val="BoxText"/>
    <w:qFormat/>
    <w:rsid w:val="00483EFB"/>
    <w:pPr>
      <w:ind w:left="1985" w:hanging="851"/>
    </w:pPr>
  </w:style>
  <w:style w:type="paragraph" w:styleId="Caption">
    <w:name w:val="caption"/>
    <w:basedOn w:val="Normal"/>
    <w:next w:val="Normal"/>
    <w:uiPriority w:val="35"/>
    <w:unhideWhenUsed/>
    <w:qFormat/>
    <w:rsid w:val="00483EFB"/>
    <w:pPr>
      <w:spacing w:after="200" w:line="240" w:lineRule="auto"/>
    </w:pPr>
    <w:rPr>
      <w:i/>
      <w:iCs/>
      <w:color w:val="1F497D" w:themeColor="text2"/>
      <w:sz w:val="18"/>
      <w:szCs w:val="18"/>
    </w:rPr>
  </w:style>
  <w:style w:type="character" w:customStyle="1" w:styleId="CharAmPartNo">
    <w:name w:val="CharAmPartNo"/>
    <w:basedOn w:val="OPCCharBase"/>
    <w:qFormat/>
    <w:rsid w:val="00483EFB"/>
  </w:style>
  <w:style w:type="character" w:customStyle="1" w:styleId="CharAmPartText">
    <w:name w:val="CharAmPartText"/>
    <w:basedOn w:val="OPCCharBase"/>
    <w:qFormat/>
    <w:rsid w:val="00483EFB"/>
  </w:style>
  <w:style w:type="character" w:customStyle="1" w:styleId="CharAmSchNo">
    <w:name w:val="CharAmSchNo"/>
    <w:basedOn w:val="OPCCharBase"/>
    <w:qFormat/>
    <w:rsid w:val="00483EFB"/>
  </w:style>
  <w:style w:type="character" w:customStyle="1" w:styleId="CharAmSchText">
    <w:name w:val="CharAmSchText"/>
    <w:basedOn w:val="OPCCharBase"/>
    <w:qFormat/>
    <w:rsid w:val="00483EFB"/>
  </w:style>
  <w:style w:type="character" w:customStyle="1" w:styleId="CharBoldItalic">
    <w:name w:val="CharBoldItalic"/>
    <w:basedOn w:val="OPCCharBase"/>
    <w:uiPriority w:val="1"/>
    <w:qFormat/>
    <w:rsid w:val="00483EFB"/>
    <w:rPr>
      <w:b/>
      <w:i/>
    </w:rPr>
  </w:style>
  <w:style w:type="character" w:customStyle="1" w:styleId="CharChapNo">
    <w:name w:val="CharChapNo"/>
    <w:basedOn w:val="OPCCharBase"/>
    <w:uiPriority w:val="1"/>
    <w:qFormat/>
    <w:rsid w:val="00483EFB"/>
  </w:style>
  <w:style w:type="character" w:customStyle="1" w:styleId="CharChapText">
    <w:name w:val="CharChapText"/>
    <w:basedOn w:val="OPCCharBase"/>
    <w:uiPriority w:val="1"/>
    <w:qFormat/>
    <w:rsid w:val="00483EFB"/>
  </w:style>
  <w:style w:type="character" w:customStyle="1" w:styleId="CharDivNo">
    <w:name w:val="CharDivNo"/>
    <w:basedOn w:val="OPCCharBase"/>
    <w:uiPriority w:val="1"/>
    <w:qFormat/>
    <w:rsid w:val="00483EFB"/>
  </w:style>
  <w:style w:type="character" w:customStyle="1" w:styleId="CharDivText">
    <w:name w:val="CharDivText"/>
    <w:basedOn w:val="OPCCharBase"/>
    <w:uiPriority w:val="1"/>
    <w:qFormat/>
    <w:rsid w:val="00483EFB"/>
  </w:style>
  <w:style w:type="character" w:customStyle="1" w:styleId="CharItalic">
    <w:name w:val="CharItalic"/>
    <w:basedOn w:val="OPCCharBase"/>
    <w:uiPriority w:val="1"/>
    <w:qFormat/>
    <w:rsid w:val="00483EFB"/>
    <w:rPr>
      <w:i/>
    </w:rPr>
  </w:style>
  <w:style w:type="character" w:customStyle="1" w:styleId="CharPartNo">
    <w:name w:val="CharPartNo"/>
    <w:basedOn w:val="OPCCharBase"/>
    <w:uiPriority w:val="1"/>
    <w:qFormat/>
    <w:rsid w:val="00483EFB"/>
  </w:style>
  <w:style w:type="character" w:customStyle="1" w:styleId="CharPartText">
    <w:name w:val="CharPartText"/>
    <w:basedOn w:val="OPCCharBase"/>
    <w:uiPriority w:val="1"/>
    <w:qFormat/>
    <w:rsid w:val="00483EFB"/>
  </w:style>
  <w:style w:type="character" w:customStyle="1" w:styleId="CharSectno">
    <w:name w:val="CharSectno"/>
    <w:basedOn w:val="OPCCharBase"/>
    <w:qFormat/>
    <w:rsid w:val="00483EFB"/>
  </w:style>
  <w:style w:type="character" w:customStyle="1" w:styleId="CharSubdNo">
    <w:name w:val="CharSubdNo"/>
    <w:basedOn w:val="OPCCharBase"/>
    <w:uiPriority w:val="1"/>
    <w:qFormat/>
    <w:rsid w:val="00483EFB"/>
  </w:style>
  <w:style w:type="character" w:customStyle="1" w:styleId="CharSubdText">
    <w:name w:val="CharSubdText"/>
    <w:basedOn w:val="OPCCharBase"/>
    <w:uiPriority w:val="1"/>
    <w:qFormat/>
    <w:rsid w:val="00483EFB"/>
  </w:style>
  <w:style w:type="paragraph" w:styleId="Closing">
    <w:name w:val="Closing"/>
    <w:basedOn w:val="Normal"/>
    <w:link w:val="ClosingChar"/>
    <w:uiPriority w:val="99"/>
    <w:unhideWhenUsed/>
    <w:rsid w:val="00483EFB"/>
    <w:pPr>
      <w:spacing w:line="240" w:lineRule="auto"/>
      <w:ind w:left="4252"/>
    </w:pPr>
  </w:style>
  <w:style w:type="character" w:styleId="CommentReference">
    <w:name w:val="annotation reference"/>
    <w:basedOn w:val="DefaultParagraphFont"/>
    <w:uiPriority w:val="99"/>
    <w:unhideWhenUsed/>
    <w:rsid w:val="00483EFB"/>
    <w:rPr>
      <w:sz w:val="16"/>
      <w:szCs w:val="16"/>
    </w:rPr>
  </w:style>
  <w:style w:type="paragraph" w:styleId="CommentText">
    <w:name w:val="annotation text"/>
    <w:basedOn w:val="Normal"/>
    <w:link w:val="CommentTextChar"/>
    <w:uiPriority w:val="99"/>
    <w:unhideWhenUsed/>
    <w:rsid w:val="00483EFB"/>
    <w:pPr>
      <w:spacing w:line="240" w:lineRule="auto"/>
    </w:pPr>
    <w:rPr>
      <w:sz w:val="20"/>
    </w:rPr>
  </w:style>
  <w:style w:type="paragraph" w:styleId="CommentSubject">
    <w:name w:val="annotation subject"/>
    <w:basedOn w:val="CommentText"/>
    <w:next w:val="CommentText"/>
    <w:link w:val="CommentSubjectChar"/>
    <w:uiPriority w:val="99"/>
    <w:unhideWhenUsed/>
    <w:rsid w:val="00483EFB"/>
    <w:rPr>
      <w:b/>
      <w:bCs/>
    </w:rPr>
  </w:style>
  <w:style w:type="paragraph" w:customStyle="1" w:styleId="notetext">
    <w:name w:val="note(text)"/>
    <w:aliases w:val="n"/>
    <w:basedOn w:val="OPCParaBase"/>
    <w:link w:val="notetextChar"/>
    <w:rsid w:val="00483EFB"/>
    <w:pPr>
      <w:spacing w:before="122" w:line="240" w:lineRule="auto"/>
      <w:ind w:left="1985" w:hanging="851"/>
    </w:pPr>
    <w:rPr>
      <w:sz w:val="18"/>
    </w:rPr>
  </w:style>
  <w:style w:type="paragraph" w:customStyle="1" w:styleId="notemargin">
    <w:name w:val="note(margin)"/>
    <w:aliases w:val="nm"/>
    <w:basedOn w:val="OPCParaBase"/>
    <w:rsid w:val="00483EFB"/>
    <w:pPr>
      <w:tabs>
        <w:tab w:val="left" w:pos="709"/>
      </w:tabs>
      <w:spacing w:before="122" w:line="198" w:lineRule="exact"/>
      <w:ind w:left="709" w:hanging="709"/>
    </w:pPr>
    <w:rPr>
      <w:sz w:val="18"/>
    </w:rPr>
  </w:style>
  <w:style w:type="paragraph" w:customStyle="1" w:styleId="CTA-">
    <w:name w:val="CTA -"/>
    <w:basedOn w:val="OPCParaBase"/>
    <w:rsid w:val="00483EFB"/>
    <w:pPr>
      <w:spacing w:before="60" w:line="240" w:lineRule="atLeast"/>
      <w:ind w:left="85" w:hanging="85"/>
    </w:pPr>
    <w:rPr>
      <w:sz w:val="20"/>
    </w:rPr>
  </w:style>
  <w:style w:type="paragraph" w:customStyle="1" w:styleId="CTA--">
    <w:name w:val="CTA --"/>
    <w:basedOn w:val="OPCParaBase"/>
    <w:next w:val="Normal"/>
    <w:rsid w:val="00483EFB"/>
    <w:pPr>
      <w:spacing w:before="60" w:line="240" w:lineRule="atLeast"/>
      <w:ind w:left="142" w:hanging="142"/>
    </w:pPr>
    <w:rPr>
      <w:sz w:val="20"/>
    </w:rPr>
  </w:style>
  <w:style w:type="paragraph" w:customStyle="1" w:styleId="CTA---">
    <w:name w:val="CTA ---"/>
    <w:basedOn w:val="OPCParaBase"/>
    <w:next w:val="Normal"/>
    <w:rsid w:val="00483EFB"/>
    <w:pPr>
      <w:spacing w:before="60" w:line="240" w:lineRule="atLeast"/>
      <w:ind w:left="198" w:hanging="198"/>
    </w:pPr>
    <w:rPr>
      <w:sz w:val="20"/>
    </w:rPr>
  </w:style>
  <w:style w:type="paragraph" w:customStyle="1" w:styleId="CTA----">
    <w:name w:val="CTA ----"/>
    <w:basedOn w:val="OPCParaBase"/>
    <w:next w:val="Normal"/>
    <w:rsid w:val="00483EFB"/>
    <w:pPr>
      <w:spacing w:before="60" w:line="240" w:lineRule="atLeast"/>
      <w:ind w:left="255" w:hanging="255"/>
    </w:pPr>
    <w:rPr>
      <w:sz w:val="20"/>
    </w:rPr>
  </w:style>
  <w:style w:type="paragraph" w:customStyle="1" w:styleId="CTA1a">
    <w:name w:val="CTA 1(a)"/>
    <w:basedOn w:val="OPCParaBase"/>
    <w:rsid w:val="00483EFB"/>
    <w:pPr>
      <w:tabs>
        <w:tab w:val="right" w:pos="414"/>
      </w:tabs>
      <w:spacing w:before="40" w:line="240" w:lineRule="atLeast"/>
      <w:ind w:left="675" w:hanging="675"/>
    </w:pPr>
    <w:rPr>
      <w:sz w:val="20"/>
    </w:rPr>
  </w:style>
  <w:style w:type="paragraph" w:customStyle="1" w:styleId="CTA1ai">
    <w:name w:val="CTA 1(a)(i)"/>
    <w:basedOn w:val="OPCParaBase"/>
    <w:rsid w:val="00483EFB"/>
    <w:pPr>
      <w:tabs>
        <w:tab w:val="right" w:pos="1004"/>
      </w:tabs>
      <w:spacing w:before="40" w:line="240" w:lineRule="atLeast"/>
      <w:ind w:left="1253" w:hanging="1253"/>
    </w:pPr>
    <w:rPr>
      <w:sz w:val="20"/>
    </w:rPr>
  </w:style>
  <w:style w:type="paragraph" w:customStyle="1" w:styleId="CTA2a">
    <w:name w:val="CTA 2(a)"/>
    <w:basedOn w:val="OPCParaBase"/>
    <w:rsid w:val="00483EFB"/>
    <w:pPr>
      <w:tabs>
        <w:tab w:val="right" w:pos="482"/>
      </w:tabs>
      <w:spacing w:before="40" w:line="240" w:lineRule="atLeast"/>
      <w:ind w:left="748" w:hanging="748"/>
    </w:pPr>
    <w:rPr>
      <w:sz w:val="20"/>
    </w:rPr>
  </w:style>
  <w:style w:type="paragraph" w:customStyle="1" w:styleId="CTA2ai">
    <w:name w:val="CTA 2(a)(i)"/>
    <w:basedOn w:val="OPCParaBase"/>
    <w:rsid w:val="00483EFB"/>
    <w:pPr>
      <w:tabs>
        <w:tab w:val="right" w:pos="1089"/>
      </w:tabs>
      <w:spacing w:before="40" w:line="240" w:lineRule="atLeast"/>
      <w:ind w:left="1327" w:hanging="1327"/>
    </w:pPr>
    <w:rPr>
      <w:sz w:val="20"/>
    </w:rPr>
  </w:style>
  <w:style w:type="paragraph" w:customStyle="1" w:styleId="CTA3a">
    <w:name w:val="CTA 3(a)"/>
    <w:basedOn w:val="OPCParaBase"/>
    <w:rsid w:val="00483EFB"/>
    <w:pPr>
      <w:tabs>
        <w:tab w:val="right" w:pos="556"/>
      </w:tabs>
      <w:spacing w:before="40" w:line="240" w:lineRule="atLeast"/>
      <w:ind w:left="805" w:hanging="805"/>
    </w:pPr>
    <w:rPr>
      <w:sz w:val="20"/>
    </w:rPr>
  </w:style>
  <w:style w:type="paragraph" w:customStyle="1" w:styleId="CTA3ai">
    <w:name w:val="CTA 3(a)(i)"/>
    <w:basedOn w:val="OPCParaBase"/>
    <w:rsid w:val="00483EFB"/>
    <w:pPr>
      <w:tabs>
        <w:tab w:val="right" w:pos="1140"/>
      </w:tabs>
      <w:spacing w:before="40" w:line="240" w:lineRule="atLeast"/>
      <w:ind w:left="1361" w:hanging="1361"/>
    </w:pPr>
    <w:rPr>
      <w:sz w:val="20"/>
    </w:rPr>
  </w:style>
  <w:style w:type="paragraph" w:customStyle="1" w:styleId="CTA4a">
    <w:name w:val="CTA 4(a)"/>
    <w:basedOn w:val="OPCParaBase"/>
    <w:rsid w:val="00483EFB"/>
    <w:pPr>
      <w:tabs>
        <w:tab w:val="right" w:pos="624"/>
      </w:tabs>
      <w:spacing w:before="40" w:line="240" w:lineRule="atLeast"/>
      <w:ind w:left="873" w:hanging="873"/>
    </w:pPr>
    <w:rPr>
      <w:sz w:val="20"/>
    </w:rPr>
  </w:style>
  <w:style w:type="paragraph" w:customStyle="1" w:styleId="CTA4ai">
    <w:name w:val="CTA 4(a)(i)"/>
    <w:basedOn w:val="OPCParaBase"/>
    <w:rsid w:val="00483EFB"/>
    <w:pPr>
      <w:tabs>
        <w:tab w:val="right" w:pos="1213"/>
      </w:tabs>
      <w:spacing w:before="40" w:line="240" w:lineRule="atLeast"/>
      <w:ind w:left="1452" w:hanging="1452"/>
    </w:pPr>
    <w:rPr>
      <w:sz w:val="20"/>
    </w:rPr>
  </w:style>
  <w:style w:type="paragraph" w:customStyle="1" w:styleId="CTACAPS">
    <w:name w:val="CTA CAPS"/>
    <w:basedOn w:val="OPCParaBase"/>
    <w:rsid w:val="00483EFB"/>
    <w:pPr>
      <w:spacing w:before="60" w:line="240" w:lineRule="atLeast"/>
    </w:pPr>
    <w:rPr>
      <w:sz w:val="20"/>
    </w:rPr>
  </w:style>
  <w:style w:type="paragraph" w:customStyle="1" w:styleId="CTAright">
    <w:name w:val="CTA right"/>
    <w:basedOn w:val="OPCParaBase"/>
    <w:rsid w:val="00483EFB"/>
    <w:pPr>
      <w:spacing w:before="60" w:line="240" w:lineRule="auto"/>
      <w:jc w:val="right"/>
    </w:pPr>
    <w:rPr>
      <w:sz w:val="20"/>
    </w:rPr>
  </w:style>
  <w:style w:type="paragraph" w:styleId="Date">
    <w:name w:val="Date"/>
    <w:basedOn w:val="Normal"/>
    <w:next w:val="Normal"/>
    <w:link w:val="DateChar"/>
    <w:uiPriority w:val="99"/>
    <w:unhideWhenUsed/>
    <w:rsid w:val="00483EFB"/>
  </w:style>
  <w:style w:type="paragraph" w:customStyle="1" w:styleId="subsection">
    <w:name w:val="subsection"/>
    <w:aliases w:val="ss"/>
    <w:basedOn w:val="OPCParaBase"/>
    <w:link w:val="subsectionChar"/>
    <w:rsid w:val="00483EFB"/>
    <w:pPr>
      <w:tabs>
        <w:tab w:val="right" w:pos="1021"/>
      </w:tabs>
      <w:spacing w:before="180" w:line="240" w:lineRule="auto"/>
      <w:ind w:left="1134" w:hanging="1134"/>
    </w:pPr>
  </w:style>
  <w:style w:type="paragraph" w:customStyle="1" w:styleId="Definition">
    <w:name w:val="Definition"/>
    <w:aliases w:val="dd"/>
    <w:basedOn w:val="OPCParaBase"/>
    <w:rsid w:val="00483EFB"/>
    <w:pPr>
      <w:spacing w:before="180" w:line="240" w:lineRule="auto"/>
      <w:ind w:left="1134"/>
    </w:pPr>
  </w:style>
  <w:style w:type="paragraph" w:styleId="DocumentMap">
    <w:name w:val="Document Map"/>
    <w:basedOn w:val="Normal"/>
    <w:link w:val="DocumentMapChar"/>
    <w:uiPriority w:val="99"/>
    <w:unhideWhenUsed/>
    <w:rsid w:val="00483EF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83EFB"/>
    <w:pPr>
      <w:spacing w:line="240" w:lineRule="auto"/>
    </w:pPr>
  </w:style>
  <w:style w:type="character" w:styleId="Emphasis">
    <w:name w:val="Emphasis"/>
    <w:basedOn w:val="DefaultParagraphFont"/>
    <w:uiPriority w:val="20"/>
    <w:qFormat/>
    <w:rsid w:val="00483EFB"/>
    <w:rPr>
      <w:i/>
      <w:iCs/>
    </w:rPr>
  </w:style>
  <w:style w:type="character" w:styleId="EndnoteReference">
    <w:name w:val="endnote reference"/>
    <w:basedOn w:val="DefaultParagraphFont"/>
    <w:uiPriority w:val="99"/>
    <w:unhideWhenUsed/>
    <w:rsid w:val="00483EFB"/>
    <w:rPr>
      <w:vertAlign w:val="superscript"/>
    </w:rPr>
  </w:style>
  <w:style w:type="paragraph" w:styleId="EndnoteText">
    <w:name w:val="endnote text"/>
    <w:basedOn w:val="Normal"/>
    <w:link w:val="EndnoteTextChar"/>
    <w:uiPriority w:val="99"/>
    <w:unhideWhenUsed/>
    <w:rsid w:val="00483EFB"/>
    <w:pPr>
      <w:spacing w:line="240" w:lineRule="auto"/>
    </w:pPr>
    <w:rPr>
      <w:sz w:val="20"/>
    </w:rPr>
  </w:style>
  <w:style w:type="paragraph" w:styleId="EnvelopeAddress">
    <w:name w:val="envelope address"/>
    <w:basedOn w:val="Normal"/>
    <w:uiPriority w:val="99"/>
    <w:unhideWhenUsed/>
    <w:rsid w:val="00483EF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83EF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83EFB"/>
    <w:rPr>
      <w:color w:val="800080" w:themeColor="followedHyperlink"/>
      <w:u w:val="single"/>
    </w:rPr>
  </w:style>
  <w:style w:type="paragraph" w:styleId="Footer">
    <w:name w:val="footer"/>
    <w:link w:val="FooterChar"/>
    <w:rsid w:val="00483EFB"/>
    <w:pPr>
      <w:tabs>
        <w:tab w:val="center" w:pos="4153"/>
        <w:tab w:val="right" w:pos="8306"/>
      </w:tabs>
    </w:pPr>
    <w:rPr>
      <w:sz w:val="22"/>
      <w:szCs w:val="24"/>
    </w:rPr>
  </w:style>
  <w:style w:type="character" w:styleId="FootnoteReference">
    <w:name w:val="footnote reference"/>
    <w:basedOn w:val="DefaultParagraphFont"/>
    <w:uiPriority w:val="99"/>
    <w:unhideWhenUsed/>
    <w:rsid w:val="00483EFB"/>
    <w:rPr>
      <w:vertAlign w:val="superscript"/>
    </w:rPr>
  </w:style>
  <w:style w:type="paragraph" w:styleId="FootnoteText">
    <w:name w:val="footnote text"/>
    <w:basedOn w:val="Normal"/>
    <w:link w:val="FootnoteTextChar"/>
    <w:uiPriority w:val="99"/>
    <w:unhideWhenUsed/>
    <w:rsid w:val="00483EFB"/>
    <w:pPr>
      <w:spacing w:line="240" w:lineRule="auto"/>
    </w:pPr>
    <w:rPr>
      <w:sz w:val="20"/>
    </w:rPr>
  </w:style>
  <w:style w:type="paragraph" w:customStyle="1" w:styleId="Formula">
    <w:name w:val="Formula"/>
    <w:basedOn w:val="OPCParaBase"/>
    <w:rsid w:val="00483EFB"/>
    <w:pPr>
      <w:spacing w:line="240" w:lineRule="auto"/>
      <w:ind w:left="1134"/>
    </w:pPr>
    <w:rPr>
      <w:sz w:val="20"/>
    </w:rPr>
  </w:style>
  <w:style w:type="paragraph" w:styleId="Header">
    <w:name w:val="header"/>
    <w:basedOn w:val="OPCParaBase"/>
    <w:link w:val="HeaderChar"/>
    <w:unhideWhenUsed/>
    <w:rsid w:val="00483EFB"/>
    <w:pPr>
      <w:keepNext/>
      <w:keepLines/>
      <w:tabs>
        <w:tab w:val="center" w:pos="4150"/>
        <w:tab w:val="right" w:pos="8307"/>
      </w:tabs>
      <w:spacing w:line="160" w:lineRule="exact"/>
    </w:pPr>
    <w:rPr>
      <w:sz w:val="16"/>
    </w:rPr>
  </w:style>
  <w:style w:type="paragraph" w:customStyle="1" w:styleId="House">
    <w:name w:val="House"/>
    <w:basedOn w:val="OPCParaBase"/>
    <w:rsid w:val="00483EFB"/>
    <w:pPr>
      <w:spacing w:line="240" w:lineRule="auto"/>
    </w:pPr>
    <w:rPr>
      <w:sz w:val="28"/>
    </w:rPr>
  </w:style>
  <w:style w:type="character" w:styleId="HTMLAcronym">
    <w:name w:val="HTML Acronym"/>
    <w:basedOn w:val="DefaultParagraphFont"/>
    <w:uiPriority w:val="99"/>
    <w:unhideWhenUsed/>
    <w:rsid w:val="00483EFB"/>
  </w:style>
  <w:style w:type="paragraph" w:styleId="HTMLAddress">
    <w:name w:val="HTML Address"/>
    <w:basedOn w:val="Normal"/>
    <w:link w:val="HTMLAddressChar"/>
    <w:uiPriority w:val="99"/>
    <w:unhideWhenUsed/>
    <w:rsid w:val="00483EFB"/>
    <w:pPr>
      <w:spacing w:line="240" w:lineRule="auto"/>
    </w:pPr>
    <w:rPr>
      <w:i/>
      <w:iCs/>
    </w:rPr>
  </w:style>
  <w:style w:type="character" w:styleId="HTMLCite">
    <w:name w:val="HTML Cite"/>
    <w:basedOn w:val="DefaultParagraphFont"/>
    <w:uiPriority w:val="99"/>
    <w:unhideWhenUsed/>
    <w:rsid w:val="00483EFB"/>
    <w:rPr>
      <w:i/>
      <w:iCs/>
    </w:rPr>
  </w:style>
  <w:style w:type="character" w:styleId="HTMLCode">
    <w:name w:val="HTML Code"/>
    <w:basedOn w:val="DefaultParagraphFont"/>
    <w:uiPriority w:val="99"/>
    <w:unhideWhenUsed/>
    <w:rsid w:val="00483EFB"/>
    <w:rPr>
      <w:rFonts w:ascii="Consolas" w:hAnsi="Consolas"/>
      <w:sz w:val="20"/>
      <w:szCs w:val="20"/>
    </w:rPr>
  </w:style>
  <w:style w:type="character" w:styleId="HTMLDefinition">
    <w:name w:val="HTML Definition"/>
    <w:basedOn w:val="DefaultParagraphFont"/>
    <w:uiPriority w:val="99"/>
    <w:unhideWhenUsed/>
    <w:rsid w:val="00483EFB"/>
    <w:rPr>
      <w:i/>
      <w:iCs/>
    </w:rPr>
  </w:style>
  <w:style w:type="character" w:styleId="HTMLKeyboard">
    <w:name w:val="HTML Keyboard"/>
    <w:basedOn w:val="DefaultParagraphFont"/>
    <w:uiPriority w:val="99"/>
    <w:unhideWhenUsed/>
    <w:rsid w:val="00483EFB"/>
    <w:rPr>
      <w:rFonts w:ascii="Consolas" w:hAnsi="Consolas"/>
      <w:sz w:val="20"/>
      <w:szCs w:val="20"/>
    </w:rPr>
  </w:style>
  <w:style w:type="paragraph" w:styleId="HTMLPreformatted">
    <w:name w:val="HTML Preformatted"/>
    <w:basedOn w:val="Normal"/>
    <w:link w:val="HTMLPreformattedChar"/>
    <w:uiPriority w:val="99"/>
    <w:unhideWhenUsed/>
    <w:rsid w:val="00483EFB"/>
    <w:pPr>
      <w:spacing w:line="240" w:lineRule="auto"/>
    </w:pPr>
    <w:rPr>
      <w:rFonts w:ascii="Consolas" w:hAnsi="Consolas"/>
      <w:sz w:val="20"/>
    </w:rPr>
  </w:style>
  <w:style w:type="character" w:styleId="HTMLSample">
    <w:name w:val="HTML Sample"/>
    <w:basedOn w:val="DefaultParagraphFont"/>
    <w:uiPriority w:val="99"/>
    <w:unhideWhenUsed/>
    <w:rsid w:val="00483EFB"/>
    <w:rPr>
      <w:rFonts w:ascii="Consolas" w:hAnsi="Consolas"/>
      <w:sz w:val="24"/>
      <w:szCs w:val="24"/>
    </w:rPr>
  </w:style>
  <w:style w:type="character" w:styleId="HTMLTypewriter">
    <w:name w:val="HTML Typewriter"/>
    <w:basedOn w:val="DefaultParagraphFont"/>
    <w:uiPriority w:val="99"/>
    <w:unhideWhenUsed/>
    <w:rsid w:val="00483EFB"/>
    <w:rPr>
      <w:rFonts w:ascii="Consolas" w:hAnsi="Consolas"/>
      <w:sz w:val="20"/>
      <w:szCs w:val="20"/>
    </w:rPr>
  </w:style>
  <w:style w:type="character" w:styleId="HTMLVariable">
    <w:name w:val="HTML Variable"/>
    <w:basedOn w:val="DefaultParagraphFont"/>
    <w:uiPriority w:val="99"/>
    <w:unhideWhenUsed/>
    <w:rsid w:val="00483EFB"/>
    <w:rPr>
      <w:i/>
      <w:iCs/>
    </w:rPr>
  </w:style>
  <w:style w:type="character" w:styleId="Hyperlink">
    <w:name w:val="Hyperlink"/>
    <w:basedOn w:val="DefaultParagraphFont"/>
    <w:uiPriority w:val="99"/>
    <w:unhideWhenUsed/>
    <w:rsid w:val="00483EFB"/>
    <w:rPr>
      <w:color w:val="0000FF" w:themeColor="hyperlink"/>
      <w:u w:val="single"/>
    </w:rPr>
  </w:style>
  <w:style w:type="paragraph" w:styleId="Index1">
    <w:name w:val="index 1"/>
    <w:basedOn w:val="Normal"/>
    <w:next w:val="Normal"/>
    <w:autoRedefine/>
    <w:uiPriority w:val="99"/>
    <w:unhideWhenUsed/>
    <w:rsid w:val="00483EFB"/>
    <w:pPr>
      <w:spacing w:line="240" w:lineRule="auto"/>
      <w:ind w:left="220" w:hanging="220"/>
    </w:pPr>
  </w:style>
  <w:style w:type="paragraph" w:styleId="Index2">
    <w:name w:val="index 2"/>
    <w:basedOn w:val="Normal"/>
    <w:next w:val="Normal"/>
    <w:autoRedefine/>
    <w:uiPriority w:val="99"/>
    <w:unhideWhenUsed/>
    <w:rsid w:val="00483EFB"/>
    <w:pPr>
      <w:spacing w:line="240" w:lineRule="auto"/>
      <w:ind w:left="440" w:hanging="220"/>
    </w:pPr>
  </w:style>
  <w:style w:type="paragraph" w:styleId="Index3">
    <w:name w:val="index 3"/>
    <w:basedOn w:val="Normal"/>
    <w:next w:val="Normal"/>
    <w:autoRedefine/>
    <w:uiPriority w:val="99"/>
    <w:unhideWhenUsed/>
    <w:rsid w:val="00483EFB"/>
    <w:pPr>
      <w:spacing w:line="240" w:lineRule="auto"/>
      <w:ind w:left="660" w:hanging="220"/>
    </w:pPr>
  </w:style>
  <w:style w:type="paragraph" w:styleId="Index4">
    <w:name w:val="index 4"/>
    <w:basedOn w:val="Normal"/>
    <w:next w:val="Normal"/>
    <w:autoRedefine/>
    <w:uiPriority w:val="99"/>
    <w:unhideWhenUsed/>
    <w:rsid w:val="00483EFB"/>
    <w:pPr>
      <w:spacing w:line="240" w:lineRule="auto"/>
      <w:ind w:left="880" w:hanging="220"/>
    </w:pPr>
  </w:style>
  <w:style w:type="paragraph" w:styleId="Index5">
    <w:name w:val="index 5"/>
    <w:basedOn w:val="Normal"/>
    <w:next w:val="Normal"/>
    <w:autoRedefine/>
    <w:uiPriority w:val="99"/>
    <w:unhideWhenUsed/>
    <w:rsid w:val="00483EFB"/>
    <w:pPr>
      <w:spacing w:line="240" w:lineRule="auto"/>
      <w:ind w:left="1100" w:hanging="220"/>
    </w:pPr>
  </w:style>
  <w:style w:type="paragraph" w:styleId="Index6">
    <w:name w:val="index 6"/>
    <w:basedOn w:val="Normal"/>
    <w:next w:val="Normal"/>
    <w:autoRedefine/>
    <w:uiPriority w:val="99"/>
    <w:unhideWhenUsed/>
    <w:rsid w:val="00483EFB"/>
    <w:pPr>
      <w:spacing w:line="240" w:lineRule="auto"/>
      <w:ind w:left="1320" w:hanging="220"/>
    </w:pPr>
  </w:style>
  <w:style w:type="paragraph" w:styleId="Index7">
    <w:name w:val="index 7"/>
    <w:basedOn w:val="Normal"/>
    <w:next w:val="Normal"/>
    <w:autoRedefine/>
    <w:uiPriority w:val="99"/>
    <w:unhideWhenUsed/>
    <w:rsid w:val="00483EFB"/>
    <w:pPr>
      <w:spacing w:line="240" w:lineRule="auto"/>
      <w:ind w:left="1540" w:hanging="220"/>
    </w:pPr>
  </w:style>
  <w:style w:type="paragraph" w:styleId="Index8">
    <w:name w:val="index 8"/>
    <w:basedOn w:val="Normal"/>
    <w:next w:val="Normal"/>
    <w:autoRedefine/>
    <w:uiPriority w:val="99"/>
    <w:unhideWhenUsed/>
    <w:rsid w:val="00483EFB"/>
    <w:pPr>
      <w:spacing w:line="240" w:lineRule="auto"/>
      <w:ind w:left="1760" w:hanging="220"/>
    </w:pPr>
  </w:style>
  <w:style w:type="paragraph" w:styleId="Index9">
    <w:name w:val="index 9"/>
    <w:basedOn w:val="Normal"/>
    <w:next w:val="Normal"/>
    <w:autoRedefine/>
    <w:uiPriority w:val="99"/>
    <w:unhideWhenUsed/>
    <w:rsid w:val="00483EFB"/>
    <w:pPr>
      <w:spacing w:line="240" w:lineRule="auto"/>
      <w:ind w:left="1980" w:hanging="220"/>
    </w:pPr>
  </w:style>
  <w:style w:type="paragraph" w:styleId="IndexHeading">
    <w:name w:val="index heading"/>
    <w:basedOn w:val="Normal"/>
    <w:next w:val="Index1"/>
    <w:uiPriority w:val="99"/>
    <w:unhideWhenUsed/>
    <w:rsid w:val="00483EFB"/>
    <w:rPr>
      <w:rFonts w:asciiTheme="majorHAnsi" w:eastAsiaTheme="majorEastAsia" w:hAnsiTheme="majorHAnsi" w:cstheme="majorBidi"/>
      <w:b/>
      <w:bCs/>
    </w:rPr>
  </w:style>
  <w:style w:type="paragraph" w:customStyle="1" w:styleId="Item">
    <w:name w:val="Item"/>
    <w:aliases w:val="i"/>
    <w:basedOn w:val="OPCParaBase"/>
    <w:next w:val="ItemHead"/>
    <w:link w:val="ItemChar"/>
    <w:rsid w:val="00483EFB"/>
    <w:pPr>
      <w:keepLines/>
      <w:spacing w:before="80" w:line="240" w:lineRule="auto"/>
      <w:ind w:left="709"/>
    </w:pPr>
  </w:style>
  <w:style w:type="paragraph" w:customStyle="1" w:styleId="ItemHead">
    <w:name w:val="ItemHead"/>
    <w:aliases w:val="ih"/>
    <w:basedOn w:val="OPCParaBase"/>
    <w:next w:val="Item"/>
    <w:rsid w:val="00483EF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83EFB"/>
    <w:rPr>
      <w:sz w:val="16"/>
    </w:rPr>
  </w:style>
  <w:style w:type="paragraph" w:styleId="List">
    <w:name w:val="List"/>
    <w:basedOn w:val="Normal"/>
    <w:uiPriority w:val="99"/>
    <w:unhideWhenUsed/>
    <w:rsid w:val="00483EFB"/>
    <w:pPr>
      <w:ind w:left="283" w:hanging="283"/>
      <w:contextualSpacing/>
    </w:pPr>
  </w:style>
  <w:style w:type="paragraph" w:styleId="List2">
    <w:name w:val="List 2"/>
    <w:basedOn w:val="Normal"/>
    <w:uiPriority w:val="99"/>
    <w:unhideWhenUsed/>
    <w:rsid w:val="00483EFB"/>
    <w:pPr>
      <w:ind w:left="566" w:hanging="283"/>
      <w:contextualSpacing/>
    </w:pPr>
  </w:style>
  <w:style w:type="paragraph" w:styleId="List3">
    <w:name w:val="List 3"/>
    <w:basedOn w:val="Normal"/>
    <w:uiPriority w:val="99"/>
    <w:unhideWhenUsed/>
    <w:rsid w:val="00483EFB"/>
    <w:pPr>
      <w:ind w:left="849" w:hanging="283"/>
      <w:contextualSpacing/>
    </w:pPr>
  </w:style>
  <w:style w:type="paragraph" w:styleId="List4">
    <w:name w:val="List 4"/>
    <w:basedOn w:val="Normal"/>
    <w:uiPriority w:val="99"/>
    <w:unhideWhenUsed/>
    <w:rsid w:val="00483EFB"/>
    <w:pPr>
      <w:ind w:left="1132" w:hanging="283"/>
      <w:contextualSpacing/>
    </w:pPr>
  </w:style>
  <w:style w:type="paragraph" w:styleId="List5">
    <w:name w:val="List 5"/>
    <w:basedOn w:val="Normal"/>
    <w:uiPriority w:val="99"/>
    <w:unhideWhenUsed/>
    <w:rsid w:val="00483EFB"/>
    <w:pPr>
      <w:ind w:left="1415" w:hanging="283"/>
      <w:contextualSpacing/>
    </w:pPr>
  </w:style>
  <w:style w:type="paragraph" w:styleId="ListBullet">
    <w:name w:val="List Bullet"/>
    <w:basedOn w:val="Normal"/>
    <w:uiPriority w:val="99"/>
    <w:unhideWhenUsed/>
    <w:rsid w:val="00483EFB"/>
    <w:pPr>
      <w:numPr>
        <w:numId w:val="4"/>
      </w:numPr>
      <w:contextualSpacing/>
    </w:pPr>
  </w:style>
  <w:style w:type="paragraph" w:styleId="ListBullet2">
    <w:name w:val="List Bullet 2"/>
    <w:basedOn w:val="Normal"/>
    <w:uiPriority w:val="99"/>
    <w:unhideWhenUsed/>
    <w:rsid w:val="00483EFB"/>
    <w:pPr>
      <w:numPr>
        <w:numId w:val="5"/>
      </w:numPr>
      <w:contextualSpacing/>
    </w:pPr>
  </w:style>
  <w:style w:type="paragraph" w:styleId="ListBullet3">
    <w:name w:val="List Bullet 3"/>
    <w:basedOn w:val="Normal"/>
    <w:uiPriority w:val="99"/>
    <w:unhideWhenUsed/>
    <w:rsid w:val="00483EFB"/>
    <w:pPr>
      <w:numPr>
        <w:numId w:val="6"/>
      </w:numPr>
      <w:contextualSpacing/>
    </w:pPr>
  </w:style>
  <w:style w:type="paragraph" w:styleId="ListBullet4">
    <w:name w:val="List Bullet 4"/>
    <w:basedOn w:val="Normal"/>
    <w:uiPriority w:val="99"/>
    <w:unhideWhenUsed/>
    <w:rsid w:val="00483EFB"/>
    <w:pPr>
      <w:numPr>
        <w:numId w:val="7"/>
      </w:numPr>
      <w:contextualSpacing/>
    </w:pPr>
  </w:style>
  <w:style w:type="paragraph" w:styleId="ListBullet5">
    <w:name w:val="List Bullet 5"/>
    <w:basedOn w:val="Normal"/>
    <w:uiPriority w:val="99"/>
    <w:unhideWhenUsed/>
    <w:rsid w:val="00483EFB"/>
    <w:pPr>
      <w:numPr>
        <w:numId w:val="8"/>
      </w:numPr>
      <w:contextualSpacing/>
    </w:pPr>
  </w:style>
  <w:style w:type="paragraph" w:styleId="ListContinue">
    <w:name w:val="List Continue"/>
    <w:basedOn w:val="Normal"/>
    <w:uiPriority w:val="99"/>
    <w:unhideWhenUsed/>
    <w:rsid w:val="00483EFB"/>
    <w:pPr>
      <w:spacing w:after="120"/>
      <w:ind w:left="283"/>
      <w:contextualSpacing/>
    </w:pPr>
  </w:style>
  <w:style w:type="paragraph" w:styleId="ListContinue2">
    <w:name w:val="List Continue 2"/>
    <w:basedOn w:val="Normal"/>
    <w:uiPriority w:val="99"/>
    <w:unhideWhenUsed/>
    <w:rsid w:val="00483EFB"/>
    <w:pPr>
      <w:spacing w:after="120"/>
      <w:ind w:left="566"/>
      <w:contextualSpacing/>
    </w:pPr>
  </w:style>
  <w:style w:type="paragraph" w:styleId="ListContinue3">
    <w:name w:val="List Continue 3"/>
    <w:basedOn w:val="Normal"/>
    <w:uiPriority w:val="99"/>
    <w:unhideWhenUsed/>
    <w:rsid w:val="00483EFB"/>
    <w:pPr>
      <w:spacing w:after="120"/>
      <w:ind w:left="849"/>
      <w:contextualSpacing/>
    </w:pPr>
  </w:style>
  <w:style w:type="paragraph" w:styleId="ListContinue4">
    <w:name w:val="List Continue 4"/>
    <w:basedOn w:val="Normal"/>
    <w:uiPriority w:val="99"/>
    <w:unhideWhenUsed/>
    <w:rsid w:val="00483EFB"/>
    <w:pPr>
      <w:spacing w:after="120"/>
      <w:ind w:left="1132"/>
      <w:contextualSpacing/>
    </w:pPr>
  </w:style>
  <w:style w:type="paragraph" w:styleId="ListContinue5">
    <w:name w:val="List Continue 5"/>
    <w:basedOn w:val="Normal"/>
    <w:uiPriority w:val="99"/>
    <w:unhideWhenUsed/>
    <w:rsid w:val="00483EFB"/>
    <w:pPr>
      <w:spacing w:after="120"/>
      <w:ind w:left="1415"/>
      <w:contextualSpacing/>
    </w:pPr>
  </w:style>
  <w:style w:type="paragraph" w:styleId="ListNumber">
    <w:name w:val="List Number"/>
    <w:basedOn w:val="Normal"/>
    <w:uiPriority w:val="99"/>
    <w:unhideWhenUsed/>
    <w:rsid w:val="00483EFB"/>
    <w:pPr>
      <w:numPr>
        <w:numId w:val="9"/>
      </w:numPr>
      <w:contextualSpacing/>
    </w:pPr>
  </w:style>
  <w:style w:type="paragraph" w:styleId="ListNumber2">
    <w:name w:val="List Number 2"/>
    <w:basedOn w:val="Normal"/>
    <w:uiPriority w:val="99"/>
    <w:unhideWhenUsed/>
    <w:rsid w:val="00483EFB"/>
    <w:pPr>
      <w:numPr>
        <w:numId w:val="10"/>
      </w:numPr>
      <w:contextualSpacing/>
    </w:pPr>
  </w:style>
  <w:style w:type="paragraph" w:styleId="ListNumber3">
    <w:name w:val="List Number 3"/>
    <w:basedOn w:val="Normal"/>
    <w:uiPriority w:val="99"/>
    <w:unhideWhenUsed/>
    <w:rsid w:val="00483EFB"/>
    <w:pPr>
      <w:numPr>
        <w:numId w:val="11"/>
      </w:numPr>
      <w:contextualSpacing/>
    </w:pPr>
  </w:style>
  <w:style w:type="paragraph" w:styleId="ListNumber4">
    <w:name w:val="List Number 4"/>
    <w:basedOn w:val="Normal"/>
    <w:uiPriority w:val="99"/>
    <w:unhideWhenUsed/>
    <w:rsid w:val="00483EFB"/>
    <w:pPr>
      <w:numPr>
        <w:numId w:val="12"/>
      </w:numPr>
      <w:contextualSpacing/>
    </w:pPr>
  </w:style>
  <w:style w:type="paragraph" w:styleId="ListNumber5">
    <w:name w:val="List Number 5"/>
    <w:basedOn w:val="Normal"/>
    <w:uiPriority w:val="99"/>
    <w:unhideWhenUsed/>
    <w:rsid w:val="00483EFB"/>
    <w:pPr>
      <w:numPr>
        <w:numId w:val="13"/>
      </w:numPr>
      <w:contextualSpacing/>
    </w:pPr>
  </w:style>
  <w:style w:type="paragraph" w:customStyle="1" w:styleId="LongT">
    <w:name w:val="LongT"/>
    <w:basedOn w:val="OPCParaBase"/>
    <w:rsid w:val="00483EFB"/>
    <w:pPr>
      <w:spacing w:line="240" w:lineRule="auto"/>
    </w:pPr>
    <w:rPr>
      <w:b/>
      <w:sz w:val="32"/>
    </w:rPr>
  </w:style>
  <w:style w:type="paragraph" w:styleId="MacroText">
    <w:name w:val="macro"/>
    <w:link w:val="MacroTextChar"/>
    <w:uiPriority w:val="99"/>
    <w:unhideWhenUsed/>
    <w:rsid w:val="00483E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83EF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83EFB"/>
    <w:rPr>
      <w:rFonts w:cs="Times New Roman"/>
      <w:sz w:val="24"/>
      <w:szCs w:val="24"/>
    </w:rPr>
  </w:style>
  <w:style w:type="paragraph" w:styleId="NormalIndent">
    <w:name w:val="Normal Indent"/>
    <w:basedOn w:val="Normal"/>
    <w:uiPriority w:val="99"/>
    <w:unhideWhenUsed/>
    <w:rsid w:val="00483EFB"/>
    <w:pPr>
      <w:ind w:left="720"/>
    </w:pPr>
  </w:style>
  <w:style w:type="paragraph" w:styleId="NoteHeading">
    <w:name w:val="Note Heading"/>
    <w:basedOn w:val="Normal"/>
    <w:next w:val="Normal"/>
    <w:link w:val="NoteHeadingChar"/>
    <w:uiPriority w:val="99"/>
    <w:unhideWhenUsed/>
    <w:rsid w:val="00483EFB"/>
    <w:pPr>
      <w:spacing w:line="240" w:lineRule="auto"/>
    </w:pPr>
  </w:style>
  <w:style w:type="paragraph" w:customStyle="1" w:styleId="notedraft">
    <w:name w:val="note(draft)"/>
    <w:aliases w:val="nd"/>
    <w:basedOn w:val="OPCParaBase"/>
    <w:rsid w:val="00483EFB"/>
    <w:pPr>
      <w:spacing w:before="240" w:line="240" w:lineRule="auto"/>
      <w:ind w:left="284" w:hanging="284"/>
    </w:pPr>
    <w:rPr>
      <w:i/>
      <w:sz w:val="24"/>
    </w:rPr>
  </w:style>
  <w:style w:type="paragraph" w:customStyle="1" w:styleId="notepara">
    <w:name w:val="note(para)"/>
    <w:aliases w:val="na"/>
    <w:basedOn w:val="OPCParaBase"/>
    <w:rsid w:val="00483EFB"/>
    <w:pPr>
      <w:spacing w:before="40" w:line="198" w:lineRule="exact"/>
      <w:ind w:left="2354" w:hanging="369"/>
    </w:pPr>
    <w:rPr>
      <w:sz w:val="18"/>
    </w:rPr>
  </w:style>
  <w:style w:type="paragraph" w:customStyle="1" w:styleId="noteParlAmend">
    <w:name w:val="note(ParlAmend)"/>
    <w:aliases w:val="npp"/>
    <w:basedOn w:val="OPCParaBase"/>
    <w:next w:val="ParlAmend"/>
    <w:rsid w:val="00483EFB"/>
    <w:pPr>
      <w:spacing w:line="240" w:lineRule="auto"/>
      <w:jc w:val="right"/>
    </w:pPr>
    <w:rPr>
      <w:rFonts w:ascii="Arial" w:hAnsi="Arial"/>
      <w:b/>
      <w:i/>
    </w:rPr>
  </w:style>
  <w:style w:type="character" w:styleId="PageNumber">
    <w:name w:val="page number"/>
    <w:basedOn w:val="DefaultParagraphFont"/>
    <w:uiPriority w:val="99"/>
    <w:unhideWhenUsed/>
    <w:rsid w:val="00483EFB"/>
  </w:style>
  <w:style w:type="paragraph" w:customStyle="1" w:styleId="Page1">
    <w:name w:val="Page1"/>
    <w:basedOn w:val="OPCParaBase"/>
    <w:rsid w:val="00483EFB"/>
    <w:pPr>
      <w:spacing w:before="5600" w:line="240" w:lineRule="auto"/>
    </w:pPr>
    <w:rPr>
      <w:b/>
      <w:sz w:val="32"/>
    </w:rPr>
  </w:style>
  <w:style w:type="paragraph" w:customStyle="1" w:styleId="PageBreak">
    <w:name w:val="PageBreak"/>
    <w:aliases w:val="pb"/>
    <w:basedOn w:val="OPCParaBase"/>
    <w:rsid w:val="00483EFB"/>
    <w:pPr>
      <w:spacing w:line="240" w:lineRule="auto"/>
    </w:pPr>
    <w:rPr>
      <w:sz w:val="20"/>
    </w:rPr>
  </w:style>
  <w:style w:type="paragraph" w:customStyle="1" w:styleId="paragraph">
    <w:name w:val="paragraph"/>
    <w:aliases w:val="a"/>
    <w:basedOn w:val="OPCParaBase"/>
    <w:link w:val="paragraphChar"/>
    <w:rsid w:val="00483EFB"/>
    <w:pPr>
      <w:tabs>
        <w:tab w:val="right" w:pos="1531"/>
      </w:tabs>
      <w:spacing w:before="40" w:line="240" w:lineRule="auto"/>
      <w:ind w:left="1644" w:hanging="1644"/>
    </w:pPr>
  </w:style>
  <w:style w:type="paragraph" w:customStyle="1" w:styleId="paragraphsub">
    <w:name w:val="paragraph(sub)"/>
    <w:aliases w:val="aa"/>
    <w:basedOn w:val="OPCParaBase"/>
    <w:rsid w:val="00483EFB"/>
    <w:pPr>
      <w:tabs>
        <w:tab w:val="right" w:pos="1985"/>
      </w:tabs>
      <w:spacing w:before="40" w:line="240" w:lineRule="auto"/>
      <w:ind w:left="2098" w:hanging="2098"/>
    </w:pPr>
  </w:style>
  <w:style w:type="paragraph" w:customStyle="1" w:styleId="paragraphsub-sub">
    <w:name w:val="paragraph(sub-sub)"/>
    <w:aliases w:val="aaa"/>
    <w:basedOn w:val="OPCParaBase"/>
    <w:rsid w:val="00483EFB"/>
    <w:pPr>
      <w:tabs>
        <w:tab w:val="right" w:pos="2722"/>
      </w:tabs>
      <w:spacing w:before="40" w:line="240" w:lineRule="auto"/>
      <w:ind w:left="2835" w:hanging="2835"/>
    </w:pPr>
  </w:style>
  <w:style w:type="paragraph" w:customStyle="1" w:styleId="ParlAmend">
    <w:name w:val="ParlAmend"/>
    <w:aliases w:val="pp"/>
    <w:basedOn w:val="OPCParaBase"/>
    <w:rsid w:val="00483EFB"/>
    <w:pPr>
      <w:spacing w:before="240" w:line="240" w:lineRule="atLeast"/>
      <w:ind w:hanging="567"/>
    </w:pPr>
    <w:rPr>
      <w:sz w:val="24"/>
    </w:rPr>
  </w:style>
  <w:style w:type="paragraph" w:customStyle="1" w:styleId="Penalty">
    <w:name w:val="Penalty"/>
    <w:basedOn w:val="OPCParaBase"/>
    <w:rsid w:val="00483EFB"/>
    <w:pPr>
      <w:tabs>
        <w:tab w:val="left" w:pos="2977"/>
      </w:tabs>
      <w:spacing w:before="180" w:line="240" w:lineRule="auto"/>
      <w:ind w:left="1985" w:hanging="851"/>
    </w:pPr>
  </w:style>
  <w:style w:type="paragraph" w:styleId="PlainText">
    <w:name w:val="Plain Text"/>
    <w:basedOn w:val="Normal"/>
    <w:link w:val="PlainTextChar"/>
    <w:uiPriority w:val="99"/>
    <w:unhideWhenUsed/>
    <w:rsid w:val="00483EFB"/>
    <w:pPr>
      <w:spacing w:line="240" w:lineRule="auto"/>
    </w:pPr>
    <w:rPr>
      <w:rFonts w:ascii="Consolas" w:hAnsi="Consolas"/>
      <w:sz w:val="21"/>
      <w:szCs w:val="21"/>
    </w:rPr>
  </w:style>
  <w:style w:type="paragraph" w:customStyle="1" w:styleId="Portfolio">
    <w:name w:val="Portfolio"/>
    <w:basedOn w:val="OPCParaBase"/>
    <w:rsid w:val="00483EFB"/>
    <w:pPr>
      <w:spacing w:line="240" w:lineRule="auto"/>
    </w:pPr>
    <w:rPr>
      <w:i/>
      <w:sz w:val="20"/>
    </w:rPr>
  </w:style>
  <w:style w:type="paragraph" w:customStyle="1" w:styleId="Preamble">
    <w:name w:val="Preamble"/>
    <w:basedOn w:val="OPCParaBase"/>
    <w:next w:val="Normal"/>
    <w:rsid w:val="00483E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3EFB"/>
    <w:pPr>
      <w:spacing w:line="240" w:lineRule="auto"/>
    </w:pPr>
    <w:rPr>
      <w:i/>
      <w:sz w:val="20"/>
    </w:rPr>
  </w:style>
  <w:style w:type="paragraph" w:styleId="Salutation">
    <w:name w:val="Salutation"/>
    <w:basedOn w:val="Normal"/>
    <w:next w:val="Normal"/>
    <w:link w:val="SalutationChar"/>
    <w:uiPriority w:val="99"/>
    <w:unhideWhenUsed/>
    <w:rsid w:val="00483EFB"/>
  </w:style>
  <w:style w:type="paragraph" w:customStyle="1" w:styleId="Session">
    <w:name w:val="Session"/>
    <w:basedOn w:val="OPCParaBase"/>
    <w:rsid w:val="00483EFB"/>
    <w:pPr>
      <w:spacing w:line="240" w:lineRule="auto"/>
    </w:pPr>
    <w:rPr>
      <w:sz w:val="28"/>
    </w:rPr>
  </w:style>
  <w:style w:type="paragraph" w:customStyle="1" w:styleId="ShortT">
    <w:name w:val="ShortT"/>
    <w:basedOn w:val="OPCParaBase"/>
    <w:next w:val="Normal"/>
    <w:link w:val="ShortTChar"/>
    <w:qFormat/>
    <w:rsid w:val="00483EFB"/>
    <w:pPr>
      <w:spacing w:line="240" w:lineRule="auto"/>
    </w:pPr>
    <w:rPr>
      <w:b/>
      <w:sz w:val="40"/>
    </w:rPr>
  </w:style>
  <w:style w:type="paragraph" w:styleId="Signature">
    <w:name w:val="Signature"/>
    <w:basedOn w:val="Normal"/>
    <w:link w:val="SignatureChar"/>
    <w:uiPriority w:val="99"/>
    <w:unhideWhenUsed/>
    <w:rsid w:val="00483EFB"/>
    <w:pPr>
      <w:spacing w:line="240" w:lineRule="auto"/>
      <w:ind w:left="4252"/>
    </w:pPr>
  </w:style>
  <w:style w:type="paragraph" w:customStyle="1" w:styleId="Sponsor">
    <w:name w:val="Sponsor"/>
    <w:basedOn w:val="OPCParaBase"/>
    <w:rsid w:val="00483EFB"/>
    <w:pPr>
      <w:spacing w:line="240" w:lineRule="auto"/>
    </w:pPr>
    <w:rPr>
      <w:i/>
    </w:rPr>
  </w:style>
  <w:style w:type="character" w:styleId="Strong">
    <w:name w:val="Strong"/>
    <w:basedOn w:val="DefaultParagraphFont"/>
    <w:uiPriority w:val="22"/>
    <w:qFormat/>
    <w:rsid w:val="00483EFB"/>
    <w:rPr>
      <w:b/>
      <w:bCs/>
    </w:rPr>
  </w:style>
  <w:style w:type="paragraph" w:customStyle="1" w:styleId="Subitem">
    <w:name w:val="Subitem"/>
    <w:aliases w:val="iss"/>
    <w:basedOn w:val="OPCParaBase"/>
    <w:rsid w:val="00483EFB"/>
    <w:pPr>
      <w:spacing w:before="180" w:line="240" w:lineRule="auto"/>
      <w:ind w:left="709" w:hanging="709"/>
    </w:pPr>
  </w:style>
  <w:style w:type="paragraph" w:customStyle="1" w:styleId="SubitemHead">
    <w:name w:val="SubitemHead"/>
    <w:aliases w:val="issh"/>
    <w:basedOn w:val="OPCParaBase"/>
    <w:rsid w:val="00483E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3EFB"/>
    <w:pPr>
      <w:spacing w:before="40" w:line="240" w:lineRule="auto"/>
      <w:ind w:left="1134"/>
    </w:pPr>
  </w:style>
  <w:style w:type="paragraph" w:customStyle="1" w:styleId="SubsectionHead">
    <w:name w:val="SubsectionHead"/>
    <w:aliases w:val="ssh"/>
    <w:basedOn w:val="OPCParaBase"/>
    <w:next w:val="subsection"/>
    <w:rsid w:val="00483EFB"/>
    <w:pPr>
      <w:keepNext/>
      <w:keepLines/>
      <w:spacing w:before="240" w:line="240" w:lineRule="auto"/>
      <w:ind w:left="1134"/>
    </w:pPr>
    <w:rPr>
      <w:i/>
    </w:rPr>
  </w:style>
  <w:style w:type="paragraph" w:styleId="Subtitle">
    <w:name w:val="Subtitle"/>
    <w:basedOn w:val="Normal"/>
    <w:next w:val="Normal"/>
    <w:link w:val="SubtitleChar"/>
    <w:uiPriority w:val="11"/>
    <w:qFormat/>
    <w:rsid w:val="00483EF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83EF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83EF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83EF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83EF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83EF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83EF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83EF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83EF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83EF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83EF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83EF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83EF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83EF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83EF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83EF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83EF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83EF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83E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83EF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83EF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83EF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83EF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83EF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83EF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83EF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83EF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83EF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83EF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83EF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83EF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83EF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83EF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83EF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83EF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83EFB"/>
    <w:pPr>
      <w:ind w:left="220" w:hanging="220"/>
    </w:pPr>
  </w:style>
  <w:style w:type="paragraph" w:styleId="TableofFigures">
    <w:name w:val="table of figures"/>
    <w:basedOn w:val="Normal"/>
    <w:next w:val="Normal"/>
    <w:uiPriority w:val="99"/>
    <w:unhideWhenUsed/>
    <w:rsid w:val="00483EFB"/>
  </w:style>
  <w:style w:type="table" w:styleId="TableProfessional">
    <w:name w:val="Table Professional"/>
    <w:basedOn w:val="TableNormal"/>
    <w:uiPriority w:val="99"/>
    <w:unhideWhenUsed/>
    <w:rsid w:val="00483EF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83EF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83EF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83EF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83EF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83EF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83EF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83EF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83EF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83EF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83EFB"/>
    <w:pPr>
      <w:spacing w:before="60" w:line="240" w:lineRule="auto"/>
      <w:ind w:left="284" w:hanging="284"/>
    </w:pPr>
    <w:rPr>
      <w:sz w:val="20"/>
    </w:rPr>
  </w:style>
  <w:style w:type="paragraph" w:customStyle="1" w:styleId="Tablei">
    <w:name w:val="Table(i)"/>
    <w:aliases w:val="taa"/>
    <w:basedOn w:val="OPCParaBase"/>
    <w:rsid w:val="00483EF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83EF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83EFB"/>
    <w:pPr>
      <w:spacing w:before="60" w:line="240" w:lineRule="atLeast"/>
    </w:pPr>
    <w:rPr>
      <w:sz w:val="20"/>
    </w:rPr>
  </w:style>
  <w:style w:type="paragraph" w:styleId="Title">
    <w:name w:val="Title"/>
    <w:basedOn w:val="Normal"/>
    <w:next w:val="Normal"/>
    <w:link w:val="TitleChar"/>
    <w:uiPriority w:val="10"/>
    <w:qFormat/>
    <w:rsid w:val="00483EF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83E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3EF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3EFB"/>
    <w:pPr>
      <w:spacing w:before="122" w:line="198" w:lineRule="exact"/>
      <w:ind w:left="1985" w:hanging="851"/>
      <w:jc w:val="right"/>
    </w:pPr>
    <w:rPr>
      <w:sz w:val="18"/>
    </w:rPr>
  </w:style>
  <w:style w:type="paragraph" w:customStyle="1" w:styleId="TLPTableBullet">
    <w:name w:val="TLPTableBullet"/>
    <w:aliases w:val="ttb"/>
    <w:basedOn w:val="OPCParaBase"/>
    <w:rsid w:val="00483EFB"/>
    <w:pPr>
      <w:spacing w:line="240" w:lineRule="exact"/>
      <w:ind w:left="284" w:hanging="284"/>
    </w:pPr>
    <w:rPr>
      <w:sz w:val="20"/>
    </w:rPr>
  </w:style>
  <w:style w:type="paragraph" w:styleId="TOAHeading">
    <w:name w:val="toa heading"/>
    <w:basedOn w:val="Normal"/>
    <w:next w:val="Normal"/>
    <w:uiPriority w:val="99"/>
    <w:unhideWhenUsed/>
    <w:rsid w:val="00483EF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83EF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3EF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3EF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3EF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83E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83E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3E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3E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3E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3EFB"/>
    <w:pPr>
      <w:keepLines/>
      <w:spacing w:before="240" w:after="120" w:line="240" w:lineRule="auto"/>
      <w:ind w:left="794"/>
    </w:pPr>
    <w:rPr>
      <w:b/>
      <w:kern w:val="28"/>
      <w:sz w:val="20"/>
    </w:rPr>
  </w:style>
  <w:style w:type="paragraph" w:customStyle="1" w:styleId="TofSectsHeading">
    <w:name w:val="TofSects(Heading)"/>
    <w:basedOn w:val="OPCParaBase"/>
    <w:rsid w:val="00483EFB"/>
    <w:pPr>
      <w:spacing w:before="240" w:after="120" w:line="240" w:lineRule="auto"/>
    </w:pPr>
    <w:rPr>
      <w:b/>
      <w:sz w:val="24"/>
    </w:rPr>
  </w:style>
  <w:style w:type="paragraph" w:customStyle="1" w:styleId="TofSectsSection">
    <w:name w:val="TofSects(Section)"/>
    <w:basedOn w:val="OPCParaBase"/>
    <w:rsid w:val="00483EFB"/>
    <w:pPr>
      <w:keepLines/>
      <w:spacing w:before="40" w:line="240" w:lineRule="auto"/>
      <w:ind w:left="1588" w:hanging="794"/>
    </w:pPr>
    <w:rPr>
      <w:kern w:val="28"/>
      <w:sz w:val="18"/>
    </w:rPr>
  </w:style>
  <w:style w:type="paragraph" w:customStyle="1" w:styleId="TofSectsSubdiv">
    <w:name w:val="TofSects(Subdiv)"/>
    <w:basedOn w:val="OPCParaBase"/>
    <w:rsid w:val="00483EFB"/>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505D34"/>
    <w:rPr>
      <w:sz w:val="22"/>
    </w:rPr>
  </w:style>
  <w:style w:type="character" w:customStyle="1" w:styleId="OPCCharBase">
    <w:name w:val="OPCCharBase"/>
    <w:uiPriority w:val="1"/>
    <w:qFormat/>
    <w:rsid w:val="00483EFB"/>
  </w:style>
  <w:style w:type="paragraph" w:customStyle="1" w:styleId="OPCParaBase">
    <w:name w:val="OPCParaBase"/>
    <w:link w:val="OPCParaBaseChar"/>
    <w:qFormat/>
    <w:rsid w:val="00483EFB"/>
    <w:pPr>
      <w:spacing w:line="260" w:lineRule="atLeast"/>
    </w:pPr>
    <w:rPr>
      <w:sz w:val="22"/>
    </w:rPr>
  </w:style>
  <w:style w:type="character" w:customStyle="1" w:styleId="HeaderChar">
    <w:name w:val="Header Char"/>
    <w:basedOn w:val="DefaultParagraphFont"/>
    <w:link w:val="Header"/>
    <w:rsid w:val="00483EFB"/>
    <w:rPr>
      <w:sz w:val="16"/>
    </w:rPr>
  </w:style>
  <w:style w:type="paragraph" w:customStyle="1" w:styleId="noteToPara">
    <w:name w:val="noteToPara"/>
    <w:aliases w:val="ntp"/>
    <w:basedOn w:val="OPCParaBase"/>
    <w:rsid w:val="00483EFB"/>
    <w:pPr>
      <w:spacing w:before="122" w:line="198" w:lineRule="exact"/>
      <w:ind w:left="2353" w:hanging="709"/>
    </w:pPr>
    <w:rPr>
      <w:sz w:val="18"/>
    </w:rPr>
  </w:style>
  <w:style w:type="paragraph" w:customStyle="1" w:styleId="WRStyle">
    <w:name w:val="WR Style"/>
    <w:aliases w:val="WR"/>
    <w:basedOn w:val="OPCParaBase"/>
    <w:rsid w:val="00483EFB"/>
    <w:pPr>
      <w:spacing w:before="240" w:line="240" w:lineRule="auto"/>
      <w:ind w:left="284" w:hanging="284"/>
    </w:pPr>
    <w:rPr>
      <w:b/>
      <w:i/>
      <w:kern w:val="28"/>
      <w:sz w:val="24"/>
    </w:rPr>
  </w:style>
  <w:style w:type="character" w:customStyle="1" w:styleId="FooterChar">
    <w:name w:val="Footer Char"/>
    <w:basedOn w:val="DefaultParagraphFont"/>
    <w:link w:val="Footer"/>
    <w:rsid w:val="00483EFB"/>
    <w:rPr>
      <w:sz w:val="22"/>
      <w:szCs w:val="24"/>
    </w:rPr>
  </w:style>
  <w:style w:type="character" w:customStyle="1" w:styleId="DocumentMapChar">
    <w:name w:val="Document Map Char"/>
    <w:basedOn w:val="DefaultParagraphFont"/>
    <w:link w:val="DocumentMap"/>
    <w:uiPriority w:val="99"/>
    <w:rsid w:val="00483EFB"/>
    <w:rPr>
      <w:rFonts w:ascii="Segoe UI" w:eastAsiaTheme="minorHAnsi" w:hAnsi="Segoe UI" w:cs="Segoe UI"/>
      <w:sz w:val="16"/>
      <w:szCs w:val="16"/>
      <w:lang w:eastAsia="en-US"/>
    </w:rPr>
  </w:style>
  <w:style w:type="character" w:customStyle="1" w:styleId="subsectionChar">
    <w:name w:val="subsection Char"/>
    <w:aliases w:val="ss Char"/>
    <w:basedOn w:val="DefaultParagraphFont"/>
    <w:link w:val="subsection"/>
    <w:rsid w:val="006F440F"/>
    <w:rPr>
      <w:sz w:val="22"/>
    </w:rPr>
  </w:style>
  <w:style w:type="character" w:customStyle="1" w:styleId="Heading1Char">
    <w:name w:val="Heading 1 Char"/>
    <w:basedOn w:val="DefaultParagraphFont"/>
    <w:link w:val="Heading1"/>
    <w:uiPriority w:val="9"/>
    <w:rsid w:val="00483EF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83EF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83EF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83EF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83EF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83EF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83EF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83EF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83EFB"/>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6F440F"/>
    <w:rPr>
      <w:sz w:val="22"/>
    </w:rPr>
  </w:style>
  <w:style w:type="character" w:customStyle="1" w:styleId="ShortTChar">
    <w:name w:val="ShortT Char"/>
    <w:basedOn w:val="OPCParaBaseChar"/>
    <w:link w:val="ShortT"/>
    <w:rsid w:val="006F440F"/>
    <w:rPr>
      <w:b/>
      <w:sz w:val="40"/>
    </w:rPr>
  </w:style>
  <w:style w:type="character" w:customStyle="1" w:styleId="ActnoChar">
    <w:name w:val="Actno Char"/>
    <w:basedOn w:val="ShortTChar"/>
    <w:link w:val="Actno"/>
    <w:rsid w:val="006F440F"/>
    <w:rPr>
      <w:b/>
      <w:sz w:val="40"/>
    </w:rPr>
  </w:style>
  <w:style w:type="character" w:customStyle="1" w:styleId="BalloonTextChar">
    <w:name w:val="Balloon Text Char"/>
    <w:basedOn w:val="DefaultParagraphFont"/>
    <w:link w:val="BalloonText"/>
    <w:uiPriority w:val="99"/>
    <w:rsid w:val="00483EFB"/>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83EFB"/>
    <w:pPr>
      <w:keepNext/>
      <w:spacing w:before="60" w:line="240" w:lineRule="atLeast"/>
    </w:pPr>
    <w:rPr>
      <w:b/>
      <w:sz w:val="20"/>
    </w:rPr>
  </w:style>
  <w:style w:type="table" w:customStyle="1" w:styleId="CFlag">
    <w:name w:val="CFlag"/>
    <w:basedOn w:val="TableNormal"/>
    <w:uiPriority w:val="99"/>
    <w:rsid w:val="00483EFB"/>
    <w:tblPr/>
  </w:style>
  <w:style w:type="paragraph" w:customStyle="1" w:styleId="ENotesText">
    <w:name w:val="ENotesText"/>
    <w:aliases w:val="Ent"/>
    <w:basedOn w:val="OPCParaBase"/>
    <w:next w:val="Normal"/>
    <w:rsid w:val="00483EFB"/>
    <w:pPr>
      <w:spacing w:before="120"/>
    </w:pPr>
  </w:style>
  <w:style w:type="paragraph" w:customStyle="1" w:styleId="CompiledActNo">
    <w:name w:val="CompiledActNo"/>
    <w:basedOn w:val="OPCParaBase"/>
    <w:next w:val="Normal"/>
    <w:rsid w:val="00483EFB"/>
    <w:rPr>
      <w:b/>
      <w:sz w:val="24"/>
      <w:szCs w:val="24"/>
    </w:rPr>
  </w:style>
  <w:style w:type="paragraph" w:customStyle="1" w:styleId="CompiledMadeUnder">
    <w:name w:val="CompiledMadeUnder"/>
    <w:basedOn w:val="OPCParaBase"/>
    <w:next w:val="Normal"/>
    <w:rsid w:val="00483EFB"/>
    <w:rPr>
      <w:i/>
      <w:sz w:val="24"/>
      <w:szCs w:val="24"/>
    </w:rPr>
  </w:style>
  <w:style w:type="paragraph" w:customStyle="1" w:styleId="Paragraphsub-sub-sub">
    <w:name w:val="Paragraph(sub-sub-sub)"/>
    <w:aliases w:val="aaaa"/>
    <w:basedOn w:val="OPCParaBase"/>
    <w:rsid w:val="00483E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3E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3E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3E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3EF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83EFB"/>
    <w:pPr>
      <w:spacing w:before="60" w:line="240" w:lineRule="auto"/>
    </w:pPr>
    <w:rPr>
      <w:rFonts w:cs="Arial"/>
      <w:sz w:val="20"/>
      <w:szCs w:val="22"/>
    </w:rPr>
  </w:style>
  <w:style w:type="paragraph" w:customStyle="1" w:styleId="NoteToSubpara">
    <w:name w:val="NoteToSubpara"/>
    <w:aliases w:val="nts"/>
    <w:basedOn w:val="OPCParaBase"/>
    <w:rsid w:val="00483EFB"/>
    <w:pPr>
      <w:spacing w:before="40" w:line="198" w:lineRule="exact"/>
      <w:ind w:left="2835" w:hanging="709"/>
    </w:pPr>
    <w:rPr>
      <w:sz w:val="18"/>
    </w:rPr>
  </w:style>
  <w:style w:type="paragraph" w:customStyle="1" w:styleId="ENoteTableHeading">
    <w:name w:val="ENoteTableHeading"/>
    <w:aliases w:val="enth"/>
    <w:basedOn w:val="OPCParaBase"/>
    <w:rsid w:val="00483EFB"/>
    <w:pPr>
      <w:keepNext/>
      <w:spacing w:before="60" w:line="240" w:lineRule="atLeast"/>
    </w:pPr>
    <w:rPr>
      <w:rFonts w:ascii="Arial" w:hAnsi="Arial"/>
      <w:b/>
      <w:sz w:val="16"/>
    </w:rPr>
  </w:style>
  <w:style w:type="paragraph" w:customStyle="1" w:styleId="ENoteTTi">
    <w:name w:val="ENoteTTi"/>
    <w:aliases w:val="entti"/>
    <w:basedOn w:val="OPCParaBase"/>
    <w:rsid w:val="00483EFB"/>
    <w:pPr>
      <w:keepNext/>
      <w:spacing w:before="60" w:line="240" w:lineRule="atLeast"/>
      <w:ind w:left="170"/>
    </w:pPr>
    <w:rPr>
      <w:sz w:val="16"/>
    </w:rPr>
  </w:style>
  <w:style w:type="paragraph" w:customStyle="1" w:styleId="ENotesHeading1">
    <w:name w:val="ENotesHeading 1"/>
    <w:aliases w:val="Enh1"/>
    <w:basedOn w:val="OPCParaBase"/>
    <w:next w:val="Normal"/>
    <w:rsid w:val="00483EFB"/>
    <w:pPr>
      <w:spacing w:before="120"/>
      <w:outlineLvl w:val="1"/>
    </w:pPr>
    <w:rPr>
      <w:b/>
      <w:sz w:val="28"/>
      <w:szCs w:val="28"/>
    </w:rPr>
  </w:style>
  <w:style w:type="paragraph" w:customStyle="1" w:styleId="ENotesHeading2">
    <w:name w:val="ENotesHeading 2"/>
    <w:aliases w:val="Enh2,ENh2"/>
    <w:basedOn w:val="OPCParaBase"/>
    <w:next w:val="Normal"/>
    <w:rsid w:val="00483EFB"/>
    <w:pPr>
      <w:spacing w:before="120" w:after="120"/>
      <w:outlineLvl w:val="2"/>
    </w:pPr>
    <w:rPr>
      <w:b/>
      <w:sz w:val="24"/>
      <w:szCs w:val="28"/>
    </w:rPr>
  </w:style>
  <w:style w:type="paragraph" w:customStyle="1" w:styleId="ENoteTTIndentHeading">
    <w:name w:val="ENoteTTIndentHeading"/>
    <w:aliases w:val="enTTHi"/>
    <w:basedOn w:val="OPCParaBase"/>
    <w:rsid w:val="00483E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3EFB"/>
    <w:pPr>
      <w:spacing w:before="60" w:line="240" w:lineRule="atLeast"/>
    </w:pPr>
    <w:rPr>
      <w:sz w:val="16"/>
    </w:rPr>
  </w:style>
  <w:style w:type="paragraph" w:customStyle="1" w:styleId="MadeunderText">
    <w:name w:val="MadeunderText"/>
    <w:basedOn w:val="OPCParaBase"/>
    <w:next w:val="Normal"/>
    <w:rsid w:val="00483EFB"/>
    <w:pPr>
      <w:spacing w:before="240"/>
    </w:pPr>
    <w:rPr>
      <w:sz w:val="24"/>
      <w:szCs w:val="24"/>
    </w:rPr>
  </w:style>
  <w:style w:type="paragraph" w:customStyle="1" w:styleId="ENotesHeading3">
    <w:name w:val="ENotesHeading 3"/>
    <w:aliases w:val="Enh3"/>
    <w:basedOn w:val="OPCParaBase"/>
    <w:next w:val="Normal"/>
    <w:rsid w:val="00483EFB"/>
    <w:pPr>
      <w:keepNext/>
      <w:spacing w:before="120" w:line="240" w:lineRule="auto"/>
      <w:outlineLvl w:val="4"/>
    </w:pPr>
    <w:rPr>
      <w:b/>
      <w:szCs w:val="24"/>
    </w:rPr>
  </w:style>
  <w:style w:type="paragraph" w:customStyle="1" w:styleId="ActHead10">
    <w:name w:val="ActHead 10"/>
    <w:aliases w:val="sp"/>
    <w:basedOn w:val="OPCParaBase"/>
    <w:next w:val="ActHead3"/>
    <w:rsid w:val="00483EFB"/>
    <w:pPr>
      <w:keepNext/>
      <w:spacing w:before="280" w:line="240" w:lineRule="auto"/>
      <w:outlineLvl w:val="1"/>
    </w:pPr>
    <w:rPr>
      <w:b/>
      <w:sz w:val="32"/>
      <w:szCs w:val="30"/>
    </w:rPr>
  </w:style>
  <w:style w:type="paragraph" w:customStyle="1" w:styleId="SignCoverPageEnd">
    <w:name w:val="SignCoverPageEnd"/>
    <w:basedOn w:val="OPCParaBase"/>
    <w:next w:val="Normal"/>
    <w:rsid w:val="00483E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3EFB"/>
    <w:pPr>
      <w:pBdr>
        <w:top w:val="single" w:sz="4" w:space="1" w:color="auto"/>
      </w:pBdr>
      <w:spacing w:before="360"/>
      <w:ind w:right="397"/>
      <w:jc w:val="both"/>
    </w:pPr>
  </w:style>
  <w:style w:type="paragraph" w:styleId="Revision">
    <w:name w:val="Revision"/>
    <w:hidden/>
    <w:uiPriority w:val="99"/>
    <w:semiHidden/>
    <w:rsid w:val="00F342F3"/>
    <w:rPr>
      <w:rFonts w:eastAsiaTheme="minorHAnsi" w:cstheme="minorBidi"/>
      <w:sz w:val="22"/>
      <w:lang w:eastAsia="en-US"/>
    </w:rPr>
  </w:style>
  <w:style w:type="paragraph" w:customStyle="1" w:styleId="SubPartCASA">
    <w:name w:val="SubPart(CASA)"/>
    <w:aliases w:val="csp"/>
    <w:basedOn w:val="OPCParaBase"/>
    <w:next w:val="ActHead3"/>
    <w:rsid w:val="00483EF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83EFB"/>
  </w:style>
  <w:style w:type="character" w:customStyle="1" w:styleId="CharSubPartNoCASA">
    <w:name w:val="CharSubPartNo(CASA)"/>
    <w:basedOn w:val="OPCCharBase"/>
    <w:uiPriority w:val="1"/>
    <w:rsid w:val="00483EFB"/>
  </w:style>
  <w:style w:type="paragraph" w:customStyle="1" w:styleId="ENoteTTIndentHeadingSub">
    <w:name w:val="ENoteTTIndentHeadingSub"/>
    <w:aliases w:val="enTTHis"/>
    <w:basedOn w:val="OPCParaBase"/>
    <w:rsid w:val="00483EFB"/>
    <w:pPr>
      <w:keepNext/>
      <w:spacing w:before="60" w:line="240" w:lineRule="atLeast"/>
      <w:ind w:left="340"/>
    </w:pPr>
    <w:rPr>
      <w:b/>
      <w:sz w:val="16"/>
    </w:rPr>
  </w:style>
  <w:style w:type="paragraph" w:customStyle="1" w:styleId="ENoteTTiSub">
    <w:name w:val="ENoteTTiSub"/>
    <w:aliases w:val="enttis"/>
    <w:basedOn w:val="OPCParaBase"/>
    <w:rsid w:val="00483EFB"/>
    <w:pPr>
      <w:keepNext/>
      <w:spacing w:before="60" w:line="240" w:lineRule="atLeast"/>
      <w:ind w:left="340"/>
    </w:pPr>
    <w:rPr>
      <w:sz w:val="16"/>
    </w:rPr>
  </w:style>
  <w:style w:type="paragraph" w:customStyle="1" w:styleId="SubDivisionMigration">
    <w:name w:val="SubDivisionMigration"/>
    <w:aliases w:val="sdm"/>
    <w:basedOn w:val="OPCParaBase"/>
    <w:rsid w:val="00483E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3EFB"/>
    <w:pPr>
      <w:keepNext/>
      <w:keepLines/>
      <w:spacing w:before="240" w:line="240" w:lineRule="auto"/>
      <w:ind w:left="1134" w:hanging="1134"/>
    </w:pPr>
    <w:rPr>
      <w:b/>
      <w:sz w:val="28"/>
    </w:rPr>
  </w:style>
  <w:style w:type="paragraph" w:customStyle="1" w:styleId="SOText">
    <w:name w:val="SO Text"/>
    <w:aliases w:val="sot"/>
    <w:link w:val="SOTextChar"/>
    <w:rsid w:val="00483EF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83EFB"/>
    <w:rPr>
      <w:rFonts w:eastAsiaTheme="minorHAnsi" w:cstheme="minorBidi"/>
      <w:sz w:val="22"/>
      <w:lang w:eastAsia="en-US"/>
    </w:rPr>
  </w:style>
  <w:style w:type="paragraph" w:customStyle="1" w:styleId="SOTextNote">
    <w:name w:val="SO TextNote"/>
    <w:aliases w:val="sont"/>
    <w:basedOn w:val="SOText"/>
    <w:qFormat/>
    <w:rsid w:val="00483EFB"/>
    <w:pPr>
      <w:spacing w:before="122" w:line="198" w:lineRule="exact"/>
      <w:ind w:left="1843" w:hanging="709"/>
    </w:pPr>
    <w:rPr>
      <w:sz w:val="18"/>
    </w:rPr>
  </w:style>
  <w:style w:type="paragraph" w:customStyle="1" w:styleId="SOPara">
    <w:name w:val="SO Para"/>
    <w:aliases w:val="soa"/>
    <w:basedOn w:val="SOText"/>
    <w:link w:val="SOParaChar"/>
    <w:qFormat/>
    <w:rsid w:val="00483EFB"/>
    <w:pPr>
      <w:tabs>
        <w:tab w:val="right" w:pos="1786"/>
      </w:tabs>
      <w:spacing w:before="40"/>
      <w:ind w:left="2070" w:hanging="936"/>
    </w:pPr>
  </w:style>
  <w:style w:type="character" w:customStyle="1" w:styleId="SOParaChar">
    <w:name w:val="SO Para Char"/>
    <w:aliases w:val="soa Char"/>
    <w:basedOn w:val="DefaultParagraphFont"/>
    <w:link w:val="SOPara"/>
    <w:rsid w:val="00483EFB"/>
    <w:rPr>
      <w:rFonts w:eastAsiaTheme="minorHAnsi" w:cstheme="minorBidi"/>
      <w:sz w:val="22"/>
      <w:lang w:eastAsia="en-US"/>
    </w:rPr>
  </w:style>
  <w:style w:type="paragraph" w:customStyle="1" w:styleId="FileName">
    <w:name w:val="FileName"/>
    <w:basedOn w:val="Normal"/>
    <w:rsid w:val="00483EFB"/>
  </w:style>
  <w:style w:type="paragraph" w:customStyle="1" w:styleId="SOHeadBold">
    <w:name w:val="SO HeadBold"/>
    <w:aliases w:val="sohb"/>
    <w:basedOn w:val="SOText"/>
    <w:next w:val="SOText"/>
    <w:link w:val="SOHeadBoldChar"/>
    <w:qFormat/>
    <w:rsid w:val="00483EFB"/>
    <w:rPr>
      <w:b/>
    </w:rPr>
  </w:style>
  <w:style w:type="character" w:customStyle="1" w:styleId="SOHeadBoldChar">
    <w:name w:val="SO HeadBold Char"/>
    <w:aliases w:val="sohb Char"/>
    <w:basedOn w:val="DefaultParagraphFont"/>
    <w:link w:val="SOHeadBold"/>
    <w:rsid w:val="00483EF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83EFB"/>
    <w:rPr>
      <w:i/>
    </w:rPr>
  </w:style>
  <w:style w:type="character" w:customStyle="1" w:styleId="SOHeadItalicChar">
    <w:name w:val="SO HeadItalic Char"/>
    <w:aliases w:val="sohi Char"/>
    <w:basedOn w:val="DefaultParagraphFont"/>
    <w:link w:val="SOHeadItalic"/>
    <w:rsid w:val="00483EFB"/>
    <w:rPr>
      <w:rFonts w:eastAsiaTheme="minorHAnsi" w:cstheme="minorBidi"/>
      <w:i/>
      <w:sz w:val="22"/>
      <w:lang w:eastAsia="en-US"/>
    </w:rPr>
  </w:style>
  <w:style w:type="paragraph" w:customStyle="1" w:styleId="SOBullet">
    <w:name w:val="SO Bullet"/>
    <w:aliases w:val="sotb"/>
    <w:basedOn w:val="SOText"/>
    <w:link w:val="SOBulletChar"/>
    <w:qFormat/>
    <w:rsid w:val="00483EFB"/>
    <w:pPr>
      <w:ind w:left="1559" w:hanging="425"/>
    </w:pPr>
  </w:style>
  <w:style w:type="character" w:customStyle="1" w:styleId="SOBulletChar">
    <w:name w:val="SO Bullet Char"/>
    <w:aliases w:val="sotb Char"/>
    <w:basedOn w:val="DefaultParagraphFont"/>
    <w:link w:val="SOBullet"/>
    <w:rsid w:val="00483EFB"/>
    <w:rPr>
      <w:rFonts w:eastAsiaTheme="minorHAnsi" w:cstheme="minorBidi"/>
      <w:sz w:val="22"/>
      <w:lang w:eastAsia="en-US"/>
    </w:rPr>
  </w:style>
  <w:style w:type="paragraph" w:customStyle="1" w:styleId="SOBulletNote">
    <w:name w:val="SO BulletNote"/>
    <w:aliases w:val="sonb"/>
    <w:basedOn w:val="SOTextNote"/>
    <w:link w:val="SOBulletNoteChar"/>
    <w:qFormat/>
    <w:rsid w:val="00483EFB"/>
    <w:pPr>
      <w:tabs>
        <w:tab w:val="left" w:pos="1560"/>
      </w:tabs>
      <w:ind w:left="2268" w:hanging="1134"/>
    </w:pPr>
  </w:style>
  <w:style w:type="character" w:customStyle="1" w:styleId="SOBulletNoteChar">
    <w:name w:val="SO BulletNote Char"/>
    <w:aliases w:val="sonb Char"/>
    <w:basedOn w:val="DefaultParagraphFont"/>
    <w:link w:val="SOBulletNote"/>
    <w:rsid w:val="00483EFB"/>
    <w:rPr>
      <w:rFonts w:eastAsiaTheme="minorHAnsi" w:cstheme="minorBidi"/>
      <w:sz w:val="18"/>
      <w:lang w:eastAsia="en-US"/>
    </w:rPr>
  </w:style>
  <w:style w:type="paragraph" w:customStyle="1" w:styleId="FreeForm">
    <w:name w:val="FreeForm"/>
    <w:rsid w:val="00483EFB"/>
    <w:rPr>
      <w:rFonts w:ascii="Arial" w:eastAsiaTheme="minorHAnsi" w:hAnsi="Arial" w:cstheme="minorBidi"/>
      <w:sz w:val="22"/>
      <w:lang w:eastAsia="en-US"/>
    </w:rPr>
  </w:style>
  <w:style w:type="character" w:customStyle="1" w:styleId="ItemChar">
    <w:name w:val="Item Char"/>
    <w:aliases w:val="i Char"/>
    <w:basedOn w:val="DefaultParagraphFont"/>
    <w:link w:val="Item"/>
    <w:rsid w:val="0025762A"/>
    <w:rPr>
      <w:sz w:val="22"/>
    </w:rPr>
  </w:style>
  <w:style w:type="paragraph" w:customStyle="1" w:styleId="EnStatement">
    <w:name w:val="EnStatement"/>
    <w:basedOn w:val="Normal"/>
    <w:rsid w:val="00483EFB"/>
    <w:pPr>
      <w:numPr>
        <w:numId w:val="16"/>
      </w:numPr>
    </w:pPr>
    <w:rPr>
      <w:rFonts w:eastAsia="Times New Roman" w:cs="Times New Roman"/>
      <w:lang w:eastAsia="en-AU"/>
    </w:rPr>
  </w:style>
  <w:style w:type="paragraph" w:customStyle="1" w:styleId="EnStatementHeading">
    <w:name w:val="EnStatementHeading"/>
    <w:basedOn w:val="Normal"/>
    <w:rsid w:val="00483EFB"/>
    <w:rPr>
      <w:rFonts w:eastAsia="Times New Roman" w:cs="Times New Roman"/>
      <w:b/>
      <w:lang w:eastAsia="en-AU"/>
    </w:rPr>
  </w:style>
  <w:style w:type="character" w:customStyle="1" w:styleId="notetextChar">
    <w:name w:val="note(text) Char"/>
    <w:aliases w:val="n Char"/>
    <w:basedOn w:val="DefaultParagraphFont"/>
    <w:link w:val="notetext"/>
    <w:locked/>
    <w:rsid w:val="00AE72B8"/>
    <w:rPr>
      <w:sz w:val="18"/>
    </w:rPr>
  </w:style>
  <w:style w:type="character" w:customStyle="1" w:styleId="ActHead5Char">
    <w:name w:val="ActHead 5 Char"/>
    <w:aliases w:val="s Char"/>
    <w:basedOn w:val="DefaultParagraphFont"/>
    <w:link w:val="ActHead5"/>
    <w:locked/>
    <w:rsid w:val="00AE72B8"/>
    <w:rPr>
      <w:b/>
      <w:kern w:val="28"/>
      <w:sz w:val="24"/>
    </w:rPr>
  </w:style>
  <w:style w:type="paragraph" w:customStyle="1" w:styleId="Transitional">
    <w:name w:val="Transitional"/>
    <w:aliases w:val="tr"/>
    <w:basedOn w:val="ItemHead"/>
    <w:next w:val="Item"/>
    <w:rsid w:val="00483EFB"/>
  </w:style>
  <w:style w:type="paragraph" w:styleId="Bibliography">
    <w:name w:val="Bibliography"/>
    <w:basedOn w:val="Normal"/>
    <w:next w:val="Normal"/>
    <w:uiPriority w:val="37"/>
    <w:semiHidden/>
    <w:unhideWhenUsed/>
    <w:rsid w:val="00483EFB"/>
  </w:style>
  <w:style w:type="character" w:customStyle="1" w:styleId="BodyTextChar">
    <w:name w:val="Body Text Char"/>
    <w:basedOn w:val="DefaultParagraphFont"/>
    <w:link w:val="BodyText"/>
    <w:uiPriority w:val="99"/>
    <w:rsid w:val="00483EFB"/>
    <w:rPr>
      <w:rFonts w:eastAsiaTheme="minorHAnsi" w:cstheme="minorBidi"/>
      <w:sz w:val="22"/>
      <w:lang w:eastAsia="en-US"/>
    </w:rPr>
  </w:style>
  <w:style w:type="character" w:customStyle="1" w:styleId="BodyText2Char">
    <w:name w:val="Body Text 2 Char"/>
    <w:basedOn w:val="DefaultParagraphFont"/>
    <w:link w:val="BodyText2"/>
    <w:uiPriority w:val="99"/>
    <w:rsid w:val="00483EFB"/>
    <w:rPr>
      <w:rFonts w:eastAsiaTheme="minorHAnsi" w:cstheme="minorBidi"/>
      <w:sz w:val="22"/>
      <w:lang w:eastAsia="en-US"/>
    </w:rPr>
  </w:style>
  <w:style w:type="character" w:customStyle="1" w:styleId="BodyText3Char">
    <w:name w:val="Body Text 3 Char"/>
    <w:basedOn w:val="DefaultParagraphFont"/>
    <w:link w:val="BodyText3"/>
    <w:uiPriority w:val="99"/>
    <w:rsid w:val="00483EF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83EF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83EF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83EF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83EF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83EFB"/>
    <w:rPr>
      <w:rFonts w:eastAsiaTheme="minorHAnsi" w:cstheme="minorBidi"/>
      <w:sz w:val="16"/>
      <w:szCs w:val="16"/>
      <w:lang w:eastAsia="en-US"/>
    </w:rPr>
  </w:style>
  <w:style w:type="character" w:styleId="BookTitle">
    <w:name w:val="Book Title"/>
    <w:basedOn w:val="DefaultParagraphFont"/>
    <w:uiPriority w:val="33"/>
    <w:qFormat/>
    <w:rsid w:val="00483EFB"/>
    <w:rPr>
      <w:b/>
      <w:bCs/>
      <w:i/>
      <w:iCs/>
      <w:spacing w:val="5"/>
    </w:rPr>
  </w:style>
  <w:style w:type="character" w:customStyle="1" w:styleId="ClosingChar">
    <w:name w:val="Closing Char"/>
    <w:basedOn w:val="DefaultParagraphFont"/>
    <w:link w:val="Closing"/>
    <w:uiPriority w:val="99"/>
    <w:rsid w:val="00483EFB"/>
    <w:rPr>
      <w:rFonts w:eastAsiaTheme="minorHAnsi" w:cstheme="minorBidi"/>
      <w:sz w:val="22"/>
      <w:lang w:eastAsia="en-US"/>
    </w:rPr>
  </w:style>
  <w:style w:type="table" w:styleId="ColorfulGrid">
    <w:name w:val="Colorful Grid"/>
    <w:basedOn w:val="TableNormal"/>
    <w:uiPriority w:val="73"/>
    <w:semiHidden/>
    <w:unhideWhenUsed/>
    <w:rsid w:val="00483EF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83EF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83EF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83EF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83EF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83EF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83EF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83EF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83EF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83EF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83EF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83EF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83EF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83EF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83EF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83EF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83EF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83EF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83EF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83EF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83EF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83EFB"/>
    <w:rPr>
      <w:rFonts w:eastAsiaTheme="minorHAnsi" w:cstheme="minorBidi"/>
      <w:lang w:eastAsia="en-US"/>
    </w:rPr>
  </w:style>
  <w:style w:type="character" w:customStyle="1" w:styleId="CommentSubjectChar">
    <w:name w:val="Comment Subject Char"/>
    <w:basedOn w:val="CommentTextChar"/>
    <w:link w:val="CommentSubject"/>
    <w:uiPriority w:val="99"/>
    <w:rsid w:val="00483EFB"/>
    <w:rPr>
      <w:rFonts w:eastAsiaTheme="minorHAnsi" w:cstheme="minorBidi"/>
      <w:b/>
      <w:bCs/>
      <w:lang w:eastAsia="en-US"/>
    </w:rPr>
  </w:style>
  <w:style w:type="table" w:styleId="DarkList">
    <w:name w:val="Dark List"/>
    <w:basedOn w:val="TableNormal"/>
    <w:uiPriority w:val="70"/>
    <w:semiHidden/>
    <w:unhideWhenUsed/>
    <w:rsid w:val="00483EF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83EF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83EF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83EF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83EF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83EF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83EF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83EFB"/>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483EFB"/>
    <w:rPr>
      <w:rFonts w:eastAsiaTheme="minorHAnsi" w:cstheme="minorBidi"/>
      <w:sz w:val="22"/>
      <w:lang w:eastAsia="en-US"/>
    </w:rPr>
  </w:style>
  <w:style w:type="character" w:customStyle="1" w:styleId="EndnoteTextChar">
    <w:name w:val="Endnote Text Char"/>
    <w:basedOn w:val="DefaultParagraphFont"/>
    <w:link w:val="EndnoteText"/>
    <w:uiPriority w:val="99"/>
    <w:rsid w:val="00483EFB"/>
    <w:rPr>
      <w:rFonts w:eastAsiaTheme="minorHAnsi" w:cstheme="minorBidi"/>
      <w:lang w:eastAsia="en-US"/>
    </w:rPr>
  </w:style>
  <w:style w:type="character" w:customStyle="1" w:styleId="FootnoteTextChar">
    <w:name w:val="Footnote Text Char"/>
    <w:basedOn w:val="DefaultParagraphFont"/>
    <w:link w:val="FootnoteText"/>
    <w:uiPriority w:val="99"/>
    <w:rsid w:val="00483EFB"/>
    <w:rPr>
      <w:rFonts w:eastAsiaTheme="minorHAnsi" w:cstheme="minorBidi"/>
      <w:lang w:eastAsia="en-US"/>
    </w:rPr>
  </w:style>
  <w:style w:type="table" w:styleId="GridTable1Light">
    <w:name w:val="Grid Table 1 Light"/>
    <w:basedOn w:val="TableNormal"/>
    <w:uiPriority w:val="46"/>
    <w:rsid w:val="00483EF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EF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3EF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3EF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3EF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3EF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3EF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3EF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3EF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83EF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83EF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83EF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83EF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83EF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83EF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3EF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83EF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83EF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83EF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83EF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83EF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83EF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3EF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83EF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83EF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83EF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83EF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83EF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83EF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3EF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83EF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83EF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83EF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83EF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83EF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83EF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3EF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83EF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83EF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83EF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83EF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83EF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83EF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3EF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83EF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83EF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83EF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83EF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83EF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83EFB"/>
    <w:rPr>
      <w:color w:val="2B579A"/>
      <w:shd w:val="clear" w:color="auto" w:fill="E1DFDD"/>
    </w:rPr>
  </w:style>
  <w:style w:type="character" w:customStyle="1" w:styleId="HTMLAddressChar">
    <w:name w:val="HTML Address Char"/>
    <w:basedOn w:val="DefaultParagraphFont"/>
    <w:link w:val="HTMLAddress"/>
    <w:uiPriority w:val="99"/>
    <w:rsid w:val="00483EF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83EFB"/>
    <w:rPr>
      <w:rFonts w:ascii="Consolas" w:eastAsiaTheme="minorHAnsi" w:hAnsi="Consolas" w:cstheme="minorBidi"/>
      <w:lang w:eastAsia="en-US"/>
    </w:rPr>
  </w:style>
  <w:style w:type="character" w:styleId="IntenseEmphasis">
    <w:name w:val="Intense Emphasis"/>
    <w:basedOn w:val="DefaultParagraphFont"/>
    <w:uiPriority w:val="21"/>
    <w:qFormat/>
    <w:rsid w:val="00483EFB"/>
    <w:rPr>
      <w:i/>
      <w:iCs/>
      <w:color w:val="4F81BD" w:themeColor="accent1"/>
    </w:rPr>
  </w:style>
  <w:style w:type="paragraph" w:styleId="IntenseQuote">
    <w:name w:val="Intense Quote"/>
    <w:basedOn w:val="Normal"/>
    <w:next w:val="Normal"/>
    <w:link w:val="IntenseQuoteChar"/>
    <w:uiPriority w:val="30"/>
    <w:qFormat/>
    <w:rsid w:val="00483E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3EF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83EFB"/>
    <w:rPr>
      <w:b/>
      <w:bCs/>
      <w:smallCaps/>
      <w:color w:val="4F81BD" w:themeColor="accent1"/>
      <w:spacing w:val="5"/>
    </w:rPr>
  </w:style>
  <w:style w:type="table" w:styleId="LightGrid">
    <w:name w:val="Light Grid"/>
    <w:basedOn w:val="TableNormal"/>
    <w:uiPriority w:val="62"/>
    <w:semiHidden/>
    <w:unhideWhenUsed/>
    <w:rsid w:val="00483EF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83EF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83EF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83EF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83EF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83EF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83EF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83EF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83EF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83EF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83EF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83EF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83EF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83EF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83EF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83EF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83EF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83EF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83EF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83EF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83EF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83EFB"/>
    <w:pPr>
      <w:ind w:left="720"/>
      <w:contextualSpacing/>
    </w:pPr>
  </w:style>
  <w:style w:type="table" w:styleId="ListTable1Light">
    <w:name w:val="List Table 1 Light"/>
    <w:basedOn w:val="TableNormal"/>
    <w:uiPriority w:val="46"/>
    <w:rsid w:val="00483EF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3EF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83EF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83EF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83EF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83EF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83EF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83EF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3EF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83EF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83EF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83EF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83EF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83EF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83EF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3EF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83EF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83EF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83EF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83EF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83EF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83EF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3EF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83EF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83EF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83EF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83EF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83EF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83EF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3EF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3EF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3EF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3EF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3EF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3EF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3EF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3EF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83EF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83EF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83EF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83EF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83EF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83EF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3EF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3EF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3EF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3EF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3EF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3EF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83EFB"/>
    <w:rPr>
      <w:rFonts w:ascii="Consolas" w:eastAsiaTheme="minorHAnsi" w:hAnsi="Consolas" w:cstheme="minorBidi"/>
      <w:lang w:eastAsia="en-US"/>
    </w:rPr>
  </w:style>
  <w:style w:type="table" w:styleId="MediumGrid1">
    <w:name w:val="Medium Grid 1"/>
    <w:basedOn w:val="TableNormal"/>
    <w:uiPriority w:val="67"/>
    <w:semiHidden/>
    <w:unhideWhenUsed/>
    <w:rsid w:val="00483EF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83EF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83EF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83EF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83EF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83EF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83EF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3EF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83EF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83EF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83EF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83EF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83EF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83EF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83EF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83EF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83EF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83EF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83EF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83EF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83EF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3EF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83EF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3EF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3EF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3EF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3EF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3EF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3EF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3EF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83EF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83EF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83EF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83EF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83EF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83EF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83EFB"/>
    <w:rPr>
      <w:color w:val="2B579A"/>
      <w:shd w:val="clear" w:color="auto" w:fill="E1DFDD"/>
    </w:rPr>
  </w:style>
  <w:style w:type="character" w:customStyle="1" w:styleId="MessageHeaderChar">
    <w:name w:val="Message Header Char"/>
    <w:basedOn w:val="DefaultParagraphFont"/>
    <w:link w:val="MessageHeader"/>
    <w:uiPriority w:val="99"/>
    <w:rsid w:val="00483EF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83EFB"/>
    <w:rPr>
      <w:rFonts w:eastAsiaTheme="minorHAnsi" w:cstheme="minorBidi"/>
      <w:sz w:val="22"/>
      <w:lang w:eastAsia="en-US"/>
    </w:rPr>
  </w:style>
  <w:style w:type="character" w:customStyle="1" w:styleId="NoteHeadingChar">
    <w:name w:val="Note Heading Char"/>
    <w:basedOn w:val="DefaultParagraphFont"/>
    <w:link w:val="NoteHeading"/>
    <w:uiPriority w:val="99"/>
    <w:rsid w:val="00483EFB"/>
    <w:rPr>
      <w:rFonts w:eastAsiaTheme="minorHAnsi" w:cstheme="minorBidi"/>
      <w:sz w:val="22"/>
      <w:lang w:eastAsia="en-US"/>
    </w:rPr>
  </w:style>
  <w:style w:type="character" w:styleId="PlaceholderText">
    <w:name w:val="Placeholder Text"/>
    <w:basedOn w:val="DefaultParagraphFont"/>
    <w:uiPriority w:val="99"/>
    <w:semiHidden/>
    <w:rsid w:val="00483EFB"/>
    <w:rPr>
      <w:color w:val="808080"/>
    </w:rPr>
  </w:style>
  <w:style w:type="table" w:styleId="PlainTable1">
    <w:name w:val="Plain Table 1"/>
    <w:basedOn w:val="TableNormal"/>
    <w:uiPriority w:val="41"/>
    <w:rsid w:val="00483EF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3EF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3EF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3EF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3EF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83EF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83E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3EF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83EFB"/>
    <w:rPr>
      <w:rFonts w:eastAsiaTheme="minorHAnsi" w:cstheme="minorBidi"/>
      <w:sz w:val="22"/>
      <w:lang w:eastAsia="en-US"/>
    </w:rPr>
  </w:style>
  <w:style w:type="character" w:customStyle="1" w:styleId="SignatureChar">
    <w:name w:val="Signature Char"/>
    <w:basedOn w:val="DefaultParagraphFont"/>
    <w:link w:val="Signature"/>
    <w:uiPriority w:val="99"/>
    <w:rsid w:val="00483EFB"/>
    <w:rPr>
      <w:rFonts w:eastAsiaTheme="minorHAnsi" w:cstheme="minorBidi"/>
      <w:sz w:val="22"/>
      <w:lang w:eastAsia="en-US"/>
    </w:rPr>
  </w:style>
  <w:style w:type="character" w:styleId="SmartHyperlink">
    <w:name w:val="Smart Hyperlink"/>
    <w:basedOn w:val="DefaultParagraphFont"/>
    <w:uiPriority w:val="99"/>
    <w:semiHidden/>
    <w:unhideWhenUsed/>
    <w:rsid w:val="00483EFB"/>
    <w:rPr>
      <w:u w:val="dotted"/>
    </w:rPr>
  </w:style>
  <w:style w:type="character" w:customStyle="1" w:styleId="SubtitleChar">
    <w:name w:val="Subtitle Char"/>
    <w:basedOn w:val="DefaultParagraphFont"/>
    <w:link w:val="Subtitle"/>
    <w:uiPriority w:val="11"/>
    <w:rsid w:val="00483EF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83EFB"/>
    <w:rPr>
      <w:i/>
      <w:iCs/>
      <w:color w:val="404040" w:themeColor="text1" w:themeTint="BF"/>
    </w:rPr>
  </w:style>
  <w:style w:type="character" w:styleId="SubtleReference">
    <w:name w:val="Subtle Reference"/>
    <w:basedOn w:val="DefaultParagraphFont"/>
    <w:uiPriority w:val="31"/>
    <w:qFormat/>
    <w:rsid w:val="00483EFB"/>
    <w:rPr>
      <w:smallCaps/>
      <w:color w:val="5A5A5A" w:themeColor="text1" w:themeTint="A5"/>
    </w:rPr>
  </w:style>
  <w:style w:type="table" w:styleId="TableGridLight">
    <w:name w:val="Grid Table Light"/>
    <w:basedOn w:val="TableNormal"/>
    <w:uiPriority w:val="40"/>
    <w:rsid w:val="00483EF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83EF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83EFB"/>
    <w:pPr>
      <w:numPr>
        <w:numId w:val="0"/>
      </w:numPr>
      <w:outlineLvl w:val="9"/>
    </w:pPr>
  </w:style>
  <w:style w:type="character" w:styleId="UnresolvedMention">
    <w:name w:val="Unresolved Mention"/>
    <w:basedOn w:val="DefaultParagraphFont"/>
    <w:uiPriority w:val="99"/>
    <w:semiHidden/>
    <w:unhideWhenUsed/>
    <w:rsid w:val="00483EFB"/>
    <w:rPr>
      <w:color w:val="605E5C"/>
      <w:shd w:val="clear" w:color="auto" w:fill="E1DFDD"/>
    </w:rPr>
  </w:style>
  <w:style w:type="paragraph" w:customStyle="1" w:styleId="SOText2">
    <w:name w:val="SO Text2"/>
    <w:aliases w:val="sot2"/>
    <w:basedOn w:val="Normal"/>
    <w:next w:val="SOText"/>
    <w:link w:val="SOText2Char"/>
    <w:rsid w:val="00483E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3EFB"/>
    <w:rPr>
      <w:rFonts w:eastAsiaTheme="minorHAnsi" w:cstheme="minorBidi"/>
      <w:sz w:val="22"/>
      <w:lang w:eastAsia="en-US"/>
    </w:rPr>
  </w:style>
  <w:style w:type="paragraph" w:customStyle="1" w:styleId="ETAsubitem">
    <w:name w:val="ETA(subitem)"/>
    <w:basedOn w:val="OPCParaBase"/>
    <w:rsid w:val="00483EFB"/>
    <w:pPr>
      <w:tabs>
        <w:tab w:val="right" w:pos="340"/>
      </w:tabs>
      <w:spacing w:before="60" w:line="240" w:lineRule="auto"/>
      <w:ind w:left="454" w:hanging="454"/>
    </w:pPr>
    <w:rPr>
      <w:sz w:val="20"/>
    </w:rPr>
  </w:style>
  <w:style w:type="paragraph" w:customStyle="1" w:styleId="ETApara">
    <w:name w:val="ETA(para)"/>
    <w:basedOn w:val="OPCParaBase"/>
    <w:rsid w:val="00483EFB"/>
    <w:pPr>
      <w:tabs>
        <w:tab w:val="right" w:pos="754"/>
      </w:tabs>
      <w:spacing w:before="60" w:line="240" w:lineRule="auto"/>
      <w:ind w:left="828" w:hanging="828"/>
    </w:pPr>
    <w:rPr>
      <w:sz w:val="20"/>
    </w:rPr>
  </w:style>
  <w:style w:type="paragraph" w:customStyle="1" w:styleId="ETAsubpara">
    <w:name w:val="ETA(subpara)"/>
    <w:basedOn w:val="OPCParaBase"/>
    <w:rsid w:val="00483EFB"/>
    <w:pPr>
      <w:tabs>
        <w:tab w:val="right" w:pos="1083"/>
      </w:tabs>
      <w:spacing w:before="60" w:line="240" w:lineRule="auto"/>
      <w:ind w:left="1191" w:hanging="1191"/>
    </w:pPr>
    <w:rPr>
      <w:sz w:val="20"/>
    </w:rPr>
  </w:style>
  <w:style w:type="paragraph" w:customStyle="1" w:styleId="ETAsub-subpara">
    <w:name w:val="ETA(sub-subpara)"/>
    <w:basedOn w:val="OPCParaBase"/>
    <w:rsid w:val="00483EF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83EFB"/>
    <w:rPr>
      <w:b/>
      <w:sz w:val="28"/>
      <w:szCs w:val="28"/>
    </w:rPr>
  </w:style>
  <w:style w:type="paragraph" w:customStyle="1" w:styleId="NotesHeading2">
    <w:name w:val="NotesHeading 2"/>
    <w:basedOn w:val="OPCParaBase"/>
    <w:next w:val="Normal"/>
    <w:rsid w:val="00483EF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6668">
      <w:bodyDiv w:val="1"/>
      <w:marLeft w:val="0"/>
      <w:marRight w:val="0"/>
      <w:marTop w:val="0"/>
      <w:marBottom w:val="0"/>
      <w:divBdr>
        <w:top w:val="none" w:sz="0" w:space="0" w:color="auto"/>
        <w:left w:val="none" w:sz="0" w:space="0" w:color="auto"/>
        <w:bottom w:val="none" w:sz="0" w:space="0" w:color="auto"/>
        <w:right w:val="none" w:sz="0" w:space="0" w:color="auto"/>
      </w:divBdr>
    </w:div>
    <w:div w:id="116708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FFC8-4D57-425E-A3FC-C07526FB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99</Pages>
  <Words>21915</Words>
  <Characters>100398</Characters>
  <Application>Microsoft Office Word</Application>
  <DocSecurity>0</DocSecurity>
  <PresentationFormat/>
  <Lines>3631</Lines>
  <Paragraphs>1935</Paragraphs>
  <ScaleCrop>false</ScaleCrop>
  <HeadingPairs>
    <vt:vector size="2" baseType="variant">
      <vt:variant>
        <vt:lpstr>Title</vt:lpstr>
      </vt:variant>
      <vt:variant>
        <vt:i4>1</vt:i4>
      </vt:variant>
    </vt:vector>
  </HeadingPairs>
  <TitlesOfParts>
    <vt:vector size="1" baseType="lpstr">
      <vt:lpstr>Acts Interpretation Act 1901</vt:lpstr>
    </vt:vector>
  </TitlesOfParts>
  <Manager/>
  <Company/>
  <LinksUpToDate>false</LinksUpToDate>
  <CharactersWithSpaces>121187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Interpretation Act 1901</dc:title>
  <dc:subject/>
  <dc:creator/>
  <cp:keywords/>
  <dc:description/>
  <cp:lastModifiedBy/>
  <cp:revision>1</cp:revision>
  <cp:lastPrinted>2013-05-06T23:05:00Z</cp:lastPrinted>
  <dcterms:created xsi:type="dcterms:W3CDTF">2024-12-20T02:51:00Z</dcterms:created>
  <dcterms:modified xsi:type="dcterms:W3CDTF">2024-12-20T02:51:00Z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Acts Interpretation Act 1901</vt:lpwstr>
  </property>
  <property fmtid="{D5CDD505-2E9C-101B-9397-08002B2CF9AE}" pid="6" name="Converted">
    <vt:bool>false</vt:bool>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ChangedTitle">
    <vt:lpwstr>Acts Interpretation Act 1901</vt:lpwstr>
  </property>
  <property fmtid="{D5CDD505-2E9C-101B-9397-08002B2CF9AE}" pid="11" name="DoNotAsk">
    <vt:lpwstr>1</vt:lpwstr>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38</vt:lpwstr>
  </property>
  <property fmtid="{D5CDD505-2E9C-101B-9397-08002B2CF9AE}" pid="16" name="StartDate">
    <vt:lpwstr>11 December 2024</vt:lpwstr>
  </property>
  <property fmtid="{D5CDD505-2E9C-101B-9397-08002B2CF9AE}" pid="17" name="PreparedDate">
    <vt:filetime>2016-05-09T14:00:00Z</vt:filetime>
  </property>
  <property fmtid="{D5CDD505-2E9C-101B-9397-08002B2CF9AE}" pid="18" name="RegisteredDate">
    <vt:lpwstr>25 August 2023</vt:lpwstr>
  </property>
  <property fmtid="{D5CDD505-2E9C-101B-9397-08002B2CF9AE}" pid="19" name="IncludesUpTo">
    <vt:lpwstr>Act No. 115, 2024</vt:lpwstr>
  </property>
</Properties>
</file>