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64" w:rsidRPr="003746A6" w:rsidRDefault="00523B64" w:rsidP="00824C06">
      <w:pPr>
        <w:spacing w:before="120" w:after="240" w:line="240" w:lineRule="auto"/>
        <w:jc w:val="center"/>
        <w:rPr>
          <w:rFonts w:ascii="Times New Roman" w:hAnsi="Times New Roman"/>
          <w:sz w:val="36"/>
        </w:rPr>
      </w:pPr>
      <w:r w:rsidRPr="003746A6">
        <w:rPr>
          <w:rFonts w:ascii="Times New Roman" w:hAnsi="Times New Roman"/>
          <w:sz w:val="36"/>
        </w:rPr>
        <w:t>WAR PRECAUTIONS</w:t>
      </w:r>
      <w:r w:rsidR="001A6540">
        <w:rPr>
          <w:rFonts w:ascii="Times New Roman" w:hAnsi="Times New Roman"/>
          <w:sz w:val="36"/>
        </w:rPr>
        <w:t>.</w:t>
      </w:r>
    </w:p>
    <w:p w:rsidR="008B3E94" w:rsidRPr="003746A6" w:rsidRDefault="008B3E94" w:rsidP="003746A6">
      <w:pPr>
        <w:pBdr>
          <w:top w:val="single" w:sz="4" w:space="1" w:color="auto"/>
        </w:pBdr>
        <w:spacing w:before="120" w:after="120" w:line="240" w:lineRule="auto"/>
        <w:ind w:left="4176" w:right="4176"/>
        <w:jc w:val="center"/>
        <w:rPr>
          <w:rFonts w:ascii="Times New Roman" w:hAnsi="Times New Roman"/>
          <w:b/>
        </w:rPr>
      </w:pPr>
    </w:p>
    <w:p w:rsidR="00523B64" w:rsidRPr="003746A6" w:rsidRDefault="00523B64" w:rsidP="003746A6">
      <w:pPr>
        <w:spacing w:before="120" w:after="120" w:line="240" w:lineRule="auto"/>
        <w:jc w:val="center"/>
        <w:rPr>
          <w:rFonts w:ascii="Times New Roman" w:hAnsi="Times New Roman"/>
          <w:sz w:val="28"/>
        </w:rPr>
      </w:pPr>
      <w:r w:rsidRPr="003746A6">
        <w:rPr>
          <w:rFonts w:ascii="Times New Roman" w:hAnsi="Times New Roman"/>
          <w:b/>
          <w:sz w:val="28"/>
        </w:rPr>
        <w:t>No. 10 of 1914.</w:t>
      </w:r>
    </w:p>
    <w:p w:rsidR="00523B64" w:rsidRPr="003746A6" w:rsidRDefault="00523B64" w:rsidP="00824C06">
      <w:pPr>
        <w:spacing w:before="120" w:after="120" w:line="240" w:lineRule="auto"/>
        <w:ind w:left="432" w:hanging="432"/>
        <w:jc w:val="both"/>
        <w:rPr>
          <w:rFonts w:ascii="Times New Roman" w:hAnsi="Times New Roman"/>
          <w:sz w:val="26"/>
        </w:rPr>
      </w:pPr>
      <w:r w:rsidRPr="003746A6">
        <w:rPr>
          <w:rFonts w:ascii="Times New Roman" w:hAnsi="Times New Roman"/>
          <w:sz w:val="26"/>
        </w:rPr>
        <w:t>An Act to enable the Governor-General to make Regulations and Orders for the safety of the Commonwealth during the present state of war.</w:t>
      </w:r>
    </w:p>
    <w:p w:rsidR="00523B64" w:rsidRPr="003746A6" w:rsidRDefault="00523B64" w:rsidP="003746A6">
      <w:pPr>
        <w:spacing w:before="120" w:after="120" w:line="240" w:lineRule="auto"/>
        <w:jc w:val="right"/>
        <w:rPr>
          <w:rFonts w:ascii="Times New Roman" w:hAnsi="Times New Roman"/>
          <w:sz w:val="26"/>
        </w:rPr>
      </w:pPr>
      <w:r w:rsidRPr="003746A6">
        <w:rPr>
          <w:rFonts w:ascii="Times New Roman" w:hAnsi="Times New Roman"/>
          <w:sz w:val="26"/>
        </w:rPr>
        <w:t>[Assented to 29th October, 1914.]</w:t>
      </w:r>
    </w:p>
    <w:p w:rsidR="00523B64" w:rsidRPr="00206B12" w:rsidRDefault="00523B64" w:rsidP="004F65E7">
      <w:pPr>
        <w:spacing w:after="0" w:line="240" w:lineRule="auto"/>
        <w:jc w:val="both"/>
        <w:rPr>
          <w:rFonts w:ascii="Times New Roman" w:hAnsi="Times New Roman"/>
        </w:rPr>
      </w:pPr>
      <w:r w:rsidRPr="00206B12">
        <w:rPr>
          <w:rFonts w:ascii="Times New Roman" w:hAnsi="Times New Roman"/>
        </w:rPr>
        <w:t>BE it enacted by the King</w:t>
      </w:r>
      <w:r w:rsidR="00E73AD6" w:rsidRPr="00206B12">
        <w:rPr>
          <w:rFonts w:ascii="Times New Roman" w:hAnsi="Times New Roman"/>
        </w:rPr>
        <w:t>’</w:t>
      </w:r>
      <w:r w:rsidRPr="00206B12">
        <w:rPr>
          <w:rFonts w:ascii="Times New Roman" w:hAnsi="Times New Roman"/>
        </w:rPr>
        <w:t>s Most Excellent Majesty, the Senate, and the House of Representatives of the Commonwealth of Australia, as follows:—</w:t>
      </w:r>
    </w:p>
    <w:p w:rsidR="00523B64"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Short title and incorporation.</w:t>
      </w:r>
    </w:p>
    <w:p w:rsidR="005534F6" w:rsidRPr="003746A6" w:rsidRDefault="00523B64" w:rsidP="004F65E7">
      <w:pPr>
        <w:spacing w:after="0" w:line="240" w:lineRule="auto"/>
        <w:ind w:firstLine="432"/>
        <w:jc w:val="both"/>
        <w:rPr>
          <w:rFonts w:ascii="Times New Roman" w:hAnsi="Times New Roman"/>
        </w:rPr>
      </w:pPr>
      <w:r w:rsidRPr="003746A6">
        <w:rPr>
          <w:rFonts w:ascii="Times New Roman" w:hAnsi="Times New Roman"/>
          <w:b/>
        </w:rPr>
        <w:t>1.</w:t>
      </w:r>
      <w:r w:rsidR="005534F6" w:rsidRPr="003746A6">
        <w:rPr>
          <w:rFonts w:ascii="Times New Roman" w:hAnsi="Times New Roman"/>
        </w:rPr>
        <w:tab/>
      </w:r>
      <w:r w:rsidRPr="003746A6">
        <w:rPr>
          <w:rFonts w:ascii="Times New Roman" w:hAnsi="Times New Roman"/>
        </w:rPr>
        <w:t xml:space="preserve">This Act may be cited as the </w:t>
      </w:r>
      <w:r w:rsidRPr="003746A6">
        <w:rPr>
          <w:rFonts w:ascii="Times New Roman" w:hAnsi="Times New Roman"/>
          <w:i/>
        </w:rPr>
        <w:t xml:space="preserve">War Precautions Act </w:t>
      </w:r>
      <w:r w:rsidRPr="003746A6">
        <w:rPr>
          <w:rFonts w:ascii="Times New Roman" w:hAnsi="Times New Roman"/>
        </w:rPr>
        <w:t xml:space="preserve">1914, and shall be incorporated and read as one with the </w:t>
      </w:r>
      <w:proofErr w:type="spellStart"/>
      <w:r w:rsidRPr="003746A6">
        <w:rPr>
          <w:rFonts w:ascii="Times New Roman" w:hAnsi="Times New Roman"/>
          <w:i/>
        </w:rPr>
        <w:t>Defence</w:t>
      </w:r>
      <w:proofErr w:type="spellEnd"/>
      <w:r w:rsidRPr="003746A6">
        <w:rPr>
          <w:rFonts w:ascii="Times New Roman" w:hAnsi="Times New Roman"/>
          <w:i/>
        </w:rPr>
        <w:t xml:space="preserve"> Act </w:t>
      </w:r>
      <w:r w:rsidRPr="003746A6">
        <w:rPr>
          <w:rFonts w:ascii="Times New Roman" w:hAnsi="Times New Roman"/>
        </w:rPr>
        <w:t>1903</w:t>
      </w:r>
      <w:r w:rsidR="00824C06">
        <w:rPr>
          <w:rFonts w:ascii="Times New Roman" w:hAnsi="Times New Roman"/>
        </w:rPr>
        <w:t>–</w:t>
      </w:r>
      <w:r w:rsidRPr="003746A6">
        <w:rPr>
          <w:rFonts w:ascii="Times New Roman" w:hAnsi="Times New Roman"/>
        </w:rPr>
        <w:t>1912.</w:t>
      </w:r>
    </w:p>
    <w:p w:rsidR="005534F6"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Duration of Act.</w:t>
      </w:r>
    </w:p>
    <w:p w:rsidR="005534F6" w:rsidRPr="003746A6" w:rsidRDefault="00523B64" w:rsidP="004F65E7">
      <w:pPr>
        <w:spacing w:after="0" w:line="240" w:lineRule="auto"/>
        <w:ind w:firstLine="432"/>
        <w:jc w:val="both"/>
        <w:rPr>
          <w:rFonts w:ascii="Times New Roman" w:hAnsi="Times New Roman"/>
        </w:rPr>
      </w:pPr>
      <w:r w:rsidRPr="003746A6">
        <w:rPr>
          <w:rFonts w:ascii="Times New Roman" w:hAnsi="Times New Roman"/>
          <w:b/>
        </w:rPr>
        <w:t>2.</w:t>
      </w:r>
      <w:r w:rsidRPr="003746A6">
        <w:rPr>
          <w:rFonts w:ascii="Times New Roman" w:hAnsi="Times New Roman"/>
        </w:rPr>
        <w:t>—(1.)</w:t>
      </w:r>
      <w:r w:rsidR="005534F6" w:rsidRPr="003746A6">
        <w:rPr>
          <w:rFonts w:ascii="Times New Roman" w:hAnsi="Times New Roman"/>
        </w:rPr>
        <w:tab/>
      </w:r>
      <w:r w:rsidRPr="003746A6">
        <w:rPr>
          <w:rFonts w:ascii="Times New Roman" w:hAnsi="Times New Roman"/>
        </w:rPr>
        <w:t>This Act shall continue in operation during the continuance of the present state of war, and no longer.</w:t>
      </w:r>
    </w:p>
    <w:p w:rsidR="005534F6" w:rsidRPr="003746A6" w:rsidRDefault="00523B64" w:rsidP="004F65E7">
      <w:pPr>
        <w:tabs>
          <w:tab w:val="left" w:pos="900"/>
        </w:tabs>
        <w:spacing w:after="0" w:line="240" w:lineRule="auto"/>
        <w:ind w:firstLine="432"/>
        <w:jc w:val="both"/>
        <w:rPr>
          <w:rFonts w:ascii="Times New Roman" w:hAnsi="Times New Roman"/>
        </w:rPr>
      </w:pPr>
      <w:r w:rsidRPr="003746A6">
        <w:rPr>
          <w:rFonts w:ascii="Times New Roman" w:hAnsi="Times New Roman"/>
        </w:rPr>
        <w:t>(2.)</w:t>
      </w:r>
      <w:r w:rsidR="005534F6" w:rsidRPr="003746A6">
        <w:rPr>
          <w:rFonts w:ascii="Times New Roman" w:hAnsi="Times New Roman"/>
        </w:rPr>
        <w:tab/>
      </w:r>
      <w:r w:rsidRPr="003746A6">
        <w:rPr>
          <w:rFonts w:ascii="Times New Roman" w:hAnsi="Times New Roman"/>
        </w:rPr>
        <w:t>For the purposes of this Act, the present state of war means the period from the fourth day of August One thousand nine hundred and fourteen, at the hour of eleven o</w:t>
      </w:r>
      <w:r w:rsidR="00E73AD6" w:rsidRPr="003746A6">
        <w:rPr>
          <w:rFonts w:ascii="Times New Roman" w:hAnsi="Times New Roman"/>
        </w:rPr>
        <w:t>’</w:t>
      </w:r>
      <w:r w:rsidRPr="003746A6">
        <w:rPr>
          <w:rFonts w:ascii="Times New Roman" w:hAnsi="Times New Roman"/>
        </w:rPr>
        <w:t>clock post meridiem reckoned according to Greenwich standard time, until the issue of a proclamation by the Governor-General that the war between His Majesty the King and the German Emperor and between His Majesty the King and the Emperor of Austria King of Hungary has ceased.</w:t>
      </w:r>
    </w:p>
    <w:p w:rsidR="005534F6"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Application of Act to regulations, &amp;c., made since commencement of state of war.</w:t>
      </w:r>
    </w:p>
    <w:p w:rsidR="005534F6" w:rsidRPr="003746A6" w:rsidRDefault="00523B64" w:rsidP="004F65E7">
      <w:pPr>
        <w:spacing w:after="0" w:line="240" w:lineRule="auto"/>
        <w:ind w:firstLine="432"/>
        <w:jc w:val="both"/>
        <w:rPr>
          <w:rFonts w:ascii="Times New Roman" w:hAnsi="Times New Roman"/>
        </w:rPr>
      </w:pPr>
      <w:r w:rsidRPr="003746A6">
        <w:rPr>
          <w:rFonts w:ascii="Times New Roman" w:hAnsi="Times New Roman"/>
          <w:b/>
        </w:rPr>
        <w:t>3.</w:t>
      </w:r>
      <w:r w:rsidR="005534F6" w:rsidRPr="003746A6">
        <w:rPr>
          <w:rFonts w:ascii="Times New Roman" w:hAnsi="Times New Roman"/>
        </w:rPr>
        <w:tab/>
      </w:r>
      <w:r w:rsidRPr="003746A6">
        <w:rPr>
          <w:rFonts w:ascii="Times New Roman" w:hAnsi="Times New Roman"/>
        </w:rPr>
        <w:t>All regulations and orders made by the Governor-General since the commencement of the present state of war shall be deemed to have been made in pursuance of the powers conferred by this Act, and any contravention thereof or non-compliance therewith, whether before or after the commencement of this Act, shall be deemed to be an offence against this Act and shall be punishable accordingly.</w:t>
      </w:r>
    </w:p>
    <w:p w:rsidR="005534F6"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Regulations.</w:t>
      </w:r>
    </w:p>
    <w:p w:rsidR="00340B36" w:rsidRPr="00A95744" w:rsidRDefault="00523B64" w:rsidP="00A95744">
      <w:pPr>
        <w:spacing w:after="0" w:line="240" w:lineRule="auto"/>
        <w:ind w:firstLine="432"/>
        <w:jc w:val="both"/>
        <w:rPr>
          <w:rFonts w:ascii="Times New Roman" w:hAnsi="Times New Roman"/>
        </w:rPr>
      </w:pPr>
      <w:r w:rsidRPr="003746A6">
        <w:rPr>
          <w:rFonts w:ascii="Times New Roman" w:hAnsi="Times New Roman"/>
          <w:b/>
        </w:rPr>
        <w:t>4.</w:t>
      </w:r>
      <w:r w:rsidRPr="003746A6">
        <w:rPr>
          <w:rFonts w:ascii="Times New Roman" w:hAnsi="Times New Roman"/>
        </w:rPr>
        <w:t>—(1.)</w:t>
      </w:r>
      <w:r w:rsidR="005534F6" w:rsidRPr="003746A6">
        <w:rPr>
          <w:rFonts w:ascii="Times New Roman" w:hAnsi="Times New Roman"/>
        </w:rPr>
        <w:tab/>
      </w:r>
      <w:r w:rsidRPr="003746A6">
        <w:rPr>
          <w:rFonts w:ascii="Times New Roman" w:hAnsi="Times New Roman"/>
        </w:rPr>
        <w:t xml:space="preserve">The Governor-General may make regulations for securing the public safety and the </w:t>
      </w:r>
      <w:proofErr w:type="spellStart"/>
      <w:r w:rsidRPr="003746A6">
        <w:rPr>
          <w:rFonts w:ascii="Times New Roman" w:hAnsi="Times New Roman"/>
        </w:rPr>
        <w:t>defence</w:t>
      </w:r>
      <w:proofErr w:type="spellEnd"/>
      <w:r w:rsidRPr="003746A6">
        <w:rPr>
          <w:rFonts w:ascii="Times New Roman" w:hAnsi="Times New Roman"/>
        </w:rPr>
        <w:t xml:space="preserve"> of the Commonwealth, and for conferring such powers and imposing such duties as he</w:t>
      </w:r>
      <w:bookmarkStart w:id="0" w:name="_GoBack"/>
      <w:bookmarkEnd w:id="0"/>
    </w:p>
    <w:p w:rsidR="005534F6" w:rsidRPr="003746A6" w:rsidRDefault="005534F6" w:rsidP="003746A6">
      <w:pPr>
        <w:pBdr>
          <w:top w:val="single" w:sz="4" w:space="1" w:color="auto"/>
        </w:pBdr>
        <w:spacing w:before="240" w:after="240" w:line="240" w:lineRule="auto"/>
        <w:ind w:firstLine="432"/>
        <w:rPr>
          <w:rFonts w:ascii="Times New Roman" w:hAnsi="Times New Roman"/>
        </w:rPr>
      </w:pPr>
      <w:r w:rsidRPr="003746A6">
        <w:rPr>
          <w:rFonts w:ascii="Times New Roman" w:hAnsi="Times New Roman"/>
        </w:rPr>
        <w:br w:type="page"/>
      </w:r>
    </w:p>
    <w:p w:rsidR="00523B64" w:rsidRPr="003746A6" w:rsidRDefault="00523B64" w:rsidP="004F65E7">
      <w:pPr>
        <w:spacing w:after="60" w:line="240" w:lineRule="auto"/>
        <w:jc w:val="both"/>
        <w:rPr>
          <w:rFonts w:ascii="Times New Roman" w:hAnsi="Times New Roman"/>
        </w:rPr>
      </w:pPr>
      <w:r w:rsidRPr="003746A6">
        <w:rPr>
          <w:rFonts w:ascii="Times New Roman" w:hAnsi="Times New Roman"/>
        </w:rPr>
        <w:lastRenderedPageBreak/>
        <w:t>thinks fit, with reference thereto, upon the Naval Board and the Military Board and the members of the Naval and Military Forces of the Commonwealth.</w:t>
      </w:r>
    </w:p>
    <w:p w:rsidR="00523B64" w:rsidRPr="003746A6" w:rsidRDefault="00523B64" w:rsidP="004F65E7">
      <w:pPr>
        <w:tabs>
          <w:tab w:val="left" w:pos="900"/>
        </w:tabs>
        <w:spacing w:after="60" w:line="240" w:lineRule="auto"/>
        <w:ind w:firstLine="432"/>
        <w:jc w:val="both"/>
        <w:rPr>
          <w:rFonts w:ascii="Times New Roman" w:hAnsi="Times New Roman"/>
        </w:rPr>
      </w:pPr>
      <w:r w:rsidRPr="003746A6">
        <w:rPr>
          <w:rFonts w:ascii="Times New Roman" w:hAnsi="Times New Roman"/>
        </w:rPr>
        <w:t>(2.)</w:t>
      </w:r>
      <w:r w:rsidR="00D9609A" w:rsidRPr="003746A6">
        <w:rPr>
          <w:rFonts w:ascii="Times New Roman" w:hAnsi="Times New Roman"/>
        </w:rPr>
        <w:tab/>
      </w:r>
      <w:r w:rsidRPr="003746A6">
        <w:rPr>
          <w:rFonts w:ascii="Times New Roman" w:hAnsi="Times New Roman"/>
        </w:rPr>
        <w:t>The regulations may authorize the trial by Courts-Martial and punishment of persons contravening any of the provisions of such regulations designed—</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a</w:t>
      </w:r>
      <w:r w:rsidRPr="003746A6">
        <w:rPr>
          <w:rFonts w:ascii="Times New Roman" w:hAnsi="Times New Roman"/>
        </w:rPr>
        <w:t>) to prevent persons communicating with the enemy, or obtaining information for that purpose or for any purpose calculated to jeopardize the success of the operations of any of His Majesty</w:t>
      </w:r>
      <w:r w:rsidR="00E73AD6" w:rsidRPr="003746A6">
        <w:rPr>
          <w:rFonts w:ascii="Times New Roman" w:hAnsi="Times New Roman"/>
        </w:rPr>
        <w:t>’</w:t>
      </w:r>
      <w:r w:rsidRPr="003746A6">
        <w:rPr>
          <w:rFonts w:ascii="Times New Roman" w:hAnsi="Times New Roman"/>
        </w:rPr>
        <w:t>s forces, in Australia or elsewhere, or to assist the enemy; or</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b</w:t>
      </w:r>
      <w:r w:rsidRPr="003746A6">
        <w:rPr>
          <w:rFonts w:ascii="Times New Roman" w:hAnsi="Times New Roman"/>
        </w:rPr>
        <w:t>) to secures the safety of any means of communication, or of any railways, docks, harbors, or public works; or</w:t>
      </w:r>
    </w:p>
    <w:p w:rsidR="00523B64" w:rsidRPr="003746A6" w:rsidRDefault="00523B64" w:rsidP="004F65E7">
      <w:pPr>
        <w:spacing w:after="6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c</w:t>
      </w:r>
      <w:r w:rsidRPr="003746A6">
        <w:rPr>
          <w:rFonts w:ascii="Times New Roman" w:hAnsi="Times New Roman"/>
        </w:rPr>
        <w:t>) to prevent the spread of reports likely to cause disaffection or alarm,</w:t>
      </w:r>
    </w:p>
    <w:p w:rsidR="00523B64" w:rsidRPr="003746A6" w:rsidRDefault="00523B64" w:rsidP="004F65E7">
      <w:pPr>
        <w:spacing w:after="0" w:line="240" w:lineRule="auto"/>
        <w:jc w:val="both"/>
        <w:rPr>
          <w:rFonts w:ascii="Times New Roman" w:hAnsi="Times New Roman"/>
        </w:rPr>
      </w:pPr>
      <w:r w:rsidRPr="003746A6">
        <w:rPr>
          <w:rFonts w:ascii="Times New Roman" w:hAnsi="Times New Roman"/>
        </w:rPr>
        <w:t>in like manner as if such persons were members of the Military Forces of the Commonwealth and had on active service committed an offence under section five of the Army Act.</w:t>
      </w:r>
    </w:p>
    <w:p w:rsidR="00523B64"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Orders in Council.</w:t>
      </w:r>
    </w:p>
    <w:p w:rsidR="00523B64" w:rsidRPr="003746A6" w:rsidRDefault="00523B64" w:rsidP="004F65E7">
      <w:pPr>
        <w:tabs>
          <w:tab w:val="left" w:pos="900"/>
        </w:tabs>
        <w:spacing w:after="0" w:line="240" w:lineRule="auto"/>
        <w:ind w:firstLine="432"/>
        <w:jc w:val="both"/>
        <w:rPr>
          <w:rFonts w:ascii="Times New Roman" w:hAnsi="Times New Roman"/>
        </w:rPr>
      </w:pPr>
      <w:r w:rsidRPr="003746A6">
        <w:rPr>
          <w:rFonts w:ascii="Times New Roman" w:hAnsi="Times New Roman"/>
          <w:b/>
        </w:rPr>
        <w:t>5.</w:t>
      </w:r>
      <w:r w:rsidR="009B18F0" w:rsidRPr="003746A6">
        <w:rPr>
          <w:rFonts w:ascii="Times New Roman" w:hAnsi="Times New Roman"/>
          <w:b/>
        </w:rPr>
        <w:tab/>
      </w:r>
      <w:r w:rsidRPr="003746A6">
        <w:rPr>
          <w:rFonts w:ascii="Times New Roman" w:hAnsi="Times New Roman"/>
        </w:rPr>
        <w:t xml:space="preserve">The Governor-General may by order published in the </w:t>
      </w:r>
      <w:r w:rsidRPr="003746A6">
        <w:rPr>
          <w:rFonts w:ascii="Times New Roman" w:hAnsi="Times New Roman"/>
          <w:i/>
        </w:rPr>
        <w:t xml:space="preserve">Gazette </w:t>
      </w:r>
      <w:r w:rsidRPr="003746A6">
        <w:rPr>
          <w:rFonts w:ascii="Times New Roman" w:hAnsi="Times New Roman"/>
        </w:rPr>
        <w:t xml:space="preserve">make provision for any matters which appear necessary or expedient with a view to the public safety and the </w:t>
      </w:r>
      <w:proofErr w:type="spellStart"/>
      <w:r w:rsidRPr="003746A6">
        <w:rPr>
          <w:rFonts w:ascii="Times New Roman" w:hAnsi="Times New Roman"/>
        </w:rPr>
        <w:t>defence</w:t>
      </w:r>
      <w:proofErr w:type="spellEnd"/>
      <w:r w:rsidRPr="003746A6">
        <w:rPr>
          <w:rFonts w:ascii="Times New Roman" w:hAnsi="Times New Roman"/>
        </w:rPr>
        <w:t xml:space="preserve"> of the Commonwealth, and in particular—</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a</w:t>
      </w:r>
      <w:r w:rsidRPr="003746A6">
        <w:rPr>
          <w:rFonts w:ascii="Times New Roman" w:hAnsi="Times New Roman"/>
        </w:rPr>
        <w:t>) for prohibiting aliens, either generally or as regards specified places, and either absolutely or except under specified conditions and restrictions, from landing or embarking in the Commonwealth;</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b</w:t>
      </w:r>
      <w:r w:rsidRPr="003746A6">
        <w:rPr>
          <w:rFonts w:ascii="Times New Roman" w:hAnsi="Times New Roman"/>
        </w:rPr>
        <w:t>) for deporting aliens from the Commonwealth;</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c</w:t>
      </w:r>
      <w:r w:rsidRPr="003746A6">
        <w:rPr>
          <w:rFonts w:ascii="Times New Roman" w:hAnsi="Times New Roman"/>
        </w:rPr>
        <w:t>) for requiring aliens to reside and remain within certain places or districts;</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d</w:t>
      </w:r>
      <w:r w:rsidRPr="003746A6">
        <w:rPr>
          <w:rFonts w:ascii="Times New Roman" w:hAnsi="Times New Roman"/>
        </w:rPr>
        <w:t>) for prohibiting aliens from residing or remaining in any areas specified in the order;</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e</w:t>
      </w:r>
      <w:r w:rsidRPr="003746A6">
        <w:rPr>
          <w:rFonts w:ascii="Times New Roman" w:hAnsi="Times New Roman"/>
        </w:rPr>
        <w:t>) for requiring aliens residing in the Commonwealth to comply with such provisions as to registration, change of abode, travelling, trading or otherwise as are specified in the order;</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f</w:t>
      </w:r>
      <w:r w:rsidRPr="003746A6">
        <w:rPr>
          <w:rFonts w:ascii="Times New Roman" w:hAnsi="Times New Roman"/>
        </w:rPr>
        <w:t>) for applying to naturalized persons, with or without modifications, all or any provisions of any order relating to aliens;</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g</w:t>
      </w:r>
      <w:r w:rsidRPr="003746A6">
        <w:rPr>
          <w:rFonts w:ascii="Times New Roman" w:hAnsi="Times New Roman"/>
        </w:rPr>
        <w:t>) for requiring any person to disclose any information in his possession as to any matter specified in the order;</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r w:rsidRPr="003746A6">
        <w:rPr>
          <w:rFonts w:ascii="Times New Roman" w:hAnsi="Times New Roman"/>
          <w:i/>
        </w:rPr>
        <w:t>h</w:t>
      </w:r>
      <w:r w:rsidRPr="003746A6">
        <w:rPr>
          <w:rFonts w:ascii="Times New Roman" w:hAnsi="Times New Roman"/>
        </w:rPr>
        <w:t>) for preventing money or goods being sent out of Australia except under conditions approved by the Minister;</w:t>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t>(</w:t>
      </w:r>
      <w:proofErr w:type="spellStart"/>
      <w:r w:rsidRPr="003746A6">
        <w:rPr>
          <w:rFonts w:ascii="Times New Roman" w:hAnsi="Times New Roman"/>
          <w:i/>
        </w:rPr>
        <w:t>i</w:t>
      </w:r>
      <w:proofErr w:type="spellEnd"/>
      <w:r w:rsidRPr="003746A6">
        <w:rPr>
          <w:rFonts w:ascii="Times New Roman" w:hAnsi="Times New Roman"/>
        </w:rPr>
        <w:t>) for appointing officers to carry the order into effect, and for conferring on such officers and on the Minister such powers as are necessary or expedient for the purposes of the order; and</w:t>
      </w:r>
    </w:p>
    <w:p w:rsidR="002F172F" w:rsidRPr="003746A6" w:rsidRDefault="002F172F" w:rsidP="003746A6">
      <w:pPr>
        <w:spacing w:before="120" w:after="120" w:line="240" w:lineRule="auto"/>
        <w:jc w:val="center"/>
        <w:rPr>
          <w:rFonts w:ascii="Times New Roman" w:hAnsi="Times New Roman"/>
        </w:rPr>
      </w:pPr>
      <w:r w:rsidRPr="003746A6">
        <w:rPr>
          <w:rFonts w:ascii="Times New Roman" w:hAnsi="Times New Roman"/>
        </w:rPr>
        <w:br w:type="page"/>
      </w:r>
    </w:p>
    <w:p w:rsidR="00523B64" w:rsidRPr="003746A6" w:rsidRDefault="00523B64" w:rsidP="004F65E7">
      <w:pPr>
        <w:spacing w:after="0" w:line="240" w:lineRule="auto"/>
        <w:ind w:left="1440" w:hanging="720"/>
        <w:jc w:val="both"/>
        <w:rPr>
          <w:rFonts w:ascii="Times New Roman" w:hAnsi="Times New Roman"/>
        </w:rPr>
      </w:pPr>
      <w:r w:rsidRPr="003746A6">
        <w:rPr>
          <w:rFonts w:ascii="Times New Roman" w:hAnsi="Times New Roman"/>
        </w:rPr>
        <w:lastRenderedPageBreak/>
        <w:t>(</w:t>
      </w:r>
      <w:r w:rsidRPr="003746A6">
        <w:rPr>
          <w:rFonts w:ascii="Times New Roman" w:hAnsi="Times New Roman"/>
          <w:i/>
        </w:rPr>
        <w:t>j</w:t>
      </w:r>
      <w:r w:rsidRPr="003746A6">
        <w:rPr>
          <w:rFonts w:ascii="Times New Roman" w:hAnsi="Times New Roman"/>
        </w:rPr>
        <w:t>) for conferring on such persons as are specified in the order such powers with respect to arrest, detention, search of premises and persons, inspecting impounding or retention of books documents and papers, and otherwise, as are specified in the order, and for any other matters necessary or expedient for giving effect to the order.</w:t>
      </w:r>
    </w:p>
    <w:p w:rsidR="00523B64"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Contravention of regulation or order.</w:t>
      </w:r>
    </w:p>
    <w:p w:rsidR="00523B64" w:rsidRPr="003746A6" w:rsidRDefault="00523B64" w:rsidP="004F65E7">
      <w:pPr>
        <w:spacing w:after="0" w:line="240" w:lineRule="auto"/>
        <w:ind w:firstLine="432"/>
        <w:jc w:val="both"/>
        <w:rPr>
          <w:rFonts w:ascii="Times New Roman" w:hAnsi="Times New Roman"/>
        </w:rPr>
      </w:pPr>
      <w:r w:rsidRPr="003746A6">
        <w:rPr>
          <w:rFonts w:ascii="Times New Roman" w:hAnsi="Times New Roman"/>
          <w:b/>
        </w:rPr>
        <w:t>6.</w:t>
      </w:r>
      <w:r w:rsidR="00ED6393" w:rsidRPr="003746A6">
        <w:rPr>
          <w:rFonts w:ascii="Times New Roman" w:hAnsi="Times New Roman"/>
          <w:b/>
        </w:rPr>
        <w:tab/>
      </w:r>
      <w:r w:rsidRPr="003746A6">
        <w:rPr>
          <w:rFonts w:ascii="Times New Roman" w:hAnsi="Times New Roman"/>
        </w:rPr>
        <w:t>Any person who contravenes, or fails to comply with, any provision of any regulation or order made in pursuance of this Act shall be guilty of an offence against this Act.</w:t>
      </w:r>
    </w:p>
    <w:p w:rsidR="00ED6393" w:rsidRPr="003746A6" w:rsidRDefault="00523B64" w:rsidP="004F65E7">
      <w:pPr>
        <w:spacing w:after="0" w:line="240" w:lineRule="auto"/>
        <w:ind w:firstLine="432"/>
        <w:jc w:val="both"/>
        <w:rPr>
          <w:rFonts w:ascii="Times New Roman" w:hAnsi="Times New Roman"/>
        </w:rPr>
      </w:pPr>
      <w:r w:rsidRPr="003746A6">
        <w:rPr>
          <w:rFonts w:ascii="Times New Roman" w:hAnsi="Times New Roman"/>
        </w:rPr>
        <w:t>Penalty: One hundred pounds or six months</w:t>
      </w:r>
      <w:r w:rsidR="00E73AD6" w:rsidRPr="003746A6">
        <w:rPr>
          <w:rFonts w:ascii="Times New Roman" w:hAnsi="Times New Roman"/>
        </w:rPr>
        <w:t>’</w:t>
      </w:r>
      <w:r w:rsidRPr="003746A6">
        <w:rPr>
          <w:rFonts w:ascii="Times New Roman" w:hAnsi="Times New Roman"/>
        </w:rPr>
        <w:t xml:space="preserve"> imprisonment, or both.</w:t>
      </w:r>
    </w:p>
    <w:p w:rsidR="00ED6393"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Aiding and abetting.</w:t>
      </w:r>
    </w:p>
    <w:p w:rsidR="00ED6393" w:rsidRPr="003746A6" w:rsidRDefault="00523B64" w:rsidP="004F65E7">
      <w:pPr>
        <w:spacing w:after="0" w:line="240" w:lineRule="auto"/>
        <w:ind w:firstLine="432"/>
        <w:jc w:val="both"/>
        <w:rPr>
          <w:rFonts w:ascii="Times New Roman" w:hAnsi="Times New Roman"/>
        </w:rPr>
      </w:pPr>
      <w:r w:rsidRPr="003746A6">
        <w:rPr>
          <w:rFonts w:ascii="Times New Roman" w:hAnsi="Times New Roman"/>
          <w:b/>
        </w:rPr>
        <w:t>7.</w:t>
      </w:r>
      <w:r w:rsidR="00ED6393" w:rsidRPr="003746A6">
        <w:rPr>
          <w:rFonts w:ascii="Times New Roman" w:hAnsi="Times New Roman"/>
          <w:b/>
        </w:rPr>
        <w:tab/>
      </w:r>
      <w:r w:rsidRPr="003746A6">
        <w:rPr>
          <w:rFonts w:ascii="Times New Roman" w:hAnsi="Times New Roman"/>
        </w:rPr>
        <w:t>Whoever aids, abets, counsels, or procures, or is in any way directly or indirectly knowingly concerned, in the commission of any offence against this Act, shall be deemed to have committed that offence, and shall be punishable accordingly.</w:t>
      </w:r>
    </w:p>
    <w:p w:rsidR="00ED6393"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Power to order recognizances.</w:t>
      </w:r>
    </w:p>
    <w:p w:rsidR="00ED6393" w:rsidRPr="003746A6" w:rsidRDefault="00523B64" w:rsidP="004F65E7">
      <w:pPr>
        <w:spacing w:after="0" w:line="240" w:lineRule="auto"/>
        <w:ind w:firstLine="432"/>
        <w:jc w:val="both"/>
        <w:rPr>
          <w:rFonts w:ascii="Times New Roman" w:hAnsi="Times New Roman"/>
        </w:rPr>
      </w:pPr>
      <w:r w:rsidRPr="003746A6">
        <w:rPr>
          <w:rFonts w:ascii="Times New Roman" w:hAnsi="Times New Roman"/>
          <w:b/>
        </w:rPr>
        <w:t>8.</w:t>
      </w:r>
      <w:r w:rsidRPr="003746A6">
        <w:rPr>
          <w:rFonts w:ascii="Times New Roman" w:hAnsi="Times New Roman"/>
        </w:rPr>
        <w:t>—(1.)</w:t>
      </w:r>
      <w:r w:rsidR="00ED6393" w:rsidRPr="003746A6">
        <w:rPr>
          <w:rFonts w:ascii="Times New Roman" w:hAnsi="Times New Roman"/>
        </w:rPr>
        <w:tab/>
      </w:r>
      <w:r w:rsidRPr="003746A6">
        <w:rPr>
          <w:rFonts w:ascii="Times New Roman" w:hAnsi="Times New Roman"/>
        </w:rPr>
        <w:t>When any person is convicted of an offence against this Act, the Court before which he is convicted may, either in addition to or in lieu of any punishment provided for the offence, require him to enter into recognizances with or without sureties to comply with the provisions of the regulations or order in relation to which the offence was committed.</w:t>
      </w:r>
    </w:p>
    <w:p w:rsidR="00ED6393" w:rsidRPr="003746A6" w:rsidRDefault="00523B64" w:rsidP="004F65E7">
      <w:pPr>
        <w:tabs>
          <w:tab w:val="left" w:pos="720"/>
          <w:tab w:val="left" w:pos="900"/>
        </w:tabs>
        <w:spacing w:after="0" w:line="240" w:lineRule="auto"/>
        <w:ind w:firstLine="432"/>
        <w:jc w:val="both"/>
        <w:rPr>
          <w:rFonts w:ascii="Times New Roman" w:hAnsi="Times New Roman"/>
        </w:rPr>
      </w:pPr>
      <w:r w:rsidRPr="003746A6">
        <w:rPr>
          <w:rFonts w:ascii="Times New Roman" w:hAnsi="Times New Roman"/>
        </w:rPr>
        <w:t>(2.)</w:t>
      </w:r>
      <w:r w:rsidR="00ED6393" w:rsidRPr="003746A6">
        <w:rPr>
          <w:rFonts w:ascii="Times New Roman" w:hAnsi="Times New Roman"/>
        </w:rPr>
        <w:tab/>
      </w:r>
      <w:r w:rsidRPr="003746A6">
        <w:rPr>
          <w:rFonts w:ascii="Times New Roman" w:hAnsi="Times New Roman"/>
        </w:rPr>
        <w:t>If any person fails to comply with an order of the Court requiring him to enter into recognizances, the Court may order him to be imprisoned for any term not exceeding six months.</w:t>
      </w:r>
    </w:p>
    <w:p w:rsidR="00ED6393"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Onus of proof.</w:t>
      </w:r>
    </w:p>
    <w:p w:rsidR="00ED6393" w:rsidRPr="003746A6" w:rsidRDefault="00523B64" w:rsidP="004F65E7">
      <w:pPr>
        <w:spacing w:after="0" w:line="240" w:lineRule="auto"/>
        <w:ind w:firstLine="432"/>
        <w:jc w:val="both"/>
        <w:rPr>
          <w:rFonts w:ascii="Times New Roman" w:hAnsi="Times New Roman"/>
        </w:rPr>
      </w:pPr>
      <w:r w:rsidRPr="003746A6">
        <w:rPr>
          <w:rFonts w:ascii="Times New Roman" w:hAnsi="Times New Roman"/>
          <w:b/>
        </w:rPr>
        <w:t>9.</w:t>
      </w:r>
      <w:r w:rsidR="0043000F" w:rsidRPr="003746A6">
        <w:rPr>
          <w:rFonts w:ascii="Times New Roman" w:hAnsi="Times New Roman"/>
          <w:b/>
        </w:rPr>
        <w:tab/>
      </w:r>
      <w:r w:rsidRPr="003746A6">
        <w:rPr>
          <w:rFonts w:ascii="Times New Roman" w:hAnsi="Times New Roman"/>
        </w:rPr>
        <w:t>If any question arises on any proceedings under any order made in pursuance of this Act, or with reference to anything done or proposed to be done under any such order, whether any person is an alien or not, the onus of proving that that person is not an alien shall lie upon that person.</w:t>
      </w:r>
    </w:p>
    <w:p w:rsidR="00ED6393"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Revocation or alteration of order.</w:t>
      </w:r>
    </w:p>
    <w:p w:rsidR="00ED6393" w:rsidRPr="003746A6" w:rsidRDefault="00523B64" w:rsidP="004F65E7">
      <w:pPr>
        <w:tabs>
          <w:tab w:val="left" w:pos="810"/>
        </w:tabs>
        <w:spacing w:after="0" w:line="240" w:lineRule="auto"/>
        <w:ind w:firstLine="432"/>
        <w:jc w:val="both"/>
        <w:rPr>
          <w:rFonts w:ascii="Times New Roman" w:hAnsi="Times New Roman"/>
        </w:rPr>
      </w:pPr>
      <w:r w:rsidRPr="003746A6">
        <w:rPr>
          <w:rFonts w:ascii="Times New Roman" w:hAnsi="Times New Roman"/>
          <w:b/>
        </w:rPr>
        <w:t>10.</w:t>
      </w:r>
      <w:r w:rsidR="0043000F" w:rsidRPr="003746A6">
        <w:rPr>
          <w:rFonts w:ascii="Times New Roman" w:hAnsi="Times New Roman"/>
          <w:b/>
        </w:rPr>
        <w:tab/>
      </w:r>
      <w:r w:rsidRPr="003746A6">
        <w:rPr>
          <w:rFonts w:ascii="Times New Roman" w:hAnsi="Times New Roman"/>
        </w:rPr>
        <w:t xml:space="preserve">The Governor-General may by order published in the </w:t>
      </w:r>
      <w:r w:rsidRPr="003746A6">
        <w:rPr>
          <w:rFonts w:ascii="Times New Roman" w:hAnsi="Times New Roman"/>
          <w:i/>
        </w:rPr>
        <w:t xml:space="preserve">Gazette </w:t>
      </w:r>
      <w:r w:rsidRPr="003746A6">
        <w:rPr>
          <w:rFonts w:ascii="Times New Roman" w:hAnsi="Times New Roman"/>
        </w:rPr>
        <w:t>revoke alter or add to any order made in pursuance of this Act as occasion requires.</w:t>
      </w:r>
    </w:p>
    <w:p w:rsidR="00ED6393" w:rsidRPr="003746A6" w:rsidRDefault="00523B64" w:rsidP="004F65E7">
      <w:pPr>
        <w:spacing w:before="120" w:after="60" w:line="240" w:lineRule="auto"/>
        <w:jc w:val="both"/>
        <w:rPr>
          <w:rFonts w:ascii="Times New Roman" w:hAnsi="Times New Roman" w:cs="Times New Roman"/>
          <w:b/>
          <w:sz w:val="20"/>
        </w:rPr>
      </w:pPr>
      <w:r w:rsidRPr="003746A6">
        <w:rPr>
          <w:rFonts w:ascii="Times New Roman" w:hAnsi="Times New Roman" w:cs="Times New Roman"/>
          <w:b/>
          <w:sz w:val="20"/>
        </w:rPr>
        <w:t>Act not to derogate from other powers.</w:t>
      </w:r>
    </w:p>
    <w:p w:rsidR="00AE11E3" w:rsidRPr="003746A6" w:rsidRDefault="00523B64" w:rsidP="004F65E7">
      <w:pPr>
        <w:tabs>
          <w:tab w:val="left" w:pos="810"/>
        </w:tabs>
        <w:spacing w:after="0" w:line="240" w:lineRule="auto"/>
        <w:ind w:firstLine="432"/>
        <w:jc w:val="both"/>
        <w:rPr>
          <w:rFonts w:ascii="Times New Roman" w:hAnsi="Times New Roman"/>
        </w:rPr>
      </w:pPr>
      <w:r w:rsidRPr="003746A6">
        <w:rPr>
          <w:rFonts w:ascii="Times New Roman" w:hAnsi="Times New Roman"/>
          <w:b/>
        </w:rPr>
        <w:t>11</w:t>
      </w:r>
      <w:r w:rsidRPr="003746A6">
        <w:rPr>
          <w:rFonts w:ascii="Times New Roman" w:hAnsi="Times New Roman"/>
        </w:rPr>
        <w:t>.</w:t>
      </w:r>
      <w:r w:rsidR="0043000F" w:rsidRPr="003746A6">
        <w:rPr>
          <w:rFonts w:ascii="Times New Roman" w:hAnsi="Times New Roman"/>
        </w:rPr>
        <w:tab/>
      </w:r>
      <w:r w:rsidRPr="003746A6">
        <w:rPr>
          <w:rFonts w:ascii="Times New Roman" w:hAnsi="Times New Roman"/>
        </w:rPr>
        <w:t>All powers given under this Act or under any instrument issued in pursuance of this Act shall be in addition to and not in derogation of any other powers exercisable apart from this Act.</w:t>
      </w:r>
    </w:p>
    <w:p w:rsidR="00015E30" w:rsidRPr="003746A6" w:rsidRDefault="00015E30" w:rsidP="003746A6">
      <w:pPr>
        <w:pBdr>
          <w:top w:val="single" w:sz="4" w:space="1" w:color="auto"/>
        </w:pBdr>
        <w:spacing w:before="1000" w:after="0" w:line="240" w:lineRule="auto"/>
        <w:ind w:left="3600" w:right="3600"/>
        <w:jc w:val="center"/>
        <w:rPr>
          <w:rFonts w:ascii="Times New Roman" w:hAnsi="Times New Roman"/>
        </w:rPr>
      </w:pPr>
    </w:p>
    <w:sectPr w:rsidR="00015E30" w:rsidRPr="003746A6" w:rsidSect="00534709">
      <w:headerReference w:type="even" r:id="rId7"/>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15F" w:rsidRDefault="0060615F" w:rsidP="00196F33">
      <w:pPr>
        <w:spacing w:after="0" w:line="240" w:lineRule="auto"/>
      </w:pPr>
      <w:r>
        <w:separator/>
      </w:r>
    </w:p>
  </w:endnote>
  <w:endnote w:type="continuationSeparator" w:id="0">
    <w:p w:rsidR="0060615F" w:rsidRDefault="0060615F" w:rsidP="0019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15F" w:rsidRDefault="0060615F" w:rsidP="00196F33">
      <w:pPr>
        <w:spacing w:after="0" w:line="240" w:lineRule="auto"/>
      </w:pPr>
      <w:r>
        <w:separator/>
      </w:r>
    </w:p>
  </w:footnote>
  <w:footnote w:type="continuationSeparator" w:id="0">
    <w:p w:rsidR="0060615F" w:rsidRDefault="0060615F" w:rsidP="00196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33" w:rsidRPr="00196F33" w:rsidRDefault="00196F33" w:rsidP="00B72F99">
    <w:pPr>
      <w:pStyle w:val="Header"/>
      <w:tabs>
        <w:tab w:val="clear" w:pos="9360"/>
        <w:tab w:val="right" w:pos="8640"/>
      </w:tabs>
      <w:rPr>
        <w:sz w:val="20"/>
      </w:rPr>
    </w:pPr>
    <w:r>
      <w:rPr>
        <w:rFonts w:ascii="Times New Roman" w:hAnsi="Times New Roman"/>
        <w:sz w:val="20"/>
      </w:rPr>
      <w:t>1914.</w:t>
    </w:r>
    <w:r w:rsidRPr="00196F33">
      <w:rPr>
        <w:rFonts w:ascii="Times New Roman" w:hAnsi="Times New Roman"/>
        <w:sz w:val="20"/>
      </w:rPr>
      <w:tab/>
    </w:r>
    <w:r w:rsidRPr="00196F33">
      <w:rPr>
        <w:rFonts w:ascii="Times New Roman" w:hAnsi="Times New Roman"/>
        <w:i/>
        <w:sz w:val="20"/>
      </w:rPr>
      <w:t>War Precautions.</w:t>
    </w:r>
    <w:r w:rsidRPr="00196F33">
      <w:rPr>
        <w:rFonts w:ascii="Times New Roman" w:hAnsi="Times New Roman"/>
        <w:i/>
        <w:sz w:val="20"/>
      </w:rPr>
      <w:tab/>
    </w:r>
    <w:r w:rsidRPr="00196F33">
      <w:rPr>
        <w:rFonts w:ascii="Times New Roman" w:hAnsi="Times New Roman"/>
        <w:sz w:val="20"/>
      </w:rPr>
      <w:t>No.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33" w:rsidRPr="00196F33" w:rsidRDefault="00196F33" w:rsidP="00B72F99">
    <w:pPr>
      <w:pStyle w:val="Header"/>
      <w:tabs>
        <w:tab w:val="clear" w:pos="9360"/>
        <w:tab w:val="right" w:pos="8640"/>
      </w:tabs>
      <w:rPr>
        <w:sz w:val="20"/>
      </w:rPr>
    </w:pPr>
    <w:r w:rsidRPr="00196F33">
      <w:rPr>
        <w:rFonts w:ascii="Times New Roman" w:hAnsi="Times New Roman"/>
        <w:sz w:val="20"/>
      </w:rPr>
      <w:t>No. 10.</w:t>
    </w:r>
    <w:r w:rsidRPr="00196F33">
      <w:rPr>
        <w:rFonts w:ascii="Times New Roman" w:hAnsi="Times New Roman"/>
        <w:sz w:val="20"/>
      </w:rPr>
      <w:tab/>
    </w:r>
    <w:r w:rsidRPr="00196F33">
      <w:rPr>
        <w:rFonts w:ascii="Times New Roman" w:hAnsi="Times New Roman"/>
        <w:i/>
        <w:sz w:val="20"/>
      </w:rPr>
      <w:t>War Precautions.</w:t>
    </w:r>
    <w:r w:rsidRPr="00196F33">
      <w:rPr>
        <w:rFonts w:ascii="Times New Roman" w:hAnsi="Times New Roman"/>
        <w:i/>
        <w:sz w:val="20"/>
      </w:rPr>
      <w:tab/>
    </w:r>
    <w:r w:rsidRPr="00196F33">
      <w:rPr>
        <w:rFonts w:ascii="Times New Roman" w:hAnsi="Times New Roman"/>
        <w:sz w:val="20"/>
      </w:rPr>
      <w:t>1914.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34709"/>
    <w:rsid w:val="00002D48"/>
    <w:rsid w:val="00015E30"/>
    <w:rsid w:val="0009709E"/>
    <w:rsid w:val="000F4711"/>
    <w:rsid w:val="001602CA"/>
    <w:rsid w:val="0018397E"/>
    <w:rsid w:val="00185495"/>
    <w:rsid w:val="00196F33"/>
    <w:rsid w:val="001A6540"/>
    <w:rsid w:val="001D16C5"/>
    <w:rsid w:val="00206B12"/>
    <w:rsid w:val="002136DF"/>
    <w:rsid w:val="002174C4"/>
    <w:rsid w:val="002F172F"/>
    <w:rsid w:val="00301FA1"/>
    <w:rsid w:val="00310ADC"/>
    <w:rsid w:val="00340B36"/>
    <w:rsid w:val="0035005D"/>
    <w:rsid w:val="00366961"/>
    <w:rsid w:val="003746A6"/>
    <w:rsid w:val="00374817"/>
    <w:rsid w:val="003A422A"/>
    <w:rsid w:val="00402DA4"/>
    <w:rsid w:val="00424E15"/>
    <w:rsid w:val="0043000F"/>
    <w:rsid w:val="00430C41"/>
    <w:rsid w:val="004577ED"/>
    <w:rsid w:val="004A234D"/>
    <w:rsid w:val="004F65E7"/>
    <w:rsid w:val="00523B64"/>
    <w:rsid w:val="00523CF1"/>
    <w:rsid w:val="00534709"/>
    <w:rsid w:val="005534F6"/>
    <w:rsid w:val="00590959"/>
    <w:rsid w:val="00591835"/>
    <w:rsid w:val="0060615F"/>
    <w:rsid w:val="00654467"/>
    <w:rsid w:val="006A513E"/>
    <w:rsid w:val="00763C1A"/>
    <w:rsid w:val="007F3D94"/>
    <w:rsid w:val="007F7B8B"/>
    <w:rsid w:val="00824C06"/>
    <w:rsid w:val="00860592"/>
    <w:rsid w:val="008A6AE8"/>
    <w:rsid w:val="008B3E94"/>
    <w:rsid w:val="008C4982"/>
    <w:rsid w:val="008D4A68"/>
    <w:rsid w:val="008F566F"/>
    <w:rsid w:val="009043CC"/>
    <w:rsid w:val="00941DEF"/>
    <w:rsid w:val="00980C48"/>
    <w:rsid w:val="009B18F0"/>
    <w:rsid w:val="009C4026"/>
    <w:rsid w:val="00A32E67"/>
    <w:rsid w:val="00A90EFE"/>
    <w:rsid w:val="00A95744"/>
    <w:rsid w:val="00AE11E3"/>
    <w:rsid w:val="00AE7434"/>
    <w:rsid w:val="00B72F99"/>
    <w:rsid w:val="00B97A16"/>
    <w:rsid w:val="00BA5427"/>
    <w:rsid w:val="00CC5E71"/>
    <w:rsid w:val="00CE4284"/>
    <w:rsid w:val="00D0679D"/>
    <w:rsid w:val="00D44092"/>
    <w:rsid w:val="00D9609A"/>
    <w:rsid w:val="00DA4B84"/>
    <w:rsid w:val="00E73AD6"/>
    <w:rsid w:val="00E8343C"/>
    <w:rsid w:val="00ED6393"/>
    <w:rsid w:val="00FF3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aps/>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64"/>
    <w:pPr>
      <w:spacing w:before="0" w:after="160" w:line="259" w:lineRule="auto"/>
      <w:jc w:val="left"/>
    </w:pPr>
    <w:rPr>
      <w:rFonts w:asciiTheme="minorHAnsi" w:eastAsiaTheme="minorEastAsia" w:hAnsiTheme="minorHAnsi" w:cstheme="minorBidi"/>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6F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F33"/>
    <w:rPr>
      <w:rFonts w:asciiTheme="minorHAnsi" w:eastAsiaTheme="minorEastAsia" w:hAnsiTheme="minorHAnsi" w:cstheme="minorBidi"/>
      <w:caps w:val="0"/>
    </w:rPr>
  </w:style>
  <w:style w:type="paragraph" w:styleId="Footer">
    <w:name w:val="footer"/>
    <w:basedOn w:val="Normal"/>
    <w:link w:val="FooterChar"/>
    <w:uiPriority w:val="99"/>
    <w:semiHidden/>
    <w:unhideWhenUsed/>
    <w:rsid w:val="00196F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F33"/>
    <w:rPr>
      <w:rFonts w:asciiTheme="minorHAnsi" w:eastAsiaTheme="minorEastAsia" w:hAnsiTheme="minorHAnsi" w:cstheme="minorBidi"/>
      <w:caps w:val="0"/>
    </w:rPr>
  </w:style>
  <w:style w:type="paragraph" w:styleId="ListParagraph">
    <w:name w:val="List Paragraph"/>
    <w:basedOn w:val="Normal"/>
    <w:uiPriority w:val="34"/>
    <w:qFormat/>
    <w:rsid w:val="00553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49</cp:revision>
  <dcterms:created xsi:type="dcterms:W3CDTF">2017-03-22T03:49:00Z</dcterms:created>
  <dcterms:modified xsi:type="dcterms:W3CDTF">2017-07-07T06:14:00Z</dcterms:modified>
</cp:coreProperties>
</file>