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3" w:rsidRPr="00294BE9" w:rsidRDefault="00725EC3" w:rsidP="0071427E">
      <w:pPr>
        <w:pBdr>
          <w:bottom w:val="single" w:sz="4" w:space="1" w:color="auto"/>
        </w:pBdr>
        <w:spacing w:before="6000" w:after="240"/>
        <w:ind w:left="3888" w:right="3888"/>
        <w:jc w:val="center"/>
        <w:rPr>
          <w:rFonts w:ascii="Times New Roman" w:hAnsi="Times New Roman"/>
          <w:sz w:val="22"/>
          <w:szCs w:val="22"/>
        </w:rPr>
      </w:pPr>
    </w:p>
    <w:p w:rsidR="00B274E1" w:rsidRPr="00F756DB" w:rsidRDefault="00B274E1" w:rsidP="0071427E">
      <w:pPr>
        <w:spacing w:after="240"/>
        <w:jc w:val="center"/>
        <w:rPr>
          <w:rFonts w:ascii="Times New Roman" w:hAnsi="Times New Roman"/>
          <w:sz w:val="36"/>
        </w:rPr>
      </w:pPr>
      <w:r w:rsidRPr="00F756DB">
        <w:rPr>
          <w:rFonts w:ascii="Times New Roman" w:hAnsi="Times New Roman"/>
          <w:sz w:val="36"/>
        </w:rPr>
        <w:t>AUSTRALIAN NOTES.</w:t>
      </w:r>
    </w:p>
    <w:p w:rsidR="00616313" w:rsidRPr="00E32F90" w:rsidRDefault="00616313" w:rsidP="00F71A2F">
      <w:pPr>
        <w:pBdr>
          <w:top w:val="single" w:sz="2" w:space="1" w:color="auto"/>
        </w:pBdr>
        <w:spacing w:before="240"/>
        <w:ind w:left="4176" w:right="4176"/>
        <w:jc w:val="center"/>
        <w:rPr>
          <w:rFonts w:ascii="Times New Roman" w:hAnsi="Times New Roman"/>
          <w:b/>
          <w:sz w:val="22"/>
        </w:rPr>
      </w:pPr>
    </w:p>
    <w:p w:rsidR="00A30B9D" w:rsidRPr="008F4AD4" w:rsidRDefault="00A30B9D" w:rsidP="00F71A2F">
      <w:pPr>
        <w:spacing w:after="120"/>
        <w:jc w:val="center"/>
        <w:rPr>
          <w:rFonts w:ascii="Times New Roman" w:hAnsi="Times New Roman"/>
          <w:b/>
          <w:sz w:val="28"/>
        </w:rPr>
      </w:pPr>
      <w:r w:rsidRPr="008F4AD4">
        <w:rPr>
          <w:rFonts w:ascii="Times New Roman" w:hAnsi="Times New Roman"/>
          <w:b/>
          <w:sz w:val="28"/>
        </w:rPr>
        <w:t>No. 23 of 1914.</w:t>
      </w:r>
    </w:p>
    <w:p w:rsidR="00B274E1" w:rsidRPr="00C42215" w:rsidRDefault="00B274E1" w:rsidP="0071427E">
      <w:pPr>
        <w:spacing w:after="120"/>
        <w:jc w:val="center"/>
        <w:rPr>
          <w:rFonts w:ascii="Times New Roman" w:hAnsi="Times New Roman"/>
          <w:sz w:val="26"/>
        </w:rPr>
      </w:pPr>
      <w:r w:rsidRPr="00C42215">
        <w:rPr>
          <w:rFonts w:ascii="Times New Roman" w:hAnsi="Times New Roman"/>
          <w:sz w:val="26"/>
        </w:rPr>
        <w:t xml:space="preserve">An Act to amend section six of the </w:t>
      </w:r>
      <w:r w:rsidR="00A30B9D" w:rsidRPr="00C42215">
        <w:rPr>
          <w:rFonts w:ascii="Times New Roman" w:hAnsi="Times New Roman"/>
          <w:i/>
          <w:sz w:val="26"/>
        </w:rPr>
        <w:t xml:space="preserve">Australian Notes Act </w:t>
      </w:r>
      <w:r w:rsidRPr="00C42215">
        <w:rPr>
          <w:rFonts w:ascii="Times New Roman" w:hAnsi="Times New Roman"/>
          <w:sz w:val="26"/>
        </w:rPr>
        <w:t>1910</w:t>
      </w:r>
      <w:r w:rsidR="007435DD">
        <w:rPr>
          <w:rFonts w:ascii="Times New Roman" w:hAnsi="Times New Roman"/>
          <w:sz w:val="26"/>
        </w:rPr>
        <w:t>–</w:t>
      </w:r>
      <w:r w:rsidRPr="00C42215">
        <w:rPr>
          <w:rFonts w:ascii="Times New Roman" w:hAnsi="Times New Roman"/>
          <w:sz w:val="26"/>
        </w:rPr>
        <w:t>1911.</w:t>
      </w:r>
    </w:p>
    <w:p w:rsidR="00B274E1" w:rsidRPr="00C42215" w:rsidRDefault="00B274E1" w:rsidP="0071427E">
      <w:pPr>
        <w:spacing w:after="120"/>
        <w:jc w:val="right"/>
        <w:rPr>
          <w:rFonts w:ascii="Times New Roman" w:hAnsi="Times New Roman"/>
          <w:sz w:val="26"/>
        </w:rPr>
      </w:pPr>
      <w:r w:rsidRPr="00C42215">
        <w:rPr>
          <w:rFonts w:ascii="Times New Roman" w:hAnsi="Times New Roman"/>
          <w:sz w:val="26"/>
        </w:rPr>
        <w:t>[Assented to 21st December, 1914.]</w:t>
      </w:r>
    </w:p>
    <w:p w:rsidR="00B274E1" w:rsidRPr="008321C6" w:rsidRDefault="00B274E1" w:rsidP="00221579">
      <w:pPr>
        <w:ind w:left="432" w:hanging="432"/>
        <w:jc w:val="both"/>
        <w:rPr>
          <w:rFonts w:ascii="Times New Roman" w:hAnsi="Times New Roman"/>
          <w:sz w:val="22"/>
          <w:szCs w:val="22"/>
        </w:rPr>
      </w:pPr>
      <w:r w:rsidRPr="008321C6">
        <w:rPr>
          <w:rFonts w:ascii="Times New Roman" w:hAnsi="Times New Roman"/>
          <w:sz w:val="22"/>
          <w:szCs w:val="22"/>
        </w:rPr>
        <w:t>BE it enacted by the King</w:t>
      </w:r>
      <w:bookmarkStart w:id="0" w:name="_GoBack"/>
      <w:bookmarkEnd w:id="0"/>
      <w:r w:rsidR="00940AB4" w:rsidRPr="008321C6">
        <w:rPr>
          <w:rFonts w:ascii="Times New Roman" w:hAnsi="Times New Roman"/>
          <w:sz w:val="22"/>
          <w:szCs w:val="22"/>
        </w:rPr>
        <w:t>’</w:t>
      </w:r>
      <w:r w:rsidRPr="008321C6">
        <w:rPr>
          <w:rFonts w:ascii="Times New Roman" w:hAnsi="Times New Roman"/>
          <w:sz w:val="22"/>
          <w:szCs w:val="22"/>
        </w:rPr>
        <w:t>s Most Excellent Majesty, the Senate, and the House of Representatives of the Commonwealth of Australia, as follows:—</w:t>
      </w:r>
    </w:p>
    <w:p w:rsidR="001659FC" w:rsidRPr="00E75B74" w:rsidRDefault="001659FC" w:rsidP="00221579">
      <w:pPr>
        <w:spacing w:before="120" w:after="60"/>
        <w:jc w:val="both"/>
        <w:rPr>
          <w:rFonts w:ascii="Times New Roman" w:hAnsi="Times New Roman"/>
          <w:b/>
          <w:sz w:val="20"/>
        </w:rPr>
      </w:pPr>
      <w:r w:rsidRPr="00E75B74">
        <w:rPr>
          <w:rFonts w:ascii="Times New Roman" w:hAnsi="Times New Roman"/>
          <w:b/>
          <w:sz w:val="20"/>
        </w:rPr>
        <w:t>Short title and citation.</w:t>
      </w:r>
    </w:p>
    <w:p w:rsidR="00B274E1" w:rsidRPr="00E32F90" w:rsidRDefault="00A30B9D" w:rsidP="00221579">
      <w:pPr>
        <w:ind w:firstLine="432"/>
        <w:jc w:val="both"/>
        <w:rPr>
          <w:rFonts w:ascii="Times New Roman" w:hAnsi="Times New Roman"/>
          <w:sz w:val="22"/>
        </w:rPr>
      </w:pPr>
      <w:r w:rsidRPr="00E32F90">
        <w:rPr>
          <w:rFonts w:ascii="Times New Roman" w:hAnsi="Times New Roman"/>
          <w:b/>
          <w:sz w:val="22"/>
        </w:rPr>
        <w:t>1.</w:t>
      </w:r>
      <w:r w:rsidR="006B651C">
        <w:rPr>
          <w:rFonts w:ascii="Times New Roman" w:hAnsi="Times New Roman"/>
          <w:b/>
          <w:sz w:val="22"/>
        </w:rPr>
        <w:t>—</w:t>
      </w:r>
      <w:r w:rsidR="00B274E1" w:rsidRPr="00E32F90">
        <w:rPr>
          <w:rFonts w:ascii="Times New Roman" w:hAnsi="Times New Roman"/>
          <w:sz w:val="22"/>
        </w:rPr>
        <w:t>(1.)</w:t>
      </w:r>
      <w:r w:rsidR="003A6044">
        <w:rPr>
          <w:rFonts w:ascii="Times New Roman" w:hAnsi="Times New Roman"/>
          <w:sz w:val="22"/>
        </w:rPr>
        <w:tab/>
      </w:r>
      <w:r w:rsidR="00B274E1" w:rsidRPr="00E32F90">
        <w:rPr>
          <w:rFonts w:ascii="Times New Roman" w:hAnsi="Times New Roman"/>
          <w:sz w:val="22"/>
        </w:rPr>
        <w:t xml:space="preserve">This Act may </w:t>
      </w:r>
      <w:r w:rsidR="00CF3667">
        <w:rPr>
          <w:rFonts w:ascii="Times New Roman" w:hAnsi="Times New Roman"/>
          <w:sz w:val="22"/>
        </w:rPr>
        <w:t>b</w:t>
      </w:r>
      <w:r w:rsidR="00B274E1" w:rsidRPr="00E32F90">
        <w:rPr>
          <w:rFonts w:ascii="Times New Roman" w:hAnsi="Times New Roman"/>
          <w:sz w:val="22"/>
        </w:rPr>
        <w:t xml:space="preserve">e cited as the </w:t>
      </w:r>
      <w:r w:rsidRPr="00E32F90">
        <w:rPr>
          <w:rFonts w:ascii="Times New Roman" w:hAnsi="Times New Roman"/>
          <w:i/>
          <w:sz w:val="22"/>
        </w:rPr>
        <w:t xml:space="preserve">Australian Notes Act </w:t>
      </w:r>
      <w:r w:rsidR="00B274E1" w:rsidRPr="00E32F90">
        <w:rPr>
          <w:rFonts w:ascii="Times New Roman" w:hAnsi="Times New Roman"/>
          <w:sz w:val="22"/>
        </w:rPr>
        <w:t>1914.</w:t>
      </w:r>
    </w:p>
    <w:p w:rsidR="00B274E1" w:rsidRPr="00E32F90" w:rsidRDefault="00B274E1" w:rsidP="00054245">
      <w:pPr>
        <w:tabs>
          <w:tab w:val="left" w:pos="900"/>
        </w:tabs>
        <w:ind w:firstLine="432"/>
        <w:jc w:val="both"/>
        <w:rPr>
          <w:rFonts w:ascii="Times New Roman" w:hAnsi="Times New Roman"/>
          <w:sz w:val="22"/>
        </w:rPr>
      </w:pPr>
      <w:r w:rsidRPr="00E32F90">
        <w:rPr>
          <w:rFonts w:ascii="Times New Roman" w:hAnsi="Times New Roman"/>
          <w:sz w:val="22"/>
        </w:rPr>
        <w:t>(2.)</w:t>
      </w:r>
      <w:r w:rsidR="009A02C7">
        <w:rPr>
          <w:rFonts w:ascii="Times New Roman" w:hAnsi="Times New Roman"/>
          <w:sz w:val="22"/>
        </w:rPr>
        <w:tab/>
      </w:r>
      <w:r w:rsidRPr="00E32F90">
        <w:rPr>
          <w:rFonts w:ascii="Times New Roman" w:hAnsi="Times New Roman"/>
          <w:sz w:val="22"/>
        </w:rPr>
        <w:t xml:space="preserve">The </w:t>
      </w:r>
      <w:r w:rsidR="00A30B9D" w:rsidRPr="00E32F90">
        <w:rPr>
          <w:rFonts w:ascii="Times New Roman" w:hAnsi="Times New Roman"/>
          <w:i/>
          <w:sz w:val="22"/>
        </w:rPr>
        <w:t xml:space="preserve">Australian Notes Act </w:t>
      </w:r>
      <w:r w:rsidRPr="00E32F90">
        <w:rPr>
          <w:rFonts w:ascii="Times New Roman" w:hAnsi="Times New Roman"/>
          <w:sz w:val="22"/>
        </w:rPr>
        <w:t xml:space="preserve">1910-1911, as amended by this Act, may be cited as the </w:t>
      </w:r>
      <w:r w:rsidR="00A30B9D" w:rsidRPr="00E32F90">
        <w:rPr>
          <w:rFonts w:ascii="Times New Roman" w:hAnsi="Times New Roman"/>
          <w:i/>
          <w:sz w:val="22"/>
        </w:rPr>
        <w:t xml:space="preserve">Australian Notes Act </w:t>
      </w:r>
      <w:r w:rsidRPr="00E32F90">
        <w:rPr>
          <w:rFonts w:ascii="Times New Roman" w:hAnsi="Times New Roman"/>
          <w:sz w:val="22"/>
        </w:rPr>
        <w:t>1910</w:t>
      </w:r>
      <w:r w:rsidR="00054245">
        <w:rPr>
          <w:rFonts w:ascii="Times New Roman" w:hAnsi="Times New Roman"/>
          <w:sz w:val="22"/>
        </w:rPr>
        <w:t>–</w:t>
      </w:r>
      <w:r w:rsidRPr="00E32F90">
        <w:rPr>
          <w:rFonts w:ascii="Times New Roman" w:hAnsi="Times New Roman"/>
          <w:sz w:val="22"/>
        </w:rPr>
        <w:t>1914.</w:t>
      </w:r>
    </w:p>
    <w:p w:rsidR="00E75B74" w:rsidRPr="00605B9C" w:rsidRDefault="00E75B74" w:rsidP="00221579">
      <w:pPr>
        <w:spacing w:before="120" w:after="60"/>
        <w:jc w:val="both"/>
        <w:rPr>
          <w:rFonts w:ascii="Times New Roman" w:hAnsi="Times New Roman"/>
          <w:b/>
          <w:sz w:val="20"/>
        </w:rPr>
      </w:pPr>
      <w:r w:rsidRPr="00605B9C">
        <w:rPr>
          <w:rFonts w:ascii="Times New Roman" w:hAnsi="Times New Roman"/>
          <w:b/>
          <w:sz w:val="20"/>
        </w:rPr>
        <w:t>Commencement of Act.</w:t>
      </w:r>
    </w:p>
    <w:p w:rsidR="00B274E1" w:rsidRPr="00E32F90" w:rsidRDefault="00A30B9D" w:rsidP="00221579">
      <w:pPr>
        <w:ind w:firstLine="432"/>
        <w:jc w:val="both"/>
        <w:rPr>
          <w:rFonts w:ascii="Times New Roman" w:hAnsi="Times New Roman"/>
          <w:sz w:val="22"/>
        </w:rPr>
      </w:pPr>
      <w:r w:rsidRPr="00E32F90">
        <w:rPr>
          <w:rFonts w:ascii="Times New Roman" w:hAnsi="Times New Roman"/>
          <w:b/>
          <w:sz w:val="22"/>
        </w:rPr>
        <w:t>2.</w:t>
      </w:r>
      <w:r w:rsidR="009A02C7">
        <w:rPr>
          <w:rFonts w:ascii="Times New Roman" w:hAnsi="Times New Roman"/>
          <w:b/>
          <w:sz w:val="22"/>
        </w:rPr>
        <w:tab/>
      </w:r>
      <w:r w:rsidR="00B274E1" w:rsidRPr="00E32F90">
        <w:rPr>
          <w:rFonts w:ascii="Times New Roman" w:hAnsi="Times New Roman"/>
          <w:sz w:val="22"/>
        </w:rPr>
        <w:t xml:space="preserve">This Act shall be deemed to have commenced on the day on which the </w:t>
      </w:r>
      <w:r w:rsidRPr="00E32F90">
        <w:rPr>
          <w:rFonts w:ascii="Times New Roman" w:hAnsi="Times New Roman"/>
          <w:i/>
          <w:sz w:val="22"/>
        </w:rPr>
        <w:t xml:space="preserve">Australian Notes Act </w:t>
      </w:r>
      <w:r w:rsidR="00B274E1" w:rsidRPr="00E32F90">
        <w:rPr>
          <w:rFonts w:ascii="Times New Roman" w:hAnsi="Times New Roman"/>
          <w:sz w:val="22"/>
        </w:rPr>
        <w:t>1910 commenced.</w:t>
      </w:r>
    </w:p>
    <w:p w:rsidR="00E75B74" w:rsidRPr="00605B9C" w:rsidRDefault="00E75B74" w:rsidP="00221579">
      <w:pPr>
        <w:spacing w:before="120" w:after="60"/>
        <w:jc w:val="both"/>
        <w:rPr>
          <w:rFonts w:ascii="Times New Roman" w:hAnsi="Times New Roman"/>
          <w:sz w:val="20"/>
        </w:rPr>
      </w:pPr>
      <w:r w:rsidRPr="00605B9C">
        <w:rPr>
          <w:rFonts w:ascii="Times New Roman" w:hAnsi="Times New Roman"/>
          <w:b/>
          <w:sz w:val="20"/>
        </w:rPr>
        <w:t>Amendment of s. 6.</w:t>
      </w:r>
    </w:p>
    <w:p w:rsidR="00B274E1" w:rsidRPr="00E32F90" w:rsidRDefault="00A30B9D" w:rsidP="00221579">
      <w:pPr>
        <w:ind w:firstLine="432"/>
        <w:jc w:val="both"/>
        <w:rPr>
          <w:rFonts w:ascii="Times New Roman" w:hAnsi="Times New Roman"/>
          <w:sz w:val="22"/>
        </w:rPr>
      </w:pPr>
      <w:r w:rsidRPr="00E32F90">
        <w:rPr>
          <w:rFonts w:ascii="Times New Roman" w:hAnsi="Times New Roman"/>
          <w:b/>
          <w:sz w:val="22"/>
        </w:rPr>
        <w:t>3.</w:t>
      </w:r>
      <w:r w:rsidR="009A02C7">
        <w:rPr>
          <w:rFonts w:ascii="Times New Roman" w:hAnsi="Times New Roman"/>
          <w:b/>
          <w:sz w:val="22"/>
        </w:rPr>
        <w:tab/>
      </w:r>
      <w:r w:rsidR="00B274E1" w:rsidRPr="00E32F90">
        <w:rPr>
          <w:rFonts w:ascii="Times New Roman" w:hAnsi="Times New Roman"/>
          <w:sz w:val="22"/>
        </w:rPr>
        <w:t xml:space="preserve">Section six of the </w:t>
      </w:r>
      <w:r w:rsidRPr="00E32F90">
        <w:rPr>
          <w:rFonts w:ascii="Times New Roman" w:hAnsi="Times New Roman"/>
          <w:i/>
          <w:sz w:val="22"/>
        </w:rPr>
        <w:t xml:space="preserve">Australian Notes Act </w:t>
      </w:r>
      <w:r w:rsidR="00B274E1" w:rsidRPr="00E32F90">
        <w:rPr>
          <w:rFonts w:ascii="Times New Roman" w:hAnsi="Times New Roman"/>
          <w:sz w:val="22"/>
        </w:rPr>
        <w:t>1910</w:t>
      </w:r>
      <w:r w:rsidR="00245606">
        <w:rPr>
          <w:rFonts w:ascii="Times New Roman" w:hAnsi="Times New Roman" w:cs="Times New Roman"/>
          <w:sz w:val="22"/>
        </w:rPr>
        <w:t>–</w:t>
      </w:r>
      <w:r w:rsidR="00B274E1" w:rsidRPr="00E32F90">
        <w:rPr>
          <w:rFonts w:ascii="Times New Roman" w:hAnsi="Times New Roman"/>
          <w:sz w:val="22"/>
        </w:rPr>
        <w:t xml:space="preserve">1911 is amended by omitting from paragraph </w:t>
      </w:r>
      <w:r w:rsidRPr="00E32F90">
        <w:rPr>
          <w:rFonts w:ascii="Times New Roman" w:hAnsi="Times New Roman"/>
          <w:i/>
          <w:sz w:val="22"/>
        </w:rPr>
        <w:t xml:space="preserve">(a) </w:t>
      </w:r>
      <w:r w:rsidR="00B274E1" w:rsidRPr="00E32F90">
        <w:rPr>
          <w:rFonts w:ascii="Times New Roman" w:hAnsi="Times New Roman"/>
          <w:sz w:val="22"/>
        </w:rPr>
        <w:t>of sub-section (1.</w:t>
      </w:r>
      <w:r w:rsidR="00A54CC5">
        <w:rPr>
          <w:rFonts w:ascii="Times New Roman" w:hAnsi="Times New Roman"/>
          <w:sz w:val="22"/>
        </w:rPr>
        <w:t>)</w:t>
      </w:r>
      <w:r w:rsidR="00B274E1" w:rsidRPr="00E32F90">
        <w:rPr>
          <w:rFonts w:ascii="Times New Roman" w:hAnsi="Times New Roman"/>
          <w:sz w:val="22"/>
        </w:rPr>
        <w:t xml:space="preserve"> thereof the words </w:t>
      </w:r>
      <w:r w:rsidR="00940AB4">
        <w:rPr>
          <w:rFonts w:ascii="Times New Roman" w:hAnsi="Times New Roman"/>
          <w:sz w:val="22"/>
        </w:rPr>
        <w:t>“</w:t>
      </w:r>
      <w:r w:rsidR="00B274E1" w:rsidRPr="00E32F90">
        <w:rPr>
          <w:rFonts w:ascii="Times New Roman" w:hAnsi="Times New Roman"/>
          <w:sz w:val="22"/>
        </w:rPr>
        <w:t>and bear date at</w:t>
      </w:r>
      <w:r w:rsidR="00940AB4">
        <w:rPr>
          <w:rFonts w:ascii="Times New Roman" w:hAnsi="Times New Roman"/>
          <w:sz w:val="22"/>
        </w:rPr>
        <w:t>”</w:t>
      </w:r>
      <w:r w:rsidR="00B274E1" w:rsidRPr="00E32F90">
        <w:rPr>
          <w:rFonts w:ascii="Times New Roman" w:hAnsi="Times New Roman"/>
          <w:sz w:val="22"/>
        </w:rPr>
        <w:t>.</w:t>
      </w:r>
    </w:p>
    <w:sectPr w:rsidR="00B274E1" w:rsidRPr="00E32F90" w:rsidSect="006B651C">
      <w:type w:val="continuous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C9" w:rsidRDefault="005210C9">
      <w:r>
        <w:separator/>
      </w:r>
    </w:p>
  </w:endnote>
  <w:endnote w:type="continuationSeparator" w:id="0">
    <w:p w:rsidR="005210C9" w:rsidRDefault="0052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C9" w:rsidRDefault="005210C9">
      <w:r>
        <w:separator/>
      </w:r>
    </w:p>
  </w:footnote>
  <w:footnote w:type="continuationSeparator" w:id="0">
    <w:p w:rsidR="005210C9" w:rsidRDefault="0052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30B9D"/>
    <w:rsid w:val="00054245"/>
    <w:rsid w:val="000F7927"/>
    <w:rsid w:val="001659FC"/>
    <w:rsid w:val="001F706C"/>
    <w:rsid w:val="00221579"/>
    <w:rsid w:val="00240AC2"/>
    <w:rsid w:val="00245606"/>
    <w:rsid w:val="00294BE9"/>
    <w:rsid w:val="002B02A1"/>
    <w:rsid w:val="002D6110"/>
    <w:rsid w:val="00365447"/>
    <w:rsid w:val="003A6044"/>
    <w:rsid w:val="005210C9"/>
    <w:rsid w:val="005F3FFB"/>
    <w:rsid w:val="00605B9C"/>
    <w:rsid w:val="00616313"/>
    <w:rsid w:val="00675D5D"/>
    <w:rsid w:val="006B651C"/>
    <w:rsid w:val="006D30E1"/>
    <w:rsid w:val="0071427E"/>
    <w:rsid w:val="00725EC3"/>
    <w:rsid w:val="007435DD"/>
    <w:rsid w:val="0077443A"/>
    <w:rsid w:val="008321C6"/>
    <w:rsid w:val="008C4A41"/>
    <w:rsid w:val="008F4AD4"/>
    <w:rsid w:val="00940AB4"/>
    <w:rsid w:val="00981EF2"/>
    <w:rsid w:val="009A02C7"/>
    <w:rsid w:val="009B6864"/>
    <w:rsid w:val="00A30B9D"/>
    <w:rsid w:val="00A327BC"/>
    <w:rsid w:val="00A54CC5"/>
    <w:rsid w:val="00B274E1"/>
    <w:rsid w:val="00B611BF"/>
    <w:rsid w:val="00BB0249"/>
    <w:rsid w:val="00BC4702"/>
    <w:rsid w:val="00BF50CB"/>
    <w:rsid w:val="00C41F2F"/>
    <w:rsid w:val="00C42215"/>
    <w:rsid w:val="00C9145F"/>
    <w:rsid w:val="00CB627A"/>
    <w:rsid w:val="00CF3667"/>
    <w:rsid w:val="00D05F0E"/>
    <w:rsid w:val="00D71A87"/>
    <w:rsid w:val="00E32F90"/>
    <w:rsid w:val="00E702BF"/>
    <w:rsid w:val="00E75B74"/>
    <w:rsid w:val="00E96F93"/>
    <w:rsid w:val="00F0644A"/>
    <w:rsid w:val="00F244A2"/>
    <w:rsid w:val="00F71A2F"/>
    <w:rsid w:val="00F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E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05F0E"/>
  </w:style>
  <w:style w:type="paragraph" w:customStyle="1" w:styleId="Style2">
    <w:name w:val="Style2"/>
    <w:basedOn w:val="Normal"/>
    <w:uiPriority w:val="99"/>
    <w:rsid w:val="00D05F0E"/>
  </w:style>
  <w:style w:type="paragraph" w:customStyle="1" w:styleId="Style3">
    <w:name w:val="Style3"/>
    <w:basedOn w:val="Normal"/>
    <w:uiPriority w:val="99"/>
    <w:rsid w:val="00D05F0E"/>
  </w:style>
  <w:style w:type="paragraph" w:customStyle="1" w:styleId="Style4">
    <w:name w:val="Style4"/>
    <w:basedOn w:val="Normal"/>
    <w:uiPriority w:val="99"/>
    <w:rsid w:val="00D05F0E"/>
  </w:style>
  <w:style w:type="paragraph" w:customStyle="1" w:styleId="Style5">
    <w:name w:val="Style5"/>
    <w:basedOn w:val="Normal"/>
    <w:uiPriority w:val="99"/>
    <w:rsid w:val="00D05F0E"/>
  </w:style>
  <w:style w:type="paragraph" w:customStyle="1" w:styleId="Style6">
    <w:name w:val="Style6"/>
    <w:basedOn w:val="Normal"/>
    <w:uiPriority w:val="99"/>
    <w:rsid w:val="00D05F0E"/>
  </w:style>
  <w:style w:type="paragraph" w:customStyle="1" w:styleId="Style7">
    <w:name w:val="Style7"/>
    <w:basedOn w:val="Normal"/>
    <w:uiPriority w:val="99"/>
    <w:rsid w:val="00D05F0E"/>
  </w:style>
  <w:style w:type="paragraph" w:customStyle="1" w:styleId="Style8">
    <w:name w:val="Style8"/>
    <w:basedOn w:val="Normal"/>
    <w:uiPriority w:val="99"/>
    <w:rsid w:val="00D05F0E"/>
  </w:style>
  <w:style w:type="character" w:customStyle="1" w:styleId="FontStyle11">
    <w:name w:val="Font Style11"/>
    <w:basedOn w:val="DefaultParagraphFont"/>
    <w:uiPriority w:val="99"/>
    <w:rsid w:val="00D05F0E"/>
    <w:rPr>
      <w:rFonts w:ascii="Century Schoolbook" w:hAnsi="Century Schoolbook" w:cs="Century Schoolbook"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D05F0E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05F0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D05F0E"/>
    <w:rPr>
      <w:rFonts w:ascii="Century Schoolbook" w:hAnsi="Century Schoolbook" w:cs="Century Schoolbook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D05F0E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D05F0E"/>
    <w:rPr>
      <w:rFonts w:ascii="Century Schoolbook" w:hAnsi="Century Schoolbook" w:cs="Century Schoolbook"/>
      <w:sz w:val="44"/>
      <w:szCs w:val="44"/>
    </w:rPr>
  </w:style>
  <w:style w:type="character" w:customStyle="1" w:styleId="FontStyle17">
    <w:name w:val="Font Style17"/>
    <w:basedOn w:val="DefaultParagraphFont"/>
    <w:uiPriority w:val="99"/>
    <w:rsid w:val="00D05F0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8">
    <w:name w:val="Font Style18"/>
    <w:basedOn w:val="DefaultParagraphFont"/>
    <w:uiPriority w:val="99"/>
    <w:rsid w:val="00D05F0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D05F0E"/>
    <w:rPr>
      <w:rFonts w:ascii="Bookman Old Style" w:hAnsi="Bookman Old Style" w:cs="Bookman Old Style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650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13</cp:revision>
  <dcterms:created xsi:type="dcterms:W3CDTF">2017-03-30T13:02:00Z</dcterms:created>
  <dcterms:modified xsi:type="dcterms:W3CDTF">2017-06-18T22:14:00Z</dcterms:modified>
</cp:coreProperties>
</file>