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81" w:rsidRDefault="001E7781" w:rsidP="00FB7330">
      <w:pPr>
        <w:pBdr>
          <w:bottom w:val="single" w:sz="4" w:space="1" w:color="auto"/>
        </w:pBdr>
        <w:spacing w:before="5000" w:after="120" w:line="240" w:lineRule="auto"/>
        <w:ind w:left="3168" w:right="3168"/>
        <w:jc w:val="center"/>
        <w:rPr>
          <w:rFonts w:ascii="Times New Roman" w:eastAsia="Century Schoolbook" w:hAnsi="Times New Roman" w:cs="Century Schoolbook"/>
          <w:sz w:val="36"/>
        </w:rPr>
      </w:pPr>
    </w:p>
    <w:p w:rsidR="006C13C7" w:rsidRPr="006C13C7" w:rsidRDefault="006C13C7" w:rsidP="00FB7330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36"/>
          <w:szCs w:val="24"/>
        </w:rPr>
      </w:pPr>
      <w:r w:rsidRPr="001E7781">
        <w:rPr>
          <w:rFonts w:ascii="Times New Roman" w:eastAsia="Century Schoolbook" w:hAnsi="Times New Roman" w:cs="Century Schoolbook"/>
          <w:sz w:val="36"/>
        </w:rPr>
        <w:t>WAR LOAN</w:t>
      </w:r>
      <w:r w:rsidR="00F87CD5">
        <w:rPr>
          <w:rFonts w:ascii="Times New Roman" w:eastAsia="Century Schoolbook" w:hAnsi="Times New Roman" w:cs="Century Schoolbook"/>
          <w:sz w:val="36"/>
        </w:rPr>
        <w:t xml:space="preserve"> </w:t>
      </w:r>
      <w:r w:rsidRPr="001E7781">
        <w:rPr>
          <w:rFonts w:ascii="Times New Roman" w:eastAsia="Century Schoolbook" w:hAnsi="Times New Roman" w:cs="Century Schoolbook"/>
          <w:sz w:val="36"/>
        </w:rPr>
        <w:t xml:space="preserve">(UNITED KINGDOM) </w:t>
      </w:r>
      <w:r w:rsidRPr="001E7781">
        <w:rPr>
          <w:rFonts w:ascii="Times New Roman" w:eastAsia="Century Schoolbook" w:hAnsi="Times New Roman" w:cs="Century Schoolbook"/>
          <w:spacing w:val="10"/>
          <w:sz w:val="36"/>
        </w:rPr>
        <w:t>(No. 1).</w:t>
      </w:r>
    </w:p>
    <w:p w:rsidR="001E7781" w:rsidRPr="005F1FAE" w:rsidRDefault="001E7781" w:rsidP="00FB7330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eastAsia="Century Schoolbook" w:hAnsi="Times New Roman" w:cs="Century Schoolbook"/>
          <w:sz w:val="16"/>
          <w:szCs w:val="16"/>
        </w:rPr>
      </w:pPr>
    </w:p>
    <w:p w:rsidR="006C13C7" w:rsidRPr="006C13C7" w:rsidRDefault="006C13C7" w:rsidP="00FB7330">
      <w:pPr>
        <w:spacing w:after="120" w:line="240" w:lineRule="auto"/>
        <w:jc w:val="center"/>
        <w:rPr>
          <w:rFonts w:ascii="Times New Roman" w:eastAsia="Century Schoolbook" w:hAnsi="Times New Roman" w:cs="Century Schoolbook"/>
          <w:sz w:val="28"/>
        </w:rPr>
      </w:pPr>
      <w:r w:rsidRPr="001E7781">
        <w:rPr>
          <w:rFonts w:ascii="Times New Roman" w:eastAsia="Century Schoolbook" w:hAnsi="Times New Roman" w:cs="Century Schoolbook"/>
          <w:b/>
          <w:bCs/>
          <w:sz w:val="28"/>
        </w:rPr>
        <w:t>No. 23 of 1916.</w:t>
      </w:r>
    </w:p>
    <w:p w:rsidR="006C13C7" w:rsidRPr="006C13C7" w:rsidRDefault="006C13C7" w:rsidP="00FB7330">
      <w:pPr>
        <w:spacing w:before="120" w:after="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1E7781">
        <w:rPr>
          <w:rFonts w:ascii="Times New Roman" w:eastAsia="Century Schoolbook" w:hAnsi="Times New Roman" w:cs="Century Schoolbook"/>
          <w:sz w:val="26"/>
        </w:rPr>
        <w:t xml:space="preserve">An Act to amend the </w:t>
      </w:r>
      <w:r w:rsidRPr="001E7781">
        <w:rPr>
          <w:rFonts w:ascii="Times New Roman" w:eastAsia="Century Schoolbook" w:hAnsi="Times New Roman" w:cs="Century Schoolbook"/>
          <w:i/>
          <w:iCs/>
          <w:sz w:val="26"/>
        </w:rPr>
        <w:t xml:space="preserve">War Loan Act </w:t>
      </w:r>
      <w:r w:rsidRPr="001E7781">
        <w:rPr>
          <w:rFonts w:ascii="Times New Roman" w:eastAsia="Century Schoolbook" w:hAnsi="Times New Roman" w:cs="Century Schoolbook"/>
          <w:sz w:val="26"/>
        </w:rPr>
        <w:t xml:space="preserve">1914, and the </w:t>
      </w:r>
      <w:r w:rsidRPr="001E7781">
        <w:rPr>
          <w:rFonts w:ascii="Times New Roman" w:eastAsia="Century Schoolbook" w:hAnsi="Times New Roman" w:cs="Century Schoolbook"/>
          <w:i/>
          <w:iCs/>
          <w:sz w:val="26"/>
        </w:rPr>
        <w:t xml:space="preserve">War Loan Act </w:t>
      </w:r>
      <w:r w:rsidRPr="001E7781">
        <w:rPr>
          <w:rFonts w:ascii="Times New Roman" w:eastAsia="Century Schoolbook" w:hAnsi="Times New Roman" w:cs="Century Schoolbook"/>
          <w:sz w:val="26"/>
        </w:rPr>
        <w:t>(No. 2) 1915.</w:t>
      </w:r>
    </w:p>
    <w:p w:rsidR="006C13C7" w:rsidRPr="006C13C7" w:rsidRDefault="006C13C7" w:rsidP="00FB7330">
      <w:pPr>
        <w:spacing w:before="120" w:after="0" w:line="240" w:lineRule="auto"/>
        <w:jc w:val="right"/>
        <w:rPr>
          <w:rFonts w:ascii="Times New Roman" w:eastAsia="Century Schoolbook" w:hAnsi="Times New Roman" w:cs="Century Schoolbook"/>
          <w:sz w:val="26"/>
        </w:rPr>
      </w:pPr>
      <w:r w:rsidRPr="001E7781">
        <w:rPr>
          <w:rFonts w:ascii="Times New Roman" w:eastAsia="Century Schoolbook" w:hAnsi="Times New Roman" w:cs="Century Schoolbook"/>
          <w:sz w:val="26"/>
        </w:rPr>
        <w:t>[Assented to 30th May, 1916.]</w:t>
      </w:r>
    </w:p>
    <w:p w:rsidR="006C13C7" w:rsidRPr="00A139A4" w:rsidRDefault="006C13C7" w:rsidP="00FB7330">
      <w:pPr>
        <w:spacing w:before="120" w:after="0" w:line="240" w:lineRule="auto"/>
        <w:jc w:val="both"/>
        <w:rPr>
          <w:rFonts w:ascii="Times New Roman" w:eastAsia="Century Schoolbook" w:hAnsi="Times New Roman" w:cs="Century Schoolbook"/>
        </w:rPr>
      </w:pPr>
      <w:r w:rsidRPr="00A139A4">
        <w:rPr>
          <w:rFonts w:ascii="Times New Roman" w:eastAsia="Sylfaen" w:hAnsi="Times New Roman" w:cs="Sylfaen"/>
        </w:rPr>
        <w:t>B</w:t>
      </w:r>
      <w:r w:rsidRPr="00A139A4">
        <w:rPr>
          <w:rFonts w:ascii="Times New Roman" w:eastAsia="Century Schoolbook" w:hAnsi="Times New Roman" w:cs="Century Schoolbook"/>
        </w:rPr>
        <w:t>E it enacted by the King</w:t>
      </w:r>
      <w:r w:rsidR="004077E7" w:rsidRPr="00A139A4">
        <w:rPr>
          <w:rFonts w:ascii="Times New Roman" w:eastAsia="Century Schoolbook" w:hAnsi="Times New Roman" w:cs="Century Schoolbook"/>
        </w:rPr>
        <w:t>’</w:t>
      </w:r>
      <w:r w:rsidRPr="00A139A4">
        <w:rPr>
          <w:rFonts w:ascii="Times New Roman" w:eastAsia="Century Schoolbook" w:hAnsi="Times New Roman" w:cs="Century Schoolbook"/>
        </w:rPr>
        <w:t>s Most Excellent Majesty, the Senate, and the House of Representatives of the Commonwealth of Australia, as follows:—</w:t>
      </w:r>
    </w:p>
    <w:p w:rsidR="009822EE" w:rsidRPr="006C13C7" w:rsidRDefault="009822EE" w:rsidP="00FB7330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b/>
          <w:sz w:val="20"/>
          <w:szCs w:val="12"/>
        </w:rPr>
      </w:pPr>
      <w:r w:rsidRPr="009822EE">
        <w:rPr>
          <w:rFonts w:ascii="Times New Roman" w:eastAsia="Century Schoolbook" w:hAnsi="Times New Roman" w:cs="Century Schoolbook"/>
          <w:b/>
          <w:sz w:val="20"/>
        </w:rPr>
        <w:t>Short title and citation.</w:t>
      </w:r>
    </w:p>
    <w:p w:rsidR="006C13C7" w:rsidRPr="006C13C7" w:rsidRDefault="006C13C7" w:rsidP="00FB7330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6"/>
        </w:rPr>
      </w:pPr>
      <w:r w:rsidRPr="001E7781">
        <w:rPr>
          <w:rFonts w:ascii="Times New Roman" w:eastAsia="Century Schoolbook" w:hAnsi="Times New Roman" w:cs="Century Schoolbook"/>
          <w:b/>
          <w:bCs/>
        </w:rPr>
        <w:t>1</w:t>
      </w:r>
      <w:r w:rsidR="009E5E9B" w:rsidRPr="00A139A4">
        <w:rPr>
          <w:rFonts w:ascii="Times New Roman" w:eastAsia="Century Schoolbook" w:hAnsi="Times New Roman" w:cs="Century Schoolbook"/>
          <w:b/>
        </w:rPr>
        <w:t>.</w:t>
      </w:r>
      <w:r w:rsidR="009E5E9B">
        <w:rPr>
          <w:rFonts w:ascii="Times New Roman" w:eastAsia="Century Schoolbook" w:hAnsi="Times New Roman" w:cs="Century Schoolbook"/>
        </w:rPr>
        <w:t>—(1.)</w:t>
      </w:r>
      <w:r w:rsidR="009E5E9B">
        <w:rPr>
          <w:rFonts w:ascii="Times New Roman" w:eastAsia="Century Schoolbook" w:hAnsi="Times New Roman" w:cs="Century Schoolbook"/>
        </w:rPr>
        <w:tab/>
      </w:r>
      <w:r w:rsidRPr="001E7781">
        <w:rPr>
          <w:rFonts w:ascii="Times New Roman" w:eastAsia="Century Schoolbook" w:hAnsi="Times New Roman" w:cs="Century Schoolbook"/>
        </w:rPr>
        <w:t xml:space="preserve">This Act may be cited as 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Act </w:t>
      </w:r>
      <w:r w:rsidRPr="001E7781">
        <w:rPr>
          <w:rFonts w:ascii="Times New Roman" w:eastAsia="Century Schoolbook" w:hAnsi="Times New Roman" w:cs="Century Schoolbook"/>
        </w:rPr>
        <w:t>(</w:t>
      </w:r>
      <w:r w:rsidRPr="001E7781">
        <w:rPr>
          <w:rFonts w:ascii="Times New Roman" w:eastAsia="Century Schoolbook" w:hAnsi="Times New Roman" w:cs="Century Schoolbook"/>
          <w:i/>
          <w:iCs/>
        </w:rPr>
        <w:t>United Kingdom</w:t>
      </w:r>
      <w:r w:rsidRPr="001E7781">
        <w:rPr>
          <w:rFonts w:ascii="Times New Roman" w:eastAsia="Century Schoolbook" w:hAnsi="Times New Roman" w:cs="Century Schoolbook"/>
        </w:rPr>
        <w:t>)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 </w:t>
      </w:r>
      <w:r w:rsidRPr="001E7781">
        <w:rPr>
          <w:rFonts w:ascii="Times New Roman" w:eastAsia="Century Schoolbook" w:hAnsi="Times New Roman" w:cs="Century Schoolbook"/>
        </w:rPr>
        <w:t>(No. 1) 1916.</w:t>
      </w:r>
    </w:p>
    <w:p w:rsidR="006C13C7" w:rsidRPr="006C13C7" w:rsidRDefault="006C13C7" w:rsidP="00FB7330">
      <w:pPr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6"/>
        </w:rPr>
      </w:pPr>
      <w:r w:rsidRPr="001E7781">
        <w:rPr>
          <w:rFonts w:ascii="Times New Roman" w:eastAsia="Century Schoolbook" w:hAnsi="Times New Roman" w:cs="Century Schoolbook"/>
        </w:rPr>
        <w:t>(2.)</w:t>
      </w:r>
      <w:r w:rsidR="007B315A">
        <w:rPr>
          <w:rFonts w:ascii="Times New Roman" w:eastAsia="Century Schoolbook" w:hAnsi="Times New Roman" w:cs="Century Schoolbook"/>
        </w:rPr>
        <w:tab/>
      </w:r>
      <w:r w:rsidRPr="001E7781">
        <w:rPr>
          <w:rFonts w:ascii="Times New Roman" w:eastAsia="Century Schoolbook" w:hAnsi="Times New Roman" w:cs="Century Schoolbook"/>
        </w:rPr>
        <w:t xml:space="preserve">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Act </w:t>
      </w:r>
      <w:r w:rsidRPr="001E7781">
        <w:rPr>
          <w:rFonts w:ascii="Times New Roman" w:eastAsia="Century Schoolbook" w:hAnsi="Times New Roman" w:cs="Century Schoolbook"/>
        </w:rPr>
        <w:t xml:space="preserve">1914 as amended by this Act may be cited as 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</w:t>
      </w:r>
      <w:r w:rsidRPr="001E7781">
        <w:rPr>
          <w:rFonts w:ascii="Times New Roman" w:eastAsia="Century Schoolbook" w:hAnsi="Times New Roman" w:cs="Century Schoolbook"/>
        </w:rPr>
        <w:t>(</w:t>
      </w:r>
      <w:r w:rsidRPr="001E7781">
        <w:rPr>
          <w:rFonts w:ascii="Times New Roman" w:eastAsia="Century Schoolbook" w:hAnsi="Times New Roman" w:cs="Century Schoolbook"/>
          <w:i/>
          <w:iCs/>
        </w:rPr>
        <w:t>United Kingdom</w:t>
      </w:r>
      <w:r w:rsidRPr="001E7781">
        <w:rPr>
          <w:rFonts w:ascii="Times New Roman" w:eastAsia="Century Schoolbook" w:hAnsi="Times New Roman" w:cs="Century Schoolbook"/>
        </w:rPr>
        <w:t>)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 Act </w:t>
      </w:r>
      <w:r w:rsidRPr="001E7781">
        <w:rPr>
          <w:rFonts w:ascii="Times New Roman" w:eastAsia="Century Schoolbook" w:hAnsi="Times New Roman" w:cs="Century Schoolbook"/>
        </w:rPr>
        <w:t>1914-1916.</w:t>
      </w:r>
    </w:p>
    <w:p w:rsidR="006C13C7" w:rsidRPr="006C13C7" w:rsidRDefault="006C13C7" w:rsidP="00FB7330">
      <w:pPr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6"/>
        </w:rPr>
      </w:pPr>
      <w:r w:rsidRPr="001E7781">
        <w:rPr>
          <w:rFonts w:ascii="Times New Roman" w:eastAsia="Century Schoolbook" w:hAnsi="Times New Roman" w:cs="Century Schoolbook"/>
        </w:rPr>
        <w:t>(3.)</w:t>
      </w:r>
      <w:r w:rsidR="007B315A">
        <w:rPr>
          <w:rFonts w:ascii="Times New Roman" w:eastAsia="Century Schoolbook" w:hAnsi="Times New Roman" w:cs="Century Schoolbook"/>
        </w:rPr>
        <w:tab/>
      </w:r>
      <w:r w:rsidRPr="001E7781">
        <w:rPr>
          <w:rFonts w:ascii="Times New Roman" w:eastAsia="Century Schoolbook" w:hAnsi="Times New Roman" w:cs="Century Schoolbook"/>
        </w:rPr>
        <w:t xml:space="preserve">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Act </w:t>
      </w:r>
      <w:r w:rsidRPr="001E7781">
        <w:rPr>
          <w:rFonts w:ascii="Times New Roman" w:eastAsia="Century Schoolbook" w:hAnsi="Times New Roman" w:cs="Century Schoolbook"/>
        </w:rPr>
        <w:t xml:space="preserve">(No. 2) 1915 as amended by this Act may be cited as 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</w:t>
      </w:r>
      <w:r w:rsidRPr="001E7781">
        <w:rPr>
          <w:rFonts w:ascii="Times New Roman" w:eastAsia="Century Schoolbook" w:hAnsi="Times New Roman" w:cs="Century Schoolbook"/>
        </w:rPr>
        <w:t>(</w:t>
      </w:r>
      <w:r w:rsidRPr="001E7781">
        <w:rPr>
          <w:rFonts w:ascii="Times New Roman" w:eastAsia="Century Schoolbook" w:hAnsi="Times New Roman" w:cs="Century Schoolbook"/>
          <w:i/>
          <w:iCs/>
        </w:rPr>
        <w:t>United Kingdom</w:t>
      </w:r>
      <w:r w:rsidRPr="001E7781">
        <w:rPr>
          <w:rFonts w:ascii="Times New Roman" w:eastAsia="Century Schoolbook" w:hAnsi="Times New Roman" w:cs="Century Schoolbook"/>
        </w:rPr>
        <w:t>)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 Act </w:t>
      </w:r>
      <w:r w:rsidRPr="001E7781">
        <w:rPr>
          <w:rFonts w:ascii="Times New Roman" w:eastAsia="Century Schoolbook" w:hAnsi="Times New Roman" w:cs="Century Schoolbook"/>
        </w:rPr>
        <w:t>1915-1916.</w:t>
      </w:r>
    </w:p>
    <w:p w:rsidR="008072B5" w:rsidRPr="006C13C7" w:rsidRDefault="008072B5" w:rsidP="00FB7330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b/>
          <w:sz w:val="20"/>
        </w:rPr>
      </w:pPr>
      <w:r w:rsidRPr="008072B5">
        <w:rPr>
          <w:rFonts w:ascii="Times New Roman" w:eastAsia="Century Schoolbook" w:hAnsi="Times New Roman" w:cs="Century Schoolbook"/>
          <w:b/>
          <w:sz w:val="20"/>
        </w:rPr>
        <w:t>Borrowings to be credited to Loan Fund.</w:t>
      </w:r>
    </w:p>
    <w:p w:rsidR="001E7781" w:rsidRPr="006C13C7" w:rsidRDefault="001E7781" w:rsidP="00FB7330">
      <w:pPr>
        <w:tabs>
          <w:tab w:val="left" w:pos="540"/>
        </w:tabs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6"/>
        </w:rPr>
      </w:pPr>
      <w:r w:rsidRPr="001E7781">
        <w:rPr>
          <w:rFonts w:ascii="Times New Roman" w:eastAsia="Century Schoolbook" w:hAnsi="Times New Roman" w:cs="Century Schoolbook"/>
          <w:b/>
          <w:bCs/>
        </w:rPr>
        <w:t>2</w:t>
      </w:r>
      <w:r w:rsidR="009E5E9B" w:rsidRPr="00A139A4">
        <w:rPr>
          <w:rFonts w:ascii="Times New Roman" w:eastAsia="Century Schoolbook" w:hAnsi="Times New Roman" w:cs="Century Schoolbook"/>
          <w:b/>
        </w:rPr>
        <w:t>.</w:t>
      </w:r>
      <w:r w:rsidR="009E5E9B">
        <w:rPr>
          <w:rFonts w:ascii="Times New Roman" w:eastAsia="Century Schoolbook" w:hAnsi="Times New Roman" w:cs="Century Schoolbook"/>
        </w:rPr>
        <w:tab/>
      </w:r>
      <w:r w:rsidRPr="001E7781">
        <w:rPr>
          <w:rFonts w:ascii="Times New Roman" w:eastAsia="Century Schoolbook" w:hAnsi="Times New Roman" w:cs="Century Schoolbook"/>
        </w:rPr>
        <w:t xml:space="preserve">Section three of 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Act </w:t>
      </w:r>
      <w:r w:rsidRPr="001E7781">
        <w:rPr>
          <w:rFonts w:ascii="Times New Roman" w:eastAsia="Century Schoolbook" w:hAnsi="Times New Roman" w:cs="Century Schoolbook"/>
        </w:rPr>
        <w:t>1914 is amended by adding the following proviso:—</w:t>
      </w:r>
    </w:p>
    <w:p w:rsidR="001E7781" w:rsidRPr="006C13C7" w:rsidRDefault="00A1438C" w:rsidP="00FB7330">
      <w:pPr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6"/>
        </w:rPr>
      </w:pPr>
      <w:r>
        <w:rPr>
          <w:rFonts w:ascii="Times New Roman" w:eastAsia="Century Schoolbook" w:hAnsi="Times New Roman" w:cs="Century Schoolbook"/>
        </w:rPr>
        <w:t>“</w:t>
      </w:r>
      <w:r w:rsidR="001E7781" w:rsidRPr="001E7781">
        <w:rPr>
          <w:rFonts w:ascii="Times New Roman" w:eastAsia="Century Schoolbook" w:hAnsi="Times New Roman" w:cs="Century Schoolbook"/>
        </w:rPr>
        <w:t>Provided that moneys borrowed and received under this Act on or after the First day of July One thousand nine hundred and fifteen shall be paid into the Loan Fund.</w:t>
      </w:r>
      <w:r>
        <w:rPr>
          <w:rFonts w:ascii="Times New Roman" w:eastAsia="Century Schoolbook" w:hAnsi="Times New Roman" w:cs="Century Schoolbook"/>
        </w:rPr>
        <w:t>”</w:t>
      </w:r>
    </w:p>
    <w:p w:rsidR="008072B5" w:rsidRPr="008072B5" w:rsidRDefault="008072B5" w:rsidP="00FB7330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b/>
          <w:sz w:val="20"/>
        </w:rPr>
      </w:pPr>
      <w:r w:rsidRPr="008072B5">
        <w:rPr>
          <w:rFonts w:ascii="Times New Roman" w:eastAsia="Century Schoolbook" w:hAnsi="Times New Roman" w:cs="Century Schoolbook"/>
          <w:b/>
          <w:sz w:val="20"/>
        </w:rPr>
        <w:t>Borrowings to be credited to Loan Fund.</w:t>
      </w:r>
    </w:p>
    <w:p w:rsidR="001E7781" w:rsidRPr="006C13C7" w:rsidRDefault="001E7781" w:rsidP="00FB7330">
      <w:pPr>
        <w:tabs>
          <w:tab w:val="left" w:pos="540"/>
        </w:tabs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6"/>
        </w:rPr>
      </w:pPr>
      <w:r w:rsidRPr="001E7781">
        <w:rPr>
          <w:rFonts w:ascii="Times New Roman" w:eastAsia="Century Schoolbook" w:hAnsi="Times New Roman" w:cs="Century Schoolbook"/>
          <w:b/>
          <w:bCs/>
        </w:rPr>
        <w:t>3</w:t>
      </w:r>
      <w:r w:rsidR="009E5E9B" w:rsidRPr="00A139A4">
        <w:rPr>
          <w:rFonts w:ascii="Times New Roman" w:eastAsia="Century Schoolbook" w:hAnsi="Times New Roman" w:cs="Century Schoolbook"/>
          <w:b/>
        </w:rPr>
        <w:t>.</w:t>
      </w:r>
      <w:r w:rsidR="009E5E9B">
        <w:rPr>
          <w:rFonts w:ascii="Times New Roman" w:eastAsia="Century Schoolbook" w:hAnsi="Times New Roman" w:cs="Century Schoolbook"/>
        </w:rPr>
        <w:tab/>
      </w:r>
      <w:r w:rsidRPr="001E7781">
        <w:rPr>
          <w:rFonts w:ascii="Times New Roman" w:eastAsia="Century Schoolbook" w:hAnsi="Times New Roman" w:cs="Century Schoolbook"/>
        </w:rPr>
        <w:t xml:space="preserve">Section three of the </w:t>
      </w:r>
      <w:r w:rsidRPr="001E7781">
        <w:rPr>
          <w:rFonts w:ascii="Times New Roman" w:eastAsia="Century Schoolbook" w:hAnsi="Times New Roman" w:cs="Century Schoolbook"/>
          <w:i/>
          <w:iCs/>
        </w:rPr>
        <w:t xml:space="preserve">War Loan Act </w:t>
      </w:r>
      <w:r w:rsidRPr="001E7781">
        <w:rPr>
          <w:rFonts w:ascii="Times New Roman" w:eastAsia="Century Schoolbook" w:hAnsi="Times New Roman" w:cs="Century Schoolbook"/>
        </w:rPr>
        <w:t>(No. 2) 1915 is amended by adding the following proviso:—</w:t>
      </w:r>
    </w:p>
    <w:p w:rsidR="001E7781" w:rsidRDefault="00A1438C" w:rsidP="00FB7330">
      <w:pPr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</w:rPr>
      </w:pPr>
      <w:r>
        <w:rPr>
          <w:rFonts w:ascii="Times New Roman" w:eastAsia="Century Schoolbook" w:hAnsi="Times New Roman" w:cs="Century Schoolbook"/>
        </w:rPr>
        <w:t>“</w:t>
      </w:r>
      <w:r w:rsidR="001E7781" w:rsidRPr="001E7781">
        <w:rPr>
          <w:rFonts w:ascii="Times New Roman" w:eastAsia="Century Schoolbook" w:hAnsi="Times New Roman" w:cs="Century Schoolbook"/>
        </w:rPr>
        <w:t>Provided that moneys borrowed and received under this Act on or after the First clay of July One thousand nine hundred and fifteen shall be paid into the Loan Fund.</w:t>
      </w:r>
      <w:r>
        <w:rPr>
          <w:rFonts w:ascii="Times New Roman" w:eastAsia="Century Schoolbook" w:hAnsi="Times New Roman" w:cs="Century Schoolbook"/>
        </w:rPr>
        <w:t>”</w:t>
      </w:r>
    </w:p>
    <w:p w:rsidR="00490B21" w:rsidRPr="004010ED" w:rsidRDefault="00490B21" w:rsidP="00FB7330">
      <w:pPr>
        <w:pBdr>
          <w:top w:val="single" w:sz="4" w:space="1" w:color="auto"/>
        </w:pBdr>
        <w:spacing w:before="220" w:after="0" w:line="240" w:lineRule="auto"/>
        <w:ind w:left="3168" w:right="3168"/>
        <w:jc w:val="center"/>
        <w:rPr>
          <w:rFonts w:ascii="Times New Roman" w:eastAsia="Century Schoolbook" w:hAnsi="Times New Roman" w:cs="Century Schoolbook"/>
        </w:rPr>
      </w:pPr>
      <w:bookmarkStart w:id="0" w:name="_GoBack"/>
      <w:bookmarkEnd w:id="0"/>
    </w:p>
    <w:sectPr w:rsidR="00490B21" w:rsidRPr="004010ED" w:rsidSect="002B14EF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98" w:rsidRDefault="00E31798" w:rsidP="002B14EF">
      <w:pPr>
        <w:spacing w:after="0" w:line="240" w:lineRule="auto"/>
      </w:pPr>
      <w:r>
        <w:separator/>
      </w:r>
    </w:p>
  </w:endnote>
  <w:endnote w:type="continuationSeparator" w:id="0">
    <w:p w:rsidR="00E31798" w:rsidRDefault="00E31798" w:rsidP="002B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98" w:rsidRDefault="00E31798" w:rsidP="002B14EF">
      <w:pPr>
        <w:spacing w:after="0" w:line="240" w:lineRule="auto"/>
      </w:pPr>
      <w:r>
        <w:separator/>
      </w:r>
    </w:p>
  </w:footnote>
  <w:footnote w:type="continuationSeparator" w:id="0">
    <w:p w:rsidR="00E31798" w:rsidRDefault="00E31798" w:rsidP="002B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EF" w:rsidRPr="00283C0D" w:rsidRDefault="002B14EF" w:rsidP="005F1FAE">
    <w:pPr>
      <w:pStyle w:val="Header"/>
      <w:tabs>
        <w:tab w:val="clear" w:pos="4680"/>
        <w:tab w:val="clear" w:pos="9360"/>
        <w:tab w:val="left" w:pos="3600"/>
        <w:tab w:val="center" w:pos="5040"/>
        <w:tab w:val="right" w:pos="8910"/>
      </w:tabs>
      <w:rPr>
        <w:rFonts w:ascii="Times New Roman" w:hAnsi="Times New Roman" w:cs="Times New Roman"/>
        <w:sz w:val="20"/>
        <w:szCs w:val="20"/>
      </w:rPr>
    </w:pPr>
    <w:r w:rsidRPr="00283C0D">
      <w:rPr>
        <w:rFonts w:ascii="Times New Roman" w:eastAsia="Century Schoolbook" w:hAnsi="Times New Roman" w:cs="Times New Roman"/>
        <w:sz w:val="20"/>
        <w:szCs w:val="20"/>
      </w:rPr>
      <w:t>1916.</w:t>
    </w:r>
    <w:r w:rsidRPr="00283C0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283C0D">
      <w:rPr>
        <w:rFonts w:ascii="Times New Roman" w:eastAsia="Century Schoolbook" w:hAnsi="Times New Roman" w:cs="Times New Roman"/>
        <w:i/>
        <w:iCs/>
        <w:sz w:val="20"/>
        <w:szCs w:val="20"/>
      </w:rPr>
      <w:t xml:space="preserve">War Loan </w:t>
    </w:r>
    <w:r w:rsidRPr="00283C0D">
      <w:rPr>
        <w:rFonts w:ascii="Times New Roman" w:eastAsia="Century Schoolbook" w:hAnsi="Times New Roman" w:cs="Times New Roman"/>
        <w:sz w:val="20"/>
        <w:szCs w:val="20"/>
      </w:rPr>
      <w:t>(</w:t>
    </w:r>
    <w:r w:rsidRPr="00283C0D">
      <w:rPr>
        <w:rFonts w:ascii="Times New Roman" w:eastAsia="Century Schoolbook" w:hAnsi="Times New Roman" w:cs="Times New Roman"/>
        <w:i/>
        <w:iCs/>
        <w:sz w:val="20"/>
        <w:szCs w:val="20"/>
      </w:rPr>
      <w:t>United Kingdom</w:t>
    </w:r>
    <w:r w:rsidRPr="00283C0D">
      <w:rPr>
        <w:rFonts w:ascii="Times New Roman" w:eastAsia="Century Schoolbook" w:hAnsi="Times New Roman" w:cs="Times New Roman"/>
        <w:sz w:val="20"/>
        <w:szCs w:val="20"/>
      </w:rPr>
      <w:t>) (</w:t>
    </w:r>
    <w:r w:rsidRPr="00283C0D">
      <w:rPr>
        <w:rFonts w:ascii="Times New Roman" w:eastAsia="Century Schoolbook" w:hAnsi="Times New Roman" w:cs="Times New Roman"/>
        <w:i/>
        <w:iCs/>
        <w:sz w:val="20"/>
        <w:szCs w:val="20"/>
      </w:rPr>
      <w:t xml:space="preserve">No. </w:t>
    </w:r>
    <w:r w:rsidRPr="00283C0D">
      <w:rPr>
        <w:rFonts w:ascii="Times New Roman" w:eastAsia="Century Schoolbook" w:hAnsi="Times New Roman" w:cs="Times New Roman"/>
        <w:sz w:val="20"/>
        <w:szCs w:val="20"/>
      </w:rPr>
      <w:t>1).</w:t>
    </w:r>
    <w:r w:rsidRPr="00283C0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283C0D">
      <w:rPr>
        <w:rFonts w:ascii="Times New Roman" w:eastAsia="Century Schoolbook" w:hAnsi="Times New Roman" w:cs="Times New Roman"/>
        <w:sz w:val="20"/>
        <w:szCs w:val="20"/>
      </w:rPr>
      <w:t>No.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3C7"/>
    <w:rsid w:val="000E12CF"/>
    <w:rsid w:val="001442DC"/>
    <w:rsid w:val="001E7781"/>
    <w:rsid w:val="002658DE"/>
    <w:rsid w:val="00283C0D"/>
    <w:rsid w:val="00291B4C"/>
    <w:rsid w:val="002B14EF"/>
    <w:rsid w:val="003615ED"/>
    <w:rsid w:val="003A15F3"/>
    <w:rsid w:val="004077E7"/>
    <w:rsid w:val="00412A4F"/>
    <w:rsid w:val="00490B21"/>
    <w:rsid w:val="005D17A8"/>
    <w:rsid w:val="005F1FAE"/>
    <w:rsid w:val="006675E5"/>
    <w:rsid w:val="006C13C7"/>
    <w:rsid w:val="00762278"/>
    <w:rsid w:val="00793339"/>
    <w:rsid w:val="007B315A"/>
    <w:rsid w:val="0080215E"/>
    <w:rsid w:val="008072B5"/>
    <w:rsid w:val="008B343A"/>
    <w:rsid w:val="00933C6B"/>
    <w:rsid w:val="009822EE"/>
    <w:rsid w:val="009C0B5C"/>
    <w:rsid w:val="009E5E9B"/>
    <w:rsid w:val="00A139A4"/>
    <w:rsid w:val="00A1438C"/>
    <w:rsid w:val="00C75559"/>
    <w:rsid w:val="00E31798"/>
    <w:rsid w:val="00F60442"/>
    <w:rsid w:val="00F87CD5"/>
    <w:rsid w:val="00F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6C1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2">
    <w:name w:val="CharStyle2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3">
    <w:name w:val="CharStyle3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6C13C7"/>
    <w:rPr>
      <w:rFonts w:ascii="Sylfaen" w:eastAsia="Sylfaen" w:hAnsi="Sylfaen" w:cs="Sylfaen"/>
      <w:b w:val="0"/>
      <w:bCs w:val="0"/>
      <w:i w:val="0"/>
      <w:iCs w:val="0"/>
      <w:smallCaps w:val="0"/>
      <w:sz w:val="52"/>
      <w:szCs w:val="52"/>
    </w:rPr>
  </w:style>
  <w:style w:type="character" w:customStyle="1" w:styleId="CharStyle7">
    <w:name w:val="CharStyle7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2">
    <w:name w:val="CharStyle12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14">
    <w:name w:val="CharStyle14"/>
    <w:basedOn w:val="DefaultParagraphFont"/>
    <w:rsid w:val="006C13C7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7">
    <w:name w:val="CharStyle17"/>
    <w:basedOn w:val="DefaultParagraphFont"/>
    <w:rsid w:val="006C1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2B1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4EF"/>
  </w:style>
  <w:style w:type="paragraph" w:styleId="Footer">
    <w:name w:val="footer"/>
    <w:basedOn w:val="Normal"/>
    <w:link w:val="FooterChar"/>
    <w:uiPriority w:val="99"/>
    <w:semiHidden/>
    <w:unhideWhenUsed/>
    <w:rsid w:val="002B1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4EF"/>
  </w:style>
  <w:style w:type="paragraph" w:styleId="BalloonText">
    <w:name w:val="Balloon Text"/>
    <w:basedOn w:val="Normal"/>
    <w:link w:val="BalloonTextChar"/>
    <w:uiPriority w:val="99"/>
    <w:semiHidden/>
    <w:unhideWhenUsed/>
    <w:rsid w:val="002B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Edwards, Tony</cp:lastModifiedBy>
  <cp:revision>2</cp:revision>
  <dcterms:created xsi:type="dcterms:W3CDTF">2017-03-24T07:56:00Z</dcterms:created>
  <dcterms:modified xsi:type="dcterms:W3CDTF">2018-01-23T04:29:00Z</dcterms:modified>
</cp:coreProperties>
</file>