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3B" w:rsidRPr="00397DC0" w:rsidRDefault="00216F3B" w:rsidP="00EA4410">
      <w:pPr>
        <w:pBdr>
          <w:top w:val="single" w:sz="4" w:space="1" w:color="auto"/>
        </w:pBdr>
        <w:spacing w:before="2040" w:after="240" w:line="240" w:lineRule="auto"/>
        <w:ind w:left="3168" w:right="3168"/>
        <w:jc w:val="center"/>
        <w:rPr>
          <w:rFonts w:ascii="Times New Roman" w:hAnsi="Times New Roman"/>
          <w:sz w:val="18"/>
        </w:rPr>
      </w:pPr>
    </w:p>
    <w:p w:rsidR="00F85562" w:rsidRPr="00216F3B" w:rsidRDefault="00F85562" w:rsidP="00901ABB">
      <w:pPr>
        <w:spacing w:after="0" w:line="240" w:lineRule="auto"/>
        <w:jc w:val="center"/>
        <w:rPr>
          <w:rFonts w:ascii="Times New Roman" w:hAnsi="Times New Roman"/>
          <w:sz w:val="36"/>
        </w:rPr>
      </w:pPr>
      <w:r w:rsidRPr="00216F3B">
        <w:rPr>
          <w:rFonts w:ascii="Times New Roman" w:hAnsi="Times New Roman"/>
          <w:sz w:val="36"/>
        </w:rPr>
        <w:t>UNLAWFUL ASSOCIATIONS.</w:t>
      </w:r>
    </w:p>
    <w:p w:rsidR="00216F3B" w:rsidRPr="00B573A1" w:rsidRDefault="00216F3B" w:rsidP="00901ABB">
      <w:pPr>
        <w:pBdr>
          <w:bottom w:val="single" w:sz="4" w:space="1" w:color="auto"/>
        </w:pBdr>
        <w:spacing w:before="120" w:after="120" w:line="240" w:lineRule="auto"/>
        <w:ind w:left="3888" w:right="3888"/>
        <w:jc w:val="center"/>
        <w:rPr>
          <w:rFonts w:ascii="Times New Roman" w:hAnsi="Times New Roman"/>
          <w:szCs w:val="12"/>
        </w:rPr>
      </w:pPr>
    </w:p>
    <w:p w:rsidR="00F85562" w:rsidRPr="00C173E1" w:rsidRDefault="008608AB" w:rsidP="00901ABB">
      <w:pPr>
        <w:spacing w:after="0" w:line="240" w:lineRule="auto"/>
        <w:jc w:val="center"/>
        <w:rPr>
          <w:rFonts w:ascii="Times New Roman" w:hAnsi="Times New Roman"/>
          <w:sz w:val="28"/>
        </w:rPr>
      </w:pPr>
      <w:r w:rsidRPr="00C173E1">
        <w:rPr>
          <w:rFonts w:ascii="Times New Roman" w:hAnsi="Times New Roman"/>
          <w:b/>
          <w:sz w:val="28"/>
        </w:rPr>
        <w:t>No. 41 of 1916.</w:t>
      </w:r>
    </w:p>
    <w:p w:rsidR="00F85562" w:rsidRPr="00D32BF6" w:rsidRDefault="00F85562" w:rsidP="00901ABB">
      <w:pPr>
        <w:spacing w:before="120" w:after="0" w:line="240" w:lineRule="auto"/>
        <w:jc w:val="center"/>
        <w:rPr>
          <w:rFonts w:ascii="Times New Roman" w:hAnsi="Times New Roman"/>
          <w:sz w:val="26"/>
        </w:rPr>
      </w:pPr>
      <w:r w:rsidRPr="00D32BF6">
        <w:rPr>
          <w:rFonts w:ascii="Times New Roman" w:hAnsi="Times New Roman"/>
          <w:sz w:val="26"/>
        </w:rPr>
        <w:t>An Act relating to Unlawful Associations and Members thereof and certain offences.</w:t>
      </w:r>
    </w:p>
    <w:p w:rsidR="00F85562" w:rsidRPr="00D32BF6" w:rsidRDefault="00F85562" w:rsidP="00901ABB">
      <w:pPr>
        <w:spacing w:before="120" w:after="0" w:line="240" w:lineRule="auto"/>
        <w:jc w:val="right"/>
        <w:rPr>
          <w:rFonts w:ascii="Times New Roman" w:hAnsi="Times New Roman"/>
          <w:sz w:val="26"/>
        </w:rPr>
      </w:pPr>
      <w:r w:rsidRPr="00D32BF6">
        <w:rPr>
          <w:rFonts w:ascii="Times New Roman" w:hAnsi="Times New Roman"/>
          <w:sz w:val="26"/>
        </w:rPr>
        <w:t>[Assented to 21st December, 1916.</w:t>
      </w:r>
      <w:r w:rsidR="00D32BF6">
        <w:rPr>
          <w:rFonts w:ascii="Times New Roman" w:hAnsi="Times New Roman"/>
          <w:sz w:val="26"/>
        </w:rPr>
        <w:t>]</w:t>
      </w:r>
    </w:p>
    <w:p w:rsidR="00F85562" w:rsidRPr="00D32BF6" w:rsidRDefault="00F85562" w:rsidP="00901ABB">
      <w:pPr>
        <w:spacing w:before="120" w:after="60" w:line="240" w:lineRule="auto"/>
        <w:jc w:val="both"/>
        <w:rPr>
          <w:rFonts w:ascii="Times New Roman" w:hAnsi="Times New Roman"/>
          <w:b/>
          <w:sz w:val="20"/>
        </w:rPr>
      </w:pPr>
      <w:r w:rsidRPr="00D32BF6">
        <w:rPr>
          <w:rFonts w:ascii="Times New Roman" w:hAnsi="Times New Roman"/>
          <w:b/>
          <w:sz w:val="20"/>
        </w:rPr>
        <w:t>Preamble.</w:t>
      </w:r>
    </w:p>
    <w:p w:rsidR="00F85562" w:rsidRPr="00191D28" w:rsidRDefault="00F85562" w:rsidP="00901ABB">
      <w:pPr>
        <w:spacing w:after="0" w:line="240" w:lineRule="auto"/>
        <w:jc w:val="both"/>
        <w:rPr>
          <w:rFonts w:ascii="Times New Roman" w:hAnsi="Times New Roman"/>
        </w:rPr>
      </w:pPr>
      <w:r w:rsidRPr="00191D28">
        <w:rPr>
          <w:rFonts w:ascii="Times New Roman" w:hAnsi="Times New Roman"/>
        </w:rPr>
        <w:t>WHEREAS an Association known as the Industrial Workers of the World and members thereof have been concerned in advocating and inciting to the commission of divers crimes and offences:</w:t>
      </w:r>
    </w:p>
    <w:p w:rsidR="00F85562" w:rsidRPr="00216F3B" w:rsidRDefault="00F85562" w:rsidP="00901ABB">
      <w:pPr>
        <w:spacing w:after="0" w:line="240" w:lineRule="auto"/>
        <w:ind w:firstLine="288"/>
        <w:jc w:val="both"/>
        <w:rPr>
          <w:rFonts w:ascii="Times New Roman" w:hAnsi="Times New Roman"/>
        </w:rPr>
      </w:pPr>
      <w:r w:rsidRPr="00216F3B">
        <w:rPr>
          <w:rFonts w:ascii="Times New Roman" w:hAnsi="Times New Roman"/>
        </w:rPr>
        <w:t>And whereas it is expedient for the effective prosecution of the present war that laws shall be enacted for the suppression of such practices:</w:t>
      </w:r>
    </w:p>
    <w:p w:rsidR="00F85562" w:rsidRPr="00216F3B" w:rsidRDefault="00F85562" w:rsidP="00901ABB">
      <w:pPr>
        <w:spacing w:after="0" w:line="240" w:lineRule="auto"/>
        <w:ind w:firstLine="288"/>
        <w:jc w:val="both"/>
        <w:rPr>
          <w:rFonts w:ascii="Times New Roman" w:hAnsi="Times New Roman"/>
        </w:rPr>
      </w:pPr>
      <w:r w:rsidRPr="00216F3B">
        <w:rPr>
          <w:rFonts w:ascii="Times New Roman" w:hAnsi="Times New Roman"/>
        </w:rPr>
        <w:t>Be it therefore enacted by the King</w:t>
      </w:r>
      <w:r w:rsidR="000E779A">
        <w:rPr>
          <w:rFonts w:ascii="Times New Roman" w:hAnsi="Times New Roman"/>
        </w:rPr>
        <w:t>’</w:t>
      </w:r>
      <w:r w:rsidRPr="00216F3B">
        <w:rPr>
          <w:rFonts w:ascii="Times New Roman" w:hAnsi="Times New Roman"/>
        </w:rPr>
        <w:t>s Most Excellent Majesty, the Senate, and the House of Representatives of the Commonwealth of Australia, as follows :—</w:t>
      </w:r>
    </w:p>
    <w:p w:rsidR="00F85562" w:rsidRPr="00B573A1" w:rsidRDefault="00F85562" w:rsidP="00B573A1">
      <w:pPr>
        <w:spacing w:before="120" w:after="60" w:line="240" w:lineRule="auto"/>
        <w:rPr>
          <w:rFonts w:ascii="Times New Roman" w:hAnsi="Times New Roman" w:cs="Times New Roman"/>
          <w:b/>
          <w:sz w:val="20"/>
        </w:rPr>
      </w:pPr>
      <w:r w:rsidRPr="00B573A1">
        <w:rPr>
          <w:rFonts w:ascii="Times New Roman" w:hAnsi="Times New Roman" w:cs="Times New Roman"/>
          <w:b/>
          <w:sz w:val="20"/>
        </w:rPr>
        <w:t>Short title.</w:t>
      </w:r>
    </w:p>
    <w:p w:rsidR="00F85562" w:rsidRPr="00216F3B" w:rsidRDefault="00F85562" w:rsidP="00901ABB">
      <w:pPr>
        <w:tabs>
          <w:tab w:val="left" w:pos="630"/>
        </w:tabs>
        <w:spacing w:after="0" w:line="240" w:lineRule="auto"/>
        <w:ind w:firstLine="288"/>
        <w:jc w:val="both"/>
        <w:rPr>
          <w:rFonts w:ascii="Times New Roman" w:hAnsi="Times New Roman"/>
        </w:rPr>
      </w:pPr>
      <w:r w:rsidRPr="00D32BF6">
        <w:rPr>
          <w:rFonts w:ascii="Times New Roman" w:hAnsi="Times New Roman"/>
          <w:b/>
        </w:rPr>
        <w:t>1</w:t>
      </w:r>
      <w:r w:rsidRPr="006A4A40">
        <w:rPr>
          <w:rFonts w:ascii="Times New Roman" w:hAnsi="Times New Roman"/>
          <w:b/>
        </w:rPr>
        <w:t>.</w:t>
      </w:r>
      <w:r w:rsidR="00041EF3">
        <w:rPr>
          <w:rFonts w:ascii="Times New Roman" w:hAnsi="Times New Roman"/>
        </w:rPr>
        <w:tab/>
      </w:r>
      <w:r w:rsidRPr="00216F3B">
        <w:rPr>
          <w:rFonts w:ascii="Times New Roman" w:hAnsi="Times New Roman"/>
        </w:rPr>
        <w:t xml:space="preserve">This Act may be cited as the </w:t>
      </w:r>
      <w:r w:rsidR="008608AB" w:rsidRPr="00216F3B">
        <w:rPr>
          <w:rFonts w:ascii="Times New Roman" w:hAnsi="Times New Roman"/>
          <w:i/>
        </w:rPr>
        <w:t xml:space="preserve">Unlawful Associations Act </w:t>
      </w:r>
      <w:r w:rsidRPr="00216F3B">
        <w:rPr>
          <w:rFonts w:ascii="Times New Roman" w:hAnsi="Times New Roman"/>
        </w:rPr>
        <w:t>1916.</w:t>
      </w:r>
    </w:p>
    <w:p w:rsidR="00F85562" w:rsidRPr="00B573A1" w:rsidRDefault="00F85562" w:rsidP="00B573A1">
      <w:pPr>
        <w:spacing w:before="120" w:after="60" w:line="240" w:lineRule="auto"/>
        <w:rPr>
          <w:rFonts w:ascii="Times New Roman" w:hAnsi="Times New Roman" w:cs="Times New Roman"/>
          <w:b/>
          <w:sz w:val="20"/>
        </w:rPr>
      </w:pPr>
      <w:r w:rsidRPr="00B573A1">
        <w:rPr>
          <w:rFonts w:ascii="Times New Roman" w:hAnsi="Times New Roman" w:cs="Times New Roman"/>
          <w:b/>
          <w:sz w:val="20"/>
        </w:rPr>
        <w:t>Duration.</w:t>
      </w:r>
    </w:p>
    <w:p w:rsidR="00F85562" w:rsidRPr="00216F3B" w:rsidRDefault="00F85562" w:rsidP="00B573A1">
      <w:pPr>
        <w:tabs>
          <w:tab w:val="left" w:pos="630"/>
        </w:tabs>
        <w:spacing w:after="0" w:line="240" w:lineRule="auto"/>
        <w:ind w:firstLine="288"/>
        <w:jc w:val="both"/>
        <w:rPr>
          <w:rFonts w:ascii="Times New Roman" w:hAnsi="Times New Roman"/>
        </w:rPr>
      </w:pPr>
      <w:r w:rsidRPr="00D32BF6">
        <w:rPr>
          <w:rFonts w:ascii="Times New Roman" w:hAnsi="Times New Roman"/>
          <w:b/>
        </w:rPr>
        <w:t>2</w:t>
      </w:r>
      <w:r w:rsidRPr="006A4A40">
        <w:rPr>
          <w:rFonts w:ascii="Times New Roman" w:hAnsi="Times New Roman"/>
          <w:b/>
        </w:rPr>
        <w:t>.</w:t>
      </w:r>
      <w:r w:rsidR="00041EF3">
        <w:rPr>
          <w:rFonts w:ascii="Times New Roman" w:hAnsi="Times New Roman"/>
        </w:rPr>
        <w:tab/>
      </w:r>
      <w:r w:rsidRPr="00216F3B">
        <w:rPr>
          <w:rFonts w:ascii="Times New Roman" w:hAnsi="Times New Roman"/>
        </w:rPr>
        <w:t>This Act shall continue in force for the duration of the present war and a period of six months thereafter, but no longer.</w:t>
      </w:r>
    </w:p>
    <w:p w:rsidR="00F85562" w:rsidRPr="00D32BF6" w:rsidRDefault="00F85562" w:rsidP="00901ABB">
      <w:pPr>
        <w:spacing w:before="120" w:after="60" w:line="240" w:lineRule="auto"/>
        <w:jc w:val="both"/>
        <w:rPr>
          <w:rFonts w:ascii="Times New Roman" w:hAnsi="Times New Roman"/>
          <w:b/>
          <w:sz w:val="20"/>
        </w:rPr>
      </w:pPr>
      <w:r w:rsidRPr="00D32BF6">
        <w:rPr>
          <w:rFonts w:ascii="Times New Roman" w:hAnsi="Times New Roman"/>
          <w:b/>
          <w:sz w:val="20"/>
        </w:rPr>
        <w:t>Unlawful associations.</w:t>
      </w:r>
    </w:p>
    <w:p w:rsidR="00F85562" w:rsidRPr="00216F3B" w:rsidRDefault="00F85562" w:rsidP="00901ABB">
      <w:pPr>
        <w:tabs>
          <w:tab w:val="left" w:pos="630"/>
        </w:tabs>
        <w:spacing w:after="0" w:line="240" w:lineRule="auto"/>
        <w:ind w:firstLine="288"/>
        <w:jc w:val="both"/>
        <w:rPr>
          <w:rFonts w:ascii="Times New Roman" w:hAnsi="Times New Roman"/>
        </w:rPr>
      </w:pPr>
      <w:r w:rsidRPr="00D32BF6">
        <w:rPr>
          <w:rFonts w:ascii="Times New Roman" w:hAnsi="Times New Roman"/>
          <w:b/>
        </w:rPr>
        <w:t>3</w:t>
      </w:r>
      <w:r w:rsidRPr="006A4A40">
        <w:rPr>
          <w:rFonts w:ascii="Times New Roman" w:hAnsi="Times New Roman"/>
          <w:b/>
        </w:rPr>
        <w:t>.</w:t>
      </w:r>
      <w:r w:rsidR="00041EF3">
        <w:rPr>
          <w:rFonts w:ascii="Times New Roman" w:hAnsi="Times New Roman"/>
        </w:rPr>
        <w:tab/>
      </w:r>
      <w:r w:rsidRPr="00216F3B">
        <w:rPr>
          <w:rFonts w:ascii="Times New Roman" w:hAnsi="Times New Roman"/>
        </w:rPr>
        <w:t>The following are hereby declared to be unlawful associations, namely:—</w:t>
      </w:r>
    </w:p>
    <w:p w:rsidR="00F85562" w:rsidRPr="00216F3B" w:rsidRDefault="00D32BF6" w:rsidP="00901ABB">
      <w:pPr>
        <w:spacing w:after="0" w:line="240" w:lineRule="auto"/>
        <w:ind w:left="1152" w:hanging="576"/>
        <w:jc w:val="both"/>
        <w:rPr>
          <w:rFonts w:ascii="Times New Roman" w:hAnsi="Times New Roman"/>
        </w:rPr>
      </w:pPr>
      <w:r w:rsidRPr="00D32BF6">
        <w:rPr>
          <w:rFonts w:ascii="Times New Roman" w:hAnsi="Times New Roman"/>
        </w:rPr>
        <w:t>(</w:t>
      </w:r>
      <w:r w:rsidR="008608AB" w:rsidRPr="00216F3B">
        <w:rPr>
          <w:rFonts w:ascii="Times New Roman" w:hAnsi="Times New Roman"/>
          <w:i/>
        </w:rPr>
        <w:t>a</w:t>
      </w:r>
      <w:r w:rsidRPr="00D32BF6">
        <w:rPr>
          <w:rFonts w:ascii="Times New Roman" w:hAnsi="Times New Roman"/>
        </w:rPr>
        <w:t>)</w:t>
      </w:r>
      <w:r w:rsidR="008608AB" w:rsidRPr="008B65A1">
        <w:rPr>
          <w:rFonts w:ascii="Times New Roman" w:hAnsi="Times New Roman"/>
        </w:rPr>
        <w:t xml:space="preserve"> </w:t>
      </w:r>
      <w:r w:rsidR="00F85562" w:rsidRPr="00216F3B">
        <w:rPr>
          <w:rFonts w:ascii="Times New Roman" w:hAnsi="Times New Roman"/>
        </w:rPr>
        <w:t>The association known as the Industrial Workers of the</w:t>
      </w:r>
      <w:r>
        <w:rPr>
          <w:rFonts w:ascii="Times New Roman" w:hAnsi="Times New Roman"/>
        </w:rPr>
        <w:t xml:space="preserve"> </w:t>
      </w:r>
      <w:r w:rsidR="00F85562" w:rsidRPr="00216F3B">
        <w:rPr>
          <w:rFonts w:ascii="Times New Roman" w:hAnsi="Times New Roman"/>
        </w:rPr>
        <w:t>World; and</w:t>
      </w:r>
    </w:p>
    <w:p w:rsidR="00F85562" w:rsidRPr="00216F3B" w:rsidRDefault="008608AB" w:rsidP="00901ABB">
      <w:pPr>
        <w:spacing w:after="0" w:line="240" w:lineRule="auto"/>
        <w:ind w:left="1152" w:hanging="576"/>
        <w:jc w:val="both"/>
        <w:rPr>
          <w:rFonts w:ascii="Times New Roman" w:hAnsi="Times New Roman"/>
        </w:rPr>
      </w:pPr>
      <w:r w:rsidRPr="00D32BF6">
        <w:rPr>
          <w:rFonts w:ascii="Times New Roman" w:hAnsi="Times New Roman"/>
        </w:rPr>
        <w:t>(</w:t>
      </w:r>
      <w:r w:rsidRPr="00216F3B">
        <w:rPr>
          <w:rFonts w:ascii="Times New Roman" w:hAnsi="Times New Roman"/>
          <w:i/>
        </w:rPr>
        <w:t>b</w:t>
      </w:r>
      <w:r w:rsidRPr="00D32BF6">
        <w:rPr>
          <w:rFonts w:ascii="Times New Roman" w:hAnsi="Times New Roman"/>
        </w:rPr>
        <w:t>)</w:t>
      </w:r>
      <w:r w:rsidRPr="008B65A1">
        <w:rPr>
          <w:rFonts w:ascii="Times New Roman" w:hAnsi="Times New Roman"/>
        </w:rPr>
        <w:t xml:space="preserve"> </w:t>
      </w:r>
      <w:r w:rsidR="00F85562" w:rsidRPr="00216F3B">
        <w:rPr>
          <w:rFonts w:ascii="Times New Roman" w:hAnsi="Times New Roman"/>
        </w:rPr>
        <w:t>Any association which, by its constitution or propaganda,</w:t>
      </w:r>
      <w:r w:rsidR="00D32BF6">
        <w:rPr>
          <w:rFonts w:ascii="Times New Roman" w:hAnsi="Times New Roman"/>
        </w:rPr>
        <w:t xml:space="preserve"> </w:t>
      </w:r>
      <w:r w:rsidR="00F85562" w:rsidRPr="00216F3B">
        <w:rPr>
          <w:rFonts w:ascii="Times New Roman" w:hAnsi="Times New Roman"/>
        </w:rPr>
        <w:t>advocates or encourages, or incites or instigates to, the taking or endangering of human life, or the destruction or injury of property.</w:t>
      </w:r>
    </w:p>
    <w:p w:rsidR="00F85562" w:rsidRPr="00D32BF6" w:rsidRDefault="00F85562" w:rsidP="00901ABB">
      <w:pPr>
        <w:spacing w:before="120" w:after="60" w:line="240" w:lineRule="auto"/>
        <w:jc w:val="both"/>
        <w:rPr>
          <w:rFonts w:ascii="Times New Roman" w:hAnsi="Times New Roman"/>
          <w:b/>
          <w:sz w:val="20"/>
        </w:rPr>
      </w:pPr>
      <w:r w:rsidRPr="00D32BF6">
        <w:rPr>
          <w:rFonts w:ascii="Times New Roman" w:hAnsi="Times New Roman"/>
          <w:b/>
          <w:sz w:val="20"/>
        </w:rPr>
        <w:t>Advocating or inciting to crime.</w:t>
      </w:r>
    </w:p>
    <w:p w:rsidR="00F85562" w:rsidRPr="00216F3B" w:rsidRDefault="00F85562" w:rsidP="00901ABB">
      <w:pPr>
        <w:tabs>
          <w:tab w:val="left" w:pos="630"/>
        </w:tabs>
        <w:spacing w:after="0" w:line="240" w:lineRule="auto"/>
        <w:ind w:firstLine="288"/>
        <w:jc w:val="both"/>
        <w:rPr>
          <w:rFonts w:ascii="Times New Roman" w:hAnsi="Times New Roman"/>
        </w:rPr>
      </w:pPr>
      <w:r w:rsidRPr="00D32BF6">
        <w:rPr>
          <w:rFonts w:ascii="Times New Roman" w:hAnsi="Times New Roman"/>
          <w:b/>
        </w:rPr>
        <w:t>4.</w:t>
      </w:r>
      <w:r w:rsidR="00041EF3">
        <w:rPr>
          <w:rFonts w:ascii="Times New Roman" w:hAnsi="Times New Roman"/>
        </w:rPr>
        <w:tab/>
      </w:r>
      <w:r w:rsidRPr="00216F3B">
        <w:rPr>
          <w:rFonts w:ascii="Times New Roman" w:hAnsi="Times New Roman"/>
        </w:rPr>
        <w:t>Whoever advocates or encourages, or incites or instigates to the taking or endangering of human life, or the destruction or injury of property, shall be guilty of an offence.</w:t>
      </w:r>
    </w:p>
    <w:p w:rsidR="00F85562" w:rsidRPr="00216F3B" w:rsidRDefault="00F85562" w:rsidP="00901ABB">
      <w:pPr>
        <w:spacing w:after="0" w:line="240" w:lineRule="auto"/>
        <w:ind w:firstLine="288"/>
        <w:jc w:val="both"/>
        <w:rPr>
          <w:rFonts w:ascii="Times New Roman" w:hAnsi="Times New Roman"/>
        </w:rPr>
      </w:pPr>
      <w:r w:rsidRPr="00216F3B">
        <w:rPr>
          <w:rFonts w:ascii="Times New Roman" w:hAnsi="Times New Roman"/>
        </w:rPr>
        <w:t>Penalty: Imprisonment for six months.</w:t>
      </w:r>
    </w:p>
    <w:p w:rsidR="00D32BF6" w:rsidRDefault="00D32BF6" w:rsidP="00901ABB">
      <w:pPr>
        <w:spacing w:line="240" w:lineRule="auto"/>
        <w:rPr>
          <w:rFonts w:ascii="Times New Roman" w:hAnsi="Times New Roman"/>
        </w:rPr>
      </w:pPr>
      <w:r>
        <w:rPr>
          <w:rFonts w:ascii="Times New Roman" w:hAnsi="Times New Roman"/>
        </w:rPr>
        <w:br w:type="page"/>
      </w:r>
    </w:p>
    <w:p w:rsidR="00D32BF6" w:rsidRPr="00397D42" w:rsidRDefault="00D32BF6" w:rsidP="00901ABB">
      <w:pPr>
        <w:spacing w:before="120" w:after="60" w:line="240" w:lineRule="auto"/>
        <w:jc w:val="both"/>
        <w:rPr>
          <w:rFonts w:ascii="Times New Roman" w:hAnsi="Times New Roman"/>
          <w:b/>
          <w:sz w:val="20"/>
        </w:rPr>
      </w:pPr>
      <w:r w:rsidRPr="00397D42">
        <w:rPr>
          <w:rFonts w:ascii="Times New Roman" w:hAnsi="Times New Roman"/>
          <w:b/>
          <w:sz w:val="20"/>
        </w:rPr>
        <w:lastRenderedPageBreak/>
        <w:t>Members of unlawful association advocating or inciting to acts impeding warlike preparations.</w:t>
      </w:r>
    </w:p>
    <w:p w:rsidR="00D32BF6" w:rsidRPr="00216F3B" w:rsidRDefault="00D32BF6" w:rsidP="00901ABB">
      <w:pPr>
        <w:tabs>
          <w:tab w:val="left" w:pos="630"/>
        </w:tabs>
        <w:spacing w:after="0" w:line="240" w:lineRule="auto"/>
        <w:ind w:firstLine="288"/>
        <w:jc w:val="both"/>
        <w:rPr>
          <w:rFonts w:ascii="Times New Roman" w:hAnsi="Times New Roman"/>
        </w:rPr>
      </w:pPr>
      <w:r w:rsidRPr="00216F3B">
        <w:rPr>
          <w:rFonts w:ascii="Times New Roman" w:hAnsi="Times New Roman"/>
          <w:b/>
        </w:rPr>
        <w:t>5.</w:t>
      </w:r>
      <w:r w:rsidR="00041EF3">
        <w:rPr>
          <w:rFonts w:ascii="Times New Roman" w:hAnsi="Times New Roman"/>
        </w:rPr>
        <w:tab/>
      </w:r>
      <w:r w:rsidRPr="00216F3B">
        <w:rPr>
          <w:rFonts w:ascii="Times New Roman" w:hAnsi="Times New Roman"/>
        </w:rPr>
        <w:t>Whoever, being a member of an unlawful association, advocates or encourages, or incites or instigates to, any action intended or calculated to prevent or hinder the production, manufacture or transport, for purposes connected with the war, of troops, arms, munitions, or warlike material, including foodstuffs, shall be guilty of an offence.</w:t>
      </w:r>
    </w:p>
    <w:p w:rsidR="00D32BF6" w:rsidRPr="00216F3B" w:rsidRDefault="00D32BF6" w:rsidP="00901ABB">
      <w:pPr>
        <w:spacing w:after="0" w:line="240" w:lineRule="auto"/>
        <w:ind w:firstLine="288"/>
        <w:jc w:val="both"/>
        <w:rPr>
          <w:rFonts w:ascii="Times New Roman" w:hAnsi="Times New Roman"/>
        </w:rPr>
      </w:pPr>
      <w:r w:rsidRPr="00216F3B">
        <w:rPr>
          <w:rFonts w:ascii="Times New Roman" w:hAnsi="Times New Roman"/>
        </w:rPr>
        <w:t>Penalty: Imprisonment for six months.</w:t>
      </w:r>
    </w:p>
    <w:p w:rsidR="00D32BF6" w:rsidRPr="00397D42" w:rsidRDefault="00D32BF6" w:rsidP="00901ABB">
      <w:pPr>
        <w:spacing w:before="120" w:after="60" w:line="240" w:lineRule="auto"/>
        <w:jc w:val="both"/>
        <w:rPr>
          <w:rFonts w:ascii="Times New Roman" w:hAnsi="Times New Roman"/>
          <w:b/>
          <w:sz w:val="20"/>
        </w:rPr>
      </w:pPr>
      <w:r w:rsidRPr="00397D42">
        <w:rPr>
          <w:rFonts w:ascii="Times New Roman" w:hAnsi="Times New Roman"/>
          <w:b/>
          <w:sz w:val="20"/>
        </w:rPr>
        <w:t>Deportation.</w:t>
      </w:r>
    </w:p>
    <w:p w:rsidR="00D32BF6" w:rsidRPr="00216F3B" w:rsidRDefault="00D32BF6" w:rsidP="00901ABB">
      <w:pPr>
        <w:tabs>
          <w:tab w:val="left" w:pos="630"/>
        </w:tabs>
        <w:spacing w:after="0" w:line="240" w:lineRule="auto"/>
        <w:ind w:firstLine="288"/>
        <w:jc w:val="both"/>
        <w:rPr>
          <w:rFonts w:ascii="Times New Roman" w:hAnsi="Times New Roman"/>
        </w:rPr>
      </w:pPr>
      <w:r w:rsidRPr="00216F3B">
        <w:rPr>
          <w:rFonts w:ascii="Times New Roman" w:hAnsi="Times New Roman"/>
          <w:b/>
        </w:rPr>
        <w:t>6.</w:t>
      </w:r>
      <w:r w:rsidR="00041EF3">
        <w:rPr>
          <w:rFonts w:ascii="Times New Roman" w:hAnsi="Times New Roman"/>
        </w:rPr>
        <w:tab/>
      </w:r>
      <w:r w:rsidRPr="00216F3B">
        <w:rPr>
          <w:rFonts w:ascii="Times New Roman" w:hAnsi="Times New Roman"/>
        </w:rPr>
        <w:t>Any person, not being a natural-born British subject born in Australia, who is convicted of an offence under either of the last two preceding sections, shall be liable, in addition to the punishment imposed upon him for the offence, and either during or upon the expiration of his term of imprisonment, to be deported from the Commonwealth pursuant to any order of the Attorney-General.</w:t>
      </w:r>
    </w:p>
    <w:p w:rsidR="00D32BF6" w:rsidRPr="00397D42" w:rsidRDefault="00D32BF6" w:rsidP="00901ABB">
      <w:pPr>
        <w:spacing w:before="120" w:after="60" w:line="240" w:lineRule="auto"/>
        <w:jc w:val="both"/>
        <w:rPr>
          <w:rFonts w:ascii="Times New Roman" w:hAnsi="Times New Roman"/>
          <w:b/>
          <w:sz w:val="20"/>
        </w:rPr>
      </w:pPr>
      <w:r w:rsidRPr="00397D42">
        <w:rPr>
          <w:rFonts w:ascii="Times New Roman" w:hAnsi="Times New Roman"/>
          <w:b/>
          <w:sz w:val="20"/>
        </w:rPr>
        <w:t>Printing or publishing matter inciting to crime.</w:t>
      </w:r>
    </w:p>
    <w:p w:rsidR="00D32BF6" w:rsidRPr="00216F3B" w:rsidRDefault="00D32BF6" w:rsidP="00901ABB">
      <w:pPr>
        <w:tabs>
          <w:tab w:val="left" w:pos="630"/>
        </w:tabs>
        <w:spacing w:after="0" w:line="240" w:lineRule="auto"/>
        <w:ind w:firstLine="288"/>
        <w:jc w:val="both"/>
        <w:rPr>
          <w:rFonts w:ascii="Times New Roman" w:hAnsi="Times New Roman"/>
        </w:rPr>
      </w:pPr>
      <w:r w:rsidRPr="00216F3B">
        <w:rPr>
          <w:rFonts w:ascii="Times New Roman" w:hAnsi="Times New Roman"/>
          <w:b/>
        </w:rPr>
        <w:t>7.</w:t>
      </w:r>
      <w:r w:rsidR="00041EF3">
        <w:rPr>
          <w:rFonts w:ascii="Times New Roman" w:hAnsi="Times New Roman"/>
        </w:rPr>
        <w:tab/>
      </w:r>
      <w:r w:rsidRPr="00216F3B">
        <w:rPr>
          <w:rFonts w:ascii="Times New Roman" w:hAnsi="Times New Roman"/>
        </w:rPr>
        <w:t>Any person who prints or publishes any writing advocating or encouraging, or inciting or instigating to, the taking or endangering of human life or the d</w:t>
      </w:r>
      <w:bookmarkStart w:id="0" w:name="_GoBack"/>
      <w:bookmarkEnd w:id="0"/>
      <w:r w:rsidRPr="00216F3B">
        <w:rPr>
          <w:rFonts w:ascii="Times New Roman" w:hAnsi="Times New Roman"/>
        </w:rPr>
        <w:t>estruction or injury of property, shall be guilty of an offence.</w:t>
      </w:r>
    </w:p>
    <w:p w:rsidR="00D32BF6" w:rsidRPr="00216F3B" w:rsidRDefault="00D32BF6" w:rsidP="00901ABB">
      <w:pPr>
        <w:spacing w:after="0" w:line="240" w:lineRule="auto"/>
        <w:ind w:firstLine="288"/>
        <w:jc w:val="both"/>
        <w:rPr>
          <w:rFonts w:ascii="Times New Roman" w:hAnsi="Times New Roman"/>
        </w:rPr>
      </w:pPr>
      <w:r w:rsidRPr="00216F3B">
        <w:rPr>
          <w:rFonts w:ascii="Times New Roman" w:hAnsi="Times New Roman"/>
        </w:rPr>
        <w:t>Penalty: Imprisonment for six months.</w:t>
      </w:r>
    </w:p>
    <w:p w:rsidR="00D32BF6" w:rsidRPr="00397D42" w:rsidRDefault="008F058C" w:rsidP="00901ABB">
      <w:pPr>
        <w:spacing w:before="120" w:after="60" w:line="240" w:lineRule="auto"/>
        <w:jc w:val="both"/>
        <w:rPr>
          <w:rFonts w:ascii="Times New Roman" w:hAnsi="Times New Roman"/>
          <w:b/>
          <w:sz w:val="20"/>
        </w:rPr>
      </w:pPr>
      <w:r>
        <w:rPr>
          <w:rFonts w:ascii="Times New Roman" w:hAnsi="Times New Roman"/>
          <w:b/>
          <w:sz w:val="20"/>
        </w:rPr>
        <w:t>R</w:t>
      </w:r>
      <w:r w:rsidR="00D32BF6" w:rsidRPr="00397D42">
        <w:rPr>
          <w:rFonts w:ascii="Times New Roman" w:hAnsi="Times New Roman"/>
          <w:b/>
          <w:sz w:val="20"/>
        </w:rPr>
        <w:t>egulat</w:t>
      </w:r>
      <w:r>
        <w:rPr>
          <w:rFonts w:ascii="Times New Roman" w:hAnsi="Times New Roman"/>
          <w:b/>
          <w:sz w:val="20"/>
        </w:rPr>
        <w:t>i</w:t>
      </w:r>
      <w:r w:rsidR="00D32BF6" w:rsidRPr="00397D42">
        <w:rPr>
          <w:rFonts w:ascii="Times New Roman" w:hAnsi="Times New Roman"/>
          <w:b/>
          <w:sz w:val="20"/>
        </w:rPr>
        <w:t>ons.</w:t>
      </w:r>
    </w:p>
    <w:p w:rsidR="00D32BF6" w:rsidRDefault="00D32BF6" w:rsidP="00901ABB">
      <w:pPr>
        <w:tabs>
          <w:tab w:val="left" w:pos="630"/>
        </w:tabs>
        <w:spacing w:after="0" w:line="240" w:lineRule="auto"/>
        <w:ind w:firstLine="288"/>
        <w:jc w:val="both"/>
        <w:rPr>
          <w:rFonts w:ascii="Times New Roman" w:hAnsi="Times New Roman"/>
        </w:rPr>
      </w:pPr>
      <w:r w:rsidRPr="00216F3B">
        <w:rPr>
          <w:rFonts w:ascii="Times New Roman" w:hAnsi="Times New Roman"/>
          <w:b/>
        </w:rPr>
        <w:t>8.</w:t>
      </w:r>
      <w:r w:rsidR="00041EF3">
        <w:rPr>
          <w:rFonts w:ascii="Times New Roman" w:hAnsi="Times New Roman"/>
        </w:rPr>
        <w:tab/>
      </w:r>
      <w:r w:rsidRPr="00216F3B">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giving effect to this Act.</w:t>
      </w:r>
    </w:p>
    <w:p w:rsidR="00401DEB" w:rsidRDefault="00401DEB" w:rsidP="00901ABB">
      <w:pPr>
        <w:pBdr>
          <w:top w:val="single" w:sz="4" w:space="1" w:color="auto"/>
        </w:pBdr>
        <w:spacing w:before="3120" w:after="0" w:line="240" w:lineRule="auto"/>
        <w:ind w:left="3168" w:right="3168"/>
        <w:jc w:val="center"/>
        <w:rPr>
          <w:rFonts w:ascii="Times New Roman" w:hAnsi="Times New Roman"/>
        </w:rPr>
      </w:pPr>
    </w:p>
    <w:sectPr w:rsidR="00401DEB" w:rsidSect="00901ABB">
      <w:headerReference w:type="even"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19E" w:rsidRDefault="0066119E" w:rsidP="00D63472">
      <w:pPr>
        <w:spacing w:after="0" w:line="240" w:lineRule="auto"/>
      </w:pPr>
      <w:r>
        <w:separator/>
      </w:r>
    </w:p>
  </w:endnote>
  <w:endnote w:type="continuationSeparator" w:id="0">
    <w:p w:rsidR="0066119E" w:rsidRDefault="0066119E" w:rsidP="00D6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19E" w:rsidRDefault="0066119E" w:rsidP="00D63472">
      <w:pPr>
        <w:spacing w:after="0" w:line="240" w:lineRule="auto"/>
      </w:pPr>
      <w:r>
        <w:separator/>
      </w:r>
    </w:p>
  </w:footnote>
  <w:footnote w:type="continuationSeparator" w:id="0">
    <w:p w:rsidR="0066119E" w:rsidRDefault="0066119E" w:rsidP="00D63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72" w:rsidRPr="00DE6B18" w:rsidRDefault="00D63472" w:rsidP="00024A20">
    <w:pPr>
      <w:tabs>
        <w:tab w:val="left" w:pos="3960"/>
        <w:tab w:val="left" w:pos="8280"/>
      </w:tabs>
      <w:spacing w:after="0" w:line="240" w:lineRule="auto"/>
      <w:rPr>
        <w:sz w:val="20"/>
      </w:rPr>
    </w:pPr>
    <w:r w:rsidRPr="00DE6B18">
      <w:rPr>
        <w:rFonts w:ascii="Times New Roman" w:hAnsi="Times New Roman"/>
        <w:sz w:val="20"/>
      </w:rPr>
      <w:t>No. 41.</w:t>
    </w:r>
    <w:r w:rsidRPr="00DE6B18">
      <w:rPr>
        <w:rFonts w:ascii="Times New Roman" w:hAnsi="Times New Roman"/>
        <w:sz w:val="20"/>
      </w:rPr>
      <w:tab/>
    </w:r>
    <w:r w:rsidRPr="00DE6B18">
      <w:rPr>
        <w:rFonts w:ascii="Times New Roman" w:hAnsi="Times New Roman"/>
        <w:i/>
        <w:sz w:val="20"/>
      </w:rPr>
      <w:t>Unlawful Associations.</w:t>
    </w:r>
    <w:r w:rsidRPr="00DE6B18">
      <w:rPr>
        <w:rFonts w:ascii="Times New Roman" w:hAnsi="Times New Roman"/>
        <w:i/>
        <w:sz w:val="20"/>
      </w:rPr>
      <w:tab/>
    </w:r>
    <w:r w:rsidRPr="00DE6B18">
      <w:rPr>
        <w:rFonts w:ascii="Times New Roman" w:hAnsi="Times New Roman"/>
        <w:sz w:val="20"/>
      </w:rPr>
      <w:t>1916.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F85562"/>
    <w:rsid w:val="00006FF1"/>
    <w:rsid w:val="00024A20"/>
    <w:rsid w:val="00041EF3"/>
    <w:rsid w:val="000634FD"/>
    <w:rsid w:val="000E65EC"/>
    <w:rsid w:val="000E779A"/>
    <w:rsid w:val="00191D28"/>
    <w:rsid w:val="001A7232"/>
    <w:rsid w:val="00216F3B"/>
    <w:rsid w:val="002A16AD"/>
    <w:rsid w:val="002A5D7A"/>
    <w:rsid w:val="002E61A3"/>
    <w:rsid w:val="00330FD0"/>
    <w:rsid w:val="00380779"/>
    <w:rsid w:val="00397D42"/>
    <w:rsid w:val="00397DC0"/>
    <w:rsid w:val="003C36C7"/>
    <w:rsid w:val="00401DEB"/>
    <w:rsid w:val="00480D1B"/>
    <w:rsid w:val="004C27F0"/>
    <w:rsid w:val="0053569F"/>
    <w:rsid w:val="00613CF6"/>
    <w:rsid w:val="0066119E"/>
    <w:rsid w:val="00663CD2"/>
    <w:rsid w:val="006801CA"/>
    <w:rsid w:val="006A4A40"/>
    <w:rsid w:val="006F020F"/>
    <w:rsid w:val="00832743"/>
    <w:rsid w:val="008608AB"/>
    <w:rsid w:val="00866702"/>
    <w:rsid w:val="008B65A1"/>
    <w:rsid w:val="008F058C"/>
    <w:rsid w:val="00901ABB"/>
    <w:rsid w:val="00962B1A"/>
    <w:rsid w:val="00975ED2"/>
    <w:rsid w:val="009A4E3B"/>
    <w:rsid w:val="00B573A1"/>
    <w:rsid w:val="00C173E1"/>
    <w:rsid w:val="00C2698D"/>
    <w:rsid w:val="00D32BF6"/>
    <w:rsid w:val="00D53B3B"/>
    <w:rsid w:val="00D63472"/>
    <w:rsid w:val="00D80476"/>
    <w:rsid w:val="00DC12A2"/>
    <w:rsid w:val="00DC30D1"/>
    <w:rsid w:val="00DE6B18"/>
    <w:rsid w:val="00E01A7B"/>
    <w:rsid w:val="00E90577"/>
    <w:rsid w:val="00EA0605"/>
    <w:rsid w:val="00EA4410"/>
    <w:rsid w:val="00ED0B11"/>
    <w:rsid w:val="00ED3C77"/>
    <w:rsid w:val="00F26933"/>
    <w:rsid w:val="00F85562"/>
    <w:rsid w:val="00FF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8">
    <w:name w:val="Style18"/>
    <w:basedOn w:val="Normal"/>
    <w:rsid w:val="00F85562"/>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F85562"/>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F85562"/>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F85562"/>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F85562"/>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F85562"/>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F85562"/>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F85562"/>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F85562"/>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F85562"/>
    <w:pPr>
      <w:spacing w:after="0" w:line="240" w:lineRule="auto"/>
    </w:pPr>
    <w:rPr>
      <w:rFonts w:ascii="Century Schoolbook" w:eastAsia="Century Schoolbook" w:hAnsi="Century Schoolbook" w:cs="Century Schoolbook"/>
      <w:sz w:val="20"/>
      <w:szCs w:val="20"/>
    </w:rPr>
  </w:style>
  <w:style w:type="character" w:customStyle="1" w:styleId="CharStyle14">
    <w:name w:val="CharStyle14"/>
    <w:basedOn w:val="DefaultParagraphFont"/>
    <w:rsid w:val="00F85562"/>
    <w:rPr>
      <w:rFonts w:ascii="Century Schoolbook" w:eastAsia="Century Schoolbook" w:hAnsi="Century Schoolbook" w:cs="Century Schoolbook"/>
      <w:b w:val="0"/>
      <w:bCs w:val="0"/>
      <w:i w:val="0"/>
      <w:iCs w:val="0"/>
      <w:smallCaps w:val="0"/>
      <w:sz w:val="28"/>
      <w:szCs w:val="28"/>
    </w:rPr>
  </w:style>
  <w:style w:type="character" w:customStyle="1" w:styleId="CharStyle15">
    <w:name w:val="CharStyle15"/>
    <w:basedOn w:val="DefaultParagraphFont"/>
    <w:rsid w:val="00F85562"/>
    <w:rPr>
      <w:rFonts w:ascii="Century Schoolbook" w:eastAsia="Century Schoolbook" w:hAnsi="Century Schoolbook" w:cs="Century Schoolbook"/>
      <w:b/>
      <w:bCs/>
      <w:i w:val="0"/>
      <w:iCs w:val="0"/>
      <w:smallCaps w:val="0"/>
      <w:sz w:val="20"/>
      <w:szCs w:val="20"/>
    </w:rPr>
  </w:style>
  <w:style w:type="character" w:customStyle="1" w:styleId="CharStyle16">
    <w:name w:val="CharStyle16"/>
    <w:basedOn w:val="DefaultParagraphFont"/>
    <w:rsid w:val="00F85562"/>
    <w:rPr>
      <w:rFonts w:ascii="Century Schoolbook" w:eastAsia="Century Schoolbook" w:hAnsi="Century Schoolbook" w:cs="Century Schoolbook"/>
      <w:b w:val="0"/>
      <w:bCs w:val="0"/>
      <w:i w:val="0"/>
      <w:iCs w:val="0"/>
      <w:smallCaps w:val="0"/>
      <w:sz w:val="22"/>
      <w:szCs w:val="22"/>
    </w:rPr>
  </w:style>
  <w:style w:type="character" w:customStyle="1" w:styleId="CharStyle19">
    <w:name w:val="CharStyle19"/>
    <w:basedOn w:val="DefaultParagraphFont"/>
    <w:rsid w:val="00F85562"/>
    <w:rPr>
      <w:rFonts w:ascii="Century Schoolbook" w:eastAsia="Century Schoolbook" w:hAnsi="Century Schoolbook" w:cs="Century Schoolbook"/>
      <w:b w:val="0"/>
      <w:bCs w:val="0"/>
      <w:i w:val="0"/>
      <w:iCs w:val="0"/>
      <w:smallCaps w:val="0"/>
      <w:sz w:val="18"/>
      <w:szCs w:val="18"/>
    </w:rPr>
  </w:style>
  <w:style w:type="character" w:customStyle="1" w:styleId="CharStyle27">
    <w:name w:val="CharStyle27"/>
    <w:basedOn w:val="DefaultParagraphFont"/>
    <w:rsid w:val="00F85562"/>
    <w:rPr>
      <w:rFonts w:ascii="Century Schoolbook" w:eastAsia="Century Schoolbook" w:hAnsi="Century Schoolbook" w:cs="Century Schoolbook"/>
      <w:b/>
      <w:bCs/>
      <w:i w:val="0"/>
      <w:iCs w:val="0"/>
      <w:smallCaps w:val="0"/>
      <w:sz w:val="10"/>
      <w:szCs w:val="10"/>
    </w:rPr>
  </w:style>
  <w:style w:type="character" w:customStyle="1" w:styleId="CharStyle30">
    <w:name w:val="CharStyle30"/>
    <w:basedOn w:val="DefaultParagraphFont"/>
    <w:rsid w:val="00F85562"/>
    <w:rPr>
      <w:rFonts w:ascii="Century Schoolbook" w:eastAsia="Century Schoolbook" w:hAnsi="Century Schoolbook" w:cs="Century Schoolbook"/>
      <w:b w:val="0"/>
      <w:bCs w:val="0"/>
      <w:i/>
      <w:iCs/>
      <w:smallCaps w:val="0"/>
      <w:sz w:val="18"/>
      <w:szCs w:val="18"/>
    </w:rPr>
  </w:style>
  <w:style w:type="character" w:customStyle="1" w:styleId="CharStyle31">
    <w:name w:val="CharStyle31"/>
    <w:basedOn w:val="DefaultParagraphFont"/>
    <w:rsid w:val="00F85562"/>
    <w:rPr>
      <w:rFonts w:ascii="Century Schoolbook" w:eastAsia="Century Schoolbook" w:hAnsi="Century Schoolbook" w:cs="Century Schoolbook"/>
      <w:b/>
      <w:bCs/>
      <w:i w:val="0"/>
      <w:iCs w:val="0"/>
      <w:smallCaps w:val="0"/>
      <w:sz w:val="12"/>
      <w:szCs w:val="12"/>
    </w:rPr>
  </w:style>
  <w:style w:type="paragraph" w:styleId="Header">
    <w:name w:val="header"/>
    <w:basedOn w:val="Normal"/>
    <w:link w:val="HeaderChar"/>
    <w:uiPriority w:val="99"/>
    <w:semiHidden/>
    <w:unhideWhenUsed/>
    <w:rsid w:val="00D634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472"/>
  </w:style>
  <w:style w:type="paragraph" w:styleId="Footer">
    <w:name w:val="footer"/>
    <w:basedOn w:val="Normal"/>
    <w:link w:val="FooterChar"/>
    <w:uiPriority w:val="99"/>
    <w:semiHidden/>
    <w:unhideWhenUsed/>
    <w:rsid w:val="00D634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3472"/>
  </w:style>
  <w:style w:type="paragraph" w:styleId="ListParagraph">
    <w:name w:val="List Paragraph"/>
    <w:basedOn w:val="Normal"/>
    <w:uiPriority w:val="34"/>
    <w:qFormat/>
    <w:rsid w:val="00041E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224</cp:revision>
  <dcterms:created xsi:type="dcterms:W3CDTF">2017-03-23T10:12:00Z</dcterms:created>
  <dcterms:modified xsi:type="dcterms:W3CDTF">2017-06-27T01:07:00Z</dcterms:modified>
</cp:coreProperties>
</file>