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34" w:rsidRDefault="00452EB2" w:rsidP="00452E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2EB2">
        <w:rPr>
          <w:rFonts w:ascii="Times New Roman" w:hAnsi="Times New Roman" w:cs="Times New Roman"/>
          <w:sz w:val="36"/>
          <w:szCs w:val="36"/>
        </w:rPr>
        <w:t>AUSTRALIAN SOLDIERS</w:t>
      </w:r>
      <w:r w:rsidR="0093360D">
        <w:rPr>
          <w:rFonts w:ascii="Times New Roman" w:hAnsi="Times New Roman" w:cs="Times New Roman"/>
          <w:sz w:val="36"/>
          <w:szCs w:val="36"/>
        </w:rPr>
        <w:t>’</w:t>
      </w:r>
      <w:r w:rsidRPr="00452EB2">
        <w:rPr>
          <w:rFonts w:ascii="Times New Roman" w:hAnsi="Times New Roman" w:cs="Times New Roman"/>
          <w:sz w:val="36"/>
          <w:szCs w:val="36"/>
        </w:rPr>
        <w:t xml:space="preserve"> REPA</w:t>
      </w:r>
      <w:r w:rsidR="004E0935" w:rsidRPr="00452EB2">
        <w:rPr>
          <w:rFonts w:ascii="Times New Roman" w:hAnsi="Times New Roman" w:cs="Times New Roman"/>
          <w:sz w:val="36"/>
          <w:szCs w:val="36"/>
        </w:rPr>
        <w:t>TRIATION.</w:t>
      </w:r>
    </w:p>
    <w:p w:rsidR="00452EB2" w:rsidRPr="00EA118E" w:rsidRDefault="00452EB2" w:rsidP="00EA118E">
      <w:pPr>
        <w:pBdr>
          <w:top w:val="single" w:sz="4" w:space="1" w:color="auto"/>
        </w:pBdr>
        <w:spacing w:before="240" w:after="0" w:line="240" w:lineRule="auto"/>
        <w:ind w:left="4104" w:right="4104"/>
        <w:jc w:val="center"/>
        <w:rPr>
          <w:rFonts w:ascii="Times New Roman" w:hAnsi="Times New Roman" w:cs="Times New Roman"/>
          <w:sz w:val="14"/>
          <w:szCs w:val="36"/>
        </w:rPr>
      </w:pPr>
    </w:p>
    <w:p w:rsidR="00FC6134" w:rsidRPr="00452EB2" w:rsidRDefault="00A40C7A" w:rsidP="00452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EB2">
        <w:rPr>
          <w:rFonts w:ascii="Times New Roman" w:hAnsi="Times New Roman" w:cs="Times New Roman"/>
          <w:b/>
          <w:sz w:val="28"/>
          <w:szCs w:val="28"/>
        </w:rPr>
        <w:t>No. 37 of 1917.</w:t>
      </w:r>
    </w:p>
    <w:p w:rsidR="00FC6134" w:rsidRPr="00452EB2" w:rsidRDefault="004E0935" w:rsidP="00452EB2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2EB2">
        <w:rPr>
          <w:rFonts w:ascii="Times New Roman" w:hAnsi="Times New Roman" w:cs="Times New Roman"/>
          <w:sz w:val="26"/>
          <w:szCs w:val="26"/>
        </w:rPr>
        <w:t>An Act to make pr</w:t>
      </w:r>
      <w:r w:rsidR="00452EB2" w:rsidRPr="00452EB2">
        <w:rPr>
          <w:rFonts w:ascii="Times New Roman" w:hAnsi="Times New Roman" w:cs="Times New Roman"/>
          <w:sz w:val="26"/>
          <w:szCs w:val="26"/>
        </w:rPr>
        <w:t xml:space="preserve">ovision for the Repatriation of </w:t>
      </w:r>
      <w:r w:rsidRPr="00452EB2">
        <w:rPr>
          <w:rFonts w:ascii="Times New Roman" w:hAnsi="Times New Roman" w:cs="Times New Roman"/>
          <w:sz w:val="26"/>
          <w:szCs w:val="26"/>
        </w:rPr>
        <w:t>Australian Soldiers.</w:t>
      </w:r>
    </w:p>
    <w:p w:rsidR="00FC6134" w:rsidRPr="00452EB2" w:rsidRDefault="004E0935" w:rsidP="00452EB2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52EB2">
        <w:rPr>
          <w:rFonts w:ascii="Times New Roman" w:hAnsi="Times New Roman" w:cs="Times New Roman"/>
          <w:sz w:val="26"/>
          <w:szCs w:val="26"/>
        </w:rPr>
        <w:t>[Assented to 28th September, 1917.]</w:t>
      </w:r>
    </w:p>
    <w:p w:rsidR="00FC6134" w:rsidRPr="00B56ADB" w:rsidRDefault="004E0935" w:rsidP="001544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ADB">
        <w:rPr>
          <w:rFonts w:ascii="Times New Roman" w:hAnsi="Times New Roman" w:cs="Times New Roman"/>
        </w:rPr>
        <w:t>BE it enacted by the King</w:t>
      </w:r>
      <w:r w:rsidR="0093360D" w:rsidRPr="00B56ADB">
        <w:rPr>
          <w:rFonts w:ascii="Times New Roman" w:hAnsi="Times New Roman" w:cs="Times New Roman"/>
        </w:rPr>
        <w:t>’</w:t>
      </w:r>
      <w:r w:rsidRPr="00B56ADB">
        <w:rPr>
          <w:rFonts w:ascii="Times New Roman" w:hAnsi="Times New Roman" w:cs="Times New Roman"/>
        </w:rPr>
        <w:t xml:space="preserve">s Most Excellent </w:t>
      </w:r>
      <w:r w:rsidR="00452EB2" w:rsidRPr="00B56ADB">
        <w:rPr>
          <w:rFonts w:ascii="Times New Roman" w:hAnsi="Times New Roman" w:cs="Times New Roman"/>
        </w:rPr>
        <w:t xml:space="preserve">Majesty, the Senate, </w:t>
      </w:r>
      <w:r w:rsidRPr="00B56ADB">
        <w:rPr>
          <w:rFonts w:ascii="Times New Roman" w:hAnsi="Times New Roman" w:cs="Times New Roman"/>
        </w:rPr>
        <w:t xml:space="preserve">and the </w:t>
      </w:r>
      <w:r w:rsidR="00452EB2" w:rsidRPr="00B56ADB">
        <w:rPr>
          <w:rFonts w:ascii="Times New Roman" w:hAnsi="Times New Roman" w:cs="Times New Roman"/>
        </w:rPr>
        <w:t xml:space="preserve">House of Representatives of the Commonwealth of </w:t>
      </w:r>
      <w:r w:rsidRPr="00B56ADB">
        <w:rPr>
          <w:rFonts w:ascii="Times New Roman" w:hAnsi="Times New Roman" w:cs="Times New Roman"/>
        </w:rPr>
        <w:t>Australia, as follows:—</w:t>
      </w:r>
    </w:p>
    <w:p w:rsidR="00FC6134" w:rsidRPr="00452EB2" w:rsidRDefault="004E0935" w:rsidP="001544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2EB2">
        <w:rPr>
          <w:rFonts w:ascii="Times New Roman" w:hAnsi="Times New Roman" w:cs="Times New Roman"/>
          <w:b/>
          <w:sz w:val="20"/>
          <w:szCs w:val="20"/>
        </w:rPr>
        <w:t>Short title.</w:t>
      </w:r>
    </w:p>
    <w:p w:rsidR="00FC6134" w:rsidRPr="00452EB2" w:rsidRDefault="00A40C7A" w:rsidP="0015443F">
      <w:pPr>
        <w:tabs>
          <w:tab w:val="left" w:pos="630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452EB2">
        <w:rPr>
          <w:rFonts w:ascii="Times New Roman" w:hAnsi="Times New Roman" w:cs="Times New Roman"/>
          <w:b/>
        </w:rPr>
        <w:t>1.</w:t>
      </w:r>
      <w:r w:rsidR="00452EB2">
        <w:rPr>
          <w:rFonts w:ascii="Times New Roman" w:hAnsi="Times New Roman" w:cs="Times New Roman"/>
        </w:rPr>
        <w:tab/>
      </w:r>
      <w:r w:rsidR="004E0935" w:rsidRPr="00452EB2">
        <w:rPr>
          <w:rFonts w:ascii="Times New Roman" w:hAnsi="Times New Roman" w:cs="Times New Roman"/>
        </w:rPr>
        <w:t xml:space="preserve">This Act may be cited as the </w:t>
      </w:r>
      <w:r w:rsidR="00452EB2">
        <w:rPr>
          <w:rFonts w:ascii="Times New Roman" w:hAnsi="Times New Roman" w:cs="Times New Roman"/>
          <w:i/>
        </w:rPr>
        <w:t>Australian Soldiers</w:t>
      </w:r>
      <w:r w:rsidR="0093360D">
        <w:rPr>
          <w:rFonts w:ascii="Times New Roman" w:hAnsi="Times New Roman" w:cs="Times New Roman"/>
          <w:i/>
        </w:rPr>
        <w:t>’</w:t>
      </w:r>
      <w:r w:rsidR="00452EB2">
        <w:rPr>
          <w:rFonts w:ascii="Times New Roman" w:hAnsi="Times New Roman" w:cs="Times New Roman"/>
          <w:i/>
        </w:rPr>
        <w:t xml:space="preserve"> Repatria</w:t>
      </w:r>
      <w:r w:rsidRPr="00452EB2">
        <w:rPr>
          <w:rFonts w:ascii="Times New Roman" w:hAnsi="Times New Roman" w:cs="Times New Roman"/>
          <w:i/>
        </w:rPr>
        <w:t xml:space="preserve">tion Act </w:t>
      </w:r>
      <w:r w:rsidR="004E0935" w:rsidRPr="00452EB2">
        <w:rPr>
          <w:rFonts w:ascii="Times New Roman" w:hAnsi="Times New Roman" w:cs="Times New Roman"/>
        </w:rPr>
        <w:t>1917.</w:t>
      </w:r>
    </w:p>
    <w:p w:rsidR="00FC6134" w:rsidRPr="00EF3F90" w:rsidRDefault="004E0935" w:rsidP="001544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3F90">
        <w:rPr>
          <w:rFonts w:ascii="Times New Roman" w:hAnsi="Times New Roman" w:cs="Times New Roman"/>
          <w:b/>
          <w:sz w:val="20"/>
        </w:rPr>
        <w:t>Commencement.</w:t>
      </w:r>
    </w:p>
    <w:p w:rsidR="00FC6134" w:rsidRPr="00452EB2" w:rsidRDefault="00A40C7A" w:rsidP="0015443F">
      <w:pPr>
        <w:tabs>
          <w:tab w:val="left" w:pos="630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452EB2">
        <w:rPr>
          <w:rFonts w:ascii="Times New Roman" w:hAnsi="Times New Roman" w:cs="Times New Roman"/>
          <w:b/>
        </w:rPr>
        <w:t>2.</w:t>
      </w:r>
      <w:r w:rsidR="00452EB2">
        <w:rPr>
          <w:rFonts w:ascii="Times New Roman" w:hAnsi="Times New Roman" w:cs="Times New Roman"/>
        </w:rPr>
        <w:tab/>
      </w:r>
      <w:r w:rsidR="004E0935" w:rsidRPr="00452EB2">
        <w:rPr>
          <w:rFonts w:ascii="Times New Roman" w:hAnsi="Times New Roman" w:cs="Times New Roman"/>
        </w:rPr>
        <w:t>This Act shall commence on a day to be fixed by</w:t>
      </w:r>
      <w:r w:rsidR="00452EB2">
        <w:rPr>
          <w:rFonts w:ascii="Times New Roman" w:hAnsi="Times New Roman" w:cs="Times New Roman"/>
        </w:rPr>
        <w:t xml:space="preserve"> Procla</w:t>
      </w:r>
      <w:r w:rsidR="004E0935" w:rsidRPr="00452EB2">
        <w:rPr>
          <w:rFonts w:ascii="Times New Roman" w:hAnsi="Times New Roman" w:cs="Times New Roman"/>
        </w:rPr>
        <w:t>mation.</w:t>
      </w:r>
      <w:r w:rsidR="004E0935" w:rsidRPr="00452EB2">
        <w:rPr>
          <w:rFonts w:ascii="Times New Roman" w:hAnsi="Times New Roman" w:cs="Times New Roman"/>
          <w:vertAlign w:val="superscript"/>
        </w:rPr>
        <w:t>(</w:t>
      </w:r>
      <w:r w:rsidR="004E0935" w:rsidRPr="00F2463F">
        <w:rPr>
          <w:rFonts w:ascii="Times New Roman" w:hAnsi="Times New Roman" w:cs="Times New Roman"/>
          <w:i/>
          <w:vertAlign w:val="superscript"/>
        </w:rPr>
        <w:t>a</w:t>
      </w:r>
      <w:r w:rsidR="004E0935" w:rsidRPr="00452EB2">
        <w:rPr>
          <w:rFonts w:ascii="Times New Roman" w:hAnsi="Times New Roman" w:cs="Times New Roman"/>
          <w:vertAlign w:val="superscript"/>
        </w:rPr>
        <w:t>)</w:t>
      </w:r>
    </w:p>
    <w:p w:rsidR="00FC6134" w:rsidRPr="00EF3F90" w:rsidRDefault="004E0935" w:rsidP="001544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3F90">
        <w:rPr>
          <w:rFonts w:ascii="Times New Roman" w:hAnsi="Times New Roman" w:cs="Times New Roman"/>
          <w:b/>
          <w:sz w:val="20"/>
        </w:rPr>
        <w:t>Repeal.</w:t>
      </w:r>
    </w:p>
    <w:p w:rsidR="00FC6134" w:rsidRPr="00452EB2" w:rsidRDefault="00A40C7A" w:rsidP="0015443F">
      <w:pPr>
        <w:tabs>
          <w:tab w:val="left" w:pos="630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452EB2">
        <w:rPr>
          <w:rFonts w:ascii="Times New Roman" w:hAnsi="Times New Roman" w:cs="Times New Roman"/>
          <w:b/>
        </w:rPr>
        <w:t>3.</w:t>
      </w:r>
      <w:r w:rsidR="00452EB2">
        <w:rPr>
          <w:rFonts w:ascii="Times New Roman" w:hAnsi="Times New Roman" w:cs="Times New Roman"/>
        </w:rPr>
        <w:tab/>
      </w:r>
      <w:r w:rsidR="004E0935" w:rsidRPr="00452EB2">
        <w:rPr>
          <w:rFonts w:ascii="Times New Roman" w:hAnsi="Times New Roman" w:cs="Times New Roman"/>
        </w:rPr>
        <w:t xml:space="preserve">The </w:t>
      </w:r>
      <w:r w:rsidRPr="00452EB2">
        <w:rPr>
          <w:rFonts w:ascii="Times New Roman" w:hAnsi="Times New Roman" w:cs="Times New Roman"/>
          <w:i/>
        </w:rPr>
        <w:t>Australian Soldiers</w:t>
      </w:r>
      <w:r w:rsidR="0093360D">
        <w:rPr>
          <w:rFonts w:ascii="Times New Roman" w:hAnsi="Times New Roman" w:cs="Times New Roman"/>
          <w:i/>
        </w:rPr>
        <w:t>’</w:t>
      </w:r>
      <w:r w:rsidRPr="00452EB2">
        <w:rPr>
          <w:rFonts w:ascii="Times New Roman" w:hAnsi="Times New Roman" w:cs="Times New Roman"/>
          <w:i/>
        </w:rPr>
        <w:t xml:space="preserve"> Repatriation Fund Act </w:t>
      </w:r>
      <w:r w:rsidR="00452EB2">
        <w:rPr>
          <w:rFonts w:ascii="Times New Roman" w:hAnsi="Times New Roman" w:cs="Times New Roman"/>
        </w:rPr>
        <w:t xml:space="preserve">1916 is </w:t>
      </w:r>
      <w:r w:rsidR="004E0935" w:rsidRPr="00452EB2">
        <w:rPr>
          <w:rFonts w:ascii="Times New Roman" w:hAnsi="Times New Roman" w:cs="Times New Roman"/>
        </w:rPr>
        <w:t>hereby repealed.</w:t>
      </w:r>
    </w:p>
    <w:p w:rsidR="00FC6134" w:rsidRPr="00EF3F90" w:rsidRDefault="004E0935" w:rsidP="001544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3F90">
        <w:rPr>
          <w:rFonts w:ascii="Times New Roman" w:hAnsi="Times New Roman" w:cs="Times New Roman"/>
          <w:b/>
          <w:sz w:val="20"/>
        </w:rPr>
        <w:t>Definitions.</w:t>
      </w:r>
    </w:p>
    <w:p w:rsidR="00EF3F90" w:rsidRDefault="00A40C7A" w:rsidP="0015443F">
      <w:pPr>
        <w:tabs>
          <w:tab w:val="left" w:pos="1170"/>
        </w:tabs>
        <w:spacing w:before="60" w:after="40" w:line="240" w:lineRule="auto"/>
        <w:ind w:firstLine="288"/>
        <w:jc w:val="both"/>
        <w:rPr>
          <w:rFonts w:ascii="Times New Roman" w:hAnsi="Times New Roman" w:cs="Times New Roman"/>
        </w:rPr>
      </w:pPr>
      <w:r w:rsidRPr="00452EB2">
        <w:rPr>
          <w:rFonts w:ascii="Times New Roman" w:hAnsi="Times New Roman" w:cs="Times New Roman"/>
          <w:b/>
        </w:rPr>
        <w:t>4.</w:t>
      </w:r>
      <w:r w:rsidR="00452EB2">
        <w:rPr>
          <w:rFonts w:ascii="Times New Roman" w:hAnsi="Times New Roman" w:cs="Times New Roman"/>
        </w:rPr>
        <w:t>—(1.)</w:t>
      </w:r>
      <w:r w:rsidR="00452EB2">
        <w:rPr>
          <w:rFonts w:ascii="Times New Roman" w:hAnsi="Times New Roman" w:cs="Times New Roman"/>
        </w:rPr>
        <w:tab/>
      </w:r>
      <w:r w:rsidR="004E0935" w:rsidRPr="00452EB2">
        <w:rPr>
          <w:rFonts w:ascii="Times New Roman" w:hAnsi="Times New Roman" w:cs="Times New Roman"/>
        </w:rPr>
        <w:t>In this Act, unless the contrary intention appears—</w:t>
      </w:r>
    </w:p>
    <w:p w:rsidR="00FC6134" w:rsidRPr="00452EB2" w:rsidRDefault="0093360D" w:rsidP="0015443F">
      <w:pPr>
        <w:tabs>
          <w:tab w:val="left" w:pos="1260"/>
        </w:tabs>
        <w:spacing w:before="60" w:after="6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F3F90">
        <w:rPr>
          <w:rFonts w:ascii="Times New Roman" w:hAnsi="Times New Roman" w:cs="Times New Roman"/>
        </w:rPr>
        <w:t>Child</w:t>
      </w:r>
      <w:r>
        <w:rPr>
          <w:rFonts w:ascii="Times New Roman" w:hAnsi="Times New Roman" w:cs="Times New Roman"/>
        </w:rPr>
        <w:t>”</w:t>
      </w:r>
      <w:r w:rsidR="00EF3F90">
        <w:rPr>
          <w:rFonts w:ascii="Times New Roman" w:hAnsi="Times New Roman" w:cs="Times New Roman"/>
        </w:rPr>
        <w:t xml:space="preserve"> means a </w:t>
      </w:r>
      <w:r w:rsidR="004E0935" w:rsidRPr="00452EB2">
        <w:rPr>
          <w:rFonts w:ascii="Times New Roman" w:hAnsi="Times New Roman" w:cs="Times New Roman"/>
        </w:rPr>
        <w:t>son, dau</w:t>
      </w:r>
      <w:r w:rsidR="00452EB2">
        <w:rPr>
          <w:rFonts w:ascii="Times New Roman" w:hAnsi="Times New Roman" w:cs="Times New Roman"/>
        </w:rPr>
        <w:t xml:space="preserve">ghter, step-son, step-daughter, </w:t>
      </w:r>
      <w:r w:rsidR="004E0935" w:rsidRPr="00452EB2">
        <w:rPr>
          <w:rFonts w:ascii="Times New Roman" w:hAnsi="Times New Roman" w:cs="Times New Roman"/>
        </w:rPr>
        <w:t>adopted son, or adopte</w:t>
      </w:r>
      <w:r w:rsidR="00452EB2">
        <w:rPr>
          <w:rFonts w:ascii="Times New Roman" w:hAnsi="Times New Roman" w:cs="Times New Roman"/>
        </w:rPr>
        <w:t>d daughter, and includes an ex</w:t>
      </w:r>
      <w:r w:rsidR="00F2463F">
        <w:rPr>
          <w:rFonts w:ascii="Times New Roman" w:hAnsi="Times New Roman" w:cs="Times New Roman"/>
        </w:rPr>
        <w:t>-</w:t>
      </w:r>
      <w:r w:rsidR="004E0935" w:rsidRPr="00452EB2">
        <w:rPr>
          <w:rFonts w:ascii="Times New Roman" w:hAnsi="Times New Roman" w:cs="Times New Roman"/>
        </w:rPr>
        <w:t>nuptial child;</w:t>
      </w:r>
    </w:p>
    <w:p w:rsidR="00FC6134" w:rsidRPr="00452EB2" w:rsidRDefault="0093360D" w:rsidP="0015443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E0935" w:rsidRPr="00452EB2">
        <w:rPr>
          <w:rFonts w:ascii="Times New Roman" w:hAnsi="Times New Roman" w:cs="Times New Roman"/>
        </w:rPr>
        <w:t>State Board</w:t>
      </w:r>
      <w:r>
        <w:rPr>
          <w:rFonts w:ascii="Times New Roman" w:hAnsi="Times New Roman" w:cs="Times New Roman"/>
        </w:rPr>
        <w:t>”</w:t>
      </w:r>
      <w:r w:rsidR="004E0935" w:rsidRPr="00452EB2">
        <w:rPr>
          <w:rFonts w:ascii="Times New Roman" w:hAnsi="Times New Roman" w:cs="Times New Roman"/>
        </w:rPr>
        <w:t xml:space="preserve"> means a State Repatriation Board appointed</w:t>
      </w:r>
      <w:r w:rsidR="008635F6">
        <w:rPr>
          <w:rFonts w:ascii="Times New Roman" w:hAnsi="Times New Roman" w:cs="Times New Roman"/>
        </w:rPr>
        <w:t xml:space="preserve"> </w:t>
      </w:r>
      <w:r w:rsidR="004E0935" w:rsidRPr="00452EB2">
        <w:rPr>
          <w:rFonts w:ascii="Times New Roman" w:hAnsi="Times New Roman" w:cs="Times New Roman"/>
        </w:rPr>
        <w:t>for a State;</w:t>
      </w:r>
    </w:p>
    <w:p w:rsidR="00CD1696" w:rsidRDefault="0093360D" w:rsidP="0015443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E0935" w:rsidRPr="00452EB2">
        <w:rPr>
          <w:rFonts w:ascii="Times New Roman" w:hAnsi="Times New Roman" w:cs="Times New Roman"/>
        </w:rPr>
        <w:t>The Commission</w:t>
      </w:r>
      <w:r>
        <w:rPr>
          <w:rFonts w:ascii="Times New Roman" w:hAnsi="Times New Roman" w:cs="Times New Roman"/>
        </w:rPr>
        <w:t>”</w:t>
      </w:r>
      <w:r w:rsidR="004E0935" w:rsidRPr="00452EB2">
        <w:rPr>
          <w:rFonts w:ascii="Times New Roman" w:hAnsi="Times New Roman" w:cs="Times New Roman"/>
        </w:rPr>
        <w:t xml:space="preserve"> means the Repatriation Commission;</w:t>
      </w:r>
    </w:p>
    <w:p w:rsidR="00452EB2" w:rsidRDefault="0093360D" w:rsidP="0015443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E0935" w:rsidRPr="00452EB2">
        <w:rPr>
          <w:rFonts w:ascii="Times New Roman" w:hAnsi="Times New Roman" w:cs="Times New Roman"/>
        </w:rPr>
        <w:t>The Minister</w:t>
      </w:r>
      <w:r>
        <w:rPr>
          <w:rFonts w:ascii="Times New Roman" w:hAnsi="Times New Roman" w:cs="Times New Roman"/>
        </w:rPr>
        <w:t>”</w:t>
      </w:r>
      <w:r w:rsidR="004E0935" w:rsidRPr="00452EB2">
        <w:rPr>
          <w:rFonts w:ascii="Times New Roman" w:hAnsi="Times New Roman" w:cs="Times New Roman"/>
        </w:rPr>
        <w:t xml:space="preserve"> means the Min</w:t>
      </w:r>
      <w:r w:rsidR="00452EB2">
        <w:rPr>
          <w:rFonts w:ascii="Times New Roman" w:hAnsi="Times New Roman" w:cs="Times New Roman"/>
        </w:rPr>
        <w:t xml:space="preserve">ister of State for Repatriation </w:t>
      </w:r>
      <w:r w:rsidR="004E0935" w:rsidRPr="00452EB2">
        <w:rPr>
          <w:rFonts w:ascii="Times New Roman" w:hAnsi="Times New Roman" w:cs="Times New Roman"/>
        </w:rPr>
        <w:t>or the Minister for the time being administering this Act;</w:t>
      </w:r>
    </w:p>
    <w:p w:rsidR="00FC6134" w:rsidRPr="00452EB2" w:rsidRDefault="0093360D" w:rsidP="0015443F">
      <w:pPr>
        <w:spacing w:after="6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E0935" w:rsidRPr="00452EB2">
        <w:rPr>
          <w:rFonts w:ascii="Times New Roman" w:hAnsi="Times New Roman" w:cs="Times New Roman"/>
        </w:rPr>
        <w:t>Prescribed</w:t>
      </w:r>
      <w:r>
        <w:rPr>
          <w:rFonts w:ascii="Times New Roman" w:hAnsi="Times New Roman" w:cs="Times New Roman"/>
        </w:rPr>
        <w:t>”</w:t>
      </w:r>
      <w:r w:rsidR="004E0935" w:rsidRPr="00452EB2">
        <w:rPr>
          <w:rFonts w:ascii="Times New Roman" w:hAnsi="Times New Roman" w:cs="Times New Roman"/>
        </w:rPr>
        <w:t xml:space="preserve"> means prescribed by this Act or the regulations.</w:t>
      </w:r>
    </w:p>
    <w:p w:rsidR="00FC6134" w:rsidRPr="00452EB2" w:rsidRDefault="00452EB2" w:rsidP="0015443F">
      <w:pPr>
        <w:spacing w:after="4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4E0935" w:rsidRPr="00452EB2">
        <w:rPr>
          <w:rFonts w:ascii="Times New Roman" w:hAnsi="Times New Roman" w:cs="Times New Roman"/>
        </w:rPr>
        <w:t>For the purposes of this Act any person who—</w:t>
      </w:r>
    </w:p>
    <w:p w:rsidR="00FC6134" w:rsidRPr="00452EB2" w:rsidRDefault="004E0935" w:rsidP="0015443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452EB2">
        <w:rPr>
          <w:rFonts w:ascii="Times New Roman" w:hAnsi="Times New Roman" w:cs="Times New Roman"/>
        </w:rPr>
        <w:t>(</w:t>
      </w:r>
      <w:r w:rsidRPr="002F04C0">
        <w:rPr>
          <w:rFonts w:ascii="Times New Roman" w:hAnsi="Times New Roman" w:cs="Times New Roman"/>
          <w:i/>
        </w:rPr>
        <w:t>a</w:t>
      </w:r>
      <w:r w:rsidRPr="00452EB2">
        <w:rPr>
          <w:rFonts w:ascii="Times New Roman" w:hAnsi="Times New Roman" w:cs="Times New Roman"/>
        </w:rPr>
        <w:t>) is or has been, during t</w:t>
      </w:r>
      <w:r w:rsidR="00452EB2">
        <w:rPr>
          <w:rFonts w:ascii="Times New Roman" w:hAnsi="Times New Roman" w:cs="Times New Roman"/>
        </w:rPr>
        <w:t xml:space="preserve">he present war, a member of the </w:t>
      </w:r>
      <w:r w:rsidRPr="00452EB2">
        <w:rPr>
          <w:rFonts w:ascii="Times New Roman" w:hAnsi="Times New Roman" w:cs="Times New Roman"/>
        </w:rPr>
        <w:t>Naval or Military Forces enlisted or appointed for o</w:t>
      </w:r>
      <w:r w:rsidR="00452EB2">
        <w:rPr>
          <w:rFonts w:ascii="Times New Roman" w:hAnsi="Times New Roman" w:cs="Times New Roman"/>
        </w:rPr>
        <w:t xml:space="preserve">r </w:t>
      </w:r>
      <w:r w:rsidRPr="00452EB2">
        <w:rPr>
          <w:rFonts w:ascii="Times New Roman" w:hAnsi="Times New Roman" w:cs="Times New Roman"/>
        </w:rPr>
        <w:t>employed on active servic</w:t>
      </w:r>
      <w:r w:rsidR="00452EB2">
        <w:rPr>
          <w:rFonts w:ascii="Times New Roman" w:hAnsi="Times New Roman" w:cs="Times New Roman"/>
        </w:rPr>
        <w:t xml:space="preserve">e outside Australia or employed </w:t>
      </w:r>
      <w:r w:rsidRPr="00452EB2">
        <w:rPr>
          <w:rFonts w:ascii="Times New Roman" w:hAnsi="Times New Roman" w:cs="Times New Roman"/>
        </w:rPr>
        <w:t>on a ship of war; or</w:t>
      </w:r>
    </w:p>
    <w:p w:rsidR="00FC6134" w:rsidRPr="00452EB2" w:rsidRDefault="004E0935" w:rsidP="0015443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452EB2">
        <w:rPr>
          <w:rFonts w:ascii="Times New Roman" w:hAnsi="Times New Roman" w:cs="Times New Roman"/>
        </w:rPr>
        <w:t>(</w:t>
      </w:r>
      <w:r w:rsidR="00A40C7A" w:rsidRPr="00452EB2">
        <w:rPr>
          <w:rFonts w:ascii="Times New Roman" w:hAnsi="Times New Roman" w:cs="Times New Roman"/>
          <w:i/>
        </w:rPr>
        <w:t>b</w:t>
      </w:r>
      <w:r w:rsidRPr="00452EB2">
        <w:rPr>
          <w:rFonts w:ascii="Times New Roman" w:hAnsi="Times New Roman" w:cs="Times New Roman"/>
        </w:rPr>
        <w:t>) is or has been, during t</w:t>
      </w:r>
      <w:r w:rsidR="00452EB2">
        <w:rPr>
          <w:rFonts w:ascii="Times New Roman" w:hAnsi="Times New Roman" w:cs="Times New Roman"/>
        </w:rPr>
        <w:t xml:space="preserve">he present war, a member of the </w:t>
      </w:r>
      <w:r w:rsidRPr="00452EB2">
        <w:rPr>
          <w:rFonts w:ascii="Times New Roman" w:hAnsi="Times New Roman" w:cs="Times New Roman"/>
        </w:rPr>
        <w:t>Army Medical Co</w:t>
      </w:r>
      <w:r w:rsidR="00452EB2">
        <w:rPr>
          <w:rFonts w:ascii="Times New Roman" w:hAnsi="Times New Roman" w:cs="Times New Roman"/>
        </w:rPr>
        <w:t xml:space="preserve">rps Nursing Service accepted or </w:t>
      </w:r>
      <w:r w:rsidRPr="00452EB2">
        <w:rPr>
          <w:rFonts w:ascii="Times New Roman" w:hAnsi="Times New Roman" w:cs="Times New Roman"/>
        </w:rPr>
        <w:t>appointed by the Direc</w:t>
      </w:r>
      <w:r w:rsidR="00452EB2">
        <w:rPr>
          <w:rFonts w:ascii="Times New Roman" w:hAnsi="Times New Roman" w:cs="Times New Roman"/>
        </w:rPr>
        <w:t xml:space="preserve">tor-General of Medical Services </w:t>
      </w:r>
      <w:r w:rsidRPr="00452EB2">
        <w:rPr>
          <w:rFonts w:ascii="Times New Roman" w:hAnsi="Times New Roman" w:cs="Times New Roman"/>
        </w:rPr>
        <w:t>for service outside Australia; or</w:t>
      </w:r>
    </w:p>
    <w:p w:rsidR="00FC6134" w:rsidRPr="00B56ADB" w:rsidRDefault="004E0935" w:rsidP="00B56ADB">
      <w:pPr>
        <w:spacing w:after="6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452EB2">
        <w:rPr>
          <w:rFonts w:ascii="Times New Roman" w:hAnsi="Times New Roman" w:cs="Times New Roman"/>
        </w:rPr>
        <w:t>(</w:t>
      </w:r>
      <w:r w:rsidRPr="005A6761">
        <w:rPr>
          <w:rFonts w:ascii="Times New Roman" w:hAnsi="Times New Roman" w:cs="Times New Roman"/>
          <w:i/>
        </w:rPr>
        <w:t>c</w:t>
      </w:r>
      <w:r w:rsidRPr="00452EB2">
        <w:rPr>
          <w:rFonts w:ascii="Times New Roman" w:hAnsi="Times New Roman" w:cs="Times New Roman"/>
        </w:rPr>
        <w:t>) is serving or has served du</w:t>
      </w:r>
      <w:r w:rsidR="00452EB2">
        <w:rPr>
          <w:rFonts w:ascii="Times New Roman" w:hAnsi="Times New Roman" w:cs="Times New Roman"/>
        </w:rPr>
        <w:t xml:space="preserve">ring the present war in the </w:t>
      </w:r>
      <w:r w:rsidRPr="00A40C7A">
        <w:rPr>
          <w:rFonts w:ascii="Times New Roman" w:hAnsi="Times New Roman" w:cs="Times New Roman"/>
        </w:rPr>
        <w:t>Naval or Military F</w:t>
      </w:r>
      <w:r w:rsidR="00452EB2">
        <w:rPr>
          <w:rFonts w:ascii="Times New Roman" w:hAnsi="Times New Roman" w:cs="Times New Roman"/>
        </w:rPr>
        <w:t>orces of any part of the King</w:t>
      </w:r>
      <w:r w:rsidR="0093360D">
        <w:rPr>
          <w:rFonts w:ascii="Times New Roman" w:hAnsi="Times New Roman" w:cs="Times New Roman"/>
        </w:rPr>
        <w:t>’</w:t>
      </w:r>
      <w:r w:rsidR="00452EB2">
        <w:rPr>
          <w:rFonts w:ascii="Times New Roman" w:hAnsi="Times New Roman" w:cs="Times New Roman"/>
        </w:rPr>
        <w:t xml:space="preserve">s </w:t>
      </w:r>
      <w:r w:rsidRPr="00A40C7A">
        <w:rPr>
          <w:rFonts w:ascii="Times New Roman" w:hAnsi="Times New Roman" w:cs="Times New Roman"/>
        </w:rPr>
        <w:t>Dominions, other tha</w:t>
      </w:r>
      <w:r w:rsidR="00452EB2">
        <w:rPr>
          <w:rFonts w:ascii="Times New Roman" w:hAnsi="Times New Roman" w:cs="Times New Roman"/>
        </w:rPr>
        <w:t xml:space="preserve">n the Commonwealth, on proof to </w:t>
      </w:r>
      <w:r w:rsidRPr="00A40C7A">
        <w:rPr>
          <w:rFonts w:ascii="Times New Roman" w:hAnsi="Times New Roman" w:cs="Times New Roman"/>
        </w:rPr>
        <w:t xml:space="preserve">the satisfaction of the </w:t>
      </w:r>
      <w:r w:rsidR="00452EB2">
        <w:rPr>
          <w:rFonts w:ascii="Times New Roman" w:hAnsi="Times New Roman" w:cs="Times New Roman"/>
        </w:rPr>
        <w:t xml:space="preserve">Commission, that he had, before </w:t>
      </w:r>
      <w:r w:rsidRPr="00A40C7A">
        <w:rPr>
          <w:rFonts w:ascii="Times New Roman" w:hAnsi="Times New Roman" w:cs="Times New Roman"/>
        </w:rPr>
        <w:t>his enlistment or appointm</w:t>
      </w:r>
      <w:r w:rsidR="00452EB2">
        <w:rPr>
          <w:rFonts w:ascii="Times New Roman" w:hAnsi="Times New Roman" w:cs="Times New Roman"/>
        </w:rPr>
        <w:t xml:space="preserve">ent for service, resided in the </w:t>
      </w:r>
      <w:r w:rsidRPr="00A40C7A">
        <w:rPr>
          <w:rFonts w:ascii="Times New Roman" w:hAnsi="Times New Roman" w:cs="Times New Roman"/>
        </w:rPr>
        <w:t>Commonwealth; or</w:t>
      </w:r>
      <w:bookmarkStart w:id="0" w:name="_GoBack"/>
      <w:bookmarkEnd w:id="0"/>
    </w:p>
    <w:p w:rsidR="00F2463F" w:rsidRDefault="00F24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C6134" w:rsidRPr="00A40C7A" w:rsidRDefault="004E0935" w:rsidP="0015443F">
      <w:pPr>
        <w:spacing w:after="6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lastRenderedPageBreak/>
        <w:t>(</w:t>
      </w:r>
      <w:r w:rsidR="00A40C7A" w:rsidRPr="00A40C7A">
        <w:rPr>
          <w:rFonts w:ascii="Times New Roman" w:hAnsi="Times New Roman" w:cs="Times New Roman"/>
          <w:i/>
        </w:rPr>
        <w:t>d</w:t>
      </w:r>
      <w:r w:rsidRPr="00A40C7A">
        <w:rPr>
          <w:rFonts w:ascii="Times New Roman" w:hAnsi="Times New Roman" w:cs="Times New Roman"/>
        </w:rPr>
        <w:t>)</w:t>
      </w:r>
      <w:r w:rsidR="00A40C7A" w:rsidRPr="00A40C7A">
        <w:rPr>
          <w:rFonts w:ascii="Times New Roman" w:hAnsi="Times New Roman" w:cs="Times New Roman"/>
          <w:i/>
        </w:rPr>
        <w:t xml:space="preserve"> </w:t>
      </w:r>
      <w:r w:rsidRPr="00A40C7A">
        <w:rPr>
          <w:rFonts w:ascii="Times New Roman" w:hAnsi="Times New Roman" w:cs="Times New Roman"/>
        </w:rPr>
        <w:t>is or has been, during the present war, a member of th</w:t>
      </w:r>
      <w:r w:rsidR="00903E1E">
        <w:rPr>
          <w:rFonts w:ascii="Times New Roman" w:hAnsi="Times New Roman" w:cs="Times New Roman"/>
        </w:rPr>
        <w:t xml:space="preserve">e </w:t>
      </w:r>
      <w:r w:rsidRPr="00A40C7A">
        <w:rPr>
          <w:rFonts w:ascii="Times New Roman" w:hAnsi="Times New Roman" w:cs="Times New Roman"/>
        </w:rPr>
        <w:t>Army Medical Corps Nur</w:t>
      </w:r>
      <w:r w:rsidR="00903E1E">
        <w:rPr>
          <w:rFonts w:ascii="Times New Roman" w:hAnsi="Times New Roman" w:cs="Times New Roman"/>
        </w:rPr>
        <w:t xml:space="preserve">sing Service of any part of the </w:t>
      </w:r>
      <w:r w:rsidRPr="00A40C7A">
        <w:rPr>
          <w:rFonts w:ascii="Times New Roman" w:hAnsi="Times New Roman" w:cs="Times New Roman"/>
        </w:rPr>
        <w:t>King</w:t>
      </w:r>
      <w:r w:rsidR="0093360D">
        <w:rPr>
          <w:rFonts w:ascii="Times New Roman" w:hAnsi="Times New Roman" w:cs="Times New Roman"/>
        </w:rPr>
        <w:t>’</w:t>
      </w:r>
      <w:r w:rsidRPr="00A40C7A">
        <w:rPr>
          <w:rFonts w:ascii="Times New Roman" w:hAnsi="Times New Roman" w:cs="Times New Roman"/>
        </w:rPr>
        <w:t xml:space="preserve">s Dominions, </w:t>
      </w:r>
      <w:r w:rsidR="00903E1E">
        <w:rPr>
          <w:rFonts w:ascii="Times New Roman" w:hAnsi="Times New Roman" w:cs="Times New Roman"/>
        </w:rPr>
        <w:t xml:space="preserve">other than the Commonwealth, on </w:t>
      </w:r>
      <w:r w:rsidRPr="00A40C7A">
        <w:rPr>
          <w:rFonts w:ascii="Times New Roman" w:hAnsi="Times New Roman" w:cs="Times New Roman"/>
        </w:rPr>
        <w:t>proof to the satisfact</w:t>
      </w:r>
      <w:r w:rsidR="00903E1E">
        <w:rPr>
          <w:rFonts w:ascii="Times New Roman" w:hAnsi="Times New Roman" w:cs="Times New Roman"/>
        </w:rPr>
        <w:t xml:space="preserve">ion of the Commission, that she </w:t>
      </w:r>
      <w:r w:rsidRPr="00A40C7A">
        <w:rPr>
          <w:rFonts w:ascii="Times New Roman" w:hAnsi="Times New Roman" w:cs="Times New Roman"/>
        </w:rPr>
        <w:t>had, before her accep</w:t>
      </w:r>
      <w:r w:rsidR="00903E1E">
        <w:rPr>
          <w:rFonts w:ascii="Times New Roman" w:hAnsi="Times New Roman" w:cs="Times New Roman"/>
        </w:rPr>
        <w:t xml:space="preserve">tance by or appointment to that </w:t>
      </w:r>
      <w:r w:rsidRPr="00A40C7A">
        <w:rPr>
          <w:rFonts w:ascii="Times New Roman" w:hAnsi="Times New Roman" w:cs="Times New Roman"/>
        </w:rPr>
        <w:t>service, resided in Australia,</w:t>
      </w:r>
    </w:p>
    <w:p w:rsidR="00FC6134" w:rsidRPr="00A40C7A" w:rsidRDefault="004E0935" w:rsidP="001544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shall be deemed to be an Australia</w:t>
      </w:r>
      <w:r w:rsidR="00903E1E">
        <w:rPr>
          <w:rFonts w:ascii="Times New Roman" w:hAnsi="Times New Roman" w:cs="Times New Roman"/>
        </w:rPr>
        <w:t xml:space="preserve">n soldier within the meaning of </w:t>
      </w:r>
      <w:r w:rsidRPr="00A40C7A">
        <w:rPr>
          <w:rFonts w:ascii="Times New Roman" w:hAnsi="Times New Roman" w:cs="Times New Roman"/>
        </w:rPr>
        <w:t>this Act.</w:t>
      </w:r>
    </w:p>
    <w:p w:rsidR="00FC6134" w:rsidRPr="00230460" w:rsidRDefault="00903E1E" w:rsidP="001544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30460">
        <w:rPr>
          <w:rFonts w:ascii="Times New Roman" w:hAnsi="Times New Roman" w:cs="Times New Roman"/>
          <w:b/>
          <w:sz w:val="20"/>
        </w:rPr>
        <w:t xml:space="preserve">Minister to have general administration </w:t>
      </w:r>
      <w:r w:rsidR="004E0935" w:rsidRPr="00230460">
        <w:rPr>
          <w:rFonts w:ascii="Times New Roman" w:hAnsi="Times New Roman" w:cs="Times New Roman"/>
          <w:b/>
          <w:sz w:val="20"/>
        </w:rPr>
        <w:t>of Act.</w:t>
      </w:r>
    </w:p>
    <w:p w:rsidR="00FC6134" w:rsidRPr="00A40C7A" w:rsidRDefault="00A40C7A" w:rsidP="0015443F">
      <w:pPr>
        <w:spacing w:after="4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5.</w:t>
      </w:r>
      <w:r w:rsidR="00903E1E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 xml:space="preserve">The Minister shall be </w:t>
      </w:r>
      <w:r w:rsidR="00903E1E">
        <w:rPr>
          <w:rFonts w:ascii="Times New Roman" w:hAnsi="Times New Roman" w:cs="Times New Roman"/>
        </w:rPr>
        <w:t>charged with the general admin</w:t>
      </w:r>
      <w:r w:rsidR="004E0935" w:rsidRPr="00A40C7A">
        <w:rPr>
          <w:rFonts w:ascii="Times New Roman" w:hAnsi="Times New Roman" w:cs="Times New Roman"/>
        </w:rPr>
        <w:t>istration of this Act.</w:t>
      </w:r>
    </w:p>
    <w:p w:rsidR="00FC6134" w:rsidRPr="00230460" w:rsidRDefault="00903E1E" w:rsidP="001544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30460">
        <w:rPr>
          <w:rFonts w:ascii="Times New Roman" w:hAnsi="Times New Roman" w:cs="Times New Roman"/>
          <w:b/>
          <w:sz w:val="20"/>
        </w:rPr>
        <w:t xml:space="preserve">The Repatriation </w:t>
      </w:r>
      <w:r w:rsidR="004E0935" w:rsidRPr="00230460">
        <w:rPr>
          <w:rFonts w:ascii="Times New Roman" w:hAnsi="Times New Roman" w:cs="Times New Roman"/>
          <w:b/>
          <w:sz w:val="20"/>
        </w:rPr>
        <w:t>Commission.</w:t>
      </w:r>
    </w:p>
    <w:p w:rsidR="00FC6134" w:rsidRPr="00A40C7A" w:rsidRDefault="00A40C7A" w:rsidP="0015443F">
      <w:pPr>
        <w:tabs>
          <w:tab w:val="left" w:pos="1251"/>
        </w:tabs>
        <w:spacing w:after="4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6.</w:t>
      </w:r>
      <w:r w:rsidR="00230460">
        <w:rPr>
          <w:rFonts w:ascii="Times New Roman" w:hAnsi="Times New Roman" w:cs="Times New Roman"/>
        </w:rPr>
        <w:t>—(1.)</w:t>
      </w:r>
      <w:r w:rsidR="00230460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There shall be a Rep</w:t>
      </w:r>
      <w:r w:rsidR="00903E1E">
        <w:rPr>
          <w:rFonts w:ascii="Times New Roman" w:hAnsi="Times New Roman" w:cs="Times New Roman"/>
        </w:rPr>
        <w:t xml:space="preserve">atriation Commission to consist </w:t>
      </w:r>
      <w:r w:rsidR="004E0935" w:rsidRPr="00A40C7A">
        <w:rPr>
          <w:rFonts w:ascii="Times New Roman" w:hAnsi="Times New Roman" w:cs="Times New Roman"/>
        </w:rPr>
        <w:t>of seven members.</w:t>
      </w:r>
    </w:p>
    <w:p w:rsidR="00FC6134" w:rsidRPr="00A40C7A" w:rsidRDefault="00230460" w:rsidP="0015443F">
      <w:pPr>
        <w:tabs>
          <w:tab w:val="left" w:pos="837"/>
        </w:tabs>
        <w:spacing w:after="4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The Commission shall be a</w:t>
      </w:r>
      <w:r w:rsidR="00903E1E">
        <w:rPr>
          <w:rFonts w:ascii="Times New Roman" w:hAnsi="Times New Roman" w:cs="Times New Roman"/>
        </w:rPr>
        <w:t xml:space="preserve"> body corporate, with perpetual </w:t>
      </w:r>
      <w:r w:rsidR="004E0935" w:rsidRPr="00A40C7A">
        <w:rPr>
          <w:rFonts w:ascii="Times New Roman" w:hAnsi="Times New Roman" w:cs="Times New Roman"/>
        </w:rPr>
        <w:t>succession and a common seal,</w:t>
      </w:r>
      <w:r w:rsidR="00903E1E">
        <w:rPr>
          <w:rFonts w:ascii="Times New Roman" w:hAnsi="Times New Roman" w:cs="Times New Roman"/>
        </w:rPr>
        <w:t xml:space="preserve"> and may hold real and personal </w:t>
      </w:r>
      <w:r w:rsidR="004E0935" w:rsidRPr="00A40C7A">
        <w:rPr>
          <w:rFonts w:ascii="Times New Roman" w:hAnsi="Times New Roman" w:cs="Times New Roman"/>
        </w:rPr>
        <w:t>property and may sue and be sued in its corporate name.</w:t>
      </w:r>
    </w:p>
    <w:p w:rsidR="00FC6134" w:rsidRPr="00A40C7A" w:rsidRDefault="00230460" w:rsidP="0015443F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 xml:space="preserve">All Courts, judges, and </w:t>
      </w:r>
      <w:r w:rsidR="00903E1E">
        <w:rPr>
          <w:rFonts w:ascii="Times New Roman" w:hAnsi="Times New Roman" w:cs="Times New Roman"/>
        </w:rPr>
        <w:t xml:space="preserve">persons acting judicially shall </w:t>
      </w:r>
      <w:r w:rsidR="004E0935" w:rsidRPr="00A40C7A">
        <w:rPr>
          <w:rFonts w:ascii="Times New Roman" w:hAnsi="Times New Roman" w:cs="Times New Roman"/>
        </w:rPr>
        <w:t>take judicial notice of the Seal o</w:t>
      </w:r>
      <w:r w:rsidR="00903E1E">
        <w:rPr>
          <w:rFonts w:ascii="Times New Roman" w:hAnsi="Times New Roman" w:cs="Times New Roman"/>
        </w:rPr>
        <w:t xml:space="preserve">f the Commission affixed to any </w:t>
      </w:r>
      <w:r w:rsidR="004E0935" w:rsidRPr="00A40C7A">
        <w:rPr>
          <w:rFonts w:ascii="Times New Roman" w:hAnsi="Times New Roman" w:cs="Times New Roman"/>
        </w:rPr>
        <w:t>document or notice, and shall presume that it was duly affixed.</w:t>
      </w:r>
    </w:p>
    <w:p w:rsidR="00FC6134" w:rsidRPr="00230460" w:rsidRDefault="00903E1E" w:rsidP="001544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30460">
        <w:rPr>
          <w:rFonts w:ascii="Times New Roman" w:hAnsi="Times New Roman" w:cs="Times New Roman"/>
          <w:b/>
          <w:sz w:val="20"/>
        </w:rPr>
        <w:t xml:space="preserve">Appointment of </w:t>
      </w:r>
      <w:r w:rsidR="004E0935" w:rsidRPr="00230460">
        <w:rPr>
          <w:rFonts w:ascii="Times New Roman" w:hAnsi="Times New Roman" w:cs="Times New Roman"/>
          <w:b/>
          <w:sz w:val="20"/>
        </w:rPr>
        <w:t>Commissioners.</w:t>
      </w:r>
    </w:p>
    <w:p w:rsidR="00FC6134" w:rsidRPr="00A40C7A" w:rsidRDefault="00A40C7A" w:rsidP="0015443F">
      <w:pPr>
        <w:tabs>
          <w:tab w:val="left" w:pos="810"/>
          <w:tab w:val="left" w:pos="1224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7.</w:t>
      </w:r>
      <w:r w:rsidR="00230460">
        <w:rPr>
          <w:rFonts w:ascii="Times New Roman" w:hAnsi="Times New Roman" w:cs="Times New Roman"/>
        </w:rPr>
        <w:t>—(1.)</w:t>
      </w:r>
      <w:r w:rsidR="00230460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The Minister shall be one of the Commissioners, and</w:t>
      </w:r>
      <w:r w:rsidR="00903E1E">
        <w:rPr>
          <w:rFonts w:ascii="Times New Roman" w:hAnsi="Times New Roman" w:cs="Times New Roman"/>
        </w:rPr>
        <w:t xml:space="preserve"> </w:t>
      </w:r>
      <w:r w:rsidR="004E0935" w:rsidRPr="00A40C7A">
        <w:rPr>
          <w:rFonts w:ascii="Times New Roman" w:hAnsi="Times New Roman" w:cs="Times New Roman"/>
        </w:rPr>
        <w:t>shall, by virtue of his office, be the Chairman of the Commission.</w:t>
      </w:r>
    </w:p>
    <w:p w:rsidR="00FC6134" w:rsidRPr="00A40C7A" w:rsidRDefault="00230460" w:rsidP="0015443F">
      <w:pPr>
        <w:tabs>
          <w:tab w:val="left" w:pos="810"/>
          <w:tab w:val="left" w:pos="1224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The Governor-General</w:t>
      </w:r>
      <w:r w:rsidR="00903E1E">
        <w:rPr>
          <w:rFonts w:ascii="Times New Roman" w:hAnsi="Times New Roman" w:cs="Times New Roman"/>
        </w:rPr>
        <w:t xml:space="preserve"> shall, as soon as conveniently </w:t>
      </w:r>
      <w:r w:rsidR="004E0935" w:rsidRPr="00A40C7A">
        <w:rPr>
          <w:rFonts w:ascii="Times New Roman" w:hAnsi="Times New Roman" w:cs="Times New Roman"/>
        </w:rPr>
        <w:t>practicable, appoint six other pers</w:t>
      </w:r>
      <w:r w:rsidR="00903E1E">
        <w:rPr>
          <w:rFonts w:ascii="Times New Roman" w:hAnsi="Times New Roman" w:cs="Times New Roman"/>
        </w:rPr>
        <w:t xml:space="preserve">ons to be Commissioners, two of </w:t>
      </w:r>
      <w:r w:rsidR="004E0935" w:rsidRPr="00A40C7A">
        <w:rPr>
          <w:rFonts w:ascii="Times New Roman" w:hAnsi="Times New Roman" w:cs="Times New Roman"/>
        </w:rPr>
        <w:t>whom shall be returned soldiers or sailors, and on the happening</w:t>
      </w:r>
      <w:r w:rsidR="0015443F">
        <w:rPr>
          <w:rFonts w:ascii="Times New Roman" w:hAnsi="Times New Roman" w:cs="Times New Roman"/>
        </w:rPr>
        <w:t xml:space="preserve"> </w:t>
      </w:r>
      <w:r w:rsidR="004E0935" w:rsidRPr="00A40C7A">
        <w:rPr>
          <w:rFonts w:ascii="Times New Roman" w:hAnsi="Times New Roman" w:cs="Times New Roman"/>
        </w:rPr>
        <w:t>of any vacancy in the offic</w:t>
      </w:r>
      <w:r w:rsidR="00903E1E">
        <w:rPr>
          <w:rFonts w:ascii="Times New Roman" w:hAnsi="Times New Roman" w:cs="Times New Roman"/>
        </w:rPr>
        <w:t>e of Commissioner the Governor-</w:t>
      </w:r>
      <w:r w:rsidR="004E0935" w:rsidRPr="00A40C7A">
        <w:rPr>
          <w:rFonts w:ascii="Times New Roman" w:hAnsi="Times New Roman" w:cs="Times New Roman"/>
        </w:rPr>
        <w:t>General shall appoint a person to the vacant office.</w:t>
      </w:r>
    </w:p>
    <w:p w:rsidR="00FC6134" w:rsidRPr="00A40C7A" w:rsidRDefault="00230460" w:rsidP="0015443F">
      <w:pPr>
        <w:tabs>
          <w:tab w:val="left" w:pos="810"/>
          <w:tab w:val="left" w:pos="1224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 Commissioner shall hold of</w:t>
      </w:r>
      <w:r w:rsidR="00903E1E">
        <w:rPr>
          <w:rFonts w:ascii="Times New Roman" w:hAnsi="Times New Roman" w:cs="Times New Roman"/>
        </w:rPr>
        <w:t xml:space="preserve">fice during the pleasure of the </w:t>
      </w:r>
      <w:r w:rsidR="004E0935" w:rsidRPr="00A40C7A">
        <w:rPr>
          <w:rFonts w:ascii="Times New Roman" w:hAnsi="Times New Roman" w:cs="Times New Roman"/>
        </w:rPr>
        <w:t>Governor-General.</w:t>
      </w:r>
    </w:p>
    <w:p w:rsidR="00FC6134" w:rsidRPr="00A40C7A" w:rsidRDefault="00230460" w:rsidP="0015443F">
      <w:pPr>
        <w:tabs>
          <w:tab w:val="left" w:pos="810"/>
          <w:tab w:val="left" w:pos="1224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In the case of the illness, or absence from Australia o</w:t>
      </w:r>
      <w:r w:rsidR="00903E1E">
        <w:rPr>
          <w:rFonts w:ascii="Times New Roman" w:hAnsi="Times New Roman" w:cs="Times New Roman"/>
        </w:rPr>
        <w:t xml:space="preserve">f any </w:t>
      </w:r>
      <w:r w:rsidR="004E0935" w:rsidRPr="00A40C7A">
        <w:rPr>
          <w:rFonts w:ascii="Times New Roman" w:hAnsi="Times New Roman" w:cs="Times New Roman"/>
        </w:rPr>
        <w:t>Commissioner, the Governor-Gene</w:t>
      </w:r>
      <w:r w:rsidR="00903E1E">
        <w:rPr>
          <w:rFonts w:ascii="Times New Roman" w:hAnsi="Times New Roman" w:cs="Times New Roman"/>
        </w:rPr>
        <w:t xml:space="preserve">ral may appoint a person to act </w:t>
      </w:r>
      <w:r w:rsidR="004E0935" w:rsidRPr="00A40C7A">
        <w:rPr>
          <w:rFonts w:ascii="Times New Roman" w:hAnsi="Times New Roman" w:cs="Times New Roman"/>
        </w:rPr>
        <w:t xml:space="preserve">during the illness or absence, and </w:t>
      </w:r>
      <w:r w:rsidR="00903E1E">
        <w:rPr>
          <w:rFonts w:ascii="Times New Roman" w:hAnsi="Times New Roman" w:cs="Times New Roman"/>
        </w:rPr>
        <w:t xml:space="preserve">the person so acting shall have </w:t>
      </w:r>
      <w:r w:rsidR="004E0935" w:rsidRPr="00A40C7A">
        <w:rPr>
          <w:rFonts w:ascii="Times New Roman" w:hAnsi="Times New Roman" w:cs="Times New Roman"/>
        </w:rPr>
        <w:t>all the powers and perform all the duties of a Commissioner.</w:t>
      </w:r>
    </w:p>
    <w:p w:rsidR="00FC6134" w:rsidRPr="00A40C7A" w:rsidRDefault="00230460" w:rsidP="0015443F">
      <w:pPr>
        <w:tabs>
          <w:tab w:val="left" w:pos="810"/>
          <w:tab w:val="left" w:pos="1224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At their first meeting in each calendar year the membe</w:t>
      </w:r>
      <w:r w:rsidR="00903E1E">
        <w:rPr>
          <w:rFonts w:ascii="Times New Roman" w:hAnsi="Times New Roman" w:cs="Times New Roman"/>
        </w:rPr>
        <w:t xml:space="preserve">rs of </w:t>
      </w:r>
      <w:r w:rsidR="004E0935" w:rsidRPr="00A40C7A">
        <w:rPr>
          <w:rFonts w:ascii="Times New Roman" w:hAnsi="Times New Roman" w:cs="Times New Roman"/>
        </w:rPr>
        <w:t>the Commission may elect one of t</w:t>
      </w:r>
      <w:r w:rsidR="00903E1E">
        <w:rPr>
          <w:rFonts w:ascii="Times New Roman" w:hAnsi="Times New Roman" w:cs="Times New Roman"/>
        </w:rPr>
        <w:t>heir number to be Deputy Chair</w:t>
      </w:r>
      <w:r w:rsidR="004E0935" w:rsidRPr="00A40C7A">
        <w:rPr>
          <w:rFonts w:ascii="Times New Roman" w:hAnsi="Times New Roman" w:cs="Times New Roman"/>
        </w:rPr>
        <w:t>man until the first meeting of the Commission in the next calendar</w:t>
      </w:r>
      <w:r w:rsidR="0015443F">
        <w:rPr>
          <w:rFonts w:ascii="Times New Roman" w:hAnsi="Times New Roman" w:cs="Times New Roman"/>
        </w:rPr>
        <w:t xml:space="preserve"> </w:t>
      </w:r>
      <w:r w:rsidR="004E0935" w:rsidRPr="00A40C7A">
        <w:rPr>
          <w:rFonts w:ascii="Times New Roman" w:hAnsi="Times New Roman" w:cs="Times New Roman"/>
        </w:rPr>
        <w:t>year.</w:t>
      </w:r>
    </w:p>
    <w:p w:rsidR="00FC6134" w:rsidRPr="00A40C7A" w:rsidRDefault="00230460" w:rsidP="0015443F">
      <w:pPr>
        <w:tabs>
          <w:tab w:val="left" w:pos="810"/>
          <w:tab w:val="left" w:pos="1224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In the absence of the</w:t>
      </w:r>
      <w:r w:rsidR="00903E1E">
        <w:rPr>
          <w:rFonts w:ascii="Times New Roman" w:hAnsi="Times New Roman" w:cs="Times New Roman"/>
        </w:rPr>
        <w:t xml:space="preserve"> Chairman from any meeting, the </w:t>
      </w:r>
      <w:r w:rsidR="004E0935" w:rsidRPr="00A40C7A">
        <w:rPr>
          <w:rFonts w:ascii="Times New Roman" w:hAnsi="Times New Roman" w:cs="Times New Roman"/>
        </w:rPr>
        <w:t>Deputy Chairman shall preside, and if he be also absen</w:t>
      </w:r>
      <w:r w:rsidR="00903E1E">
        <w:rPr>
          <w:rFonts w:ascii="Times New Roman" w:hAnsi="Times New Roman" w:cs="Times New Roman"/>
        </w:rPr>
        <w:t xml:space="preserve">t, the </w:t>
      </w:r>
      <w:r w:rsidR="004E0935" w:rsidRPr="00A40C7A">
        <w:rPr>
          <w:rFonts w:ascii="Times New Roman" w:hAnsi="Times New Roman" w:cs="Times New Roman"/>
        </w:rPr>
        <w:t>Commissioners present may elect one of their number to act as</w:t>
      </w:r>
      <w:r w:rsidR="002F04C0">
        <w:rPr>
          <w:rFonts w:ascii="Times New Roman" w:hAnsi="Times New Roman" w:cs="Times New Roman"/>
        </w:rPr>
        <w:t xml:space="preserve"> </w:t>
      </w:r>
      <w:r w:rsidR="004E0935" w:rsidRPr="00A40C7A">
        <w:rPr>
          <w:rFonts w:ascii="Times New Roman" w:hAnsi="Times New Roman" w:cs="Times New Roman"/>
        </w:rPr>
        <w:t>Chairman of the meeting.</w:t>
      </w:r>
    </w:p>
    <w:p w:rsidR="00FC6134" w:rsidRPr="00A40C7A" w:rsidRDefault="0063633A" w:rsidP="0015443F">
      <w:pPr>
        <w:tabs>
          <w:tab w:val="left" w:pos="810"/>
          <w:tab w:val="left" w:pos="1224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At any meeting of th</w:t>
      </w:r>
      <w:r w:rsidR="00903E1E">
        <w:rPr>
          <w:rFonts w:ascii="Times New Roman" w:hAnsi="Times New Roman" w:cs="Times New Roman"/>
        </w:rPr>
        <w:t xml:space="preserve">e Commission four Commissioners </w:t>
      </w:r>
      <w:r w:rsidR="004E0935" w:rsidRPr="00A40C7A">
        <w:rPr>
          <w:rFonts w:ascii="Times New Roman" w:hAnsi="Times New Roman" w:cs="Times New Roman"/>
        </w:rPr>
        <w:t>shall form a quorum.</w:t>
      </w:r>
    </w:p>
    <w:p w:rsidR="00FC6134" w:rsidRPr="0063633A" w:rsidRDefault="00903E1E" w:rsidP="001544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3633A">
        <w:rPr>
          <w:rFonts w:ascii="Times New Roman" w:hAnsi="Times New Roman" w:cs="Times New Roman"/>
          <w:b/>
          <w:sz w:val="20"/>
        </w:rPr>
        <w:t xml:space="preserve">Powers of </w:t>
      </w:r>
      <w:r w:rsidR="004E0935" w:rsidRPr="0063633A">
        <w:rPr>
          <w:rFonts w:ascii="Times New Roman" w:hAnsi="Times New Roman" w:cs="Times New Roman"/>
          <w:b/>
          <w:sz w:val="20"/>
        </w:rPr>
        <w:t>Commission.</w:t>
      </w:r>
    </w:p>
    <w:p w:rsidR="00FC6134" w:rsidRPr="00A40C7A" w:rsidRDefault="00A40C7A" w:rsidP="0015443F">
      <w:pPr>
        <w:tabs>
          <w:tab w:val="left" w:pos="630"/>
          <w:tab w:val="left" w:pos="1224"/>
        </w:tabs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8.</w:t>
      </w:r>
      <w:r w:rsidR="0063633A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 xml:space="preserve">The Commission </w:t>
      </w:r>
      <w:r w:rsidR="00903E1E">
        <w:rPr>
          <w:rFonts w:ascii="Times New Roman" w:hAnsi="Times New Roman" w:cs="Times New Roman"/>
        </w:rPr>
        <w:t xml:space="preserve">may make recommendations to the </w:t>
      </w:r>
      <w:r w:rsidR="004E0935" w:rsidRPr="00A40C7A">
        <w:rPr>
          <w:rFonts w:ascii="Times New Roman" w:hAnsi="Times New Roman" w:cs="Times New Roman"/>
        </w:rPr>
        <w:t>Governor-General for regulation</w:t>
      </w:r>
      <w:r w:rsidR="00903E1E">
        <w:rPr>
          <w:rFonts w:ascii="Times New Roman" w:hAnsi="Times New Roman" w:cs="Times New Roman"/>
        </w:rPr>
        <w:t xml:space="preserve">s providing for the granting of </w:t>
      </w:r>
      <w:r w:rsidR="004E0935" w:rsidRPr="00A40C7A">
        <w:rPr>
          <w:rFonts w:ascii="Times New Roman" w:hAnsi="Times New Roman" w:cs="Times New Roman"/>
        </w:rPr>
        <w:t>assistance and benefits—</w:t>
      </w:r>
    </w:p>
    <w:p w:rsidR="00FC6134" w:rsidRPr="00A40C7A" w:rsidRDefault="004E0935" w:rsidP="0015443F">
      <w:pPr>
        <w:spacing w:after="0" w:line="240" w:lineRule="auto"/>
        <w:ind w:left="1152" w:hanging="720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(</w:t>
      </w:r>
      <w:r w:rsidRPr="002F04C0">
        <w:rPr>
          <w:rFonts w:ascii="Times New Roman" w:hAnsi="Times New Roman" w:cs="Times New Roman"/>
          <w:i/>
        </w:rPr>
        <w:t>a</w:t>
      </w:r>
      <w:r w:rsidRPr="00A40C7A">
        <w:rPr>
          <w:rFonts w:ascii="Times New Roman" w:hAnsi="Times New Roman" w:cs="Times New Roman"/>
        </w:rPr>
        <w:t>) to Australian soldiers upon their discharge from service;</w:t>
      </w:r>
    </w:p>
    <w:p w:rsidR="00FC6134" w:rsidRDefault="004E0935" w:rsidP="0015443F">
      <w:pPr>
        <w:spacing w:after="0" w:line="240" w:lineRule="auto"/>
        <w:ind w:left="1152" w:hanging="720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(</w:t>
      </w:r>
      <w:r w:rsidR="00A40C7A" w:rsidRPr="00A40C7A">
        <w:rPr>
          <w:rFonts w:ascii="Times New Roman" w:hAnsi="Times New Roman" w:cs="Times New Roman"/>
          <w:i/>
        </w:rPr>
        <w:t>b</w:t>
      </w:r>
      <w:r w:rsidR="0063633A">
        <w:rPr>
          <w:rFonts w:ascii="Times New Roman" w:hAnsi="Times New Roman" w:cs="Times New Roman"/>
        </w:rPr>
        <w:t xml:space="preserve">) to the </w:t>
      </w:r>
      <w:r w:rsidRPr="00A40C7A">
        <w:rPr>
          <w:rFonts w:ascii="Times New Roman" w:hAnsi="Times New Roman" w:cs="Times New Roman"/>
        </w:rPr>
        <w:t>children, unde</w:t>
      </w:r>
      <w:r w:rsidR="00903E1E">
        <w:rPr>
          <w:rFonts w:ascii="Times New Roman" w:hAnsi="Times New Roman" w:cs="Times New Roman"/>
        </w:rPr>
        <w:t xml:space="preserve">r the age of eighteen years, of </w:t>
      </w:r>
      <w:r w:rsidRPr="00A40C7A">
        <w:rPr>
          <w:rFonts w:ascii="Times New Roman" w:hAnsi="Times New Roman" w:cs="Times New Roman"/>
        </w:rPr>
        <w:t>deceased or incapacitated soldiers; and</w:t>
      </w:r>
    </w:p>
    <w:p w:rsidR="00893D3A" w:rsidRDefault="00893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93D3A" w:rsidRDefault="004E0935" w:rsidP="00AD7B9D">
      <w:pPr>
        <w:spacing w:after="0" w:line="240" w:lineRule="auto"/>
        <w:ind w:left="927" w:hanging="495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lastRenderedPageBreak/>
        <w:t>(</w:t>
      </w:r>
      <w:r w:rsidR="00A40C7A" w:rsidRPr="00A40C7A">
        <w:rPr>
          <w:rFonts w:ascii="Times New Roman" w:hAnsi="Times New Roman" w:cs="Times New Roman"/>
          <w:i/>
        </w:rPr>
        <w:t>c</w:t>
      </w:r>
      <w:r w:rsidR="00DE236D">
        <w:rPr>
          <w:rFonts w:ascii="Times New Roman" w:hAnsi="Times New Roman" w:cs="Times New Roman"/>
        </w:rPr>
        <w:t xml:space="preserve">) </w:t>
      </w:r>
      <w:r w:rsidRPr="00A40C7A">
        <w:rPr>
          <w:rFonts w:ascii="Times New Roman" w:hAnsi="Times New Roman" w:cs="Times New Roman"/>
        </w:rPr>
        <w:t>where by reason of speci</w:t>
      </w:r>
      <w:r w:rsidR="00893D3A">
        <w:rPr>
          <w:rFonts w:ascii="Times New Roman" w:hAnsi="Times New Roman" w:cs="Times New Roman"/>
        </w:rPr>
        <w:t xml:space="preserve">al circumstances the Commission </w:t>
      </w:r>
      <w:r w:rsidRPr="00A40C7A">
        <w:rPr>
          <w:rFonts w:ascii="Times New Roman" w:hAnsi="Times New Roman" w:cs="Times New Roman"/>
        </w:rPr>
        <w:t>considers that assistance</w:t>
      </w:r>
      <w:r w:rsidR="00893D3A">
        <w:rPr>
          <w:rFonts w:ascii="Times New Roman" w:hAnsi="Times New Roman" w:cs="Times New Roman"/>
        </w:rPr>
        <w:t xml:space="preserve"> and benefits should be granted </w:t>
      </w:r>
      <w:r w:rsidRPr="00A40C7A">
        <w:rPr>
          <w:rFonts w:ascii="Times New Roman" w:hAnsi="Times New Roman" w:cs="Times New Roman"/>
        </w:rPr>
        <w:t>to the widows o</w:t>
      </w:r>
      <w:r w:rsidR="00893D3A">
        <w:rPr>
          <w:rFonts w:ascii="Times New Roman" w:hAnsi="Times New Roman" w:cs="Times New Roman"/>
        </w:rPr>
        <w:t>f deceased Australian soldiers;</w:t>
      </w:r>
    </w:p>
    <w:p w:rsidR="00FC6134" w:rsidRPr="00A40C7A" w:rsidRDefault="004E0935" w:rsidP="00AD7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and may advise upon such matters as may be expedi</w:t>
      </w:r>
      <w:r w:rsidR="00893D3A">
        <w:rPr>
          <w:rFonts w:ascii="Times New Roman" w:hAnsi="Times New Roman" w:cs="Times New Roman"/>
        </w:rPr>
        <w:t xml:space="preserve">ent for the </w:t>
      </w:r>
      <w:r w:rsidRPr="00A40C7A">
        <w:rPr>
          <w:rFonts w:ascii="Times New Roman" w:hAnsi="Times New Roman" w:cs="Times New Roman"/>
        </w:rPr>
        <w:t>purpose of giving effect to this Act.</w:t>
      </w:r>
    </w:p>
    <w:p w:rsidR="00FC6134" w:rsidRPr="00893D3A" w:rsidRDefault="00893D3A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93D3A">
        <w:rPr>
          <w:rFonts w:ascii="Times New Roman" w:hAnsi="Times New Roman" w:cs="Times New Roman"/>
          <w:b/>
          <w:sz w:val="20"/>
        </w:rPr>
        <w:t xml:space="preserve">State </w:t>
      </w:r>
      <w:r w:rsidR="004E0935" w:rsidRPr="00893D3A">
        <w:rPr>
          <w:rFonts w:ascii="Times New Roman" w:hAnsi="Times New Roman" w:cs="Times New Roman"/>
          <w:b/>
          <w:sz w:val="20"/>
        </w:rPr>
        <w:t>Board.</w:t>
      </w:r>
    </w:p>
    <w:p w:rsidR="00FC6134" w:rsidRPr="00A40C7A" w:rsidRDefault="00A40C7A" w:rsidP="00AD7B9D">
      <w:pPr>
        <w:tabs>
          <w:tab w:val="left" w:pos="90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9.</w:t>
      </w:r>
      <w:r w:rsidR="00893D3A">
        <w:rPr>
          <w:rFonts w:ascii="Times New Roman" w:hAnsi="Times New Roman" w:cs="Times New Roman"/>
        </w:rPr>
        <w:t>—(1.)</w:t>
      </w:r>
      <w:r w:rsidR="00893D3A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There shall be a St</w:t>
      </w:r>
      <w:r w:rsidR="00893D3A">
        <w:rPr>
          <w:rFonts w:ascii="Times New Roman" w:hAnsi="Times New Roman" w:cs="Times New Roman"/>
        </w:rPr>
        <w:t xml:space="preserve">ate Repatriation Board for each </w:t>
      </w:r>
      <w:r w:rsidR="004E0935" w:rsidRPr="00A40C7A">
        <w:rPr>
          <w:rFonts w:ascii="Times New Roman" w:hAnsi="Times New Roman" w:cs="Times New Roman"/>
        </w:rPr>
        <w:t>State to consist of seven members.</w:t>
      </w:r>
    </w:p>
    <w:p w:rsidR="00FC6134" w:rsidRPr="00A40C7A" w:rsidRDefault="00893D3A" w:rsidP="00AD7B9D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 xml:space="preserve">A. State Board shall be </w:t>
      </w:r>
      <w:r>
        <w:rPr>
          <w:rFonts w:ascii="Times New Roman" w:hAnsi="Times New Roman" w:cs="Times New Roman"/>
        </w:rPr>
        <w:t xml:space="preserve">a body corporate with perpetual </w:t>
      </w:r>
      <w:r w:rsidR="004E0935" w:rsidRPr="00A40C7A">
        <w:rPr>
          <w:rFonts w:ascii="Times New Roman" w:hAnsi="Times New Roman" w:cs="Times New Roman"/>
        </w:rPr>
        <w:t xml:space="preserve">succession and a common seal, and may </w:t>
      </w:r>
      <w:r>
        <w:rPr>
          <w:rFonts w:ascii="Times New Roman" w:hAnsi="Times New Roman" w:cs="Times New Roman"/>
        </w:rPr>
        <w:t xml:space="preserve">hold real and personal </w:t>
      </w:r>
      <w:r w:rsidR="004E0935" w:rsidRPr="00A40C7A">
        <w:rPr>
          <w:rFonts w:ascii="Times New Roman" w:hAnsi="Times New Roman" w:cs="Times New Roman"/>
        </w:rPr>
        <w:t>property, and may sue and be sued in its corporate name.</w:t>
      </w:r>
    </w:p>
    <w:p w:rsidR="00FC6134" w:rsidRPr="00A40C7A" w:rsidRDefault="00893D3A" w:rsidP="00AD7B9D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All courts, judges, and perso</w:t>
      </w:r>
      <w:r>
        <w:rPr>
          <w:rFonts w:ascii="Times New Roman" w:hAnsi="Times New Roman" w:cs="Times New Roman"/>
        </w:rPr>
        <w:t xml:space="preserve">ns acting judicially shall take </w:t>
      </w:r>
      <w:r w:rsidR="004E0935" w:rsidRPr="00A40C7A">
        <w:rPr>
          <w:rFonts w:ascii="Times New Roman" w:hAnsi="Times New Roman" w:cs="Times New Roman"/>
        </w:rPr>
        <w:t>judicial notice of the seal of a Stat</w:t>
      </w:r>
      <w:r>
        <w:rPr>
          <w:rFonts w:ascii="Times New Roman" w:hAnsi="Times New Roman" w:cs="Times New Roman"/>
        </w:rPr>
        <w:t xml:space="preserve">e Board affixed to any document </w:t>
      </w:r>
      <w:r w:rsidR="004E0935" w:rsidRPr="00A40C7A">
        <w:rPr>
          <w:rFonts w:ascii="Times New Roman" w:hAnsi="Times New Roman" w:cs="Times New Roman"/>
        </w:rPr>
        <w:t>or notice, and shall presume that it was duly affixed.</w:t>
      </w:r>
    </w:p>
    <w:p w:rsidR="00FC6134" w:rsidRPr="00A40C7A" w:rsidRDefault="00893D3A" w:rsidP="00AD7B9D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Where the Governor-Genera</w:t>
      </w:r>
      <w:r>
        <w:rPr>
          <w:rFonts w:ascii="Times New Roman" w:hAnsi="Times New Roman" w:cs="Times New Roman"/>
        </w:rPr>
        <w:t xml:space="preserve">l notifies by Proclamation that </w:t>
      </w:r>
      <w:r w:rsidR="004E0935" w:rsidRPr="00A40C7A">
        <w:rPr>
          <w:rFonts w:ascii="Times New Roman" w:hAnsi="Times New Roman" w:cs="Times New Roman"/>
        </w:rPr>
        <w:t>for the purposes of the administrati</w:t>
      </w:r>
      <w:r>
        <w:rPr>
          <w:rFonts w:ascii="Times New Roman" w:hAnsi="Times New Roman" w:cs="Times New Roman"/>
        </w:rPr>
        <w:t xml:space="preserve">on of this Act any portion of a </w:t>
      </w:r>
      <w:r w:rsidR="004E0935" w:rsidRPr="00A40C7A">
        <w:rPr>
          <w:rFonts w:ascii="Times New Roman" w:hAnsi="Times New Roman" w:cs="Times New Roman"/>
        </w:rPr>
        <w:t>State or Territory is attached t</w:t>
      </w:r>
      <w:r>
        <w:rPr>
          <w:rFonts w:ascii="Times New Roman" w:hAnsi="Times New Roman" w:cs="Times New Roman"/>
        </w:rPr>
        <w:t xml:space="preserve">o any adjoining State the State </w:t>
      </w:r>
      <w:r w:rsidR="004E0935" w:rsidRPr="00A40C7A">
        <w:rPr>
          <w:rFonts w:ascii="Times New Roman" w:hAnsi="Times New Roman" w:cs="Times New Roman"/>
        </w:rPr>
        <w:t>Board of that adjoining State shall be the State</w:t>
      </w:r>
      <w:r>
        <w:rPr>
          <w:rFonts w:ascii="Times New Roman" w:hAnsi="Times New Roman" w:cs="Times New Roman"/>
        </w:rPr>
        <w:t xml:space="preserve"> Board of the </w:t>
      </w:r>
      <w:r w:rsidR="004E0935" w:rsidRPr="00A40C7A">
        <w:rPr>
          <w:rFonts w:ascii="Times New Roman" w:hAnsi="Times New Roman" w:cs="Times New Roman"/>
        </w:rPr>
        <w:t>portion so attached.</w:t>
      </w:r>
    </w:p>
    <w:p w:rsidR="00FC6134" w:rsidRPr="00AE24C6" w:rsidRDefault="00893D3A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E24C6">
        <w:rPr>
          <w:rFonts w:ascii="Times New Roman" w:hAnsi="Times New Roman" w:cs="Times New Roman"/>
          <w:b/>
          <w:sz w:val="20"/>
        </w:rPr>
        <w:t xml:space="preserve">Appointment of members of </w:t>
      </w:r>
      <w:r w:rsidR="004E0935" w:rsidRPr="00AE24C6">
        <w:rPr>
          <w:rFonts w:ascii="Times New Roman" w:hAnsi="Times New Roman" w:cs="Times New Roman"/>
          <w:b/>
          <w:sz w:val="20"/>
        </w:rPr>
        <w:t>State Board.</w:t>
      </w:r>
    </w:p>
    <w:p w:rsidR="00FC6134" w:rsidRPr="00A40C7A" w:rsidRDefault="00A40C7A" w:rsidP="00AD7B9D">
      <w:pPr>
        <w:tabs>
          <w:tab w:val="left" w:pos="900"/>
          <w:tab w:val="left" w:pos="135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10.</w:t>
      </w:r>
      <w:r w:rsidR="00893D3A">
        <w:rPr>
          <w:rFonts w:ascii="Times New Roman" w:hAnsi="Times New Roman" w:cs="Times New Roman"/>
        </w:rPr>
        <w:t>—(1.)</w:t>
      </w:r>
      <w:r w:rsidR="00893D3A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The Governor-General</w:t>
      </w:r>
      <w:r w:rsidR="00AE24C6">
        <w:rPr>
          <w:rFonts w:ascii="Times New Roman" w:hAnsi="Times New Roman" w:cs="Times New Roman"/>
        </w:rPr>
        <w:t xml:space="preserve"> shall, as soon as conveniently </w:t>
      </w:r>
      <w:r w:rsidR="004E0935" w:rsidRPr="00A40C7A">
        <w:rPr>
          <w:rFonts w:ascii="Times New Roman" w:hAnsi="Times New Roman" w:cs="Times New Roman"/>
        </w:rPr>
        <w:t>practicable, appoint in each State s</w:t>
      </w:r>
      <w:r w:rsidR="00AE24C6">
        <w:rPr>
          <w:rFonts w:ascii="Times New Roman" w:hAnsi="Times New Roman" w:cs="Times New Roman"/>
        </w:rPr>
        <w:t xml:space="preserve">even persons, two of whom shall </w:t>
      </w:r>
      <w:r w:rsidR="004E0935" w:rsidRPr="00A40C7A">
        <w:rPr>
          <w:rFonts w:ascii="Times New Roman" w:hAnsi="Times New Roman" w:cs="Times New Roman"/>
        </w:rPr>
        <w:t>be returned soldiers or sailors, to be the members of</w:t>
      </w:r>
      <w:r w:rsidR="00AE24C6">
        <w:rPr>
          <w:rFonts w:ascii="Times New Roman" w:hAnsi="Times New Roman" w:cs="Times New Roman"/>
        </w:rPr>
        <w:t xml:space="preserve"> the State </w:t>
      </w:r>
      <w:r w:rsidR="004E0935" w:rsidRPr="00A40C7A">
        <w:rPr>
          <w:rFonts w:ascii="Times New Roman" w:hAnsi="Times New Roman" w:cs="Times New Roman"/>
        </w:rPr>
        <w:t xml:space="preserve">Board for that State, and on </w:t>
      </w:r>
      <w:r w:rsidR="00AE24C6">
        <w:rPr>
          <w:rFonts w:ascii="Times New Roman" w:hAnsi="Times New Roman" w:cs="Times New Roman"/>
        </w:rPr>
        <w:t xml:space="preserve">the happening of any vacancy in </w:t>
      </w:r>
      <w:r w:rsidR="004E0935" w:rsidRPr="00A40C7A">
        <w:rPr>
          <w:rFonts w:ascii="Times New Roman" w:hAnsi="Times New Roman" w:cs="Times New Roman"/>
        </w:rPr>
        <w:t>the office of member of a State B</w:t>
      </w:r>
      <w:r w:rsidR="00AE24C6">
        <w:rPr>
          <w:rFonts w:ascii="Times New Roman" w:hAnsi="Times New Roman" w:cs="Times New Roman"/>
        </w:rPr>
        <w:t xml:space="preserve">oard the Governor-General shall </w:t>
      </w:r>
      <w:r w:rsidR="004E0935" w:rsidRPr="00A40C7A">
        <w:rPr>
          <w:rFonts w:ascii="Times New Roman" w:hAnsi="Times New Roman" w:cs="Times New Roman"/>
        </w:rPr>
        <w:t>appoint a person to the vacant office.</w:t>
      </w:r>
    </w:p>
    <w:p w:rsidR="00FC6134" w:rsidRPr="00A40C7A" w:rsidRDefault="00AE24C6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The Governor-General s</w:t>
      </w:r>
      <w:r>
        <w:rPr>
          <w:rFonts w:ascii="Times New Roman" w:hAnsi="Times New Roman" w:cs="Times New Roman"/>
        </w:rPr>
        <w:t xml:space="preserve">hall appoint one of the members </w:t>
      </w:r>
      <w:r w:rsidR="004E0935" w:rsidRPr="00A40C7A">
        <w:rPr>
          <w:rFonts w:ascii="Times New Roman" w:hAnsi="Times New Roman" w:cs="Times New Roman"/>
        </w:rPr>
        <w:t>of a State Board to be Chairman of the State Board.</w:t>
      </w:r>
    </w:p>
    <w:p w:rsidR="00FC6134" w:rsidRPr="00A40C7A" w:rsidRDefault="00976E60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In the event of a vacancy oc</w:t>
      </w:r>
      <w:r w:rsidR="00AE24C6">
        <w:rPr>
          <w:rFonts w:ascii="Times New Roman" w:hAnsi="Times New Roman" w:cs="Times New Roman"/>
        </w:rPr>
        <w:t>curring in the office of Chair</w:t>
      </w:r>
      <w:r w:rsidR="004E0935" w:rsidRPr="00A40C7A">
        <w:rPr>
          <w:rFonts w:ascii="Times New Roman" w:hAnsi="Times New Roman" w:cs="Times New Roman"/>
        </w:rPr>
        <w:t>man of a State Board the Governo</w:t>
      </w:r>
      <w:r w:rsidR="00AE24C6">
        <w:rPr>
          <w:rFonts w:ascii="Times New Roman" w:hAnsi="Times New Roman" w:cs="Times New Roman"/>
        </w:rPr>
        <w:t xml:space="preserve">r-General may -appoint a member </w:t>
      </w:r>
      <w:r w:rsidR="004E0935" w:rsidRPr="00A40C7A">
        <w:rPr>
          <w:rFonts w:ascii="Times New Roman" w:hAnsi="Times New Roman" w:cs="Times New Roman"/>
        </w:rPr>
        <w:t>of the State Board to the vacant office.</w:t>
      </w:r>
    </w:p>
    <w:p w:rsidR="00FC6134" w:rsidRPr="00A40C7A" w:rsidRDefault="00976E60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 member of the State Board shall hold office duri</w:t>
      </w:r>
      <w:r w:rsidR="00AE24C6">
        <w:rPr>
          <w:rFonts w:ascii="Times New Roman" w:hAnsi="Times New Roman" w:cs="Times New Roman"/>
        </w:rPr>
        <w:t xml:space="preserve">ng the </w:t>
      </w:r>
      <w:r w:rsidR="004E0935" w:rsidRPr="00A40C7A">
        <w:rPr>
          <w:rFonts w:ascii="Times New Roman" w:hAnsi="Times New Roman" w:cs="Times New Roman"/>
        </w:rPr>
        <w:t>pleasure of the Governor-General.</w:t>
      </w:r>
    </w:p>
    <w:p w:rsidR="00FC6134" w:rsidRPr="00A40C7A" w:rsidRDefault="00976E60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In the case of the illness</w:t>
      </w:r>
      <w:r w:rsidR="00AE24C6">
        <w:rPr>
          <w:rFonts w:ascii="Times New Roman" w:hAnsi="Times New Roman" w:cs="Times New Roman"/>
        </w:rPr>
        <w:t xml:space="preserve"> or absence from Australia of a </w:t>
      </w:r>
      <w:r w:rsidR="004E0935" w:rsidRPr="00A40C7A">
        <w:rPr>
          <w:rFonts w:ascii="Times New Roman" w:hAnsi="Times New Roman" w:cs="Times New Roman"/>
        </w:rPr>
        <w:t>member of a State Board the Govern</w:t>
      </w:r>
      <w:r w:rsidR="00AE24C6">
        <w:rPr>
          <w:rFonts w:ascii="Times New Roman" w:hAnsi="Times New Roman" w:cs="Times New Roman"/>
        </w:rPr>
        <w:t xml:space="preserve">or-General may appoint a person </w:t>
      </w:r>
      <w:r w:rsidR="004E0935" w:rsidRPr="00A40C7A">
        <w:rPr>
          <w:rFonts w:ascii="Times New Roman" w:hAnsi="Times New Roman" w:cs="Times New Roman"/>
        </w:rPr>
        <w:t>to act during the illness or absence,</w:t>
      </w:r>
      <w:r w:rsidR="00462934">
        <w:rPr>
          <w:rFonts w:ascii="Times New Roman" w:hAnsi="Times New Roman" w:cs="Times New Roman"/>
        </w:rPr>
        <w:t xml:space="preserve"> and the person so acting shall </w:t>
      </w:r>
      <w:r w:rsidR="004E0935" w:rsidRPr="00A40C7A">
        <w:rPr>
          <w:rFonts w:ascii="Times New Roman" w:hAnsi="Times New Roman" w:cs="Times New Roman"/>
        </w:rPr>
        <w:t>have all the powers and perfor</w:t>
      </w:r>
      <w:r w:rsidR="00AE24C6">
        <w:rPr>
          <w:rFonts w:ascii="Times New Roman" w:hAnsi="Times New Roman" w:cs="Times New Roman"/>
        </w:rPr>
        <w:t xml:space="preserve">m all the duties of a member of </w:t>
      </w:r>
      <w:r w:rsidR="004E0935" w:rsidRPr="00A40C7A">
        <w:rPr>
          <w:rFonts w:ascii="Times New Roman" w:hAnsi="Times New Roman" w:cs="Times New Roman"/>
        </w:rPr>
        <w:t>a State Board.</w:t>
      </w:r>
    </w:p>
    <w:p w:rsidR="00FC6134" w:rsidRPr="00A40C7A" w:rsidRDefault="004E0935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(6.)</w:t>
      </w:r>
      <w:r w:rsidR="00976E60">
        <w:rPr>
          <w:rFonts w:ascii="Times New Roman" w:hAnsi="Times New Roman" w:cs="Times New Roman"/>
          <w:i/>
        </w:rPr>
        <w:tab/>
      </w:r>
      <w:r w:rsidRPr="00A40C7A">
        <w:rPr>
          <w:rFonts w:ascii="Times New Roman" w:hAnsi="Times New Roman" w:cs="Times New Roman"/>
        </w:rPr>
        <w:t>At their first meeting in ea</w:t>
      </w:r>
      <w:r w:rsidR="00AE24C6">
        <w:rPr>
          <w:rFonts w:ascii="Times New Roman" w:hAnsi="Times New Roman" w:cs="Times New Roman"/>
        </w:rPr>
        <w:t xml:space="preserve">ch calendar year the members of </w:t>
      </w:r>
      <w:r w:rsidRPr="00A40C7A">
        <w:rPr>
          <w:rFonts w:ascii="Times New Roman" w:hAnsi="Times New Roman" w:cs="Times New Roman"/>
        </w:rPr>
        <w:t>a State Board may elect o</w:t>
      </w:r>
      <w:r w:rsidR="00462934">
        <w:rPr>
          <w:rFonts w:ascii="Times New Roman" w:hAnsi="Times New Roman" w:cs="Times New Roman"/>
        </w:rPr>
        <w:t xml:space="preserve">ne of their </w:t>
      </w:r>
      <w:r w:rsidR="00AE24C6">
        <w:rPr>
          <w:rFonts w:ascii="Times New Roman" w:hAnsi="Times New Roman" w:cs="Times New Roman"/>
        </w:rPr>
        <w:t xml:space="preserve">number to be Deputy </w:t>
      </w:r>
      <w:r w:rsidRPr="00A40C7A">
        <w:rPr>
          <w:rFonts w:ascii="Times New Roman" w:hAnsi="Times New Roman" w:cs="Times New Roman"/>
        </w:rPr>
        <w:t>Chairman until the first meeting</w:t>
      </w:r>
      <w:r w:rsidR="00462934">
        <w:rPr>
          <w:rFonts w:ascii="Times New Roman" w:hAnsi="Times New Roman" w:cs="Times New Roman"/>
        </w:rPr>
        <w:t xml:space="preserve"> of the State Board in the next </w:t>
      </w:r>
      <w:r w:rsidRPr="00A40C7A">
        <w:rPr>
          <w:rFonts w:ascii="Times New Roman" w:hAnsi="Times New Roman" w:cs="Times New Roman"/>
        </w:rPr>
        <w:t>calendar year.</w:t>
      </w:r>
    </w:p>
    <w:p w:rsidR="00FC6134" w:rsidRPr="00A40C7A" w:rsidRDefault="00976E60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In the absence of the</w:t>
      </w:r>
      <w:r w:rsidR="00AE24C6">
        <w:rPr>
          <w:rFonts w:ascii="Times New Roman" w:hAnsi="Times New Roman" w:cs="Times New Roman"/>
        </w:rPr>
        <w:t xml:space="preserve"> Chairman from any meeting, the </w:t>
      </w:r>
      <w:r w:rsidR="004E0935" w:rsidRPr="00A40C7A">
        <w:rPr>
          <w:rFonts w:ascii="Times New Roman" w:hAnsi="Times New Roman" w:cs="Times New Roman"/>
        </w:rPr>
        <w:t>Deputy Chairman shall presid</w:t>
      </w:r>
      <w:r w:rsidR="00AE24C6">
        <w:rPr>
          <w:rFonts w:ascii="Times New Roman" w:hAnsi="Times New Roman" w:cs="Times New Roman"/>
        </w:rPr>
        <w:t xml:space="preserve">e, and if he be also absent the </w:t>
      </w:r>
      <w:r w:rsidR="004E0935" w:rsidRPr="00A40C7A">
        <w:rPr>
          <w:rFonts w:ascii="Times New Roman" w:hAnsi="Times New Roman" w:cs="Times New Roman"/>
        </w:rPr>
        <w:t xml:space="preserve">members present may elect one of </w:t>
      </w:r>
      <w:r w:rsidR="00462934">
        <w:rPr>
          <w:rFonts w:ascii="Times New Roman" w:hAnsi="Times New Roman" w:cs="Times New Roman"/>
        </w:rPr>
        <w:t xml:space="preserve">their number to act as Chairman </w:t>
      </w:r>
      <w:r w:rsidR="004E0935" w:rsidRPr="00A40C7A">
        <w:rPr>
          <w:rFonts w:ascii="Times New Roman" w:hAnsi="Times New Roman" w:cs="Times New Roman"/>
        </w:rPr>
        <w:t>of the meeting.</w:t>
      </w:r>
    </w:p>
    <w:p w:rsidR="00FC6134" w:rsidRPr="00A40C7A" w:rsidRDefault="00976E60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At any meeting of a State Board four member</w:t>
      </w:r>
      <w:r w:rsidR="00AE24C6">
        <w:rPr>
          <w:rFonts w:ascii="Times New Roman" w:hAnsi="Times New Roman" w:cs="Times New Roman"/>
        </w:rPr>
        <w:t xml:space="preserve">s shall form </w:t>
      </w:r>
      <w:r w:rsidR="004E0935" w:rsidRPr="00A40C7A">
        <w:rPr>
          <w:rFonts w:ascii="Times New Roman" w:hAnsi="Times New Roman" w:cs="Times New Roman"/>
        </w:rPr>
        <w:t>a quorum.</w:t>
      </w:r>
    </w:p>
    <w:p w:rsidR="00FC6134" w:rsidRPr="00462934" w:rsidRDefault="00AE24C6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62934">
        <w:rPr>
          <w:rFonts w:ascii="Times New Roman" w:hAnsi="Times New Roman" w:cs="Times New Roman"/>
          <w:b/>
          <w:sz w:val="20"/>
        </w:rPr>
        <w:t xml:space="preserve">Duties of State </w:t>
      </w:r>
      <w:r w:rsidR="004E0935" w:rsidRPr="00462934">
        <w:rPr>
          <w:rFonts w:ascii="Times New Roman" w:hAnsi="Times New Roman" w:cs="Times New Roman"/>
          <w:b/>
          <w:sz w:val="20"/>
        </w:rPr>
        <w:t>Board.</w:t>
      </w:r>
    </w:p>
    <w:p w:rsidR="00FC6134" w:rsidRPr="00A40C7A" w:rsidRDefault="00A40C7A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462934">
        <w:rPr>
          <w:rFonts w:ascii="Times New Roman" w:hAnsi="Times New Roman" w:cs="Times New Roman"/>
          <w:b/>
        </w:rPr>
        <w:t>11.</w:t>
      </w:r>
      <w:r w:rsidR="00976E60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 State Board shal</w:t>
      </w:r>
      <w:r w:rsidR="00462934">
        <w:rPr>
          <w:rFonts w:ascii="Times New Roman" w:hAnsi="Times New Roman" w:cs="Times New Roman"/>
        </w:rPr>
        <w:t xml:space="preserve">l have and exercise such powers </w:t>
      </w:r>
      <w:r w:rsidR="004E0935" w:rsidRPr="00A40C7A">
        <w:rPr>
          <w:rFonts w:ascii="Times New Roman" w:hAnsi="Times New Roman" w:cs="Times New Roman"/>
        </w:rPr>
        <w:t>and functions as are prescribed.</w:t>
      </w:r>
    </w:p>
    <w:p w:rsidR="00FC6134" w:rsidRPr="00462934" w:rsidRDefault="00AE24C6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62934">
        <w:rPr>
          <w:rFonts w:ascii="Times New Roman" w:hAnsi="Times New Roman" w:cs="Times New Roman"/>
          <w:b/>
          <w:sz w:val="20"/>
        </w:rPr>
        <w:t xml:space="preserve">Local </w:t>
      </w:r>
      <w:r w:rsidR="004E0935" w:rsidRPr="00462934">
        <w:rPr>
          <w:rFonts w:ascii="Times New Roman" w:hAnsi="Times New Roman" w:cs="Times New Roman"/>
          <w:b/>
          <w:sz w:val="20"/>
        </w:rPr>
        <w:t>Committees.</w:t>
      </w:r>
    </w:p>
    <w:p w:rsidR="00FC6134" w:rsidRDefault="00462934" w:rsidP="00AD7B9D">
      <w:pPr>
        <w:tabs>
          <w:tab w:val="left" w:pos="126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A40C7A" w:rsidRPr="00A40C7A">
        <w:rPr>
          <w:rFonts w:ascii="Times New Roman" w:hAnsi="Times New Roman" w:cs="Times New Roman"/>
          <w:b/>
        </w:rPr>
        <w:t>.</w:t>
      </w:r>
      <w:r w:rsidR="00976E60">
        <w:rPr>
          <w:rFonts w:ascii="Times New Roman" w:hAnsi="Times New Roman" w:cs="Times New Roman"/>
        </w:rPr>
        <w:t>—(1.)</w:t>
      </w:r>
      <w:r w:rsidR="00976E60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The Governor-Gener</w:t>
      </w:r>
      <w:r>
        <w:rPr>
          <w:rFonts w:ascii="Times New Roman" w:hAnsi="Times New Roman" w:cs="Times New Roman"/>
        </w:rPr>
        <w:t xml:space="preserve">al may appoint Local Committees </w:t>
      </w:r>
      <w:r w:rsidR="004E0935" w:rsidRPr="00A40C7A">
        <w:rPr>
          <w:rFonts w:ascii="Times New Roman" w:hAnsi="Times New Roman" w:cs="Times New Roman"/>
        </w:rPr>
        <w:t>within a State or Territory</w:t>
      </w:r>
    </w:p>
    <w:p w:rsidR="00462934" w:rsidRDefault="00462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C6134" w:rsidRPr="00A40C7A" w:rsidRDefault="00CA75AF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Subject to the regulation</w:t>
      </w:r>
      <w:r w:rsidR="00572E69">
        <w:rPr>
          <w:rFonts w:ascii="Times New Roman" w:hAnsi="Times New Roman" w:cs="Times New Roman"/>
        </w:rPr>
        <w:t xml:space="preserve">s, a Local Committee shall have </w:t>
      </w:r>
      <w:r w:rsidR="004E0935" w:rsidRPr="00A40C7A">
        <w:rPr>
          <w:rFonts w:ascii="Times New Roman" w:hAnsi="Times New Roman" w:cs="Times New Roman"/>
        </w:rPr>
        <w:t xml:space="preserve">power to </w:t>
      </w:r>
      <w:r w:rsidR="00572E69">
        <w:rPr>
          <w:rFonts w:ascii="Times New Roman" w:hAnsi="Times New Roman" w:cs="Times New Roman"/>
        </w:rPr>
        <w:t xml:space="preserve">raise and control funds for the district for which they are </w:t>
      </w:r>
      <w:r w:rsidR="004E0935" w:rsidRPr="00A40C7A">
        <w:rPr>
          <w:rFonts w:ascii="Times New Roman" w:hAnsi="Times New Roman" w:cs="Times New Roman"/>
        </w:rPr>
        <w:t>appointed and to disburse those funds within that district.</w:t>
      </w:r>
    </w:p>
    <w:p w:rsidR="00FC6134" w:rsidRPr="00A40C7A" w:rsidRDefault="00CA75AF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 Local Committee shal</w:t>
      </w:r>
      <w:r w:rsidR="00572E69">
        <w:rPr>
          <w:rFonts w:ascii="Times New Roman" w:hAnsi="Times New Roman" w:cs="Times New Roman"/>
        </w:rPr>
        <w:t xml:space="preserve">l have such other powers as are </w:t>
      </w:r>
      <w:r w:rsidR="004E0935" w:rsidRPr="00A40C7A">
        <w:rPr>
          <w:rFonts w:ascii="Times New Roman" w:hAnsi="Times New Roman" w:cs="Times New Roman"/>
        </w:rPr>
        <w:t>prescribed.</w:t>
      </w:r>
    </w:p>
    <w:p w:rsidR="00FC6134" w:rsidRPr="00A40C7A" w:rsidRDefault="00CA75AF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Members of a Local Committ</w:t>
      </w:r>
      <w:r w:rsidR="00572E69">
        <w:rPr>
          <w:rFonts w:ascii="Times New Roman" w:hAnsi="Times New Roman" w:cs="Times New Roman"/>
        </w:rPr>
        <w:t xml:space="preserve">ee shall hold office during the </w:t>
      </w:r>
      <w:r w:rsidR="004E0935" w:rsidRPr="00A40C7A">
        <w:rPr>
          <w:rFonts w:ascii="Times New Roman" w:hAnsi="Times New Roman" w:cs="Times New Roman"/>
        </w:rPr>
        <w:t>pleasure of the Governor-General.</w:t>
      </w:r>
    </w:p>
    <w:p w:rsidR="00FC6134" w:rsidRPr="00CA75AF" w:rsidRDefault="00572E69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5AF">
        <w:rPr>
          <w:rFonts w:ascii="Times New Roman" w:hAnsi="Times New Roman" w:cs="Times New Roman"/>
          <w:b/>
          <w:sz w:val="20"/>
        </w:rPr>
        <w:t>Appointment o</w:t>
      </w:r>
      <w:r w:rsidR="00DE236D">
        <w:rPr>
          <w:rFonts w:ascii="Times New Roman" w:hAnsi="Times New Roman" w:cs="Times New Roman"/>
          <w:b/>
          <w:sz w:val="20"/>
        </w:rPr>
        <w:t>f</w:t>
      </w:r>
      <w:r w:rsidRPr="00CA75AF">
        <w:rPr>
          <w:rFonts w:ascii="Times New Roman" w:hAnsi="Times New Roman" w:cs="Times New Roman"/>
          <w:b/>
          <w:sz w:val="20"/>
        </w:rPr>
        <w:t xml:space="preserve"> </w:t>
      </w:r>
      <w:r w:rsidR="004E0935" w:rsidRPr="00CA75AF">
        <w:rPr>
          <w:rFonts w:ascii="Times New Roman" w:hAnsi="Times New Roman" w:cs="Times New Roman"/>
          <w:b/>
          <w:sz w:val="20"/>
        </w:rPr>
        <w:t>officers.</w:t>
      </w:r>
    </w:p>
    <w:p w:rsidR="00FC6134" w:rsidRPr="00A40C7A" w:rsidRDefault="00A40C7A" w:rsidP="00AD7B9D">
      <w:pPr>
        <w:tabs>
          <w:tab w:val="left" w:pos="810"/>
          <w:tab w:val="left" w:pos="126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13.</w:t>
      </w:r>
      <w:r w:rsidR="00CA75AF">
        <w:rPr>
          <w:rFonts w:ascii="Times New Roman" w:hAnsi="Times New Roman" w:cs="Times New Roman"/>
        </w:rPr>
        <w:t>—(1.)</w:t>
      </w:r>
      <w:r w:rsidR="00CA75AF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The Governor-Gen</w:t>
      </w:r>
      <w:r w:rsidR="00572E69">
        <w:rPr>
          <w:rFonts w:ascii="Times New Roman" w:hAnsi="Times New Roman" w:cs="Times New Roman"/>
        </w:rPr>
        <w:t xml:space="preserve">eral may, on the recommendation </w:t>
      </w:r>
      <w:r w:rsidR="004E0935" w:rsidRPr="00A40C7A">
        <w:rPr>
          <w:rFonts w:ascii="Times New Roman" w:hAnsi="Times New Roman" w:cs="Times New Roman"/>
        </w:rPr>
        <w:t>of the Minister, appoint such offi</w:t>
      </w:r>
      <w:r w:rsidR="00572E69">
        <w:rPr>
          <w:rFonts w:ascii="Times New Roman" w:hAnsi="Times New Roman" w:cs="Times New Roman"/>
        </w:rPr>
        <w:t xml:space="preserve">cers as he thinks necessary for </w:t>
      </w:r>
      <w:r w:rsidR="004E0935" w:rsidRPr="00A40C7A">
        <w:rPr>
          <w:rFonts w:ascii="Times New Roman" w:hAnsi="Times New Roman" w:cs="Times New Roman"/>
        </w:rPr>
        <w:t>the purposes of this Act.</w:t>
      </w:r>
    </w:p>
    <w:p w:rsidR="00FC6134" w:rsidRPr="00A40C7A" w:rsidRDefault="00CA75AF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Officers employed under t</w:t>
      </w:r>
      <w:r w:rsidR="00572E69">
        <w:rPr>
          <w:rFonts w:ascii="Times New Roman" w:hAnsi="Times New Roman" w:cs="Times New Roman"/>
        </w:rPr>
        <w:t xml:space="preserve">his Act shall not be subject to </w:t>
      </w:r>
      <w:r w:rsidR="004E0935" w:rsidRPr="00A40C7A">
        <w:rPr>
          <w:rFonts w:ascii="Times New Roman" w:hAnsi="Times New Roman" w:cs="Times New Roman"/>
        </w:rPr>
        <w:t xml:space="preserve">the </w:t>
      </w:r>
      <w:r w:rsidR="00A40C7A" w:rsidRPr="00A40C7A">
        <w:rPr>
          <w:rFonts w:ascii="Times New Roman" w:hAnsi="Times New Roman" w:cs="Times New Roman"/>
          <w:i/>
        </w:rPr>
        <w:t xml:space="preserve">Commonwealth Public Service Act </w:t>
      </w:r>
      <w:r w:rsidR="00572E69">
        <w:rPr>
          <w:rFonts w:ascii="Times New Roman" w:hAnsi="Times New Roman" w:cs="Times New Roman"/>
        </w:rPr>
        <w:t xml:space="preserve">1902-1916, but shall be </w:t>
      </w:r>
      <w:r w:rsidR="004E0935" w:rsidRPr="00A40C7A">
        <w:rPr>
          <w:rFonts w:ascii="Times New Roman" w:hAnsi="Times New Roman" w:cs="Times New Roman"/>
        </w:rPr>
        <w:t>engaged for such periods and shall be subject to such conditions as</w:t>
      </w:r>
      <w:r w:rsidR="002F04C0">
        <w:rPr>
          <w:rFonts w:ascii="Times New Roman" w:hAnsi="Times New Roman" w:cs="Times New Roman"/>
        </w:rPr>
        <w:t xml:space="preserve"> </w:t>
      </w:r>
      <w:r w:rsidR="004E0935" w:rsidRPr="00A40C7A">
        <w:rPr>
          <w:rFonts w:ascii="Times New Roman" w:hAnsi="Times New Roman" w:cs="Times New Roman"/>
        </w:rPr>
        <w:t>are prescribed.</w:t>
      </w:r>
    </w:p>
    <w:p w:rsidR="00FC6134" w:rsidRPr="00A40C7A" w:rsidRDefault="00CA75AF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An officer of the Common</w:t>
      </w:r>
      <w:r w:rsidR="00572E69">
        <w:rPr>
          <w:rFonts w:ascii="Times New Roman" w:hAnsi="Times New Roman" w:cs="Times New Roman"/>
        </w:rPr>
        <w:t xml:space="preserve">wealth Public Service or of the </w:t>
      </w:r>
      <w:r w:rsidR="004E0935" w:rsidRPr="00A40C7A">
        <w:rPr>
          <w:rFonts w:ascii="Times New Roman" w:hAnsi="Times New Roman" w:cs="Times New Roman"/>
        </w:rPr>
        <w:t>Public Service of a State who be</w:t>
      </w:r>
      <w:r w:rsidR="00572E69">
        <w:rPr>
          <w:rFonts w:ascii="Times New Roman" w:hAnsi="Times New Roman" w:cs="Times New Roman"/>
        </w:rPr>
        <w:t xml:space="preserve">comes an officer under this Act </w:t>
      </w:r>
      <w:r w:rsidR="004E0935" w:rsidRPr="00A40C7A">
        <w:rPr>
          <w:rFonts w:ascii="Times New Roman" w:hAnsi="Times New Roman" w:cs="Times New Roman"/>
        </w:rPr>
        <w:t>shall retain all his existing and accruing rights.</w:t>
      </w:r>
    </w:p>
    <w:p w:rsidR="00FC6134" w:rsidRPr="00CA75AF" w:rsidRDefault="00572E69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5AF">
        <w:rPr>
          <w:rFonts w:ascii="Times New Roman" w:hAnsi="Times New Roman" w:cs="Times New Roman"/>
          <w:b/>
          <w:sz w:val="20"/>
        </w:rPr>
        <w:t xml:space="preserve">Appeal to the </w:t>
      </w:r>
      <w:r w:rsidR="004E0935" w:rsidRPr="00CA75AF">
        <w:rPr>
          <w:rFonts w:ascii="Times New Roman" w:hAnsi="Times New Roman" w:cs="Times New Roman"/>
          <w:b/>
          <w:sz w:val="20"/>
        </w:rPr>
        <w:t>Commission.</w:t>
      </w:r>
    </w:p>
    <w:p w:rsidR="00FC6134" w:rsidRPr="00A40C7A" w:rsidRDefault="00A40C7A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14.</w:t>
      </w:r>
      <w:r w:rsidR="00CA75AF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An appeal shall lie to the Comm</w:t>
      </w:r>
      <w:r w:rsidR="00572E69">
        <w:rPr>
          <w:rFonts w:ascii="Times New Roman" w:hAnsi="Times New Roman" w:cs="Times New Roman"/>
        </w:rPr>
        <w:t>ission from any determina</w:t>
      </w:r>
      <w:r w:rsidR="004E0935" w:rsidRPr="00A40C7A">
        <w:rPr>
          <w:rFonts w:ascii="Times New Roman" w:hAnsi="Times New Roman" w:cs="Times New Roman"/>
        </w:rPr>
        <w:t>tion of a State Board under th</w:t>
      </w:r>
      <w:r w:rsidR="00572E69">
        <w:rPr>
          <w:rFonts w:ascii="Times New Roman" w:hAnsi="Times New Roman" w:cs="Times New Roman"/>
        </w:rPr>
        <w:t xml:space="preserve">is Act, and the decision of the </w:t>
      </w:r>
      <w:r w:rsidR="004E0935" w:rsidRPr="00A40C7A">
        <w:rPr>
          <w:rFonts w:ascii="Times New Roman" w:hAnsi="Times New Roman" w:cs="Times New Roman"/>
        </w:rPr>
        <w:t>Commission shall be final.</w:t>
      </w:r>
    </w:p>
    <w:p w:rsidR="00FC6134" w:rsidRPr="00CA75AF" w:rsidRDefault="00572E69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5AF">
        <w:rPr>
          <w:rFonts w:ascii="Times New Roman" w:hAnsi="Times New Roman" w:cs="Times New Roman"/>
          <w:b/>
          <w:sz w:val="20"/>
        </w:rPr>
        <w:t xml:space="preserve">Moneys to be </w:t>
      </w:r>
      <w:r w:rsidR="004E0935" w:rsidRPr="00CA75AF">
        <w:rPr>
          <w:rFonts w:ascii="Times New Roman" w:hAnsi="Times New Roman" w:cs="Times New Roman"/>
          <w:b/>
          <w:sz w:val="20"/>
        </w:rPr>
        <w:t>appropriated.</w:t>
      </w:r>
    </w:p>
    <w:p w:rsidR="00FC6134" w:rsidRPr="00A40C7A" w:rsidRDefault="00A40C7A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15.</w:t>
      </w:r>
      <w:r w:rsidR="00CA75AF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All sums of money granted</w:t>
      </w:r>
      <w:r w:rsidR="00572E69">
        <w:rPr>
          <w:rFonts w:ascii="Times New Roman" w:hAnsi="Times New Roman" w:cs="Times New Roman"/>
        </w:rPr>
        <w:t xml:space="preserve"> in pursuance of this Act shall </w:t>
      </w:r>
      <w:r w:rsidR="004E0935" w:rsidRPr="00A40C7A">
        <w:rPr>
          <w:rFonts w:ascii="Times New Roman" w:hAnsi="Times New Roman" w:cs="Times New Roman"/>
        </w:rPr>
        <w:t>be payable out of moneys from time to time appropria</w:t>
      </w:r>
      <w:r w:rsidR="00572E69">
        <w:rPr>
          <w:rFonts w:ascii="Times New Roman" w:hAnsi="Times New Roman" w:cs="Times New Roman"/>
        </w:rPr>
        <w:t xml:space="preserve">ted by </w:t>
      </w:r>
      <w:r w:rsidR="004E0935" w:rsidRPr="00A40C7A">
        <w:rPr>
          <w:rFonts w:ascii="Times New Roman" w:hAnsi="Times New Roman" w:cs="Times New Roman"/>
        </w:rPr>
        <w:t>Parliament for the purpose.</w:t>
      </w:r>
    </w:p>
    <w:p w:rsidR="00FC6134" w:rsidRPr="00CA75AF" w:rsidRDefault="00572E69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5AF">
        <w:rPr>
          <w:rFonts w:ascii="Times New Roman" w:hAnsi="Times New Roman" w:cs="Times New Roman"/>
          <w:b/>
          <w:sz w:val="20"/>
        </w:rPr>
        <w:t xml:space="preserve">Vesting of Funds of Australian Soldiers Expatriation </w:t>
      </w:r>
      <w:r w:rsidR="004E0935" w:rsidRPr="00CA75AF">
        <w:rPr>
          <w:rFonts w:ascii="Times New Roman" w:hAnsi="Times New Roman" w:cs="Times New Roman"/>
          <w:b/>
          <w:sz w:val="20"/>
        </w:rPr>
        <w:t>Fund.</w:t>
      </w:r>
    </w:p>
    <w:p w:rsidR="00FC6134" w:rsidRPr="00A40C7A" w:rsidRDefault="00A40C7A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16.</w:t>
      </w:r>
      <w:r w:rsidR="00CA75AF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All real and personal proper</w:t>
      </w:r>
      <w:r w:rsidR="00572E69">
        <w:rPr>
          <w:rFonts w:ascii="Times New Roman" w:hAnsi="Times New Roman" w:cs="Times New Roman"/>
        </w:rPr>
        <w:t xml:space="preserve">ty, securities and funds vested </w:t>
      </w:r>
      <w:r w:rsidR="004E0935" w:rsidRPr="00A40C7A">
        <w:rPr>
          <w:rFonts w:ascii="Times New Roman" w:hAnsi="Times New Roman" w:cs="Times New Roman"/>
        </w:rPr>
        <w:t xml:space="preserve">in the Trustees of the Australian </w:t>
      </w:r>
      <w:r w:rsidR="00572E69">
        <w:rPr>
          <w:rFonts w:ascii="Times New Roman" w:hAnsi="Times New Roman" w:cs="Times New Roman"/>
        </w:rPr>
        <w:t>Soldiers</w:t>
      </w:r>
      <w:r w:rsidR="0093360D">
        <w:rPr>
          <w:rFonts w:ascii="Times New Roman" w:hAnsi="Times New Roman" w:cs="Times New Roman"/>
        </w:rPr>
        <w:t>’</w:t>
      </w:r>
      <w:r w:rsidR="00572E69">
        <w:rPr>
          <w:rFonts w:ascii="Times New Roman" w:hAnsi="Times New Roman" w:cs="Times New Roman"/>
        </w:rPr>
        <w:t xml:space="preserve"> Repatriation Fund are </w:t>
      </w:r>
      <w:r w:rsidR="004E0935" w:rsidRPr="00A40C7A">
        <w:rPr>
          <w:rFonts w:ascii="Times New Roman" w:hAnsi="Times New Roman" w:cs="Times New Roman"/>
        </w:rPr>
        <w:t>hereby vested in the Commission s</w:t>
      </w:r>
      <w:r w:rsidR="00572E69">
        <w:rPr>
          <w:rFonts w:ascii="Times New Roman" w:hAnsi="Times New Roman" w:cs="Times New Roman"/>
        </w:rPr>
        <w:t xml:space="preserve">ubject to the trusts upon which </w:t>
      </w:r>
      <w:r w:rsidR="004E0935" w:rsidRPr="00A40C7A">
        <w:rPr>
          <w:rFonts w:ascii="Times New Roman" w:hAnsi="Times New Roman" w:cs="Times New Roman"/>
        </w:rPr>
        <w:t>the same are held by those Trustees.</w:t>
      </w:r>
    </w:p>
    <w:p w:rsidR="00FC6134" w:rsidRPr="00CA75AF" w:rsidRDefault="00572E69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5AF">
        <w:rPr>
          <w:rFonts w:ascii="Times New Roman" w:hAnsi="Times New Roman" w:cs="Times New Roman"/>
          <w:b/>
          <w:sz w:val="20"/>
        </w:rPr>
        <w:t xml:space="preserve">Funds used </w:t>
      </w:r>
      <w:r w:rsidR="004E0935" w:rsidRPr="00CA75AF">
        <w:rPr>
          <w:rFonts w:ascii="Times New Roman" w:hAnsi="Times New Roman" w:cs="Times New Roman"/>
          <w:b/>
          <w:sz w:val="20"/>
        </w:rPr>
        <w:t>prior to Act.</w:t>
      </w:r>
    </w:p>
    <w:p w:rsidR="00FC6134" w:rsidRPr="00A40C7A" w:rsidRDefault="00A40C7A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17.</w:t>
      </w:r>
      <w:r w:rsidR="00CA75AF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Where prior to the passing o</w:t>
      </w:r>
      <w:r w:rsidR="00572E69">
        <w:rPr>
          <w:rFonts w:ascii="Times New Roman" w:hAnsi="Times New Roman" w:cs="Times New Roman"/>
        </w:rPr>
        <w:t xml:space="preserve">f this Act a local fund for the </w:t>
      </w:r>
      <w:r w:rsidR="004E0935" w:rsidRPr="00A40C7A">
        <w:rPr>
          <w:rFonts w:ascii="Times New Roman" w:hAnsi="Times New Roman" w:cs="Times New Roman"/>
        </w:rPr>
        <w:t>repatriation of Australian soldiers h</w:t>
      </w:r>
      <w:r w:rsidR="00572E69">
        <w:rPr>
          <w:rFonts w:ascii="Times New Roman" w:hAnsi="Times New Roman" w:cs="Times New Roman"/>
        </w:rPr>
        <w:t xml:space="preserve">as been raised in any district, </w:t>
      </w:r>
      <w:r w:rsidR="004E0935" w:rsidRPr="00A40C7A">
        <w:rPr>
          <w:rFonts w:ascii="Times New Roman" w:hAnsi="Times New Roman" w:cs="Times New Roman"/>
        </w:rPr>
        <w:t>the control of that fund shall, subjec</w:t>
      </w:r>
      <w:r w:rsidR="00572E69">
        <w:rPr>
          <w:rFonts w:ascii="Times New Roman" w:hAnsi="Times New Roman" w:cs="Times New Roman"/>
        </w:rPr>
        <w:t xml:space="preserve">t to the regulations, be vested </w:t>
      </w:r>
      <w:r w:rsidR="004E0935" w:rsidRPr="00A40C7A">
        <w:rPr>
          <w:rFonts w:ascii="Times New Roman" w:hAnsi="Times New Roman" w:cs="Times New Roman"/>
        </w:rPr>
        <w:t>in the Trustees for the time being of the fund.</w:t>
      </w:r>
    </w:p>
    <w:p w:rsidR="00FC6134" w:rsidRPr="00CA75AF" w:rsidRDefault="00572E69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5AF">
        <w:rPr>
          <w:rFonts w:ascii="Times New Roman" w:hAnsi="Times New Roman" w:cs="Times New Roman"/>
          <w:b/>
          <w:sz w:val="20"/>
        </w:rPr>
        <w:t xml:space="preserve">Audit of accounts of Local </w:t>
      </w:r>
      <w:r w:rsidR="004E0935" w:rsidRPr="00CA75AF">
        <w:rPr>
          <w:rFonts w:ascii="Times New Roman" w:hAnsi="Times New Roman" w:cs="Times New Roman"/>
          <w:b/>
          <w:sz w:val="20"/>
        </w:rPr>
        <w:t>Committees.</w:t>
      </w:r>
    </w:p>
    <w:p w:rsidR="00FC6134" w:rsidRPr="00A40C7A" w:rsidRDefault="00A40C7A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18.</w:t>
      </w:r>
      <w:r w:rsidR="00CA75AF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The books and accounts kept—</w:t>
      </w:r>
    </w:p>
    <w:p w:rsidR="00FC6134" w:rsidRPr="00A40C7A" w:rsidRDefault="004E0935" w:rsidP="00AD7B9D">
      <w:pPr>
        <w:spacing w:after="0" w:line="240" w:lineRule="auto"/>
        <w:ind w:left="1152" w:hanging="720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(</w:t>
      </w:r>
      <w:r w:rsidR="00A40C7A" w:rsidRPr="00A40C7A">
        <w:rPr>
          <w:rFonts w:ascii="Times New Roman" w:hAnsi="Times New Roman" w:cs="Times New Roman"/>
          <w:i/>
        </w:rPr>
        <w:t>a</w:t>
      </w:r>
      <w:r w:rsidRPr="00A40C7A">
        <w:rPr>
          <w:rFonts w:ascii="Times New Roman" w:hAnsi="Times New Roman" w:cs="Times New Roman"/>
        </w:rPr>
        <w:t>) by a Local Committee, or</w:t>
      </w:r>
    </w:p>
    <w:p w:rsidR="00FC6134" w:rsidRPr="00A40C7A" w:rsidRDefault="004E0935" w:rsidP="00AD7B9D">
      <w:pPr>
        <w:spacing w:after="0" w:line="240" w:lineRule="auto"/>
        <w:ind w:left="1152" w:hanging="720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(</w:t>
      </w:r>
      <w:r w:rsidR="00A40C7A" w:rsidRPr="00A40C7A">
        <w:rPr>
          <w:rFonts w:ascii="Times New Roman" w:hAnsi="Times New Roman" w:cs="Times New Roman"/>
          <w:i/>
        </w:rPr>
        <w:t>b</w:t>
      </w:r>
      <w:r w:rsidRPr="00A40C7A">
        <w:rPr>
          <w:rFonts w:ascii="Times New Roman" w:hAnsi="Times New Roman" w:cs="Times New Roman"/>
        </w:rPr>
        <w:t>) in connexion with any repatr</w:t>
      </w:r>
      <w:r w:rsidR="00572E69">
        <w:rPr>
          <w:rFonts w:ascii="Times New Roman" w:hAnsi="Times New Roman" w:cs="Times New Roman"/>
        </w:rPr>
        <w:t xml:space="preserve">iation fund raised prior to the </w:t>
      </w:r>
      <w:r w:rsidRPr="00A40C7A">
        <w:rPr>
          <w:rFonts w:ascii="Times New Roman" w:hAnsi="Times New Roman" w:cs="Times New Roman"/>
        </w:rPr>
        <w:t>passing of this Act,</w:t>
      </w:r>
    </w:p>
    <w:p w:rsidR="00FC6134" w:rsidRPr="00A40C7A" w:rsidRDefault="004E0935" w:rsidP="00AD7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shall be subject to audit as prescribed.</w:t>
      </w:r>
    </w:p>
    <w:p w:rsidR="00FC6134" w:rsidRPr="00CA75AF" w:rsidRDefault="00572E69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5AF">
        <w:rPr>
          <w:rFonts w:ascii="Times New Roman" w:hAnsi="Times New Roman" w:cs="Times New Roman"/>
          <w:b/>
          <w:sz w:val="20"/>
        </w:rPr>
        <w:t xml:space="preserve">Priority in bankruptcy of money </w:t>
      </w:r>
      <w:r w:rsidR="004E0935" w:rsidRPr="00CA75AF">
        <w:rPr>
          <w:rFonts w:ascii="Times New Roman" w:hAnsi="Times New Roman" w:cs="Times New Roman"/>
          <w:b/>
          <w:sz w:val="20"/>
        </w:rPr>
        <w:t>advanced.</w:t>
      </w:r>
    </w:p>
    <w:p w:rsidR="00FC6134" w:rsidRPr="00A40C7A" w:rsidRDefault="00A40C7A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19.</w:t>
      </w:r>
      <w:r w:rsidR="00CA75AF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 xml:space="preserve">Claims in respect of moneys </w:t>
      </w:r>
      <w:r w:rsidR="00572E69">
        <w:rPr>
          <w:rFonts w:ascii="Times New Roman" w:hAnsi="Times New Roman" w:cs="Times New Roman"/>
        </w:rPr>
        <w:t xml:space="preserve">advanced by the trustees of the </w:t>
      </w:r>
      <w:r w:rsidR="004E0935" w:rsidRPr="00A40C7A">
        <w:rPr>
          <w:rFonts w:ascii="Times New Roman" w:hAnsi="Times New Roman" w:cs="Times New Roman"/>
        </w:rPr>
        <w:t>Australian Soldiers</w:t>
      </w:r>
      <w:r w:rsidR="0093360D">
        <w:rPr>
          <w:rFonts w:ascii="Times New Roman" w:hAnsi="Times New Roman" w:cs="Times New Roman"/>
        </w:rPr>
        <w:t>’</w:t>
      </w:r>
      <w:r w:rsidR="004E0935" w:rsidRPr="00A40C7A">
        <w:rPr>
          <w:rFonts w:ascii="Times New Roman" w:hAnsi="Times New Roman" w:cs="Times New Roman"/>
        </w:rPr>
        <w:t xml:space="preserve"> Repatriation F</w:t>
      </w:r>
      <w:r w:rsidR="00572E69">
        <w:rPr>
          <w:rFonts w:ascii="Times New Roman" w:hAnsi="Times New Roman" w:cs="Times New Roman"/>
        </w:rPr>
        <w:t>und or by the Repatriation Com</w:t>
      </w:r>
      <w:r w:rsidR="004E0935" w:rsidRPr="00A40C7A">
        <w:rPr>
          <w:rFonts w:ascii="Times New Roman" w:hAnsi="Times New Roman" w:cs="Times New Roman"/>
        </w:rPr>
        <w:t xml:space="preserve">mission or a State Repatriation Board </w:t>
      </w:r>
      <w:r w:rsidR="00572E69">
        <w:rPr>
          <w:rFonts w:ascii="Times New Roman" w:hAnsi="Times New Roman" w:cs="Times New Roman"/>
        </w:rPr>
        <w:t xml:space="preserve">or a Local Committee, shall, in </w:t>
      </w:r>
      <w:r w:rsidR="004E0935" w:rsidRPr="00A40C7A">
        <w:rPr>
          <w:rFonts w:ascii="Times New Roman" w:hAnsi="Times New Roman" w:cs="Times New Roman"/>
        </w:rPr>
        <w:t>the event of the bankruptcy of t</w:t>
      </w:r>
      <w:r w:rsidR="00572E69">
        <w:rPr>
          <w:rFonts w:ascii="Times New Roman" w:hAnsi="Times New Roman" w:cs="Times New Roman"/>
        </w:rPr>
        <w:t xml:space="preserve">he person to whom the money was </w:t>
      </w:r>
      <w:r w:rsidR="004E0935" w:rsidRPr="00A40C7A">
        <w:rPr>
          <w:rFonts w:ascii="Times New Roman" w:hAnsi="Times New Roman" w:cs="Times New Roman"/>
        </w:rPr>
        <w:t>advanced, have, in bankruptcy, the sa</w:t>
      </w:r>
      <w:r w:rsidR="00572E69">
        <w:rPr>
          <w:rFonts w:ascii="Times New Roman" w:hAnsi="Times New Roman" w:cs="Times New Roman"/>
        </w:rPr>
        <w:t xml:space="preserve">me priority with respect to the </w:t>
      </w:r>
      <w:r w:rsidR="004E0935" w:rsidRPr="00A40C7A">
        <w:rPr>
          <w:rFonts w:ascii="Times New Roman" w:hAnsi="Times New Roman" w:cs="Times New Roman"/>
        </w:rPr>
        <w:t>payment of debts as if the money had been advanced by the Crown.</w:t>
      </w:r>
    </w:p>
    <w:p w:rsidR="00FC6134" w:rsidRPr="00CA75AF" w:rsidRDefault="004E0935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A75AF">
        <w:rPr>
          <w:rFonts w:ascii="Times New Roman" w:hAnsi="Times New Roman" w:cs="Times New Roman"/>
          <w:b/>
          <w:sz w:val="20"/>
        </w:rPr>
        <w:t>Goods not</w:t>
      </w:r>
      <w:r w:rsidR="00572E69" w:rsidRPr="00CA75AF">
        <w:rPr>
          <w:rFonts w:ascii="Times New Roman" w:hAnsi="Times New Roman" w:cs="Times New Roman"/>
          <w:b/>
          <w:sz w:val="20"/>
        </w:rPr>
        <w:t xml:space="preserve"> to be </w:t>
      </w:r>
      <w:r w:rsidRPr="00CA75AF">
        <w:rPr>
          <w:rFonts w:ascii="Times New Roman" w:hAnsi="Times New Roman" w:cs="Times New Roman"/>
          <w:b/>
          <w:sz w:val="20"/>
        </w:rPr>
        <w:t>sold or pledged.</w:t>
      </w:r>
    </w:p>
    <w:p w:rsidR="00FC6134" w:rsidRPr="00A40C7A" w:rsidRDefault="00A40C7A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20.</w:t>
      </w:r>
      <w:r w:rsidR="00CA75AF">
        <w:rPr>
          <w:rFonts w:ascii="Times New Roman" w:hAnsi="Times New Roman" w:cs="Times New Roman"/>
        </w:rPr>
        <w:tab/>
      </w:r>
      <w:r w:rsidR="004E0935" w:rsidRPr="00A40C7A">
        <w:rPr>
          <w:rFonts w:ascii="Times New Roman" w:hAnsi="Times New Roman" w:cs="Times New Roman"/>
        </w:rPr>
        <w:t>No person shall, without th</w:t>
      </w:r>
      <w:r w:rsidR="00572E69">
        <w:rPr>
          <w:rFonts w:ascii="Times New Roman" w:hAnsi="Times New Roman" w:cs="Times New Roman"/>
        </w:rPr>
        <w:t xml:space="preserve">e consent in writing of a State </w:t>
      </w:r>
      <w:r w:rsidR="004E0935" w:rsidRPr="00A40C7A">
        <w:rPr>
          <w:rFonts w:ascii="Times New Roman" w:hAnsi="Times New Roman" w:cs="Times New Roman"/>
        </w:rPr>
        <w:t>Board, sell or otherwise disp</w:t>
      </w:r>
      <w:r w:rsidR="00572E69">
        <w:rPr>
          <w:rFonts w:ascii="Times New Roman" w:hAnsi="Times New Roman" w:cs="Times New Roman"/>
        </w:rPr>
        <w:t xml:space="preserve">ose of or pledge or mortgage in </w:t>
      </w:r>
      <w:r w:rsidR="004E0935" w:rsidRPr="00A40C7A">
        <w:rPr>
          <w:rFonts w:ascii="Times New Roman" w:hAnsi="Times New Roman" w:cs="Times New Roman"/>
        </w:rPr>
        <w:t>any way, or deposit by way of secur</w:t>
      </w:r>
      <w:r w:rsidR="00572E69">
        <w:rPr>
          <w:rFonts w:ascii="Times New Roman" w:hAnsi="Times New Roman" w:cs="Times New Roman"/>
        </w:rPr>
        <w:t xml:space="preserve">ity, or where the goods were or </w:t>
      </w:r>
      <w:r w:rsidR="004E0935" w:rsidRPr="00A40C7A">
        <w:rPr>
          <w:rFonts w:ascii="Times New Roman" w:hAnsi="Times New Roman" w:cs="Times New Roman"/>
        </w:rPr>
        <w:t xml:space="preserve">are advanced for a specific purpose, use </w:t>
      </w:r>
      <w:r w:rsidR="00572E69">
        <w:rPr>
          <w:rFonts w:ascii="Times New Roman" w:hAnsi="Times New Roman" w:cs="Times New Roman"/>
        </w:rPr>
        <w:t xml:space="preserve">for any other purpose, any </w:t>
      </w:r>
      <w:r w:rsidR="004E0935" w:rsidRPr="00A40C7A">
        <w:rPr>
          <w:rFonts w:ascii="Times New Roman" w:hAnsi="Times New Roman" w:cs="Times New Roman"/>
        </w:rPr>
        <w:t>goods which have been granted to him under this Act.</w:t>
      </w:r>
    </w:p>
    <w:p w:rsidR="00FC6134" w:rsidRDefault="004E0935" w:rsidP="00AD7B9D">
      <w:pPr>
        <w:tabs>
          <w:tab w:val="left" w:pos="81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Penalty: One hundred pounds.</w:t>
      </w:r>
    </w:p>
    <w:p w:rsidR="00567225" w:rsidRDefault="00567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72E69" w:rsidRPr="00572E69" w:rsidRDefault="00DE236D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Rais</w:t>
      </w:r>
      <w:r w:rsidR="00572E69" w:rsidRPr="00572E69">
        <w:rPr>
          <w:rFonts w:ascii="Times New Roman" w:hAnsi="Times New Roman" w:cs="Times New Roman"/>
          <w:b/>
          <w:sz w:val="20"/>
        </w:rPr>
        <w:t>ing of funds without consent forbidden.</w:t>
      </w:r>
    </w:p>
    <w:p w:rsidR="00572E69" w:rsidRPr="00A40C7A" w:rsidRDefault="00572E69" w:rsidP="00AD7B9D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21.</w:t>
      </w:r>
      <w:r>
        <w:rPr>
          <w:rFonts w:ascii="Times New Roman" w:hAnsi="Times New Roman" w:cs="Times New Roman"/>
        </w:rPr>
        <w:tab/>
      </w:r>
      <w:r w:rsidRPr="00A40C7A">
        <w:rPr>
          <w:rFonts w:ascii="Times New Roman" w:hAnsi="Times New Roman" w:cs="Times New Roman"/>
        </w:rPr>
        <w:t>Subject to this Act no person shall,</w:t>
      </w:r>
      <w:r>
        <w:rPr>
          <w:rFonts w:ascii="Times New Roman" w:hAnsi="Times New Roman" w:cs="Times New Roman"/>
        </w:rPr>
        <w:t xml:space="preserve"> without the approval </w:t>
      </w:r>
      <w:r w:rsidRPr="00A40C7A">
        <w:rPr>
          <w:rFonts w:ascii="Times New Roman" w:hAnsi="Times New Roman" w:cs="Times New Roman"/>
        </w:rPr>
        <w:t>in writing of the Commission or a S</w:t>
      </w:r>
      <w:r>
        <w:rPr>
          <w:rFonts w:ascii="Times New Roman" w:hAnsi="Times New Roman" w:cs="Times New Roman"/>
        </w:rPr>
        <w:t xml:space="preserve">tate Board (proof whereof shall </w:t>
      </w:r>
      <w:r w:rsidRPr="00A40C7A">
        <w:rPr>
          <w:rFonts w:ascii="Times New Roman" w:hAnsi="Times New Roman" w:cs="Times New Roman"/>
        </w:rPr>
        <w:t>lie upon the person), invite subsc</w:t>
      </w:r>
      <w:r>
        <w:rPr>
          <w:rFonts w:ascii="Times New Roman" w:hAnsi="Times New Roman" w:cs="Times New Roman"/>
        </w:rPr>
        <w:t xml:space="preserve">riptions or organize any scheme </w:t>
      </w:r>
      <w:r w:rsidRPr="00A40C7A">
        <w:rPr>
          <w:rFonts w:ascii="Times New Roman" w:hAnsi="Times New Roman" w:cs="Times New Roman"/>
        </w:rPr>
        <w:t>for raising money for the repatriatio</w:t>
      </w:r>
      <w:r>
        <w:rPr>
          <w:rFonts w:ascii="Times New Roman" w:hAnsi="Times New Roman" w:cs="Times New Roman"/>
        </w:rPr>
        <w:t xml:space="preserve">n of Australian soldiers or for </w:t>
      </w:r>
      <w:r w:rsidRPr="00A40C7A">
        <w:rPr>
          <w:rFonts w:ascii="Times New Roman" w:hAnsi="Times New Roman" w:cs="Times New Roman"/>
        </w:rPr>
        <w:t>any purpose connected therewith.</w:t>
      </w:r>
    </w:p>
    <w:p w:rsidR="00572E69" w:rsidRPr="00A40C7A" w:rsidRDefault="00572E69" w:rsidP="00AD7B9D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Penalty: One hundred pounds.</w:t>
      </w:r>
    </w:p>
    <w:p w:rsidR="00572E69" w:rsidRPr="00572E69" w:rsidRDefault="00572E69" w:rsidP="00AD7B9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72E69">
        <w:rPr>
          <w:rFonts w:ascii="Times New Roman" w:hAnsi="Times New Roman" w:cs="Times New Roman"/>
          <w:b/>
          <w:sz w:val="20"/>
        </w:rPr>
        <w:t>Regulations.</w:t>
      </w:r>
    </w:p>
    <w:p w:rsidR="00572E69" w:rsidRPr="00A40C7A" w:rsidRDefault="00572E69" w:rsidP="00AD7B9D">
      <w:pPr>
        <w:spacing w:after="60" w:line="240" w:lineRule="auto"/>
        <w:ind w:firstLine="288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  <w:b/>
        </w:rPr>
        <w:t>22.</w:t>
      </w:r>
      <w:r>
        <w:rPr>
          <w:rFonts w:ascii="Times New Roman" w:hAnsi="Times New Roman" w:cs="Times New Roman"/>
        </w:rPr>
        <w:tab/>
      </w:r>
      <w:r w:rsidRPr="00A40C7A">
        <w:rPr>
          <w:rFonts w:ascii="Times New Roman" w:hAnsi="Times New Roman" w:cs="Times New Roman"/>
        </w:rPr>
        <w:t>The Governor-Gener</w:t>
      </w:r>
      <w:r>
        <w:rPr>
          <w:rFonts w:ascii="Times New Roman" w:hAnsi="Times New Roman" w:cs="Times New Roman"/>
        </w:rPr>
        <w:t>al may make regulations not in</w:t>
      </w:r>
      <w:r w:rsidRPr="00A40C7A">
        <w:rPr>
          <w:rFonts w:ascii="Times New Roman" w:hAnsi="Times New Roman" w:cs="Times New Roman"/>
        </w:rPr>
        <w:t>consistent with this Act, prescr</w:t>
      </w:r>
      <w:r>
        <w:rPr>
          <w:rFonts w:ascii="Times New Roman" w:hAnsi="Times New Roman" w:cs="Times New Roman"/>
        </w:rPr>
        <w:t xml:space="preserve">ibing all matters which by this </w:t>
      </w:r>
      <w:r w:rsidRPr="00A40C7A">
        <w:rPr>
          <w:rFonts w:ascii="Times New Roman" w:hAnsi="Times New Roman" w:cs="Times New Roman"/>
        </w:rPr>
        <w:t>Act are required or permitte</w:t>
      </w:r>
      <w:r>
        <w:rPr>
          <w:rFonts w:ascii="Times New Roman" w:hAnsi="Times New Roman" w:cs="Times New Roman"/>
        </w:rPr>
        <w:t xml:space="preserve">d to be prescribed or which are </w:t>
      </w:r>
      <w:r w:rsidRPr="00A40C7A">
        <w:rPr>
          <w:rFonts w:ascii="Times New Roman" w:hAnsi="Times New Roman" w:cs="Times New Roman"/>
        </w:rPr>
        <w:t>necessary or convenient to be presc</w:t>
      </w:r>
      <w:r>
        <w:rPr>
          <w:rFonts w:ascii="Times New Roman" w:hAnsi="Times New Roman" w:cs="Times New Roman"/>
        </w:rPr>
        <w:t xml:space="preserve">ribed for giving effect to this </w:t>
      </w:r>
      <w:r w:rsidRPr="00A40C7A">
        <w:rPr>
          <w:rFonts w:ascii="Times New Roman" w:hAnsi="Times New Roman" w:cs="Times New Roman"/>
        </w:rPr>
        <w:t>Act, and in particular for providing for the granting of assistance</w:t>
      </w:r>
      <w:r w:rsidR="00875E61">
        <w:rPr>
          <w:rFonts w:ascii="Times New Roman" w:hAnsi="Times New Roman" w:cs="Times New Roman"/>
        </w:rPr>
        <w:t xml:space="preserve"> </w:t>
      </w:r>
      <w:r w:rsidRPr="00A40C7A">
        <w:rPr>
          <w:rFonts w:ascii="Times New Roman" w:hAnsi="Times New Roman" w:cs="Times New Roman"/>
        </w:rPr>
        <w:t>and benefits—</w:t>
      </w:r>
    </w:p>
    <w:p w:rsidR="00572E69" w:rsidRPr="00A40C7A" w:rsidRDefault="00572E69" w:rsidP="00AD7B9D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(</w:t>
      </w:r>
      <w:r w:rsidRPr="00A40C7A">
        <w:rPr>
          <w:rFonts w:ascii="Times New Roman" w:hAnsi="Times New Roman" w:cs="Times New Roman"/>
          <w:i/>
        </w:rPr>
        <w:t>a</w:t>
      </w:r>
      <w:r w:rsidRPr="00A40C7A">
        <w:rPr>
          <w:rFonts w:ascii="Times New Roman" w:hAnsi="Times New Roman" w:cs="Times New Roman"/>
        </w:rPr>
        <w:t>) to Australian soldiers upon their discharge from service;</w:t>
      </w:r>
    </w:p>
    <w:p w:rsidR="00572E69" w:rsidRPr="00A40C7A" w:rsidRDefault="00572E69" w:rsidP="00AD7B9D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(</w:t>
      </w:r>
      <w:r w:rsidRPr="00A40C7A">
        <w:rPr>
          <w:rFonts w:ascii="Times New Roman" w:hAnsi="Times New Roman" w:cs="Times New Roman"/>
          <w:i/>
        </w:rPr>
        <w:t>b</w:t>
      </w:r>
      <w:r w:rsidRPr="00A40C7A">
        <w:rPr>
          <w:rFonts w:ascii="Times New Roman" w:hAnsi="Times New Roman" w:cs="Times New Roman"/>
        </w:rPr>
        <w:t>) to the children, under the age</w:t>
      </w:r>
      <w:r>
        <w:rPr>
          <w:rFonts w:ascii="Times New Roman" w:hAnsi="Times New Roman" w:cs="Times New Roman"/>
        </w:rPr>
        <w:t xml:space="preserve"> of eighteen years, of deceased </w:t>
      </w:r>
      <w:r w:rsidRPr="00A40C7A">
        <w:rPr>
          <w:rFonts w:ascii="Times New Roman" w:hAnsi="Times New Roman" w:cs="Times New Roman"/>
        </w:rPr>
        <w:t>and incapacitated Australian soldiers; and</w:t>
      </w:r>
    </w:p>
    <w:p w:rsidR="00572E69" w:rsidRPr="00A40C7A" w:rsidRDefault="00572E69" w:rsidP="00AD7B9D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A40C7A">
        <w:rPr>
          <w:rFonts w:ascii="Times New Roman" w:hAnsi="Times New Roman" w:cs="Times New Roman"/>
        </w:rPr>
        <w:t>(</w:t>
      </w:r>
      <w:r w:rsidRPr="00A40C7A">
        <w:rPr>
          <w:rFonts w:ascii="Times New Roman" w:hAnsi="Times New Roman" w:cs="Times New Roman"/>
          <w:i/>
        </w:rPr>
        <w:t>c</w:t>
      </w:r>
      <w:r w:rsidRPr="00A40C7A">
        <w:rPr>
          <w:rFonts w:ascii="Times New Roman" w:hAnsi="Times New Roman" w:cs="Times New Roman"/>
        </w:rPr>
        <w:t>) where by reason of speci</w:t>
      </w:r>
      <w:r>
        <w:rPr>
          <w:rFonts w:ascii="Times New Roman" w:hAnsi="Times New Roman" w:cs="Times New Roman"/>
        </w:rPr>
        <w:t xml:space="preserve">al circumstances the Commission </w:t>
      </w:r>
      <w:r w:rsidRPr="00A40C7A">
        <w:rPr>
          <w:rFonts w:ascii="Times New Roman" w:hAnsi="Times New Roman" w:cs="Times New Roman"/>
        </w:rPr>
        <w:t xml:space="preserve">considers that assistance </w:t>
      </w:r>
      <w:r>
        <w:rPr>
          <w:rFonts w:ascii="Times New Roman" w:hAnsi="Times New Roman" w:cs="Times New Roman"/>
        </w:rPr>
        <w:t xml:space="preserve">and benefits should be granted, </w:t>
      </w:r>
      <w:r w:rsidRPr="00A40C7A">
        <w:rPr>
          <w:rFonts w:ascii="Times New Roman" w:hAnsi="Times New Roman" w:cs="Times New Roman"/>
        </w:rPr>
        <w:t>to the widows of deceased Australian soldiers.</w:t>
      </w:r>
    </w:p>
    <w:p w:rsidR="00FC6134" w:rsidRDefault="00AE1069" w:rsidP="00875E61">
      <w:pPr>
        <w:pBdr>
          <w:top w:val="single" w:sz="4" w:space="1" w:color="auto"/>
        </w:pBdr>
        <w:spacing w:before="480" w:after="0" w:line="240" w:lineRule="auto"/>
        <w:ind w:left="3744" w:right="3744"/>
        <w:jc w:val="center"/>
        <w:rPr>
          <w:rFonts w:ascii="Times New Roman" w:hAnsi="Times New Roman" w:cs="Times New Roman"/>
        </w:rPr>
      </w:pPr>
    </w:p>
    <w:sectPr w:rsidR="00FC6134" w:rsidSect="00A46322">
      <w:headerReference w:type="even" r:id="rId7"/>
      <w:headerReference w:type="default" r:id="rId8"/>
      <w:headerReference w:type="first" r:id="rId9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B7" w:rsidRDefault="000B16B7" w:rsidP="00792F60">
      <w:pPr>
        <w:spacing w:after="0" w:line="240" w:lineRule="auto"/>
      </w:pPr>
      <w:r>
        <w:separator/>
      </w:r>
    </w:p>
  </w:endnote>
  <w:endnote w:type="continuationSeparator" w:id="0">
    <w:p w:rsidR="000B16B7" w:rsidRDefault="000B16B7" w:rsidP="0079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B7" w:rsidRDefault="000B16B7" w:rsidP="00792F60">
      <w:pPr>
        <w:spacing w:after="0" w:line="240" w:lineRule="auto"/>
      </w:pPr>
      <w:r>
        <w:separator/>
      </w:r>
    </w:p>
  </w:footnote>
  <w:footnote w:type="continuationSeparator" w:id="0">
    <w:p w:rsidR="000B16B7" w:rsidRDefault="000B16B7" w:rsidP="0079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22" w:rsidRDefault="00A46322" w:rsidP="007900A2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A46322">
      <w:rPr>
        <w:rFonts w:ascii="Times New Roman" w:hAnsi="Times New Roman" w:cs="Times New Roman"/>
        <w:sz w:val="20"/>
        <w:szCs w:val="20"/>
      </w:rPr>
      <w:t>1917</w:t>
    </w:r>
    <w:r w:rsidRPr="00A46322">
      <w:rPr>
        <w:rFonts w:ascii="Times New Roman" w:hAnsi="Times New Roman" w:cs="Times New Roman"/>
        <w:sz w:val="20"/>
        <w:szCs w:val="20"/>
      </w:rPr>
      <w:tab/>
    </w:r>
    <w:r w:rsidRPr="00A46322">
      <w:rPr>
        <w:rFonts w:ascii="Times New Roman" w:hAnsi="Times New Roman" w:cs="Times New Roman"/>
        <w:i/>
        <w:sz w:val="20"/>
        <w:szCs w:val="20"/>
      </w:rPr>
      <w:t>Australian Soldiers</w:t>
    </w:r>
    <w:r w:rsidR="0093360D">
      <w:rPr>
        <w:rFonts w:ascii="Times New Roman" w:hAnsi="Times New Roman" w:cs="Times New Roman"/>
        <w:i/>
        <w:sz w:val="20"/>
        <w:szCs w:val="20"/>
      </w:rPr>
      <w:t>’</w:t>
    </w:r>
    <w:r w:rsidRPr="00A46322">
      <w:rPr>
        <w:rFonts w:ascii="Times New Roman" w:hAnsi="Times New Roman" w:cs="Times New Roman"/>
        <w:i/>
        <w:sz w:val="20"/>
        <w:szCs w:val="20"/>
      </w:rPr>
      <w:t xml:space="preserve"> Repatriation.</w:t>
    </w:r>
    <w:r w:rsidRPr="00A46322">
      <w:rPr>
        <w:rFonts w:ascii="Times New Roman" w:hAnsi="Times New Roman" w:cs="Times New Roman"/>
        <w:sz w:val="20"/>
        <w:szCs w:val="20"/>
      </w:rPr>
      <w:tab/>
      <w:t>No. 37.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22" w:rsidRPr="00A46322" w:rsidRDefault="00A46322" w:rsidP="00257DA4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A46322">
      <w:rPr>
        <w:rFonts w:ascii="Times New Roman" w:hAnsi="Times New Roman" w:cs="Times New Roman"/>
        <w:sz w:val="20"/>
        <w:szCs w:val="20"/>
      </w:rPr>
      <w:t>No. 37.</w:t>
    </w:r>
    <w:r w:rsidRPr="00A46322">
      <w:rPr>
        <w:rFonts w:ascii="Times New Roman" w:hAnsi="Times New Roman" w:cs="Times New Roman"/>
        <w:sz w:val="20"/>
        <w:szCs w:val="20"/>
      </w:rPr>
      <w:tab/>
    </w:r>
    <w:r w:rsidRPr="00A46322">
      <w:rPr>
        <w:rFonts w:ascii="Times New Roman" w:hAnsi="Times New Roman" w:cs="Times New Roman"/>
        <w:i/>
        <w:sz w:val="20"/>
        <w:szCs w:val="20"/>
      </w:rPr>
      <w:t>Australian Soldiers</w:t>
    </w:r>
    <w:r w:rsidR="0093360D">
      <w:rPr>
        <w:rFonts w:ascii="Times New Roman" w:hAnsi="Times New Roman" w:cs="Times New Roman"/>
        <w:i/>
        <w:sz w:val="20"/>
        <w:szCs w:val="20"/>
      </w:rPr>
      <w:t>’</w:t>
    </w:r>
    <w:r w:rsidRPr="00A46322">
      <w:rPr>
        <w:rFonts w:ascii="Times New Roman" w:hAnsi="Times New Roman" w:cs="Times New Roman"/>
        <w:i/>
        <w:sz w:val="20"/>
        <w:szCs w:val="20"/>
      </w:rPr>
      <w:t xml:space="preserve"> Repatriation.</w:t>
    </w:r>
    <w:r w:rsidRPr="00A46322">
      <w:rPr>
        <w:rFonts w:ascii="Times New Roman" w:hAnsi="Times New Roman" w:cs="Times New Roman"/>
        <w:sz w:val="20"/>
        <w:szCs w:val="20"/>
      </w:rPr>
      <w:tab/>
      <w:t>1917</w:t>
    </w:r>
    <w:r w:rsidR="005A6761">
      <w:rPr>
        <w:rFonts w:ascii="Times New Roman" w:hAnsi="Times New Roman" w:cs="Times New Roman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22" w:rsidRPr="00A46322" w:rsidRDefault="00A46322" w:rsidP="00A46322">
    <w:pPr>
      <w:pStyle w:val="Header"/>
      <w:rPr>
        <w:rFonts w:ascii="Times New Roman" w:hAnsi="Times New Roman" w:cs="Times New Roman"/>
        <w:sz w:val="20"/>
        <w:szCs w:val="20"/>
      </w:rPr>
    </w:pPr>
    <w:r w:rsidRPr="00A46322">
      <w:rPr>
        <w:rFonts w:ascii="Times New Roman" w:hAnsi="Times New Roman" w:cs="Times New Roman"/>
        <w:sz w:val="20"/>
        <w:szCs w:val="20"/>
      </w:rPr>
      <w:t>No. 37.</w:t>
    </w:r>
    <w:r w:rsidRPr="00A46322">
      <w:rPr>
        <w:rFonts w:ascii="Times New Roman" w:hAnsi="Times New Roman" w:cs="Times New Roman"/>
        <w:sz w:val="20"/>
        <w:szCs w:val="20"/>
      </w:rPr>
      <w:tab/>
    </w:r>
    <w:r w:rsidRPr="00A46322">
      <w:rPr>
        <w:rFonts w:ascii="Times New Roman" w:hAnsi="Times New Roman" w:cs="Times New Roman"/>
        <w:i/>
        <w:sz w:val="20"/>
        <w:szCs w:val="20"/>
      </w:rPr>
      <w:t>Australian Soldiers</w:t>
    </w:r>
    <w:r w:rsidR="0093360D">
      <w:rPr>
        <w:rFonts w:ascii="Times New Roman" w:hAnsi="Times New Roman" w:cs="Times New Roman"/>
        <w:i/>
        <w:sz w:val="20"/>
        <w:szCs w:val="20"/>
      </w:rPr>
      <w:t>’</w:t>
    </w:r>
    <w:r w:rsidRPr="00A46322">
      <w:rPr>
        <w:rFonts w:ascii="Times New Roman" w:hAnsi="Times New Roman" w:cs="Times New Roman"/>
        <w:i/>
        <w:sz w:val="20"/>
        <w:szCs w:val="20"/>
      </w:rPr>
      <w:t xml:space="preserve"> Repatriation.</w:t>
    </w:r>
    <w:r w:rsidRPr="00A46322">
      <w:rPr>
        <w:rFonts w:ascii="Times New Roman" w:hAnsi="Times New Roman" w:cs="Times New Roman"/>
        <w:sz w:val="20"/>
        <w:szCs w:val="20"/>
      </w:rPr>
      <w:tab/>
      <w:t>1917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F69"/>
    <w:rsid w:val="00003191"/>
    <w:rsid w:val="00012F81"/>
    <w:rsid w:val="000B16B7"/>
    <w:rsid w:val="0015443F"/>
    <w:rsid w:val="001735C8"/>
    <w:rsid w:val="001B0775"/>
    <w:rsid w:val="00230460"/>
    <w:rsid w:val="00257DA4"/>
    <w:rsid w:val="00286644"/>
    <w:rsid w:val="002A0999"/>
    <w:rsid w:val="002B45EC"/>
    <w:rsid w:val="002F04C0"/>
    <w:rsid w:val="00317D60"/>
    <w:rsid w:val="003250BC"/>
    <w:rsid w:val="00452EB2"/>
    <w:rsid w:val="00462934"/>
    <w:rsid w:val="004935D8"/>
    <w:rsid w:val="004A6ED9"/>
    <w:rsid w:val="004E0935"/>
    <w:rsid w:val="00567225"/>
    <w:rsid w:val="00572E69"/>
    <w:rsid w:val="005A171D"/>
    <w:rsid w:val="005A3410"/>
    <w:rsid w:val="005A6761"/>
    <w:rsid w:val="005A7204"/>
    <w:rsid w:val="005C1611"/>
    <w:rsid w:val="00611842"/>
    <w:rsid w:val="0063633A"/>
    <w:rsid w:val="006F261A"/>
    <w:rsid w:val="007900A2"/>
    <w:rsid w:val="00790FAE"/>
    <w:rsid w:val="00792948"/>
    <w:rsid w:val="00792F60"/>
    <w:rsid w:val="007A7E44"/>
    <w:rsid w:val="007B2B49"/>
    <w:rsid w:val="007C03A7"/>
    <w:rsid w:val="008635F6"/>
    <w:rsid w:val="00875E61"/>
    <w:rsid w:val="008931D9"/>
    <w:rsid w:val="00893D3A"/>
    <w:rsid w:val="008B2FA1"/>
    <w:rsid w:val="00903E1E"/>
    <w:rsid w:val="00927F8F"/>
    <w:rsid w:val="0093360D"/>
    <w:rsid w:val="00976E60"/>
    <w:rsid w:val="00A40C7A"/>
    <w:rsid w:val="00A46322"/>
    <w:rsid w:val="00AD7B9D"/>
    <w:rsid w:val="00AE1069"/>
    <w:rsid w:val="00AE24C6"/>
    <w:rsid w:val="00B05FE2"/>
    <w:rsid w:val="00B56ADB"/>
    <w:rsid w:val="00BD2F69"/>
    <w:rsid w:val="00C4386A"/>
    <w:rsid w:val="00C9051E"/>
    <w:rsid w:val="00CA75AF"/>
    <w:rsid w:val="00CD1696"/>
    <w:rsid w:val="00DA5D0E"/>
    <w:rsid w:val="00DE236D"/>
    <w:rsid w:val="00E43E46"/>
    <w:rsid w:val="00E870DB"/>
    <w:rsid w:val="00EA118E"/>
    <w:rsid w:val="00EC0D21"/>
    <w:rsid w:val="00EF3F90"/>
    <w:rsid w:val="00F2463F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">
    <w:name w:val="Style54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5">
    <w:name w:val="Style65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">
    <w:name w:val="Style26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0">
    <w:name w:val="Style100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">
    <w:name w:val="Style38"/>
    <w:basedOn w:val="Normal"/>
    <w:rsid w:val="00EC0D21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3">
    <w:name w:val="CharStyle3"/>
    <w:basedOn w:val="DefaultParagraphFont"/>
    <w:rsid w:val="00EC0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4">
    <w:name w:val="CharStyle4"/>
    <w:basedOn w:val="DefaultParagraphFont"/>
    <w:rsid w:val="00EC0D2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EC0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DefaultParagraphFont"/>
    <w:rsid w:val="00EC0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10">
    <w:name w:val="CharStyle10"/>
    <w:basedOn w:val="DefaultParagraphFont"/>
    <w:rsid w:val="00EC0D21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2">
    <w:name w:val="CharStyle12"/>
    <w:basedOn w:val="DefaultParagraphFont"/>
    <w:rsid w:val="00EC0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EC0D21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8">
    <w:name w:val="CharStyle18"/>
    <w:basedOn w:val="DefaultParagraphFont"/>
    <w:rsid w:val="00EC0D21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EC0D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43">
    <w:name w:val="CharStyle43"/>
    <w:basedOn w:val="DefaultParagraphFont"/>
    <w:rsid w:val="00EC0D21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50">
    <w:name w:val="CharStyle50"/>
    <w:basedOn w:val="DefaultParagraphFont"/>
    <w:rsid w:val="00EC0D21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2">
    <w:name w:val="CharStyle52"/>
    <w:basedOn w:val="DefaultParagraphFont"/>
    <w:rsid w:val="00EC0D21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53">
    <w:name w:val="CharStyle53"/>
    <w:basedOn w:val="DefaultParagraphFont"/>
    <w:rsid w:val="00EC0D21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54">
    <w:name w:val="CharStyle54"/>
    <w:basedOn w:val="DefaultParagraphFont"/>
    <w:rsid w:val="00EC0D21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6">
    <w:name w:val="CharStyle56"/>
    <w:basedOn w:val="DefaultParagraphFont"/>
    <w:rsid w:val="00EC0D21"/>
    <w:rPr>
      <w:rFonts w:ascii="Century Schoolbook" w:eastAsia="Century Schoolbook" w:hAnsi="Century Schoolbook" w:cs="Century Schoolbook"/>
      <w:b/>
      <w:bCs/>
      <w:i/>
      <w:iCs/>
      <w:smallCaps w:val="0"/>
      <w:spacing w:val="-20"/>
      <w:sz w:val="18"/>
      <w:szCs w:val="18"/>
    </w:rPr>
  </w:style>
  <w:style w:type="character" w:customStyle="1" w:styleId="CharStyle61">
    <w:name w:val="CharStyle61"/>
    <w:basedOn w:val="DefaultParagraphFont"/>
    <w:rsid w:val="00EC0D21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69">
    <w:name w:val="CharStyle69"/>
    <w:basedOn w:val="DefaultParagraphFont"/>
    <w:rsid w:val="00EC0D21"/>
    <w:rPr>
      <w:rFonts w:ascii="Segoe UI" w:eastAsia="Segoe UI" w:hAnsi="Segoe UI" w:cs="Segoe UI"/>
      <w:b/>
      <w:bCs/>
      <w:i w:val="0"/>
      <w:iCs w:val="0"/>
      <w:smallCaps w:val="0"/>
      <w:sz w:val="18"/>
      <w:szCs w:val="18"/>
    </w:rPr>
  </w:style>
  <w:style w:type="character" w:customStyle="1" w:styleId="CharStyle71">
    <w:name w:val="CharStyle71"/>
    <w:basedOn w:val="DefaultParagraphFont"/>
    <w:rsid w:val="00EC0D21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75">
    <w:name w:val="CharStyle75"/>
    <w:basedOn w:val="DefaultParagraphFont"/>
    <w:rsid w:val="00EC0D21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3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60"/>
  </w:style>
  <w:style w:type="paragraph" w:styleId="Footer">
    <w:name w:val="footer"/>
    <w:basedOn w:val="Normal"/>
    <w:link w:val="FooterChar"/>
    <w:uiPriority w:val="99"/>
    <w:unhideWhenUsed/>
    <w:rsid w:val="007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60"/>
  </w:style>
  <w:style w:type="paragraph" w:styleId="ListParagraph">
    <w:name w:val="List Paragraph"/>
    <w:basedOn w:val="Normal"/>
    <w:uiPriority w:val="34"/>
    <w:qFormat/>
    <w:rsid w:val="00452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108</cp:revision>
  <dcterms:created xsi:type="dcterms:W3CDTF">2017-03-28T04:29:00Z</dcterms:created>
  <dcterms:modified xsi:type="dcterms:W3CDTF">2017-06-27T03:09:00Z</dcterms:modified>
</cp:coreProperties>
</file>