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1D" w:rsidRPr="006A3099" w:rsidRDefault="0004201D" w:rsidP="006D1168">
      <w:pPr>
        <w:spacing w:before="120" w:after="120" w:line="240" w:lineRule="auto"/>
        <w:jc w:val="center"/>
        <w:rPr>
          <w:rFonts w:ascii="Times New Roman" w:hAnsi="Times New Roman" w:cs="Times New Roman"/>
          <w:sz w:val="36"/>
        </w:rPr>
      </w:pPr>
      <w:r w:rsidRPr="006A3099">
        <w:rPr>
          <w:rFonts w:ascii="Times New Roman" w:hAnsi="Times New Roman" w:cs="Times New Roman"/>
          <w:sz w:val="36"/>
        </w:rPr>
        <w:t>BEER EXCISE.</w:t>
      </w:r>
    </w:p>
    <w:p w:rsidR="001F47E8" w:rsidRPr="006A3099" w:rsidRDefault="001F47E8" w:rsidP="008E6EDB">
      <w:pPr>
        <w:pBdr>
          <w:top w:val="single" w:sz="4" w:space="1" w:color="auto"/>
        </w:pBdr>
        <w:spacing w:before="240" w:after="120" w:line="240" w:lineRule="auto"/>
        <w:ind w:left="4032" w:right="4032"/>
        <w:jc w:val="center"/>
        <w:rPr>
          <w:rFonts w:ascii="Times New Roman" w:hAnsi="Times New Roman" w:cs="Times New Roman"/>
          <w:b/>
          <w:sz w:val="2"/>
        </w:rPr>
      </w:pPr>
    </w:p>
    <w:p w:rsidR="0004201D" w:rsidRPr="006A3099" w:rsidRDefault="0004201D" w:rsidP="006D1168">
      <w:pPr>
        <w:spacing w:before="120" w:after="120" w:line="240" w:lineRule="auto"/>
        <w:jc w:val="center"/>
        <w:rPr>
          <w:rFonts w:ascii="Times New Roman" w:hAnsi="Times New Roman" w:cs="Times New Roman"/>
          <w:sz w:val="28"/>
        </w:rPr>
      </w:pPr>
      <w:r w:rsidRPr="006A3099">
        <w:rPr>
          <w:rFonts w:ascii="Times New Roman" w:hAnsi="Times New Roman" w:cs="Times New Roman"/>
          <w:b/>
          <w:sz w:val="28"/>
        </w:rPr>
        <w:t>No. 31 of 1918.</w:t>
      </w:r>
    </w:p>
    <w:p w:rsidR="0004201D" w:rsidRPr="006A3099" w:rsidRDefault="0004201D" w:rsidP="008E6EDB">
      <w:pPr>
        <w:spacing w:before="120" w:after="120" w:line="240" w:lineRule="auto"/>
        <w:jc w:val="center"/>
        <w:rPr>
          <w:rFonts w:ascii="Times New Roman" w:hAnsi="Times New Roman" w:cs="Times New Roman"/>
          <w:sz w:val="26"/>
        </w:rPr>
      </w:pPr>
      <w:r w:rsidRPr="006A3099">
        <w:rPr>
          <w:rFonts w:ascii="Times New Roman" w:hAnsi="Times New Roman" w:cs="Times New Roman"/>
          <w:sz w:val="26"/>
        </w:rPr>
        <w:t>An Act t</w:t>
      </w:r>
      <w:r w:rsidR="00C568E1" w:rsidRPr="006A3099">
        <w:rPr>
          <w:rFonts w:ascii="Times New Roman" w:hAnsi="Times New Roman" w:cs="Times New Roman"/>
          <w:sz w:val="26"/>
        </w:rPr>
        <w:t>o</w:t>
      </w:r>
      <w:r w:rsidRPr="006A3099">
        <w:rPr>
          <w:rFonts w:ascii="Times New Roman" w:hAnsi="Times New Roman" w:cs="Times New Roman"/>
          <w:sz w:val="26"/>
        </w:rPr>
        <w:t xml:space="preserve"> amend the </w:t>
      </w:r>
      <w:r w:rsidRPr="006A3099">
        <w:rPr>
          <w:rFonts w:ascii="Times New Roman" w:hAnsi="Times New Roman" w:cs="Times New Roman"/>
          <w:i/>
          <w:sz w:val="26"/>
        </w:rPr>
        <w:t xml:space="preserve">Beer Excise Act </w:t>
      </w:r>
      <w:r w:rsidRPr="006A3099">
        <w:rPr>
          <w:rFonts w:ascii="Times New Roman" w:hAnsi="Times New Roman" w:cs="Times New Roman"/>
          <w:sz w:val="26"/>
        </w:rPr>
        <w:t>1901-1912.</w:t>
      </w:r>
    </w:p>
    <w:p w:rsidR="0004201D" w:rsidRPr="006A3099" w:rsidRDefault="0004201D" w:rsidP="006D1168">
      <w:pPr>
        <w:spacing w:before="120" w:after="120" w:line="240" w:lineRule="auto"/>
        <w:jc w:val="right"/>
        <w:rPr>
          <w:rFonts w:ascii="Times New Roman" w:hAnsi="Times New Roman" w:cs="Times New Roman"/>
          <w:sz w:val="26"/>
        </w:rPr>
      </w:pPr>
      <w:r w:rsidRPr="006A3099">
        <w:rPr>
          <w:rFonts w:ascii="Times New Roman" w:hAnsi="Times New Roman" w:cs="Times New Roman"/>
          <w:sz w:val="26"/>
        </w:rPr>
        <w:t>[Assented to 11th December, 1918.]</w:t>
      </w:r>
    </w:p>
    <w:p w:rsidR="0004201D" w:rsidRPr="00314D74" w:rsidRDefault="0004201D" w:rsidP="00AB5C9F">
      <w:pPr>
        <w:spacing w:after="0" w:line="240" w:lineRule="auto"/>
        <w:jc w:val="both"/>
        <w:rPr>
          <w:rFonts w:ascii="Times New Roman" w:hAnsi="Times New Roman" w:cs="Times New Roman"/>
        </w:rPr>
      </w:pPr>
      <w:r w:rsidRPr="00314D74">
        <w:rPr>
          <w:rFonts w:ascii="Times New Roman" w:hAnsi="Times New Roman" w:cs="Times New Roman"/>
        </w:rPr>
        <w:t>BE it enacted by the King</w:t>
      </w:r>
      <w:r w:rsidR="006E2630" w:rsidRPr="00314D74">
        <w:rPr>
          <w:rFonts w:ascii="Times New Roman" w:hAnsi="Times New Roman" w:cs="Times New Roman"/>
        </w:rPr>
        <w:t>’</w:t>
      </w:r>
      <w:r w:rsidRPr="00314D74">
        <w:rPr>
          <w:rFonts w:ascii="Times New Roman" w:hAnsi="Times New Roman" w:cs="Times New Roman"/>
        </w:rPr>
        <w:t>s Most Excellent Majesty, the Senate and the House of Representatives of the Commonwealth of Australia, as follows:—</w:t>
      </w:r>
    </w:p>
    <w:p w:rsidR="0004201D" w:rsidRPr="006A3099" w:rsidRDefault="0004201D" w:rsidP="00C568E1">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Short title and citation.</w:t>
      </w:r>
    </w:p>
    <w:p w:rsidR="0004201D" w:rsidRPr="006A3099" w:rsidRDefault="0004201D" w:rsidP="00AA5445">
      <w:pPr>
        <w:tabs>
          <w:tab w:val="left" w:pos="1350"/>
        </w:tabs>
        <w:spacing w:after="0" w:line="240" w:lineRule="auto"/>
        <w:ind w:firstLine="432"/>
        <w:rPr>
          <w:rFonts w:ascii="Times New Roman" w:hAnsi="Times New Roman" w:cs="Times New Roman"/>
        </w:rPr>
      </w:pPr>
      <w:r w:rsidRPr="006A3099">
        <w:rPr>
          <w:rFonts w:ascii="Times New Roman" w:hAnsi="Times New Roman" w:cs="Times New Roman"/>
          <w:b/>
        </w:rPr>
        <w:t>1.</w:t>
      </w:r>
      <w:r w:rsidRPr="006A3099">
        <w:rPr>
          <w:rFonts w:ascii="Times New Roman" w:hAnsi="Times New Roman" w:cs="Times New Roman"/>
        </w:rPr>
        <w:t>—(1.)</w:t>
      </w:r>
      <w:r w:rsidR="00C568E1" w:rsidRPr="006A3099">
        <w:rPr>
          <w:rFonts w:ascii="Times New Roman" w:hAnsi="Times New Roman" w:cs="Times New Roman"/>
        </w:rPr>
        <w:tab/>
      </w:r>
      <w:r w:rsidRPr="006A3099">
        <w:rPr>
          <w:rFonts w:ascii="Times New Roman" w:hAnsi="Times New Roman" w:cs="Times New Roman"/>
        </w:rPr>
        <w:t xml:space="preserve">This Act may be cited as the </w:t>
      </w:r>
      <w:r w:rsidRPr="006A3099">
        <w:rPr>
          <w:rFonts w:ascii="Times New Roman" w:hAnsi="Times New Roman" w:cs="Times New Roman"/>
          <w:i/>
        </w:rPr>
        <w:t xml:space="preserve">Beer Excise Act </w:t>
      </w:r>
      <w:r w:rsidRPr="006A3099">
        <w:rPr>
          <w:rFonts w:ascii="Times New Roman" w:hAnsi="Times New Roman" w:cs="Times New Roman"/>
        </w:rPr>
        <w:t>1918.</w:t>
      </w:r>
    </w:p>
    <w:p w:rsidR="00C568E1" w:rsidRPr="006A3099" w:rsidRDefault="0004201D" w:rsidP="00C568E1">
      <w:pPr>
        <w:tabs>
          <w:tab w:val="left" w:pos="900"/>
        </w:tabs>
        <w:spacing w:after="0" w:line="240" w:lineRule="auto"/>
        <w:ind w:firstLine="432"/>
        <w:rPr>
          <w:rFonts w:ascii="Times New Roman" w:hAnsi="Times New Roman" w:cs="Times New Roman"/>
        </w:rPr>
      </w:pPr>
      <w:r w:rsidRPr="006A3099">
        <w:rPr>
          <w:rFonts w:ascii="Times New Roman" w:hAnsi="Times New Roman" w:cs="Times New Roman"/>
        </w:rPr>
        <w:t>(2.)</w:t>
      </w:r>
      <w:r w:rsidR="00C568E1" w:rsidRPr="006A3099">
        <w:rPr>
          <w:rFonts w:ascii="Times New Roman" w:hAnsi="Times New Roman" w:cs="Times New Roman"/>
        </w:rPr>
        <w:tab/>
      </w:r>
      <w:r w:rsidRPr="006A3099">
        <w:rPr>
          <w:rFonts w:ascii="Times New Roman" w:hAnsi="Times New Roman" w:cs="Times New Roman"/>
        </w:rPr>
        <w:t xml:space="preserve">The </w:t>
      </w:r>
      <w:r w:rsidRPr="006A3099">
        <w:rPr>
          <w:rFonts w:ascii="Times New Roman" w:hAnsi="Times New Roman" w:cs="Times New Roman"/>
          <w:i/>
        </w:rPr>
        <w:t xml:space="preserve">Beer Excise Act </w:t>
      </w:r>
      <w:r w:rsidRPr="006A3099">
        <w:rPr>
          <w:rFonts w:ascii="Times New Roman" w:hAnsi="Times New Roman" w:cs="Times New Roman"/>
        </w:rPr>
        <w:t>1901-1912 is in this Act referred to as the Principal Act.</w:t>
      </w:r>
    </w:p>
    <w:p w:rsidR="00C568E1" w:rsidRPr="006A3099" w:rsidRDefault="0004201D" w:rsidP="00C568E1">
      <w:pPr>
        <w:tabs>
          <w:tab w:val="left" w:pos="900"/>
        </w:tabs>
        <w:spacing w:after="0" w:line="240" w:lineRule="auto"/>
        <w:ind w:firstLine="432"/>
        <w:rPr>
          <w:rFonts w:ascii="Times New Roman" w:hAnsi="Times New Roman" w:cs="Times New Roman"/>
        </w:rPr>
      </w:pPr>
      <w:r w:rsidRPr="006A3099">
        <w:rPr>
          <w:rFonts w:ascii="Times New Roman" w:hAnsi="Times New Roman" w:cs="Times New Roman"/>
        </w:rPr>
        <w:t>(3.)</w:t>
      </w:r>
      <w:r w:rsidR="00C568E1" w:rsidRPr="006A3099">
        <w:rPr>
          <w:rFonts w:ascii="Times New Roman" w:hAnsi="Times New Roman" w:cs="Times New Roman"/>
        </w:rPr>
        <w:tab/>
      </w:r>
      <w:r w:rsidRPr="006A3099">
        <w:rPr>
          <w:rFonts w:ascii="Times New Roman" w:hAnsi="Times New Roman" w:cs="Times New Roman"/>
        </w:rPr>
        <w:t xml:space="preserve">The Principal Act, as amended by this Act, may be cited as the </w:t>
      </w:r>
      <w:r w:rsidRPr="006A3099">
        <w:rPr>
          <w:rFonts w:ascii="Times New Roman" w:hAnsi="Times New Roman" w:cs="Times New Roman"/>
          <w:i/>
        </w:rPr>
        <w:t xml:space="preserve">Beer Excise Act </w:t>
      </w:r>
      <w:r w:rsidRPr="006A3099">
        <w:rPr>
          <w:rFonts w:ascii="Times New Roman" w:hAnsi="Times New Roman" w:cs="Times New Roman"/>
        </w:rPr>
        <w:t>1901-1918.</w:t>
      </w:r>
    </w:p>
    <w:p w:rsidR="00C568E1" w:rsidRPr="006A3099" w:rsidRDefault="0004201D" w:rsidP="00C568E1">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Definitions.</w:t>
      </w:r>
    </w:p>
    <w:p w:rsidR="00C568E1" w:rsidRPr="006A3099" w:rsidRDefault="0004201D" w:rsidP="00C568E1">
      <w:pPr>
        <w:tabs>
          <w:tab w:val="left" w:pos="900"/>
        </w:tabs>
        <w:spacing w:after="0" w:line="240" w:lineRule="auto"/>
        <w:ind w:firstLine="432"/>
        <w:rPr>
          <w:rFonts w:ascii="Times New Roman" w:hAnsi="Times New Roman" w:cs="Times New Roman"/>
        </w:rPr>
      </w:pPr>
      <w:r w:rsidRPr="006A3099">
        <w:rPr>
          <w:rFonts w:ascii="Times New Roman" w:hAnsi="Times New Roman" w:cs="Times New Roman"/>
          <w:b/>
        </w:rPr>
        <w:t>2.</w:t>
      </w:r>
      <w:r w:rsidR="00C568E1" w:rsidRPr="006A3099">
        <w:rPr>
          <w:rFonts w:ascii="Times New Roman" w:hAnsi="Times New Roman" w:cs="Times New Roman"/>
        </w:rPr>
        <w:tab/>
      </w:r>
      <w:r w:rsidRPr="006A3099">
        <w:rPr>
          <w:rFonts w:ascii="Times New Roman" w:hAnsi="Times New Roman" w:cs="Times New Roman"/>
        </w:rPr>
        <w:t>Section five of the Principal Act is amended—</w:t>
      </w:r>
    </w:p>
    <w:p w:rsidR="0004201D" w:rsidRPr="006A3099" w:rsidRDefault="0004201D" w:rsidP="00C568E1">
      <w:pPr>
        <w:tabs>
          <w:tab w:val="left" w:pos="900"/>
        </w:tabs>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a</w:t>
      </w:r>
      <w:r w:rsidRPr="006A3099">
        <w:rPr>
          <w:rFonts w:ascii="Times New Roman" w:hAnsi="Times New Roman" w:cs="Times New Roman"/>
        </w:rPr>
        <w:t xml:space="preserve">) by omitting therefrom the definition of </w:t>
      </w:r>
      <w:r w:rsidR="00EB1DD6" w:rsidRPr="006A3099">
        <w:rPr>
          <w:rFonts w:ascii="Times New Roman" w:hAnsi="Times New Roman" w:cs="Times New Roman"/>
        </w:rPr>
        <w:t>“</w:t>
      </w:r>
      <w:r w:rsidRPr="006A3099">
        <w:rPr>
          <w:rFonts w:ascii="Times New Roman" w:hAnsi="Times New Roman" w:cs="Times New Roman"/>
        </w:rPr>
        <w:t>Collector</w:t>
      </w:r>
      <w:r w:rsidR="00EB1DD6" w:rsidRPr="006A3099">
        <w:rPr>
          <w:rFonts w:ascii="Times New Roman" w:hAnsi="Times New Roman" w:cs="Times New Roman"/>
        </w:rPr>
        <w:t>”</w:t>
      </w:r>
      <w:r w:rsidRPr="006A3099">
        <w:rPr>
          <w:rFonts w:ascii="Times New Roman" w:hAnsi="Times New Roman" w:cs="Times New Roman"/>
        </w:rPr>
        <w:t xml:space="preserve"> and inserting in its stead the following definition:—</w:t>
      </w:r>
    </w:p>
    <w:p w:rsidR="0004201D" w:rsidRPr="006A3099" w:rsidRDefault="00EB1DD6" w:rsidP="00C568E1">
      <w:pPr>
        <w:spacing w:after="0" w:line="240" w:lineRule="auto"/>
        <w:ind w:left="1872" w:hanging="720"/>
        <w:jc w:val="both"/>
        <w:rPr>
          <w:rFonts w:ascii="Times New Roman" w:hAnsi="Times New Roman" w:cs="Times New Roman"/>
        </w:rPr>
      </w:pPr>
      <w:r w:rsidRPr="006A3099">
        <w:rPr>
          <w:rFonts w:ascii="Times New Roman" w:hAnsi="Times New Roman" w:cs="Times New Roman"/>
        </w:rPr>
        <w:t>“</w:t>
      </w:r>
      <w:r w:rsidR="006E2630" w:rsidRPr="006A3099">
        <w:rPr>
          <w:rFonts w:ascii="Times New Roman" w:hAnsi="Times New Roman" w:cs="Times New Roman"/>
        </w:rPr>
        <w:t>‘</w:t>
      </w:r>
      <w:r w:rsidR="0004201D" w:rsidRPr="006A3099">
        <w:rPr>
          <w:rFonts w:ascii="Times New Roman" w:hAnsi="Times New Roman" w:cs="Times New Roman"/>
        </w:rPr>
        <w:t>Collector</w:t>
      </w:r>
      <w:r w:rsidR="006E2630" w:rsidRPr="006A3099">
        <w:rPr>
          <w:rFonts w:ascii="Times New Roman" w:hAnsi="Times New Roman" w:cs="Times New Roman"/>
        </w:rPr>
        <w:t>’</w:t>
      </w:r>
      <w:r w:rsidR="0004201D" w:rsidRPr="006A3099">
        <w:rPr>
          <w:rFonts w:ascii="Times New Roman" w:hAnsi="Times New Roman" w:cs="Times New Roman"/>
        </w:rPr>
        <w:t xml:space="preserve"> includes the Comptroller and any Collector of Customs for the State and any principal officer of Customs doing duty at the time and place and any officer doing duty in the matter in relation to which the expression is used.</w:t>
      </w:r>
      <w:r w:rsidRPr="006A3099">
        <w:rPr>
          <w:rFonts w:ascii="Times New Roman" w:hAnsi="Times New Roman" w:cs="Times New Roman"/>
        </w:rPr>
        <w:t>”</w:t>
      </w:r>
      <w:r w:rsidR="0004201D" w:rsidRPr="006A3099">
        <w:rPr>
          <w:rFonts w:ascii="Times New Roman" w:hAnsi="Times New Roman" w:cs="Times New Roman"/>
        </w:rPr>
        <w:t>;</w:t>
      </w:r>
    </w:p>
    <w:p w:rsidR="0004201D" w:rsidRPr="006A3099" w:rsidRDefault="0004201D" w:rsidP="00C568E1">
      <w:pPr>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b</w:t>
      </w:r>
      <w:r w:rsidRPr="006A3099">
        <w:rPr>
          <w:rFonts w:ascii="Times New Roman" w:hAnsi="Times New Roman" w:cs="Times New Roman"/>
        </w:rPr>
        <w:t>)</w:t>
      </w:r>
      <w:r w:rsidRPr="006A3099">
        <w:rPr>
          <w:rFonts w:ascii="Times New Roman" w:hAnsi="Times New Roman" w:cs="Times New Roman"/>
          <w:i/>
        </w:rPr>
        <w:t xml:space="preserve"> </w:t>
      </w:r>
      <w:r w:rsidRPr="006A3099">
        <w:rPr>
          <w:rFonts w:ascii="Times New Roman" w:hAnsi="Times New Roman" w:cs="Times New Roman"/>
        </w:rPr>
        <w:t xml:space="preserve">by inserting after the definition of </w:t>
      </w:r>
      <w:r w:rsidR="00EB1DD6" w:rsidRPr="006A3099">
        <w:rPr>
          <w:rFonts w:ascii="Times New Roman" w:hAnsi="Times New Roman" w:cs="Times New Roman"/>
        </w:rPr>
        <w:t>“</w:t>
      </w:r>
      <w:r w:rsidRPr="006A3099">
        <w:rPr>
          <w:rFonts w:ascii="Times New Roman" w:hAnsi="Times New Roman" w:cs="Times New Roman"/>
        </w:rPr>
        <w:t>Collector</w:t>
      </w:r>
      <w:r w:rsidR="00EB1DD6" w:rsidRPr="006A3099">
        <w:rPr>
          <w:rFonts w:ascii="Times New Roman" w:hAnsi="Times New Roman" w:cs="Times New Roman"/>
        </w:rPr>
        <w:t>”</w:t>
      </w:r>
      <w:r w:rsidRPr="006A3099">
        <w:rPr>
          <w:rFonts w:ascii="Times New Roman" w:hAnsi="Times New Roman" w:cs="Times New Roman"/>
        </w:rPr>
        <w:t xml:space="preserve"> the following definition:—</w:t>
      </w:r>
    </w:p>
    <w:p w:rsidR="0004201D" w:rsidRPr="006A3099" w:rsidRDefault="00EB1DD6" w:rsidP="00EB1DD6">
      <w:pPr>
        <w:spacing w:after="0" w:line="240" w:lineRule="auto"/>
        <w:ind w:left="1872" w:hanging="720"/>
        <w:jc w:val="both"/>
        <w:rPr>
          <w:rFonts w:ascii="Times New Roman" w:hAnsi="Times New Roman" w:cs="Times New Roman"/>
        </w:rPr>
      </w:pPr>
      <w:r w:rsidRPr="006A3099">
        <w:rPr>
          <w:rFonts w:ascii="Times New Roman" w:hAnsi="Times New Roman" w:cs="Times New Roman"/>
        </w:rPr>
        <w:t>“</w:t>
      </w:r>
      <w:r w:rsidR="006E2630" w:rsidRPr="006A3099">
        <w:rPr>
          <w:rFonts w:ascii="Times New Roman" w:hAnsi="Times New Roman" w:cs="Times New Roman"/>
        </w:rPr>
        <w:t>‘</w:t>
      </w:r>
      <w:r w:rsidR="0004201D" w:rsidRPr="006A3099">
        <w:rPr>
          <w:rFonts w:ascii="Times New Roman" w:hAnsi="Times New Roman" w:cs="Times New Roman"/>
        </w:rPr>
        <w:t>Comptroller</w:t>
      </w:r>
      <w:r w:rsidR="006E2630" w:rsidRPr="006A3099">
        <w:rPr>
          <w:rFonts w:ascii="Times New Roman" w:hAnsi="Times New Roman" w:cs="Times New Roman"/>
        </w:rPr>
        <w:t>’</w:t>
      </w:r>
      <w:r w:rsidR="0004201D" w:rsidRPr="006A3099">
        <w:rPr>
          <w:rFonts w:ascii="Times New Roman" w:hAnsi="Times New Roman" w:cs="Times New Roman"/>
        </w:rPr>
        <w:t xml:space="preserve"> means the Comptroller-General of Customs</w:t>
      </w:r>
      <w:r w:rsidRPr="006A3099">
        <w:rPr>
          <w:rFonts w:ascii="Times New Roman" w:hAnsi="Times New Roman" w:cs="Times New Roman"/>
        </w:rPr>
        <w:t>”</w:t>
      </w:r>
      <w:r w:rsidR="0004201D" w:rsidRPr="006A3099">
        <w:rPr>
          <w:rFonts w:ascii="Times New Roman" w:hAnsi="Times New Roman" w:cs="Times New Roman"/>
        </w:rPr>
        <w:t>; and</w:t>
      </w:r>
    </w:p>
    <w:p w:rsidR="0004201D" w:rsidRPr="006A3099" w:rsidRDefault="0004201D" w:rsidP="00C568E1">
      <w:pPr>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c</w:t>
      </w:r>
      <w:r w:rsidRPr="006A3099">
        <w:rPr>
          <w:rFonts w:ascii="Times New Roman" w:hAnsi="Times New Roman" w:cs="Times New Roman"/>
        </w:rPr>
        <w:t xml:space="preserve">) by inserting at the end of the definition of </w:t>
      </w:r>
      <w:r w:rsidR="00EB1DD6" w:rsidRPr="006A3099">
        <w:rPr>
          <w:rFonts w:ascii="Times New Roman" w:hAnsi="Times New Roman" w:cs="Times New Roman"/>
        </w:rPr>
        <w:t>“</w:t>
      </w:r>
      <w:r w:rsidRPr="006A3099">
        <w:rPr>
          <w:rFonts w:ascii="Times New Roman" w:hAnsi="Times New Roman" w:cs="Times New Roman"/>
        </w:rPr>
        <w:t>Vessels</w:t>
      </w:r>
      <w:r w:rsidR="00EB1DD6" w:rsidRPr="006A3099">
        <w:rPr>
          <w:rFonts w:ascii="Times New Roman" w:hAnsi="Times New Roman" w:cs="Times New Roman"/>
        </w:rPr>
        <w:t>”</w:t>
      </w:r>
      <w:r w:rsidRPr="006A3099">
        <w:rPr>
          <w:rFonts w:ascii="Times New Roman" w:hAnsi="Times New Roman" w:cs="Times New Roman"/>
        </w:rPr>
        <w:t xml:space="preserve"> the words </w:t>
      </w:r>
      <w:r w:rsidR="00EB1DD6" w:rsidRPr="006A3099">
        <w:rPr>
          <w:rFonts w:ascii="Times New Roman" w:hAnsi="Times New Roman" w:cs="Times New Roman"/>
        </w:rPr>
        <w:t>“</w:t>
      </w:r>
      <w:r w:rsidRPr="006A3099">
        <w:rPr>
          <w:rFonts w:ascii="Times New Roman" w:hAnsi="Times New Roman" w:cs="Times New Roman"/>
        </w:rPr>
        <w:t>and includes any other vessel the use of which is permitted by the Comptroller</w:t>
      </w:r>
      <w:r w:rsidR="00EB1DD6" w:rsidRPr="006A3099">
        <w:rPr>
          <w:rFonts w:ascii="Times New Roman" w:hAnsi="Times New Roman" w:cs="Times New Roman"/>
        </w:rPr>
        <w:t>”</w:t>
      </w:r>
      <w:r w:rsidRPr="006A3099">
        <w:rPr>
          <w:rFonts w:ascii="Times New Roman" w:hAnsi="Times New Roman" w:cs="Times New Roman"/>
        </w:rPr>
        <w:t>.</w:t>
      </w:r>
    </w:p>
    <w:p w:rsidR="0004201D" w:rsidRPr="006A3099" w:rsidRDefault="0004201D" w:rsidP="00AD7AA6">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Brewers to be licensed.</w:t>
      </w:r>
    </w:p>
    <w:p w:rsidR="0004201D" w:rsidRPr="006A3099" w:rsidRDefault="0004201D" w:rsidP="00C568E1">
      <w:pPr>
        <w:spacing w:after="0" w:line="240" w:lineRule="auto"/>
        <w:ind w:firstLine="432"/>
        <w:rPr>
          <w:rFonts w:ascii="Times New Roman" w:hAnsi="Times New Roman" w:cs="Times New Roman"/>
        </w:rPr>
      </w:pPr>
      <w:r w:rsidRPr="006A3099">
        <w:rPr>
          <w:rFonts w:ascii="Times New Roman" w:hAnsi="Times New Roman" w:cs="Times New Roman"/>
          <w:b/>
        </w:rPr>
        <w:t>3.</w:t>
      </w:r>
      <w:r w:rsidR="00AD7AA6" w:rsidRPr="006A3099">
        <w:rPr>
          <w:rFonts w:ascii="Times New Roman" w:hAnsi="Times New Roman" w:cs="Times New Roman"/>
        </w:rPr>
        <w:tab/>
      </w:r>
      <w:r w:rsidRPr="006A3099">
        <w:rPr>
          <w:rFonts w:ascii="Times New Roman" w:hAnsi="Times New Roman" w:cs="Times New Roman"/>
        </w:rPr>
        <w:t>Section eight of the Principal Act is amended—</w:t>
      </w:r>
    </w:p>
    <w:p w:rsidR="00AD7AA6" w:rsidRPr="006A3099" w:rsidRDefault="0004201D" w:rsidP="00AD7AA6">
      <w:pPr>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a</w:t>
      </w:r>
      <w:r w:rsidRPr="006A3099">
        <w:rPr>
          <w:rFonts w:ascii="Times New Roman" w:hAnsi="Times New Roman" w:cs="Times New Roman"/>
        </w:rPr>
        <w:t xml:space="preserve">) by omitting therefrom the words </w:t>
      </w:r>
      <w:r w:rsidR="00EB1DD6" w:rsidRPr="006A3099">
        <w:rPr>
          <w:rFonts w:ascii="Times New Roman" w:hAnsi="Times New Roman" w:cs="Times New Roman"/>
        </w:rPr>
        <w:t>“</w:t>
      </w:r>
      <w:r w:rsidRPr="006A3099">
        <w:rPr>
          <w:rFonts w:ascii="Times New Roman" w:hAnsi="Times New Roman" w:cs="Times New Roman"/>
        </w:rPr>
        <w:t xml:space="preserve">or under a </w:t>
      </w:r>
      <w:proofErr w:type="spellStart"/>
      <w:r w:rsidRPr="006A3099">
        <w:rPr>
          <w:rFonts w:ascii="Times New Roman" w:hAnsi="Times New Roman" w:cs="Times New Roman"/>
        </w:rPr>
        <w:t>licence</w:t>
      </w:r>
      <w:proofErr w:type="spellEnd"/>
      <w:r w:rsidRPr="006A3099">
        <w:rPr>
          <w:rFonts w:ascii="Times New Roman" w:hAnsi="Times New Roman" w:cs="Times New Roman"/>
        </w:rPr>
        <w:t xml:space="preserve"> already granted under some State Act</w:t>
      </w:r>
      <w:r w:rsidR="00EB1DD6" w:rsidRPr="006A3099">
        <w:rPr>
          <w:rFonts w:ascii="Times New Roman" w:hAnsi="Times New Roman" w:cs="Times New Roman"/>
        </w:rPr>
        <w:t>”</w:t>
      </w:r>
      <w:r w:rsidRPr="006A3099">
        <w:rPr>
          <w:rFonts w:ascii="Times New Roman" w:hAnsi="Times New Roman" w:cs="Times New Roman"/>
        </w:rPr>
        <w:t>; and</w:t>
      </w:r>
    </w:p>
    <w:p w:rsidR="0004201D" w:rsidRPr="006A3099" w:rsidRDefault="0004201D" w:rsidP="00AD7AA6">
      <w:pPr>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b</w:t>
      </w:r>
      <w:r w:rsidRPr="006A3099">
        <w:rPr>
          <w:rFonts w:ascii="Times New Roman" w:hAnsi="Times New Roman" w:cs="Times New Roman"/>
        </w:rPr>
        <w:t>) by adding at the end thereof the following sub-section:—</w:t>
      </w:r>
    </w:p>
    <w:p w:rsidR="0004201D" w:rsidRPr="006A3099" w:rsidRDefault="00EB1DD6" w:rsidP="00AD7AA6">
      <w:pPr>
        <w:tabs>
          <w:tab w:val="left" w:pos="108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w:t>
      </w:r>
      <w:r w:rsidR="00AD7AA6" w:rsidRPr="006A3099">
        <w:rPr>
          <w:rFonts w:ascii="Times New Roman" w:hAnsi="Times New Roman" w:cs="Times New Roman"/>
        </w:rPr>
        <w:tab/>
      </w:r>
      <w:r w:rsidR="0004201D" w:rsidRPr="006A3099">
        <w:rPr>
          <w:rFonts w:ascii="Times New Roman" w:hAnsi="Times New Roman" w:cs="Times New Roman"/>
        </w:rPr>
        <w:t xml:space="preserve">The liability under this section attaches to the person who brews or makes beer from any </w:t>
      </w:r>
      <w:proofErr w:type="spellStart"/>
      <w:r w:rsidR="0004201D" w:rsidRPr="006A3099">
        <w:rPr>
          <w:rFonts w:ascii="Times New Roman" w:hAnsi="Times New Roman" w:cs="Times New Roman"/>
        </w:rPr>
        <w:t>amylaceous</w:t>
      </w:r>
      <w:proofErr w:type="spellEnd"/>
      <w:r w:rsidR="0004201D" w:rsidRPr="006A3099">
        <w:rPr>
          <w:rFonts w:ascii="Times New Roman" w:hAnsi="Times New Roman" w:cs="Times New Roman"/>
        </w:rPr>
        <w:t xml:space="preserve"> substance or any fermentable sugar, which when brewed or made, or at any subsequent period falls within the definition of beer in this Act.</w:t>
      </w:r>
      <w:r w:rsidRPr="006A3099">
        <w:rPr>
          <w:rFonts w:ascii="Times New Roman" w:hAnsi="Times New Roman" w:cs="Times New Roman"/>
        </w:rPr>
        <w:t>”</w:t>
      </w:r>
      <w:r w:rsidR="0004201D" w:rsidRPr="006A3099">
        <w:rPr>
          <w:rFonts w:ascii="Times New Roman" w:hAnsi="Times New Roman" w:cs="Times New Roman"/>
        </w:rPr>
        <w:t>.</w:t>
      </w:r>
    </w:p>
    <w:p w:rsidR="00AD7AA6" w:rsidRPr="006A3099" w:rsidRDefault="00AD7AA6" w:rsidP="00AD7AA6">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Repeal of s. 9.</w:t>
      </w:r>
    </w:p>
    <w:p w:rsidR="0004201D" w:rsidRPr="006A3099" w:rsidRDefault="0004201D" w:rsidP="00C568E1">
      <w:pPr>
        <w:spacing w:after="0" w:line="240" w:lineRule="auto"/>
        <w:ind w:firstLine="432"/>
        <w:rPr>
          <w:rFonts w:ascii="Times New Roman" w:hAnsi="Times New Roman" w:cs="Times New Roman"/>
        </w:rPr>
      </w:pPr>
      <w:r w:rsidRPr="006A3099">
        <w:rPr>
          <w:rFonts w:ascii="Times New Roman" w:hAnsi="Times New Roman" w:cs="Times New Roman"/>
          <w:b/>
        </w:rPr>
        <w:t>4.</w:t>
      </w:r>
      <w:r w:rsidR="00AD7AA6" w:rsidRPr="006A3099">
        <w:rPr>
          <w:rFonts w:ascii="Times New Roman" w:hAnsi="Times New Roman" w:cs="Times New Roman"/>
        </w:rPr>
        <w:tab/>
      </w:r>
      <w:r w:rsidRPr="006A3099">
        <w:rPr>
          <w:rFonts w:ascii="Times New Roman" w:hAnsi="Times New Roman" w:cs="Times New Roman"/>
        </w:rPr>
        <w:t>Section nine of the Principal Act is repealed.</w:t>
      </w:r>
    </w:p>
    <w:p w:rsidR="0004201D" w:rsidRPr="006A3099" w:rsidRDefault="0004201D" w:rsidP="00222A36">
      <w:pPr>
        <w:spacing w:before="120" w:after="60" w:line="240" w:lineRule="auto"/>
        <w:jc w:val="both"/>
        <w:rPr>
          <w:rFonts w:ascii="Times New Roman" w:hAnsi="Times New Roman" w:cs="Times New Roman"/>
          <w:b/>
          <w:sz w:val="20"/>
        </w:rPr>
      </w:pPr>
      <w:r w:rsidRPr="006A3099">
        <w:rPr>
          <w:rFonts w:ascii="Times New Roman" w:hAnsi="Times New Roman" w:cs="Times New Roman"/>
        </w:rPr>
        <w:br w:type="page"/>
      </w:r>
    </w:p>
    <w:p w:rsidR="008C5A3C" w:rsidRPr="006A3099" w:rsidRDefault="0004201D" w:rsidP="0034120E">
      <w:pPr>
        <w:spacing w:after="0" w:line="240" w:lineRule="auto"/>
        <w:ind w:firstLine="432"/>
        <w:jc w:val="both"/>
        <w:rPr>
          <w:rFonts w:ascii="Times New Roman" w:hAnsi="Times New Roman" w:cs="Times New Roman"/>
        </w:rPr>
      </w:pPr>
      <w:r w:rsidRPr="006A3099">
        <w:rPr>
          <w:rFonts w:ascii="Times New Roman" w:hAnsi="Times New Roman" w:cs="Times New Roman"/>
          <w:b/>
        </w:rPr>
        <w:lastRenderedPageBreak/>
        <w:t>5.</w:t>
      </w:r>
      <w:r w:rsidR="00222A36" w:rsidRPr="006A3099">
        <w:rPr>
          <w:rFonts w:ascii="Times New Roman" w:hAnsi="Times New Roman" w:cs="Times New Roman"/>
        </w:rPr>
        <w:tab/>
      </w:r>
      <w:r w:rsidRPr="006A3099">
        <w:rPr>
          <w:rFonts w:ascii="Times New Roman" w:hAnsi="Times New Roman" w:cs="Times New Roman"/>
        </w:rPr>
        <w:t>Section eleven of the Principal Act is repealed and the following section inserted in its stead:—</w:t>
      </w:r>
    </w:p>
    <w:p w:rsidR="00375C22" w:rsidRPr="006A3099" w:rsidRDefault="00375C22" w:rsidP="00375C22">
      <w:pPr>
        <w:spacing w:before="120" w:after="60" w:line="240" w:lineRule="auto"/>
        <w:jc w:val="both"/>
        <w:rPr>
          <w:rFonts w:ascii="Times New Roman" w:hAnsi="Times New Roman" w:cs="Times New Roman"/>
          <w:b/>
          <w:sz w:val="20"/>
        </w:rPr>
      </w:pPr>
      <w:proofErr w:type="spellStart"/>
      <w:r w:rsidRPr="006A3099">
        <w:rPr>
          <w:rFonts w:ascii="Times New Roman" w:hAnsi="Times New Roman" w:cs="Times New Roman"/>
          <w:b/>
          <w:sz w:val="20"/>
        </w:rPr>
        <w:t>Licence</w:t>
      </w:r>
      <w:proofErr w:type="spellEnd"/>
      <w:r w:rsidRPr="006A3099">
        <w:rPr>
          <w:rFonts w:ascii="Times New Roman" w:hAnsi="Times New Roman" w:cs="Times New Roman"/>
          <w:b/>
          <w:sz w:val="20"/>
        </w:rPr>
        <w:t>-fees.</w:t>
      </w:r>
    </w:p>
    <w:p w:rsidR="00222A36" w:rsidRPr="006A3099" w:rsidRDefault="00EB1DD6" w:rsidP="00375C22">
      <w:pPr>
        <w:tabs>
          <w:tab w:val="left" w:pos="1530"/>
        </w:tabs>
        <w:spacing w:after="0" w:line="240" w:lineRule="auto"/>
        <w:ind w:firstLine="432"/>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11.—(1.)</w:t>
      </w:r>
      <w:r w:rsidR="008C5A3C" w:rsidRPr="006A3099">
        <w:rPr>
          <w:rFonts w:ascii="Times New Roman" w:hAnsi="Times New Roman" w:cs="Times New Roman"/>
        </w:rPr>
        <w:tab/>
      </w:r>
      <w:r w:rsidR="0004201D" w:rsidRPr="006A3099">
        <w:rPr>
          <w:rFonts w:ascii="Times New Roman" w:hAnsi="Times New Roman" w:cs="Times New Roman"/>
        </w:rPr>
        <w:t xml:space="preserve">The annual fees for </w:t>
      </w:r>
      <w:proofErr w:type="spellStart"/>
      <w:r w:rsidR="0004201D" w:rsidRPr="006A3099">
        <w:rPr>
          <w:rFonts w:ascii="Times New Roman" w:hAnsi="Times New Roman" w:cs="Times New Roman"/>
        </w:rPr>
        <w:t>licences</w:t>
      </w:r>
      <w:proofErr w:type="spellEnd"/>
      <w:r w:rsidR="0004201D" w:rsidRPr="006A3099">
        <w:rPr>
          <w:rFonts w:ascii="Times New Roman" w:hAnsi="Times New Roman" w:cs="Times New Roman"/>
        </w:rPr>
        <w:t xml:space="preserve"> shall </w:t>
      </w:r>
      <w:r w:rsidR="00BC6017" w:rsidRPr="006A3099">
        <w:rPr>
          <w:rFonts w:ascii="Times New Roman" w:hAnsi="Times New Roman" w:cs="Times New Roman"/>
        </w:rPr>
        <w:t>b</w:t>
      </w:r>
      <w:r w:rsidR="0004201D" w:rsidRPr="006A3099">
        <w:rPr>
          <w:rFonts w:ascii="Times New Roman" w:hAnsi="Times New Roman" w:cs="Times New Roman"/>
        </w:rPr>
        <w:t>e as prescribed.</w:t>
      </w:r>
    </w:p>
    <w:p w:rsidR="00222A36" w:rsidRPr="006A3099" w:rsidRDefault="00EB1DD6" w:rsidP="007A31AC">
      <w:pPr>
        <w:tabs>
          <w:tab w:val="left" w:pos="108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w:t>
      </w:r>
      <w:r w:rsidR="008C5A3C" w:rsidRPr="006A3099">
        <w:rPr>
          <w:rFonts w:ascii="Times New Roman" w:hAnsi="Times New Roman" w:cs="Times New Roman"/>
        </w:rPr>
        <w:tab/>
      </w:r>
      <w:r w:rsidR="0004201D" w:rsidRPr="006A3099">
        <w:rPr>
          <w:rFonts w:ascii="Times New Roman" w:hAnsi="Times New Roman" w:cs="Times New Roman"/>
        </w:rPr>
        <w:t xml:space="preserve">Until otherwise prescribed, the amount of the fees for </w:t>
      </w:r>
      <w:proofErr w:type="spellStart"/>
      <w:r w:rsidR="0004201D" w:rsidRPr="006A3099">
        <w:rPr>
          <w:rFonts w:ascii="Times New Roman" w:hAnsi="Times New Roman" w:cs="Times New Roman"/>
        </w:rPr>
        <w:t>licences</w:t>
      </w:r>
      <w:proofErr w:type="spellEnd"/>
      <w:r w:rsidR="0004201D" w:rsidRPr="006A3099">
        <w:rPr>
          <w:rFonts w:ascii="Times New Roman" w:hAnsi="Times New Roman" w:cs="Times New Roman"/>
        </w:rPr>
        <w:t xml:space="preserve"> shall be according to the scale in the Fourth Schedule to this Act.</w:t>
      </w:r>
      <w:r w:rsidRPr="006A3099">
        <w:rPr>
          <w:rFonts w:ascii="Times New Roman" w:hAnsi="Times New Roman" w:cs="Times New Roman"/>
        </w:rPr>
        <w:t>”</w:t>
      </w:r>
      <w:r w:rsidR="0004201D" w:rsidRPr="006A3099">
        <w:rPr>
          <w:rFonts w:ascii="Times New Roman" w:hAnsi="Times New Roman" w:cs="Times New Roman"/>
        </w:rPr>
        <w:t>.</w:t>
      </w:r>
    </w:p>
    <w:p w:rsidR="00222A36" w:rsidRPr="006A3099" w:rsidRDefault="0004201D" w:rsidP="007A31AC">
      <w:pPr>
        <w:spacing w:after="0" w:line="240" w:lineRule="auto"/>
        <w:ind w:firstLine="432"/>
        <w:jc w:val="both"/>
        <w:rPr>
          <w:rFonts w:ascii="Times New Roman" w:hAnsi="Times New Roman" w:cs="Times New Roman"/>
        </w:rPr>
      </w:pPr>
      <w:r w:rsidRPr="006A3099">
        <w:rPr>
          <w:rFonts w:ascii="Times New Roman" w:hAnsi="Times New Roman" w:cs="Times New Roman"/>
          <w:b/>
        </w:rPr>
        <w:t>6.</w:t>
      </w:r>
      <w:r w:rsidR="008C5A3C" w:rsidRPr="006A3099">
        <w:rPr>
          <w:rFonts w:ascii="Times New Roman" w:hAnsi="Times New Roman" w:cs="Times New Roman"/>
        </w:rPr>
        <w:tab/>
      </w:r>
      <w:r w:rsidRPr="006A3099">
        <w:rPr>
          <w:rFonts w:ascii="Times New Roman" w:hAnsi="Times New Roman" w:cs="Times New Roman"/>
        </w:rPr>
        <w:t>Section twelve of the Principal Act is repealed and the following section inserted in its stead:—</w:t>
      </w:r>
    </w:p>
    <w:p w:rsidR="00375C22" w:rsidRPr="006A3099" w:rsidRDefault="00375C22" w:rsidP="00375C22">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 xml:space="preserve">Application for </w:t>
      </w:r>
      <w:proofErr w:type="spellStart"/>
      <w:r w:rsidRPr="006A3099">
        <w:rPr>
          <w:rFonts w:ascii="Times New Roman" w:hAnsi="Times New Roman" w:cs="Times New Roman"/>
          <w:b/>
          <w:sz w:val="20"/>
        </w:rPr>
        <w:t>licence</w:t>
      </w:r>
      <w:proofErr w:type="spellEnd"/>
      <w:r w:rsidRPr="006A3099">
        <w:rPr>
          <w:rFonts w:ascii="Times New Roman" w:hAnsi="Times New Roman" w:cs="Times New Roman"/>
          <w:b/>
          <w:sz w:val="20"/>
        </w:rPr>
        <w:t>.</w:t>
      </w:r>
    </w:p>
    <w:p w:rsidR="00222A36" w:rsidRPr="006A3099" w:rsidRDefault="00EB1DD6" w:rsidP="00375C22">
      <w:pPr>
        <w:tabs>
          <w:tab w:val="left" w:pos="99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12.</w:t>
      </w:r>
      <w:r w:rsidR="008C5A3C" w:rsidRPr="006A3099">
        <w:rPr>
          <w:rFonts w:ascii="Times New Roman" w:hAnsi="Times New Roman" w:cs="Times New Roman"/>
        </w:rPr>
        <w:tab/>
      </w:r>
      <w:r w:rsidR="0004201D" w:rsidRPr="006A3099">
        <w:rPr>
          <w:rFonts w:ascii="Times New Roman" w:hAnsi="Times New Roman" w:cs="Times New Roman"/>
        </w:rPr>
        <w:t xml:space="preserve">Applications for </w:t>
      </w:r>
      <w:proofErr w:type="spellStart"/>
      <w:r w:rsidR="0004201D" w:rsidRPr="006A3099">
        <w:rPr>
          <w:rFonts w:ascii="Times New Roman" w:hAnsi="Times New Roman" w:cs="Times New Roman"/>
        </w:rPr>
        <w:t>licences</w:t>
      </w:r>
      <w:proofErr w:type="spellEnd"/>
      <w:r w:rsidR="0004201D" w:rsidRPr="006A3099">
        <w:rPr>
          <w:rFonts w:ascii="Times New Roman" w:hAnsi="Times New Roman" w:cs="Times New Roman"/>
        </w:rPr>
        <w:t xml:space="preserve"> may be made to the Collector, and shall be in accordance with the form in the First Schedule and be accompanied by the prescribed particulars.</w:t>
      </w:r>
      <w:r w:rsidRPr="006A3099">
        <w:rPr>
          <w:rFonts w:ascii="Times New Roman" w:hAnsi="Times New Roman" w:cs="Times New Roman"/>
        </w:rPr>
        <w:t>”</w:t>
      </w:r>
      <w:r w:rsidR="0004201D" w:rsidRPr="006A3099">
        <w:rPr>
          <w:rFonts w:ascii="Times New Roman" w:hAnsi="Times New Roman" w:cs="Times New Roman"/>
        </w:rPr>
        <w:t>.</w:t>
      </w:r>
    </w:p>
    <w:p w:rsidR="00222A36" w:rsidRPr="006A3099" w:rsidRDefault="0004201D" w:rsidP="00F613EF">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 xml:space="preserve">Applicant to pay </w:t>
      </w:r>
      <w:proofErr w:type="spellStart"/>
      <w:r w:rsidRPr="006A3099">
        <w:rPr>
          <w:rFonts w:ascii="Times New Roman" w:hAnsi="Times New Roman" w:cs="Times New Roman"/>
          <w:b/>
          <w:sz w:val="20"/>
        </w:rPr>
        <w:t>licence</w:t>
      </w:r>
      <w:proofErr w:type="spellEnd"/>
      <w:r w:rsidRPr="006A3099">
        <w:rPr>
          <w:rFonts w:ascii="Times New Roman" w:hAnsi="Times New Roman" w:cs="Times New Roman"/>
          <w:b/>
          <w:sz w:val="20"/>
        </w:rPr>
        <w:t>-fee and give security.</w:t>
      </w:r>
    </w:p>
    <w:p w:rsidR="00222A36" w:rsidRPr="006A3099" w:rsidRDefault="0004201D" w:rsidP="00222A36">
      <w:pPr>
        <w:spacing w:after="0" w:line="240" w:lineRule="auto"/>
        <w:ind w:firstLine="432"/>
        <w:rPr>
          <w:rFonts w:ascii="Times New Roman" w:hAnsi="Times New Roman" w:cs="Times New Roman"/>
        </w:rPr>
      </w:pPr>
      <w:r w:rsidRPr="006A3099">
        <w:rPr>
          <w:rFonts w:ascii="Times New Roman" w:hAnsi="Times New Roman" w:cs="Times New Roman"/>
          <w:b/>
        </w:rPr>
        <w:t>7.</w:t>
      </w:r>
      <w:r w:rsidR="00F613EF" w:rsidRPr="006A3099">
        <w:rPr>
          <w:rFonts w:ascii="Times New Roman" w:hAnsi="Times New Roman" w:cs="Times New Roman"/>
        </w:rPr>
        <w:tab/>
      </w:r>
      <w:r w:rsidRPr="006A3099">
        <w:rPr>
          <w:rFonts w:ascii="Times New Roman" w:hAnsi="Times New Roman" w:cs="Times New Roman"/>
        </w:rPr>
        <w:t>Section thirteen of the Principal Act is amended—</w:t>
      </w:r>
    </w:p>
    <w:p w:rsidR="00222A36" w:rsidRPr="006A3099" w:rsidRDefault="0004201D" w:rsidP="0034120E">
      <w:pPr>
        <w:spacing w:after="0" w:line="240" w:lineRule="auto"/>
        <w:ind w:left="1440"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a</w:t>
      </w:r>
      <w:r w:rsidRPr="006A3099">
        <w:rPr>
          <w:rFonts w:ascii="Times New Roman" w:hAnsi="Times New Roman" w:cs="Times New Roman"/>
        </w:rPr>
        <w:t xml:space="preserve">) by omitting therefrom the words </w:t>
      </w:r>
      <w:r w:rsidR="00EB1DD6" w:rsidRPr="006A3099">
        <w:rPr>
          <w:rFonts w:ascii="Times New Roman" w:hAnsi="Times New Roman" w:cs="Times New Roman"/>
        </w:rPr>
        <w:t>“</w:t>
      </w:r>
      <w:r w:rsidRPr="006A3099">
        <w:rPr>
          <w:rFonts w:ascii="Times New Roman" w:hAnsi="Times New Roman" w:cs="Times New Roman"/>
        </w:rPr>
        <w:t>in a sum to be fixed by the Collector not exceeding twice the estimated amount of the duty which the applicant will be liable to pay in any one month</w:t>
      </w:r>
      <w:r w:rsidR="00EB1DD6" w:rsidRPr="006A3099">
        <w:rPr>
          <w:rFonts w:ascii="Times New Roman" w:hAnsi="Times New Roman" w:cs="Times New Roman"/>
        </w:rPr>
        <w:t>”</w:t>
      </w:r>
      <w:r w:rsidRPr="006A3099">
        <w:rPr>
          <w:rFonts w:ascii="Times New Roman" w:hAnsi="Times New Roman" w:cs="Times New Roman"/>
        </w:rPr>
        <w:t xml:space="preserve"> and inserting in their stead the words </w:t>
      </w:r>
      <w:r w:rsidR="00EB1DD6" w:rsidRPr="006A3099">
        <w:rPr>
          <w:rFonts w:ascii="Times New Roman" w:hAnsi="Times New Roman" w:cs="Times New Roman"/>
        </w:rPr>
        <w:t>“</w:t>
      </w:r>
      <w:r w:rsidRPr="006A3099">
        <w:rPr>
          <w:rFonts w:ascii="Times New Roman" w:hAnsi="Times New Roman" w:cs="Times New Roman"/>
        </w:rPr>
        <w:t>in such amount as is prescribed</w:t>
      </w:r>
      <w:r w:rsidR="00EB1DD6" w:rsidRPr="006A3099">
        <w:rPr>
          <w:rFonts w:ascii="Times New Roman" w:hAnsi="Times New Roman" w:cs="Times New Roman"/>
        </w:rPr>
        <w:t>”</w:t>
      </w:r>
      <w:r w:rsidRPr="006A3099">
        <w:rPr>
          <w:rFonts w:ascii="Times New Roman" w:hAnsi="Times New Roman" w:cs="Times New Roman"/>
        </w:rPr>
        <w:t>; and</w:t>
      </w:r>
    </w:p>
    <w:p w:rsidR="00222A36" w:rsidRPr="006A3099" w:rsidRDefault="0004201D" w:rsidP="0034120E">
      <w:pPr>
        <w:spacing w:after="0" w:line="240" w:lineRule="auto"/>
        <w:ind w:left="1440"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b</w:t>
      </w:r>
      <w:r w:rsidRPr="006A3099">
        <w:rPr>
          <w:rFonts w:ascii="Times New Roman" w:hAnsi="Times New Roman" w:cs="Times New Roman"/>
        </w:rPr>
        <w:t>)</w:t>
      </w:r>
      <w:r w:rsidRPr="006A3099">
        <w:rPr>
          <w:rFonts w:ascii="Times New Roman" w:hAnsi="Times New Roman" w:cs="Times New Roman"/>
          <w:i/>
        </w:rPr>
        <w:t xml:space="preserve"> </w:t>
      </w:r>
      <w:r w:rsidRPr="006A3099">
        <w:rPr>
          <w:rFonts w:ascii="Times New Roman" w:hAnsi="Times New Roman" w:cs="Times New Roman"/>
        </w:rPr>
        <w:t>by adding at the end thereof the following sub-section:—</w:t>
      </w:r>
    </w:p>
    <w:p w:rsidR="00222A36" w:rsidRPr="006A3099" w:rsidRDefault="00EB1DD6" w:rsidP="007A31AC">
      <w:pPr>
        <w:tabs>
          <w:tab w:val="left" w:pos="99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w:t>
      </w:r>
      <w:r w:rsidR="0034120E" w:rsidRPr="006A3099">
        <w:rPr>
          <w:rFonts w:ascii="Times New Roman" w:hAnsi="Times New Roman" w:cs="Times New Roman"/>
        </w:rPr>
        <w:tab/>
      </w:r>
      <w:r w:rsidR="0004201D" w:rsidRPr="006A3099">
        <w:rPr>
          <w:rFonts w:ascii="Times New Roman" w:hAnsi="Times New Roman" w:cs="Times New Roman"/>
        </w:rPr>
        <w:t>Until otherwise prescribed, the amount of security shall be according to the scale in the Fifth Schedule to this Act.</w:t>
      </w:r>
      <w:r w:rsidRPr="006A3099">
        <w:rPr>
          <w:rFonts w:ascii="Times New Roman" w:hAnsi="Times New Roman" w:cs="Times New Roman"/>
        </w:rPr>
        <w:t>”</w:t>
      </w:r>
      <w:r w:rsidR="0004201D" w:rsidRPr="006A3099">
        <w:rPr>
          <w:rFonts w:ascii="Times New Roman" w:hAnsi="Times New Roman" w:cs="Times New Roman"/>
        </w:rPr>
        <w:t>.</w:t>
      </w:r>
    </w:p>
    <w:p w:rsidR="00222A36" w:rsidRPr="006A3099" w:rsidRDefault="0004201D" w:rsidP="007A31AC">
      <w:pPr>
        <w:spacing w:before="60" w:after="0" w:line="240" w:lineRule="auto"/>
        <w:ind w:firstLine="432"/>
        <w:jc w:val="both"/>
        <w:rPr>
          <w:rFonts w:ascii="Times New Roman" w:hAnsi="Times New Roman" w:cs="Times New Roman"/>
        </w:rPr>
      </w:pPr>
      <w:r w:rsidRPr="006A3099">
        <w:rPr>
          <w:rFonts w:ascii="Times New Roman" w:hAnsi="Times New Roman" w:cs="Times New Roman"/>
          <w:b/>
        </w:rPr>
        <w:t>8.</w:t>
      </w:r>
      <w:r w:rsidR="00375C22" w:rsidRPr="006A3099">
        <w:rPr>
          <w:rFonts w:ascii="Times New Roman" w:hAnsi="Times New Roman" w:cs="Times New Roman"/>
        </w:rPr>
        <w:tab/>
      </w:r>
      <w:r w:rsidRPr="006A3099">
        <w:rPr>
          <w:rFonts w:ascii="Times New Roman" w:hAnsi="Times New Roman" w:cs="Times New Roman"/>
        </w:rPr>
        <w:t>Section fourteen of the Principal Act is repealed and the following section inserted in its stead:—</w:t>
      </w:r>
    </w:p>
    <w:p w:rsidR="003F5CA3" w:rsidRPr="006A3099" w:rsidRDefault="003F5CA3" w:rsidP="003F5CA3">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How security given.</w:t>
      </w:r>
    </w:p>
    <w:p w:rsidR="00222A36" w:rsidRPr="006A3099" w:rsidRDefault="00EB1DD6" w:rsidP="007A31AC">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14.</w:t>
      </w:r>
      <w:r w:rsidR="00DB0E0C" w:rsidRPr="006A3099">
        <w:rPr>
          <w:rFonts w:ascii="Times New Roman" w:hAnsi="Times New Roman" w:cs="Times New Roman"/>
        </w:rPr>
        <w:tab/>
      </w:r>
      <w:r w:rsidR="0004201D" w:rsidRPr="006A3099">
        <w:rPr>
          <w:rFonts w:ascii="Times New Roman" w:hAnsi="Times New Roman" w:cs="Times New Roman"/>
        </w:rPr>
        <w:t>Where any security is required to be given it may, at the discretion of the Collector, be by bond or guarantee or cash deposit or all or any of those methods.</w:t>
      </w:r>
      <w:r w:rsidRPr="006A3099">
        <w:rPr>
          <w:rFonts w:ascii="Times New Roman" w:hAnsi="Times New Roman" w:cs="Times New Roman"/>
        </w:rPr>
        <w:t>”</w:t>
      </w:r>
      <w:r w:rsidR="0004201D" w:rsidRPr="006A3099">
        <w:rPr>
          <w:rFonts w:ascii="Times New Roman" w:hAnsi="Times New Roman" w:cs="Times New Roman"/>
        </w:rPr>
        <w:t>.</w:t>
      </w:r>
    </w:p>
    <w:p w:rsidR="00222A36" w:rsidRPr="006A3099" w:rsidRDefault="0004201D" w:rsidP="00DB0E0C">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 xml:space="preserve">Renewal of </w:t>
      </w:r>
      <w:proofErr w:type="spellStart"/>
      <w:r w:rsidRPr="006A3099">
        <w:rPr>
          <w:rFonts w:ascii="Times New Roman" w:hAnsi="Times New Roman" w:cs="Times New Roman"/>
          <w:b/>
          <w:sz w:val="20"/>
        </w:rPr>
        <w:t>licences</w:t>
      </w:r>
      <w:proofErr w:type="spellEnd"/>
      <w:r w:rsidRPr="006A3099">
        <w:rPr>
          <w:rFonts w:ascii="Times New Roman" w:hAnsi="Times New Roman" w:cs="Times New Roman"/>
          <w:b/>
          <w:sz w:val="20"/>
        </w:rPr>
        <w:t>.</w:t>
      </w:r>
    </w:p>
    <w:p w:rsidR="00222A36" w:rsidRPr="006A3099" w:rsidRDefault="0004201D" w:rsidP="007A31AC">
      <w:pPr>
        <w:spacing w:after="0" w:line="240" w:lineRule="auto"/>
        <w:ind w:firstLine="432"/>
        <w:jc w:val="both"/>
        <w:rPr>
          <w:rFonts w:ascii="Times New Roman" w:hAnsi="Times New Roman" w:cs="Times New Roman"/>
        </w:rPr>
      </w:pPr>
      <w:r w:rsidRPr="006A3099">
        <w:rPr>
          <w:rFonts w:ascii="Times New Roman" w:hAnsi="Times New Roman" w:cs="Times New Roman"/>
          <w:b/>
        </w:rPr>
        <w:t>9.</w:t>
      </w:r>
      <w:r w:rsidR="00DB0E0C" w:rsidRPr="006A3099">
        <w:rPr>
          <w:rFonts w:ascii="Times New Roman" w:hAnsi="Times New Roman" w:cs="Times New Roman"/>
        </w:rPr>
        <w:tab/>
      </w:r>
      <w:r w:rsidRPr="006A3099">
        <w:rPr>
          <w:rFonts w:ascii="Times New Roman" w:hAnsi="Times New Roman" w:cs="Times New Roman"/>
        </w:rPr>
        <w:t>Section seventeen of the Principal Act is amended by adding at the end thereof the following proviso and sub-section:—</w:t>
      </w:r>
    </w:p>
    <w:p w:rsidR="00222A36" w:rsidRPr="006A3099" w:rsidRDefault="00EB1DD6" w:rsidP="007A31AC">
      <w:pPr>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 xml:space="preserve">Provided that the Collector may in exceptional circumstances extend for a period not exceeding seven days the time within which application for renewal of the </w:t>
      </w:r>
      <w:proofErr w:type="spellStart"/>
      <w:r w:rsidR="0004201D" w:rsidRPr="006A3099">
        <w:rPr>
          <w:rFonts w:ascii="Times New Roman" w:hAnsi="Times New Roman" w:cs="Times New Roman"/>
        </w:rPr>
        <w:t>licence</w:t>
      </w:r>
      <w:proofErr w:type="spellEnd"/>
      <w:r w:rsidR="0004201D" w:rsidRPr="006A3099">
        <w:rPr>
          <w:rFonts w:ascii="Times New Roman" w:hAnsi="Times New Roman" w:cs="Times New Roman"/>
        </w:rPr>
        <w:t xml:space="preserve"> and payment of the </w:t>
      </w:r>
      <w:proofErr w:type="spellStart"/>
      <w:r w:rsidR="0004201D" w:rsidRPr="006A3099">
        <w:rPr>
          <w:rFonts w:ascii="Times New Roman" w:hAnsi="Times New Roman" w:cs="Times New Roman"/>
        </w:rPr>
        <w:t>licence</w:t>
      </w:r>
      <w:proofErr w:type="spellEnd"/>
      <w:r w:rsidR="0004201D" w:rsidRPr="006A3099">
        <w:rPr>
          <w:rFonts w:ascii="Times New Roman" w:hAnsi="Times New Roman" w:cs="Times New Roman"/>
        </w:rPr>
        <w:t>- fee shall be made.</w:t>
      </w:r>
    </w:p>
    <w:p w:rsidR="00222A36" w:rsidRPr="006A3099" w:rsidRDefault="00EB1DD6" w:rsidP="007A31AC">
      <w:pPr>
        <w:tabs>
          <w:tab w:val="left" w:pos="99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w:t>
      </w:r>
      <w:r w:rsidR="00DB0E0C" w:rsidRPr="006A3099">
        <w:rPr>
          <w:rFonts w:ascii="Times New Roman" w:hAnsi="Times New Roman" w:cs="Times New Roman"/>
        </w:rPr>
        <w:tab/>
      </w:r>
      <w:r w:rsidR="0004201D" w:rsidRPr="006A3099">
        <w:rPr>
          <w:rFonts w:ascii="Times New Roman" w:hAnsi="Times New Roman" w:cs="Times New Roman"/>
        </w:rPr>
        <w:t xml:space="preserve">The liability of the subscribers to the security given in respect of the original </w:t>
      </w:r>
      <w:proofErr w:type="spellStart"/>
      <w:r w:rsidR="0004201D" w:rsidRPr="006A3099">
        <w:rPr>
          <w:rFonts w:ascii="Times New Roman" w:hAnsi="Times New Roman" w:cs="Times New Roman"/>
        </w:rPr>
        <w:t>licence</w:t>
      </w:r>
      <w:proofErr w:type="spellEnd"/>
      <w:r w:rsidR="0004201D" w:rsidRPr="006A3099">
        <w:rPr>
          <w:rFonts w:ascii="Times New Roman" w:hAnsi="Times New Roman" w:cs="Times New Roman"/>
        </w:rPr>
        <w:t xml:space="preserve"> shall, in the absence of any notice of termination on the part of the subscribers, remain in full force for any period for which the </w:t>
      </w:r>
      <w:proofErr w:type="spellStart"/>
      <w:r w:rsidR="0004201D" w:rsidRPr="006A3099">
        <w:rPr>
          <w:rFonts w:ascii="Times New Roman" w:hAnsi="Times New Roman" w:cs="Times New Roman"/>
        </w:rPr>
        <w:t>licence</w:t>
      </w:r>
      <w:proofErr w:type="spellEnd"/>
      <w:r w:rsidR="0004201D" w:rsidRPr="006A3099">
        <w:rPr>
          <w:rFonts w:ascii="Times New Roman" w:hAnsi="Times New Roman" w:cs="Times New Roman"/>
        </w:rPr>
        <w:t xml:space="preserve"> is renewed.</w:t>
      </w:r>
      <w:r w:rsidRPr="006A3099">
        <w:rPr>
          <w:rFonts w:ascii="Times New Roman" w:hAnsi="Times New Roman" w:cs="Times New Roman"/>
        </w:rPr>
        <w:t>”</w:t>
      </w:r>
      <w:r w:rsidR="0004201D" w:rsidRPr="006A3099">
        <w:rPr>
          <w:rFonts w:ascii="Times New Roman" w:hAnsi="Times New Roman" w:cs="Times New Roman"/>
        </w:rPr>
        <w:t>.</w:t>
      </w:r>
    </w:p>
    <w:p w:rsidR="00222A36" w:rsidRPr="006A3099" w:rsidRDefault="0004201D" w:rsidP="00DB0E0C">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Duty of brewers.</w:t>
      </w:r>
    </w:p>
    <w:p w:rsidR="00222A36" w:rsidRPr="006A3099" w:rsidRDefault="0004201D" w:rsidP="007A31AC">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b/>
        </w:rPr>
        <w:t>10.</w:t>
      </w:r>
      <w:r w:rsidR="00DB0E0C" w:rsidRPr="006A3099">
        <w:rPr>
          <w:rFonts w:ascii="Times New Roman" w:hAnsi="Times New Roman" w:cs="Times New Roman"/>
        </w:rPr>
        <w:tab/>
      </w:r>
      <w:r w:rsidRPr="006A3099">
        <w:rPr>
          <w:rFonts w:ascii="Times New Roman" w:hAnsi="Times New Roman" w:cs="Times New Roman"/>
        </w:rPr>
        <w:t>Section twenty-one of the Principal Act is amended by inserting at the end of paragraph (</w:t>
      </w:r>
      <w:r w:rsidRPr="006A3099">
        <w:rPr>
          <w:rFonts w:ascii="Times New Roman" w:hAnsi="Times New Roman" w:cs="Times New Roman"/>
          <w:i/>
        </w:rPr>
        <w:t>a</w:t>
      </w:r>
      <w:r w:rsidRPr="006A3099">
        <w:rPr>
          <w:rFonts w:ascii="Times New Roman" w:hAnsi="Times New Roman" w:cs="Times New Roman"/>
        </w:rPr>
        <w:t xml:space="preserve">) thereof the words </w:t>
      </w:r>
      <w:r w:rsidR="00EB1DD6" w:rsidRPr="006A3099">
        <w:rPr>
          <w:rFonts w:ascii="Times New Roman" w:hAnsi="Times New Roman" w:cs="Times New Roman"/>
        </w:rPr>
        <w:t>“</w:t>
      </w:r>
      <w:r w:rsidRPr="006A3099">
        <w:rPr>
          <w:rFonts w:ascii="Times New Roman" w:hAnsi="Times New Roman" w:cs="Times New Roman"/>
        </w:rPr>
        <w:t xml:space="preserve">or to a greater quantity than that allowed by his </w:t>
      </w:r>
      <w:proofErr w:type="spellStart"/>
      <w:r w:rsidRPr="006A3099">
        <w:rPr>
          <w:rFonts w:ascii="Times New Roman" w:hAnsi="Times New Roman" w:cs="Times New Roman"/>
        </w:rPr>
        <w:t>licence</w:t>
      </w:r>
      <w:proofErr w:type="spellEnd"/>
      <w:r w:rsidR="00EB1DD6" w:rsidRPr="006A3099">
        <w:rPr>
          <w:rFonts w:ascii="Times New Roman" w:hAnsi="Times New Roman" w:cs="Times New Roman"/>
        </w:rPr>
        <w:t>”</w:t>
      </w:r>
      <w:r w:rsidRPr="006A3099">
        <w:rPr>
          <w:rFonts w:ascii="Times New Roman" w:hAnsi="Times New Roman" w:cs="Times New Roman"/>
        </w:rPr>
        <w:t>.</w:t>
      </w:r>
    </w:p>
    <w:p w:rsidR="00222A36" w:rsidRPr="006A3099" w:rsidRDefault="0004201D" w:rsidP="00314D74">
      <w:pPr>
        <w:tabs>
          <w:tab w:val="left" w:pos="900"/>
        </w:tabs>
        <w:spacing w:before="120" w:after="0" w:line="240" w:lineRule="auto"/>
        <w:ind w:firstLine="431"/>
        <w:jc w:val="both"/>
        <w:rPr>
          <w:rFonts w:ascii="Times New Roman" w:hAnsi="Times New Roman" w:cs="Times New Roman"/>
        </w:rPr>
      </w:pPr>
      <w:r w:rsidRPr="006A3099">
        <w:rPr>
          <w:rFonts w:ascii="Times New Roman" w:hAnsi="Times New Roman" w:cs="Times New Roman"/>
          <w:b/>
        </w:rPr>
        <w:t>11.</w:t>
      </w:r>
      <w:r w:rsidR="00DB0E0C" w:rsidRPr="006A3099">
        <w:rPr>
          <w:rFonts w:ascii="Times New Roman" w:hAnsi="Times New Roman" w:cs="Times New Roman"/>
        </w:rPr>
        <w:tab/>
      </w:r>
      <w:r w:rsidRPr="006A3099">
        <w:rPr>
          <w:rFonts w:ascii="Times New Roman" w:hAnsi="Times New Roman" w:cs="Times New Roman"/>
        </w:rPr>
        <w:t>Section twenty-eight of the Principal Act is repealed and the following section inserted in its stead:—</w:t>
      </w:r>
    </w:p>
    <w:p w:rsidR="00DB0E0C" w:rsidRPr="006A3099" w:rsidRDefault="00DB0E0C" w:rsidP="00DB0E0C">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Beer not to be removed from brewery until payment of duty.</w:t>
      </w:r>
    </w:p>
    <w:p w:rsidR="00222A36" w:rsidRPr="006A3099" w:rsidRDefault="00EB1DD6" w:rsidP="006F55CD">
      <w:pPr>
        <w:tabs>
          <w:tab w:val="left" w:pos="99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28.</w:t>
      </w:r>
      <w:r w:rsidR="00DB0E0C" w:rsidRPr="006A3099">
        <w:rPr>
          <w:rFonts w:ascii="Times New Roman" w:hAnsi="Times New Roman" w:cs="Times New Roman"/>
        </w:rPr>
        <w:tab/>
      </w:r>
      <w:r w:rsidR="0004201D" w:rsidRPr="006A3099">
        <w:rPr>
          <w:rFonts w:ascii="Times New Roman" w:hAnsi="Times New Roman" w:cs="Times New Roman"/>
        </w:rPr>
        <w:t>Except as provided in the next succeeding section beer shall not be removed from a brewery before payment of the duty.</w:t>
      </w:r>
    </w:p>
    <w:p w:rsidR="00222A36" w:rsidRPr="006A3099" w:rsidRDefault="0004201D" w:rsidP="00222A36">
      <w:pPr>
        <w:spacing w:after="0" w:line="240" w:lineRule="auto"/>
        <w:ind w:firstLine="432"/>
        <w:rPr>
          <w:rFonts w:ascii="Times New Roman" w:hAnsi="Times New Roman" w:cs="Times New Roman"/>
        </w:rPr>
      </w:pPr>
      <w:r w:rsidRPr="006A3099">
        <w:rPr>
          <w:rFonts w:ascii="Times New Roman" w:hAnsi="Times New Roman" w:cs="Times New Roman"/>
        </w:rPr>
        <w:t>Penalty: One hundred pounds.</w:t>
      </w:r>
      <w:r w:rsidR="00EB1DD6" w:rsidRPr="006A3099">
        <w:rPr>
          <w:rFonts w:ascii="Times New Roman" w:hAnsi="Times New Roman" w:cs="Times New Roman"/>
        </w:rPr>
        <w:t>”</w:t>
      </w:r>
    </w:p>
    <w:p w:rsidR="00222A36" w:rsidRPr="006A3099" w:rsidRDefault="0004201D" w:rsidP="009764A5">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Transfer of beer to another brewery or delivery store.</w:t>
      </w:r>
    </w:p>
    <w:p w:rsidR="00222A36" w:rsidRPr="006A3099" w:rsidRDefault="0004201D" w:rsidP="007A31AC">
      <w:pPr>
        <w:tabs>
          <w:tab w:val="left" w:pos="990"/>
        </w:tabs>
        <w:spacing w:after="0" w:line="240" w:lineRule="auto"/>
        <w:ind w:firstLine="432"/>
        <w:jc w:val="both"/>
        <w:rPr>
          <w:rFonts w:ascii="Times New Roman" w:hAnsi="Times New Roman" w:cs="Times New Roman"/>
        </w:rPr>
      </w:pPr>
      <w:r w:rsidRPr="006A3099">
        <w:rPr>
          <w:rFonts w:ascii="Times New Roman" w:hAnsi="Times New Roman" w:cs="Times New Roman"/>
          <w:b/>
        </w:rPr>
        <w:t>12.</w:t>
      </w:r>
      <w:r w:rsidR="009764A5" w:rsidRPr="006A3099">
        <w:rPr>
          <w:rFonts w:ascii="Times New Roman" w:hAnsi="Times New Roman" w:cs="Times New Roman"/>
        </w:rPr>
        <w:tab/>
      </w:r>
      <w:r w:rsidRPr="006A3099">
        <w:rPr>
          <w:rFonts w:ascii="Times New Roman" w:hAnsi="Times New Roman" w:cs="Times New Roman"/>
        </w:rPr>
        <w:t>Section twenty-nine of the Principal Act is amended by adding at the end thereof the following sub-section:—</w:t>
      </w:r>
    </w:p>
    <w:p w:rsidR="0004201D" w:rsidRPr="006A3099" w:rsidRDefault="00EB1DD6" w:rsidP="007A31AC">
      <w:pPr>
        <w:tabs>
          <w:tab w:val="left" w:pos="108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w:t>
      </w:r>
      <w:r w:rsidR="009764A5" w:rsidRPr="006A3099">
        <w:rPr>
          <w:rFonts w:ascii="Times New Roman" w:hAnsi="Times New Roman" w:cs="Times New Roman"/>
        </w:rPr>
        <w:tab/>
      </w:r>
      <w:r w:rsidR="0004201D" w:rsidRPr="006A3099">
        <w:rPr>
          <w:rFonts w:ascii="Times New Roman" w:hAnsi="Times New Roman" w:cs="Times New Roman"/>
        </w:rPr>
        <w:t>The Comptroller may, at his discretion and subject to such conditions as he deems necessary, allow the transfer, prior to</w:t>
      </w:r>
    </w:p>
    <w:p w:rsidR="0004201D" w:rsidRPr="006A3099" w:rsidRDefault="0004201D" w:rsidP="007A31AC">
      <w:pPr>
        <w:spacing w:after="0" w:line="240" w:lineRule="auto"/>
        <w:jc w:val="both"/>
        <w:rPr>
          <w:rFonts w:ascii="Times New Roman" w:hAnsi="Times New Roman" w:cs="Times New Roman"/>
        </w:rPr>
      </w:pPr>
      <w:r w:rsidRPr="006A3099">
        <w:rPr>
          <w:rFonts w:ascii="Times New Roman" w:hAnsi="Times New Roman" w:cs="Times New Roman"/>
        </w:rPr>
        <w:br w:type="page"/>
      </w:r>
      <w:r w:rsidRPr="006A3099">
        <w:rPr>
          <w:rFonts w:ascii="Times New Roman" w:hAnsi="Times New Roman" w:cs="Times New Roman"/>
        </w:rPr>
        <w:lastRenderedPageBreak/>
        <w:t>payment of duty, of beer from the brewery of one licensed brewer to the brewery of another licensed brewer.</w:t>
      </w:r>
      <w:r w:rsidR="00EB1DD6" w:rsidRPr="006A3099">
        <w:rPr>
          <w:rFonts w:ascii="Times New Roman" w:hAnsi="Times New Roman" w:cs="Times New Roman"/>
        </w:rPr>
        <w:t>”</w:t>
      </w:r>
    </w:p>
    <w:p w:rsidR="0004201D" w:rsidRPr="006A3099" w:rsidRDefault="0004201D" w:rsidP="004B5500">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How stamps to be affixed.</w:t>
      </w:r>
    </w:p>
    <w:p w:rsidR="0004201D" w:rsidRPr="006A3099" w:rsidRDefault="0004201D" w:rsidP="004B5500">
      <w:pPr>
        <w:tabs>
          <w:tab w:val="left" w:pos="900"/>
        </w:tabs>
        <w:spacing w:after="0" w:line="240" w:lineRule="auto"/>
        <w:ind w:firstLine="432"/>
        <w:rPr>
          <w:rFonts w:ascii="Times New Roman" w:hAnsi="Times New Roman" w:cs="Times New Roman"/>
        </w:rPr>
      </w:pPr>
      <w:r w:rsidRPr="006A3099">
        <w:rPr>
          <w:rFonts w:ascii="Times New Roman" w:hAnsi="Times New Roman" w:cs="Times New Roman"/>
          <w:b/>
        </w:rPr>
        <w:t>13.</w:t>
      </w:r>
      <w:r w:rsidR="004B5500" w:rsidRPr="006A3099">
        <w:rPr>
          <w:rFonts w:ascii="Times New Roman" w:hAnsi="Times New Roman" w:cs="Times New Roman"/>
        </w:rPr>
        <w:tab/>
      </w:r>
      <w:r w:rsidRPr="006A3099">
        <w:rPr>
          <w:rFonts w:ascii="Times New Roman" w:hAnsi="Times New Roman" w:cs="Times New Roman"/>
        </w:rPr>
        <w:t>Section thirty-three of the Principal Act is amended—</w:t>
      </w:r>
    </w:p>
    <w:p w:rsidR="0004201D" w:rsidRPr="006A3099" w:rsidRDefault="0004201D" w:rsidP="007B4E77">
      <w:pPr>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a</w:t>
      </w:r>
      <w:r w:rsidRPr="006A3099">
        <w:rPr>
          <w:rFonts w:ascii="Times New Roman" w:hAnsi="Times New Roman" w:cs="Times New Roman"/>
        </w:rPr>
        <w:t>)</w:t>
      </w:r>
      <w:r w:rsidRPr="006A3099">
        <w:rPr>
          <w:rFonts w:ascii="Times New Roman" w:hAnsi="Times New Roman" w:cs="Times New Roman"/>
          <w:i/>
        </w:rPr>
        <w:t xml:space="preserve"> </w:t>
      </w:r>
      <w:r w:rsidRPr="006A3099">
        <w:rPr>
          <w:rFonts w:ascii="Times New Roman" w:hAnsi="Times New Roman" w:cs="Times New Roman"/>
        </w:rPr>
        <w:t>by omitting from paragraph (</w:t>
      </w:r>
      <w:r w:rsidRPr="006A3099">
        <w:rPr>
          <w:rFonts w:ascii="Times New Roman" w:hAnsi="Times New Roman" w:cs="Times New Roman"/>
          <w:i/>
        </w:rPr>
        <w:t>b</w:t>
      </w:r>
      <w:r w:rsidRPr="006A3099">
        <w:rPr>
          <w:rFonts w:ascii="Times New Roman" w:hAnsi="Times New Roman" w:cs="Times New Roman"/>
        </w:rPr>
        <w:t xml:space="preserve">) thereof the words </w:t>
      </w:r>
      <w:r w:rsidR="00EB1DD6" w:rsidRPr="006A3099">
        <w:rPr>
          <w:rFonts w:ascii="Times New Roman" w:hAnsi="Times New Roman" w:cs="Times New Roman"/>
        </w:rPr>
        <w:t>“</w:t>
      </w:r>
      <w:r w:rsidRPr="006A3099">
        <w:rPr>
          <w:rFonts w:ascii="Times New Roman" w:hAnsi="Times New Roman" w:cs="Times New Roman"/>
        </w:rPr>
        <w:t>in loose bottles or in bottles in baskets</w:t>
      </w:r>
      <w:r w:rsidR="00EB1DD6" w:rsidRPr="006A3099">
        <w:rPr>
          <w:rFonts w:ascii="Times New Roman" w:hAnsi="Times New Roman" w:cs="Times New Roman"/>
        </w:rPr>
        <w:t>”</w:t>
      </w:r>
      <w:r w:rsidRPr="006A3099">
        <w:rPr>
          <w:rFonts w:ascii="Times New Roman" w:hAnsi="Times New Roman" w:cs="Times New Roman"/>
        </w:rPr>
        <w:t xml:space="preserve"> and inserting in their stead the words </w:t>
      </w:r>
      <w:r w:rsidR="00EB1DD6" w:rsidRPr="006A3099">
        <w:rPr>
          <w:rFonts w:ascii="Times New Roman" w:hAnsi="Times New Roman" w:cs="Times New Roman"/>
        </w:rPr>
        <w:t>“</w:t>
      </w:r>
      <w:r w:rsidRPr="006A3099">
        <w:rPr>
          <w:rFonts w:ascii="Times New Roman" w:hAnsi="Times New Roman" w:cs="Times New Roman"/>
        </w:rPr>
        <w:t>in bottles</w:t>
      </w:r>
      <w:r w:rsidR="00EB1DD6" w:rsidRPr="006A3099">
        <w:rPr>
          <w:rFonts w:ascii="Times New Roman" w:hAnsi="Times New Roman" w:cs="Times New Roman"/>
        </w:rPr>
        <w:t>”</w:t>
      </w:r>
      <w:r w:rsidRPr="006A3099">
        <w:rPr>
          <w:rFonts w:ascii="Times New Roman" w:hAnsi="Times New Roman" w:cs="Times New Roman"/>
        </w:rPr>
        <w:t>; and</w:t>
      </w:r>
    </w:p>
    <w:p w:rsidR="0004201D" w:rsidRPr="006A3099" w:rsidRDefault="0004201D" w:rsidP="00757C0E">
      <w:pPr>
        <w:spacing w:after="0" w:line="240" w:lineRule="auto"/>
        <w:ind w:left="1296" w:hanging="720"/>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b</w:t>
      </w:r>
      <w:r w:rsidRPr="006A3099">
        <w:rPr>
          <w:rFonts w:ascii="Times New Roman" w:hAnsi="Times New Roman" w:cs="Times New Roman"/>
        </w:rPr>
        <w:t>) by omitting paragraph (</w:t>
      </w:r>
      <w:r w:rsidRPr="006A3099">
        <w:rPr>
          <w:rFonts w:ascii="Times New Roman" w:hAnsi="Times New Roman" w:cs="Times New Roman"/>
          <w:i/>
        </w:rPr>
        <w:t>c</w:t>
      </w:r>
      <w:r w:rsidRPr="006A3099">
        <w:rPr>
          <w:rFonts w:ascii="Times New Roman" w:hAnsi="Times New Roman" w:cs="Times New Roman"/>
        </w:rPr>
        <w:t>) thereof.</w:t>
      </w:r>
    </w:p>
    <w:p w:rsidR="00BA5FA4" w:rsidRPr="006A3099" w:rsidRDefault="0004201D" w:rsidP="00314D74">
      <w:pPr>
        <w:tabs>
          <w:tab w:val="left" w:pos="900"/>
        </w:tabs>
        <w:spacing w:before="120" w:after="0" w:line="240" w:lineRule="auto"/>
        <w:ind w:firstLine="431"/>
        <w:jc w:val="both"/>
        <w:rPr>
          <w:rFonts w:ascii="Times New Roman" w:hAnsi="Times New Roman" w:cs="Times New Roman"/>
        </w:rPr>
      </w:pPr>
      <w:r w:rsidRPr="006A3099">
        <w:rPr>
          <w:rFonts w:ascii="Times New Roman" w:hAnsi="Times New Roman" w:cs="Times New Roman"/>
          <w:b/>
        </w:rPr>
        <w:t>14.</w:t>
      </w:r>
      <w:r w:rsidR="00CA014B" w:rsidRPr="006A3099">
        <w:rPr>
          <w:rFonts w:ascii="Times New Roman" w:hAnsi="Times New Roman" w:cs="Times New Roman"/>
        </w:rPr>
        <w:tab/>
      </w:r>
      <w:r w:rsidRPr="006A3099">
        <w:rPr>
          <w:rFonts w:ascii="Times New Roman" w:hAnsi="Times New Roman" w:cs="Times New Roman"/>
        </w:rPr>
        <w:t>Section thirty-five of the Principal Act is repealed and the following section inserted in its stead:—</w:t>
      </w:r>
    </w:p>
    <w:p w:rsidR="00AA5445" w:rsidRPr="006A3099" w:rsidRDefault="00AA5445" w:rsidP="00AA5445">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Stamps for particular vessels.</w:t>
      </w:r>
    </w:p>
    <w:p w:rsidR="00E44A60" w:rsidRPr="006A3099" w:rsidRDefault="00EB1DD6" w:rsidP="007B4E77">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35.</w:t>
      </w:r>
      <w:r w:rsidR="00BA5FA4" w:rsidRPr="006A3099">
        <w:rPr>
          <w:rFonts w:ascii="Times New Roman" w:hAnsi="Times New Roman" w:cs="Times New Roman"/>
        </w:rPr>
        <w:tab/>
      </w:r>
      <w:r w:rsidR="0004201D" w:rsidRPr="006A3099">
        <w:rPr>
          <w:rFonts w:ascii="Times New Roman" w:hAnsi="Times New Roman" w:cs="Times New Roman"/>
        </w:rPr>
        <w:t>Except with the written permission of the Collector, the stamp affixed to any vessel shall be of the. denomination specially provided for that particular class of vessel.</w:t>
      </w:r>
      <w:r w:rsidRPr="006A3099">
        <w:rPr>
          <w:rFonts w:ascii="Times New Roman" w:hAnsi="Times New Roman" w:cs="Times New Roman"/>
        </w:rPr>
        <w:t>”</w:t>
      </w:r>
    </w:p>
    <w:p w:rsidR="00E44A60" w:rsidRPr="006A3099" w:rsidRDefault="0004201D" w:rsidP="00421E69">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 xml:space="preserve">Absence of stamps </w:t>
      </w:r>
      <w:proofErr w:type="spellStart"/>
      <w:r w:rsidRPr="006A3099">
        <w:rPr>
          <w:rFonts w:ascii="Times New Roman" w:hAnsi="Times New Roman" w:cs="Times New Roman"/>
          <w:b/>
          <w:i/>
          <w:sz w:val="20"/>
        </w:rPr>
        <w:t>prim</w:t>
      </w:r>
      <w:r w:rsidR="003D470B" w:rsidRPr="006A3099">
        <w:rPr>
          <w:rFonts w:ascii="Times New Roman" w:hAnsi="Times New Roman" w:cs="Times New Roman"/>
          <w:b/>
          <w:i/>
          <w:sz w:val="20"/>
        </w:rPr>
        <w:t>â</w:t>
      </w:r>
      <w:proofErr w:type="spellEnd"/>
      <w:r w:rsidRPr="006A3099">
        <w:rPr>
          <w:rFonts w:ascii="Times New Roman" w:hAnsi="Times New Roman" w:cs="Times New Roman"/>
          <w:b/>
          <w:i/>
          <w:sz w:val="20"/>
        </w:rPr>
        <w:t xml:space="preserve"> facie</w:t>
      </w:r>
      <w:r w:rsidRPr="006A3099">
        <w:rPr>
          <w:rFonts w:ascii="Times New Roman" w:hAnsi="Times New Roman" w:cs="Times New Roman"/>
          <w:b/>
          <w:sz w:val="20"/>
        </w:rPr>
        <w:t xml:space="preserve"> evidence and notice that duty not paid.</w:t>
      </w:r>
    </w:p>
    <w:p w:rsidR="00E44A60" w:rsidRPr="006A3099" w:rsidRDefault="0004201D" w:rsidP="00E44A60">
      <w:pPr>
        <w:tabs>
          <w:tab w:val="left" w:pos="900"/>
        </w:tabs>
        <w:spacing w:after="0" w:line="240" w:lineRule="auto"/>
        <w:ind w:firstLine="432"/>
        <w:rPr>
          <w:rFonts w:ascii="Times New Roman" w:hAnsi="Times New Roman" w:cs="Times New Roman"/>
        </w:rPr>
      </w:pPr>
      <w:r w:rsidRPr="006A3099">
        <w:rPr>
          <w:rFonts w:ascii="Times New Roman" w:hAnsi="Times New Roman" w:cs="Times New Roman"/>
          <w:b/>
        </w:rPr>
        <w:t>15.</w:t>
      </w:r>
      <w:r w:rsidR="00ED213C" w:rsidRPr="006A3099">
        <w:rPr>
          <w:rFonts w:ascii="Times New Roman" w:hAnsi="Times New Roman" w:cs="Times New Roman"/>
        </w:rPr>
        <w:tab/>
      </w:r>
      <w:r w:rsidRPr="006A3099">
        <w:rPr>
          <w:rFonts w:ascii="Times New Roman" w:hAnsi="Times New Roman" w:cs="Times New Roman"/>
        </w:rPr>
        <w:t>Section thirty-six of the Principal Act is amended—</w:t>
      </w:r>
    </w:p>
    <w:p w:rsidR="00E44A60" w:rsidRPr="006A3099" w:rsidRDefault="0004201D" w:rsidP="00421E69">
      <w:pPr>
        <w:tabs>
          <w:tab w:val="left" w:pos="900"/>
        </w:tabs>
        <w:spacing w:after="0" w:line="240" w:lineRule="auto"/>
        <w:ind w:left="1296" w:hanging="720"/>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a</w:t>
      </w:r>
      <w:r w:rsidRPr="006A3099">
        <w:rPr>
          <w:rFonts w:ascii="Times New Roman" w:hAnsi="Times New Roman" w:cs="Times New Roman"/>
        </w:rPr>
        <w:t xml:space="preserve">) by omitting therefrom the words </w:t>
      </w:r>
      <w:r w:rsidR="00EB1DD6" w:rsidRPr="006A3099">
        <w:rPr>
          <w:rFonts w:ascii="Times New Roman" w:hAnsi="Times New Roman" w:cs="Times New Roman"/>
        </w:rPr>
        <w:t>“</w:t>
      </w:r>
      <w:r w:rsidRPr="006A3099">
        <w:rPr>
          <w:rFonts w:ascii="Times New Roman" w:hAnsi="Times New Roman" w:cs="Times New Roman"/>
        </w:rPr>
        <w:t>or case</w:t>
      </w:r>
      <w:r w:rsidR="00EB1DD6" w:rsidRPr="006A3099">
        <w:rPr>
          <w:rFonts w:ascii="Times New Roman" w:hAnsi="Times New Roman" w:cs="Times New Roman"/>
        </w:rPr>
        <w:t>”</w:t>
      </w:r>
      <w:r w:rsidRPr="006A3099">
        <w:rPr>
          <w:rFonts w:ascii="Times New Roman" w:hAnsi="Times New Roman" w:cs="Times New Roman"/>
        </w:rPr>
        <w:t>; and</w:t>
      </w:r>
    </w:p>
    <w:p w:rsidR="00E44A60" w:rsidRPr="006A3099" w:rsidRDefault="0004201D" w:rsidP="00421E69">
      <w:pPr>
        <w:tabs>
          <w:tab w:val="left" w:pos="900"/>
        </w:tabs>
        <w:spacing w:after="0" w:line="240" w:lineRule="auto"/>
        <w:ind w:left="1296" w:hanging="720"/>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b</w:t>
      </w:r>
      <w:r w:rsidRPr="006A3099">
        <w:rPr>
          <w:rFonts w:ascii="Times New Roman" w:hAnsi="Times New Roman" w:cs="Times New Roman"/>
        </w:rPr>
        <w:t>)</w:t>
      </w:r>
      <w:r w:rsidRPr="006A3099">
        <w:rPr>
          <w:rFonts w:ascii="Times New Roman" w:hAnsi="Times New Roman" w:cs="Times New Roman"/>
          <w:i/>
        </w:rPr>
        <w:t xml:space="preserve"> </w:t>
      </w:r>
      <w:r w:rsidRPr="006A3099">
        <w:rPr>
          <w:rFonts w:ascii="Times New Roman" w:hAnsi="Times New Roman" w:cs="Times New Roman"/>
        </w:rPr>
        <w:t xml:space="preserve">by omitting therefrom the words </w:t>
      </w:r>
      <w:r w:rsidR="00EB1DD6" w:rsidRPr="006A3099">
        <w:rPr>
          <w:rFonts w:ascii="Times New Roman" w:hAnsi="Times New Roman" w:cs="Times New Roman"/>
        </w:rPr>
        <w:t>“</w:t>
      </w:r>
      <w:r w:rsidRPr="006A3099">
        <w:rPr>
          <w:rFonts w:ascii="Times New Roman" w:hAnsi="Times New Roman" w:cs="Times New Roman"/>
        </w:rPr>
        <w:t>in loose bottles or in baskets</w:t>
      </w:r>
      <w:r w:rsidR="00EB1DD6" w:rsidRPr="006A3099">
        <w:rPr>
          <w:rFonts w:ascii="Times New Roman" w:hAnsi="Times New Roman" w:cs="Times New Roman"/>
        </w:rPr>
        <w:t>”</w:t>
      </w:r>
      <w:r w:rsidRPr="006A3099">
        <w:rPr>
          <w:rFonts w:ascii="Times New Roman" w:hAnsi="Times New Roman" w:cs="Times New Roman"/>
        </w:rPr>
        <w:t>.</w:t>
      </w:r>
    </w:p>
    <w:p w:rsidR="00E44A60" w:rsidRPr="006A3099" w:rsidRDefault="0004201D" w:rsidP="00314D74">
      <w:pPr>
        <w:tabs>
          <w:tab w:val="left" w:pos="900"/>
        </w:tabs>
        <w:spacing w:before="120" w:after="0" w:line="240" w:lineRule="auto"/>
        <w:ind w:firstLine="431"/>
        <w:jc w:val="both"/>
        <w:rPr>
          <w:rFonts w:ascii="Times New Roman" w:hAnsi="Times New Roman" w:cs="Times New Roman"/>
        </w:rPr>
      </w:pPr>
      <w:r w:rsidRPr="006A3099">
        <w:rPr>
          <w:rFonts w:ascii="Times New Roman" w:hAnsi="Times New Roman" w:cs="Times New Roman"/>
          <w:b/>
        </w:rPr>
        <w:t>16.</w:t>
      </w:r>
      <w:r w:rsidR="00ED213C" w:rsidRPr="006A3099">
        <w:rPr>
          <w:rFonts w:ascii="Times New Roman" w:hAnsi="Times New Roman" w:cs="Times New Roman"/>
        </w:rPr>
        <w:tab/>
      </w:r>
      <w:r w:rsidRPr="006A3099">
        <w:rPr>
          <w:rFonts w:ascii="Times New Roman" w:hAnsi="Times New Roman" w:cs="Times New Roman"/>
        </w:rPr>
        <w:t>Section thirty-seven of the Principal Act is repealed and the following section inserted in its stead:—</w:t>
      </w:r>
    </w:p>
    <w:p w:rsidR="00511E2D" w:rsidRPr="006A3099" w:rsidRDefault="00511E2D" w:rsidP="00511E2D">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Penalty for refusal or neglect to cut stamp.</w:t>
      </w:r>
    </w:p>
    <w:p w:rsidR="00E44A60" w:rsidRPr="006A3099" w:rsidRDefault="00EB1DD6" w:rsidP="00725FEC">
      <w:pPr>
        <w:tabs>
          <w:tab w:val="left" w:pos="990"/>
          <w:tab w:val="left" w:pos="1350"/>
          <w:tab w:val="left" w:pos="162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37.—(1.)</w:t>
      </w:r>
      <w:r w:rsidR="00511E2D" w:rsidRPr="006A3099">
        <w:rPr>
          <w:rFonts w:ascii="Times New Roman" w:hAnsi="Times New Roman" w:cs="Times New Roman"/>
        </w:rPr>
        <w:tab/>
      </w:r>
      <w:r w:rsidR="0004201D" w:rsidRPr="006A3099">
        <w:rPr>
          <w:rFonts w:ascii="Times New Roman" w:hAnsi="Times New Roman" w:cs="Times New Roman"/>
        </w:rPr>
        <w:t>Immediately before or after the opening of any vessel containing beer, to which a stamp is affixed, the stamp shall be cut into two or more pieces without removing it, so that, without obliterating the number or date thereon, it is rendered unfit for farther use.</w:t>
      </w:r>
    </w:p>
    <w:p w:rsidR="00E44A60" w:rsidRPr="006A3099" w:rsidRDefault="0004201D" w:rsidP="00E44A60">
      <w:pPr>
        <w:tabs>
          <w:tab w:val="left" w:pos="900"/>
        </w:tabs>
        <w:spacing w:after="0" w:line="240" w:lineRule="auto"/>
        <w:ind w:firstLine="432"/>
        <w:rPr>
          <w:rFonts w:ascii="Times New Roman" w:hAnsi="Times New Roman" w:cs="Times New Roman"/>
        </w:rPr>
      </w:pPr>
      <w:r w:rsidRPr="006A3099">
        <w:rPr>
          <w:rFonts w:ascii="Times New Roman" w:hAnsi="Times New Roman" w:cs="Times New Roman"/>
        </w:rPr>
        <w:t>Penalty: Fifty pounds.</w:t>
      </w:r>
    </w:p>
    <w:p w:rsidR="00E44A60" w:rsidRPr="006A3099" w:rsidRDefault="00EB1DD6" w:rsidP="00725FEC">
      <w:pPr>
        <w:tabs>
          <w:tab w:val="left" w:pos="108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(2.)</w:t>
      </w:r>
      <w:r w:rsidR="001A2F07" w:rsidRPr="006A3099">
        <w:rPr>
          <w:rFonts w:ascii="Times New Roman" w:hAnsi="Times New Roman" w:cs="Times New Roman"/>
        </w:rPr>
        <w:tab/>
      </w:r>
      <w:r w:rsidR="0004201D" w:rsidRPr="006A3099">
        <w:rPr>
          <w:rFonts w:ascii="Times New Roman" w:hAnsi="Times New Roman" w:cs="Times New Roman"/>
        </w:rPr>
        <w:t>In case of failure to comply with the provisions of the preceding sub-section the person to whom liability attaches for such failure is—where the opening of the vessel takes place—</w:t>
      </w:r>
    </w:p>
    <w:p w:rsidR="00E44A60" w:rsidRPr="006A3099" w:rsidRDefault="0004201D" w:rsidP="00725FEC">
      <w:pPr>
        <w:tabs>
          <w:tab w:val="left" w:pos="900"/>
        </w:tabs>
        <w:spacing w:after="0" w:line="240" w:lineRule="auto"/>
        <w:ind w:left="1296" w:hanging="720"/>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a</w:t>
      </w:r>
      <w:r w:rsidRPr="006A3099">
        <w:rPr>
          <w:rFonts w:ascii="Times New Roman" w:hAnsi="Times New Roman" w:cs="Times New Roman"/>
        </w:rPr>
        <w:t>) before removal from the brewery—the licensed brewer;</w:t>
      </w:r>
    </w:p>
    <w:p w:rsidR="00E44A60" w:rsidRPr="006A3099" w:rsidRDefault="0004201D" w:rsidP="00B54D62">
      <w:pPr>
        <w:tabs>
          <w:tab w:val="left" w:pos="900"/>
        </w:tabs>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b</w:t>
      </w:r>
      <w:r w:rsidRPr="006A3099">
        <w:rPr>
          <w:rFonts w:ascii="Times New Roman" w:hAnsi="Times New Roman" w:cs="Times New Roman"/>
        </w:rPr>
        <w:t>) after removal from the brewery but before delivery to a person outside the brewery—the licensed brewer;</w:t>
      </w:r>
    </w:p>
    <w:p w:rsidR="00E44A60" w:rsidRPr="006A3099" w:rsidRDefault="0004201D" w:rsidP="00B54D62">
      <w:pPr>
        <w:tabs>
          <w:tab w:val="left" w:pos="900"/>
        </w:tabs>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c</w:t>
      </w:r>
      <w:r w:rsidRPr="006A3099">
        <w:rPr>
          <w:rFonts w:ascii="Times New Roman" w:hAnsi="Times New Roman" w:cs="Times New Roman"/>
        </w:rPr>
        <w:t>) after delivery to or bringing within the control or power of disposition of a licensed publican—the licensed publican;</w:t>
      </w:r>
    </w:p>
    <w:p w:rsidR="00E44A60" w:rsidRPr="006A3099" w:rsidRDefault="0004201D" w:rsidP="00B54D62">
      <w:pPr>
        <w:tabs>
          <w:tab w:val="left" w:pos="900"/>
        </w:tabs>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d</w:t>
      </w:r>
      <w:r w:rsidRPr="006A3099">
        <w:rPr>
          <w:rFonts w:ascii="Times New Roman" w:hAnsi="Times New Roman" w:cs="Times New Roman"/>
        </w:rPr>
        <w:t>) after delivery to or bringing within the control or power of disposition of the officers of any club—the president, the secretary, or other executive officer appearing in the transaction;</w:t>
      </w:r>
    </w:p>
    <w:p w:rsidR="00E44A60" w:rsidRPr="006A3099" w:rsidRDefault="0004201D" w:rsidP="00B54D62">
      <w:pPr>
        <w:tabs>
          <w:tab w:val="left" w:pos="900"/>
        </w:tabs>
        <w:spacing w:after="0" w:line="240" w:lineRule="auto"/>
        <w:ind w:left="1296" w:hanging="720"/>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e</w:t>
      </w:r>
      <w:r w:rsidRPr="006A3099">
        <w:rPr>
          <w:rFonts w:ascii="Times New Roman" w:hAnsi="Times New Roman" w:cs="Times New Roman"/>
        </w:rPr>
        <w:t>) after delivery to a ship or other craft—the master or agent of the ship or craft;</w:t>
      </w:r>
    </w:p>
    <w:p w:rsidR="0004201D" w:rsidRPr="006A3099" w:rsidRDefault="0004201D" w:rsidP="00B54D62">
      <w:pPr>
        <w:tabs>
          <w:tab w:val="left" w:pos="900"/>
        </w:tabs>
        <w:spacing w:after="0" w:line="240" w:lineRule="auto"/>
        <w:ind w:left="1296" w:hanging="720"/>
        <w:jc w:val="both"/>
        <w:rPr>
          <w:rFonts w:ascii="Times New Roman" w:hAnsi="Times New Roman" w:cs="Times New Roman"/>
        </w:rPr>
      </w:pPr>
      <w:r w:rsidRPr="006A3099">
        <w:rPr>
          <w:rFonts w:ascii="Times New Roman" w:hAnsi="Times New Roman" w:cs="Times New Roman"/>
        </w:rPr>
        <w:t>(</w:t>
      </w:r>
      <w:r w:rsidRPr="006A3099">
        <w:rPr>
          <w:rFonts w:ascii="Times New Roman" w:hAnsi="Times New Roman" w:cs="Times New Roman"/>
          <w:i/>
        </w:rPr>
        <w:t>f</w:t>
      </w:r>
      <w:r w:rsidRPr="006A3099">
        <w:rPr>
          <w:rFonts w:ascii="Times New Roman" w:hAnsi="Times New Roman" w:cs="Times New Roman"/>
        </w:rPr>
        <w:t>) in cases other than those enumerated in the preceding paragraphs—the person who was the last owner of the beer when contained in the vessel, or who has opened the vessel or caused it to be opened.</w:t>
      </w:r>
    </w:p>
    <w:p w:rsidR="0004201D" w:rsidRPr="006A3099" w:rsidRDefault="00EB1DD6" w:rsidP="004C4017">
      <w:pPr>
        <w:tabs>
          <w:tab w:val="left" w:pos="99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(3.)</w:t>
      </w:r>
      <w:r w:rsidR="00B23833" w:rsidRPr="006A3099">
        <w:rPr>
          <w:rFonts w:ascii="Times New Roman" w:hAnsi="Times New Roman" w:cs="Times New Roman"/>
        </w:rPr>
        <w:tab/>
      </w:r>
      <w:r w:rsidR="0004201D" w:rsidRPr="006A3099">
        <w:rPr>
          <w:rFonts w:ascii="Times New Roman" w:hAnsi="Times New Roman" w:cs="Times New Roman"/>
        </w:rPr>
        <w:t>The liability under this section attaches to the persons respectively named whether at the time of discovery by an officer of a breach of the provisions of this section the vessel is in the immediate possession of or within the control or power of disposition of the person, or is in course of return transit to the brewery.</w:t>
      </w:r>
      <w:r w:rsidRPr="006A3099">
        <w:rPr>
          <w:rFonts w:ascii="Times New Roman" w:hAnsi="Times New Roman" w:cs="Times New Roman"/>
        </w:rPr>
        <w:t>”</w:t>
      </w:r>
    </w:p>
    <w:p w:rsidR="0004201D" w:rsidRPr="006A3099" w:rsidRDefault="0004201D" w:rsidP="00925477">
      <w:pPr>
        <w:spacing w:before="120" w:after="60" w:line="240" w:lineRule="auto"/>
        <w:jc w:val="both"/>
        <w:rPr>
          <w:rFonts w:ascii="Times New Roman" w:hAnsi="Times New Roman" w:cs="Times New Roman"/>
          <w:b/>
          <w:sz w:val="20"/>
        </w:rPr>
      </w:pPr>
      <w:r w:rsidRPr="006A3099">
        <w:rPr>
          <w:rFonts w:ascii="Times New Roman" w:hAnsi="Times New Roman" w:cs="Times New Roman"/>
        </w:rPr>
        <w:br w:type="page"/>
      </w:r>
      <w:r w:rsidRPr="006A3099">
        <w:rPr>
          <w:rFonts w:ascii="Times New Roman" w:hAnsi="Times New Roman" w:cs="Times New Roman"/>
          <w:b/>
          <w:sz w:val="20"/>
        </w:rPr>
        <w:lastRenderedPageBreak/>
        <w:t>Penalty for withdrawing beer without destroying</w:t>
      </w:r>
    </w:p>
    <w:p w:rsidR="00E91686" w:rsidRPr="006A3099" w:rsidRDefault="0004201D"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b/>
        </w:rPr>
        <w:t>17.</w:t>
      </w:r>
      <w:r w:rsidR="00A51167" w:rsidRPr="006A3099">
        <w:rPr>
          <w:rFonts w:ascii="Times New Roman" w:hAnsi="Times New Roman" w:cs="Times New Roman"/>
        </w:rPr>
        <w:tab/>
      </w:r>
      <w:r w:rsidRPr="006A3099">
        <w:rPr>
          <w:rFonts w:ascii="Times New Roman" w:hAnsi="Times New Roman" w:cs="Times New Roman"/>
        </w:rPr>
        <w:t xml:space="preserve">Section thirty-eight of the Principal Act is amended by omitting therefrom the words </w:t>
      </w:r>
      <w:r w:rsidR="00EB1DD6" w:rsidRPr="006A3099">
        <w:rPr>
          <w:rFonts w:ascii="Times New Roman" w:hAnsi="Times New Roman" w:cs="Times New Roman"/>
        </w:rPr>
        <w:t>“</w:t>
      </w:r>
      <w:r w:rsidRPr="006A3099">
        <w:rPr>
          <w:rFonts w:ascii="Times New Roman" w:hAnsi="Times New Roman" w:cs="Times New Roman"/>
        </w:rPr>
        <w:t>or case</w:t>
      </w:r>
      <w:r w:rsidR="00EB1DD6" w:rsidRPr="006A3099">
        <w:rPr>
          <w:rFonts w:ascii="Times New Roman" w:hAnsi="Times New Roman" w:cs="Times New Roman"/>
        </w:rPr>
        <w:t>”</w:t>
      </w:r>
      <w:r w:rsidRPr="006A3099">
        <w:rPr>
          <w:rFonts w:ascii="Times New Roman" w:hAnsi="Times New Roman" w:cs="Times New Roman"/>
        </w:rPr>
        <w:t>.</w:t>
      </w:r>
    </w:p>
    <w:p w:rsidR="00E91686" w:rsidRPr="006A3099" w:rsidRDefault="0004201D" w:rsidP="00314D74">
      <w:pPr>
        <w:tabs>
          <w:tab w:val="left" w:pos="900"/>
        </w:tabs>
        <w:spacing w:before="120" w:after="0" w:line="240" w:lineRule="auto"/>
        <w:ind w:firstLine="431"/>
        <w:jc w:val="both"/>
        <w:rPr>
          <w:rFonts w:ascii="Times New Roman" w:hAnsi="Times New Roman" w:cs="Times New Roman"/>
        </w:rPr>
      </w:pPr>
      <w:r w:rsidRPr="006A3099">
        <w:rPr>
          <w:rFonts w:ascii="Times New Roman" w:hAnsi="Times New Roman" w:cs="Times New Roman"/>
          <w:b/>
        </w:rPr>
        <w:t>18.</w:t>
      </w:r>
      <w:r w:rsidR="00E91686" w:rsidRPr="006A3099">
        <w:rPr>
          <w:rFonts w:ascii="Times New Roman" w:hAnsi="Times New Roman" w:cs="Times New Roman"/>
        </w:rPr>
        <w:tab/>
      </w:r>
      <w:r w:rsidRPr="006A3099">
        <w:rPr>
          <w:rFonts w:ascii="Times New Roman" w:hAnsi="Times New Roman" w:cs="Times New Roman"/>
        </w:rPr>
        <w:t>Section forty-five of the Principal Act is repealed and the following section inserted in its stead:—</w:t>
      </w:r>
    </w:p>
    <w:p w:rsidR="00010CD6" w:rsidRPr="006A3099" w:rsidRDefault="00010CD6" w:rsidP="00010CD6">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Marking of vessels or cases.</w:t>
      </w:r>
    </w:p>
    <w:p w:rsidR="00E91686" w:rsidRPr="006A3099" w:rsidRDefault="00EB1DD6"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45.</w:t>
      </w:r>
      <w:r w:rsidR="00E91686" w:rsidRPr="006A3099">
        <w:rPr>
          <w:rFonts w:ascii="Times New Roman" w:hAnsi="Times New Roman" w:cs="Times New Roman"/>
        </w:rPr>
        <w:tab/>
      </w:r>
      <w:r w:rsidR="0004201D" w:rsidRPr="006A3099">
        <w:rPr>
          <w:rFonts w:ascii="Times New Roman" w:hAnsi="Times New Roman" w:cs="Times New Roman"/>
        </w:rPr>
        <w:t>No beer shall be removed from a brewery in any vessel or case unless each vessel or case is marked in the manner prescribed.</w:t>
      </w:r>
    </w:p>
    <w:p w:rsidR="00E91686" w:rsidRPr="006A3099" w:rsidRDefault="0004201D"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rPr>
        <w:t>Penalty: Fifty pounds.</w:t>
      </w:r>
      <w:r w:rsidR="00EB1DD6" w:rsidRPr="006A3099">
        <w:rPr>
          <w:rFonts w:ascii="Times New Roman" w:hAnsi="Times New Roman" w:cs="Times New Roman"/>
        </w:rPr>
        <w:t>”</w:t>
      </w:r>
      <w:r w:rsidRPr="006A3099">
        <w:rPr>
          <w:rFonts w:ascii="Times New Roman" w:hAnsi="Times New Roman" w:cs="Times New Roman"/>
        </w:rPr>
        <w:t>.</w:t>
      </w:r>
    </w:p>
    <w:p w:rsidR="00E91686" w:rsidRPr="006A3099" w:rsidRDefault="0004201D" w:rsidP="00314D74">
      <w:pPr>
        <w:tabs>
          <w:tab w:val="left" w:pos="900"/>
        </w:tabs>
        <w:spacing w:before="120" w:after="0" w:line="240" w:lineRule="auto"/>
        <w:ind w:firstLine="431"/>
        <w:jc w:val="both"/>
        <w:rPr>
          <w:rFonts w:ascii="Times New Roman" w:hAnsi="Times New Roman" w:cs="Times New Roman"/>
        </w:rPr>
      </w:pPr>
      <w:r w:rsidRPr="006A3099">
        <w:rPr>
          <w:rFonts w:ascii="Times New Roman" w:hAnsi="Times New Roman" w:cs="Times New Roman"/>
          <w:b/>
        </w:rPr>
        <w:t>19.</w:t>
      </w:r>
      <w:r w:rsidR="00E91686" w:rsidRPr="006A3099">
        <w:rPr>
          <w:rFonts w:ascii="Times New Roman" w:hAnsi="Times New Roman" w:cs="Times New Roman"/>
        </w:rPr>
        <w:tab/>
      </w:r>
      <w:r w:rsidRPr="006A3099">
        <w:rPr>
          <w:rFonts w:ascii="Times New Roman" w:hAnsi="Times New Roman" w:cs="Times New Roman"/>
        </w:rPr>
        <w:t>Section forty-six of the Principal Act is repealed and the following section inserted in its stead:—</w:t>
      </w:r>
    </w:p>
    <w:p w:rsidR="00010CD6" w:rsidRPr="006A3099" w:rsidRDefault="00010CD6" w:rsidP="00010CD6">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Bottled beer to be labelled.</w:t>
      </w:r>
    </w:p>
    <w:p w:rsidR="00E91686" w:rsidRPr="006A3099" w:rsidRDefault="00EB1DD6"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rPr>
        <w:t>“</w:t>
      </w:r>
      <w:r w:rsidR="0004201D" w:rsidRPr="006A3099">
        <w:rPr>
          <w:rFonts w:ascii="Times New Roman" w:hAnsi="Times New Roman" w:cs="Times New Roman"/>
        </w:rPr>
        <w:t>46.</w:t>
      </w:r>
      <w:r w:rsidR="00E91686" w:rsidRPr="006A3099">
        <w:rPr>
          <w:rFonts w:ascii="Times New Roman" w:hAnsi="Times New Roman" w:cs="Times New Roman"/>
        </w:rPr>
        <w:tab/>
      </w:r>
      <w:r w:rsidR="0004201D" w:rsidRPr="006A3099">
        <w:rPr>
          <w:rFonts w:ascii="Times New Roman" w:hAnsi="Times New Roman" w:cs="Times New Roman"/>
        </w:rPr>
        <w:t>Except as provided in this Act no bottled beer shall be removed from a brewery unless labelled in the manner prescribed.</w:t>
      </w:r>
    </w:p>
    <w:p w:rsidR="00E91686" w:rsidRPr="006A3099" w:rsidRDefault="0004201D"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rPr>
        <w:t>Penalty: Fifty pounds.</w:t>
      </w:r>
      <w:r w:rsidR="00EB1DD6" w:rsidRPr="006A3099">
        <w:rPr>
          <w:rFonts w:ascii="Times New Roman" w:hAnsi="Times New Roman" w:cs="Times New Roman"/>
        </w:rPr>
        <w:t>”</w:t>
      </w:r>
      <w:r w:rsidRPr="006A3099">
        <w:rPr>
          <w:rFonts w:ascii="Times New Roman" w:hAnsi="Times New Roman" w:cs="Times New Roman"/>
        </w:rPr>
        <w:t>.</w:t>
      </w:r>
    </w:p>
    <w:p w:rsidR="00E91686" w:rsidRPr="006A3099" w:rsidRDefault="0004201D" w:rsidP="00E91686">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Cart-notes to be produced.</w:t>
      </w:r>
    </w:p>
    <w:p w:rsidR="00E91686" w:rsidRPr="006A3099" w:rsidRDefault="0004201D"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b/>
        </w:rPr>
        <w:t>20.</w:t>
      </w:r>
      <w:r w:rsidR="00E91686" w:rsidRPr="006A3099">
        <w:rPr>
          <w:rFonts w:ascii="Times New Roman" w:hAnsi="Times New Roman" w:cs="Times New Roman"/>
        </w:rPr>
        <w:tab/>
      </w:r>
      <w:r w:rsidRPr="006A3099">
        <w:rPr>
          <w:rFonts w:ascii="Times New Roman" w:hAnsi="Times New Roman" w:cs="Times New Roman"/>
        </w:rPr>
        <w:t xml:space="preserve">Section fifty-six of the Principal Act is amended by omitting therefrom the words </w:t>
      </w:r>
      <w:r w:rsidR="00EB1DD6" w:rsidRPr="006A3099">
        <w:rPr>
          <w:rFonts w:ascii="Times New Roman" w:hAnsi="Times New Roman" w:cs="Times New Roman"/>
        </w:rPr>
        <w:t>“</w:t>
      </w:r>
      <w:r w:rsidRPr="006A3099">
        <w:rPr>
          <w:rFonts w:ascii="Times New Roman" w:hAnsi="Times New Roman" w:cs="Times New Roman"/>
        </w:rPr>
        <w:t>loose bottles or bottles in baskets</w:t>
      </w:r>
      <w:r w:rsidR="00EB1DD6" w:rsidRPr="006A3099">
        <w:rPr>
          <w:rFonts w:ascii="Times New Roman" w:hAnsi="Times New Roman" w:cs="Times New Roman"/>
        </w:rPr>
        <w:t>”</w:t>
      </w:r>
      <w:r w:rsidRPr="006A3099">
        <w:rPr>
          <w:rFonts w:ascii="Times New Roman" w:hAnsi="Times New Roman" w:cs="Times New Roman"/>
        </w:rPr>
        <w:t xml:space="preserve"> and inserting in their stead the word </w:t>
      </w:r>
      <w:r w:rsidR="00EB1DD6" w:rsidRPr="006A3099">
        <w:rPr>
          <w:rFonts w:ascii="Times New Roman" w:hAnsi="Times New Roman" w:cs="Times New Roman"/>
        </w:rPr>
        <w:t>“</w:t>
      </w:r>
      <w:r w:rsidRPr="006A3099">
        <w:rPr>
          <w:rFonts w:ascii="Times New Roman" w:hAnsi="Times New Roman" w:cs="Times New Roman"/>
        </w:rPr>
        <w:t>bottles</w:t>
      </w:r>
      <w:r w:rsidR="00EB1DD6" w:rsidRPr="006A3099">
        <w:rPr>
          <w:rFonts w:ascii="Times New Roman" w:hAnsi="Times New Roman" w:cs="Times New Roman"/>
        </w:rPr>
        <w:t>”</w:t>
      </w:r>
      <w:r w:rsidRPr="006A3099">
        <w:rPr>
          <w:rFonts w:ascii="Times New Roman" w:hAnsi="Times New Roman" w:cs="Times New Roman"/>
        </w:rPr>
        <w:t>.</w:t>
      </w:r>
    </w:p>
    <w:p w:rsidR="00E91686" w:rsidRPr="006A3099" w:rsidRDefault="0004201D" w:rsidP="00E91686">
      <w:pPr>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Repeal of ss. 69, 70.</w:t>
      </w:r>
    </w:p>
    <w:p w:rsidR="00E91686" w:rsidRPr="006A3099" w:rsidRDefault="0004201D" w:rsidP="00E91686">
      <w:pPr>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b/>
        </w:rPr>
        <w:t>21.</w:t>
      </w:r>
      <w:r w:rsidR="00E91686" w:rsidRPr="006A3099">
        <w:rPr>
          <w:rFonts w:ascii="Times New Roman" w:hAnsi="Times New Roman" w:cs="Times New Roman"/>
        </w:rPr>
        <w:tab/>
      </w:r>
      <w:r w:rsidRPr="006A3099">
        <w:rPr>
          <w:rFonts w:ascii="Times New Roman" w:hAnsi="Times New Roman" w:cs="Times New Roman"/>
        </w:rPr>
        <w:t>Sections sixty-nine and seventy of the Principal Act ate repealed.</w:t>
      </w:r>
    </w:p>
    <w:p w:rsidR="00E91686" w:rsidRPr="006A3099" w:rsidRDefault="0004201D" w:rsidP="00314D74">
      <w:pPr>
        <w:keepNext/>
        <w:tabs>
          <w:tab w:val="left" w:pos="90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lastRenderedPageBreak/>
        <w:t>First Schedule.</w:t>
      </w:r>
    </w:p>
    <w:p w:rsidR="00E91686" w:rsidRPr="006A3099" w:rsidRDefault="0004201D" w:rsidP="00314D74">
      <w:pPr>
        <w:keepNext/>
        <w:tabs>
          <w:tab w:val="left" w:pos="900"/>
        </w:tabs>
        <w:spacing w:after="0" w:line="240" w:lineRule="auto"/>
        <w:ind w:firstLine="432"/>
        <w:jc w:val="both"/>
        <w:rPr>
          <w:rFonts w:ascii="Times New Roman" w:hAnsi="Times New Roman" w:cs="Times New Roman"/>
        </w:rPr>
      </w:pPr>
      <w:r w:rsidRPr="006A3099">
        <w:rPr>
          <w:rFonts w:ascii="Times New Roman" w:hAnsi="Times New Roman" w:cs="Times New Roman"/>
          <w:b/>
        </w:rPr>
        <w:t>22.</w:t>
      </w:r>
      <w:r w:rsidR="00E91686" w:rsidRPr="006A3099">
        <w:rPr>
          <w:rFonts w:ascii="Times New Roman" w:hAnsi="Times New Roman" w:cs="Times New Roman"/>
        </w:rPr>
        <w:tab/>
      </w:r>
      <w:r w:rsidRPr="006A3099">
        <w:rPr>
          <w:rFonts w:ascii="Times New Roman" w:hAnsi="Times New Roman" w:cs="Times New Roman"/>
        </w:rPr>
        <w:t>The First Schedule to the Principal Act is repealed and the following Schedule inserted in its stead:—</w:t>
      </w:r>
    </w:p>
    <w:p w:rsidR="00E91686" w:rsidRPr="006A3099" w:rsidRDefault="00EB1DD6" w:rsidP="00314D74">
      <w:pPr>
        <w:keepNext/>
        <w:tabs>
          <w:tab w:val="left" w:pos="900"/>
        </w:tabs>
        <w:spacing w:after="0" w:line="240" w:lineRule="auto"/>
        <w:jc w:val="center"/>
        <w:rPr>
          <w:rFonts w:ascii="Times New Roman" w:hAnsi="Times New Roman" w:cs="Times New Roman"/>
          <w:sz w:val="24"/>
        </w:rPr>
      </w:pPr>
      <w:r w:rsidRPr="006A3099">
        <w:rPr>
          <w:rFonts w:ascii="Times New Roman" w:hAnsi="Times New Roman" w:cs="Times New Roman"/>
          <w:sz w:val="24"/>
        </w:rPr>
        <w:t>“</w:t>
      </w:r>
      <w:r w:rsidR="0004201D" w:rsidRPr="006A3099">
        <w:rPr>
          <w:rFonts w:ascii="Times New Roman" w:hAnsi="Times New Roman" w:cs="Times New Roman"/>
          <w:sz w:val="24"/>
        </w:rPr>
        <w:t>THE FIRST SCHEDULE.</w:t>
      </w:r>
    </w:p>
    <w:p w:rsidR="0004201D" w:rsidRPr="006A3099" w:rsidRDefault="0004201D" w:rsidP="00314D74">
      <w:pPr>
        <w:keepNext/>
        <w:tabs>
          <w:tab w:val="left" w:pos="900"/>
        </w:tabs>
        <w:spacing w:before="60" w:after="60" w:line="240" w:lineRule="auto"/>
        <w:jc w:val="center"/>
        <w:rPr>
          <w:rFonts w:ascii="Times New Roman" w:hAnsi="Times New Roman" w:cs="Times New Roman"/>
          <w:smallCaps/>
        </w:rPr>
      </w:pPr>
      <w:r w:rsidRPr="006A3099">
        <w:rPr>
          <w:rFonts w:ascii="Times New Roman" w:hAnsi="Times New Roman" w:cs="Times New Roman"/>
          <w:smallCaps/>
        </w:rPr>
        <w:t xml:space="preserve">Application for </w:t>
      </w:r>
      <w:proofErr w:type="spellStart"/>
      <w:r w:rsidRPr="006A3099">
        <w:rPr>
          <w:rFonts w:ascii="Times New Roman" w:hAnsi="Times New Roman" w:cs="Times New Roman"/>
          <w:smallCaps/>
        </w:rPr>
        <w:t>Licence</w:t>
      </w:r>
      <w:proofErr w:type="spellEnd"/>
      <w:r w:rsidRPr="006A3099">
        <w:rPr>
          <w:rFonts w:ascii="Times New Roman" w:hAnsi="Times New Roman" w:cs="Times New Roman"/>
          <w:smallCaps/>
        </w:rPr>
        <w:t xml:space="preserve"> to Make Beer.</w:t>
      </w:r>
    </w:p>
    <w:p w:rsidR="0004201D" w:rsidRPr="006A3099" w:rsidRDefault="0004201D" w:rsidP="00314D74">
      <w:pPr>
        <w:keepNext/>
        <w:spacing w:after="0" w:line="240" w:lineRule="auto"/>
        <w:ind w:left="432"/>
        <w:rPr>
          <w:rFonts w:ascii="Times New Roman" w:hAnsi="Times New Roman" w:cs="Times New Roman"/>
        </w:rPr>
      </w:pPr>
      <w:r w:rsidRPr="006A3099">
        <w:rPr>
          <w:rFonts w:ascii="Times New Roman" w:hAnsi="Times New Roman" w:cs="Times New Roman"/>
        </w:rPr>
        <w:t>To the Collector,</w:t>
      </w:r>
    </w:p>
    <w:p w:rsidR="0004201D" w:rsidRPr="006A3099" w:rsidRDefault="0004201D" w:rsidP="00314D74">
      <w:pPr>
        <w:keepNext/>
        <w:tabs>
          <w:tab w:val="left" w:pos="2430"/>
        </w:tabs>
        <w:spacing w:after="0" w:line="240" w:lineRule="auto"/>
        <w:ind w:left="450" w:firstLine="576"/>
        <w:jc w:val="both"/>
        <w:rPr>
          <w:rFonts w:ascii="Times New Roman" w:hAnsi="Times New Roman" w:cs="Times New Roman"/>
        </w:rPr>
      </w:pPr>
      <w:r w:rsidRPr="006A3099">
        <w:rPr>
          <w:rFonts w:ascii="Times New Roman" w:hAnsi="Times New Roman" w:cs="Times New Roman"/>
        </w:rPr>
        <w:t>State of</w:t>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E91686" w:rsidRPr="006A3099">
        <w:rPr>
          <w:rFonts w:ascii="Times New Roman" w:hAnsi="Times New Roman" w:cs="Times New Roman"/>
        </w:rPr>
        <w:tab/>
      </w:r>
      <w:r w:rsidRPr="006A3099">
        <w:rPr>
          <w:rFonts w:ascii="Times New Roman" w:hAnsi="Times New Roman" w:cs="Times New Roman"/>
        </w:rPr>
        <w:t>Date</w:t>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of</w:t>
      </w:r>
      <w:r w:rsidR="00660E37" w:rsidRPr="006A3099">
        <w:rPr>
          <w:rFonts w:ascii="Times New Roman" w:hAnsi="Times New Roman" w:cs="Times New Roman"/>
        </w:rPr>
        <w:tab/>
      </w:r>
      <w:r w:rsidR="00F21249" w:rsidRPr="006A3099">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in</w:t>
      </w:r>
      <w:r w:rsidR="00F21249" w:rsidRPr="006A3099">
        <w:rPr>
          <w:rFonts w:ascii="Times New Roman" w:hAnsi="Times New Roman" w:cs="Times New Roman"/>
        </w:rPr>
        <w:t xml:space="preserve"> </w:t>
      </w:r>
      <w:r w:rsidRPr="006A3099">
        <w:rPr>
          <w:rFonts w:ascii="Times New Roman" w:hAnsi="Times New Roman" w:cs="Times New Roman"/>
        </w:rPr>
        <w:t>the State of</w:t>
      </w:r>
      <w:r w:rsidR="00660E37" w:rsidRPr="006A3099">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trading under the name or style</w:t>
      </w:r>
      <w:r w:rsidR="00F21249" w:rsidRPr="006A3099">
        <w:rPr>
          <w:rFonts w:ascii="Times New Roman" w:hAnsi="Times New Roman" w:cs="Times New Roman"/>
        </w:rPr>
        <w:t xml:space="preserve"> </w:t>
      </w:r>
      <w:r w:rsidRPr="006A3099">
        <w:rPr>
          <w:rFonts w:ascii="Times New Roman" w:hAnsi="Times New Roman" w:cs="Times New Roman"/>
        </w:rPr>
        <w:t>of</w:t>
      </w:r>
      <w:r w:rsidR="00660E37" w:rsidRPr="006A3099">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 xml:space="preserve">hereby apply for a </w:t>
      </w:r>
      <w:proofErr w:type="spellStart"/>
      <w:r w:rsidRPr="006A3099">
        <w:rPr>
          <w:rFonts w:ascii="Times New Roman" w:hAnsi="Times New Roman" w:cs="Times New Roman"/>
        </w:rPr>
        <w:t>licence</w:t>
      </w:r>
      <w:proofErr w:type="spellEnd"/>
      <w:r w:rsidRPr="006A3099">
        <w:rPr>
          <w:rFonts w:ascii="Times New Roman" w:hAnsi="Times New Roman" w:cs="Times New Roman"/>
        </w:rPr>
        <w:t xml:space="preserve"> to make</w:t>
      </w:r>
      <w:r w:rsidR="00F21249" w:rsidRPr="006A3099">
        <w:rPr>
          <w:rFonts w:ascii="Times New Roman" w:hAnsi="Times New Roman" w:cs="Times New Roman"/>
        </w:rPr>
        <w:t xml:space="preserve"> </w:t>
      </w:r>
      <w:r w:rsidRPr="006A3099">
        <w:rPr>
          <w:rFonts w:ascii="Times New Roman" w:hAnsi="Times New Roman" w:cs="Times New Roman"/>
        </w:rPr>
        <w:t>beer in quantities not exceeding in any one year</w:t>
      </w:r>
      <w:r w:rsidR="00660E37" w:rsidRPr="006A3099">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gallons in the</w:t>
      </w:r>
      <w:r w:rsidR="00F21249" w:rsidRPr="006A3099">
        <w:rPr>
          <w:rFonts w:ascii="Times New Roman" w:hAnsi="Times New Roman" w:cs="Times New Roman"/>
        </w:rPr>
        <w:t xml:space="preserve"> </w:t>
      </w:r>
      <w:r w:rsidRPr="006A3099">
        <w:rPr>
          <w:rFonts w:ascii="Times New Roman" w:hAnsi="Times New Roman" w:cs="Times New Roman"/>
        </w:rPr>
        <w:t>building owned by</w:t>
      </w:r>
      <w:r w:rsidR="00660E37" w:rsidRPr="006A3099">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situated in</w:t>
      </w:r>
      <w:r w:rsidR="00823C34">
        <w:rPr>
          <w:rFonts w:ascii="Times New Roman" w:hAnsi="Times New Roman" w:cs="Times New Roman"/>
        </w:rPr>
        <w:tab/>
      </w:r>
      <w:r w:rsidR="00823C34">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street, in</w:t>
      </w:r>
      <w:r w:rsidR="00660E37" w:rsidRPr="006A3099">
        <w:rPr>
          <w:rFonts w:ascii="Times New Roman" w:hAnsi="Times New Roman" w:cs="Times New Roman"/>
        </w:rPr>
        <w:tab/>
      </w:r>
      <w:r w:rsidR="00823C34">
        <w:rPr>
          <w:rFonts w:ascii="Times New Roman" w:hAnsi="Times New Roman" w:cs="Times New Roman"/>
        </w:rPr>
        <w:tab/>
      </w:r>
      <w:r w:rsidRPr="006A3099">
        <w:rPr>
          <w:rFonts w:ascii="Times New Roman" w:hAnsi="Times New Roman" w:cs="Times New Roman"/>
        </w:rPr>
        <w:t>in</w:t>
      </w:r>
      <w:r w:rsidR="00F21249" w:rsidRPr="006A3099">
        <w:rPr>
          <w:rFonts w:ascii="Times New Roman" w:hAnsi="Times New Roman" w:cs="Times New Roman"/>
        </w:rPr>
        <w:tab/>
      </w:r>
    </w:p>
    <w:p w:rsidR="0004201D" w:rsidRPr="006A3099" w:rsidRDefault="0004201D" w:rsidP="00314D74">
      <w:pPr>
        <w:keepNext/>
        <w:tabs>
          <w:tab w:val="left" w:leader="dot" w:pos="4860"/>
        </w:tabs>
        <w:spacing w:after="0" w:line="240" w:lineRule="auto"/>
        <w:ind w:left="720" w:right="3989" w:hanging="288"/>
        <w:rPr>
          <w:rFonts w:ascii="Times New Roman" w:hAnsi="Times New Roman" w:cs="Times New Roman"/>
        </w:rPr>
      </w:pPr>
      <w:r w:rsidRPr="006A3099">
        <w:rPr>
          <w:rFonts w:ascii="Times New Roman" w:hAnsi="Times New Roman" w:cs="Times New Roman"/>
        </w:rPr>
        <w:t>Name of every person carrying on the business with place of residence</w:t>
      </w:r>
      <w:r w:rsidR="00437F92">
        <w:rPr>
          <w:rFonts w:ascii="Times New Roman" w:hAnsi="Times New Roman" w:cs="Times New Roman"/>
        </w:rPr>
        <w:tab/>
      </w:r>
    </w:p>
    <w:p w:rsidR="0004201D" w:rsidRPr="006A3099" w:rsidRDefault="0004201D" w:rsidP="00314D74">
      <w:pPr>
        <w:keepNext/>
        <w:tabs>
          <w:tab w:val="left" w:leader="dot" w:pos="4860"/>
        </w:tabs>
        <w:spacing w:after="0" w:line="240" w:lineRule="auto"/>
        <w:ind w:left="720" w:right="3989" w:hanging="288"/>
        <w:rPr>
          <w:rFonts w:ascii="Times New Roman" w:hAnsi="Times New Roman" w:cs="Times New Roman"/>
        </w:rPr>
      </w:pPr>
      <w:r w:rsidRPr="006A3099">
        <w:rPr>
          <w:rFonts w:ascii="Times New Roman" w:hAnsi="Times New Roman" w:cs="Times New Roman"/>
        </w:rPr>
        <w:t>Name of brewery</w:t>
      </w:r>
      <w:r w:rsidR="00437F92">
        <w:rPr>
          <w:rFonts w:ascii="Times New Roman" w:hAnsi="Times New Roman" w:cs="Times New Roman"/>
        </w:rPr>
        <w:tab/>
      </w:r>
    </w:p>
    <w:p w:rsidR="0004201D" w:rsidRPr="006A3099" w:rsidRDefault="0004201D" w:rsidP="00314D74">
      <w:pPr>
        <w:keepNext/>
        <w:tabs>
          <w:tab w:val="left" w:leader="dot" w:pos="4860"/>
        </w:tabs>
        <w:spacing w:after="0" w:line="240" w:lineRule="auto"/>
        <w:ind w:left="720" w:right="3989" w:hanging="288"/>
        <w:rPr>
          <w:rFonts w:ascii="Times New Roman" w:hAnsi="Times New Roman" w:cs="Times New Roman"/>
        </w:rPr>
      </w:pPr>
      <w:r w:rsidRPr="006A3099">
        <w:rPr>
          <w:rFonts w:ascii="Times New Roman" w:hAnsi="Times New Roman" w:cs="Times New Roman"/>
        </w:rPr>
        <w:t>Description of all buildings on the brewery premises, and description of wall, fence, or other outside boundary of premises</w:t>
      </w:r>
      <w:r w:rsidR="00437F92">
        <w:rPr>
          <w:rFonts w:ascii="Times New Roman" w:hAnsi="Times New Roman" w:cs="Times New Roman"/>
        </w:rPr>
        <w:tab/>
      </w:r>
    </w:p>
    <w:p w:rsidR="0004201D" w:rsidRPr="006A3099" w:rsidRDefault="0004201D" w:rsidP="00314D74">
      <w:pPr>
        <w:keepNext/>
        <w:tabs>
          <w:tab w:val="left" w:leader="dot" w:pos="4860"/>
        </w:tabs>
        <w:spacing w:after="0" w:line="240" w:lineRule="auto"/>
        <w:ind w:left="720" w:right="3989" w:hanging="288"/>
        <w:rPr>
          <w:rFonts w:ascii="Times New Roman" w:hAnsi="Times New Roman" w:cs="Times New Roman"/>
        </w:rPr>
      </w:pPr>
      <w:r w:rsidRPr="006A3099">
        <w:rPr>
          <w:rFonts w:ascii="Times New Roman" w:hAnsi="Times New Roman" w:cs="Times New Roman"/>
        </w:rPr>
        <w:t>Number of wort boilers, backs and other</w:t>
      </w:r>
      <w:r w:rsidR="00CD3357" w:rsidRPr="006A3099">
        <w:rPr>
          <w:rFonts w:ascii="Times New Roman" w:hAnsi="Times New Roman" w:cs="Times New Roman"/>
        </w:rPr>
        <w:t xml:space="preserve"> </w:t>
      </w:r>
      <w:r w:rsidRPr="006A3099">
        <w:rPr>
          <w:rFonts w:ascii="Times New Roman" w:hAnsi="Times New Roman" w:cs="Times New Roman"/>
        </w:rPr>
        <w:t>permanent vessels, and capacity of each</w:t>
      </w:r>
      <w:r w:rsidR="00437F92">
        <w:rPr>
          <w:rFonts w:ascii="Times New Roman" w:hAnsi="Times New Roman" w:cs="Times New Roman"/>
        </w:rPr>
        <w:tab/>
      </w:r>
    </w:p>
    <w:p w:rsidR="0004201D" w:rsidRPr="006A3099" w:rsidRDefault="0004201D" w:rsidP="00314D74">
      <w:pPr>
        <w:keepNext/>
        <w:tabs>
          <w:tab w:val="left" w:leader="dot" w:pos="4860"/>
        </w:tabs>
        <w:spacing w:after="0" w:line="240" w:lineRule="auto"/>
        <w:ind w:left="720" w:right="3989" w:hanging="288"/>
        <w:rPr>
          <w:rFonts w:ascii="Times New Roman" w:hAnsi="Times New Roman" w:cs="Times New Roman"/>
        </w:rPr>
      </w:pPr>
      <w:r w:rsidRPr="006A3099">
        <w:rPr>
          <w:rFonts w:ascii="Times New Roman" w:hAnsi="Times New Roman" w:cs="Times New Roman"/>
        </w:rPr>
        <w:t>Manner of boiling wort, whether by direct action of fire or by steam</w:t>
      </w:r>
      <w:r w:rsidR="00437F92">
        <w:rPr>
          <w:rFonts w:ascii="Times New Roman" w:hAnsi="Times New Roman" w:cs="Times New Roman"/>
        </w:rPr>
        <w:tab/>
      </w:r>
    </w:p>
    <w:p w:rsidR="0004201D" w:rsidRPr="006A3099" w:rsidRDefault="0004201D" w:rsidP="00314D74">
      <w:pPr>
        <w:keepNext/>
        <w:tabs>
          <w:tab w:val="left" w:leader="dot" w:pos="4860"/>
        </w:tabs>
        <w:spacing w:after="0" w:line="240" w:lineRule="auto"/>
        <w:ind w:left="720" w:right="3989" w:hanging="288"/>
        <w:rPr>
          <w:rFonts w:ascii="Times New Roman" w:hAnsi="Times New Roman" w:cs="Times New Roman"/>
        </w:rPr>
      </w:pPr>
      <w:r w:rsidRPr="006A3099">
        <w:rPr>
          <w:rFonts w:ascii="Times New Roman" w:hAnsi="Times New Roman" w:cs="Times New Roman"/>
        </w:rPr>
        <w:t>Estimated number of gallons of beer which brewery is capable of making per month</w:t>
      </w:r>
      <w:r w:rsidR="00437F92">
        <w:rPr>
          <w:rFonts w:ascii="Times New Roman" w:hAnsi="Times New Roman" w:cs="Times New Roman"/>
        </w:rPr>
        <w:tab/>
      </w:r>
    </w:p>
    <w:p w:rsidR="0004201D" w:rsidRPr="006A3099" w:rsidRDefault="0004201D" w:rsidP="00314D74">
      <w:pPr>
        <w:keepNext/>
        <w:spacing w:before="60" w:after="60" w:line="240" w:lineRule="auto"/>
        <w:ind w:left="432"/>
        <w:jc w:val="center"/>
        <w:rPr>
          <w:rFonts w:ascii="Times New Roman" w:hAnsi="Times New Roman" w:cs="Times New Roman"/>
        </w:rPr>
      </w:pPr>
      <w:r w:rsidRPr="006A3099">
        <w:rPr>
          <w:rFonts w:ascii="Times New Roman" w:hAnsi="Times New Roman" w:cs="Times New Roman"/>
          <w:smallCaps/>
        </w:rPr>
        <w:t>Declaration Verifying Application</w:t>
      </w:r>
      <w:r w:rsidRPr="006A3099">
        <w:rPr>
          <w:rFonts w:ascii="Times New Roman" w:hAnsi="Times New Roman" w:cs="Times New Roman"/>
        </w:rPr>
        <w:t>.</w:t>
      </w:r>
    </w:p>
    <w:p w:rsidR="0004201D" w:rsidRPr="006A3099" w:rsidRDefault="0004201D" w:rsidP="00314D74">
      <w:pPr>
        <w:keepNext/>
        <w:tabs>
          <w:tab w:val="left" w:pos="2700"/>
        </w:tabs>
        <w:spacing w:after="0" w:line="240" w:lineRule="auto"/>
        <w:ind w:left="432"/>
        <w:jc w:val="both"/>
        <w:rPr>
          <w:rFonts w:ascii="Times New Roman" w:hAnsi="Times New Roman" w:cs="Times New Roman"/>
        </w:rPr>
      </w:pPr>
      <w:r w:rsidRPr="006A3099">
        <w:rPr>
          <w:rFonts w:ascii="Times New Roman" w:hAnsi="Times New Roman" w:cs="Times New Roman"/>
        </w:rPr>
        <w:t>I</w:t>
      </w:r>
      <w:r w:rsidR="00223647" w:rsidRPr="006A3099">
        <w:rPr>
          <w:rFonts w:ascii="Times New Roman" w:hAnsi="Times New Roman" w:cs="Times New Roman"/>
        </w:rPr>
        <w:tab/>
      </w:r>
      <w:r w:rsidRPr="006A3099">
        <w:rPr>
          <w:rFonts w:ascii="Times New Roman" w:hAnsi="Times New Roman" w:cs="Times New Roman"/>
        </w:rPr>
        <w:t>of</w:t>
      </w:r>
      <w:r w:rsidR="00223647" w:rsidRPr="006A3099">
        <w:rPr>
          <w:rFonts w:ascii="Times New Roman" w:hAnsi="Times New Roman" w:cs="Times New Roman"/>
        </w:rPr>
        <w:tab/>
      </w:r>
      <w:r w:rsidR="00223647" w:rsidRPr="006A3099">
        <w:rPr>
          <w:rFonts w:ascii="Times New Roman" w:hAnsi="Times New Roman" w:cs="Times New Roman"/>
        </w:rPr>
        <w:tab/>
      </w:r>
      <w:r w:rsidRPr="006A3099">
        <w:rPr>
          <w:rFonts w:ascii="Times New Roman" w:hAnsi="Times New Roman" w:cs="Times New Roman"/>
        </w:rPr>
        <w:t>declare that the</w:t>
      </w:r>
      <w:r w:rsidR="00223647" w:rsidRPr="006A3099">
        <w:rPr>
          <w:rFonts w:ascii="Times New Roman" w:hAnsi="Times New Roman" w:cs="Times New Roman"/>
        </w:rPr>
        <w:tab/>
      </w:r>
      <w:r w:rsidR="00223647" w:rsidRPr="006A3099">
        <w:rPr>
          <w:rFonts w:ascii="Times New Roman" w:hAnsi="Times New Roman" w:cs="Times New Roman"/>
        </w:rPr>
        <w:tab/>
      </w:r>
      <w:r w:rsidR="00223647" w:rsidRPr="006A3099">
        <w:rPr>
          <w:rFonts w:ascii="Times New Roman" w:hAnsi="Times New Roman" w:cs="Times New Roman"/>
        </w:rPr>
        <w:tab/>
      </w:r>
      <w:r w:rsidRPr="006A3099">
        <w:rPr>
          <w:rFonts w:ascii="Times New Roman" w:hAnsi="Times New Roman" w:cs="Times New Roman"/>
        </w:rPr>
        <w:t>foregoing application is true in every particular.</w:t>
      </w:r>
      <w:r w:rsidR="00223647" w:rsidRPr="006A3099">
        <w:rPr>
          <w:rFonts w:ascii="Times New Roman" w:hAnsi="Times New Roman" w:cs="Times New Roman"/>
        </w:rPr>
        <w:tab/>
      </w:r>
      <w:r w:rsidR="00223647" w:rsidRPr="006A3099">
        <w:rPr>
          <w:rFonts w:ascii="Times New Roman" w:hAnsi="Times New Roman" w:cs="Times New Roman"/>
        </w:rPr>
        <w:tab/>
      </w:r>
      <w:r w:rsidR="00223647" w:rsidRPr="006A3099">
        <w:rPr>
          <w:rFonts w:ascii="Times New Roman" w:hAnsi="Times New Roman" w:cs="Times New Roman"/>
        </w:rPr>
        <w:tab/>
      </w:r>
      <w:r w:rsidR="00223647" w:rsidRPr="006A3099">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Pr="006A3099">
        <w:rPr>
          <w:rFonts w:ascii="Times New Roman" w:hAnsi="Times New Roman" w:cs="Times New Roman"/>
        </w:rPr>
        <w:t>Signature of declarant</w:t>
      </w:r>
      <w:r w:rsidR="00223647" w:rsidRPr="006A3099">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00437F92">
        <w:rPr>
          <w:rFonts w:ascii="Times New Roman" w:hAnsi="Times New Roman" w:cs="Times New Roman"/>
        </w:rPr>
        <w:tab/>
      </w:r>
      <w:r w:rsidRPr="006A3099">
        <w:rPr>
          <w:rFonts w:ascii="Times New Roman" w:hAnsi="Times New Roman" w:cs="Times New Roman"/>
        </w:rPr>
        <w:t>Declared before me this</w:t>
      </w:r>
      <w:r w:rsidR="00223647" w:rsidRPr="006A3099">
        <w:rPr>
          <w:rFonts w:ascii="Times New Roman" w:hAnsi="Times New Roman" w:cs="Times New Roman"/>
        </w:rPr>
        <w:tab/>
      </w:r>
      <w:r w:rsidR="00223647" w:rsidRPr="006A3099">
        <w:rPr>
          <w:rFonts w:ascii="Times New Roman" w:hAnsi="Times New Roman" w:cs="Times New Roman"/>
        </w:rPr>
        <w:tab/>
      </w:r>
      <w:r w:rsidRPr="006A3099">
        <w:rPr>
          <w:rFonts w:ascii="Times New Roman" w:hAnsi="Times New Roman" w:cs="Times New Roman"/>
        </w:rPr>
        <w:t>day of</w:t>
      </w:r>
      <w:r w:rsidR="00223647" w:rsidRPr="006A3099">
        <w:rPr>
          <w:rFonts w:ascii="Times New Roman" w:hAnsi="Times New Roman" w:cs="Times New Roman"/>
        </w:rPr>
        <w:tab/>
      </w:r>
      <w:r w:rsidR="00223647" w:rsidRPr="006A3099">
        <w:rPr>
          <w:rFonts w:ascii="Times New Roman" w:hAnsi="Times New Roman" w:cs="Times New Roman"/>
        </w:rPr>
        <w:tab/>
      </w:r>
      <w:r w:rsidRPr="006A3099">
        <w:rPr>
          <w:rFonts w:ascii="Times New Roman" w:hAnsi="Times New Roman" w:cs="Times New Roman"/>
        </w:rPr>
        <w:t>19</w:t>
      </w:r>
      <w:r w:rsidR="00437F92">
        <w:rPr>
          <w:rFonts w:ascii="Times New Roman" w:hAnsi="Times New Roman" w:cs="Times New Roman"/>
        </w:rPr>
        <w:tab/>
        <w:t>.</w:t>
      </w:r>
    </w:p>
    <w:p w:rsidR="0004201D" w:rsidRPr="006A3099" w:rsidRDefault="0004201D" w:rsidP="00223647">
      <w:pPr>
        <w:spacing w:after="0" w:line="240" w:lineRule="auto"/>
        <w:ind w:left="432"/>
        <w:jc w:val="right"/>
        <w:rPr>
          <w:rFonts w:ascii="Times New Roman" w:hAnsi="Times New Roman" w:cs="Times New Roman"/>
        </w:rPr>
      </w:pPr>
      <w:r w:rsidRPr="006A3099">
        <w:rPr>
          <w:rFonts w:ascii="Times New Roman" w:hAnsi="Times New Roman" w:cs="Times New Roman"/>
        </w:rPr>
        <w:t>Justice of the Peace or Officer.</w:t>
      </w:r>
    </w:p>
    <w:p w:rsidR="0004201D" w:rsidRPr="006A3099" w:rsidRDefault="0004201D" w:rsidP="00180079">
      <w:pPr>
        <w:spacing w:after="0" w:line="240" w:lineRule="auto"/>
        <w:ind w:left="432" w:firstLine="432"/>
        <w:jc w:val="both"/>
        <w:rPr>
          <w:rFonts w:ascii="Times New Roman" w:hAnsi="Times New Roman" w:cs="Times New Roman"/>
        </w:rPr>
      </w:pPr>
      <w:r w:rsidRPr="006A3099">
        <w:rPr>
          <w:rFonts w:ascii="Times New Roman" w:hAnsi="Times New Roman" w:cs="Times New Roman"/>
        </w:rPr>
        <w:t>N.B.—This is to be accompanied by the prescribed fee. And, if required by the Collector, plans of brewery and sectional elevation drawings showing every vessel and the position and capacity in gallons of every vessel used in the brewery must be supplied.</w:t>
      </w:r>
      <w:r w:rsidR="00EB1DD6" w:rsidRPr="006A3099">
        <w:rPr>
          <w:rFonts w:ascii="Times New Roman" w:hAnsi="Times New Roman" w:cs="Times New Roman"/>
        </w:rPr>
        <w:t>”</w:t>
      </w:r>
    </w:p>
    <w:p w:rsidR="0004201D" w:rsidRPr="006A3099" w:rsidRDefault="0004201D" w:rsidP="00B77C0F">
      <w:pPr>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Repeal of Third Schedule.</w:t>
      </w:r>
    </w:p>
    <w:p w:rsidR="00CA734A" w:rsidRDefault="0004201D" w:rsidP="00CA734A">
      <w:pPr>
        <w:tabs>
          <w:tab w:val="left" w:pos="990"/>
        </w:tabs>
        <w:spacing w:after="0" w:line="240" w:lineRule="auto"/>
        <w:ind w:firstLine="432"/>
        <w:rPr>
          <w:rFonts w:ascii="Times New Roman" w:hAnsi="Times New Roman" w:cs="Times New Roman"/>
        </w:rPr>
      </w:pPr>
      <w:r w:rsidRPr="006A3099">
        <w:rPr>
          <w:rFonts w:ascii="Times New Roman" w:hAnsi="Times New Roman" w:cs="Times New Roman"/>
          <w:b/>
        </w:rPr>
        <w:t>23.</w:t>
      </w:r>
      <w:r w:rsidR="00B77C0F" w:rsidRPr="006A3099">
        <w:rPr>
          <w:rFonts w:ascii="Times New Roman" w:hAnsi="Times New Roman" w:cs="Times New Roman"/>
        </w:rPr>
        <w:tab/>
      </w:r>
      <w:r w:rsidRPr="006A3099">
        <w:rPr>
          <w:rFonts w:ascii="Times New Roman" w:hAnsi="Times New Roman" w:cs="Times New Roman"/>
        </w:rPr>
        <w:t>The Third Schedule to the Principal Act is repealed.</w:t>
      </w:r>
    </w:p>
    <w:p w:rsidR="00CA734A" w:rsidRPr="006A3099" w:rsidRDefault="0004201D" w:rsidP="00CA734A">
      <w:pPr>
        <w:tabs>
          <w:tab w:val="left" w:pos="990"/>
        </w:tabs>
        <w:spacing w:before="120" w:after="60" w:line="240" w:lineRule="auto"/>
        <w:jc w:val="both"/>
        <w:rPr>
          <w:rFonts w:ascii="Times New Roman" w:hAnsi="Times New Roman" w:cs="Times New Roman"/>
          <w:b/>
          <w:sz w:val="20"/>
        </w:rPr>
      </w:pPr>
      <w:r w:rsidRPr="006A3099">
        <w:rPr>
          <w:rFonts w:ascii="Times New Roman" w:hAnsi="Times New Roman" w:cs="Times New Roman"/>
          <w:b/>
          <w:sz w:val="20"/>
        </w:rPr>
        <w:t>Fourth and Fifth Schedule</w:t>
      </w:r>
      <w:r w:rsidR="00F835E0" w:rsidRPr="006A3099">
        <w:rPr>
          <w:rFonts w:ascii="Times New Roman" w:hAnsi="Times New Roman" w:cs="Times New Roman"/>
          <w:b/>
          <w:sz w:val="20"/>
        </w:rPr>
        <w:t>s</w:t>
      </w:r>
      <w:r w:rsidRPr="006A3099">
        <w:rPr>
          <w:rFonts w:ascii="Times New Roman" w:hAnsi="Times New Roman" w:cs="Times New Roman"/>
          <w:b/>
          <w:sz w:val="20"/>
        </w:rPr>
        <w:t>.</w:t>
      </w:r>
    </w:p>
    <w:p w:rsidR="0004201D" w:rsidRPr="006A3099" w:rsidRDefault="0004201D" w:rsidP="00CA734A">
      <w:pPr>
        <w:tabs>
          <w:tab w:val="left" w:pos="990"/>
        </w:tabs>
        <w:spacing w:after="0" w:line="240" w:lineRule="auto"/>
        <w:ind w:firstLine="432"/>
        <w:rPr>
          <w:rFonts w:ascii="Times New Roman" w:hAnsi="Times New Roman" w:cs="Times New Roman"/>
        </w:rPr>
      </w:pPr>
      <w:r w:rsidRPr="006A3099">
        <w:rPr>
          <w:rFonts w:ascii="Times New Roman" w:hAnsi="Times New Roman" w:cs="Times New Roman"/>
          <w:b/>
        </w:rPr>
        <w:t>24.</w:t>
      </w:r>
      <w:r w:rsidR="00CA734A" w:rsidRPr="006A3099">
        <w:rPr>
          <w:rFonts w:ascii="Times New Roman" w:hAnsi="Times New Roman" w:cs="Times New Roman"/>
        </w:rPr>
        <w:tab/>
      </w:r>
      <w:r w:rsidRPr="006A3099">
        <w:rPr>
          <w:rFonts w:ascii="Times New Roman" w:hAnsi="Times New Roman" w:cs="Times New Roman"/>
        </w:rPr>
        <w:t>The Principal Act is amended by adding, at the end thereof, the following Schedules:—</w:t>
      </w:r>
    </w:p>
    <w:p w:rsidR="0004201D" w:rsidRPr="006A3099" w:rsidRDefault="00EB1DD6" w:rsidP="00CA734A">
      <w:pPr>
        <w:spacing w:before="60" w:after="60" w:line="240" w:lineRule="auto"/>
        <w:jc w:val="center"/>
        <w:rPr>
          <w:rFonts w:ascii="Times New Roman" w:hAnsi="Times New Roman" w:cs="Times New Roman"/>
          <w:sz w:val="24"/>
        </w:rPr>
      </w:pPr>
      <w:r w:rsidRPr="006A3099">
        <w:rPr>
          <w:rFonts w:ascii="Times New Roman" w:hAnsi="Times New Roman" w:cs="Times New Roman"/>
          <w:sz w:val="24"/>
        </w:rPr>
        <w:t>“</w:t>
      </w:r>
      <w:r w:rsidR="0004201D" w:rsidRPr="006A3099">
        <w:rPr>
          <w:rFonts w:ascii="Times New Roman" w:hAnsi="Times New Roman" w:cs="Times New Roman"/>
          <w:sz w:val="24"/>
        </w:rPr>
        <w:t>THE FOURTH SCHEDULE.</w:t>
      </w:r>
    </w:p>
    <w:p w:rsidR="0004201D" w:rsidRPr="006A3099" w:rsidRDefault="0004201D" w:rsidP="00AE5BF4">
      <w:pPr>
        <w:spacing w:after="120" w:line="240" w:lineRule="auto"/>
        <w:jc w:val="center"/>
        <w:rPr>
          <w:rFonts w:ascii="Times New Roman" w:hAnsi="Times New Roman" w:cs="Times New Roman"/>
        </w:rPr>
      </w:pPr>
      <w:r w:rsidRPr="006A3099">
        <w:rPr>
          <w:rFonts w:ascii="Times New Roman" w:hAnsi="Times New Roman" w:cs="Times New Roman"/>
          <w:smallCaps/>
        </w:rPr>
        <w:t>Scale of Fees for Brewers</w:t>
      </w:r>
      <w:r w:rsidR="006E2630" w:rsidRPr="006A3099">
        <w:rPr>
          <w:rFonts w:ascii="Times New Roman" w:hAnsi="Times New Roman" w:cs="Times New Roman"/>
          <w:smallCaps/>
        </w:rPr>
        <w:t>’</w:t>
      </w:r>
      <w:r w:rsidRPr="006A3099">
        <w:rPr>
          <w:rFonts w:ascii="Times New Roman" w:hAnsi="Times New Roman" w:cs="Times New Roman"/>
          <w:smallCaps/>
        </w:rPr>
        <w:t xml:space="preserve"> </w:t>
      </w:r>
      <w:proofErr w:type="spellStart"/>
      <w:r w:rsidRPr="006A3099">
        <w:rPr>
          <w:rFonts w:ascii="Times New Roman" w:hAnsi="Times New Roman" w:cs="Times New Roman"/>
          <w:smallCaps/>
        </w:rPr>
        <w:t>Licences</w:t>
      </w:r>
      <w:proofErr w:type="spellEnd"/>
      <w:r w:rsidRPr="006A3099">
        <w:rPr>
          <w:rFonts w:ascii="Times New Roman" w:hAnsi="Times New Roman" w:cs="Times New Roman"/>
        </w:rPr>
        <w:t>.</w:t>
      </w:r>
      <w:bookmarkStart w:id="0" w:name="_GoBack"/>
      <w:bookmarkEnd w:id="0"/>
    </w:p>
    <w:tbl>
      <w:tblPr>
        <w:tblW w:w="5000" w:type="pct"/>
        <w:tblCellMar>
          <w:left w:w="40" w:type="dxa"/>
          <w:right w:w="40" w:type="dxa"/>
        </w:tblCellMar>
        <w:tblLook w:val="0000" w:firstRow="0" w:lastRow="0" w:firstColumn="0" w:lastColumn="0" w:noHBand="0" w:noVBand="0"/>
      </w:tblPr>
      <w:tblGrid>
        <w:gridCol w:w="7178"/>
        <w:gridCol w:w="1931"/>
      </w:tblGrid>
      <w:tr w:rsidR="0004201D" w:rsidRPr="006A3099" w:rsidTr="000C2030">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For every brewery wherein beer is brewed in quantities not exceeding in any one year 50,000 gallons</w:t>
            </w:r>
            <w:r w:rsidR="00CA734A" w:rsidRPr="006A3099">
              <w:rPr>
                <w:rFonts w:ascii="Times New Roman" w:hAnsi="Times New Roman" w:cs="Times New Roman"/>
              </w:rPr>
              <w:tab/>
            </w:r>
          </w:p>
        </w:tc>
        <w:tc>
          <w:tcPr>
            <w:tcW w:w="1060" w:type="pct"/>
            <w:vAlign w:val="bottom"/>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£25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50,000 gallons but not exceeding 150,000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£50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150,000 gallons but not exceeding 375,000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£75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375,000 gallons but not exceeding 750,000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£100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750,000 gallons but not exceeding 1,500,000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£125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1,500,000 gallons but not exceeding 3,000,000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£150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3,000,000 gallons but not exceeding 6,000,000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£175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6,000,000 gallons but not exceeding 12,000,000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£200 per annum</w:t>
            </w:r>
          </w:p>
        </w:tc>
      </w:tr>
      <w:tr w:rsidR="0004201D" w:rsidRPr="006A3099" w:rsidTr="00CA734A">
        <w:trPr>
          <w:trHeight w:val="20"/>
        </w:trPr>
        <w:tc>
          <w:tcPr>
            <w:tcW w:w="3940" w:type="pct"/>
          </w:tcPr>
          <w:p w:rsidR="0004201D" w:rsidRPr="006A3099" w:rsidRDefault="0004201D" w:rsidP="00CA734A">
            <w:pPr>
              <w:tabs>
                <w:tab w:val="right" w:leader="dot" w:pos="7020"/>
              </w:tabs>
              <w:spacing w:after="0" w:line="240" w:lineRule="auto"/>
              <w:ind w:left="720" w:hanging="720"/>
              <w:rPr>
                <w:rFonts w:ascii="Times New Roman" w:hAnsi="Times New Roman" w:cs="Times New Roman"/>
              </w:rPr>
            </w:pPr>
            <w:r w:rsidRPr="006A3099">
              <w:rPr>
                <w:rFonts w:ascii="Times New Roman" w:hAnsi="Times New Roman" w:cs="Times New Roman"/>
              </w:rPr>
              <w:t>Exceeding 12,000,000 gallons</w:t>
            </w:r>
            <w:r w:rsidR="00CA734A" w:rsidRPr="006A3099">
              <w:rPr>
                <w:rFonts w:ascii="Times New Roman" w:hAnsi="Times New Roman" w:cs="Times New Roman"/>
              </w:rPr>
              <w:tab/>
            </w:r>
          </w:p>
        </w:tc>
        <w:tc>
          <w:tcPr>
            <w:tcW w:w="1060" w:type="pct"/>
          </w:tcPr>
          <w:p w:rsidR="0004201D" w:rsidRPr="006A3099" w:rsidRDefault="0004201D" w:rsidP="00CA734A">
            <w:pPr>
              <w:spacing w:after="0" w:line="240" w:lineRule="auto"/>
              <w:ind w:right="288"/>
              <w:jc w:val="right"/>
              <w:rPr>
                <w:rFonts w:ascii="Times New Roman" w:hAnsi="Times New Roman" w:cs="Times New Roman"/>
              </w:rPr>
            </w:pPr>
            <w:r w:rsidRPr="006A3099">
              <w:rPr>
                <w:rFonts w:ascii="Times New Roman" w:hAnsi="Times New Roman" w:cs="Times New Roman"/>
              </w:rPr>
              <w:t>£250 per annum</w:t>
            </w:r>
          </w:p>
        </w:tc>
      </w:tr>
    </w:tbl>
    <w:p w:rsidR="0004201D" w:rsidRPr="006A3099" w:rsidRDefault="0004201D" w:rsidP="004D0D5B">
      <w:pPr>
        <w:spacing w:before="60" w:after="60" w:line="240" w:lineRule="auto"/>
        <w:rPr>
          <w:rFonts w:ascii="Times New Roman" w:hAnsi="Times New Roman" w:cs="Times New Roman"/>
        </w:rPr>
      </w:pPr>
      <w:r w:rsidRPr="006A3099">
        <w:rPr>
          <w:rFonts w:ascii="Times New Roman" w:hAnsi="Times New Roman" w:cs="Times New Roman"/>
        </w:rPr>
        <w:lastRenderedPageBreak/>
        <w:t xml:space="preserve">computing as from the first day of January to the thirty-first day of December and when by reason of the time of the granting of the </w:t>
      </w:r>
      <w:proofErr w:type="spellStart"/>
      <w:r w:rsidRPr="006A3099">
        <w:rPr>
          <w:rFonts w:ascii="Times New Roman" w:hAnsi="Times New Roman" w:cs="Times New Roman"/>
        </w:rPr>
        <w:t>licence</w:t>
      </w:r>
      <w:proofErr w:type="spellEnd"/>
      <w:r w:rsidRPr="006A3099">
        <w:rPr>
          <w:rFonts w:ascii="Times New Roman" w:hAnsi="Times New Roman" w:cs="Times New Roman"/>
        </w:rPr>
        <w:t xml:space="preserve"> it will not continue for a full year the amount of the fees shall be reduced proportionately.</w:t>
      </w:r>
      <w:r w:rsidR="00EB1DD6" w:rsidRPr="006A3099">
        <w:rPr>
          <w:rFonts w:ascii="Times New Roman" w:hAnsi="Times New Roman" w:cs="Times New Roman"/>
        </w:rPr>
        <w:t>”</w:t>
      </w:r>
    </w:p>
    <w:p w:rsidR="0004201D" w:rsidRPr="006A3099" w:rsidRDefault="00EB1DD6" w:rsidP="004D0D5B">
      <w:pPr>
        <w:spacing w:before="60" w:after="60" w:line="240" w:lineRule="auto"/>
        <w:jc w:val="center"/>
        <w:rPr>
          <w:rFonts w:ascii="Times New Roman" w:hAnsi="Times New Roman" w:cs="Times New Roman"/>
          <w:sz w:val="24"/>
        </w:rPr>
      </w:pPr>
      <w:r w:rsidRPr="006A3099">
        <w:rPr>
          <w:rFonts w:ascii="Times New Roman" w:hAnsi="Times New Roman" w:cs="Times New Roman"/>
          <w:sz w:val="24"/>
        </w:rPr>
        <w:t>“</w:t>
      </w:r>
      <w:r w:rsidR="0004201D" w:rsidRPr="006A3099">
        <w:rPr>
          <w:rFonts w:ascii="Times New Roman" w:hAnsi="Times New Roman" w:cs="Times New Roman"/>
          <w:sz w:val="24"/>
        </w:rPr>
        <w:t>THE FIFTH SCHEDULE.</w:t>
      </w:r>
    </w:p>
    <w:p w:rsidR="0004201D" w:rsidRPr="006A3099" w:rsidRDefault="0004201D" w:rsidP="00AE5BF4">
      <w:pPr>
        <w:spacing w:after="120" w:line="240" w:lineRule="auto"/>
        <w:jc w:val="center"/>
        <w:rPr>
          <w:rFonts w:ascii="Times New Roman" w:hAnsi="Times New Roman" w:cs="Times New Roman"/>
        </w:rPr>
      </w:pPr>
      <w:r w:rsidRPr="006A3099">
        <w:rPr>
          <w:rFonts w:ascii="Times New Roman" w:hAnsi="Times New Roman" w:cs="Times New Roman"/>
        </w:rPr>
        <w:t>Scale of amounts in which Brewers are to give security:—</w:t>
      </w:r>
    </w:p>
    <w:tbl>
      <w:tblPr>
        <w:tblW w:w="5000" w:type="pct"/>
        <w:tblCellMar>
          <w:left w:w="40" w:type="dxa"/>
          <w:right w:w="40" w:type="dxa"/>
        </w:tblCellMar>
        <w:tblLook w:val="0000" w:firstRow="0" w:lastRow="0" w:firstColumn="0" w:lastColumn="0" w:noHBand="0" w:noVBand="0"/>
      </w:tblPr>
      <w:tblGrid>
        <w:gridCol w:w="7870"/>
        <w:gridCol w:w="1239"/>
      </w:tblGrid>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£25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£100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£50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£250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£75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£500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£100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£750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£125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£1,000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£150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£2,500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£175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£5,000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-fee of £200 per annum</w:t>
            </w:r>
            <w:r w:rsidR="00811EF2" w:rsidRPr="006A3099">
              <w:rPr>
                <w:rFonts w:ascii="Times New Roman" w:hAnsi="Times New Roman" w:cs="Times New Roman"/>
              </w:rPr>
              <w:tab/>
            </w:r>
          </w:p>
        </w:tc>
        <w:tc>
          <w:tcPr>
            <w:tcW w:w="680" w:type="pct"/>
          </w:tcPr>
          <w:p w:rsidR="0004201D" w:rsidRPr="006A3099" w:rsidRDefault="0004201D" w:rsidP="00811EF2">
            <w:pPr>
              <w:spacing w:after="0" w:line="240" w:lineRule="auto"/>
              <w:ind w:right="288"/>
              <w:jc w:val="right"/>
              <w:rPr>
                <w:rFonts w:ascii="Times New Roman" w:hAnsi="Times New Roman" w:cs="Times New Roman"/>
              </w:rPr>
            </w:pPr>
            <w:r w:rsidRPr="006A3099">
              <w:rPr>
                <w:rFonts w:ascii="Times New Roman" w:hAnsi="Times New Roman" w:cs="Times New Roman"/>
              </w:rPr>
              <w:t>£7,500</w:t>
            </w:r>
          </w:p>
        </w:tc>
      </w:tr>
      <w:tr w:rsidR="0004201D" w:rsidRPr="006A3099" w:rsidTr="00811EF2">
        <w:trPr>
          <w:trHeight w:val="20"/>
        </w:trPr>
        <w:tc>
          <w:tcPr>
            <w:tcW w:w="4320" w:type="pct"/>
          </w:tcPr>
          <w:p w:rsidR="0004201D" w:rsidRPr="006A3099" w:rsidRDefault="0004201D" w:rsidP="00811EF2">
            <w:pPr>
              <w:tabs>
                <w:tab w:val="right" w:leader="dot" w:pos="7560"/>
              </w:tabs>
              <w:spacing w:after="0" w:line="240" w:lineRule="auto"/>
              <w:rPr>
                <w:rFonts w:ascii="Times New Roman" w:hAnsi="Times New Roman" w:cs="Times New Roman"/>
              </w:rPr>
            </w:pPr>
            <w:r w:rsidRPr="006A3099">
              <w:rPr>
                <w:rFonts w:ascii="Times New Roman" w:hAnsi="Times New Roman" w:cs="Times New Roman"/>
              </w:rPr>
              <w:t xml:space="preserve">For every brewer paying a </w:t>
            </w:r>
            <w:proofErr w:type="spellStart"/>
            <w:r w:rsidRPr="006A3099">
              <w:rPr>
                <w:rFonts w:ascii="Times New Roman" w:hAnsi="Times New Roman" w:cs="Times New Roman"/>
              </w:rPr>
              <w:t>licence</w:t>
            </w:r>
            <w:proofErr w:type="spellEnd"/>
            <w:r w:rsidRPr="006A3099">
              <w:rPr>
                <w:rFonts w:ascii="Times New Roman" w:hAnsi="Times New Roman" w:cs="Times New Roman"/>
              </w:rPr>
              <w:t xml:space="preserve"> fee of £250 per annum</w:t>
            </w:r>
            <w:r w:rsidR="00811EF2" w:rsidRPr="006A3099">
              <w:rPr>
                <w:rFonts w:ascii="Times New Roman" w:hAnsi="Times New Roman" w:cs="Times New Roman"/>
              </w:rPr>
              <w:tab/>
            </w:r>
          </w:p>
        </w:tc>
        <w:tc>
          <w:tcPr>
            <w:tcW w:w="680" w:type="pct"/>
          </w:tcPr>
          <w:p w:rsidR="0004201D" w:rsidRPr="006A3099" w:rsidRDefault="0004201D" w:rsidP="00B23E53">
            <w:pPr>
              <w:spacing w:after="0" w:line="240" w:lineRule="auto"/>
              <w:ind w:right="144"/>
              <w:jc w:val="right"/>
              <w:rPr>
                <w:rFonts w:ascii="Times New Roman" w:hAnsi="Times New Roman" w:cs="Times New Roman"/>
              </w:rPr>
            </w:pPr>
            <w:r w:rsidRPr="006A3099">
              <w:rPr>
                <w:rFonts w:ascii="Times New Roman" w:hAnsi="Times New Roman" w:cs="Times New Roman"/>
              </w:rPr>
              <w:t>£10,000.</w:t>
            </w:r>
            <w:r w:rsidR="00EB1DD6" w:rsidRPr="006A3099">
              <w:rPr>
                <w:rFonts w:ascii="Times New Roman" w:hAnsi="Times New Roman" w:cs="Times New Roman"/>
              </w:rPr>
              <w:t>”</w:t>
            </w:r>
          </w:p>
        </w:tc>
      </w:tr>
    </w:tbl>
    <w:p w:rsidR="0004201D" w:rsidRPr="006A3099" w:rsidRDefault="0004201D" w:rsidP="0004201D">
      <w:pPr>
        <w:spacing w:after="0" w:line="240" w:lineRule="auto"/>
        <w:rPr>
          <w:rFonts w:ascii="Times New Roman" w:hAnsi="Times New Roman" w:cs="Times New Roman"/>
        </w:rPr>
      </w:pPr>
    </w:p>
    <w:p w:rsidR="001F47E8" w:rsidRPr="006A3099" w:rsidRDefault="001F47E8" w:rsidP="00B87111">
      <w:pPr>
        <w:pBdr>
          <w:top w:val="single" w:sz="4" w:space="1" w:color="auto"/>
        </w:pBdr>
        <w:spacing w:before="840" w:after="120" w:line="240" w:lineRule="auto"/>
        <w:ind w:left="3312" w:right="3312"/>
        <w:jc w:val="center"/>
        <w:rPr>
          <w:rFonts w:ascii="Times New Roman" w:hAnsi="Times New Roman" w:cs="Times New Roman"/>
          <w:b/>
        </w:rPr>
      </w:pPr>
    </w:p>
    <w:sectPr w:rsidR="001F47E8" w:rsidRPr="006A3099" w:rsidSect="009A6485">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9A" w:rsidRDefault="0092589A" w:rsidP="009A6485">
      <w:pPr>
        <w:spacing w:after="0" w:line="240" w:lineRule="auto"/>
      </w:pPr>
      <w:r>
        <w:separator/>
      </w:r>
    </w:p>
  </w:endnote>
  <w:endnote w:type="continuationSeparator" w:id="0">
    <w:p w:rsidR="0092589A" w:rsidRDefault="0092589A" w:rsidP="009A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9A" w:rsidRDefault="0092589A" w:rsidP="009A6485">
      <w:pPr>
        <w:spacing w:after="0" w:line="240" w:lineRule="auto"/>
      </w:pPr>
      <w:r>
        <w:separator/>
      </w:r>
    </w:p>
  </w:footnote>
  <w:footnote w:type="continuationSeparator" w:id="0">
    <w:p w:rsidR="0092589A" w:rsidRDefault="0092589A" w:rsidP="009A6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85" w:rsidRPr="007C2415" w:rsidRDefault="009A6485" w:rsidP="007C2415">
    <w:pPr>
      <w:pStyle w:val="Header"/>
      <w:tabs>
        <w:tab w:val="clear" w:pos="9360"/>
        <w:tab w:val="right" w:pos="9000"/>
      </w:tabs>
      <w:rPr>
        <w:rFonts w:ascii="Times New Roman" w:hAnsi="Times New Roman" w:cs="Times New Roman"/>
        <w:sz w:val="20"/>
        <w:szCs w:val="20"/>
      </w:rPr>
    </w:pPr>
    <w:r w:rsidRPr="007C2415">
      <w:rPr>
        <w:rFonts w:ascii="Times New Roman" w:hAnsi="Times New Roman" w:cs="Times New Roman"/>
        <w:sz w:val="20"/>
        <w:szCs w:val="20"/>
      </w:rPr>
      <w:t>No. 31.</w:t>
    </w:r>
    <w:r w:rsidRPr="007C2415">
      <w:rPr>
        <w:rFonts w:ascii="Times New Roman" w:hAnsi="Times New Roman" w:cs="Times New Roman"/>
        <w:sz w:val="20"/>
        <w:szCs w:val="20"/>
      </w:rPr>
      <w:ptab w:relativeTo="margin" w:alignment="center" w:leader="none"/>
    </w:r>
    <w:r w:rsidRPr="007C2415">
      <w:rPr>
        <w:rFonts w:ascii="Times New Roman" w:hAnsi="Times New Roman" w:cs="Times New Roman"/>
        <w:i/>
        <w:sz w:val="20"/>
        <w:szCs w:val="20"/>
      </w:rPr>
      <w:t>Beer Excise.</w:t>
    </w:r>
    <w:r w:rsidRPr="007C2415">
      <w:rPr>
        <w:rFonts w:ascii="Times New Roman" w:hAnsi="Times New Roman" w:cs="Times New Roman"/>
        <w:sz w:val="20"/>
        <w:szCs w:val="20"/>
      </w:rPr>
      <w:ptab w:relativeTo="margin" w:alignment="right" w:leader="none"/>
    </w:r>
    <w:r w:rsidRPr="007C2415">
      <w:rPr>
        <w:rFonts w:ascii="Times New Roman" w:hAnsi="Times New Roman" w:cs="Times New Roman"/>
        <w:sz w:val="20"/>
        <w:szCs w:val="20"/>
      </w:rPr>
      <w:t>1918.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85" w:rsidRPr="007C2415" w:rsidRDefault="009A6485" w:rsidP="007C2415">
    <w:pPr>
      <w:pStyle w:val="Header"/>
      <w:tabs>
        <w:tab w:val="clear" w:pos="9360"/>
        <w:tab w:val="right" w:pos="9000"/>
      </w:tabs>
      <w:rPr>
        <w:rFonts w:ascii="Times New Roman" w:hAnsi="Times New Roman" w:cs="Times New Roman"/>
        <w:sz w:val="20"/>
        <w:szCs w:val="20"/>
      </w:rPr>
    </w:pPr>
    <w:r w:rsidRPr="007C2415">
      <w:rPr>
        <w:rFonts w:ascii="Times New Roman" w:hAnsi="Times New Roman" w:cs="Times New Roman"/>
        <w:sz w:val="20"/>
        <w:szCs w:val="20"/>
      </w:rPr>
      <w:t>1918.</w:t>
    </w:r>
    <w:r w:rsidRPr="007C2415">
      <w:rPr>
        <w:rFonts w:ascii="Times New Roman" w:hAnsi="Times New Roman" w:cs="Times New Roman"/>
        <w:sz w:val="20"/>
        <w:szCs w:val="20"/>
      </w:rPr>
      <w:ptab w:relativeTo="margin" w:alignment="center" w:leader="none"/>
    </w:r>
    <w:r w:rsidRPr="007C2415">
      <w:rPr>
        <w:rFonts w:ascii="Times New Roman" w:hAnsi="Times New Roman" w:cs="Times New Roman"/>
        <w:i/>
        <w:sz w:val="20"/>
        <w:szCs w:val="20"/>
      </w:rPr>
      <w:t>Beer Excise.</w:t>
    </w:r>
    <w:r w:rsidRPr="007C2415">
      <w:rPr>
        <w:rFonts w:ascii="Times New Roman" w:hAnsi="Times New Roman" w:cs="Times New Roman"/>
        <w:sz w:val="20"/>
        <w:szCs w:val="20"/>
      </w:rPr>
      <w:ptab w:relativeTo="margin" w:alignment="right" w:leader="none"/>
    </w:r>
    <w:r w:rsidRPr="007C2415">
      <w:rPr>
        <w:rFonts w:ascii="Times New Roman" w:hAnsi="Times New Roman" w:cs="Times New Roman"/>
        <w:sz w:val="20"/>
        <w:szCs w:val="20"/>
      </w:rPr>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F903F7"/>
    <w:rsid w:val="00010CD6"/>
    <w:rsid w:val="0004201D"/>
    <w:rsid w:val="00070C11"/>
    <w:rsid w:val="000C2030"/>
    <w:rsid w:val="000D2F63"/>
    <w:rsid w:val="00180079"/>
    <w:rsid w:val="001A2F07"/>
    <w:rsid w:val="001F3F00"/>
    <w:rsid w:val="001F47E8"/>
    <w:rsid w:val="00222A36"/>
    <w:rsid w:val="00223647"/>
    <w:rsid w:val="002A05C2"/>
    <w:rsid w:val="002B2E71"/>
    <w:rsid w:val="00314D74"/>
    <w:rsid w:val="00336695"/>
    <w:rsid w:val="0034120E"/>
    <w:rsid w:val="00341BE5"/>
    <w:rsid w:val="00375C22"/>
    <w:rsid w:val="003A3C57"/>
    <w:rsid w:val="003D470B"/>
    <w:rsid w:val="003F5CA3"/>
    <w:rsid w:val="004111D4"/>
    <w:rsid w:val="00421E69"/>
    <w:rsid w:val="00437F92"/>
    <w:rsid w:val="004532C9"/>
    <w:rsid w:val="004B5500"/>
    <w:rsid w:val="004C4017"/>
    <w:rsid w:val="004D0D5B"/>
    <w:rsid w:val="004E36A2"/>
    <w:rsid w:val="004E7F3E"/>
    <w:rsid w:val="00511E2D"/>
    <w:rsid w:val="0056719A"/>
    <w:rsid w:val="00594DAB"/>
    <w:rsid w:val="00605254"/>
    <w:rsid w:val="006146AB"/>
    <w:rsid w:val="0063044E"/>
    <w:rsid w:val="00660E37"/>
    <w:rsid w:val="006A2C9B"/>
    <w:rsid w:val="006A3099"/>
    <w:rsid w:val="006D1168"/>
    <w:rsid w:val="006E2630"/>
    <w:rsid w:val="006F55CD"/>
    <w:rsid w:val="00717345"/>
    <w:rsid w:val="00725FEC"/>
    <w:rsid w:val="00757C0E"/>
    <w:rsid w:val="007A31AC"/>
    <w:rsid w:val="007B4E77"/>
    <w:rsid w:val="007C2415"/>
    <w:rsid w:val="007D70EF"/>
    <w:rsid w:val="00811EF2"/>
    <w:rsid w:val="00823C34"/>
    <w:rsid w:val="008B5D19"/>
    <w:rsid w:val="008C1AA8"/>
    <w:rsid w:val="008C5A3C"/>
    <w:rsid w:val="008E6EDB"/>
    <w:rsid w:val="00925477"/>
    <w:rsid w:val="0092589A"/>
    <w:rsid w:val="009764A5"/>
    <w:rsid w:val="009A6485"/>
    <w:rsid w:val="00A51167"/>
    <w:rsid w:val="00A62550"/>
    <w:rsid w:val="00A70AC6"/>
    <w:rsid w:val="00A84F6A"/>
    <w:rsid w:val="00AA5445"/>
    <w:rsid w:val="00AB5C9F"/>
    <w:rsid w:val="00AD7AA6"/>
    <w:rsid w:val="00AE5BF4"/>
    <w:rsid w:val="00B23833"/>
    <w:rsid w:val="00B23E53"/>
    <w:rsid w:val="00B54D62"/>
    <w:rsid w:val="00B77C0F"/>
    <w:rsid w:val="00B87111"/>
    <w:rsid w:val="00BA5FA4"/>
    <w:rsid w:val="00BC6017"/>
    <w:rsid w:val="00C568E1"/>
    <w:rsid w:val="00C56DD1"/>
    <w:rsid w:val="00CA014B"/>
    <w:rsid w:val="00CA734A"/>
    <w:rsid w:val="00CC4A7C"/>
    <w:rsid w:val="00CD3357"/>
    <w:rsid w:val="00CF4484"/>
    <w:rsid w:val="00DB0E0C"/>
    <w:rsid w:val="00E44A60"/>
    <w:rsid w:val="00E91686"/>
    <w:rsid w:val="00EA4B46"/>
    <w:rsid w:val="00EB1DD6"/>
    <w:rsid w:val="00ED213C"/>
    <w:rsid w:val="00F21249"/>
    <w:rsid w:val="00F613EF"/>
    <w:rsid w:val="00F835E0"/>
    <w:rsid w:val="00F9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23">
    <w:name w:val="Style123"/>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15">
    <w:name w:val="Style115"/>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19">
    <w:name w:val="Style119"/>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37">
    <w:name w:val="Style137"/>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F903F7"/>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F903F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903F7"/>
    <w:rPr>
      <w:rFonts w:ascii="Century Schoolbook" w:eastAsia="Century Schoolbook" w:hAnsi="Century Schoolbook" w:cs="Century Schoolbook"/>
      <w:b w:val="0"/>
      <w:bCs w:val="0"/>
      <w:i/>
      <w:iCs/>
      <w:smallCaps w:val="0"/>
      <w:sz w:val="18"/>
      <w:szCs w:val="18"/>
    </w:rPr>
  </w:style>
  <w:style w:type="character" w:customStyle="1" w:styleId="CharStyle1">
    <w:name w:val="CharStyle1"/>
    <w:basedOn w:val="DefaultParagraphFont"/>
    <w:rsid w:val="00F903F7"/>
    <w:rPr>
      <w:rFonts w:ascii="Century Schoolbook" w:eastAsia="Century Schoolbook" w:hAnsi="Century Schoolbook" w:cs="Century Schoolbook"/>
      <w:b/>
      <w:bCs/>
      <w:i w:val="0"/>
      <w:iCs w:val="0"/>
      <w:smallCaps w:val="0"/>
      <w:sz w:val="18"/>
      <w:szCs w:val="18"/>
    </w:rPr>
  </w:style>
  <w:style w:type="character" w:customStyle="1" w:styleId="CharStyle2">
    <w:name w:val="CharStyle2"/>
    <w:basedOn w:val="DefaultParagraphFont"/>
    <w:rsid w:val="00F903F7"/>
    <w:rPr>
      <w:rFonts w:ascii="Century Schoolbook" w:eastAsia="Century Schoolbook" w:hAnsi="Century Schoolbook" w:cs="Century Schoolbook"/>
      <w:b w:val="0"/>
      <w:bCs w:val="0"/>
      <w:i w:val="0"/>
      <w:iCs w:val="0"/>
      <w:smallCaps w:val="0"/>
      <w:spacing w:val="-10"/>
      <w:sz w:val="30"/>
      <w:szCs w:val="30"/>
    </w:rPr>
  </w:style>
  <w:style w:type="character" w:customStyle="1" w:styleId="CharStyle3">
    <w:name w:val="CharStyle3"/>
    <w:basedOn w:val="DefaultParagraphFont"/>
    <w:rsid w:val="00F903F7"/>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F903F7"/>
    <w:rPr>
      <w:rFonts w:ascii="Century Schoolbook" w:eastAsia="Century Schoolbook" w:hAnsi="Century Schoolbook" w:cs="Century Schoolbook"/>
      <w:b w:val="0"/>
      <w:bCs w:val="0"/>
      <w:i/>
      <w:iCs/>
      <w:smallCaps w:val="0"/>
      <w:sz w:val="24"/>
      <w:szCs w:val="24"/>
    </w:rPr>
  </w:style>
  <w:style w:type="character" w:customStyle="1" w:styleId="CharStyle5">
    <w:name w:val="CharStyle5"/>
    <w:basedOn w:val="DefaultParagraphFont"/>
    <w:rsid w:val="00F903F7"/>
    <w:rPr>
      <w:rFonts w:ascii="Century Schoolbook" w:eastAsia="Century Schoolbook" w:hAnsi="Century Schoolbook" w:cs="Century Schoolbook"/>
      <w:b w:val="0"/>
      <w:bCs w:val="0"/>
      <w:i w:val="0"/>
      <w:iCs w:val="0"/>
      <w:smallCaps w:val="0"/>
      <w:sz w:val="24"/>
      <w:szCs w:val="24"/>
    </w:rPr>
  </w:style>
  <w:style w:type="character" w:customStyle="1" w:styleId="CharStyle7">
    <w:name w:val="CharStyle7"/>
    <w:basedOn w:val="DefaultParagraphFont"/>
    <w:rsid w:val="00F903F7"/>
    <w:rPr>
      <w:rFonts w:ascii="Century Schoolbook" w:eastAsia="Century Schoolbook" w:hAnsi="Century Schoolbook" w:cs="Century Schoolbook"/>
      <w:b w:val="0"/>
      <w:bCs w:val="0"/>
      <w:i w:val="0"/>
      <w:iCs w:val="0"/>
      <w:smallCaps w:val="0"/>
      <w:sz w:val="44"/>
      <w:szCs w:val="44"/>
    </w:rPr>
  </w:style>
  <w:style w:type="character" w:customStyle="1" w:styleId="CharStyle8">
    <w:name w:val="CharStyle8"/>
    <w:basedOn w:val="DefaultParagraphFont"/>
    <w:rsid w:val="00F903F7"/>
    <w:rPr>
      <w:rFonts w:ascii="Century Schoolbook" w:eastAsia="Century Schoolbook" w:hAnsi="Century Schoolbook" w:cs="Century Schoolbook"/>
      <w:b/>
      <w:bCs/>
      <w:i w:val="0"/>
      <w:iCs w:val="0"/>
      <w:smallCaps w:val="0"/>
      <w:sz w:val="18"/>
      <w:szCs w:val="18"/>
    </w:rPr>
  </w:style>
  <w:style w:type="character" w:customStyle="1" w:styleId="CharStyle12">
    <w:name w:val="CharStyle12"/>
    <w:basedOn w:val="DefaultParagraphFont"/>
    <w:rsid w:val="00F903F7"/>
    <w:rPr>
      <w:rFonts w:ascii="Century Schoolbook" w:eastAsia="Century Schoolbook" w:hAnsi="Century Schoolbook" w:cs="Century Schoolbook"/>
      <w:b w:val="0"/>
      <w:bCs w:val="0"/>
      <w:i/>
      <w:iCs/>
      <w:smallCaps w:val="0"/>
      <w:sz w:val="18"/>
      <w:szCs w:val="18"/>
    </w:rPr>
  </w:style>
  <w:style w:type="character" w:customStyle="1" w:styleId="CharStyle25">
    <w:name w:val="CharStyle25"/>
    <w:basedOn w:val="DefaultParagraphFont"/>
    <w:rsid w:val="00F903F7"/>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F903F7"/>
    <w:rPr>
      <w:rFonts w:ascii="Century Schoolbook" w:eastAsia="Century Schoolbook" w:hAnsi="Century Schoolbook" w:cs="Century Schoolbook"/>
      <w:b w:val="0"/>
      <w:bCs w:val="0"/>
      <w:i/>
      <w:iCs/>
      <w:smallCaps w:val="0"/>
      <w:sz w:val="12"/>
      <w:szCs w:val="12"/>
    </w:rPr>
  </w:style>
  <w:style w:type="character" w:customStyle="1" w:styleId="CharStyle32">
    <w:name w:val="CharStyle32"/>
    <w:basedOn w:val="DefaultParagraphFont"/>
    <w:rsid w:val="00F903F7"/>
    <w:rPr>
      <w:rFonts w:ascii="Century Schoolbook" w:eastAsia="Century Schoolbook" w:hAnsi="Century Schoolbook" w:cs="Century Schoolbook"/>
      <w:b/>
      <w:bCs/>
      <w:i/>
      <w:iCs/>
      <w:smallCaps w:val="0"/>
      <w:sz w:val="12"/>
      <w:szCs w:val="12"/>
    </w:rPr>
  </w:style>
  <w:style w:type="character" w:customStyle="1" w:styleId="CharStyle34">
    <w:name w:val="CharStyle34"/>
    <w:basedOn w:val="DefaultParagraphFont"/>
    <w:rsid w:val="00F903F7"/>
    <w:rPr>
      <w:rFonts w:ascii="Century Schoolbook" w:eastAsia="Century Schoolbook" w:hAnsi="Century Schoolbook" w:cs="Century Schoolbook"/>
      <w:b w:val="0"/>
      <w:bCs w:val="0"/>
      <w:i w:val="0"/>
      <w:iCs w:val="0"/>
      <w:smallCaps w:val="0"/>
      <w:sz w:val="12"/>
      <w:szCs w:val="12"/>
    </w:rPr>
  </w:style>
  <w:style w:type="character" w:customStyle="1" w:styleId="CharStyle39">
    <w:name w:val="CharStyle39"/>
    <w:basedOn w:val="DefaultParagraphFont"/>
    <w:rsid w:val="00F903F7"/>
    <w:rPr>
      <w:rFonts w:ascii="Century Schoolbook" w:eastAsia="Century Schoolbook" w:hAnsi="Century Schoolbook" w:cs="Century Schoolbook"/>
      <w:b/>
      <w:bCs/>
      <w:i w:val="0"/>
      <w:iCs w:val="0"/>
      <w:smallCaps w:val="0"/>
      <w:sz w:val="14"/>
      <w:szCs w:val="14"/>
    </w:rPr>
  </w:style>
  <w:style w:type="character" w:customStyle="1" w:styleId="CharStyle42">
    <w:name w:val="CharStyle42"/>
    <w:basedOn w:val="DefaultParagraphFont"/>
    <w:rsid w:val="00F903F7"/>
    <w:rPr>
      <w:rFonts w:ascii="Century Schoolbook" w:eastAsia="Century Schoolbook" w:hAnsi="Century Schoolbook" w:cs="Century Schoolbook"/>
      <w:b/>
      <w:bCs/>
      <w:i w:val="0"/>
      <w:iCs w:val="0"/>
      <w:smallCaps w:val="0"/>
      <w:sz w:val="12"/>
      <w:szCs w:val="12"/>
    </w:rPr>
  </w:style>
  <w:style w:type="character" w:customStyle="1" w:styleId="CharStyle51">
    <w:name w:val="CharStyle51"/>
    <w:basedOn w:val="DefaultParagraphFont"/>
    <w:rsid w:val="00F903F7"/>
    <w:rPr>
      <w:rFonts w:ascii="Century Schoolbook" w:eastAsia="Century Schoolbook" w:hAnsi="Century Schoolbook" w:cs="Century Schoolbook"/>
      <w:b/>
      <w:bCs/>
      <w:i w:val="0"/>
      <w:iCs w:val="0"/>
      <w:smallCaps w:val="0"/>
      <w:sz w:val="14"/>
      <w:szCs w:val="14"/>
    </w:rPr>
  </w:style>
  <w:style w:type="character" w:customStyle="1" w:styleId="CharStyle63">
    <w:name w:val="CharStyle63"/>
    <w:basedOn w:val="DefaultParagraphFont"/>
    <w:rsid w:val="00F903F7"/>
    <w:rPr>
      <w:rFonts w:ascii="Century Schoolbook" w:eastAsia="Century Schoolbook" w:hAnsi="Century Schoolbook" w:cs="Century Schoolbook"/>
      <w:b/>
      <w:bCs/>
      <w:i w:val="0"/>
      <w:iCs w:val="0"/>
      <w:smallCaps/>
      <w:sz w:val="14"/>
      <w:szCs w:val="14"/>
    </w:rPr>
  </w:style>
  <w:style w:type="paragraph" w:styleId="Header">
    <w:name w:val="header"/>
    <w:basedOn w:val="Normal"/>
    <w:link w:val="HeaderChar"/>
    <w:uiPriority w:val="99"/>
    <w:semiHidden/>
    <w:unhideWhenUsed/>
    <w:rsid w:val="009A64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6485"/>
  </w:style>
  <w:style w:type="paragraph" w:styleId="Footer">
    <w:name w:val="footer"/>
    <w:basedOn w:val="Normal"/>
    <w:link w:val="FooterChar"/>
    <w:uiPriority w:val="99"/>
    <w:semiHidden/>
    <w:unhideWhenUsed/>
    <w:rsid w:val="009A64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6485"/>
  </w:style>
  <w:style w:type="paragraph" w:styleId="BalloonText">
    <w:name w:val="Balloon Text"/>
    <w:basedOn w:val="Normal"/>
    <w:link w:val="BalloonTextChar"/>
    <w:uiPriority w:val="99"/>
    <w:semiHidden/>
    <w:unhideWhenUsed/>
    <w:rsid w:val="009A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92</cp:revision>
  <dcterms:created xsi:type="dcterms:W3CDTF">2017-03-25T06:52:00Z</dcterms:created>
  <dcterms:modified xsi:type="dcterms:W3CDTF">2018-02-06T01:15:00Z</dcterms:modified>
</cp:coreProperties>
</file>