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E85" w:rsidRPr="00004031" w:rsidRDefault="004D3699" w:rsidP="00D43193">
      <w:pPr>
        <w:spacing w:before="1560" w:after="240" w:line="240" w:lineRule="auto"/>
        <w:jc w:val="center"/>
        <w:rPr>
          <w:rFonts w:ascii="Times New Roman" w:hAnsi="Times New Roman"/>
          <w:sz w:val="36"/>
          <w:szCs w:val="36"/>
        </w:rPr>
      </w:pPr>
      <w:r w:rsidRPr="00004031">
        <w:rPr>
          <w:rFonts w:ascii="Times New Roman" w:hAnsi="Times New Roman"/>
          <w:sz w:val="36"/>
          <w:szCs w:val="36"/>
        </w:rPr>
        <w:t>TREATY OF PEACE.</w:t>
      </w:r>
    </w:p>
    <w:p w:rsidR="00004031" w:rsidRPr="003B0524" w:rsidRDefault="00004031" w:rsidP="00F0595B">
      <w:pPr>
        <w:pBdr>
          <w:top w:val="single" w:sz="4" w:space="1" w:color="auto"/>
        </w:pBdr>
        <w:spacing w:before="120" w:after="120" w:line="240" w:lineRule="auto"/>
        <w:ind w:left="3888" w:right="3888"/>
        <w:jc w:val="center"/>
        <w:rPr>
          <w:rFonts w:ascii="Times New Roman" w:hAnsi="Times New Roman"/>
          <w:b/>
          <w:sz w:val="12"/>
          <w:szCs w:val="28"/>
        </w:rPr>
      </w:pPr>
    </w:p>
    <w:p w:rsidR="00553E85" w:rsidRPr="00004031" w:rsidRDefault="00001F80" w:rsidP="00004031">
      <w:pPr>
        <w:spacing w:after="120" w:line="240" w:lineRule="auto"/>
        <w:jc w:val="center"/>
        <w:rPr>
          <w:rFonts w:ascii="Times New Roman" w:hAnsi="Times New Roman"/>
          <w:sz w:val="28"/>
          <w:szCs w:val="28"/>
        </w:rPr>
      </w:pPr>
      <w:r w:rsidRPr="00004031">
        <w:rPr>
          <w:rFonts w:ascii="Times New Roman" w:hAnsi="Times New Roman"/>
          <w:b/>
          <w:sz w:val="28"/>
          <w:szCs w:val="28"/>
        </w:rPr>
        <w:t>No. 20 of 1919.</w:t>
      </w:r>
    </w:p>
    <w:p w:rsidR="00553E85" w:rsidRPr="00323FF2" w:rsidRDefault="004D3699" w:rsidP="00004031">
      <w:pPr>
        <w:spacing w:after="0" w:line="240" w:lineRule="auto"/>
        <w:jc w:val="center"/>
        <w:rPr>
          <w:rFonts w:ascii="Times New Roman" w:hAnsi="Times New Roman"/>
          <w:sz w:val="26"/>
          <w:szCs w:val="26"/>
        </w:rPr>
      </w:pPr>
      <w:r w:rsidRPr="00323FF2">
        <w:rPr>
          <w:rFonts w:ascii="Times New Roman" w:hAnsi="Times New Roman"/>
          <w:sz w:val="26"/>
          <w:szCs w:val="26"/>
        </w:rPr>
        <w:t>An Act to carry into effect the</w:t>
      </w:r>
      <w:r w:rsidR="00962BFB" w:rsidRPr="00323FF2">
        <w:rPr>
          <w:rFonts w:ascii="Times New Roman" w:hAnsi="Times New Roman"/>
          <w:sz w:val="26"/>
          <w:szCs w:val="26"/>
        </w:rPr>
        <w:t xml:space="preserve"> </w:t>
      </w:r>
      <w:r w:rsidRPr="00323FF2">
        <w:rPr>
          <w:rFonts w:ascii="Times New Roman" w:hAnsi="Times New Roman"/>
          <w:sz w:val="26"/>
          <w:szCs w:val="26"/>
        </w:rPr>
        <w:t>Treaty of Peace with Germany.</w:t>
      </w:r>
    </w:p>
    <w:p w:rsidR="00553E85" w:rsidRPr="00323FF2" w:rsidRDefault="004D3699" w:rsidP="0028398E">
      <w:pPr>
        <w:spacing w:before="120" w:after="0" w:line="240" w:lineRule="auto"/>
        <w:jc w:val="right"/>
        <w:rPr>
          <w:rFonts w:ascii="Times New Roman" w:hAnsi="Times New Roman"/>
          <w:sz w:val="26"/>
          <w:szCs w:val="26"/>
        </w:rPr>
      </w:pPr>
      <w:r w:rsidRPr="00323FF2">
        <w:rPr>
          <w:rFonts w:ascii="Times New Roman" w:hAnsi="Times New Roman"/>
          <w:sz w:val="26"/>
          <w:szCs w:val="26"/>
        </w:rPr>
        <w:t>[Assented to 28th October, 1919.]</w:t>
      </w:r>
    </w:p>
    <w:p w:rsidR="00553E85" w:rsidRPr="00D43193" w:rsidRDefault="00001F80" w:rsidP="00EF4A00">
      <w:pPr>
        <w:spacing w:before="120" w:after="60" w:line="240" w:lineRule="auto"/>
        <w:jc w:val="both"/>
        <w:rPr>
          <w:rFonts w:ascii="Times New Roman" w:hAnsi="Times New Roman" w:cs="Times New Roman"/>
          <w:b/>
          <w:sz w:val="20"/>
        </w:rPr>
      </w:pPr>
      <w:r w:rsidRPr="00D43193">
        <w:rPr>
          <w:rFonts w:ascii="Times New Roman" w:hAnsi="Times New Roman" w:cs="Times New Roman"/>
          <w:b/>
          <w:sz w:val="20"/>
        </w:rPr>
        <w:t>Preamble.</w:t>
      </w:r>
    </w:p>
    <w:p w:rsidR="00553E85" w:rsidRPr="004D3699" w:rsidRDefault="004D3699" w:rsidP="00EF4A00">
      <w:pPr>
        <w:spacing w:after="60" w:line="240" w:lineRule="auto"/>
        <w:jc w:val="both"/>
        <w:rPr>
          <w:rFonts w:ascii="Times New Roman" w:hAnsi="Times New Roman"/>
        </w:rPr>
      </w:pPr>
      <w:r w:rsidRPr="004D3699">
        <w:rPr>
          <w:rFonts w:ascii="Times New Roman" w:hAnsi="Times New Roman"/>
        </w:rPr>
        <w:t>WHEREAS at Versailles, on the twenty-eighth day of June, nineteen hundred and nineteen, a Treaty of Peace with Germany (including a protocol annexed thereto) a copy of which has been laid before each House of the Parliament, was signed by representatives of the Commonwealth of Australia on behalf of His Majesty the King, and it is expedient that the Government of the Commonwealth should have power to do all such things as are necessary and expedient for giving effect to the said Treaty on the part of the Commonwealth:</w:t>
      </w:r>
    </w:p>
    <w:p w:rsidR="00553E85" w:rsidRPr="004D3699" w:rsidRDefault="004D3699" w:rsidP="00EF4A00">
      <w:pPr>
        <w:spacing w:after="0" w:line="240" w:lineRule="auto"/>
        <w:ind w:firstLine="432"/>
        <w:jc w:val="both"/>
        <w:rPr>
          <w:rFonts w:ascii="Times New Roman" w:hAnsi="Times New Roman"/>
        </w:rPr>
      </w:pPr>
      <w:r w:rsidRPr="004D3699">
        <w:rPr>
          <w:rFonts w:ascii="Times New Roman" w:hAnsi="Times New Roman"/>
        </w:rPr>
        <w:t>Be it therefore enacted by the King</w:t>
      </w:r>
      <w:r w:rsidR="003B0524">
        <w:rPr>
          <w:rFonts w:ascii="Times New Roman" w:hAnsi="Times New Roman"/>
        </w:rPr>
        <w:t>’</w:t>
      </w:r>
      <w:r w:rsidRPr="004D3699">
        <w:rPr>
          <w:rFonts w:ascii="Times New Roman" w:hAnsi="Times New Roman"/>
        </w:rPr>
        <w:t>s Most Excellent Majesty, the Senate and the House of Representatives of the Commonwealth of Australia, as follows:—</w:t>
      </w:r>
    </w:p>
    <w:p w:rsidR="00553E85" w:rsidRPr="00B74A9F" w:rsidRDefault="00001F80" w:rsidP="00EF4A00">
      <w:pPr>
        <w:spacing w:before="120" w:after="60" w:line="240" w:lineRule="auto"/>
        <w:jc w:val="both"/>
        <w:rPr>
          <w:rFonts w:ascii="Times New Roman" w:hAnsi="Times New Roman" w:cs="Times New Roman"/>
          <w:b/>
          <w:sz w:val="20"/>
        </w:rPr>
      </w:pPr>
      <w:r w:rsidRPr="00B74A9F">
        <w:rPr>
          <w:rFonts w:ascii="Times New Roman" w:hAnsi="Times New Roman" w:cs="Times New Roman"/>
          <w:b/>
          <w:sz w:val="20"/>
        </w:rPr>
        <w:t>Short title.</w:t>
      </w:r>
    </w:p>
    <w:p w:rsidR="00553E85" w:rsidRPr="004D3699" w:rsidRDefault="00001F80" w:rsidP="00EF4A00">
      <w:pPr>
        <w:tabs>
          <w:tab w:val="left" w:pos="720"/>
        </w:tabs>
        <w:spacing w:after="0" w:line="240" w:lineRule="auto"/>
        <w:ind w:firstLine="432"/>
        <w:jc w:val="both"/>
        <w:rPr>
          <w:rFonts w:ascii="Times New Roman" w:hAnsi="Times New Roman"/>
        </w:rPr>
      </w:pPr>
      <w:r w:rsidRPr="004D3699">
        <w:rPr>
          <w:rFonts w:ascii="Times New Roman" w:hAnsi="Times New Roman"/>
          <w:b/>
        </w:rPr>
        <w:t>1.</w:t>
      </w:r>
      <w:r w:rsidR="00004031">
        <w:rPr>
          <w:rFonts w:ascii="Times New Roman" w:hAnsi="Times New Roman"/>
          <w:b/>
        </w:rPr>
        <w:tab/>
      </w:r>
      <w:r w:rsidR="004D3699" w:rsidRPr="004D3699">
        <w:rPr>
          <w:rFonts w:ascii="Times New Roman" w:hAnsi="Times New Roman"/>
        </w:rPr>
        <w:t xml:space="preserve">This Act may be cited as the </w:t>
      </w:r>
      <w:r w:rsidRPr="004D3699">
        <w:rPr>
          <w:rFonts w:ascii="Times New Roman" w:hAnsi="Times New Roman"/>
          <w:i/>
        </w:rPr>
        <w:t xml:space="preserve">Treaty of Peace Act </w:t>
      </w:r>
      <w:r w:rsidR="004D3699" w:rsidRPr="004D3699">
        <w:rPr>
          <w:rFonts w:ascii="Times New Roman" w:hAnsi="Times New Roman"/>
        </w:rPr>
        <w:t>1919.</w:t>
      </w:r>
    </w:p>
    <w:p w:rsidR="00553E85" w:rsidRPr="00B74A9F" w:rsidRDefault="00001F80" w:rsidP="00EF4A00">
      <w:pPr>
        <w:spacing w:before="120" w:after="60" w:line="240" w:lineRule="auto"/>
        <w:jc w:val="both"/>
        <w:rPr>
          <w:rFonts w:ascii="Times New Roman" w:hAnsi="Times New Roman" w:cs="Times New Roman"/>
          <w:b/>
          <w:sz w:val="20"/>
        </w:rPr>
      </w:pPr>
      <w:r w:rsidRPr="00B74A9F">
        <w:rPr>
          <w:rFonts w:ascii="Times New Roman" w:hAnsi="Times New Roman" w:cs="Times New Roman"/>
          <w:b/>
          <w:sz w:val="20"/>
        </w:rPr>
        <w:t>Regulations.</w:t>
      </w:r>
    </w:p>
    <w:p w:rsidR="00553E85" w:rsidRPr="004D3699" w:rsidRDefault="00001F80" w:rsidP="00EF4A00">
      <w:pPr>
        <w:spacing w:after="0" w:line="240" w:lineRule="auto"/>
        <w:ind w:firstLine="432"/>
        <w:jc w:val="both"/>
        <w:rPr>
          <w:rFonts w:ascii="Times New Roman" w:hAnsi="Times New Roman"/>
        </w:rPr>
      </w:pPr>
      <w:r w:rsidRPr="004D3699">
        <w:rPr>
          <w:rFonts w:ascii="Times New Roman" w:hAnsi="Times New Roman"/>
          <w:b/>
        </w:rPr>
        <w:t>2.</w:t>
      </w:r>
      <w:r w:rsidR="00004031">
        <w:rPr>
          <w:rFonts w:ascii="Times New Roman" w:hAnsi="Times New Roman"/>
          <w:b/>
        </w:rPr>
        <w:tab/>
      </w:r>
      <w:r w:rsidR="004D3699" w:rsidRPr="004D3699">
        <w:rPr>
          <w:rFonts w:ascii="Times New Roman" w:hAnsi="Times New Roman"/>
        </w:rPr>
        <w:t>The Governor-General may make such regulations and do such things as appear to him to be necessary for carrying out and giving effect to the provisions of Part X. (Economic Clauses) of the said Treaty.</w:t>
      </w:r>
    </w:p>
    <w:p w:rsidR="00553E85" w:rsidRPr="00B74A9F" w:rsidRDefault="00001F80" w:rsidP="00EF4A00">
      <w:pPr>
        <w:spacing w:before="120" w:after="60" w:line="240" w:lineRule="auto"/>
        <w:jc w:val="both"/>
        <w:rPr>
          <w:rFonts w:ascii="Times New Roman" w:hAnsi="Times New Roman" w:cs="Times New Roman"/>
          <w:b/>
          <w:sz w:val="20"/>
        </w:rPr>
      </w:pPr>
      <w:r w:rsidRPr="00B74A9F">
        <w:rPr>
          <w:rFonts w:ascii="Times New Roman" w:hAnsi="Times New Roman" w:cs="Times New Roman"/>
          <w:b/>
          <w:sz w:val="20"/>
        </w:rPr>
        <w:t>Contraventions of regulations.</w:t>
      </w:r>
    </w:p>
    <w:p w:rsidR="00553E85" w:rsidRPr="004D3699" w:rsidRDefault="00001F80" w:rsidP="00EF4A00">
      <w:pPr>
        <w:spacing w:after="0" w:line="240" w:lineRule="auto"/>
        <w:ind w:firstLine="432"/>
        <w:jc w:val="both"/>
        <w:rPr>
          <w:rFonts w:ascii="Times New Roman" w:hAnsi="Times New Roman"/>
        </w:rPr>
      </w:pPr>
      <w:r w:rsidRPr="004D3699">
        <w:rPr>
          <w:rFonts w:ascii="Times New Roman" w:hAnsi="Times New Roman"/>
          <w:b/>
        </w:rPr>
        <w:t>3.</w:t>
      </w:r>
      <w:r w:rsidR="00004031">
        <w:rPr>
          <w:rFonts w:ascii="Times New Roman" w:hAnsi="Times New Roman"/>
          <w:b/>
        </w:rPr>
        <w:tab/>
      </w:r>
      <w:r w:rsidR="004D3699" w:rsidRPr="004D3699">
        <w:rPr>
          <w:rFonts w:ascii="Times New Roman" w:hAnsi="Times New Roman"/>
        </w:rPr>
        <w:t>The regulations may provide for the punishment of offences against the regulations, by the impositions of the following penalties:—</w:t>
      </w:r>
    </w:p>
    <w:p w:rsidR="00553E85" w:rsidRPr="004D3699" w:rsidRDefault="004D3699" w:rsidP="00EF4A00">
      <w:pPr>
        <w:spacing w:after="0" w:line="240" w:lineRule="auto"/>
        <w:ind w:left="1152" w:hanging="576"/>
        <w:jc w:val="both"/>
        <w:rPr>
          <w:rFonts w:ascii="Times New Roman" w:hAnsi="Times New Roman"/>
        </w:rPr>
      </w:pPr>
      <w:r w:rsidRPr="004D3699">
        <w:rPr>
          <w:rFonts w:ascii="Times New Roman" w:hAnsi="Times New Roman"/>
        </w:rPr>
        <w:t>(</w:t>
      </w:r>
      <w:r w:rsidR="00001F80" w:rsidRPr="004D3699">
        <w:rPr>
          <w:rFonts w:ascii="Times New Roman" w:hAnsi="Times New Roman"/>
          <w:i/>
        </w:rPr>
        <w:t>a</w:t>
      </w:r>
      <w:r w:rsidRPr="004D3699">
        <w:rPr>
          <w:rFonts w:ascii="Times New Roman" w:hAnsi="Times New Roman"/>
        </w:rPr>
        <w:t xml:space="preserve">) If the offence is prosecuted summarily—a fine not exceeding Five hundred pounds or imprisonment for any term not exceeding twelve months; </w:t>
      </w:r>
      <w:bookmarkStart w:id="0" w:name="_GoBack"/>
      <w:bookmarkEnd w:id="0"/>
      <w:r w:rsidRPr="004D3699">
        <w:rPr>
          <w:rFonts w:ascii="Times New Roman" w:hAnsi="Times New Roman"/>
        </w:rPr>
        <w:t>or both;</w:t>
      </w:r>
    </w:p>
    <w:p w:rsidR="00553E85" w:rsidRPr="004D3699" w:rsidRDefault="004D3699" w:rsidP="00EF4A00">
      <w:pPr>
        <w:spacing w:after="0" w:line="240" w:lineRule="auto"/>
        <w:ind w:left="1152" w:hanging="576"/>
        <w:jc w:val="both"/>
        <w:rPr>
          <w:rFonts w:ascii="Times New Roman" w:hAnsi="Times New Roman"/>
        </w:rPr>
      </w:pPr>
      <w:r w:rsidRPr="004D3699">
        <w:rPr>
          <w:rFonts w:ascii="Times New Roman" w:hAnsi="Times New Roman"/>
        </w:rPr>
        <w:t>(</w:t>
      </w:r>
      <w:r w:rsidR="00001F80" w:rsidRPr="004D3699">
        <w:rPr>
          <w:rFonts w:ascii="Times New Roman" w:hAnsi="Times New Roman"/>
          <w:i/>
        </w:rPr>
        <w:t>b</w:t>
      </w:r>
      <w:r w:rsidRPr="004D3699">
        <w:rPr>
          <w:rFonts w:ascii="Times New Roman" w:hAnsi="Times New Roman"/>
        </w:rPr>
        <w:t>) If the offence is prosecuted upon indictment—a fine of any amount or imprisonment for not more than seven years, or both.</w:t>
      </w:r>
    </w:p>
    <w:sectPr w:rsidR="00553E85" w:rsidRPr="004D3699" w:rsidSect="008D59B6">
      <w:pgSz w:w="11909" w:h="16834"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characterSpacingControl w:val="doNotCompress"/>
  <w:compat>
    <w:useFELayout/>
    <w:compatSetting w:name="compatibilityMode" w:uri="http://schemas.microsoft.com/office/word" w:val="12"/>
  </w:compat>
  <w:rsids>
    <w:rsidRoot w:val="006B31A5"/>
    <w:rsid w:val="00001F80"/>
    <w:rsid w:val="00004031"/>
    <w:rsid w:val="0028398E"/>
    <w:rsid w:val="002949C2"/>
    <w:rsid w:val="00323FF2"/>
    <w:rsid w:val="003244AD"/>
    <w:rsid w:val="003B0524"/>
    <w:rsid w:val="004C214E"/>
    <w:rsid w:val="004D3699"/>
    <w:rsid w:val="006B31A5"/>
    <w:rsid w:val="007842B3"/>
    <w:rsid w:val="007D4848"/>
    <w:rsid w:val="008907F9"/>
    <w:rsid w:val="008D59B6"/>
    <w:rsid w:val="00962BFB"/>
    <w:rsid w:val="009B6569"/>
    <w:rsid w:val="00AC3B6A"/>
    <w:rsid w:val="00B718DB"/>
    <w:rsid w:val="00B74A9F"/>
    <w:rsid w:val="00BB7110"/>
    <w:rsid w:val="00D43193"/>
    <w:rsid w:val="00D76CC3"/>
    <w:rsid w:val="00D86BBD"/>
    <w:rsid w:val="00DE27CE"/>
    <w:rsid w:val="00DF19E7"/>
    <w:rsid w:val="00E2107A"/>
    <w:rsid w:val="00E3630A"/>
    <w:rsid w:val="00EF4A00"/>
    <w:rsid w:val="00F0595B"/>
    <w:rsid w:val="00F20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8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D4848"/>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D4848"/>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D4848"/>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D4848"/>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7D4848"/>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7D4848"/>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7D4848"/>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7D4848"/>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7D4848"/>
    <w:rPr>
      <w:rFonts w:ascii="Times New Roman" w:eastAsia="Times New Roman" w:hAnsi="Times New Roman" w:cs="Times New Roman"/>
      <w:b w:val="0"/>
      <w:bCs w:val="0"/>
      <w:i w:val="0"/>
      <w:iCs w:val="0"/>
      <w:smallCaps w:val="0"/>
      <w:sz w:val="30"/>
      <w:szCs w:val="30"/>
    </w:rPr>
  </w:style>
  <w:style w:type="character" w:customStyle="1" w:styleId="CharStyle1">
    <w:name w:val="CharStyle1"/>
    <w:basedOn w:val="DefaultParagraphFont"/>
    <w:rsid w:val="007D4848"/>
    <w:rPr>
      <w:rFonts w:ascii="Times New Roman" w:eastAsia="Times New Roman" w:hAnsi="Times New Roman" w:cs="Times New Roman"/>
      <w:b/>
      <w:bCs/>
      <w:i w:val="0"/>
      <w:iCs w:val="0"/>
      <w:smallCaps w:val="0"/>
      <w:sz w:val="26"/>
      <w:szCs w:val="26"/>
    </w:rPr>
  </w:style>
  <w:style w:type="character" w:customStyle="1" w:styleId="CharStyle2">
    <w:name w:val="CharStyle2"/>
    <w:basedOn w:val="DefaultParagraphFont"/>
    <w:rsid w:val="007D4848"/>
    <w:rPr>
      <w:rFonts w:ascii="Times New Roman" w:eastAsia="Times New Roman" w:hAnsi="Times New Roman" w:cs="Times New Roman"/>
      <w:b w:val="0"/>
      <w:bCs w:val="0"/>
      <w:i w:val="0"/>
      <w:iCs w:val="0"/>
      <w:smallCaps w:val="0"/>
      <w:sz w:val="26"/>
      <w:szCs w:val="26"/>
    </w:rPr>
  </w:style>
  <w:style w:type="character" w:customStyle="1" w:styleId="CharStyle3">
    <w:name w:val="CharStyle3"/>
    <w:basedOn w:val="DefaultParagraphFont"/>
    <w:rsid w:val="007D4848"/>
    <w:rPr>
      <w:rFonts w:ascii="Times New Roman" w:eastAsia="Times New Roman" w:hAnsi="Times New Roman" w:cs="Times New Roman"/>
      <w:b w:val="0"/>
      <w:bCs w:val="0"/>
      <w:i w:val="0"/>
      <w:iCs w:val="0"/>
      <w:smallCaps w:val="0"/>
      <w:sz w:val="52"/>
      <w:szCs w:val="52"/>
    </w:rPr>
  </w:style>
  <w:style w:type="character" w:customStyle="1" w:styleId="CharStyle4">
    <w:name w:val="CharStyle4"/>
    <w:basedOn w:val="DefaultParagraphFont"/>
    <w:rsid w:val="007D4848"/>
    <w:rPr>
      <w:rFonts w:ascii="Times New Roman" w:eastAsia="Times New Roman" w:hAnsi="Times New Roman" w:cs="Times New Roman"/>
      <w:b w:val="0"/>
      <w:bCs w:val="0"/>
      <w:i w:val="0"/>
      <w:iCs w:val="0"/>
      <w:smallCaps w:val="0"/>
      <w:sz w:val="20"/>
      <w:szCs w:val="20"/>
    </w:rPr>
  </w:style>
  <w:style w:type="character" w:customStyle="1" w:styleId="CharStyle5">
    <w:name w:val="CharStyle5"/>
    <w:basedOn w:val="DefaultParagraphFont"/>
    <w:rsid w:val="007D4848"/>
    <w:rPr>
      <w:rFonts w:ascii="Times New Roman" w:eastAsia="Times New Roman" w:hAnsi="Times New Roman" w:cs="Times New Roman"/>
      <w:b w:val="0"/>
      <w:bCs w:val="0"/>
      <w:i/>
      <w:iCs/>
      <w:smallCaps w:val="0"/>
      <w:sz w:val="20"/>
      <w:szCs w:val="20"/>
    </w:rPr>
  </w:style>
  <w:style w:type="character" w:customStyle="1" w:styleId="CharStyle8">
    <w:name w:val="CharStyle8"/>
    <w:basedOn w:val="DefaultParagraphFont"/>
    <w:rsid w:val="007D4848"/>
    <w:rPr>
      <w:rFonts w:ascii="Times New Roman" w:eastAsia="Times New Roman" w:hAnsi="Times New Roman" w:cs="Times New Roman"/>
      <w:b/>
      <w:bCs/>
      <w:i w:val="0"/>
      <w:iCs w:val="0"/>
      <w:smallCaps w:val="0"/>
      <w:sz w:val="14"/>
      <w:szCs w:val="14"/>
    </w:rPr>
  </w:style>
  <w:style w:type="character" w:customStyle="1" w:styleId="CharStyle9">
    <w:name w:val="CharStyle9"/>
    <w:basedOn w:val="DefaultParagraphFont"/>
    <w:rsid w:val="007D4848"/>
    <w:rPr>
      <w:rFonts w:ascii="Times New Roman" w:eastAsia="Times New Roman" w:hAnsi="Times New Roman" w:cs="Times New Roman"/>
      <w:b/>
      <w:bCs/>
      <w:i w:val="0"/>
      <w:iCs w:val="0"/>
      <w:smallCaps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102</cp:revision>
  <dcterms:created xsi:type="dcterms:W3CDTF">2017-03-27T03:57:00Z</dcterms:created>
  <dcterms:modified xsi:type="dcterms:W3CDTF">2017-07-03T21:37:00Z</dcterms:modified>
</cp:coreProperties>
</file>