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26" w:rsidRDefault="00C46826" w:rsidP="009A36F7">
      <w:pPr>
        <w:pBdr>
          <w:top w:val="single" w:sz="4" w:space="1" w:color="auto"/>
        </w:pBdr>
        <w:spacing w:before="7000" w:after="120" w:line="240" w:lineRule="auto"/>
        <w:ind w:left="3600" w:right="3600"/>
        <w:jc w:val="center"/>
        <w:rPr>
          <w:rFonts w:ascii="Times New Roman" w:hAnsi="Times New Roman"/>
        </w:rPr>
      </w:pPr>
    </w:p>
    <w:p w:rsidR="00177B89" w:rsidRPr="00C46826" w:rsidRDefault="00843B84" w:rsidP="00C46826">
      <w:pPr>
        <w:spacing w:after="0" w:line="240" w:lineRule="auto"/>
        <w:jc w:val="center"/>
        <w:rPr>
          <w:rFonts w:ascii="Times New Roman" w:hAnsi="Times New Roman"/>
          <w:sz w:val="36"/>
          <w:szCs w:val="36"/>
        </w:rPr>
      </w:pPr>
      <w:r w:rsidRPr="00C46826">
        <w:rPr>
          <w:rFonts w:ascii="Times New Roman" w:hAnsi="Times New Roman"/>
          <w:sz w:val="36"/>
          <w:szCs w:val="36"/>
        </w:rPr>
        <w:t>INSTITUTE OF SCIENCE AND INDUSTRY.</w:t>
      </w:r>
    </w:p>
    <w:p w:rsidR="00C46826" w:rsidRDefault="00C46826" w:rsidP="00CF21A3">
      <w:pPr>
        <w:pBdr>
          <w:top w:val="single" w:sz="4" w:space="1" w:color="auto"/>
        </w:pBdr>
        <w:spacing w:before="120" w:after="0" w:line="240" w:lineRule="auto"/>
        <w:ind w:left="4176" w:right="4176"/>
        <w:jc w:val="center"/>
        <w:rPr>
          <w:rFonts w:ascii="Times New Roman" w:hAnsi="Times New Roman"/>
          <w:b/>
        </w:rPr>
      </w:pPr>
      <w:bookmarkStart w:id="0" w:name="_GoBack"/>
      <w:bookmarkEnd w:id="0"/>
    </w:p>
    <w:p w:rsidR="00177B89" w:rsidRPr="00C46826" w:rsidRDefault="00843B84" w:rsidP="00C46826">
      <w:pPr>
        <w:spacing w:after="120" w:line="240" w:lineRule="auto"/>
        <w:jc w:val="center"/>
        <w:rPr>
          <w:rFonts w:ascii="Times New Roman" w:hAnsi="Times New Roman"/>
          <w:sz w:val="28"/>
          <w:szCs w:val="28"/>
        </w:rPr>
      </w:pPr>
      <w:r w:rsidRPr="00C46826">
        <w:rPr>
          <w:rFonts w:ascii="Times New Roman" w:hAnsi="Times New Roman"/>
          <w:b/>
          <w:sz w:val="28"/>
          <w:szCs w:val="28"/>
        </w:rPr>
        <w:t>No. 22 of 1920.</w:t>
      </w:r>
    </w:p>
    <w:p w:rsidR="00177B89" w:rsidRPr="00C46826" w:rsidRDefault="00843B84" w:rsidP="00CF21A3">
      <w:pPr>
        <w:spacing w:after="120" w:line="240" w:lineRule="auto"/>
        <w:jc w:val="center"/>
        <w:rPr>
          <w:rFonts w:ascii="Times New Roman" w:hAnsi="Times New Roman"/>
          <w:sz w:val="26"/>
          <w:szCs w:val="26"/>
        </w:rPr>
      </w:pPr>
      <w:r w:rsidRPr="00C46826">
        <w:rPr>
          <w:rFonts w:ascii="Times New Roman" w:hAnsi="Times New Roman"/>
          <w:sz w:val="26"/>
          <w:szCs w:val="26"/>
        </w:rPr>
        <w:t>An Act relating to the Commonwealth Institute of Science and Industry.</w:t>
      </w:r>
    </w:p>
    <w:p w:rsidR="00177B89" w:rsidRPr="00C46826" w:rsidRDefault="00843B84" w:rsidP="00C46826">
      <w:pPr>
        <w:spacing w:after="120" w:line="240" w:lineRule="auto"/>
        <w:jc w:val="right"/>
        <w:rPr>
          <w:rFonts w:ascii="Times New Roman" w:hAnsi="Times New Roman"/>
          <w:sz w:val="26"/>
          <w:szCs w:val="26"/>
        </w:rPr>
      </w:pPr>
      <w:r w:rsidRPr="00C46826">
        <w:rPr>
          <w:rFonts w:ascii="Times New Roman" w:hAnsi="Times New Roman"/>
          <w:sz w:val="26"/>
          <w:szCs w:val="26"/>
        </w:rPr>
        <w:t>[Assented to 14th September, 1920.]</w:t>
      </w:r>
    </w:p>
    <w:p w:rsidR="00177B89" w:rsidRPr="00CA149E" w:rsidRDefault="00843B84" w:rsidP="00F178C9">
      <w:pPr>
        <w:spacing w:after="0" w:line="240" w:lineRule="auto"/>
        <w:jc w:val="both"/>
        <w:rPr>
          <w:rFonts w:ascii="Times New Roman" w:hAnsi="Times New Roman"/>
        </w:rPr>
      </w:pPr>
      <w:r w:rsidRPr="00CA149E">
        <w:rPr>
          <w:rFonts w:ascii="Times New Roman" w:hAnsi="Times New Roman"/>
        </w:rPr>
        <w:t>BE it enacted by the King</w:t>
      </w:r>
      <w:r w:rsidR="0064331E" w:rsidRPr="00CA149E">
        <w:rPr>
          <w:rFonts w:ascii="Times New Roman" w:hAnsi="Times New Roman"/>
        </w:rPr>
        <w:t>’</w:t>
      </w:r>
      <w:r w:rsidRPr="00CA149E">
        <w:rPr>
          <w:rFonts w:ascii="Times New Roman" w:hAnsi="Times New Roman"/>
        </w:rPr>
        <w:t>s Most Excellent Majesty, the Senate, and the House of Representatives of the Commonwealth of Australia, as follows:—</w:t>
      </w:r>
    </w:p>
    <w:p w:rsidR="00177B89" w:rsidRPr="00C46826" w:rsidRDefault="00843B84" w:rsidP="0016468F">
      <w:pPr>
        <w:spacing w:before="240" w:after="0" w:line="240" w:lineRule="auto"/>
        <w:jc w:val="center"/>
        <w:rPr>
          <w:rFonts w:ascii="Times New Roman" w:hAnsi="Times New Roman"/>
          <w:smallCaps/>
          <w:sz w:val="24"/>
        </w:rPr>
      </w:pPr>
      <w:r w:rsidRPr="00C46826">
        <w:rPr>
          <w:rFonts w:ascii="Times New Roman" w:hAnsi="Times New Roman"/>
          <w:smallCaps/>
          <w:sz w:val="24"/>
        </w:rPr>
        <w:t>Part I.—Preliminary.</w:t>
      </w:r>
    </w:p>
    <w:p w:rsidR="0016468F" w:rsidRPr="0016468F" w:rsidRDefault="0016468F" w:rsidP="0016468F">
      <w:pPr>
        <w:spacing w:before="120" w:after="60" w:line="240" w:lineRule="auto"/>
        <w:rPr>
          <w:rFonts w:ascii="Times New Roman" w:hAnsi="Times New Roman"/>
          <w:b/>
          <w:sz w:val="20"/>
          <w:szCs w:val="20"/>
        </w:rPr>
      </w:pPr>
      <w:r>
        <w:rPr>
          <w:rFonts w:ascii="Times New Roman" w:hAnsi="Times New Roman"/>
          <w:b/>
          <w:sz w:val="20"/>
          <w:szCs w:val="20"/>
        </w:rPr>
        <w:t>S</w:t>
      </w:r>
      <w:r w:rsidRPr="0016468F">
        <w:rPr>
          <w:rFonts w:ascii="Times New Roman" w:hAnsi="Times New Roman"/>
          <w:b/>
          <w:sz w:val="20"/>
          <w:szCs w:val="20"/>
        </w:rPr>
        <w:t>hort title.</w:t>
      </w:r>
    </w:p>
    <w:p w:rsidR="00177B89" w:rsidRPr="00B66B2D" w:rsidRDefault="00843B84" w:rsidP="002D3D11">
      <w:pPr>
        <w:spacing w:after="0" w:line="240" w:lineRule="auto"/>
        <w:ind w:firstLine="432"/>
        <w:rPr>
          <w:rFonts w:ascii="Times New Roman" w:hAnsi="Times New Roman"/>
        </w:rPr>
      </w:pPr>
      <w:r w:rsidRPr="00B66B2D">
        <w:rPr>
          <w:rFonts w:ascii="Times New Roman" w:hAnsi="Times New Roman"/>
          <w:b/>
        </w:rPr>
        <w:t>1</w:t>
      </w:r>
      <w:r w:rsidR="002D3D11">
        <w:rPr>
          <w:rFonts w:ascii="Times New Roman" w:hAnsi="Times New Roman"/>
          <w:b/>
        </w:rPr>
        <w:t>.</w:t>
      </w:r>
      <w:r w:rsidR="002D3D11">
        <w:rPr>
          <w:rFonts w:ascii="Times New Roman" w:hAnsi="Times New Roman"/>
          <w:b/>
        </w:rPr>
        <w:tab/>
      </w:r>
      <w:r w:rsidRPr="00B66B2D">
        <w:rPr>
          <w:rFonts w:ascii="Times New Roman" w:hAnsi="Times New Roman"/>
        </w:rPr>
        <w:t xml:space="preserve">This Act may be cited as the </w:t>
      </w:r>
      <w:r w:rsidRPr="00B66B2D">
        <w:rPr>
          <w:rFonts w:ascii="Times New Roman" w:hAnsi="Times New Roman"/>
          <w:i/>
        </w:rPr>
        <w:t>Institute of Science and Industry</w:t>
      </w:r>
      <w:r w:rsidR="000E379C">
        <w:rPr>
          <w:rFonts w:ascii="Times New Roman" w:hAnsi="Times New Roman"/>
          <w:i/>
        </w:rPr>
        <w:t xml:space="preserve"> </w:t>
      </w:r>
      <w:r w:rsidRPr="00B66B2D">
        <w:rPr>
          <w:rFonts w:ascii="Times New Roman" w:hAnsi="Times New Roman"/>
          <w:i/>
        </w:rPr>
        <w:t xml:space="preserve">Act </w:t>
      </w:r>
      <w:r w:rsidRPr="00B66B2D">
        <w:rPr>
          <w:rFonts w:ascii="Times New Roman" w:hAnsi="Times New Roman"/>
        </w:rPr>
        <w:t>l920.</w:t>
      </w:r>
    </w:p>
    <w:p w:rsidR="00177B89" w:rsidRPr="004C1FCE" w:rsidRDefault="00843B84" w:rsidP="00AB6DAB">
      <w:pPr>
        <w:spacing w:before="120" w:after="60" w:line="240" w:lineRule="auto"/>
        <w:rPr>
          <w:rFonts w:ascii="Times New Roman" w:hAnsi="Times New Roman"/>
          <w:b/>
          <w:sz w:val="20"/>
        </w:rPr>
      </w:pPr>
      <w:r w:rsidRPr="004C1FCE">
        <w:rPr>
          <w:rFonts w:ascii="Times New Roman" w:hAnsi="Times New Roman"/>
          <w:b/>
          <w:sz w:val="20"/>
        </w:rPr>
        <w:t>Parts.</w:t>
      </w:r>
    </w:p>
    <w:p w:rsidR="00177B89" w:rsidRPr="00B66B2D" w:rsidRDefault="00843B84" w:rsidP="002D3D11">
      <w:pPr>
        <w:spacing w:after="0" w:line="240" w:lineRule="auto"/>
        <w:ind w:firstLine="432"/>
        <w:rPr>
          <w:rFonts w:ascii="Times New Roman" w:hAnsi="Times New Roman"/>
        </w:rPr>
      </w:pPr>
      <w:r w:rsidRPr="00B66B2D">
        <w:rPr>
          <w:rFonts w:ascii="Times New Roman" w:hAnsi="Times New Roman"/>
          <w:b/>
        </w:rPr>
        <w:t>2</w:t>
      </w:r>
      <w:r w:rsidR="002D3D11">
        <w:rPr>
          <w:rFonts w:ascii="Times New Roman" w:hAnsi="Times New Roman"/>
          <w:b/>
        </w:rPr>
        <w:t>.</w:t>
      </w:r>
      <w:r w:rsidR="002D3D11">
        <w:rPr>
          <w:rFonts w:ascii="Times New Roman" w:hAnsi="Times New Roman"/>
          <w:b/>
        </w:rPr>
        <w:tab/>
      </w:r>
      <w:r w:rsidRPr="00B66B2D">
        <w:rPr>
          <w:rFonts w:ascii="Times New Roman" w:hAnsi="Times New Roman"/>
        </w:rPr>
        <w:t>This Act is divided into Parts as follows:—</w:t>
      </w:r>
    </w:p>
    <w:p w:rsidR="00177B89" w:rsidRPr="00B66B2D" w:rsidRDefault="00843B84" w:rsidP="002D3D11">
      <w:pPr>
        <w:spacing w:after="0" w:line="240" w:lineRule="auto"/>
        <w:ind w:left="1872" w:hanging="720"/>
        <w:rPr>
          <w:rFonts w:ascii="Times New Roman" w:hAnsi="Times New Roman"/>
        </w:rPr>
      </w:pPr>
      <w:r w:rsidRPr="00B66B2D">
        <w:rPr>
          <w:rFonts w:ascii="Times New Roman" w:hAnsi="Times New Roman"/>
        </w:rPr>
        <w:t>Part I.—Preliminary.</w:t>
      </w:r>
    </w:p>
    <w:p w:rsidR="00177B89" w:rsidRPr="00B66B2D" w:rsidRDefault="00843B84" w:rsidP="002D3D11">
      <w:pPr>
        <w:spacing w:after="0" w:line="240" w:lineRule="auto"/>
        <w:ind w:left="1872" w:hanging="720"/>
        <w:rPr>
          <w:rFonts w:ascii="Times New Roman" w:hAnsi="Times New Roman"/>
        </w:rPr>
      </w:pPr>
      <w:r w:rsidRPr="00B66B2D">
        <w:rPr>
          <w:rFonts w:ascii="Times New Roman" w:hAnsi="Times New Roman"/>
        </w:rPr>
        <w:t>Part II.—The Commonwealth Institute of Science and Industry.</w:t>
      </w:r>
    </w:p>
    <w:p w:rsidR="00177B89" w:rsidRPr="00B66B2D" w:rsidRDefault="00843B84" w:rsidP="002D3D11">
      <w:pPr>
        <w:spacing w:after="0" w:line="240" w:lineRule="auto"/>
        <w:ind w:left="1872" w:hanging="720"/>
        <w:rPr>
          <w:rFonts w:ascii="Times New Roman" w:hAnsi="Times New Roman"/>
        </w:rPr>
      </w:pPr>
      <w:r w:rsidRPr="00B66B2D">
        <w:rPr>
          <w:rFonts w:ascii="Times New Roman" w:hAnsi="Times New Roman"/>
        </w:rPr>
        <w:t>Part III.—Powers and Functions of the Director.</w:t>
      </w:r>
    </w:p>
    <w:p w:rsidR="00177B89" w:rsidRPr="00B66B2D" w:rsidRDefault="00843B84" w:rsidP="002D3D11">
      <w:pPr>
        <w:spacing w:after="0" w:line="240" w:lineRule="auto"/>
        <w:ind w:left="1872" w:hanging="720"/>
        <w:rPr>
          <w:rFonts w:ascii="Times New Roman" w:hAnsi="Times New Roman"/>
        </w:rPr>
      </w:pPr>
      <w:r w:rsidRPr="00B66B2D">
        <w:rPr>
          <w:rFonts w:ascii="Times New Roman" w:hAnsi="Times New Roman"/>
        </w:rPr>
        <w:t>Part IV.—Miscellaneous.</w:t>
      </w:r>
    </w:p>
    <w:p w:rsidR="00177B89" w:rsidRPr="004C1FCE" w:rsidRDefault="00843B84" w:rsidP="004C1FCE">
      <w:pPr>
        <w:spacing w:before="120" w:after="60" w:line="240" w:lineRule="auto"/>
        <w:rPr>
          <w:rFonts w:ascii="Times New Roman" w:hAnsi="Times New Roman"/>
          <w:b/>
          <w:sz w:val="20"/>
        </w:rPr>
      </w:pPr>
      <w:r w:rsidRPr="004C1FCE">
        <w:rPr>
          <w:rFonts w:ascii="Times New Roman" w:hAnsi="Times New Roman"/>
          <w:b/>
          <w:sz w:val="20"/>
        </w:rPr>
        <w:t>Definitions.</w:t>
      </w:r>
    </w:p>
    <w:p w:rsidR="00177B89" w:rsidRPr="00B66B2D" w:rsidRDefault="00843B84" w:rsidP="005D2DF5">
      <w:pPr>
        <w:spacing w:after="0" w:line="240" w:lineRule="auto"/>
        <w:ind w:firstLine="432"/>
        <w:rPr>
          <w:rFonts w:ascii="Times New Roman" w:hAnsi="Times New Roman"/>
        </w:rPr>
      </w:pPr>
      <w:r w:rsidRPr="00B66B2D">
        <w:rPr>
          <w:rFonts w:ascii="Times New Roman" w:hAnsi="Times New Roman"/>
          <w:b/>
        </w:rPr>
        <w:t>3</w:t>
      </w:r>
      <w:r w:rsidR="005D2DF5">
        <w:rPr>
          <w:rFonts w:ascii="Times New Roman" w:hAnsi="Times New Roman"/>
          <w:b/>
        </w:rPr>
        <w:t>.</w:t>
      </w:r>
      <w:r w:rsidR="005D2DF5">
        <w:rPr>
          <w:rFonts w:ascii="Times New Roman" w:hAnsi="Times New Roman"/>
          <w:b/>
        </w:rPr>
        <w:tab/>
      </w:r>
      <w:r w:rsidRPr="00B66B2D">
        <w:rPr>
          <w:rFonts w:ascii="Times New Roman" w:hAnsi="Times New Roman"/>
        </w:rPr>
        <w:t>In this Act, unless the contrary intention appears—</w:t>
      </w:r>
    </w:p>
    <w:p w:rsidR="00177B89" w:rsidRPr="00B66B2D" w:rsidRDefault="0064331E" w:rsidP="00A27F90">
      <w:pPr>
        <w:spacing w:after="0" w:line="240" w:lineRule="auto"/>
        <w:ind w:left="1008" w:hanging="432"/>
        <w:rPr>
          <w:rFonts w:ascii="Times New Roman" w:hAnsi="Times New Roman"/>
        </w:rPr>
      </w:pPr>
      <w:r>
        <w:rPr>
          <w:rFonts w:ascii="Times New Roman" w:hAnsi="Times New Roman"/>
        </w:rPr>
        <w:t>“</w:t>
      </w:r>
      <w:r w:rsidR="00843B84" w:rsidRPr="00B66B2D">
        <w:rPr>
          <w:rFonts w:ascii="Times New Roman" w:hAnsi="Times New Roman"/>
        </w:rPr>
        <w:t>Institute</w:t>
      </w:r>
      <w:r>
        <w:rPr>
          <w:rFonts w:ascii="Times New Roman" w:hAnsi="Times New Roman"/>
        </w:rPr>
        <w:t>”</w:t>
      </w:r>
      <w:r w:rsidR="00843B84" w:rsidRPr="00B66B2D">
        <w:rPr>
          <w:rFonts w:ascii="Times New Roman" w:hAnsi="Times New Roman"/>
        </w:rPr>
        <w:t xml:space="preserve"> means the Commonwealth Institute of Science and Industry;</w:t>
      </w:r>
    </w:p>
    <w:p w:rsidR="00177B89" w:rsidRPr="00B66B2D" w:rsidRDefault="0064331E" w:rsidP="00A27F90">
      <w:pPr>
        <w:spacing w:after="0" w:line="240" w:lineRule="auto"/>
        <w:ind w:left="1008" w:hanging="432"/>
        <w:rPr>
          <w:rFonts w:ascii="Times New Roman" w:hAnsi="Times New Roman"/>
        </w:rPr>
      </w:pPr>
      <w:r>
        <w:rPr>
          <w:rFonts w:ascii="Times New Roman" w:hAnsi="Times New Roman"/>
        </w:rPr>
        <w:t>“</w:t>
      </w:r>
      <w:r w:rsidR="00843B84" w:rsidRPr="00B66B2D">
        <w:rPr>
          <w:rFonts w:ascii="Times New Roman" w:hAnsi="Times New Roman"/>
        </w:rPr>
        <w:t>Officer</w:t>
      </w:r>
      <w:r>
        <w:rPr>
          <w:rFonts w:ascii="Times New Roman" w:hAnsi="Times New Roman"/>
        </w:rPr>
        <w:t>”</w:t>
      </w:r>
      <w:r w:rsidR="00843B84" w:rsidRPr="00B66B2D">
        <w:rPr>
          <w:rFonts w:ascii="Times New Roman" w:hAnsi="Times New Roman"/>
        </w:rPr>
        <w:t xml:space="preserve"> means any person employed by the Director under this Act;</w:t>
      </w:r>
    </w:p>
    <w:p w:rsidR="00177B89" w:rsidRPr="00B66B2D" w:rsidRDefault="0064331E" w:rsidP="00A27F90">
      <w:pPr>
        <w:spacing w:after="0" w:line="240" w:lineRule="auto"/>
        <w:ind w:left="1008" w:hanging="432"/>
        <w:rPr>
          <w:rFonts w:ascii="Times New Roman" w:hAnsi="Times New Roman"/>
        </w:rPr>
      </w:pPr>
      <w:r>
        <w:rPr>
          <w:rFonts w:ascii="Times New Roman" w:hAnsi="Times New Roman"/>
        </w:rPr>
        <w:t>“</w:t>
      </w:r>
      <w:r w:rsidR="00843B84" w:rsidRPr="00B66B2D">
        <w:rPr>
          <w:rFonts w:ascii="Times New Roman" w:hAnsi="Times New Roman"/>
        </w:rPr>
        <w:t>The Director</w:t>
      </w:r>
      <w:r>
        <w:rPr>
          <w:rFonts w:ascii="Times New Roman" w:hAnsi="Times New Roman"/>
        </w:rPr>
        <w:t>”</w:t>
      </w:r>
      <w:r w:rsidR="00843B84" w:rsidRPr="00B66B2D">
        <w:rPr>
          <w:rFonts w:ascii="Times New Roman" w:hAnsi="Times New Roman"/>
        </w:rPr>
        <w:t xml:space="preserve"> means the Director of the Commonwealth Institute of Science and Industry.</w:t>
      </w:r>
    </w:p>
    <w:p w:rsidR="00177B89" w:rsidRPr="009463AB" w:rsidRDefault="00843B84" w:rsidP="009463AB">
      <w:pPr>
        <w:spacing w:before="240" w:after="120" w:line="240" w:lineRule="auto"/>
        <w:jc w:val="center"/>
        <w:rPr>
          <w:rFonts w:ascii="Times New Roman" w:hAnsi="Times New Roman"/>
          <w:smallCaps/>
          <w:sz w:val="24"/>
        </w:rPr>
      </w:pPr>
      <w:r w:rsidRPr="009463AB">
        <w:rPr>
          <w:rFonts w:ascii="Times New Roman" w:hAnsi="Times New Roman"/>
          <w:smallCaps/>
          <w:sz w:val="24"/>
        </w:rPr>
        <w:lastRenderedPageBreak/>
        <w:t>Part II.—The Commonwealth Institute of Science and Industry.</w:t>
      </w:r>
    </w:p>
    <w:p w:rsidR="00177B89" w:rsidRPr="005635B9" w:rsidRDefault="00843B84" w:rsidP="005635B9">
      <w:pPr>
        <w:spacing w:before="120" w:after="60" w:line="240" w:lineRule="auto"/>
        <w:rPr>
          <w:rFonts w:ascii="Times New Roman" w:hAnsi="Times New Roman"/>
          <w:b/>
          <w:sz w:val="20"/>
        </w:rPr>
      </w:pPr>
      <w:r w:rsidRPr="005635B9">
        <w:rPr>
          <w:rFonts w:ascii="Times New Roman" w:hAnsi="Times New Roman"/>
          <w:b/>
          <w:sz w:val="20"/>
        </w:rPr>
        <w:t>The Institute of Science and Industry.</w:t>
      </w:r>
    </w:p>
    <w:p w:rsidR="00177B89" w:rsidRPr="00B66B2D" w:rsidRDefault="00843B84" w:rsidP="00F178C9">
      <w:pPr>
        <w:tabs>
          <w:tab w:val="left" w:pos="1260"/>
        </w:tabs>
        <w:spacing w:after="0" w:line="240" w:lineRule="auto"/>
        <w:ind w:firstLine="432"/>
        <w:jc w:val="both"/>
        <w:rPr>
          <w:rFonts w:ascii="Times New Roman" w:hAnsi="Times New Roman"/>
        </w:rPr>
      </w:pPr>
      <w:r w:rsidRPr="00B66B2D">
        <w:rPr>
          <w:rFonts w:ascii="Times New Roman" w:hAnsi="Times New Roman"/>
          <w:b/>
        </w:rPr>
        <w:t>4.</w:t>
      </w:r>
      <w:r w:rsidRPr="00B66B2D">
        <w:rPr>
          <w:rFonts w:ascii="Times New Roman" w:hAnsi="Times New Roman"/>
        </w:rPr>
        <w:t>—(1.)</w:t>
      </w:r>
      <w:r w:rsidR="005635B9">
        <w:rPr>
          <w:rFonts w:ascii="Times New Roman" w:hAnsi="Times New Roman"/>
        </w:rPr>
        <w:tab/>
      </w:r>
      <w:r w:rsidRPr="00B66B2D">
        <w:rPr>
          <w:rFonts w:ascii="Times New Roman" w:hAnsi="Times New Roman"/>
        </w:rPr>
        <w:t>There shall be a Commonwealth Institute of Science and Industry, consisting of the Director, which shall be a body corporate with perpetual succession and a common seal and capable of suing and being sued.</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(2.)</w:t>
      </w:r>
      <w:r w:rsidR="005635B9">
        <w:rPr>
          <w:rFonts w:ascii="Times New Roman" w:hAnsi="Times New Roman"/>
        </w:rPr>
        <w:tab/>
      </w:r>
      <w:r w:rsidRPr="00B66B2D">
        <w:rPr>
          <w:rFonts w:ascii="Times New Roman" w:hAnsi="Times New Roman"/>
        </w:rPr>
        <w:t>All Courts, Judges and persons acting judicially shall take judicial notice of the seal of the Institute affixed to any document or notice, and shall presume that it was duly affixed.</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(3.)</w:t>
      </w:r>
      <w:r w:rsidR="005635B9">
        <w:rPr>
          <w:rFonts w:ascii="Times New Roman" w:hAnsi="Times New Roman"/>
        </w:rPr>
        <w:tab/>
      </w:r>
      <w:r w:rsidRPr="00B66B2D">
        <w:rPr>
          <w:rFonts w:ascii="Times New Roman" w:hAnsi="Times New Roman"/>
        </w:rPr>
        <w:t>The Institute shall, subject to this Act, have power to hold lauds, tenements and hereditaments, goods, chattels and any other property for the purpose of and subject to this Act.</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(4.)</w:t>
      </w:r>
      <w:r w:rsidR="005635B9">
        <w:rPr>
          <w:rFonts w:ascii="Times New Roman" w:hAnsi="Times New Roman"/>
        </w:rPr>
        <w:tab/>
      </w:r>
      <w:r w:rsidRPr="00B66B2D">
        <w:rPr>
          <w:rFonts w:ascii="Times New Roman" w:hAnsi="Times New Roman"/>
        </w:rPr>
        <w:t>The Institute shall have power to acquire by gift, grant, bequest or devise, any such property for the purposes of this Act, and, in the absolute discretion of the Director, to agree to any conditions of such gift, grant, bequest or devise.</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(5.)</w:t>
      </w:r>
      <w:r w:rsidR="005635B9">
        <w:rPr>
          <w:rFonts w:ascii="Times New Roman" w:hAnsi="Times New Roman"/>
        </w:rPr>
        <w:tab/>
      </w:r>
      <w:r w:rsidRPr="00B66B2D">
        <w:rPr>
          <w:rFonts w:ascii="Times New Roman" w:hAnsi="Times New Roman"/>
        </w:rPr>
        <w:t>The powers of the Institute under the last preceding subsection shall, subject to the regulations and the approval of the Minister, be exercised by the Director on behalf of the Institute.</w:t>
      </w:r>
    </w:p>
    <w:p w:rsidR="00177B89" w:rsidRPr="005635B9" w:rsidRDefault="00843B84" w:rsidP="005635B9">
      <w:pPr>
        <w:spacing w:before="120" w:after="60" w:line="240" w:lineRule="auto"/>
        <w:rPr>
          <w:rFonts w:ascii="Times New Roman" w:hAnsi="Times New Roman"/>
          <w:b/>
          <w:sz w:val="20"/>
        </w:rPr>
      </w:pPr>
      <w:r w:rsidRPr="005635B9">
        <w:rPr>
          <w:rFonts w:ascii="Times New Roman" w:hAnsi="Times New Roman"/>
          <w:b/>
          <w:sz w:val="20"/>
        </w:rPr>
        <w:t>Constitution of Institute.</w:t>
      </w:r>
    </w:p>
    <w:p w:rsidR="00177B89" w:rsidRPr="00B66B2D" w:rsidRDefault="00843B84" w:rsidP="00E95B58">
      <w:pPr>
        <w:spacing w:after="0" w:line="240" w:lineRule="auto"/>
        <w:ind w:firstLine="432"/>
        <w:rPr>
          <w:rFonts w:ascii="Times New Roman" w:hAnsi="Times New Roman"/>
        </w:rPr>
      </w:pPr>
      <w:r w:rsidRPr="007E2BCB">
        <w:rPr>
          <w:rFonts w:ascii="Times New Roman" w:hAnsi="Times New Roman"/>
          <w:b/>
        </w:rPr>
        <w:t>5</w:t>
      </w:r>
      <w:r w:rsidR="00E95B58" w:rsidRPr="007E2BCB">
        <w:rPr>
          <w:rFonts w:ascii="Times New Roman" w:hAnsi="Times New Roman"/>
          <w:b/>
        </w:rPr>
        <w:t>.</w:t>
      </w:r>
      <w:r w:rsidR="00E95B58">
        <w:rPr>
          <w:rFonts w:ascii="Times New Roman" w:hAnsi="Times New Roman"/>
        </w:rPr>
        <w:tab/>
      </w:r>
      <w:r w:rsidRPr="00B66B2D">
        <w:rPr>
          <w:rFonts w:ascii="Times New Roman" w:hAnsi="Times New Roman"/>
        </w:rPr>
        <w:t>The Institute shall establish—</w:t>
      </w:r>
    </w:p>
    <w:p w:rsidR="00177B89" w:rsidRPr="00B66B2D" w:rsidRDefault="00843B84" w:rsidP="00E95B58">
      <w:pPr>
        <w:spacing w:after="0" w:line="240" w:lineRule="auto"/>
        <w:ind w:left="576"/>
        <w:rPr>
          <w:rFonts w:ascii="Times New Roman" w:hAnsi="Times New Roman"/>
        </w:rPr>
      </w:pPr>
      <w:r w:rsidRPr="00B66B2D">
        <w:rPr>
          <w:rFonts w:ascii="Times New Roman" w:hAnsi="Times New Roman"/>
        </w:rPr>
        <w:t>(</w:t>
      </w:r>
      <w:r w:rsidRPr="00B66B2D">
        <w:rPr>
          <w:rFonts w:ascii="Times New Roman" w:hAnsi="Times New Roman"/>
          <w:i/>
        </w:rPr>
        <w:t>a</w:t>
      </w:r>
      <w:r w:rsidRPr="00B66B2D">
        <w:rPr>
          <w:rFonts w:ascii="Times New Roman" w:hAnsi="Times New Roman"/>
        </w:rPr>
        <w:t>) a Bureau of Agriculture;</w:t>
      </w:r>
    </w:p>
    <w:p w:rsidR="00177B89" w:rsidRPr="00B66B2D" w:rsidRDefault="00843B84" w:rsidP="00E95B58">
      <w:pPr>
        <w:spacing w:after="0" w:line="240" w:lineRule="auto"/>
        <w:ind w:left="576"/>
        <w:rPr>
          <w:rFonts w:ascii="Times New Roman" w:hAnsi="Times New Roman"/>
        </w:rPr>
      </w:pPr>
      <w:r w:rsidRPr="00B66B2D">
        <w:rPr>
          <w:rFonts w:ascii="Times New Roman" w:hAnsi="Times New Roman"/>
        </w:rPr>
        <w:t>(</w:t>
      </w:r>
      <w:r w:rsidRPr="00B66B2D">
        <w:rPr>
          <w:rFonts w:ascii="Times New Roman" w:hAnsi="Times New Roman"/>
          <w:i/>
        </w:rPr>
        <w:t>b</w:t>
      </w:r>
      <w:r w:rsidRPr="00B66B2D">
        <w:rPr>
          <w:rFonts w:ascii="Times New Roman" w:hAnsi="Times New Roman"/>
        </w:rPr>
        <w:t>) a Bureau of Industries; and</w:t>
      </w:r>
    </w:p>
    <w:p w:rsidR="00177B89" w:rsidRPr="00B66B2D" w:rsidRDefault="00843B84" w:rsidP="00E95B58">
      <w:pPr>
        <w:spacing w:after="0" w:line="240" w:lineRule="auto"/>
        <w:ind w:left="576"/>
        <w:rPr>
          <w:rFonts w:ascii="Times New Roman" w:hAnsi="Times New Roman"/>
        </w:rPr>
      </w:pPr>
      <w:r w:rsidRPr="00B66B2D">
        <w:rPr>
          <w:rFonts w:ascii="Times New Roman" w:hAnsi="Times New Roman"/>
        </w:rPr>
        <w:t>(</w:t>
      </w:r>
      <w:r w:rsidRPr="00B66B2D">
        <w:rPr>
          <w:rFonts w:ascii="Times New Roman" w:hAnsi="Times New Roman"/>
          <w:i/>
        </w:rPr>
        <w:t>c</w:t>
      </w:r>
      <w:r w:rsidRPr="00B66B2D">
        <w:rPr>
          <w:rFonts w:ascii="Times New Roman" w:hAnsi="Times New Roman"/>
        </w:rPr>
        <w:t xml:space="preserve">) such other </w:t>
      </w:r>
      <w:proofErr w:type="spellStart"/>
      <w:r w:rsidRPr="00B66B2D">
        <w:rPr>
          <w:rFonts w:ascii="Times New Roman" w:hAnsi="Times New Roman"/>
        </w:rPr>
        <w:t>bureaux</w:t>
      </w:r>
      <w:proofErr w:type="spellEnd"/>
      <w:r w:rsidRPr="00B66B2D">
        <w:rPr>
          <w:rFonts w:ascii="Times New Roman" w:hAnsi="Times New Roman"/>
        </w:rPr>
        <w:t xml:space="preserve"> as the Governor-General determines.</w:t>
      </w:r>
    </w:p>
    <w:p w:rsidR="00177B89" w:rsidRPr="00E95B58" w:rsidRDefault="00843B84" w:rsidP="00E95B58">
      <w:pPr>
        <w:spacing w:before="120" w:after="60" w:line="240" w:lineRule="auto"/>
        <w:rPr>
          <w:rFonts w:ascii="Times New Roman" w:hAnsi="Times New Roman"/>
          <w:b/>
          <w:sz w:val="20"/>
        </w:rPr>
      </w:pPr>
      <w:r w:rsidRPr="00E95B58">
        <w:rPr>
          <w:rFonts w:ascii="Times New Roman" w:hAnsi="Times New Roman"/>
          <w:b/>
          <w:sz w:val="20"/>
        </w:rPr>
        <w:t>Appointment of Advisory Council and Boards.</w:t>
      </w:r>
    </w:p>
    <w:p w:rsidR="00177B89" w:rsidRPr="00B66B2D" w:rsidRDefault="00843B84" w:rsidP="00F178C9">
      <w:pPr>
        <w:spacing w:after="0" w:line="240" w:lineRule="auto"/>
        <w:ind w:firstLine="432"/>
        <w:jc w:val="both"/>
        <w:rPr>
          <w:rFonts w:ascii="Times New Roman" w:hAnsi="Times New Roman"/>
        </w:rPr>
      </w:pPr>
      <w:r w:rsidRPr="00B66B2D">
        <w:rPr>
          <w:rFonts w:ascii="Times New Roman" w:hAnsi="Times New Roman"/>
          <w:b/>
        </w:rPr>
        <w:t>6</w:t>
      </w:r>
      <w:r w:rsidR="00E95B58">
        <w:rPr>
          <w:rFonts w:ascii="Times New Roman" w:hAnsi="Times New Roman"/>
          <w:b/>
        </w:rPr>
        <w:t>.</w:t>
      </w:r>
      <w:r w:rsidR="00E95B58">
        <w:rPr>
          <w:rFonts w:ascii="Times New Roman" w:hAnsi="Times New Roman"/>
          <w:b/>
        </w:rPr>
        <w:tab/>
      </w:r>
      <w:r w:rsidRPr="00B66B2D">
        <w:rPr>
          <w:rFonts w:ascii="Times New Roman" w:hAnsi="Times New Roman"/>
        </w:rPr>
        <w:t>The Governor-General may appoint a General Advisory Council and Advisory Boards in each State to advise the Director with regard to—</w:t>
      </w:r>
    </w:p>
    <w:p w:rsidR="00177B89" w:rsidRPr="007E2BCB" w:rsidRDefault="00843B84" w:rsidP="00E95B58">
      <w:pPr>
        <w:spacing w:after="0" w:line="240" w:lineRule="auto"/>
        <w:ind w:left="576"/>
        <w:rPr>
          <w:rFonts w:ascii="Times New Roman" w:hAnsi="Times New Roman"/>
        </w:rPr>
      </w:pPr>
      <w:r w:rsidRPr="00DE540D">
        <w:rPr>
          <w:rFonts w:ascii="Times New Roman" w:hAnsi="Times New Roman"/>
        </w:rPr>
        <w:t>(</w:t>
      </w:r>
      <w:r w:rsidRPr="00B66B2D">
        <w:rPr>
          <w:rFonts w:ascii="Times New Roman" w:hAnsi="Times New Roman"/>
          <w:i/>
        </w:rPr>
        <w:t>a</w:t>
      </w:r>
      <w:r w:rsidRPr="00DE540D">
        <w:rPr>
          <w:rFonts w:ascii="Times New Roman" w:hAnsi="Times New Roman"/>
        </w:rPr>
        <w:t xml:space="preserve">) </w:t>
      </w:r>
      <w:r w:rsidRPr="007E2BCB">
        <w:rPr>
          <w:rFonts w:ascii="Times New Roman" w:hAnsi="Times New Roman"/>
        </w:rPr>
        <w:t>the general business of the Institute or any bureau thereof; and</w:t>
      </w:r>
    </w:p>
    <w:p w:rsidR="00177B89" w:rsidRPr="00B66B2D" w:rsidRDefault="00843B84" w:rsidP="00E95B58">
      <w:pPr>
        <w:spacing w:after="0" w:line="240" w:lineRule="auto"/>
        <w:ind w:left="576"/>
        <w:rPr>
          <w:rFonts w:ascii="Times New Roman" w:hAnsi="Times New Roman"/>
        </w:rPr>
      </w:pPr>
      <w:r w:rsidRPr="00B66B2D">
        <w:rPr>
          <w:rFonts w:ascii="Times New Roman" w:hAnsi="Times New Roman"/>
        </w:rPr>
        <w:t>(</w:t>
      </w:r>
      <w:r w:rsidRPr="00B66B2D">
        <w:rPr>
          <w:rFonts w:ascii="Times New Roman" w:hAnsi="Times New Roman"/>
          <w:i/>
        </w:rPr>
        <w:t>b</w:t>
      </w:r>
      <w:r w:rsidRPr="00B66B2D">
        <w:rPr>
          <w:rFonts w:ascii="Times New Roman" w:hAnsi="Times New Roman"/>
        </w:rPr>
        <w:t>) any particular matter of investigation or research.</w:t>
      </w:r>
    </w:p>
    <w:p w:rsidR="00177B89" w:rsidRPr="00E95B58" w:rsidRDefault="00843B84" w:rsidP="00E95B58">
      <w:pPr>
        <w:spacing w:before="120" w:after="60" w:line="240" w:lineRule="auto"/>
        <w:rPr>
          <w:rFonts w:ascii="Times New Roman" w:hAnsi="Times New Roman"/>
          <w:b/>
          <w:sz w:val="20"/>
        </w:rPr>
      </w:pPr>
      <w:r w:rsidRPr="00E95B58">
        <w:rPr>
          <w:rFonts w:ascii="Times New Roman" w:hAnsi="Times New Roman"/>
          <w:b/>
          <w:sz w:val="20"/>
        </w:rPr>
        <w:t>Appointment of Director.</w:t>
      </w:r>
    </w:p>
    <w:p w:rsidR="00177B89" w:rsidRPr="00B66B2D" w:rsidRDefault="00843B84" w:rsidP="00F178C9">
      <w:pPr>
        <w:tabs>
          <w:tab w:val="left" w:pos="1260"/>
        </w:tabs>
        <w:spacing w:after="0" w:line="240" w:lineRule="auto"/>
        <w:ind w:firstLine="432"/>
        <w:jc w:val="both"/>
        <w:rPr>
          <w:rFonts w:ascii="Times New Roman" w:hAnsi="Times New Roman"/>
        </w:rPr>
      </w:pPr>
      <w:r w:rsidRPr="00B66B2D">
        <w:rPr>
          <w:rFonts w:ascii="Times New Roman" w:hAnsi="Times New Roman"/>
          <w:b/>
        </w:rPr>
        <w:t>7.</w:t>
      </w:r>
      <w:r w:rsidRPr="00B66B2D">
        <w:rPr>
          <w:rFonts w:ascii="Times New Roman" w:hAnsi="Times New Roman"/>
        </w:rPr>
        <w:t>—(1.)</w:t>
      </w:r>
      <w:r w:rsidR="00E95B58">
        <w:rPr>
          <w:rFonts w:ascii="Times New Roman" w:hAnsi="Times New Roman"/>
        </w:rPr>
        <w:tab/>
      </w:r>
      <w:r w:rsidRPr="00B66B2D">
        <w:rPr>
          <w:rFonts w:ascii="Times New Roman" w:hAnsi="Times New Roman"/>
        </w:rPr>
        <w:t>The Governor-General may appoint a Director of the Institute.</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(2.)</w:t>
      </w:r>
      <w:r w:rsidR="0096151F">
        <w:rPr>
          <w:rFonts w:ascii="Times New Roman" w:hAnsi="Times New Roman"/>
        </w:rPr>
        <w:tab/>
      </w:r>
      <w:r w:rsidRPr="00B66B2D">
        <w:rPr>
          <w:rFonts w:ascii="Times New Roman" w:hAnsi="Times New Roman"/>
        </w:rPr>
        <w:t>On the happening of any vacancy in the office of Director of the Institute the Governor-General may appoint a person to the vacant office.</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(3.)</w:t>
      </w:r>
      <w:r w:rsidR="00D54481">
        <w:rPr>
          <w:rFonts w:ascii="Times New Roman" w:hAnsi="Times New Roman"/>
        </w:rPr>
        <w:tab/>
      </w:r>
      <w:r w:rsidRPr="00B66B2D">
        <w:rPr>
          <w:rFonts w:ascii="Times New Roman" w:hAnsi="Times New Roman"/>
        </w:rPr>
        <w:t>The term for which such appointment is made shall he five years, and any person so appointed shall, at the expiration of the term of office, be eligible for re-appointment.</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(4.)</w:t>
      </w:r>
      <w:r w:rsidR="00D54481">
        <w:rPr>
          <w:rFonts w:ascii="Times New Roman" w:hAnsi="Times New Roman"/>
        </w:rPr>
        <w:tab/>
      </w:r>
      <w:r w:rsidRPr="00B66B2D">
        <w:rPr>
          <w:rFonts w:ascii="Times New Roman" w:hAnsi="Times New Roman"/>
        </w:rPr>
        <w:t>In case of the illness, suspension or absence of the Director, the Governor-General may appoint a person to act as Deputy-Director during the illness, suspension or absence, and the Deputy shall, while so acting, have all the powers and perform all the duties of the Director.</w:t>
      </w:r>
    </w:p>
    <w:p w:rsidR="00177B89" w:rsidRPr="00D54481" w:rsidRDefault="00843B84" w:rsidP="00D54481">
      <w:pPr>
        <w:spacing w:before="120" w:after="60" w:line="240" w:lineRule="auto"/>
        <w:rPr>
          <w:rFonts w:ascii="Times New Roman" w:hAnsi="Times New Roman"/>
          <w:b/>
          <w:sz w:val="20"/>
        </w:rPr>
      </w:pPr>
      <w:r w:rsidRPr="00D54481">
        <w:rPr>
          <w:rFonts w:ascii="Times New Roman" w:hAnsi="Times New Roman"/>
          <w:b/>
          <w:sz w:val="20"/>
        </w:rPr>
        <w:t>Salary and expenses of the Director.</w:t>
      </w:r>
    </w:p>
    <w:p w:rsidR="00177B89" w:rsidRPr="00B66B2D" w:rsidRDefault="00843B84" w:rsidP="00F178C9">
      <w:pPr>
        <w:tabs>
          <w:tab w:val="left" w:pos="1260"/>
        </w:tabs>
        <w:spacing w:after="0" w:line="240" w:lineRule="auto"/>
        <w:ind w:firstLine="432"/>
        <w:jc w:val="both"/>
        <w:rPr>
          <w:rFonts w:ascii="Times New Roman" w:hAnsi="Times New Roman"/>
        </w:rPr>
      </w:pPr>
      <w:r w:rsidRPr="00B66B2D">
        <w:rPr>
          <w:rFonts w:ascii="Times New Roman" w:hAnsi="Times New Roman"/>
          <w:b/>
        </w:rPr>
        <w:t>8.</w:t>
      </w:r>
      <w:r w:rsidRPr="00B66B2D">
        <w:rPr>
          <w:rFonts w:ascii="Times New Roman" w:hAnsi="Times New Roman"/>
        </w:rPr>
        <w:t>—(1.)</w:t>
      </w:r>
      <w:r w:rsidR="00D54481">
        <w:rPr>
          <w:rFonts w:ascii="Times New Roman" w:hAnsi="Times New Roman"/>
        </w:rPr>
        <w:tab/>
      </w:r>
      <w:r w:rsidRPr="00B66B2D">
        <w:rPr>
          <w:rFonts w:ascii="Times New Roman" w:hAnsi="Times New Roman"/>
        </w:rPr>
        <w:t>The Director shall receive such salary as the Governor-General determines.</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(2.)</w:t>
      </w:r>
      <w:r w:rsidR="00D54481">
        <w:rPr>
          <w:rFonts w:ascii="Times New Roman" w:hAnsi="Times New Roman"/>
        </w:rPr>
        <w:tab/>
      </w:r>
      <w:r w:rsidRPr="00B66B2D">
        <w:rPr>
          <w:rFonts w:ascii="Times New Roman" w:hAnsi="Times New Roman"/>
        </w:rPr>
        <w:t>The salary of the Director shall be paid out of moneys appropriated by Parliament for the purpose.</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(3.)</w:t>
      </w:r>
      <w:r w:rsidR="006B0970">
        <w:rPr>
          <w:rFonts w:ascii="Times New Roman" w:hAnsi="Times New Roman"/>
        </w:rPr>
        <w:tab/>
      </w:r>
      <w:r w:rsidRPr="00B66B2D">
        <w:rPr>
          <w:rFonts w:ascii="Times New Roman" w:hAnsi="Times New Roman"/>
        </w:rPr>
        <w:t>Travelling expenses as prescribed shall be paid to the Director on account of his expenses in travelling in the discharge of the duties of his office.</w:t>
      </w:r>
    </w:p>
    <w:p w:rsidR="00177B89" w:rsidRPr="00DE540D" w:rsidRDefault="00843B84" w:rsidP="00DE540D">
      <w:pPr>
        <w:spacing w:before="120" w:after="60" w:line="240" w:lineRule="auto"/>
        <w:rPr>
          <w:rFonts w:ascii="Times New Roman" w:hAnsi="Times New Roman"/>
          <w:sz w:val="20"/>
          <w:szCs w:val="20"/>
        </w:rPr>
      </w:pPr>
      <w:r w:rsidRPr="00DE540D">
        <w:rPr>
          <w:rFonts w:ascii="Times New Roman" w:hAnsi="Times New Roman"/>
          <w:b/>
          <w:sz w:val="20"/>
          <w:szCs w:val="20"/>
        </w:rPr>
        <w:t>Suspension of Director.</w:t>
      </w:r>
    </w:p>
    <w:p w:rsidR="00177B89" w:rsidRPr="00B66B2D" w:rsidRDefault="00843B84" w:rsidP="00F178C9">
      <w:pPr>
        <w:tabs>
          <w:tab w:val="left" w:pos="1260"/>
        </w:tabs>
        <w:spacing w:after="0" w:line="240" w:lineRule="auto"/>
        <w:ind w:firstLine="432"/>
        <w:jc w:val="both"/>
        <w:rPr>
          <w:rFonts w:ascii="Times New Roman" w:hAnsi="Times New Roman"/>
        </w:rPr>
      </w:pPr>
      <w:r w:rsidRPr="00B66B2D">
        <w:rPr>
          <w:rFonts w:ascii="Times New Roman" w:hAnsi="Times New Roman"/>
          <w:b/>
        </w:rPr>
        <w:t>9.</w:t>
      </w:r>
      <w:r w:rsidRPr="00B66B2D">
        <w:rPr>
          <w:rFonts w:ascii="Times New Roman" w:hAnsi="Times New Roman"/>
        </w:rPr>
        <w:t>—</w:t>
      </w:r>
      <w:r w:rsidR="006B0970">
        <w:rPr>
          <w:rFonts w:ascii="Times New Roman" w:hAnsi="Times New Roman"/>
        </w:rPr>
        <w:t>(1.)</w:t>
      </w:r>
      <w:r w:rsidR="006B0970">
        <w:rPr>
          <w:rFonts w:ascii="Times New Roman" w:hAnsi="Times New Roman"/>
        </w:rPr>
        <w:tab/>
      </w:r>
      <w:r w:rsidRPr="00B66B2D">
        <w:rPr>
          <w:rFonts w:ascii="Times New Roman" w:hAnsi="Times New Roman"/>
        </w:rPr>
        <w:t xml:space="preserve">The Governor-General may at any time suspend the Director from his office for incapacity, incompetence, or </w:t>
      </w:r>
      <w:proofErr w:type="spellStart"/>
      <w:r w:rsidRPr="00B66B2D">
        <w:rPr>
          <w:rFonts w:ascii="Times New Roman" w:hAnsi="Times New Roman"/>
        </w:rPr>
        <w:t>misbehaviour</w:t>
      </w:r>
      <w:proofErr w:type="spellEnd"/>
      <w:r w:rsidRPr="00B66B2D">
        <w:rPr>
          <w:rFonts w:ascii="Times New Roman" w:hAnsi="Times New Roman"/>
        </w:rPr>
        <w:t>.</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(2.)</w:t>
      </w:r>
      <w:r w:rsidR="006B0970">
        <w:rPr>
          <w:rFonts w:ascii="Times New Roman" w:hAnsi="Times New Roman"/>
        </w:rPr>
        <w:tab/>
      </w:r>
      <w:r w:rsidRPr="00B66B2D">
        <w:rPr>
          <w:rFonts w:ascii="Times New Roman" w:hAnsi="Times New Roman"/>
        </w:rPr>
        <w:t>The Minister shall, within seven days after the suspension, if the Parliament is then sitting, or if the Parliament is not then sitting, within seven days after the next meeting of the Parliament, cause to be laid before both Houses of the Parliament a full statement of the grounds of suspension.</w:t>
      </w:r>
    </w:p>
    <w:p w:rsidR="00177B89" w:rsidRPr="00B66B2D" w:rsidRDefault="00843B84" w:rsidP="00F178C9">
      <w:pPr>
        <w:tabs>
          <w:tab w:val="left" w:pos="900"/>
        </w:tabs>
        <w:spacing w:after="0" w:line="240" w:lineRule="auto"/>
        <w:ind w:firstLine="432"/>
        <w:jc w:val="both"/>
        <w:rPr>
          <w:rFonts w:ascii="Times New Roman" w:hAnsi="Times New Roman"/>
        </w:rPr>
      </w:pPr>
      <w:r w:rsidRPr="00B66B2D">
        <w:rPr>
          <w:rFonts w:ascii="Times New Roman" w:hAnsi="Times New Roman"/>
        </w:rPr>
        <w:t>(3.)</w:t>
      </w:r>
      <w:r w:rsidR="006B0970">
        <w:rPr>
          <w:rFonts w:ascii="Times New Roman" w:hAnsi="Times New Roman"/>
        </w:rPr>
        <w:tab/>
      </w:r>
      <w:r w:rsidRPr="00B66B2D">
        <w:rPr>
          <w:rFonts w:ascii="Times New Roman" w:hAnsi="Times New Roman"/>
        </w:rPr>
        <w:t xml:space="preserve">A Director who has been suspended shall be restored to office unless each House of Parliament within forty days after the statement has been laid before it, and in the same session, passes an address praying for his removal on the grounds of proved incapacity, incompetence, or </w:t>
      </w:r>
      <w:proofErr w:type="spellStart"/>
      <w:r w:rsidRPr="00B66B2D">
        <w:rPr>
          <w:rFonts w:ascii="Times New Roman" w:hAnsi="Times New Roman"/>
        </w:rPr>
        <w:t>misbehaviour</w:t>
      </w:r>
      <w:proofErr w:type="spellEnd"/>
      <w:r w:rsidRPr="00B66B2D">
        <w:rPr>
          <w:rFonts w:ascii="Times New Roman" w:hAnsi="Times New Roman"/>
        </w:rPr>
        <w:t>.</w:t>
      </w:r>
    </w:p>
    <w:p w:rsidR="00177B89" w:rsidRPr="00663B2D" w:rsidRDefault="00843B84" w:rsidP="00663B2D">
      <w:pPr>
        <w:spacing w:before="120" w:after="60" w:line="240" w:lineRule="auto"/>
        <w:rPr>
          <w:rFonts w:ascii="Times New Roman" w:hAnsi="Times New Roman"/>
          <w:b/>
          <w:sz w:val="20"/>
        </w:rPr>
      </w:pPr>
      <w:r w:rsidRPr="00663B2D">
        <w:rPr>
          <w:rFonts w:ascii="Times New Roman" w:hAnsi="Times New Roman"/>
          <w:b/>
          <w:sz w:val="20"/>
        </w:rPr>
        <w:t>Director to devote whole time to his duties.</w:t>
      </w:r>
    </w:p>
    <w:p w:rsidR="00177B89" w:rsidRPr="00B66B2D" w:rsidRDefault="00843B84"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10</w:t>
      </w:r>
      <w:r w:rsidR="00663B2D">
        <w:rPr>
          <w:rFonts w:ascii="Times New Roman" w:hAnsi="Times New Roman"/>
          <w:b/>
        </w:rPr>
        <w:t>.</w:t>
      </w:r>
      <w:r w:rsidR="00663B2D">
        <w:rPr>
          <w:rFonts w:ascii="Times New Roman" w:hAnsi="Times New Roman"/>
          <w:b/>
        </w:rPr>
        <w:tab/>
      </w:r>
      <w:r w:rsidRPr="00B66B2D">
        <w:rPr>
          <w:rFonts w:ascii="Times New Roman" w:hAnsi="Times New Roman"/>
        </w:rPr>
        <w:t>The Director shall devote the whole of his time to the performance of his duties, and shall not accept or hold any paid employment outside the duties of his office as Director or be a director of a company.</w:t>
      </w:r>
    </w:p>
    <w:p w:rsidR="00177B89" w:rsidRPr="00663B2D" w:rsidRDefault="00843B84" w:rsidP="00663B2D">
      <w:pPr>
        <w:spacing w:before="240" w:after="120" w:line="240" w:lineRule="auto"/>
        <w:jc w:val="center"/>
        <w:rPr>
          <w:rFonts w:ascii="Times New Roman" w:hAnsi="Times New Roman"/>
          <w:smallCaps/>
          <w:sz w:val="24"/>
        </w:rPr>
      </w:pPr>
      <w:r w:rsidRPr="00663B2D">
        <w:rPr>
          <w:rFonts w:ascii="Times New Roman" w:hAnsi="Times New Roman"/>
          <w:smallCaps/>
          <w:sz w:val="24"/>
        </w:rPr>
        <w:lastRenderedPageBreak/>
        <w:t>Part III.—Powers and Functions of the Director.</w:t>
      </w:r>
    </w:p>
    <w:p w:rsidR="00177B89" w:rsidRPr="00663B2D" w:rsidRDefault="00843B84" w:rsidP="00663B2D">
      <w:pPr>
        <w:spacing w:before="120" w:after="60" w:line="240" w:lineRule="auto"/>
        <w:rPr>
          <w:rFonts w:ascii="Times New Roman" w:hAnsi="Times New Roman"/>
          <w:b/>
          <w:sz w:val="20"/>
        </w:rPr>
      </w:pPr>
      <w:r w:rsidRPr="00663B2D">
        <w:rPr>
          <w:rFonts w:ascii="Times New Roman" w:hAnsi="Times New Roman"/>
          <w:b/>
          <w:sz w:val="20"/>
        </w:rPr>
        <w:t>Powers and functions of Director.</w:t>
      </w:r>
    </w:p>
    <w:p w:rsidR="00177B89" w:rsidRPr="00B66B2D" w:rsidRDefault="00843B84" w:rsidP="00663B2D">
      <w:pPr>
        <w:tabs>
          <w:tab w:val="left" w:pos="907"/>
        </w:tabs>
        <w:spacing w:after="0" w:line="240" w:lineRule="auto"/>
        <w:ind w:firstLine="432"/>
        <w:rPr>
          <w:rFonts w:ascii="Times New Roman" w:hAnsi="Times New Roman"/>
        </w:rPr>
      </w:pPr>
      <w:r w:rsidRPr="00B66B2D">
        <w:rPr>
          <w:rFonts w:ascii="Times New Roman" w:hAnsi="Times New Roman"/>
          <w:b/>
        </w:rPr>
        <w:t>11</w:t>
      </w:r>
      <w:r w:rsidR="00663B2D">
        <w:rPr>
          <w:rFonts w:ascii="Times New Roman" w:hAnsi="Times New Roman"/>
          <w:b/>
        </w:rPr>
        <w:t>.</w:t>
      </w:r>
      <w:r w:rsidR="00663B2D">
        <w:rPr>
          <w:rFonts w:ascii="Times New Roman" w:hAnsi="Times New Roman"/>
          <w:b/>
        </w:rPr>
        <w:tab/>
      </w:r>
      <w:r w:rsidRPr="00B66B2D">
        <w:rPr>
          <w:rFonts w:ascii="Times New Roman" w:hAnsi="Times New Roman"/>
        </w:rPr>
        <w:t>The powers and functions of the Director shall, subject to the regulations and to the directions of the Minister, be—</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a</w:t>
      </w:r>
      <w:r w:rsidRPr="00B66B2D">
        <w:rPr>
          <w:rFonts w:ascii="Times New Roman" w:hAnsi="Times New Roman"/>
        </w:rPr>
        <w:t xml:space="preserve">) the initiation and carrying out of scientific researches in </w:t>
      </w:r>
      <w:proofErr w:type="spellStart"/>
      <w:r w:rsidRPr="00B66B2D">
        <w:rPr>
          <w:rFonts w:ascii="Times New Roman" w:hAnsi="Times New Roman"/>
        </w:rPr>
        <w:t>connexion</w:t>
      </w:r>
      <w:proofErr w:type="spellEnd"/>
      <w:r w:rsidRPr="00B66B2D">
        <w:rPr>
          <w:rFonts w:ascii="Times New Roman" w:hAnsi="Times New Roman"/>
        </w:rPr>
        <w:t xml:space="preserve"> with, or for the promotion of, primary or secondary industries in the Commonwealth;</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b</w:t>
      </w:r>
      <w:r w:rsidRPr="00B66B2D">
        <w:rPr>
          <w:rFonts w:ascii="Times New Roman" w:hAnsi="Times New Roman"/>
        </w:rPr>
        <w:t>) the establishment and awarding of industrial research studentships and fellowships;</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c</w:t>
      </w:r>
      <w:r w:rsidRPr="00B66B2D">
        <w:rPr>
          <w:rFonts w:ascii="Times New Roman" w:hAnsi="Times New Roman"/>
        </w:rPr>
        <w:t>) the making of grants in aid of pure scientific research;</w:t>
      </w:r>
    </w:p>
    <w:p w:rsidR="00663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d</w:t>
      </w:r>
      <w:r w:rsidRPr="00B66B2D">
        <w:rPr>
          <w:rFonts w:ascii="Times New Roman" w:hAnsi="Times New Roman"/>
        </w:rPr>
        <w:t xml:space="preserve">) the recognition or establishment of associations of persons engaged in any industry or industries for the purpose of carrying out industrial scientific research and the cooperation with and the making of grants to such associations when </w:t>
      </w:r>
      <w:proofErr w:type="spellStart"/>
      <w:r w:rsidRPr="00B66B2D">
        <w:rPr>
          <w:rFonts w:ascii="Times New Roman" w:hAnsi="Times New Roman"/>
        </w:rPr>
        <w:t>recognised</w:t>
      </w:r>
      <w:proofErr w:type="spellEnd"/>
      <w:r w:rsidRPr="00B66B2D">
        <w:rPr>
          <w:rFonts w:ascii="Times New Roman" w:hAnsi="Times New Roman"/>
        </w:rPr>
        <w:t xml:space="preserve"> or established;</w:t>
      </w:r>
    </w:p>
    <w:p w:rsidR="00177B89" w:rsidRPr="00B66B2D" w:rsidRDefault="00843B84" w:rsidP="00F178C9">
      <w:pPr>
        <w:spacing w:after="0" w:line="240" w:lineRule="auto"/>
        <w:ind w:left="1440" w:hanging="720"/>
        <w:jc w:val="both"/>
        <w:rPr>
          <w:rFonts w:ascii="Times New Roman" w:hAnsi="Times New Roman"/>
        </w:rPr>
      </w:pPr>
      <w:r w:rsidRPr="00AB3D1F">
        <w:rPr>
          <w:rFonts w:ascii="Times New Roman" w:hAnsi="Times New Roman"/>
        </w:rPr>
        <w:t>(</w:t>
      </w:r>
      <w:r w:rsidRPr="00AB3D1F">
        <w:rPr>
          <w:rFonts w:ascii="Times New Roman" w:hAnsi="Times New Roman"/>
          <w:i/>
        </w:rPr>
        <w:t>e</w:t>
      </w:r>
      <w:r w:rsidRPr="00AB3D1F">
        <w:rPr>
          <w:rFonts w:ascii="Times New Roman" w:hAnsi="Times New Roman"/>
        </w:rPr>
        <w:t>)</w:t>
      </w:r>
      <w:r w:rsidR="00595325">
        <w:rPr>
          <w:rFonts w:ascii="Times New Roman" w:hAnsi="Times New Roman"/>
        </w:rPr>
        <w:t xml:space="preserve"> </w:t>
      </w:r>
      <w:r w:rsidRPr="00B66B2D">
        <w:rPr>
          <w:rFonts w:ascii="Times New Roman" w:hAnsi="Times New Roman"/>
        </w:rPr>
        <w:t>the testing and standardization of scientific apparatus and instruments, and of apparatus, machinery, materials and instruments used in industry;</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f</w:t>
      </w:r>
      <w:r w:rsidRPr="00B66B2D">
        <w:rPr>
          <w:rFonts w:ascii="Times New Roman" w:hAnsi="Times New Roman"/>
        </w:rPr>
        <w:t>) the establishment of a Bureau of Information for the collection and dissemination of information relating to scientific and technical matters; and</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g</w:t>
      </w:r>
      <w:r w:rsidRPr="00B66B2D">
        <w:rPr>
          <w:rFonts w:ascii="Times New Roman" w:hAnsi="Times New Roman"/>
        </w:rPr>
        <w:t>) the collection and dissemination of information regarding industrial welfare and questions relating to the improvement of industrial conditions.</w:t>
      </w:r>
    </w:p>
    <w:p w:rsidR="00177B89" w:rsidRPr="00B66B2D" w:rsidRDefault="00843B84"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12</w:t>
      </w:r>
      <w:r w:rsidR="00AB3D1F">
        <w:rPr>
          <w:rFonts w:ascii="Times New Roman" w:hAnsi="Times New Roman"/>
          <w:b/>
        </w:rPr>
        <w:t>.</w:t>
      </w:r>
      <w:r w:rsidR="00AB3D1F">
        <w:rPr>
          <w:rFonts w:ascii="Times New Roman" w:hAnsi="Times New Roman"/>
          <w:b/>
        </w:rPr>
        <w:tab/>
      </w:r>
      <w:r w:rsidRPr="00B66B2D">
        <w:rPr>
          <w:rFonts w:ascii="Times New Roman" w:hAnsi="Times New Roman"/>
        </w:rPr>
        <w:t>The Director shall, as far as possible, co-operate with the existing State organizations in the co-ordination of scientific investigation, with a view to—</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a</w:t>
      </w:r>
      <w:r w:rsidRPr="00B66B2D">
        <w:rPr>
          <w:rFonts w:ascii="Times New Roman" w:hAnsi="Times New Roman"/>
        </w:rPr>
        <w:t>) the prevention of unnecessary overlapping; and</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b</w:t>
      </w:r>
      <w:r w:rsidRPr="00B66B2D">
        <w:rPr>
          <w:rFonts w:ascii="Times New Roman" w:hAnsi="Times New Roman"/>
        </w:rPr>
        <w:t>) the utilization of facilities and staffs available in the States.</w:t>
      </w:r>
    </w:p>
    <w:p w:rsidR="00177B89" w:rsidRPr="00AB3D1F" w:rsidRDefault="00843B84" w:rsidP="00F178C9">
      <w:pPr>
        <w:spacing w:before="240" w:after="120" w:line="240" w:lineRule="auto"/>
        <w:jc w:val="center"/>
        <w:rPr>
          <w:rFonts w:ascii="Times New Roman" w:hAnsi="Times New Roman"/>
          <w:smallCaps/>
          <w:sz w:val="24"/>
        </w:rPr>
      </w:pPr>
      <w:r w:rsidRPr="00AB3D1F">
        <w:rPr>
          <w:rFonts w:ascii="Times New Roman" w:hAnsi="Times New Roman"/>
          <w:smallCaps/>
          <w:sz w:val="24"/>
        </w:rPr>
        <w:t>Part IV.—Miscellaneous.</w:t>
      </w:r>
    </w:p>
    <w:p w:rsidR="00177B89" w:rsidRPr="00AB3D1F" w:rsidRDefault="00843B84" w:rsidP="00AB3D1F">
      <w:pPr>
        <w:spacing w:before="120" w:after="60" w:line="240" w:lineRule="auto"/>
        <w:rPr>
          <w:rFonts w:ascii="Times New Roman" w:hAnsi="Times New Roman"/>
          <w:b/>
          <w:sz w:val="20"/>
        </w:rPr>
      </w:pPr>
      <w:r w:rsidRPr="00AB3D1F">
        <w:rPr>
          <w:rFonts w:ascii="Times New Roman" w:hAnsi="Times New Roman"/>
          <w:b/>
          <w:sz w:val="20"/>
        </w:rPr>
        <w:t>Arrangements with States.</w:t>
      </w:r>
    </w:p>
    <w:p w:rsidR="00177B89" w:rsidRPr="00B66B2D" w:rsidRDefault="00843B84"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13</w:t>
      </w:r>
      <w:r w:rsidR="00AB3D1F">
        <w:rPr>
          <w:rFonts w:ascii="Times New Roman" w:hAnsi="Times New Roman"/>
          <w:b/>
        </w:rPr>
        <w:t>.</w:t>
      </w:r>
      <w:r w:rsidR="00AB3D1F">
        <w:rPr>
          <w:rFonts w:ascii="Times New Roman" w:hAnsi="Times New Roman"/>
          <w:b/>
        </w:rPr>
        <w:tab/>
      </w:r>
      <w:r w:rsidRPr="00B66B2D">
        <w:rPr>
          <w:rFonts w:ascii="Times New Roman" w:hAnsi="Times New Roman"/>
        </w:rPr>
        <w:t>The Governor-General may arrange with the Governor of any State for any of the following purposes:—</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a</w:t>
      </w:r>
      <w:r w:rsidRPr="00B66B2D">
        <w:rPr>
          <w:rFonts w:ascii="Times New Roman" w:hAnsi="Times New Roman"/>
        </w:rPr>
        <w:t>) the utilization for the purposes of this Act of State Research Departments and Laboratories and Experimental Stations and Farms;</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b</w:t>
      </w:r>
      <w:r w:rsidRPr="00B66B2D">
        <w:rPr>
          <w:rFonts w:ascii="Times New Roman" w:hAnsi="Times New Roman"/>
        </w:rPr>
        <w:t>) the co-operation in industrial and scientific research with State Government Departments, Universities and Technical Schools; and</w:t>
      </w:r>
    </w:p>
    <w:p w:rsidR="00177B89" w:rsidRPr="00B66B2D" w:rsidRDefault="00843B84" w:rsidP="00F178C9">
      <w:pPr>
        <w:spacing w:after="0" w:line="240" w:lineRule="auto"/>
        <w:ind w:left="1440" w:hanging="720"/>
        <w:jc w:val="both"/>
        <w:rPr>
          <w:rFonts w:ascii="Times New Roman" w:hAnsi="Times New Roman"/>
        </w:rPr>
      </w:pPr>
      <w:r w:rsidRPr="00B66B2D">
        <w:rPr>
          <w:rFonts w:ascii="Times New Roman" w:hAnsi="Times New Roman"/>
        </w:rPr>
        <w:t>(</w:t>
      </w:r>
      <w:r w:rsidRPr="00B66B2D">
        <w:rPr>
          <w:rFonts w:ascii="Times New Roman" w:hAnsi="Times New Roman"/>
          <w:i/>
        </w:rPr>
        <w:t>c</w:t>
      </w:r>
      <w:r w:rsidRPr="00B66B2D">
        <w:rPr>
          <w:rFonts w:ascii="Times New Roman" w:hAnsi="Times New Roman"/>
        </w:rPr>
        <w:t>) the co-operation with educational authorities and scientific societies in the Commonwealth with a view to—</w:t>
      </w:r>
    </w:p>
    <w:p w:rsidR="00177B89" w:rsidRPr="00B66B2D" w:rsidRDefault="00843B84" w:rsidP="00F178C9">
      <w:pPr>
        <w:spacing w:after="0" w:line="240" w:lineRule="auto"/>
        <w:ind w:left="2160" w:hanging="720"/>
        <w:jc w:val="both"/>
        <w:rPr>
          <w:rFonts w:ascii="Times New Roman" w:hAnsi="Times New Roman"/>
        </w:rPr>
      </w:pPr>
      <w:r w:rsidRPr="00B66B2D">
        <w:rPr>
          <w:rFonts w:ascii="Times New Roman" w:hAnsi="Times New Roman"/>
        </w:rPr>
        <w:t>(</w:t>
      </w:r>
      <w:proofErr w:type="spellStart"/>
      <w:r w:rsidRPr="00B66B2D">
        <w:rPr>
          <w:rFonts w:ascii="Times New Roman" w:hAnsi="Times New Roman"/>
        </w:rPr>
        <w:t>i</w:t>
      </w:r>
      <w:proofErr w:type="spellEnd"/>
      <w:r w:rsidRPr="00B66B2D">
        <w:rPr>
          <w:rFonts w:ascii="Times New Roman" w:hAnsi="Times New Roman"/>
        </w:rPr>
        <w:t>) advancing the teaching of science in schools, technical colleges and universities where the teaching is determined by those authorities;</w:t>
      </w:r>
    </w:p>
    <w:p w:rsidR="00177B89" w:rsidRPr="00B66B2D" w:rsidRDefault="00843B84" w:rsidP="00F178C9">
      <w:pPr>
        <w:spacing w:after="0" w:line="240" w:lineRule="auto"/>
        <w:ind w:left="2160" w:hanging="720"/>
        <w:jc w:val="both"/>
        <w:rPr>
          <w:rFonts w:ascii="Times New Roman" w:hAnsi="Times New Roman"/>
        </w:rPr>
      </w:pPr>
      <w:r w:rsidRPr="00B66B2D">
        <w:rPr>
          <w:rFonts w:ascii="Times New Roman" w:hAnsi="Times New Roman"/>
        </w:rPr>
        <w:t>(ii) the training of investigators in pure and applied science, and of technical experts; and</w:t>
      </w:r>
    </w:p>
    <w:p w:rsidR="00177B89" w:rsidRPr="00B66B2D" w:rsidRDefault="00843B84" w:rsidP="00F178C9">
      <w:pPr>
        <w:spacing w:after="0" w:line="240" w:lineRule="auto"/>
        <w:ind w:left="2160" w:hanging="720"/>
        <w:jc w:val="both"/>
        <w:rPr>
          <w:rFonts w:ascii="Times New Roman" w:hAnsi="Times New Roman"/>
        </w:rPr>
      </w:pPr>
      <w:r w:rsidRPr="00B66B2D">
        <w:rPr>
          <w:rFonts w:ascii="Times New Roman" w:hAnsi="Times New Roman"/>
        </w:rPr>
        <w:t>(iii) the training and education of craftsmen and skilled artisans.</w:t>
      </w:r>
    </w:p>
    <w:p w:rsidR="00177B89" w:rsidRPr="008F48AA" w:rsidRDefault="00843B84" w:rsidP="00F178C9">
      <w:pPr>
        <w:spacing w:before="120" w:after="60" w:line="240" w:lineRule="auto"/>
        <w:jc w:val="both"/>
        <w:rPr>
          <w:rFonts w:ascii="Times New Roman" w:hAnsi="Times New Roman"/>
          <w:b/>
          <w:sz w:val="20"/>
        </w:rPr>
      </w:pPr>
      <w:r w:rsidRPr="008F48AA">
        <w:rPr>
          <w:rFonts w:ascii="Times New Roman" w:hAnsi="Times New Roman"/>
          <w:b/>
          <w:sz w:val="20"/>
        </w:rPr>
        <w:t>Appointment of officers.</w:t>
      </w:r>
    </w:p>
    <w:p w:rsidR="00177B89" w:rsidRPr="00B66B2D" w:rsidRDefault="00843B84" w:rsidP="00F178C9">
      <w:pPr>
        <w:tabs>
          <w:tab w:val="left" w:pos="907"/>
          <w:tab w:val="left" w:pos="1260"/>
        </w:tabs>
        <w:spacing w:after="0" w:line="240" w:lineRule="auto"/>
        <w:ind w:firstLine="432"/>
        <w:jc w:val="both"/>
        <w:rPr>
          <w:rFonts w:ascii="Times New Roman" w:hAnsi="Times New Roman"/>
        </w:rPr>
      </w:pPr>
      <w:r w:rsidRPr="00B66B2D">
        <w:rPr>
          <w:rFonts w:ascii="Times New Roman" w:hAnsi="Times New Roman"/>
          <w:b/>
        </w:rPr>
        <w:t>14</w:t>
      </w:r>
      <w:r w:rsidR="006E7EDE">
        <w:rPr>
          <w:rFonts w:ascii="Times New Roman" w:hAnsi="Times New Roman"/>
          <w:b/>
        </w:rPr>
        <w:t>.</w:t>
      </w:r>
      <w:r w:rsidR="006E7EDE" w:rsidRPr="006E7EDE">
        <w:rPr>
          <w:rFonts w:ascii="Times New Roman" w:hAnsi="Times New Roman"/>
        </w:rPr>
        <w:t xml:space="preserve"> </w:t>
      </w:r>
      <w:r w:rsidR="006E7EDE" w:rsidRPr="00B66B2D">
        <w:rPr>
          <w:rFonts w:ascii="Times New Roman" w:hAnsi="Times New Roman"/>
        </w:rPr>
        <w:t>—</w:t>
      </w:r>
      <w:r w:rsidRPr="00B66B2D">
        <w:rPr>
          <w:rFonts w:ascii="Times New Roman" w:hAnsi="Times New Roman"/>
        </w:rPr>
        <w:t>(1.)</w:t>
      </w:r>
      <w:r w:rsidR="008F48AA">
        <w:rPr>
          <w:rFonts w:ascii="Times New Roman" w:hAnsi="Times New Roman"/>
        </w:rPr>
        <w:tab/>
      </w:r>
      <w:r w:rsidRPr="00B66B2D">
        <w:rPr>
          <w:rFonts w:ascii="Times New Roman" w:hAnsi="Times New Roman"/>
        </w:rPr>
        <w:t>The Governor-General may, on the recommendation of the Minister, appoint such officers as he thinks necessary for the purposes of this Act.</w:t>
      </w:r>
    </w:p>
    <w:p w:rsidR="00177B89" w:rsidRPr="00B66B2D" w:rsidRDefault="00843B84" w:rsidP="00F178C9">
      <w:pPr>
        <w:tabs>
          <w:tab w:val="left" w:pos="907"/>
          <w:tab w:val="left" w:pos="1260"/>
        </w:tabs>
        <w:spacing w:after="0" w:line="240" w:lineRule="auto"/>
        <w:ind w:firstLine="432"/>
        <w:jc w:val="both"/>
        <w:rPr>
          <w:rFonts w:ascii="Times New Roman" w:hAnsi="Times New Roman"/>
        </w:rPr>
      </w:pPr>
      <w:r w:rsidRPr="00B66B2D">
        <w:rPr>
          <w:rFonts w:ascii="Times New Roman" w:hAnsi="Times New Roman"/>
        </w:rPr>
        <w:t>(2.)</w:t>
      </w:r>
      <w:r w:rsidR="008F48AA">
        <w:rPr>
          <w:rFonts w:ascii="Times New Roman" w:hAnsi="Times New Roman"/>
        </w:rPr>
        <w:tab/>
      </w:r>
      <w:r w:rsidRPr="00B66B2D">
        <w:rPr>
          <w:rFonts w:ascii="Times New Roman" w:hAnsi="Times New Roman"/>
        </w:rPr>
        <w:t xml:space="preserve">Officers employed under this Act shall not be subject to the </w:t>
      </w:r>
      <w:r w:rsidRPr="00B66B2D">
        <w:rPr>
          <w:rFonts w:ascii="Times New Roman" w:hAnsi="Times New Roman"/>
          <w:i/>
        </w:rPr>
        <w:t xml:space="preserve">Commonwealth Public Service Act </w:t>
      </w:r>
      <w:r w:rsidRPr="00B66B2D">
        <w:rPr>
          <w:rFonts w:ascii="Times New Roman" w:hAnsi="Times New Roman"/>
        </w:rPr>
        <w:t>1902-1918, but shall be engaged for such periods and shall be subject to such conditions as are prescribed.</w:t>
      </w:r>
    </w:p>
    <w:p w:rsidR="00177B89" w:rsidRPr="00B66B2D" w:rsidRDefault="00843B84" w:rsidP="00F178C9">
      <w:pPr>
        <w:tabs>
          <w:tab w:val="left" w:pos="907"/>
          <w:tab w:val="left" w:pos="1260"/>
        </w:tabs>
        <w:spacing w:after="0" w:line="240" w:lineRule="auto"/>
        <w:ind w:firstLine="432"/>
        <w:jc w:val="both"/>
        <w:rPr>
          <w:rFonts w:ascii="Times New Roman" w:hAnsi="Times New Roman"/>
        </w:rPr>
      </w:pPr>
      <w:r w:rsidRPr="00B66B2D">
        <w:rPr>
          <w:rFonts w:ascii="Times New Roman" w:hAnsi="Times New Roman"/>
        </w:rPr>
        <w:t>(3.)</w:t>
      </w:r>
      <w:r w:rsidR="008F48AA">
        <w:rPr>
          <w:rFonts w:ascii="Times New Roman" w:hAnsi="Times New Roman"/>
        </w:rPr>
        <w:tab/>
      </w:r>
      <w:r w:rsidRPr="00B66B2D">
        <w:rPr>
          <w:rFonts w:ascii="Times New Roman" w:hAnsi="Times New Roman"/>
        </w:rPr>
        <w:t>An officer of the Commonwealth Public Service or of the Public Service of a State who becomes an officer under this Act shall retain all his existing and accruing rights.</w:t>
      </w:r>
    </w:p>
    <w:p w:rsidR="00177B89" w:rsidRPr="0069160A" w:rsidRDefault="00843B84" w:rsidP="0069160A">
      <w:pPr>
        <w:spacing w:before="120" w:after="60" w:line="240" w:lineRule="auto"/>
        <w:rPr>
          <w:rFonts w:ascii="Times New Roman" w:hAnsi="Times New Roman"/>
          <w:b/>
          <w:sz w:val="20"/>
        </w:rPr>
      </w:pPr>
      <w:r w:rsidRPr="0069160A">
        <w:rPr>
          <w:rFonts w:ascii="Times New Roman" w:hAnsi="Times New Roman"/>
          <w:b/>
          <w:sz w:val="20"/>
        </w:rPr>
        <w:t>Discoveries by officers.</w:t>
      </w:r>
    </w:p>
    <w:p w:rsidR="00177B89" w:rsidRPr="00B66B2D" w:rsidRDefault="00843B84"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15</w:t>
      </w:r>
      <w:r w:rsidR="0069160A">
        <w:rPr>
          <w:rFonts w:ascii="Times New Roman" w:hAnsi="Times New Roman"/>
          <w:b/>
        </w:rPr>
        <w:t>.</w:t>
      </w:r>
      <w:r w:rsidR="0069160A">
        <w:rPr>
          <w:rFonts w:ascii="Times New Roman" w:hAnsi="Times New Roman"/>
          <w:b/>
        </w:rPr>
        <w:tab/>
      </w:r>
      <w:r w:rsidRPr="00B66B2D">
        <w:rPr>
          <w:rFonts w:ascii="Times New Roman" w:hAnsi="Times New Roman"/>
        </w:rPr>
        <w:t>All discoveries, inventions and improvements in processes, apparatus and machines made by officers of the Institute shall be vested in the Institute as its sole property, and shall be made available under such conditions and payment of such fees or royalties or otherwise as the Governor-General determines.</w:t>
      </w:r>
    </w:p>
    <w:p w:rsidR="007A1D51" w:rsidRPr="00347130" w:rsidRDefault="007A1D51" w:rsidP="00347130">
      <w:pPr>
        <w:spacing w:before="120" w:after="60" w:line="240" w:lineRule="auto"/>
        <w:rPr>
          <w:rFonts w:ascii="Times New Roman" w:hAnsi="Times New Roman"/>
          <w:b/>
          <w:sz w:val="20"/>
        </w:rPr>
      </w:pPr>
      <w:r w:rsidRPr="00347130">
        <w:rPr>
          <w:rFonts w:ascii="Times New Roman" w:hAnsi="Times New Roman"/>
          <w:b/>
          <w:sz w:val="20"/>
        </w:rPr>
        <w:t>Bonuses for discoveries by officers.</w:t>
      </w:r>
    </w:p>
    <w:p w:rsidR="007A1D51" w:rsidRPr="00B66B2D" w:rsidRDefault="007A1D51" w:rsidP="00F178C9">
      <w:pPr>
        <w:tabs>
          <w:tab w:val="left" w:pos="907"/>
          <w:tab w:val="left" w:pos="1170"/>
        </w:tabs>
        <w:spacing w:after="0" w:line="240" w:lineRule="auto"/>
        <w:ind w:firstLine="432"/>
        <w:jc w:val="both"/>
        <w:rPr>
          <w:rFonts w:ascii="Times New Roman" w:hAnsi="Times New Roman"/>
        </w:rPr>
      </w:pPr>
      <w:r w:rsidRPr="00B66B2D">
        <w:rPr>
          <w:rFonts w:ascii="Times New Roman" w:hAnsi="Times New Roman"/>
          <w:b/>
        </w:rPr>
        <w:t>16</w:t>
      </w:r>
      <w:r w:rsidR="00BA6B6E">
        <w:rPr>
          <w:rFonts w:ascii="Times New Roman" w:hAnsi="Times New Roman"/>
          <w:b/>
        </w:rPr>
        <w:t>.</w:t>
      </w:r>
      <w:r w:rsidR="00BA6B6E" w:rsidRPr="00BA6B6E">
        <w:rPr>
          <w:rFonts w:ascii="Times New Roman" w:hAnsi="Times New Roman"/>
        </w:rPr>
        <w:t xml:space="preserve"> </w:t>
      </w:r>
      <w:r w:rsidR="00BA6B6E" w:rsidRPr="00B66B2D">
        <w:rPr>
          <w:rFonts w:ascii="Times New Roman" w:hAnsi="Times New Roman"/>
        </w:rPr>
        <w:t>—</w:t>
      </w:r>
      <w:r w:rsidRPr="00B66B2D">
        <w:rPr>
          <w:rFonts w:ascii="Times New Roman" w:hAnsi="Times New Roman"/>
        </w:rPr>
        <w:t>(1.)</w:t>
      </w:r>
      <w:r w:rsidR="00347130">
        <w:rPr>
          <w:rFonts w:ascii="Times New Roman" w:hAnsi="Times New Roman"/>
        </w:rPr>
        <w:tab/>
      </w:r>
      <w:r w:rsidRPr="00B66B2D">
        <w:rPr>
          <w:rFonts w:ascii="Times New Roman" w:hAnsi="Times New Roman"/>
        </w:rPr>
        <w:t>The Director may pay to successful discoverers or inventors working as officers of the Institute or under the auspices of the Institute such bonuses as the Governor-General determines.</w:t>
      </w:r>
    </w:p>
    <w:p w:rsidR="007A1D51" w:rsidRPr="00B66B2D" w:rsidRDefault="007A1D51" w:rsidP="00F178C9">
      <w:pPr>
        <w:tabs>
          <w:tab w:val="left" w:pos="907"/>
          <w:tab w:val="left" w:pos="1170"/>
        </w:tabs>
        <w:spacing w:after="0" w:line="240" w:lineRule="auto"/>
        <w:ind w:firstLine="432"/>
        <w:jc w:val="both"/>
        <w:rPr>
          <w:rFonts w:ascii="Times New Roman" w:hAnsi="Times New Roman"/>
        </w:rPr>
      </w:pPr>
      <w:r w:rsidRPr="00B66B2D">
        <w:rPr>
          <w:rFonts w:ascii="Times New Roman" w:hAnsi="Times New Roman"/>
        </w:rPr>
        <w:lastRenderedPageBreak/>
        <w:t>(2.)</w:t>
      </w:r>
      <w:r w:rsidR="00347130">
        <w:rPr>
          <w:rFonts w:ascii="Times New Roman" w:hAnsi="Times New Roman"/>
        </w:rPr>
        <w:tab/>
      </w:r>
      <w:r w:rsidRPr="00B66B2D">
        <w:rPr>
          <w:rFonts w:ascii="Times New Roman" w:hAnsi="Times New Roman"/>
        </w:rPr>
        <w:t>Bonuses payable under this section shall be paid out of moneys appropriated by Parliament for the purpose.</w:t>
      </w:r>
    </w:p>
    <w:p w:rsidR="007A1D51" w:rsidRPr="00347130" w:rsidRDefault="007A1D51" w:rsidP="00347130">
      <w:pPr>
        <w:spacing w:before="120" w:after="60" w:line="240" w:lineRule="auto"/>
        <w:rPr>
          <w:rFonts w:ascii="Times New Roman" w:hAnsi="Times New Roman"/>
          <w:b/>
          <w:sz w:val="20"/>
        </w:rPr>
      </w:pPr>
      <w:r w:rsidRPr="00347130">
        <w:rPr>
          <w:rFonts w:ascii="Times New Roman" w:hAnsi="Times New Roman"/>
          <w:b/>
          <w:sz w:val="20"/>
        </w:rPr>
        <w:t>Fees and agreements for special investigations.</w:t>
      </w:r>
    </w:p>
    <w:p w:rsidR="007A1D51" w:rsidRPr="00B66B2D" w:rsidRDefault="007A1D51"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17</w:t>
      </w:r>
      <w:r w:rsidR="00347130">
        <w:rPr>
          <w:rFonts w:ascii="Times New Roman" w:hAnsi="Times New Roman"/>
          <w:b/>
        </w:rPr>
        <w:t>.</w:t>
      </w:r>
      <w:r w:rsidR="00347130">
        <w:rPr>
          <w:rFonts w:ascii="Times New Roman" w:hAnsi="Times New Roman"/>
          <w:b/>
        </w:rPr>
        <w:tab/>
      </w:r>
      <w:r w:rsidRPr="00B66B2D">
        <w:rPr>
          <w:rFonts w:ascii="Times New Roman" w:hAnsi="Times New Roman"/>
        </w:rPr>
        <w:t>The Director may charge such fees and may agree to such conditions as he thinks fit for special investigations carried out at the request of any authority, institution, association, firm or person.</w:t>
      </w:r>
    </w:p>
    <w:p w:rsidR="007A1D51" w:rsidRPr="00347130" w:rsidRDefault="007A1D51" w:rsidP="00347130">
      <w:pPr>
        <w:spacing w:before="120" w:after="60" w:line="240" w:lineRule="auto"/>
        <w:rPr>
          <w:rFonts w:ascii="Times New Roman" w:hAnsi="Times New Roman"/>
          <w:b/>
          <w:sz w:val="20"/>
        </w:rPr>
      </w:pPr>
      <w:r w:rsidRPr="00347130">
        <w:rPr>
          <w:rFonts w:ascii="Times New Roman" w:hAnsi="Times New Roman"/>
          <w:b/>
          <w:sz w:val="20"/>
        </w:rPr>
        <w:t>Annual report of Director.</w:t>
      </w:r>
    </w:p>
    <w:p w:rsidR="007A1D51" w:rsidRPr="00B66B2D" w:rsidRDefault="007A1D51"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18</w:t>
      </w:r>
      <w:r w:rsidR="00347130">
        <w:rPr>
          <w:rFonts w:ascii="Times New Roman" w:hAnsi="Times New Roman"/>
          <w:b/>
        </w:rPr>
        <w:t>.</w:t>
      </w:r>
      <w:r w:rsidR="00347130">
        <w:rPr>
          <w:rFonts w:ascii="Times New Roman" w:hAnsi="Times New Roman"/>
          <w:b/>
        </w:rPr>
        <w:tab/>
      </w:r>
      <w:r w:rsidRPr="00B66B2D">
        <w:rPr>
          <w:rFonts w:ascii="Times New Roman" w:hAnsi="Times New Roman"/>
        </w:rPr>
        <w:t>The Director shall, once in every year, make a report to the Minister containing a summary of the work done and researches and investigations made and proceedings taken by the Institute during the preceding year.</w:t>
      </w:r>
    </w:p>
    <w:p w:rsidR="007A1D51" w:rsidRPr="00347130" w:rsidRDefault="007A1D51" w:rsidP="00347130">
      <w:pPr>
        <w:spacing w:before="120" w:after="60" w:line="240" w:lineRule="auto"/>
        <w:rPr>
          <w:rFonts w:ascii="Times New Roman" w:hAnsi="Times New Roman"/>
          <w:b/>
          <w:sz w:val="20"/>
        </w:rPr>
      </w:pPr>
      <w:r w:rsidRPr="00347130">
        <w:rPr>
          <w:rFonts w:ascii="Times New Roman" w:hAnsi="Times New Roman"/>
          <w:b/>
          <w:sz w:val="20"/>
        </w:rPr>
        <w:t>Reports to be presented to Parliament.</w:t>
      </w:r>
    </w:p>
    <w:p w:rsidR="007A1D51" w:rsidRPr="00B66B2D" w:rsidRDefault="007A1D51"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19</w:t>
      </w:r>
      <w:r w:rsidR="00347130">
        <w:rPr>
          <w:rFonts w:ascii="Times New Roman" w:hAnsi="Times New Roman"/>
          <w:b/>
        </w:rPr>
        <w:t>.</w:t>
      </w:r>
      <w:r w:rsidR="00347130">
        <w:rPr>
          <w:rFonts w:ascii="Times New Roman" w:hAnsi="Times New Roman"/>
          <w:b/>
        </w:rPr>
        <w:tab/>
      </w:r>
      <w:r w:rsidRPr="00B66B2D">
        <w:rPr>
          <w:rFonts w:ascii="Times New Roman" w:hAnsi="Times New Roman"/>
        </w:rPr>
        <w:t>The Minister shall cause the yearly report of the Director to be laid before both Houses of the Parliament within thirty days after the receipt thereof if the Parliament is then sitting, and if not, within thirty days after the next meeting of the Parliament.</w:t>
      </w:r>
    </w:p>
    <w:p w:rsidR="007A1D51" w:rsidRPr="00347130" w:rsidRDefault="007A1D51" w:rsidP="00347130">
      <w:pPr>
        <w:spacing w:before="120" w:after="60" w:line="240" w:lineRule="auto"/>
        <w:rPr>
          <w:rFonts w:ascii="Times New Roman" w:hAnsi="Times New Roman"/>
          <w:b/>
          <w:sz w:val="20"/>
        </w:rPr>
      </w:pPr>
      <w:r w:rsidRPr="00347130">
        <w:rPr>
          <w:rFonts w:ascii="Times New Roman" w:hAnsi="Times New Roman"/>
          <w:b/>
          <w:sz w:val="20"/>
        </w:rPr>
        <w:t>Power to publish information.</w:t>
      </w:r>
    </w:p>
    <w:p w:rsidR="007A1D51" w:rsidRPr="00B66B2D" w:rsidRDefault="007A1D51"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20</w:t>
      </w:r>
      <w:r w:rsidR="00347130">
        <w:rPr>
          <w:rFonts w:ascii="Times New Roman" w:hAnsi="Times New Roman"/>
          <w:b/>
        </w:rPr>
        <w:t>.</w:t>
      </w:r>
      <w:r w:rsidR="00347130">
        <w:rPr>
          <w:rFonts w:ascii="Times New Roman" w:hAnsi="Times New Roman"/>
          <w:b/>
        </w:rPr>
        <w:tab/>
      </w:r>
      <w:r w:rsidRPr="00B66B2D">
        <w:rPr>
          <w:rFonts w:ascii="Times New Roman" w:hAnsi="Times New Roman"/>
        </w:rPr>
        <w:t>The Director may publish such information relating to any matter investigated by him as he thinks fit, except where such publication would be contrary to conditions agreed to under section seventeen hereof.</w:t>
      </w:r>
    </w:p>
    <w:p w:rsidR="007A1D51" w:rsidRPr="00347130" w:rsidRDefault="007A1D51" w:rsidP="00347130">
      <w:pPr>
        <w:spacing w:before="120" w:after="60" w:line="240" w:lineRule="auto"/>
        <w:rPr>
          <w:rFonts w:ascii="Times New Roman" w:hAnsi="Times New Roman"/>
          <w:b/>
          <w:sz w:val="20"/>
        </w:rPr>
      </w:pPr>
      <w:r w:rsidRPr="00347130">
        <w:rPr>
          <w:rFonts w:ascii="Times New Roman" w:hAnsi="Times New Roman"/>
          <w:b/>
          <w:sz w:val="20"/>
        </w:rPr>
        <w:t>Regulations.</w:t>
      </w:r>
    </w:p>
    <w:p w:rsidR="007A1D51" w:rsidRPr="00B66B2D" w:rsidRDefault="007A1D51" w:rsidP="00F178C9">
      <w:pPr>
        <w:tabs>
          <w:tab w:val="left" w:pos="907"/>
        </w:tabs>
        <w:spacing w:after="0" w:line="240" w:lineRule="auto"/>
        <w:ind w:firstLine="432"/>
        <w:jc w:val="both"/>
        <w:rPr>
          <w:rFonts w:ascii="Times New Roman" w:hAnsi="Times New Roman"/>
        </w:rPr>
      </w:pPr>
      <w:r w:rsidRPr="00B66B2D">
        <w:rPr>
          <w:rFonts w:ascii="Times New Roman" w:hAnsi="Times New Roman"/>
          <w:b/>
        </w:rPr>
        <w:t>21</w:t>
      </w:r>
      <w:r w:rsidR="00347130">
        <w:rPr>
          <w:rFonts w:ascii="Times New Roman" w:hAnsi="Times New Roman"/>
          <w:b/>
        </w:rPr>
        <w:t>.</w:t>
      </w:r>
      <w:r w:rsidR="00347130">
        <w:rPr>
          <w:rFonts w:ascii="Times New Roman" w:hAnsi="Times New Roman"/>
          <w:b/>
        </w:rPr>
        <w:tab/>
      </w:r>
      <w:r w:rsidRPr="00B66B2D">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 for prescribing such additional powers and duties of the Director as he deems desirable.</w:t>
      </w:r>
    </w:p>
    <w:sectPr w:rsidR="007A1D51" w:rsidRPr="00B66B2D" w:rsidSect="00A41C68">
      <w:headerReference w:type="even" r:id="rId7"/>
      <w:headerReference w:type="default" r:id="rId8"/>
      <w:footerReference w:type="even" r:id="rId9"/>
      <w:footerReference w:type="default" r:id="rId10"/>
      <w:headerReference w:type="first" r:id="rId11"/>
      <w:footerReference w:type="first" r:id="rId12"/>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7B" w:rsidRDefault="001B157B" w:rsidP="00A41C68">
      <w:pPr>
        <w:spacing w:after="0" w:line="240" w:lineRule="auto"/>
      </w:pPr>
      <w:r>
        <w:separator/>
      </w:r>
    </w:p>
  </w:endnote>
  <w:endnote w:type="continuationSeparator" w:id="0">
    <w:p w:rsidR="001B157B" w:rsidRDefault="001B157B" w:rsidP="00A4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BD" w:rsidRDefault="0009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AE" w:rsidRDefault="00472FAE" w:rsidP="00472FA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BD" w:rsidRDefault="00097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7B" w:rsidRDefault="001B157B" w:rsidP="00A41C68">
      <w:pPr>
        <w:spacing w:after="0" w:line="240" w:lineRule="auto"/>
      </w:pPr>
      <w:r>
        <w:separator/>
      </w:r>
    </w:p>
  </w:footnote>
  <w:footnote w:type="continuationSeparator" w:id="0">
    <w:p w:rsidR="001B157B" w:rsidRDefault="001B157B" w:rsidP="00A41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68" w:rsidRPr="00323055" w:rsidRDefault="00A41C68" w:rsidP="00A41C68">
    <w:pPr>
      <w:tabs>
        <w:tab w:val="left" w:pos="3600"/>
        <w:tab w:val="left" w:pos="8460"/>
      </w:tabs>
      <w:spacing w:after="0" w:line="240" w:lineRule="auto"/>
      <w:rPr>
        <w:rFonts w:ascii="Times New Roman" w:hAnsi="Times New Roman" w:cs="Times New Roman"/>
        <w:sz w:val="20"/>
        <w:szCs w:val="20"/>
      </w:rPr>
    </w:pPr>
    <w:r w:rsidRPr="00323055">
      <w:rPr>
        <w:rFonts w:ascii="Times New Roman" w:hAnsi="Times New Roman" w:cs="Times New Roman"/>
        <w:sz w:val="20"/>
        <w:szCs w:val="20"/>
      </w:rPr>
      <w:t>No. 22.</w:t>
    </w:r>
    <w:r w:rsidRPr="00323055">
      <w:rPr>
        <w:rFonts w:ascii="Times New Roman" w:hAnsi="Times New Roman" w:cs="Times New Roman"/>
        <w:sz w:val="20"/>
        <w:szCs w:val="20"/>
      </w:rPr>
      <w:tab/>
    </w:r>
    <w:r w:rsidRPr="00323055">
      <w:rPr>
        <w:rFonts w:ascii="Times New Roman" w:hAnsi="Times New Roman" w:cs="Times New Roman"/>
        <w:i/>
        <w:sz w:val="20"/>
        <w:szCs w:val="20"/>
      </w:rPr>
      <w:t>Institute of Science and Industry</w:t>
    </w:r>
    <w:r w:rsidRPr="00323055">
      <w:rPr>
        <w:rFonts w:ascii="Times New Roman" w:hAnsi="Times New Roman" w:cs="Times New Roman"/>
        <w:i/>
        <w:sz w:val="20"/>
        <w:szCs w:val="20"/>
      </w:rPr>
      <w:tab/>
    </w:r>
    <w:r w:rsidRPr="00323055">
      <w:rPr>
        <w:rFonts w:ascii="Times New Roman" w:hAnsi="Times New Roman" w:cs="Times New Roman"/>
        <w:sz w:val="20"/>
        <w:szCs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68" w:rsidRPr="00A41C68" w:rsidRDefault="00A41C68" w:rsidP="00A41C68">
    <w:pPr>
      <w:tabs>
        <w:tab w:val="left" w:pos="3600"/>
        <w:tab w:val="left" w:pos="8460"/>
      </w:tabs>
      <w:spacing w:after="0" w:line="240" w:lineRule="auto"/>
      <w:rPr>
        <w:rFonts w:ascii="Times New Roman" w:hAnsi="Times New Roman"/>
        <w:sz w:val="20"/>
        <w:szCs w:val="20"/>
      </w:rPr>
    </w:pPr>
    <w:r w:rsidRPr="00A41C68">
      <w:rPr>
        <w:rFonts w:ascii="Times New Roman" w:hAnsi="Times New Roman"/>
        <w:sz w:val="20"/>
        <w:szCs w:val="20"/>
      </w:rPr>
      <w:t>1920.</w:t>
    </w:r>
    <w:r w:rsidRPr="00A41C68">
      <w:rPr>
        <w:rFonts w:ascii="Times New Roman" w:hAnsi="Times New Roman"/>
        <w:sz w:val="20"/>
        <w:szCs w:val="20"/>
      </w:rPr>
      <w:tab/>
    </w:r>
    <w:r w:rsidRPr="00A41C68">
      <w:rPr>
        <w:rFonts w:ascii="Times New Roman" w:hAnsi="Times New Roman"/>
        <w:i/>
        <w:sz w:val="20"/>
        <w:szCs w:val="20"/>
      </w:rPr>
      <w:t>Institute of Science and Industry</w:t>
    </w:r>
    <w:r w:rsidRPr="00A41C68">
      <w:rPr>
        <w:rFonts w:ascii="Times New Roman" w:hAnsi="Times New Roman"/>
        <w:i/>
        <w:sz w:val="20"/>
        <w:szCs w:val="20"/>
      </w:rPr>
      <w:tab/>
    </w:r>
    <w:r w:rsidRPr="00A41C68">
      <w:rPr>
        <w:rFonts w:ascii="Times New Roman" w:hAnsi="Times New Roman"/>
        <w:sz w:val="20"/>
        <w:szCs w:val="20"/>
      </w:rPr>
      <w:t>No. 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BD" w:rsidRDefault="00097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34B4"/>
    <w:rsid w:val="00007322"/>
    <w:rsid w:val="000971BD"/>
    <w:rsid w:val="000E379C"/>
    <w:rsid w:val="000F54E2"/>
    <w:rsid w:val="0016468F"/>
    <w:rsid w:val="001B157B"/>
    <w:rsid w:val="001B3A0D"/>
    <w:rsid w:val="002125F1"/>
    <w:rsid w:val="00281870"/>
    <w:rsid w:val="002D3D11"/>
    <w:rsid w:val="00323055"/>
    <w:rsid w:val="00347130"/>
    <w:rsid w:val="00372DB0"/>
    <w:rsid w:val="003C5F40"/>
    <w:rsid w:val="004034B4"/>
    <w:rsid w:val="00411ACC"/>
    <w:rsid w:val="00472FAE"/>
    <w:rsid w:val="004C1FCE"/>
    <w:rsid w:val="0056228E"/>
    <w:rsid w:val="005635B9"/>
    <w:rsid w:val="00595325"/>
    <w:rsid w:val="005D2DF5"/>
    <w:rsid w:val="005E14B8"/>
    <w:rsid w:val="0064063B"/>
    <w:rsid w:val="0064331E"/>
    <w:rsid w:val="00663B2D"/>
    <w:rsid w:val="0069160A"/>
    <w:rsid w:val="006B0970"/>
    <w:rsid w:val="006E5B1F"/>
    <w:rsid w:val="006E7EDE"/>
    <w:rsid w:val="007A1D51"/>
    <w:rsid w:val="007C4EEB"/>
    <w:rsid w:val="007E2BCB"/>
    <w:rsid w:val="00830F79"/>
    <w:rsid w:val="00843B84"/>
    <w:rsid w:val="0084452A"/>
    <w:rsid w:val="008459F6"/>
    <w:rsid w:val="00874C79"/>
    <w:rsid w:val="008A4EF2"/>
    <w:rsid w:val="008E1ED5"/>
    <w:rsid w:val="008F0F57"/>
    <w:rsid w:val="008F48AA"/>
    <w:rsid w:val="009439BE"/>
    <w:rsid w:val="009463AB"/>
    <w:rsid w:val="0096151F"/>
    <w:rsid w:val="00970EC8"/>
    <w:rsid w:val="009A36F7"/>
    <w:rsid w:val="00A27F90"/>
    <w:rsid w:val="00A41C68"/>
    <w:rsid w:val="00A93237"/>
    <w:rsid w:val="00AA158A"/>
    <w:rsid w:val="00AB0A5E"/>
    <w:rsid w:val="00AB3D1F"/>
    <w:rsid w:val="00AB6DAB"/>
    <w:rsid w:val="00B66B2D"/>
    <w:rsid w:val="00BA6B6E"/>
    <w:rsid w:val="00C46826"/>
    <w:rsid w:val="00CA07F7"/>
    <w:rsid w:val="00CA149E"/>
    <w:rsid w:val="00CF21A3"/>
    <w:rsid w:val="00CF5CA6"/>
    <w:rsid w:val="00D54481"/>
    <w:rsid w:val="00D57CA3"/>
    <w:rsid w:val="00DE540D"/>
    <w:rsid w:val="00E95B58"/>
    <w:rsid w:val="00F178C9"/>
    <w:rsid w:val="00F375E8"/>
    <w:rsid w:val="00FC1C95"/>
    <w:rsid w:val="00FD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1AC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11AC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11AC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11AC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11AC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11AC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11AC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411AC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411ACC"/>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411ACC"/>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411ACC"/>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411AC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411AC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411ACC"/>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411AC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411ACC"/>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411ACC"/>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11ACC"/>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411ACC"/>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411ACC"/>
    <w:rPr>
      <w:rFonts w:ascii="Times New Roman" w:eastAsia="Times New Roman" w:hAnsi="Times New Roman" w:cs="Times New Roman"/>
      <w:b w:val="0"/>
      <w:bCs w:val="0"/>
      <w:i w:val="0"/>
      <w:iCs w:val="0"/>
      <w:smallCaps w:val="0"/>
      <w:sz w:val="32"/>
      <w:szCs w:val="32"/>
    </w:rPr>
  </w:style>
  <w:style w:type="character" w:customStyle="1" w:styleId="CharStyle14">
    <w:name w:val="CharStyle14"/>
    <w:basedOn w:val="DefaultParagraphFont"/>
    <w:rsid w:val="00411ACC"/>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411ACC"/>
    <w:rPr>
      <w:rFonts w:ascii="Times New Roman" w:eastAsia="Times New Roman" w:hAnsi="Times New Roman" w:cs="Times New Roman"/>
      <w:b/>
      <w:bCs/>
      <w:i/>
      <w:iCs/>
      <w:smallCaps w:val="0"/>
      <w:sz w:val="18"/>
      <w:szCs w:val="18"/>
    </w:rPr>
  </w:style>
  <w:style w:type="character" w:customStyle="1" w:styleId="CharStyle21">
    <w:name w:val="CharStyle21"/>
    <w:basedOn w:val="DefaultParagraphFont"/>
    <w:rsid w:val="00411ACC"/>
    <w:rPr>
      <w:rFonts w:ascii="Times New Roman" w:eastAsia="Times New Roman" w:hAnsi="Times New Roman" w:cs="Times New Roman"/>
      <w:b w:val="0"/>
      <w:bCs w:val="0"/>
      <w:i w:val="0"/>
      <w:iCs w:val="0"/>
      <w:smallCaps w:val="0"/>
      <w:sz w:val="18"/>
      <w:szCs w:val="18"/>
    </w:rPr>
  </w:style>
  <w:style w:type="character" w:customStyle="1" w:styleId="CharStyle112">
    <w:name w:val="CharStyle112"/>
    <w:basedOn w:val="DefaultParagraphFont"/>
    <w:rsid w:val="00411ACC"/>
    <w:rPr>
      <w:rFonts w:ascii="Times New Roman" w:eastAsia="Times New Roman" w:hAnsi="Times New Roman" w:cs="Times New Roman"/>
      <w:b w:val="0"/>
      <w:bCs w:val="0"/>
      <w:i w:val="0"/>
      <w:iCs w:val="0"/>
      <w:smallCaps w:val="0"/>
      <w:sz w:val="48"/>
      <w:szCs w:val="48"/>
    </w:rPr>
  </w:style>
  <w:style w:type="character" w:customStyle="1" w:styleId="CharStyle162">
    <w:name w:val="CharStyle162"/>
    <w:basedOn w:val="DefaultParagraphFont"/>
    <w:rsid w:val="00411ACC"/>
    <w:rPr>
      <w:rFonts w:ascii="Times New Roman" w:eastAsia="Times New Roman" w:hAnsi="Times New Roman" w:cs="Times New Roman"/>
      <w:b/>
      <w:bCs/>
      <w:i w:val="0"/>
      <w:iCs w:val="0"/>
      <w:smallCaps/>
      <w:sz w:val="18"/>
      <w:szCs w:val="18"/>
    </w:rPr>
  </w:style>
  <w:style w:type="character" w:customStyle="1" w:styleId="CharStyle238">
    <w:name w:val="CharStyle238"/>
    <w:basedOn w:val="DefaultParagraphFont"/>
    <w:rsid w:val="00411ACC"/>
    <w:rPr>
      <w:rFonts w:ascii="Times New Roman" w:eastAsia="Times New Roman" w:hAnsi="Times New Roman" w:cs="Times New Roman"/>
      <w:b/>
      <w:bCs/>
      <w:i w:val="0"/>
      <w:iCs w:val="0"/>
      <w:smallCaps w:val="0"/>
      <w:sz w:val="24"/>
      <w:szCs w:val="24"/>
    </w:rPr>
  </w:style>
  <w:style w:type="character" w:customStyle="1" w:styleId="CharStyle256">
    <w:name w:val="CharStyle256"/>
    <w:basedOn w:val="DefaultParagraphFont"/>
    <w:rsid w:val="00411ACC"/>
    <w:rPr>
      <w:rFonts w:ascii="Times New Roman" w:eastAsia="Times New Roman" w:hAnsi="Times New Roman" w:cs="Times New Roman"/>
      <w:b/>
      <w:bCs/>
      <w:i w:val="0"/>
      <w:iCs w:val="0"/>
      <w:smallCaps/>
      <w:sz w:val="14"/>
      <w:szCs w:val="14"/>
    </w:rPr>
  </w:style>
  <w:style w:type="character" w:customStyle="1" w:styleId="CharStyle266">
    <w:name w:val="CharStyle266"/>
    <w:basedOn w:val="DefaultParagraphFont"/>
    <w:rsid w:val="00411ACC"/>
    <w:rPr>
      <w:rFonts w:ascii="Times New Roman" w:eastAsia="Times New Roman" w:hAnsi="Times New Roman" w:cs="Times New Roman"/>
      <w:b/>
      <w:bCs/>
      <w:i w:val="0"/>
      <w:iCs w:val="0"/>
      <w:smallCaps/>
      <w:sz w:val="18"/>
      <w:szCs w:val="18"/>
    </w:rPr>
  </w:style>
  <w:style w:type="character" w:customStyle="1" w:styleId="CharStyle270">
    <w:name w:val="CharStyle270"/>
    <w:basedOn w:val="DefaultParagraphFont"/>
    <w:rsid w:val="00411ACC"/>
    <w:rPr>
      <w:rFonts w:ascii="Times New Roman" w:eastAsia="Times New Roman" w:hAnsi="Times New Roman" w:cs="Times New Roman"/>
      <w:b/>
      <w:bCs/>
      <w:i w:val="0"/>
      <w:iCs w:val="0"/>
      <w:smallCaps w:val="0"/>
      <w:sz w:val="22"/>
      <w:szCs w:val="22"/>
    </w:rPr>
  </w:style>
  <w:style w:type="character" w:customStyle="1" w:styleId="CharStyle271">
    <w:name w:val="CharStyle271"/>
    <w:basedOn w:val="DefaultParagraphFont"/>
    <w:rsid w:val="00411ACC"/>
    <w:rPr>
      <w:rFonts w:ascii="Times New Roman" w:eastAsia="Times New Roman" w:hAnsi="Times New Roman" w:cs="Times New Roman"/>
      <w:b/>
      <w:bCs/>
      <w:i w:val="0"/>
      <w:iCs w:val="0"/>
      <w:smallCaps w:val="0"/>
      <w:sz w:val="18"/>
      <w:szCs w:val="18"/>
    </w:rPr>
  </w:style>
  <w:style w:type="character" w:customStyle="1" w:styleId="CharStyle467">
    <w:name w:val="CharStyle467"/>
    <w:basedOn w:val="DefaultParagraphFont"/>
    <w:rsid w:val="00411ACC"/>
    <w:rPr>
      <w:rFonts w:ascii="Times New Roman" w:eastAsia="Times New Roman" w:hAnsi="Times New Roman" w:cs="Times New Roman"/>
      <w:b/>
      <w:bCs/>
      <w:i w:val="0"/>
      <w:iCs w:val="0"/>
      <w:smallCaps/>
      <w:sz w:val="18"/>
      <w:szCs w:val="18"/>
    </w:rPr>
  </w:style>
  <w:style w:type="character" w:customStyle="1" w:styleId="CharStyle516">
    <w:name w:val="CharStyle516"/>
    <w:basedOn w:val="DefaultParagraphFont"/>
    <w:rsid w:val="00411ACC"/>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A4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68"/>
  </w:style>
  <w:style w:type="paragraph" w:styleId="Footer">
    <w:name w:val="footer"/>
    <w:basedOn w:val="Normal"/>
    <w:link w:val="FooterChar"/>
    <w:uiPriority w:val="99"/>
    <w:semiHidden/>
    <w:unhideWhenUsed/>
    <w:rsid w:val="00A41C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1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65</cp:revision>
  <dcterms:created xsi:type="dcterms:W3CDTF">2017-03-27T06:26:00Z</dcterms:created>
  <dcterms:modified xsi:type="dcterms:W3CDTF">2018-02-12T23:22:00Z</dcterms:modified>
</cp:coreProperties>
</file>