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5B9" w:rsidRPr="00A4767C" w:rsidRDefault="003065B9" w:rsidP="00A4767C">
      <w:pPr>
        <w:pBdr>
          <w:top w:val="single" w:sz="4" w:space="1" w:color="auto"/>
        </w:pBdr>
        <w:spacing w:before="2000" w:after="120" w:line="240" w:lineRule="auto"/>
        <w:ind w:left="4032" w:right="4032"/>
        <w:jc w:val="center"/>
        <w:rPr>
          <w:rFonts w:ascii="Times New Roman" w:hAnsi="Times New Roman"/>
        </w:rPr>
      </w:pPr>
    </w:p>
    <w:p w:rsidR="005A4BF5" w:rsidRPr="00A4767C" w:rsidRDefault="005A4BF5" w:rsidP="00A4767C">
      <w:pPr>
        <w:spacing w:after="0" w:line="240" w:lineRule="auto"/>
        <w:jc w:val="center"/>
        <w:rPr>
          <w:rFonts w:ascii="Times New Roman" w:hAnsi="Times New Roman"/>
          <w:sz w:val="36"/>
          <w:szCs w:val="36"/>
        </w:rPr>
      </w:pPr>
      <w:r w:rsidRPr="00A4767C">
        <w:rPr>
          <w:rFonts w:ascii="Times New Roman" w:hAnsi="Times New Roman"/>
          <w:sz w:val="36"/>
          <w:szCs w:val="36"/>
        </w:rPr>
        <w:t>CUSTOMS TARIFF.</w:t>
      </w:r>
    </w:p>
    <w:p w:rsidR="002713BF" w:rsidRPr="00A4767C" w:rsidRDefault="002713BF" w:rsidP="00A4767C">
      <w:pPr>
        <w:pBdr>
          <w:top w:val="single" w:sz="4" w:space="1" w:color="auto"/>
        </w:pBdr>
        <w:spacing w:before="120" w:after="120" w:line="240" w:lineRule="auto"/>
        <w:ind w:left="4176" w:right="4176"/>
        <w:jc w:val="center"/>
        <w:rPr>
          <w:rFonts w:ascii="Times New Roman" w:hAnsi="Times New Roman"/>
        </w:rPr>
      </w:pPr>
    </w:p>
    <w:p w:rsidR="005A4BF5" w:rsidRPr="00A4767C" w:rsidRDefault="0075538F" w:rsidP="00A4767C">
      <w:pPr>
        <w:spacing w:before="120" w:after="120" w:line="240" w:lineRule="auto"/>
        <w:jc w:val="center"/>
        <w:rPr>
          <w:rFonts w:ascii="Times New Roman" w:hAnsi="Times New Roman"/>
          <w:sz w:val="28"/>
          <w:szCs w:val="28"/>
        </w:rPr>
      </w:pPr>
      <w:r w:rsidRPr="00A4767C">
        <w:rPr>
          <w:rFonts w:ascii="Times New Roman" w:hAnsi="Times New Roman"/>
          <w:b/>
          <w:sz w:val="28"/>
          <w:szCs w:val="28"/>
        </w:rPr>
        <w:t>No. 25 of 1921.</w:t>
      </w:r>
    </w:p>
    <w:p w:rsidR="005A4BF5" w:rsidRPr="00A4767C" w:rsidRDefault="005A4BF5" w:rsidP="00A4767C">
      <w:pPr>
        <w:spacing w:before="120" w:after="120" w:line="240" w:lineRule="auto"/>
        <w:jc w:val="center"/>
        <w:rPr>
          <w:rFonts w:ascii="Times New Roman" w:hAnsi="Times New Roman"/>
          <w:sz w:val="26"/>
          <w:szCs w:val="26"/>
        </w:rPr>
      </w:pPr>
      <w:r w:rsidRPr="00A4767C">
        <w:rPr>
          <w:rFonts w:ascii="Times New Roman" w:hAnsi="Times New Roman"/>
          <w:sz w:val="26"/>
          <w:szCs w:val="26"/>
        </w:rPr>
        <w:t>An Act relating to Duties of Customs.</w:t>
      </w:r>
    </w:p>
    <w:p w:rsidR="005A4BF5" w:rsidRPr="00A4767C" w:rsidRDefault="005A4BF5" w:rsidP="00A4767C">
      <w:pPr>
        <w:spacing w:before="120" w:after="120" w:line="240" w:lineRule="auto"/>
        <w:jc w:val="right"/>
        <w:rPr>
          <w:rFonts w:ascii="Times New Roman" w:hAnsi="Times New Roman"/>
          <w:sz w:val="26"/>
          <w:szCs w:val="26"/>
        </w:rPr>
      </w:pPr>
      <w:r w:rsidRPr="00A4767C">
        <w:rPr>
          <w:rFonts w:ascii="Times New Roman" w:hAnsi="Times New Roman"/>
          <w:sz w:val="26"/>
          <w:szCs w:val="26"/>
        </w:rPr>
        <w:t>[Assented to l6th December, 1921.]</w:t>
      </w:r>
    </w:p>
    <w:p w:rsidR="005A4BF5" w:rsidRPr="00733D67" w:rsidRDefault="005A4BF5" w:rsidP="00A4767C">
      <w:pPr>
        <w:spacing w:before="120" w:after="60" w:line="240" w:lineRule="auto"/>
        <w:jc w:val="both"/>
        <w:rPr>
          <w:rFonts w:ascii="Times New Roman" w:hAnsi="Times New Roman"/>
        </w:rPr>
      </w:pPr>
      <w:r w:rsidRPr="00733D67">
        <w:rPr>
          <w:rFonts w:ascii="Times New Roman" w:hAnsi="Times New Roman"/>
        </w:rPr>
        <w:t>BE it enacted by the King</w:t>
      </w:r>
      <w:r w:rsidR="0099623D" w:rsidRPr="00733D67">
        <w:rPr>
          <w:rFonts w:ascii="Times New Roman" w:hAnsi="Times New Roman"/>
        </w:rPr>
        <w:t>’</w:t>
      </w:r>
      <w:r w:rsidRPr="00733D67">
        <w:rPr>
          <w:rFonts w:ascii="Times New Roman" w:hAnsi="Times New Roman"/>
        </w:rPr>
        <w:t>s Most Excellent Majesty, the Senate, and the House of Representatives of the Commonwealth of Australia, as follows:—</w:t>
      </w:r>
    </w:p>
    <w:p w:rsidR="005A4BF5" w:rsidRPr="00A4767C" w:rsidRDefault="00733D67" w:rsidP="00A4767C">
      <w:pPr>
        <w:spacing w:before="120" w:after="60" w:line="240" w:lineRule="auto"/>
        <w:rPr>
          <w:rFonts w:ascii="Times New Roman" w:hAnsi="Times New Roman"/>
          <w:sz w:val="20"/>
        </w:rPr>
      </w:pPr>
      <w:r>
        <w:rPr>
          <w:rFonts w:ascii="Times New Roman" w:hAnsi="Times New Roman"/>
          <w:b/>
          <w:sz w:val="20"/>
        </w:rPr>
        <w:t>Short</w:t>
      </w:r>
      <w:r w:rsidR="0075538F" w:rsidRPr="00A4767C">
        <w:rPr>
          <w:rFonts w:ascii="Times New Roman" w:hAnsi="Times New Roman"/>
          <w:b/>
          <w:sz w:val="20"/>
        </w:rPr>
        <w:t xml:space="preserve"> title.</w:t>
      </w:r>
    </w:p>
    <w:p w:rsidR="005A4BF5" w:rsidRPr="00A4767C" w:rsidRDefault="0075538F" w:rsidP="00A4767C">
      <w:pPr>
        <w:spacing w:after="0" w:line="240" w:lineRule="auto"/>
        <w:ind w:firstLine="432"/>
        <w:rPr>
          <w:rFonts w:ascii="Times New Roman" w:hAnsi="Times New Roman"/>
        </w:rPr>
      </w:pPr>
      <w:r w:rsidRPr="00A4767C">
        <w:rPr>
          <w:rFonts w:ascii="Times New Roman" w:hAnsi="Times New Roman"/>
          <w:b/>
        </w:rPr>
        <w:t>1.</w:t>
      </w:r>
      <w:r w:rsidR="0090670A" w:rsidRPr="00A4767C">
        <w:rPr>
          <w:rFonts w:ascii="Times New Roman" w:hAnsi="Times New Roman"/>
        </w:rPr>
        <w:tab/>
      </w:r>
      <w:r w:rsidR="005A4BF5" w:rsidRPr="00A4767C">
        <w:rPr>
          <w:rFonts w:ascii="Times New Roman" w:hAnsi="Times New Roman"/>
        </w:rPr>
        <w:t xml:space="preserve">This Act may be cited as the </w:t>
      </w:r>
      <w:r w:rsidRPr="00A4767C">
        <w:rPr>
          <w:rFonts w:ascii="Times New Roman" w:hAnsi="Times New Roman"/>
          <w:i/>
        </w:rPr>
        <w:t xml:space="preserve">Customs Tariff </w:t>
      </w:r>
      <w:r w:rsidR="005A4BF5" w:rsidRPr="00A4767C">
        <w:rPr>
          <w:rFonts w:ascii="Times New Roman" w:hAnsi="Times New Roman"/>
        </w:rPr>
        <w:t>1921.</w:t>
      </w:r>
    </w:p>
    <w:p w:rsidR="005A4BF5" w:rsidRPr="00A4767C" w:rsidRDefault="0075538F" w:rsidP="00A4767C">
      <w:pPr>
        <w:spacing w:before="120" w:after="60" w:line="240" w:lineRule="auto"/>
        <w:rPr>
          <w:rFonts w:ascii="Times New Roman" w:hAnsi="Times New Roman"/>
          <w:sz w:val="20"/>
        </w:rPr>
      </w:pPr>
      <w:r w:rsidRPr="00A4767C">
        <w:rPr>
          <w:rFonts w:ascii="Times New Roman" w:hAnsi="Times New Roman"/>
          <w:b/>
          <w:sz w:val="20"/>
        </w:rPr>
        <w:t>Incorporation.</w:t>
      </w:r>
    </w:p>
    <w:p w:rsidR="005A4BF5" w:rsidRPr="00A4767C" w:rsidRDefault="0075538F" w:rsidP="00A4767C">
      <w:pPr>
        <w:spacing w:after="0" w:line="240" w:lineRule="auto"/>
        <w:ind w:firstLine="432"/>
        <w:rPr>
          <w:rFonts w:ascii="Times New Roman" w:hAnsi="Times New Roman"/>
        </w:rPr>
      </w:pPr>
      <w:r w:rsidRPr="00A4767C">
        <w:rPr>
          <w:rFonts w:ascii="Times New Roman" w:hAnsi="Times New Roman"/>
          <w:b/>
        </w:rPr>
        <w:t>2.</w:t>
      </w:r>
      <w:r w:rsidR="0090670A" w:rsidRPr="00A4767C">
        <w:rPr>
          <w:rFonts w:ascii="Times New Roman" w:hAnsi="Times New Roman"/>
        </w:rPr>
        <w:tab/>
      </w:r>
      <w:r w:rsidR="005A4BF5" w:rsidRPr="00A4767C">
        <w:rPr>
          <w:rFonts w:ascii="Times New Roman" w:hAnsi="Times New Roman"/>
        </w:rPr>
        <w:t xml:space="preserve">The </w:t>
      </w:r>
      <w:r w:rsidRPr="00A4767C">
        <w:rPr>
          <w:rFonts w:ascii="Times New Roman" w:hAnsi="Times New Roman"/>
          <w:i/>
        </w:rPr>
        <w:t xml:space="preserve">Customs Act </w:t>
      </w:r>
      <w:r w:rsidR="005A4BF5" w:rsidRPr="00A4767C">
        <w:rPr>
          <w:rFonts w:ascii="Times New Roman" w:hAnsi="Times New Roman"/>
        </w:rPr>
        <w:t>1901</w:t>
      </w:r>
      <w:r w:rsidR="00BE54C2">
        <w:rPr>
          <w:rFonts w:ascii="Times New Roman" w:hAnsi="Times New Roman"/>
        </w:rPr>
        <w:t>–</w:t>
      </w:r>
      <w:r w:rsidR="005A4BF5" w:rsidRPr="00A4767C">
        <w:rPr>
          <w:rFonts w:ascii="Times New Roman" w:hAnsi="Times New Roman"/>
        </w:rPr>
        <w:t>1920 shall be incorporated and read as one with this Act.</w:t>
      </w:r>
    </w:p>
    <w:p w:rsidR="005A4BF5" w:rsidRPr="00A4767C" w:rsidRDefault="0075538F" w:rsidP="00A4767C">
      <w:pPr>
        <w:spacing w:before="120" w:after="60" w:line="240" w:lineRule="auto"/>
        <w:rPr>
          <w:rFonts w:ascii="Times New Roman" w:hAnsi="Times New Roman"/>
          <w:sz w:val="20"/>
        </w:rPr>
      </w:pPr>
      <w:r w:rsidRPr="00A4767C">
        <w:rPr>
          <w:rFonts w:ascii="Times New Roman" w:hAnsi="Times New Roman"/>
          <w:b/>
          <w:sz w:val="20"/>
        </w:rPr>
        <w:t>Definitions.</w:t>
      </w:r>
    </w:p>
    <w:p w:rsidR="005A4BF5" w:rsidRPr="00A4767C" w:rsidRDefault="0075538F" w:rsidP="00A4767C">
      <w:pPr>
        <w:spacing w:after="0" w:line="240" w:lineRule="auto"/>
        <w:ind w:firstLine="432"/>
        <w:rPr>
          <w:rFonts w:ascii="Times New Roman" w:hAnsi="Times New Roman"/>
        </w:rPr>
      </w:pPr>
      <w:r w:rsidRPr="00A4767C">
        <w:rPr>
          <w:rFonts w:ascii="Times New Roman" w:hAnsi="Times New Roman"/>
          <w:b/>
        </w:rPr>
        <w:t>3.</w:t>
      </w:r>
      <w:r w:rsidR="0090670A" w:rsidRPr="00A4767C">
        <w:rPr>
          <w:rFonts w:ascii="Times New Roman" w:hAnsi="Times New Roman"/>
        </w:rPr>
        <w:tab/>
      </w:r>
      <w:r w:rsidR="005A4BF5" w:rsidRPr="00A4767C">
        <w:rPr>
          <w:rFonts w:ascii="Times New Roman" w:hAnsi="Times New Roman"/>
        </w:rPr>
        <w:t>In this Act, except where otherwise clearly intended—</w:t>
      </w:r>
    </w:p>
    <w:p w:rsidR="005A4BF5" w:rsidRPr="00A4767C" w:rsidRDefault="0099623D" w:rsidP="00A4767C">
      <w:pPr>
        <w:spacing w:after="0" w:line="240" w:lineRule="auto"/>
        <w:ind w:left="1440" w:hanging="720"/>
        <w:jc w:val="both"/>
        <w:rPr>
          <w:rFonts w:ascii="Times New Roman" w:hAnsi="Times New Roman"/>
        </w:rPr>
      </w:pPr>
      <w:r w:rsidRPr="00A4767C">
        <w:rPr>
          <w:rFonts w:ascii="Times New Roman" w:hAnsi="Times New Roman"/>
        </w:rPr>
        <w:t>“</w:t>
      </w:r>
      <w:r w:rsidR="005A4BF5" w:rsidRPr="00A4767C">
        <w:rPr>
          <w:rFonts w:ascii="Times New Roman" w:hAnsi="Times New Roman"/>
        </w:rPr>
        <w:t>the Tariff</w:t>
      </w:r>
      <w:r w:rsidRPr="00A4767C">
        <w:rPr>
          <w:rFonts w:ascii="Times New Roman" w:hAnsi="Times New Roman"/>
        </w:rPr>
        <w:t>”</w:t>
      </w:r>
      <w:r w:rsidR="005A4BF5" w:rsidRPr="00A4767C">
        <w:rPr>
          <w:rFonts w:ascii="Times New Roman" w:hAnsi="Times New Roman"/>
        </w:rPr>
        <w:t xml:space="preserve"> means the Customs Tariff proposed in the Parliament on the twenty-fourth day of March One thousand nine hundred and twenty;</w:t>
      </w:r>
    </w:p>
    <w:p w:rsidR="005A4BF5" w:rsidRPr="00A4767C" w:rsidRDefault="0099623D" w:rsidP="00A4767C">
      <w:pPr>
        <w:spacing w:after="0" w:line="240" w:lineRule="auto"/>
        <w:ind w:left="1440" w:hanging="720"/>
        <w:jc w:val="both"/>
        <w:rPr>
          <w:rFonts w:ascii="Times New Roman" w:hAnsi="Times New Roman"/>
        </w:rPr>
      </w:pPr>
      <w:r w:rsidRPr="00A4767C">
        <w:rPr>
          <w:rFonts w:ascii="Times New Roman" w:hAnsi="Times New Roman"/>
        </w:rPr>
        <w:t>“</w:t>
      </w:r>
      <w:r w:rsidR="005A4BF5" w:rsidRPr="00A4767C">
        <w:rPr>
          <w:rFonts w:ascii="Times New Roman" w:hAnsi="Times New Roman"/>
        </w:rPr>
        <w:t>Tariff alteration</w:t>
      </w:r>
      <w:r w:rsidRPr="00A4767C">
        <w:rPr>
          <w:rFonts w:ascii="Times New Roman" w:hAnsi="Times New Roman"/>
        </w:rPr>
        <w:t>”</w:t>
      </w:r>
      <w:r w:rsidR="005A4BF5" w:rsidRPr="00A4767C">
        <w:rPr>
          <w:rFonts w:ascii="Times New Roman" w:hAnsi="Times New Roman"/>
        </w:rPr>
        <w:t xml:space="preserve"> means any alteration of the Tariff since proposed in the Parliament;</w:t>
      </w:r>
    </w:p>
    <w:p w:rsidR="005A4BF5" w:rsidRPr="00A4767C" w:rsidRDefault="0099623D" w:rsidP="00A4767C">
      <w:pPr>
        <w:spacing w:after="0" w:line="240" w:lineRule="auto"/>
        <w:ind w:left="1440" w:hanging="720"/>
        <w:jc w:val="both"/>
        <w:rPr>
          <w:rFonts w:ascii="Times New Roman" w:hAnsi="Times New Roman"/>
        </w:rPr>
      </w:pPr>
      <w:r w:rsidRPr="00A4767C">
        <w:rPr>
          <w:rFonts w:ascii="Times New Roman" w:hAnsi="Times New Roman"/>
        </w:rPr>
        <w:t>“</w:t>
      </w:r>
      <w:r w:rsidR="005A4BF5" w:rsidRPr="00A4767C">
        <w:rPr>
          <w:rFonts w:ascii="Times New Roman" w:hAnsi="Times New Roman"/>
        </w:rPr>
        <w:t>the Tariff Board</w:t>
      </w:r>
      <w:r w:rsidRPr="00A4767C">
        <w:rPr>
          <w:rFonts w:ascii="Times New Roman" w:hAnsi="Times New Roman"/>
        </w:rPr>
        <w:t>”</w:t>
      </w:r>
      <w:r w:rsidR="005A4BF5" w:rsidRPr="00A4767C">
        <w:rPr>
          <w:rFonts w:ascii="Times New Roman" w:hAnsi="Times New Roman"/>
        </w:rPr>
        <w:t xml:space="preserve"> means the Tariff Board appointed in pursuance of the </w:t>
      </w:r>
      <w:r w:rsidR="0075538F" w:rsidRPr="00A4767C">
        <w:rPr>
          <w:rFonts w:ascii="Times New Roman" w:hAnsi="Times New Roman"/>
          <w:i/>
        </w:rPr>
        <w:t xml:space="preserve">Tariff Board Act </w:t>
      </w:r>
      <w:r w:rsidR="005A4BF5" w:rsidRPr="00A4767C">
        <w:rPr>
          <w:rFonts w:ascii="Times New Roman" w:hAnsi="Times New Roman"/>
        </w:rPr>
        <w:t>1921.</w:t>
      </w:r>
    </w:p>
    <w:p w:rsidR="005A4BF5" w:rsidRPr="00A4767C" w:rsidRDefault="0075538F" w:rsidP="00A4767C">
      <w:pPr>
        <w:spacing w:before="120" w:after="60" w:line="240" w:lineRule="auto"/>
        <w:jc w:val="both"/>
        <w:rPr>
          <w:rFonts w:ascii="Times New Roman" w:hAnsi="Times New Roman"/>
          <w:sz w:val="20"/>
        </w:rPr>
      </w:pPr>
      <w:r w:rsidRPr="00A4767C">
        <w:rPr>
          <w:rFonts w:ascii="Times New Roman" w:hAnsi="Times New Roman"/>
          <w:b/>
          <w:sz w:val="20"/>
        </w:rPr>
        <w:t>Headings of Divisions not to affect interpretation.</w:t>
      </w:r>
    </w:p>
    <w:p w:rsidR="005A4BF5" w:rsidRPr="00A4767C" w:rsidRDefault="0075538F" w:rsidP="00A4767C">
      <w:pPr>
        <w:spacing w:after="0" w:line="240" w:lineRule="auto"/>
        <w:ind w:firstLine="432"/>
        <w:jc w:val="both"/>
        <w:rPr>
          <w:rFonts w:ascii="Times New Roman" w:hAnsi="Times New Roman"/>
        </w:rPr>
      </w:pPr>
      <w:r w:rsidRPr="00A4767C">
        <w:rPr>
          <w:rFonts w:ascii="Times New Roman" w:hAnsi="Times New Roman"/>
          <w:b/>
        </w:rPr>
        <w:t>4.</w:t>
      </w:r>
      <w:r w:rsidR="007B6953" w:rsidRPr="00A4767C">
        <w:rPr>
          <w:rFonts w:ascii="Times New Roman" w:hAnsi="Times New Roman"/>
        </w:rPr>
        <w:tab/>
      </w:r>
      <w:r w:rsidR="005A4BF5" w:rsidRPr="00A4767C">
        <w:rPr>
          <w:rFonts w:ascii="Times New Roman" w:hAnsi="Times New Roman"/>
        </w:rPr>
        <w:t>The headings of the respective Divisions in the Schedule are used solely for convenience of classification, and shall not in any way affect the interpretation of the Tariff.</w:t>
      </w:r>
    </w:p>
    <w:p w:rsidR="005A4BF5" w:rsidRPr="00A4767C" w:rsidRDefault="0075538F" w:rsidP="00A4767C">
      <w:pPr>
        <w:spacing w:before="120" w:after="60" w:line="240" w:lineRule="auto"/>
        <w:jc w:val="both"/>
        <w:rPr>
          <w:rFonts w:ascii="Times New Roman" w:hAnsi="Times New Roman"/>
          <w:sz w:val="20"/>
        </w:rPr>
      </w:pPr>
      <w:r w:rsidRPr="00A4767C">
        <w:rPr>
          <w:rFonts w:ascii="Times New Roman" w:hAnsi="Times New Roman"/>
          <w:b/>
          <w:sz w:val="20"/>
        </w:rPr>
        <w:t>Time of imposition of Duties.</w:t>
      </w:r>
    </w:p>
    <w:p w:rsidR="005A4BF5" w:rsidRPr="00A4767C" w:rsidRDefault="0075538F" w:rsidP="00A4767C">
      <w:pPr>
        <w:spacing w:after="0" w:line="240" w:lineRule="auto"/>
        <w:ind w:firstLine="432"/>
        <w:jc w:val="both"/>
        <w:rPr>
          <w:rFonts w:ascii="Times New Roman" w:hAnsi="Times New Roman"/>
        </w:rPr>
      </w:pPr>
      <w:r w:rsidRPr="00A4767C">
        <w:rPr>
          <w:rFonts w:ascii="Times New Roman" w:hAnsi="Times New Roman"/>
          <w:b/>
        </w:rPr>
        <w:t>5.</w:t>
      </w:r>
      <w:r w:rsidR="007B6953" w:rsidRPr="00A4767C">
        <w:rPr>
          <w:rFonts w:ascii="Times New Roman" w:hAnsi="Times New Roman"/>
        </w:rPr>
        <w:tab/>
      </w:r>
      <w:bookmarkStart w:id="0" w:name="_GoBack"/>
      <w:r w:rsidR="005A4BF5" w:rsidRPr="00A4767C">
        <w:rPr>
          <w:rFonts w:ascii="Times New Roman" w:hAnsi="Times New Roman"/>
        </w:rPr>
        <w:t>The time of the imposition of the Duties of Customs imposed by this Act is the twenty-fifth day of March One thousand nine hundred and twenty at nine o</w:t>
      </w:r>
      <w:r w:rsidR="0099623D" w:rsidRPr="00A4767C">
        <w:rPr>
          <w:rFonts w:ascii="Times New Roman" w:hAnsi="Times New Roman"/>
        </w:rPr>
        <w:t>’</w:t>
      </w:r>
      <w:r w:rsidR="005A4BF5" w:rsidRPr="00A4767C">
        <w:rPr>
          <w:rFonts w:ascii="Times New Roman" w:hAnsi="Times New Roman"/>
        </w:rPr>
        <w:t>clock in the forenoon, reckoned according to the standard time in the State of Victoria and this Act shall be deemed to have come into operation at that time.</w:t>
      </w:r>
      <w:bookmarkEnd w:id="0"/>
    </w:p>
    <w:p w:rsidR="0090670A" w:rsidRPr="00A4767C" w:rsidRDefault="0090670A" w:rsidP="00A4767C">
      <w:pPr>
        <w:spacing w:line="240" w:lineRule="auto"/>
        <w:rPr>
          <w:rFonts w:ascii="Times New Roman" w:hAnsi="Times New Roman"/>
        </w:rPr>
      </w:pPr>
      <w:r w:rsidRPr="00A4767C">
        <w:rPr>
          <w:rFonts w:ascii="Times New Roman" w:hAnsi="Times New Roman"/>
        </w:rPr>
        <w:br w:type="page"/>
      </w:r>
    </w:p>
    <w:p w:rsidR="005A4BF5" w:rsidRPr="00A4767C" w:rsidRDefault="0075538F" w:rsidP="00A4767C">
      <w:pPr>
        <w:spacing w:before="120" w:after="60" w:line="240" w:lineRule="auto"/>
        <w:rPr>
          <w:rFonts w:ascii="Times New Roman" w:hAnsi="Times New Roman"/>
          <w:sz w:val="20"/>
        </w:rPr>
      </w:pPr>
      <w:r w:rsidRPr="00A4767C">
        <w:rPr>
          <w:rFonts w:ascii="Times New Roman" w:hAnsi="Times New Roman"/>
          <w:b/>
          <w:sz w:val="20"/>
        </w:rPr>
        <w:lastRenderedPageBreak/>
        <w:t>Imposition of Duties.</w:t>
      </w:r>
    </w:p>
    <w:p w:rsidR="005A4BF5" w:rsidRPr="00A4767C" w:rsidRDefault="0075538F" w:rsidP="00A4767C">
      <w:pPr>
        <w:spacing w:after="0" w:line="240" w:lineRule="auto"/>
        <w:ind w:firstLine="432"/>
        <w:jc w:val="both"/>
        <w:rPr>
          <w:rFonts w:ascii="Times New Roman" w:hAnsi="Times New Roman"/>
        </w:rPr>
      </w:pPr>
      <w:r w:rsidRPr="00A4767C">
        <w:rPr>
          <w:rFonts w:ascii="Times New Roman" w:hAnsi="Times New Roman"/>
          <w:b/>
        </w:rPr>
        <w:t>6.</w:t>
      </w:r>
      <w:r w:rsidR="007B6953" w:rsidRPr="00A4767C">
        <w:rPr>
          <w:rFonts w:ascii="Times New Roman" w:hAnsi="Times New Roman"/>
        </w:rPr>
        <w:tab/>
      </w:r>
      <w:r w:rsidR="005A4BF5" w:rsidRPr="00A4767C">
        <w:rPr>
          <w:rFonts w:ascii="Times New Roman" w:hAnsi="Times New Roman"/>
        </w:rPr>
        <w:t>The duties of Customs specified in the Schedule are hereby imposed in accordance with the Schedule as from the time of the imposition of such duties or such later dates as are mentioned in the Schedule in regard to any particular Items, and such duties shall be deemed to have been imposed at such time and dates, and shall be charged, collected and paid to the use of the King for the purposes of the Commonwealth on all goods dutiable under the Schedule imported into Australia after the time when such duties are deemed to have been imposed, or before such time if not entered for home consumption until after such time.</w:t>
      </w:r>
    </w:p>
    <w:p w:rsidR="005A4BF5" w:rsidRPr="00A4767C" w:rsidRDefault="0075538F" w:rsidP="00A4767C">
      <w:pPr>
        <w:spacing w:before="120" w:after="60" w:line="240" w:lineRule="auto"/>
        <w:rPr>
          <w:rFonts w:ascii="Times New Roman" w:hAnsi="Times New Roman"/>
          <w:sz w:val="20"/>
        </w:rPr>
      </w:pPr>
      <w:r w:rsidRPr="00A4767C">
        <w:rPr>
          <w:rFonts w:ascii="Times New Roman" w:hAnsi="Times New Roman"/>
          <w:b/>
          <w:sz w:val="20"/>
        </w:rPr>
        <w:t>Validation of Collections under Tariff proposals.</w:t>
      </w:r>
    </w:p>
    <w:p w:rsidR="005A4BF5" w:rsidRPr="00A4767C" w:rsidRDefault="0075538F" w:rsidP="00A4767C">
      <w:pPr>
        <w:spacing w:after="0" w:line="240" w:lineRule="auto"/>
        <w:ind w:firstLine="432"/>
        <w:rPr>
          <w:rFonts w:ascii="Times New Roman" w:hAnsi="Times New Roman"/>
        </w:rPr>
      </w:pPr>
      <w:r w:rsidRPr="00A4767C">
        <w:rPr>
          <w:rFonts w:ascii="Times New Roman" w:hAnsi="Times New Roman"/>
          <w:b/>
        </w:rPr>
        <w:t>7.</w:t>
      </w:r>
      <w:r w:rsidR="007B6953" w:rsidRPr="00A4767C">
        <w:rPr>
          <w:rFonts w:ascii="Times New Roman" w:hAnsi="Times New Roman"/>
        </w:rPr>
        <w:tab/>
      </w:r>
      <w:r w:rsidR="005A4BF5" w:rsidRPr="00A4767C">
        <w:rPr>
          <w:rFonts w:ascii="Times New Roman" w:hAnsi="Times New Roman"/>
        </w:rPr>
        <w:t>All duties of Customs collected pursuant to the Tariff or any Tariff alteration shall be deemed to have been lawfully imposed and collected.</w:t>
      </w:r>
    </w:p>
    <w:p w:rsidR="005A4BF5" w:rsidRPr="00A4767C" w:rsidRDefault="0075538F" w:rsidP="00A4767C">
      <w:pPr>
        <w:spacing w:before="120" w:after="60" w:line="240" w:lineRule="auto"/>
        <w:rPr>
          <w:rFonts w:ascii="Times New Roman" w:hAnsi="Times New Roman"/>
          <w:sz w:val="20"/>
        </w:rPr>
      </w:pPr>
      <w:r w:rsidRPr="00A4767C">
        <w:rPr>
          <w:rFonts w:ascii="Times New Roman" w:hAnsi="Times New Roman"/>
          <w:b/>
          <w:sz w:val="20"/>
        </w:rPr>
        <w:t>Application of British Preferential Tariff to United Kingdom.</w:t>
      </w:r>
    </w:p>
    <w:p w:rsidR="005A4BF5" w:rsidRPr="00A4767C" w:rsidRDefault="0075538F" w:rsidP="00A4767C">
      <w:pPr>
        <w:spacing w:after="0" w:line="240" w:lineRule="auto"/>
        <w:ind w:firstLine="432"/>
        <w:jc w:val="both"/>
        <w:rPr>
          <w:rFonts w:ascii="Times New Roman" w:hAnsi="Times New Roman"/>
        </w:rPr>
      </w:pPr>
      <w:r w:rsidRPr="00A4767C">
        <w:rPr>
          <w:rFonts w:ascii="Times New Roman" w:hAnsi="Times New Roman"/>
          <w:b/>
        </w:rPr>
        <w:t>8.</w:t>
      </w:r>
      <w:r w:rsidR="007B6953" w:rsidRPr="00A4767C">
        <w:rPr>
          <w:rFonts w:ascii="Times New Roman" w:hAnsi="Times New Roman"/>
        </w:rPr>
        <w:tab/>
      </w:r>
      <w:r w:rsidR="005A4BF5" w:rsidRPr="00A4767C">
        <w:rPr>
          <w:rFonts w:ascii="Times New Roman" w:hAnsi="Times New Roman"/>
        </w:rPr>
        <w:t xml:space="preserve">The rates of duty set out in the Schedule in the column headed </w:t>
      </w:r>
      <w:r w:rsidR="0099623D" w:rsidRPr="00A4767C">
        <w:rPr>
          <w:rFonts w:ascii="Times New Roman" w:hAnsi="Times New Roman"/>
        </w:rPr>
        <w:t>“</w:t>
      </w:r>
      <w:r w:rsidR="005A4BF5" w:rsidRPr="00A4767C">
        <w:rPr>
          <w:rFonts w:ascii="Times New Roman" w:hAnsi="Times New Roman"/>
        </w:rPr>
        <w:t>British Preferential Tariff</w:t>
      </w:r>
      <w:r w:rsidR="0099623D" w:rsidRPr="00A4767C">
        <w:rPr>
          <w:rFonts w:ascii="Times New Roman" w:hAnsi="Times New Roman"/>
        </w:rPr>
        <w:t>”</w:t>
      </w:r>
      <w:r w:rsidR="005A4BF5" w:rsidRPr="00A4767C">
        <w:rPr>
          <w:rFonts w:ascii="Times New Roman" w:hAnsi="Times New Roman"/>
        </w:rPr>
        <w:t xml:space="preserve"> shall apply to goods the produce or manufacture of the United Kingdom, subject to the condition that the goods have been shipped in the United Kingdom to Australia, and have not been </w:t>
      </w:r>
      <w:proofErr w:type="spellStart"/>
      <w:r w:rsidR="005A4BF5" w:rsidRPr="00A4767C">
        <w:rPr>
          <w:rFonts w:ascii="Times New Roman" w:hAnsi="Times New Roman"/>
        </w:rPr>
        <w:t>transhipped</w:t>
      </w:r>
      <w:proofErr w:type="spellEnd"/>
      <w:r w:rsidR="005A4BF5" w:rsidRPr="00A4767C">
        <w:rPr>
          <w:rFonts w:ascii="Times New Roman" w:hAnsi="Times New Roman"/>
        </w:rPr>
        <w:t xml:space="preserve">, or, if </w:t>
      </w:r>
      <w:proofErr w:type="spellStart"/>
      <w:r w:rsidR="005A4BF5" w:rsidRPr="00A4767C">
        <w:rPr>
          <w:rFonts w:ascii="Times New Roman" w:hAnsi="Times New Roman"/>
        </w:rPr>
        <w:t>transhipped</w:t>
      </w:r>
      <w:proofErr w:type="spellEnd"/>
      <w:r w:rsidR="005A4BF5" w:rsidRPr="00A4767C">
        <w:rPr>
          <w:rFonts w:ascii="Times New Roman" w:hAnsi="Times New Roman"/>
        </w:rPr>
        <w:t>, then only if it is proved to the satisfaction of the Collector that the intended destination of the goods, when originally shipped from the United Kingdom, was Australia.</w:t>
      </w:r>
    </w:p>
    <w:p w:rsidR="005A4BF5" w:rsidRPr="00A4767C" w:rsidRDefault="0075538F" w:rsidP="00A4767C">
      <w:pPr>
        <w:spacing w:before="120" w:after="60" w:line="240" w:lineRule="auto"/>
        <w:rPr>
          <w:rFonts w:ascii="Times New Roman" w:hAnsi="Times New Roman"/>
        </w:rPr>
      </w:pPr>
      <w:r w:rsidRPr="00A4767C">
        <w:rPr>
          <w:rFonts w:ascii="Times New Roman" w:hAnsi="Times New Roman"/>
          <w:b/>
          <w:sz w:val="20"/>
        </w:rPr>
        <w:t xml:space="preserve">Power to apply British Preferential Tariff or Intermediate Tariff to British Dominions or foreign </w:t>
      </w:r>
      <w:r w:rsidRPr="00A4767C">
        <w:rPr>
          <w:rFonts w:ascii="Times New Roman" w:hAnsi="Times New Roman"/>
          <w:b/>
        </w:rPr>
        <w:t>countries.</w:t>
      </w:r>
    </w:p>
    <w:p w:rsidR="005A4BF5" w:rsidRPr="00A4767C" w:rsidRDefault="0075538F" w:rsidP="00A4767C">
      <w:pPr>
        <w:tabs>
          <w:tab w:val="left" w:pos="1350"/>
        </w:tabs>
        <w:spacing w:after="0" w:line="240" w:lineRule="auto"/>
        <w:ind w:firstLine="432"/>
        <w:jc w:val="both"/>
        <w:rPr>
          <w:rFonts w:ascii="Times New Roman" w:hAnsi="Times New Roman"/>
        </w:rPr>
      </w:pPr>
      <w:r w:rsidRPr="00A4767C">
        <w:rPr>
          <w:rFonts w:ascii="Times New Roman" w:hAnsi="Times New Roman"/>
          <w:b/>
        </w:rPr>
        <w:t>9.</w:t>
      </w:r>
      <w:r w:rsidR="005A4BF5" w:rsidRPr="00A4767C">
        <w:rPr>
          <w:rFonts w:ascii="Times New Roman" w:hAnsi="Times New Roman"/>
        </w:rPr>
        <w:t>—(1.)</w:t>
      </w:r>
      <w:r w:rsidR="007B6953" w:rsidRPr="00A4767C">
        <w:rPr>
          <w:rFonts w:ascii="Times New Roman" w:hAnsi="Times New Roman"/>
        </w:rPr>
        <w:tab/>
      </w:r>
      <w:r w:rsidR="005A4BF5" w:rsidRPr="00A4767C">
        <w:rPr>
          <w:rFonts w:ascii="Times New Roman" w:hAnsi="Times New Roman"/>
        </w:rPr>
        <w:t>Subject to this section, the provisions of the British Preferential Tariff may be applied wholly or in part to any part of the British Dominions, and the provisions of the Intermediate Tariff may be applied wholly or in part to any part of the British Dominions or to any foreign country.</w:t>
      </w:r>
    </w:p>
    <w:p w:rsidR="005A4BF5" w:rsidRPr="00A4767C" w:rsidRDefault="005A4BF5" w:rsidP="00A4767C">
      <w:pPr>
        <w:tabs>
          <w:tab w:val="left" w:pos="900"/>
          <w:tab w:val="left" w:pos="1350"/>
        </w:tabs>
        <w:spacing w:after="0" w:line="240" w:lineRule="auto"/>
        <w:ind w:firstLine="432"/>
        <w:jc w:val="both"/>
        <w:rPr>
          <w:rFonts w:ascii="Times New Roman" w:hAnsi="Times New Roman"/>
        </w:rPr>
      </w:pPr>
      <w:r w:rsidRPr="00A4767C">
        <w:rPr>
          <w:rFonts w:ascii="Times New Roman" w:hAnsi="Times New Roman"/>
        </w:rPr>
        <w:t>(2.)</w:t>
      </w:r>
      <w:r w:rsidR="007B6953" w:rsidRPr="00A4767C">
        <w:rPr>
          <w:rFonts w:ascii="Times New Roman" w:hAnsi="Times New Roman"/>
        </w:rPr>
        <w:tab/>
      </w:r>
      <w:r w:rsidRPr="00A4767C">
        <w:rPr>
          <w:rFonts w:ascii="Times New Roman" w:hAnsi="Times New Roman"/>
        </w:rPr>
        <w:t xml:space="preserve">The application of the British Preferential Tariff or the Intermediate Tariff in pursuance of the last preceding sub-section shall be by means of a proclamation which shall specify the extent to which and the time from which the Tariff shall apply, and thereafter, so long as the proclamation remains in force, the British Preferential Tariff or the Intermediate Tariff, as the case may be, shall apply, in accordance with the tenor of, and to the extent specified in, the proclamation, to goods the produce or manufacture of that part of the British Dominions or of that foreign country which are shipped in that part or country, as the case may be, to Australia, and have not been </w:t>
      </w:r>
      <w:proofErr w:type="spellStart"/>
      <w:r w:rsidRPr="00A4767C">
        <w:rPr>
          <w:rFonts w:ascii="Times New Roman" w:hAnsi="Times New Roman"/>
        </w:rPr>
        <w:t>transhipped</w:t>
      </w:r>
      <w:proofErr w:type="spellEnd"/>
      <w:r w:rsidRPr="00A4767C">
        <w:rPr>
          <w:rFonts w:ascii="Times New Roman" w:hAnsi="Times New Roman"/>
        </w:rPr>
        <w:t xml:space="preserve">, or, if </w:t>
      </w:r>
      <w:proofErr w:type="spellStart"/>
      <w:r w:rsidRPr="00A4767C">
        <w:rPr>
          <w:rFonts w:ascii="Times New Roman" w:hAnsi="Times New Roman"/>
        </w:rPr>
        <w:t>transhipped</w:t>
      </w:r>
      <w:proofErr w:type="spellEnd"/>
      <w:r w:rsidRPr="00A4767C">
        <w:rPr>
          <w:rFonts w:ascii="Times New Roman" w:hAnsi="Times New Roman"/>
        </w:rPr>
        <w:t>, then only if it is proved to the satisfaction of the Collector that the intended destination of the goods, when originally shipped from that part or country, as the case may be, was Australia.</w:t>
      </w:r>
    </w:p>
    <w:p w:rsidR="005A4BF5" w:rsidRPr="00A4767C" w:rsidRDefault="005A4BF5" w:rsidP="00A4767C">
      <w:pPr>
        <w:tabs>
          <w:tab w:val="left" w:pos="900"/>
          <w:tab w:val="left" w:pos="1350"/>
        </w:tabs>
        <w:spacing w:after="0" w:line="240" w:lineRule="auto"/>
        <w:ind w:firstLine="432"/>
        <w:jc w:val="both"/>
        <w:rPr>
          <w:rFonts w:ascii="Times New Roman" w:hAnsi="Times New Roman"/>
        </w:rPr>
      </w:pPr>
      <w:r w:rsidRPr="00A4767C">
        <w:rPr>
          <w:rFonts w:ascii="Times New Roman" w:hAnsi="Times New Roman"/>
        </w:rPr>
        <w:t>(3.)</w:t>
      </w:r>
      <w:r w:rsidR="007B6953" w:rsidRPr="00A4767C">
        <w:rPr>
          <w:rFonts w:ascii="Times New Roman" w:hAnsi="Times New Roman"/>
        </w:rPr>
        <w:tab/>
      </w:r>
      <w:r w:rsidRPr="00A4767C">
        <w:rPr>
          <w:rFonts w:ascii="Times New Roman" w:hAnsi="Times New Roman"/>
        </w:rPr>
        <w:t>A proclamation shall not be issued under the last preceding sub-section until—</w:t>
      </w:r>
    </w:p>
    <w:p w:rsidR="005A4BF5" w:rsidRPr="00A4767C" w:rsidRDefault="005A4BF5" w:rsidP="00A4767C">
      <w:pPr>
        <w:spacing w:after="0" w:line="240" w:lineRule="auto"/>
        <w:ind w:left="1440" w:hanging="720"/>
        <w:rPr>
          <w:rFonts w:ascii="Times New Roman" w:hAnsi="Times New Roman"/>
        </w:rPr>
      </w:pPr>
      <w:r w:rsidRPr="00A4767C">
        <w:rPr>
          <w:rFonts w:ascii="Times New Roman" w:hAnsi="Times New Roman"/>
        </w:rPr>
        <w:t>(</w:t>
      </w:r>
      <w:r w:rsidR="0075538F" w:rsidRPr="00A4767C">
        <w:rPr>
          <w:rFonts w:ascii="Times New Roman" w:hAnsi="Times New Roman"/>
          <w:i/>
        </w:rPr>
        <w:t>a</w:t>
      </w:r>
      <w:r w:rsidRPr="00A4767C">
        <w:rPr>
          <w:rFonts w:ascii="Times New Roman" w:hAnsi="Times New Roman"/>
        </w:rPr>
        <w:t>) the Minister has referred to the Tariff Board the question whether, having regard to the reciprocal benefits which have been or will be granted to Australia by that part of the British Dominions or that foreign country, as the case may be, it is desirable in the interests of the Commonwealth that the British Preferential Tariff</w:t>
      </w:r>
    </w:p>
    <w:p w:rsidR="00CE752A" w:rsidRPr="00A4767C" w:rsidRDefault="00CE752A"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0" w:line="240" w:lineRule="auto"/>
        <w:ind w:left="1440"/>
        <w:rPr>
          <w:rFonts w:ascii="Times New Roman" w:hAnsi="Times New Roman"/>
        </w:rPr>
      </w:pPr>
      <w:r w:rsidRPr="00A4767C">
        <w:rPr>
          <w:rFonts w:ascii="Times New Roman" w:hAnsi="Times New Roman"/>
        </w:rPr>
        <w:lastRenderedPageBreak/>
        <w:t>or the Intermediate Tariff should apply to the part or foreign country, as the case may be, and if so the extent to which it should so apply, and the Tariff Board has reported thereon; and</w:t>
      </w:r>
    </w:p>
    <w:p w:rsidR="005A4BF5" w:rsidRPr="00A4767C" w:rsidRDefault="005A4BF5" w:rsidP="004C5AFA">
      <w:pPr>
        <w:spacing w:after="0" w:line="240" w:lineRule="auto"/>
        <w:ind w:left="1440" w:hanging="720"/>
        <w:jc w:val="both"/>
        <w:rPr>
          <w:rFonts w:ascii="Times New Roman" w:hAnsi="Times New Roman"/>
        </w:rPr>
      </w:pPr>
      <w:r w:rsidRPr="00A4767C">
        <w:rPr>
          <w:rFonts w:ascii="Times New Roman" w:hAnsi="Times New Roman"/>
        </w:rPr>
        <w:t>(</w:t>
      </w:r>
      <w:r w:rsidR="0075538F" w:rsidRPr="00A4767C">
        <w:rPr>
          <w:rFonts w:ascii="Times New Roman" w:hAnsi="Times New Roman"/>
          <w:i/>
        </w:rPr>
        <w:t>b</w:t>
      </w:r>
      <w:r w:rsidRPr="00A4767C">
        <w:rPr>
          <w:rFonts w:ascii="Times New Roman" w:hAnsi="Times New Roman"/>
        </w:rPr>
        <w:t>) each House of the Parliament has by resolution agreed that the application is, to the extent specified in the resolution, desirable in the interests of the Commonwealth,</w:t>
      </w:r>
    </w:p>
    <w:p w:rsidR="005A4BF5" w:rsidRPr="00A4767C" w:rsidRDefault="005A4BF5" w:rsidP="00A4767C">
      <w:pPr>
        <w:spacing w:after="0" w:line="240" w:lineRule="auto"/>
        <w:rPr>
          <w:rFonts w:ascii="Times New Roman" w:hAnsi="Times New Roman"/>
        </w:rPr>
      </w:pPr>
      <w:r w:rsidRPr="00A4767C">
        <w:rPr>
          <w:rFonts w:ascii="Times New Roman" w:hAnsi="Times New Roman"/>
        </w:rPr>
        <w:t>nor except in accordance with the resolution of each House of the Parliament.</w:t>
      </w:r>
    </w:p>
    <w:p w:rsidR="005A4BF5" w:rsidRPr="00A4767C" w:rsidRDefault="005A4BF5" w:rsidP="004C5AFA">
      <w:pPr>
        <w:tabs>
          <w:tab w:val="left" w:pos="900"/>
          <w:tab w:val="left" w:pos="1350"/>
        </w:tabs>
        <w:spacing w:after="0" w:line="240" w:lineRule="auto"/>
        <w:ind w:firstLine="432"/>
        <w:jc w:val="both"/>
        <w:rPr>
          <w:rFonts w:ascii="Times New Roman" w:hAnsi="Times New Roman"/>
        </w:rPr>
      </w:pPr>
      <w:r w:rsidRPr="00A4767C">
        <w:rPr>
          <w:rFonts w:ascii="Times New Roman" w:hAnsi="Times New Roman"/>
        </w:rPr>
        <w:t>(4.)</w:t>
      </w:r>
      <w:r w:rsidR="00284A49" w:rsidRPr="00A4767C">
        <w:rPr>
          <w:rFonts w:ascii="Times New Roman" w:hAnsi="Times New Roman"/>
        </w:rPr>
        <w:tab/>
      </w:r>
      <w:r w:rsidRPr="00A4767C">
        <w:rPr>
          <w:rFonts w:ascii="Times New Roman" w:hAnsi="Times New Roman"/>
        </w:rPr>
        <w:t>A proclamation issued in pursuance of the preceding provisions of this section shall not be revoked or varied unless—</w:t>
      </w:r>
    </w:p>
    <w:p w:rsidR="005A4BF5" w:rsidRPr="00A4767C" w:rsidRDefault="005A4BF5" w:rsidP="004C5AFA">
      <w:pPr>
        <w:spacing w:after="0" w:line="240" w:lineRule="auto"/>
        <w:ind w:left="1440" w:hanging="720"/>
        <w:jc w:val="both"/>
        <w:rPr>
          <w:rFonts w:ascii="Times New Roman" w:hAnsi="Times New Roman"/>
        </w:rPr>
      </w:pPr>
      <w:r w:rsidRPr="00A4767C">
        <w:rPr>
          <w:rFonts w:ascii="Times New Roman" w:hAnsi="Times New Roman"/>
        </w:rPr>
        <w:t>(</w:t>
      </w:r>
      <w:r w:rsidR="0075538F" w:rsidRPr="00A4767C">
        <w:rPr>
          <w:rFonts w:ascii="Times New Roman" w:hAnsi="Times New Roman"/>
          <w:i/>
        </w:rPr>
        <w:t>a</w:t>
      </w:r>
      <w:r w:rsidRPr="00A4767C">
        <w:rPr>
          <w:rFonts w:ascii="Times New Roman" w:hAnsi="Times New Roman"/>
        </w:rPr>
        <w:t>) the Minister has referred to the Tariff Board the question whether it is desirable in the interests of the Commonwealth that the British Preferential Tariff or the Intermediate Tariff, as the case may be, should cease to apply to that part of the British Dominions or that foreign country, or whether its application should be varied, and the Tariff Board has reported thereon; and</w:t>
      </w:r>
    </w:p>
    <w:p w:rsidR="005A4BF5" w:rsidRPr="00A4767C" w:rsidRDefault="005A4BF5" w:rsidP="004C5AFA">
      <w:pPr>
        <w:spacing w:after="0" w:line="240" w:lineRule="auto"/>
        <w:ind w:left="1440" w:hanging="720"/>
        <w:jc w:val="both"/>
        <w:rPr>
          <w:rFonts w:ascii="Times New Roman" w:hAnsi="Times New Roman"/>
        </w:rPr>
      </w:pPr>
      <w:r w:rsidRPr="00A4767C">
        <w:rPr>
          <w:rFonts w:ascii="Times New Roman" w:hAnsi="Times New Roman"/>
        </w:rPr>
        <w:t>(</w:t>
      </w:r>
      <w:r w:rsidR="0075538F" w:rsidRPr="00A4767C">
        <w:rPr>
          <w:rFonts w:ascii="Times New Roman" w:hAnsi="Times New Roman"/>
          <w:i/>
        </w:rPr>
        <w:t>b</w:t>
      </w:r>
      <w:r w:rsidRPr="00A4767C">
        <w:rPr>
          <w:rFonts w:ascii="Times New Roman" w:hAnsi="Times New Roman"/>
        </w:rPr>
        <w:t>) each House of the Parliament has by resolution agreed that it is desirable that the Tariff should cease to apply, or that its application should be varied to the extent specified in the resolution,</w:t>
      </w:r>
    </w:p>
    <w:p w:rsidR="005A4BF5" w:rsidRPr="00A4767C" w:rsidRDefault="005A4BF5" w:rsidP="004C5AFA">
      <w:pPr>
        <w:spacing w:after="0" w:line="240" w:lineRule="auto"/>
        <w:jc w:val="both"/>
        <w:rPr>
          <w:rFonts w:ascii="Times New Roman" w:hAnsi="Times New Roman"/>
        </w:rPr>
      </w:pPr>
      <w:r w:rsidRPr="00A4767C">
        <w:rPr>
          <w:rFonts w:ascii="Times New Roman" w:hAnsi="Times New Roman"/>
        </w:rPr>
        <w:t>nor shall any such proclamation be varied except in accordance with the resolution of each House of the Parliament.</w:t>
      </w:r>
    </w:p>
    <w:p w:rsidR="005A4BF5" w:rsidRPr="00A4767C" w:rsidRDefault="005A4BF5" w:rsidP="004C5AFA">
      <w:pPr>
        <w:tabs>
          <w:tab w:val="left" w:pos="900"/>
          <w:tab w:val="left" w:pos="1350"/>
        </w:tabs>
        <w:spacing w:after="0" w:line="240" w:lineRule="auto"/>
        <w:ind w:firstLine="432"/>
        <w:jc w:val="both"/>
        <w:rPr>
          <w:rFonts w:ascii="Times New Roman" w:hAnsi="Times New Roman"/>
        </w:rPr>
      </w:pPr>
      <w:r w:rsidRPr="00A4767C">
        <w:rPr>
          <w:rFonts w:ascii="Times New Roman" w:hAnsi="Times New Roman"/>
        </w:rPr>
        <w:t>(5.)</w:t>
      </w:r>
      <w:r w:rsidR="00284A49" w:rsidRPr="00A4767C">
        <w:rPr>
          <w:rFonts w:ascii="Times New Roman" w:hAnsi="Times New Roman"/>
        </w:rPr>
        <w:tab/>
      </w:r>
      <w:r w:rsidRPr="00A4767C">
        <w:rPr>
          <w:rFonts w:ascii="Times New Roman" w:hAnsi="Times New Roman"/>
        </w:rPr>
        <w:t>Upon the revocation of a proclamation issued in pursuance of this section, the British Preferential Tariff or the Intermediate Tariff, as the case may be, shall cease to apply to the part of the British Dominions or the foreign country, as the case may be.</w:t>
      </w:r>
    </w:p>
    <w:p w:rsidR="005A4BF5" w:rsidRPr="00A4767C" w:rsidRDefault="005A4BF5" w:rsidP="004C5AFA">
      <w:pPr>
        <w:tabs>
          <w:tab w:val="left" w:pos="900"/>
          <w:tab w:val="left" w:pos="1350"/>
        </w:tabs>
        <w:spacing w:after="0" w:line="240" w:lineRule="auto"/>
        <w:ind w:firstLine="432"/>
        <w:jc w:val="both"/>
        <w:rPr>
          <w:rFonts w:ascii="Times New Roman" w:hAnsi="Times New Roman"/>
        </w:rPr>
      </w:pPr>
      <w:r w:rsidRPr="00A4767C">
        <w:rPr>
          <w:rFonts w:ascii="Times New Roman" w:hAnsi="Times New Roman"/>
        </w:rPr>
        <w:t>(6.)</w:t>
      </w:r>
      <w:r w:rsidR="00284A49" w:rsidRPr="00A4767C">
        <w:rPr>
          <w:rFonts w:ascii="Times New Roman" w:hAnsi="Times New Roman"/>
        </w:rPr>
        <w:tab/>
      </w:r>
      <w:r w:rsidRPr="00A4767C">
        <w:rPr>
          <w:rFonts w:ascii="Times New Roman" w:hAnsi="Times New Roman"/>
        </w:rPr>
        <w:t>Upon the variation of a proclamation issued in pursuance of this section, the proclamation as varied shall, from the date of the variation, have full force and effect as if it had in the first place been issued as so varied.</w:t>
      </w:r>
    </w:p>
    <w:p w:rsidR="005A4BF5" w:rsidRPr="00A4767C" w:rsidRDefault="0075538F" w:rsidP="004C5AFA">
      <w:pPr>
        <w:spacing w:before="120" w:after="60" w:line="240" w:lineRule="auto"/>
        <w:jc w:val="both"/>
        <w:rPr>
          <w:rFonts w:ascii="Times New Roman" w:hAnsi="Times New Roman"/>
          <w:sz w:val="20"/>
        </w:rPr>
      </w:pPr>
      <w:r w:rsidRPr="00A4767C">
        <w:rPr>
          <w:rFonts w:ascii="Times New Roman" w:hAnsi="Times New Roman"/>
          <w:b/>
          <w:sz w:val="20"/>
        </w:rPr>
        <w:t>Application of General Tariff</w:t>
      </w:r>
    </w:p>
    <w:p w:rsidR="005A4BF5" w:rsidRPr="00A4767C" w:rsidRDefault="0075538F" w:rsidP="004C5AFA">
      <w:pPr>
        <w:tabs>
          <w:tab w:val="left" w:pos="907"/>
        </w:tabs>
        <w:spacing w:after="0" w:line="240" w:lineRule="auto"/>
        <w:ind w:firstLine="432"/>
        <w:jc w:val="both"/>
        <w:rPr>
          <w:rFonts w:ascii="Times New Roman" w:hAnsi="Times New Roman"/>
        </w:rPr>
      </w:pPr>
      <w:r w:rsidRPr="00A4767C">
        <w:rPr>
          <w:rFonts w:ascii="Times New Roman" w:hAnsi="Times New Roman"/>
          <w:b/>
        </w:rPr>
        <w:t>10.</w:t>
      </w:r>
      <w:r w:rsidR="00284A49" w:rsidRPr="00A4767C">
        <w:rPr>
          <w:rFonts w:ascii="Times New Roman" w:hAnsi="Times New Roman"/>
          <w:b/>
        </w:rPr>
        <w:tab/>
      </w:r>
      <w:r w:rsidR="005A4BF5" w:rsidRPr="00A4767C">
        <w:rPr>
          <w:rFonts w:ascii="Times New Roman" w:hAnsi="Times New Roman"/>
        </w:rPr>
        <w:t xml:space="preserve">The rates of duty set out in the Schedule in the column headed </w:t>
      </w:r>
      <w:r w:rsidR="0099623D" w:rsidRPr="00A4767C">
        <w:rPr>
          <w:rFonts w:ascii="Times New Roman" w:hAnsi="Times New Roman"/>
        </w:rPr>
        <w:t>“</w:t>
      </w:r>
      <w:r w:rsidR="005A4BF5" w:rsidRPr="00A4767C">
        <w:rPr>
          <w:rFonts w:ascii="Times New Roman" w:hAnsi="Times New Roman"/>
        </w:rPr>
        <w:t>General Tariff</w:t>
      </w:r>
      <w:r w:rsidR="0099623D" w:rsidRPr="00A4767C">
        <w:rPr>
          <w:rFonts w:ascii="Times New Roman" w:hAnsi="Times New Roman"/>
        </w:rPr>
        <w:t>”</w:t>
      </w:r>
      <w:r w:rsidR="005A4BF5" w:rsidRPr="00A4767C">
        <w:rPr>
          <w:rFonts w:ascii="Times New Roman" w:hAnsi="Times New Roman"/>
        </w:rPr>
        <w:t xml:space="preserve"> shall, subject to this Act, apply to all goods to which the rates set out in either of the columns headed </w:t>
      </w:r>
      <w:r w:rsidR="0099623D" w:rsidRPr="00A4767C">
        <w:rPr>
          <w:rFonts w:ascii="Times New Roman" w:hAnsi="Times New Roman"/>
        </w:rPr>
        <w:t>“</w:t>
      </w:r>
      <w:r w:rsidR="005A4BF5" w:rsidRPr="00A4767C">
        <w:rPr>
          <w:rFonts w:ascii="Times New Roman" w:hAnsi="Times New Roman"/>
        </w:rPr>
        <w:t>British Preferential Tariff</w:t>
      </w:r>
      <w:r w:rsidR="0099623D" w:rsidRPr="00A4767C">
        <w:rPr>
          <w:rFonts w:ascii="Times New Roman" w:hAnsi="Times New Roman"/>
        </w:rPr>
        <w:t>”</w:t>
      </w:r>
      <w:r w:rsidR="005A4BF5" w:rsidRPr="00A4767C">
        <w:rPr>
          <w:rFonts w:ascii="Times New Roman" w:hAnsi="Times New Roman"/>
        </w:rPr>
        <w:t xml:space="preserve"> or </w:t>
      </w:r>
      <w:r w:rsidR="0099623D" w:rsidRPr="00A4767C">
        <w:rPr>
          <w:rFonts w:ascii="Times New Roman" w:hAnsi="Times New Roman"/>
        </w:rPr>
        <w:t>“</w:t>
      </w:r>
      <w:r w:rsidR="005A4BF5" w:rsidRPr="00A4767C">
        <w:rPr>
          <w:rFonts w:ascii="Times New Roman" w:hAnsi="Times New Roman"/>
        </w:rPr>
        <w:t>Intermediate Tariff</w:t>
      </w:r>
      <w:r w:rsidR="0099623D" w:rsidRPr="00A4767C">
        <w:rPr>
          <w:rFonts w:ascii="Times New Roman" w:hAnsi="Times New Roman"/>
        </w:rPr>
        <w:t>”</w:t>
      </w:r>
      <w:r w:rsidR="005A4BF5" w:rsidRPr="00A4767C">
        <w:rPr>
          <w:rFonts w:ascii="Times New Roman" w:hAnsi="Times New Roman"/>
        </w:rPr>
        <w:t xml:space="preserve"> do not apply.</w:t>
      </w:r>
    </w:p>
    <w:p w:rsidR="005A4BF5" w:rsidRPr="00A4767C" w:rsidRDefault="0075538F" w:rsidP="004C5AFA">
      <w:pPr>
        <w:spacing w:before="120" w:after="60" w:line="240" w:lineRule="auto"/>
        <w:jc w:val="both"/>
        <w:rPr>
          <w:rFonts w:ascii="Times New Roman" w:hAnsi="Times New Roman"/>
          <w:sz w:val="20"/>
        </w:rPr>
      </w:pPr>
      <w:r w:rsidRPr="00A4767C">
        <w:rPr>
          <w:rFonts w:ascii="Times New Roman" w:hAnsi="Times New Roman"/>
          <w:b/>
          <w:sz w:val="20"/>
        </w:rPr>
        <w:t>Deferred duties.</w:t>
      </w:r>
    </w:p>
    <w:p w:rsidR="005A4BF5" w:rsidRPr="00A4767C" w:rsidRDefault="0075538F" w:rsidP="004C5AFA">
      <w:pPr>
        <w:tabs>
          <w:tab w:val="left" w:pos="907"/>
          <w:tab w:val="left" w:pos="1350"/>
        </w:tabs>
        <w:spacing w:after="0" w:line="240" w:lineRule="auto"/>
        <w:ind w:firstLine="432"/>
        <w:jc w:val="both"/>
        <w:rPr>
          <w:rFonts w:ascii="Times New Roman" w:hAnsi="Times New Roman"/>
        </w:rPr>
      </w:pPr>
      <w:r w:rsidRPr="00A4767C">
        <w:rPr>
          <w:rFonts w:ascii="Times New Roman" w:hAnsi="Times New Roman"/>
          <w:b/>
        </w:rPr>
        <w:t>11.</w:t>
      </w:r>
      <w:r w:rsidR="00D1034E" w:rsidRPr="00A4767C">
        <w:rPr>
          <w:rFonts w:ascii="Times New Roman" w:hAnsi="Times New Roman"/>
        </w:rPr>
        <w:t>—</w:t>
      </w:r>
      <w:r w:rsidR="005A4BF5" w:rsidRPr="00A4767C">
        <w:rPr>
          <w:rFonts w:ascii="Times New Roman" w:hAnsi="Times New Roman"/>
        </w:rPr>
        <w:t>(1.)</w:t>
      </w:r>
      <w:r w:rsidR="00593C8C" w:rsidRPr="00A4767C">
        <w:rPr>
          <w:rFonts w:ascii="Times New Roman" w:hAnsi="Times New Roman"/>
        </w:rPr>
        <w:tab/>
      </w:r>
      <w:r w:rsidR="005A4BF5" w:rsidRPr="00A4767C">
        <w:rPr>
          <w:rFonts w:ascii="Times New Roman" w:hAnsi="Times New Roman"/>
        </w:rPr>
        <w:t xml:space="preserve">If the Tariff Board certifies to the Minister that any goods in the Schedule, upon which a deferred duty is imposed, will not be made or produced in Australia in reasonable quantities and of satisfactory quality on or immediately after the date specified in the Schedule for the collection of the duty, the Minister may, by notice published in the </w:t>
      </w:r>
      <w:r w:rsidRPr="00A4767C">
        <w:rPr>
          <w:rFonts w:ascii="Times New Roman" w:hAnsi="Times New Roman"/>
          <w:i/>
        </w:rPr>
        <w:t xml:space="preserve">Gazette, </w:t>
      </w:r>
      <w:r w:rsidR="005A4BF5" w:rsidRPr="00A4767C">
        <w:rPr>
          <w:rFonts w:ascii="Times New Roman" w:hAnsi="Times New Roman"/>
        </w:rPr>
        <w:t>defer the duty from time to time until the date specified by the Tariff Board as being the date by which in its opinion the goods will be made or produced in Australia in reasonable quantities and of satisfactory quality.</w:t>
      </w:r>
    </w:p>
    <w:p w:rsidR="00284A49" w:rsidRPr="00A4767C" w:rsidRDefault="005A4BF5" w:rsidP="004C5AFA">
      <w:pPr>
        <w:tabs>
          <w:tab w:val="left" w:pos="900"/>
          <w:tab w:val="left" w:pos="1350"/>
        </w:tabs>
        <w:spacing w:after="0" w:line="240" w:lineRule="auto"/>
        <w:ind w:firstLine="432"/>
        <w:jc w:val="both"/>
        <w:rPr>
          <w:rFonts w:ascii="Times New Roman" w:hAnsi="Times New Roman"/>
        </w:rPr>
      </w:pPr>
      <w:r w:rsidRPr="00A4767C">
        <w:rPr>
          <w:rFonts w:ascii="Times New Roman" w:hAnsi="Times New Roman"/>
        </w:rPr>
        <w:t>(2.)</w:t>
      </w:r>
      <w:r w:rsidR="00593C8C" w:rsidRPr="00A4767C">
        <w:rPr>
          <w:rFonts w:ascii="Times New Roman" w:hAnsi="Times New Roman"/>
        </w:rPr>
        <w:tab/>
      </w:r>
      <w:r w:rsidRPr="00A4767C">
        <w:rPr>
          <w:rFonts w:ascii="Times New Roman" w:hAnsi="Times New Roman"/>
        </w:rPr>
        <w:t xml:space="preserve">In this section </w:t>
      </w:r>
      <w:r w:rsidR="0099623D" w:rsidRPr="00A4767C">
        <w:rPr>
          <w:rFonts w:ascii="Times New Roman" w:hAnsi="Times New Roman"/>
        </w:rPr>
        <w:t>“</w:t>
      </w:r>
      <w:r w:rsidRPr="00A4767C">
        <w:rPr>
          <w:rFonts w:ascii="Times New Roman" w:hAnsi="Times New Roman"/>
        </w:rPr>
        <w:t>deferred duty</w:t>
      </w:r>
      <w:r w:rsidR="0099623D" w:rsidRPr="00A4767C">
        <w:rPr>
          <w:rFonts w:ascii="Times New Roman" w:hAnsi="Times New Roman"/>
        </w:rPr>
        <w:t>”</w:t>
      </w:r>
      <w:r w:rsidRPr="00A4767C">
        <w:rPr>
          <w:rFonts w:ascii="Times New Roman" w:hAnsi="Times New Roman"/>
        </w:rPr>
        <w:t xml:space="preserve"> means a duty provided in the Schedule to operate on and after a date subsequent to the date of assent to this Act.</w:t>
      </w:r>
    </w:p>
    <w:p w:rsidR="00284A49" w:rsidRPr="00A4767C" w:rsidRDefault="00284A49" w:rsidP="004C5AFA">
      <w:pPr>
        <w:spacing w:line="240" w:lineRule="auto"/>
        <w:jc w:val="both"/>
        <w:rPr>
          <w:rFonts w:ascii="Times New Roman" w:hAnsi="Times New Roman"/>
        </w:rPr>
      </w:pPr>
      <w:r w:rsidRPr="00A4767C">
        <w:rPr>
          <w:rFonts w:ascii="Times New Roman" w:hAnsi="Times New Roman"/>
        </w:rPr>
        <w:br w:type="page"/>
      </w:r>
    </w:p>
    <w:p w:rsidR="005A4BF5" w:rsidRPr="00A4767C" w:rsidRDefault="0075538F" w:rsidP="004C5AFA">
      <w:pPr>
        <w:spacing w:before="120" w:after="60" w:line="240" w:lineRule="auto"/>
        <w:jc w:val="both"/>
        <w:rPr>
          <w:rFonts w:ascii="Times New Roman" w:hAnsi="Times New Roman"/>
          <w:sz w:val="20"/>
        </w:rPr>
      </w:pPr>
      <w:r w:rsidRPr="00A4767C">
        <w:rPr>
          <w:rFonts w:ascii="Times New Roman" w:hAnsi="Times New Roman"/>
          <w:b/>
          <w:sz w:val="20"/>
        </w:rPr>
        <w:lastRenderedPageBreak/>
        <w:t>Repeal of Acts.</w:t>
      </w:r>
    </w:p>
    <w:p w:rsidR="005A4BF5" w:rsidRPr="00A4767C" w:rsidRDefault="0075538F" w:rsidP="004C5AFA">
      <w:pPr>
        <w:tabs>
          <w:tab w:val="left" w:pos="1260"/>
        </w:tabs>
        <w:spacing w:after="0" w:line="240" w:lineRule="auto"/>
        <w:ind w:firstLine="432"/>
        <w:jc w:val="both"/>
        <w:rPr>
          <w:rFonts w:ascii="Times New Roman" w:hAnsi="Times New Roman"/>
        </w:rPr>
      </w:pPr>
      <w:r w:rsidRPr="00A4767C">
        <w:rPr>
          <w:rFonts w:ascii="Times New Roman" w:hAnsi="Times New Roman"/>
          <w:b/>
        </w:rPr>
        <w:t>12.</w:t>
      </w:r>
      <w:r w:rsidR="00F547EB">
        <w:rPr>
          <w:rFonts w:ascii="Times New Roman" w:hAnsi="Times New Roman"/>
          <w:b/>
        </w:rPr>
        <w:t xml:space="preserve"> </w:t>
      </w:r>
      <w:r w:rsidR="005A4BF5" w:rsidRPr="00A4767C">
        <w:rPr>
          <w:rFonts w:ascii="Times New Roman" w:hAnsi="Times New Roman"/>
        </w:rPr>
        <w:t>(1.)</w:t>
      </w:r>
      <w:r w:rsidR="00880667" w:rsidRPr="00A4767C">
        <w:rPr>
          <w:rFonts w:ascii="Times New Roman" w:hAnsi="Times New Roman"/>
        </w:rPr>
        <w:tab/>
      </w:r>
      <w:r w:rsidR="005A4BF5" w:rsidRPr="00A4767C">
        <w:rPr>
          <w:rFonts w:ascii="Times New Roman" w:hAnsi="Times New Roman"/>
        </w:rPr>
        <w:t>The undermentioned Acts are hereby repealed, as from the time when this Act is deemed to have come into operation, namely:—</w:t>
      </w:r>
    </w:p>
    <w:p w:rsidR="005A4BF5" w:rsidRPr="00A4767C" w:rsidRDefault="0075538F" w:rsidP="004C5AFA">
      <w:pPr>
        <w:spacing w:after="0" w:line="240" w:lineRule="auto"/>
        <w:ind w:left="720"/>
        <w:jc w:val="both"/>
        <w:rPr>
          <w:rFonts w:ascii="Times New Roman" w:hAnsi="Times New Roman"/>
        </w:rPr>
      </w:pPr>
      <w:r w:rsidRPr="00A4767C">
        <w:rPr>
          <w:rFonts w:ascii="Times New Roman" w:hAnsi="Times New Roman"/>
          <w:i/>
        </w:rPr>
        <w:t xml:space="preserve">Customs Tariff </w:t>
      </w:r>
      <w:r w:rsidR="005A4BF5" w:rsidRPr="00A4767C">
        <w:rPr>
          <w:rFonts w:ascii="Times New Roman" w:hAnsi="Times New Roman"/>
        </w:rPr>
        <w:t>1908 (No. 7 of 1908).</w:t>
      </w:r>
    </w:p>
    <w:p w:rsidR="005A4BF5" w:rsidRPr="00A4767C" w:rsidRDefault="0075538F" w:rsidP="004C5AFA">
      <w:pPr>
        <w:spacing w:after="0" w:line="240" w:lineRule="auto"/>
        <w:ind w:left="720"/>
        <w:jc w:val="both"/>
        <w:rPr>
          <w:rFonts w:ascii="Times New Roman" w:hAnsi="Times New Roman"/>
        </w:rPr>
      </w:pPr>
      <w:r w:rsidRPr="00A4767C">
        <w:rPr>
          <w:rFonts w:ascii="Times New Roman" w:hAnsi="Times New Roman"/>
          <w:i/>
        </w:rPr>
        <w:t>Customs Tariff Amendment</w:t>
      </w:r>
      <w:r w:rsidR="004C5AFA">
        <w:rPr>
          <w:rFonts w:ascii="Times New Roman" w:hAnsi="Times New Roman"/>
          <w:i/>
        </w:rPr>
        <w:t xml:space="preserve"> </w:t>
      </w:r>
      <w:r w:rsidR="005A4BF5" w:rsidRPr="00A4767C">
        <w:rPr>
          <w:rFonts w:ascii="Times New Roman" w:hAnsi="Times New Roman"/>
        </w:rPr>
        <w:t>1908 (No. 13 of 1908).</w:t>
      </w:r>
    </w:p>
    <w:p w:rsidR="005A4BF5" w:rsidRPr="00A4767C" w:rsidRDefault="0075538F" w:rsidP="004C5AFA">
      <w:pPr>
        <w:spacing w:after="0" w:line="240" w:lineRule="auto"/>
        <w:ind w:left="720"/>
        <w:jc w:val="both"/>
        <w:rPr>
          <w:rFonts w:ascii="Times New Roman" w:hAnsi="Times New Roman"/>
        </w:rPr>
      </w:pPr>
      <w:r w:rsidRPr="00A4767C">
        <w:rPr>
          <w:rFonts w:ascii="Times New Roman" w:hAnsi="Times New Roman"/>
          <w:i/>
        </w:rPr>
        <w:t>Customs Tariff</w:t>
      </w:r>
      <w:r w:rsidR="004C5AFA">
        <w:rPr>
          <w:rFonts w:ascii="Times New Roman" w:hAnsi="Times New Roman"/>
          <w:i/>
        </w:rPr>
        <w:t xml:space="preserve"> </w:t>
      </w:r>
      <w:r w:rsidR="005A4BF5" w:rsidRPr="00A4767C">
        <w:rPr>
          <w:rFonts w:ascii="Times New Roman" w:hAnsi="Times New Roman"/>
        </w:rPr>
        <w:t>1910 (No. 39 of 1910).</w:t>
      </w:r>
    </w:p>
    <w:p w:rsidR="005A4BF5" w:rsidRPr="00A4767C" w:rsidRDefault="0075538F" w:rsidP="004C5AFA">
      <w:pPr>
        <w:spacing w:after="0" w:line="240" w:lineRule="auto"/>
        <w:ind w:left="720"/>
        <w:jc w:val="both"/>
        <w:rPr>
          <w:rFonts w:ascii="Times New Roman" w:hAnsi="Times New Roman"/>
        </w:rPr>
      </w:pPr>
      <w:r w:rsidRPr="00A4767C">
        <w:rPr>
          <w:rFonts w:ascii="Times New Roman" w:hAnsi="Times New Roman"/>
          <w:i/>
        </w:rPr>
        <w:t>Customs Tariff</w:t>
      </w:r>
      <w:r w:rsidR="004C5AFA">
        <w:rPr>
          <w:rFonts w:ascii="Times New Roman" w:hAnsi="Times New Roman"/>
          <w:i/>
        </w:rPr>
        <w:t xml:space="preserve"> </w:t>
      </w:r>
      <w:r w:rsidR="005A4BF5" w:rsidRPr="00A4767C">
        <w:rPr>
          <w:rFonts w:ascii="Times New Roman" w:hAnsi="Times New Roman"/>
        </w:rPr>
        <w:t>1911 (No. 19 of 1911).</w:t>
      </w:r>
    </w:p>
    <w:p w:rsidR="005A4BF5" w:rsidRPr="00A4767C" w:rsidRDefault="005A4BF5" w:rsidP="004C5AFA">
      <w:pPr>
        <w:tabs>
          <w:tab w:val="left" w:pos="900"/>
          <w:tab w:val="left" w:pos="1350"/>
        </w:tabs>
        <w:spacing w:after="0" w:line="240" w:lineRule="auto"/>
        <w:ind w:firstLine="432"/>
        <w:jc w:val="both"/>
        <w:rPr>
          <w:rFonts w:ascii="Times New Roman" w:hAnsi="Times New Roman"/>
        </w:rPr>
      </w:pPr>
      <w:r w:rsidRPr="00A4767C">
        <w:rPr>
          <w:rFonts w:ascii="Times New Roman" w:hAnsi="Times New Roman"/>
        </w:rPr>
        <w:t>(2.)</w:t>
      </w:r>
      <w:r w:rsidR="001B3754" w:rsidRPr="00A4767C">
        <w:rPr>
          <w:rFonts w:ascii="Times New Roman" w:hAnsi="Times New Roman"/>
        </w:rPr>
        <w:tab/>
      </w:r>
      <w:r w:rsidRPr="00A4767C">
        <w:rPr>
          <w:rFonts w:ascii="Times New Roman" w:hAnsi="Times New Roman"/>
        </w:rPr>
        <w:t xml:space="preserve">The </w:t>
      </w:r>
      <w:r w:rsidR="0075538F" w:rsidRPr="00A4767C">
        <w:rPr>
          <w:rFonts w:ascii="Times New Roman" w:hAnsi="Times New Roman"/>
          <w:i/>
        </w:rPr>
        <w:t xml:space="preserve">Customs Tariff Validation Act </w:t>
      </w:r>
      <w:r w:rsidRPr="00A4767C">
        <w:rPr>
          <w:rFonts w:ascii="Times New Roman" w:hAnsi="Times New Roman"/>
        </w:rPr>
        <w:t xml:space="preserve">1917 (No. 6 of 1917) and the </w:t>
      </w:r>
      <w:r w:rsidR="0075538F" w:rsidRPr="00A4767C">
        <w:rPr>
          <w:rFonts w:ascii="Times New Roman" w:hAnsi="Times New Roman"/>
          <w:i/>
        </w:rPr>
        <w:t xml:space="preserve">Customs Tariff Validation Act </w:t>
      </w:r>
      <w:r w:rsidRPr="00A4767C">
        <w:rPr>
          <w:rFonts w:ascii="Times New Roman" w:hAnsi="Times New Roman"/>
        </w:rPr>
        <w:t>1919 (No. 17 of 1919) shall cease, as from the time when this Act is deemed to have come into operation, to apply to the demanding and collection of duties of Customs pursuant to any Tariff proposals other than the proposals relating to the Tariff on goods imported from, and the produce or manufacture of, the Union of South Africa.</w:t>
      </w:r>
    </w:p>
    <w:p w:rsidR="005A4BF5" w:rsidRPr="00A4767C" w:rsidRDefault="0075538F" w:rsidP="004C5AFA">
      <w:pPr>
        <w:spacing w:before="120" w:after="60" w:line="240" w:lineRule="auto"/>
        <w:jc w:val="both"/>
        <w:rPr>
          <w:rFonts w:ascii="Times New Roman" w:hAnsi="Times New Roman"/>
          <w:sz w:val="20"/>
        </w:rPr>
      </w:pPr>
      <w:r w:rsidRPr="00A4767C">
        <w:rPr>
          <w:rFonts w:ascii="Times New Roman" w:hAnsi="Times New Roman"/>
          <w:b/>
          <w:sz w:val="20"/>
        </w:rPr>
        <w:t>Cessation of operation of certain Tariff proposals.</w:t>
      </w:r>
    </w:p>
    <w:p w:rsidR="005A4BF5" w:rsidRPr="00A4767C" w:rsidRDefault="0075538F" w:rsidP="004C5AFA">
      <w:pPr>
        <w:tabs>
          <w:tab w:val="left" w:pos="907"/>
        </w:tabs>
        <w:spacing w:after="0" w:line="240" w:lineRule="auto"/>
        <w:ind w:firstLine="432"/>
        <w:jc w:val="both"/>
        <w:rPr>
          <w:rFonts w:ascii="Times New Roman" w:hAnsi="Times New Roman"/>
        </w:rPr>
      </w:pPr>
      <w:r w:rsidRPr="00A4767C">
        <w:rPr>
          <w:rFonts w:ascii="Times New Roman" w:hAnsi="Times New Roman"/>
          <w:b/>
        </w:rPr>
        <w:t>13.</w:t>
      </w:r>
      <w:r w:rsidR="009E67A1" w:rsidRPr="00A4767C">
        <w:rPr>
          <w:rFonts w:ascii="Times New Roman" w:hAnsi="Times New Roman"/>
          <w:b/>
        </w:rPr>
        <w:tab/>
      </w:r>
      <w:r w:rsidR="005A4BF5" w:rsidRPr="00A4767C">
        <w:rPr>
          <w:rFonts w:ascii="Times New Roman" w:hAnsi="Times New Roman"/>
        </w:rPr>
        <w:t>The undermentioned Tariff proposals shall be deemed to have ceased to have effect as from the time when this Act is deemed to have come into operation, namely:—</w:t>
      </w:r>
    </w:p>
    <w:p w:rsidR="005A4BF5" w:rsidRPr="00A4767C" w:rsidRDefault="005A4BF5" w:rsidP="004C5AFA">
      <w:pPr>
        <w:tabs>
          <w:tab w:val="left" w:pos="907"/>
        </w:tabs>
        <w:spacing w:after="0" w:line="240" w:lineRule="auto"/>
        <w:ind w:firstLine="432"/>
        <w:jc w:val="both"/>
        <w:rPr>
          <w:rFonts w:ascii="Times New Roman" w:hAnsi="Times New Roman"/>
        </w:rPr>
      </w:pPr>
      <w:r w:rsidRPr="00A4767C">
        <w:rPr>
          <w:rFonts w:ascii="Times New Roman" w:hAnsi="Times New Roman"/>
        </w:rPr>
        <w:t>The Tariff proposals proposed in the House of Representatives on the following dates, namely:—</w:t>
      </w:r>
    </w:p>
    <w:p w:rsidR="005A4BF5" w:rsidRPr="00A4767C" w:rsidRDefault="005A4BF5" w:rsidP="004C5AFA">
      <w:pPr>
        <w:tabs>
          <w:tab w:val="left" w:pos="907"/>
        </w:tabs>
        <w:spacing w:after="0" w:line="240" w:lineRule="auto"/>
        <w:ind w:left="3168" w:hanging="2448"/>
        <w:jc w:val="both"/>
        <w:rPr>
          <w:rFonts w:ascii="Times New Roman" w:hAnsi="Times New Roman"/>
        </w:rPr>
      </w:pPr>
      <w:r w:rsidRPr="00A4767C">
        <w:rPr>
          <w:rFonts w:ascii="Times New Roman" w:hAnsi="Times New Roman"/>
        </w:rPr>
        <w:t>3rd December, 1914—(Relating to the Tariff on goods other</w:t>
      </w:r>
      <w:r w:rsidR="004C5AFA">
        <w:rPr>
          <w:rFonts w:ascii="Times New Roman" w:hAnsi="Times New Roman"/>
        </w:rPr>
        <w:t xml:space="preserve"> </w:t>
      </w:r>
      <w:r w:rsidRPr="00A4767C">
        <w:rPr>
          <w:rFonts w:ascii="Times New Roman" w:hAnsi="Times New Roman"/>
        </w:rPr>
        <w:t>than those imported from, and the</w:t>
      </w:r>
      <w:r w:rsidR="004C5AFA">
        <w:rPr>
          <w:rFonts w:ascii="Times New Roman" w:hAnsi="Times New Roman"/>
        </w:rPr>
        <w:t xml:space="preserve"> </w:t>
      </w:r>
      <w:r w:rsidRPr="00A4767C">
        <w:rPr>
          <w:rFonts w:ascii="Times New Roman" w:hAnsi="Times New Roman"/>
        </w:rPr>
        <w:t>produce or manufacture of, the Union</w:t>
      </w:r>
      <w:r w:rsidR="004C5AFA">
        <w:rPr>
          <w:rFonts w:ascii="Times New Roman" w:hAnsi="Times New Roman"/>
        </w:rPr>
        <w:t xml:space="preserve"> </w:t>
      </w:r>
      <w:r w:rsidRPr="00A4767C">
        <w:rPr>
          <w:rFonts w:ascii="Times New Roman" w:hAnsi="Times New Roman"/>
        </w:rPr>
        <w:t>of South Africa);</w:t>
      </w:r>
    </w:p>
    <w:p w:rsidR="005A4BF5" w:rsidRPr="00A4767C" w:rsidRDefault="005A4BF5" w:rsidP="004C5AFA">
      <w:pPr>
        <w:tabs>
          <w:tab w:val="left" w:pos="907"/>
        </w:tabs>
        <w:spacing w:after="0" w:line="240" w:lineRule="auto"/>
        <w:ind w:left="3168" w:hanging="2448"/>
        <w:jc w:val="both"/>
        <w:rPr>
          <w:rFonts w:ascii="Times New Roman" w:hAnsi="Times New Roman"/>
        </w:rPr>
      </w:pPr>
      <w:r w:rsidRPr="00A4767C">
        <w:rPr>
          <w:rFonts w:ascii="Times New Roman" w:hAnsi="Times New Roman"/>
        </w:rPr>
        <w:t>12th December, 1914;</w:t>
      </w:r>
    </w:p>
    <w:p w:rsidR="005A4BF5" w:rsidRPr="00A4767C" w:rsidRDefault="005A4BF5" w:rsidP="004C5AFA">
      <w:pPr>
        <w:tabs>
          <w:tab w:val="left" w:pos="907"/>
        </w:tabs>
        <w:spacing w:after="0" w:line="240" w:lineRule="auto"/>
        <w:ind w:left="3168" w:hanging="2448"/>
        <w:jc w:val="both"/>
        <w:rPr>
          <w:rFonts w:ascii="Times New Roman" w:hAnsi="Times New Roman"/>
        </w:rPr>
      </w:pPr>
      <w:r w:rsidRPr="00A4767C">
        <w:rPr>
          <w:rFonts w:ascii="Times New Roman" w:hAnsi="Times New Roman"/>
        </w:rPr>
        <w:t>9th June, 1915;</w:t>
      </w:r>
    </w:p>
    <w:p w:rsidR="005A4BF5" w:rsidRPr="00A4767C" w:rsidRDefault="005A4BF5" w:rsidP="004C5AFA">
      <w:pPr>
        <w:tabs>
          <w:tab w:val="left" w:pos="907"/>
        </w:tabs>
        <w:spacing w:after="0" w:line="240" w:lineRule="auto"/>
        <w:ind w:left="3168" w:hanging="2448"/>
        <w:jc w:val="both"/>
        <w:rPr>
          <w:rFonts w:ascii="Times New Roman" w:hAnsi="Times New Roman"/>
        </w:rPr>
      </w:pPr>
      <w:r w:rsidRPr="00A4767C">
        <w:rPr>
          <w:rFonts w:ascii="Times New Roman" w:hAnsi="Times New Roman"/>
        </w:rPr>
        <w:t>12th November, 1915;</w:t>
      </w:r>
    </w:p>
    <w:p w:rsidR="005A4BF5" w:rsidRPr="00A4767C" w:rsidRDefault="005A4BF5" w:rsidP="004C5AFA">
      <w:pPr>
        <w:tabs>
          <w:tab w:val="left" w:pos="907"/>
        </w:tabs>
        <w:spacing w:after="0" w:line="240" w:lineRule="auto"/>
        <w:ind w:left="3168" w:hanging="2448"/>
        <w:jc w:val="both"/>
        <w:rPr>
          <w:rFonts w:ascii="Times New Roman" w:hAnsi="Times New Roman"/>
        </w:rPr>
      </w:pPr>
      <w:r w:rsidRPr="00A4767C">
        <w:rPr>
          <w:rFonts w:ascii="Times New Roman" w:hAnsi="Times New Roman"/>
        </w:rPr>
        <w:t>10th August, 1917;</w:t>
      </w:r>
    </w:p>
    <w:p w:rsidR="005A4BF5" w:rsidRPr="00A4767C" w:rsidRDefault="005A4BF5" w:rsidP="004C5AFA">
      <w:pPr>
        <w:tabs>
          <w:tab w:val="left" w:pos="907"/>
        </w:tabs>
        <w:spacing w:after="0" w:line="240" w:lineRule="auto"/>
        <w:ind w:left="3168" w:hanging="2448"/>
        <w:jc w:val="both"/>
        <w:rPr>
          <w:rFonts w:ascii="Times New Roman" w:hAnsi="Times New Roman"/>
        </w:rPr>
      </w:pPr>
      <w:r w:rsidRPr="00A4767C">
        <w:rPr>
          <w:rFonts w:ascii="Times New Roman" w:hAnsi="Times New Roman"/>
        </w:rPr>
        <w:t>26th September, 1917; and</w:t>
      </w:r>
    </w:p>
    <w:p w:rsidR="005A4BF5" w:rsidRPr="00A4767C" w:rsidRDefault="005A4BF5" w:rsidP="004C5AFA">
      <w:pPr>
        <w:tabs>
          <w:tab w:val="left" w:pos="907"/>
        </w:tabs>
        <w:spacing w:after="0" w:line="240" w:lineRule="auto"/>
        <w:ind w:left="3168" w:hanging="2448"/>
        <w:jc w:val="both"/>
        <w:rPr>
          <w:rFonts w:ascii="Times New Roman" w:hAnsi="Times New Roman"/>
        </w:rPr>
      </w:pPr>
      <w:r w:rsidRPr="00A4767C">
        <w:rPr>
          <w:rFonts w:ascii="Times New Roman" w:hAnsi="Times New Roman"/>
        </w:rPr>
        <w:t>25th September, 1918—(Relating to the Tariff on goods other than those imported from, and the produce or manufacture of, the Union of South Africa.)</w:t>
      </w:r>
    </w:p>
    <w:p w:rsidR="005A4BF5" w:rsidRPr="00A4767C" w:rsidRDefault="0075538F" w:rsidP="004C5AFA">
      <w:pPr>
        <w:spacing w:before="120" w:after="60" w:line="240" w:lineRule="auto"/>
        <w:jc w:val="both"/>
        <w:rPr>
          <w:rFonts w:ascii="Times New Roman" w:hAnsi="Times New Roman"/>
          <w:sz w:val="20"/>
        </w:rPr>
      </w:pPr>
      <w:r w:rsidRPr="00A4767C">
        <w:rPr>
          <w:rFonts w:ascii="Times New Roman" w:hAnsi="Times New Roman"/>
          <w:b/>
          <w:sz w:val="20"/>
        </w:rPr>
        <w:t>Validation of collection of certain higher duties.</w:t>
      </w:r>
    </w:p>
    <w:p w:rsidR="005A4BF5" w:rsidRPr="00A4767C" w:rsidRDefault="0075538F" w:rsidP="004C5AFA">
      <w:pPr>
        <w:tabs>
          <w:tab w:val="left" w:pos="907"/>
        </w:tabs>
        <w:spacing w:after="0" w:line="240" w:lineRule="auto"/>
        <w:ind w:firstLine="432"/>
        <w:jc w:val="both"/>
        <w:rPr>
          <w:rFonts w:ascii="Times New Roman" w:hAnsi="Times New Roman"/>
        </w:rPr>
      </w:pPr>
      <w:r w:rsidRPr="00A4767C">
        <w:rPr>
          <w:rFonts w:ascii="Times New Roman" w:hAnsi="Times New Roman"/>
          <w:b/>
        </w:rPr>
        <w:t>14.</w:t>
      </w:r>
      <w:r w:rsidR="0047193E" w:rsidRPr="00A4767C">
        <w:rPr>
          <w:rFonts w:ascii="Times New Roman" w:hAnsi="Times New Roman"/>
          <w:b/>
        </w:rPr>
        <w:tab/>
      </w:r>
      <w:r w:rsidR="005A4BF5" w:rsidRPr="00A4767C">
        <w:rPr>
          <w:rFonts w:ascii="Times New Roman" w:hAnsi="Times New Roman"/>
        </w:rPr>
        <w:t>Notwithstanding anything contained in this Act, where the duty which would be payable on any goods under any Act repealed by sub-section (1.) of section twelve of this Act or under the Tariff proposals specified in section thirteen of this Act is higher than the duty payable on the goods under this Act, such higher duty, or, if more than one, the highest duty, shall be charged, collected and paid to the use of the King for the purposes of the Commonwealth, on all such goods entered for home consumption prior to the date of assent to this Act, and no refund shall be given of any duty paid or. deposited at such higher or highest rate, as the case may be:</w:t>
      </w:r>
    </w:p>
    <w:p w:rsidR="005A4BF5" w:rsidRPr="00A4767C" w:rsidRDefault="005A4BF5" w:rsidP="004C5AFA">
      <w:pPr>
        <w:tabs>
          <w:tab w:val="left" w:pos="907"/>
        </w:tabs>
        <w:spacing w:after="0" w:line="240" w:lineRule="auto"/>
        <w:ind w:firstLine="432"/>
        <w:jc w:val="both"/>
        <w:rPr>
          <w:rFonts w:ascii="Times New Roman" w:hAnsi="Times New Roman"/>
        </w:rPr>
      </w:pPr>
      <w:r w:rsidRPr="00A4767C">
        <w:rPr>
          <w:rFonts w:ascii="Times New Roman" w:hAnsi="Times New Roman"/>
        </w:rPr>
        <w:t>Provided that no higher duty than that set out in the Schedule shall, in pursuance of this section, be charged on any goods, entered for home consumption prior to the date of assent to this Act, on which, with the consent of the Minister, a duty lower than the higher or highest duty authorized by this section was paid or deposited at the time of such entry.</w:t>
      </w:r>
    </w:p>
    <w:p w:rsidR="0047193E" w:rsidRPr="00A4767C" w:rsidRDefault="0047193E" w:rsidP="004C5AFA">
      <w:pPr>
        <w:spacing w:line="240" w:lineRule="auto"/>
        <w:jc w:val="both"/>
        <w:rPr>
          <w:rFonts w:ascii="Times New Roman" w:hAnsi="Times New Roman"/>
        </w:rPr>
      </w:pPr>
      <w:r w:rsidRPr="00A4767C">
        <w:rPr>
          <w:rFonts w:ascii="Times New Roman" w:hAnsi="Times New Roman"/>
        </w:rPr>
        <w:br w:type="page"/>
      </w:r>
    </w:p>
    <w:p w:rsidR="005A4BF5" w:rsidRPr="00A4767C" w:rsidRDefault="0075538F" w:rsidP="004C5AFA">
      <w:pPr>
        <w:spacing w:before="120" w:after="60" w:line="240" w:lineRule="auto"/>
        <w:jc w:val="both"/>
        <w:rPr>
          <w:rFonts w:ascii="Times New Roman" w:hAnsi="Times New Roman"/>
          <w:sz w:val="20"/>
        </w:rPr>
      </w:pPr>
      <w:r w:rsidRPr="00A4767C">
        <w:rPr>
          <w:rFonts w:ascii="Times New Roman" w:hAnsi="Times New Roman"/>
          <w:b/>
          <w:sz w:val="20"/>
        </w:rPr>
        <w:lastRenderedPageBreak/>
        <w:t>Saving of South African Preference.</w:t>
      </w:r>
    </w:p>
    <w:p w:rsidR="005A4BF5" w:rsidRPr="00A4767C" w:rsidRDefault="0075538F" w:rsidP="004C5AFA">
      <w:pPr>
        <w:tabs>
          <w:tab w:val="left" w:pos="907"/>
        </w:tabs>
        <w:spacing w:after="0" w:line="240" w:lineRule="auto"/>
        <w:ind w:firstLine="432"/>
        <w:jc w:val="both"/>
        <w:rPr>
          <w:rFonts w:ascii="Times New Roman" w:hAnsi="Times New Roman"/>
        </w:rPr>
      </w:pPr>
      <w:r w:rsidRPr="00A4767C">
        <w:rPr>
          <w:rFonts w:ascii="Times New Roman" w:hAnsi="Times New Roman"/>
          <w:b/>
        </w:rPr>
        <w:t>15.</w:t>
      </w:r>
      <w:r w:rsidR="00376FF2" w:rsidRPr="00A4767C">
        <w:rPr>
          <w:rFonts w:ascii="Times New Roman" w:hAnsi="Times New Roman"/>
          <w:b/>
        </w:rPr>
        <w:tab/>
      </w:r>
      <w:r w:rsidR="005A4BF5" w:rsidRPr="00A4767C">
        <w:rPr>
          <w:rFonts w:ascii="Times New Roman" w:hAnsi="Times New Roman"/>
        </w:rPr>
        <w:t>This Act shall not affect the provisions of the Customs Tariff (South African Preference) 1906 (No. 17 of 1906), the Tariff proposals proposed in the House of Representatives on the following dates, namely:—</w:t>
      </w:r>
    </w:p>
    <w:p w:rsidR="005A4BF5" w:rsidRPr="00A4767C" w:rsidRDefault="005A4BF5" w:rsidP="004C5AFA">
      <w:pPr>
        <w:spacing w:after="0" w:line="240" w:lineRule="auto"/>
        <w:ind w:left="3168" w:hanging="2448"/>
        <w:jc w:val="both"/>
        <w:rPr>
          <w:rFonts w:ascii="Times New Roman" w:hAnsi="Times New Roman"/>
        </w:rPr>
      </w:pPr>
      <w:r w:rsidRPr="00A4767C">
        <w:rPr>
          <w:rFonts w:ascii="Times New Roman" w:hAnsi="Times New Roman"/>
        </w:rPr>
        <w:t>3rd December, 1914—(Relating to the Tariff on goods imported from, and the produce or manufacture of, the Union of South Africa); and</w:t>
      </w:r>
    </w:p>
    <w:p w:rsidR="005A4BF5" w:rsidRPr="00A4767C" w:rsidRDefault="005A4BF5" w:rsidP="004C5AFA">
      <w:pPr>
        <w:spacing w:after="0" w:line="240" w:lineRule="auto"/>
        <w:ind w:left="3168" w:hanging="2448"/>
        <w:jc w:val="both"/>
        <w:rPr>
          <w:rFonts w:ascii="Times New Roman" w:hAnsi="Times New Roman"/>
        </w:rPr>
      </w:pPr>
      <w:r w:rsidRPr="00A4767C">
        <w:rPr>
          <w:rFonts w:ascii="Times New Roman" w:hAnsi="Times New Roman"/>
        </w:rPr>
        <w:t>25th September, 1918—(Relating to the Tariff on goods imported from, and the produce or manufacture of, the Union of South Africa),</w:t>
      </w:r>
    </w:p>
    <w:p w:rsidR="005A4BF5" w:rsidRPr="00A4767C" w:rsidRDefault="005A4BF5" w:rsidP="004C5AFA">
      <w:pPr>
        <w:spacing w:after="0" w:line="240" w:lineRule="auto"/>
        <w:jc w:val="both"/>
        <w:rPr>
          <w:rFonts w:ascii="Times New Roman" w:hAnsi="Times New Roman"/>
        </w:rPr>
      </w:pPr>
      <w:r w:rsidRPr="00A4767C">
        <w:rPr>
          <w:rFonts w:ascii="Times New Roman" w:hAnsi="Times New Roman"/>
        </w:rPr>
        <w:t>and the duties imposed by that Act. and those proposals shall continue to be collected in accordance with that Act and those proposals:</w:t>
      </w:r>
    </w:p>
    <w:p w:rsidR="005A4BF5" w:rsidRPr="00A4767C" w:rsidRDefault="005A4BF5" w:rsidP="004C5AFA">
      <w:pPr>
        <w:tabs>
          <w:tab w:val="left" w:pos="907"/>
        </w:tabs>
        <w:spacing w:after="0" w:line="240" w:lineRule="auto"/>
        <w:ind w:firstLine="432"/>
        <w:jc w:val="both"/>
        <w:rPr>
          <w:rFonts w:ascii="Times New Roman" w:hAnsi="Times New Roman"/>
        </w:rPr>
      </w:pPr>
      <w:r w:rsidRPr="00A4767C">
        <w:rPr>
          <w:rFonts w:ascii="Times New Roman" w:hAnsi="Times New Roman"/>
        </w:rPr>
        <w:t>Provided that no higher duty shall be payable under that Act or those proposals on any goods than the duty under the General Tariff in this Act:</w:t>
      </w:r>
    </w:p>
    <w:p w:rsidR="005A4BF5" w:rsidRPr="00A4767C" w:rsidRDefault="005A4BF5" w:rsidP="004C5AFA">
      <w:pPr>
        <w:tabs>
          <w:tab w:val="left" w:pos="907"/>
        </w:tabs>
        <w:spacing w:after="400" w:line="240" w:lineRule="auto"/>
        <w:ind w:firstLine="432"/>
        <w:jc w:val="both"/>
        <w:rPr>
          <w:rFonts w:ascii="Times New Roman" w:hAnsi="Times New Roman"/>
        </w:rPr>
      </w:pPr>
      <w:r w:rsidRPr="00A4767C">
        <w:rPr>
          <w:rFonts w:ascii="Times New Roman" w:hAnsi="Times New Roman"/>
        </w:rPr>
        <w:t>Provided further that no duty shall be payable under that Act or those proposals on any goods which under the General Tariff in this Act are free of or exempt from duty.</w:t>
      </w:r>
    </w:p>
    <w:p w:rsidR="002F0D90" w:rsidRPr="00A4767C" w:rsidRDefault="002F0D90" w:rsidP="004C5AFA">
      <w:pPr>
        <w:pBdr>
          <w:top w:val="single" w:sz="4" w:space="1" w:color="auto"/>
        </w:pBdr>
        <w:spacing w:before="120" w:after="120" w:line="240" w:lineRule="auto"/>
        <w:ind w:left="4032" w:right="4032"/>
        <w:jc w:val="both"/>
        <w:rPr>
          <w:rFonts w:ascii="Times New Roman" w:hAnsi="Times New Roman"/>
        </w:rPr>
      </w:pPr>
    </w:p>
    <w:p w:rsidR="005A4BF5" w:rsidRPr="00A4767C" w:rsidRDefault="005A4BF5" w:rsidP="00875D4E">
      <w:pPr>
        <w:spacing w:after="0" w:line="240" w:lineRule="auto"/>
        <w:jc w:val="center"/>
        <w:rPr>
          <w:rFonts w:ascii="Times New Roman" w:hAnsi="Times New Roman"/>
        </w:rPr>
      </w:pPr>
      <w:r w:rsidRPr="00A4767C">
        <w:rPr>
          <w:rFonts w:ascii="Times New Roman" w:hAnsi="Times New Roman"/>
          <w:sz w:val="24"/>
          <w:szCs w:val="24"/>
        </w:rPr>
        <w:t>THE SCHEDULE</w:t>
      </w:r>
      <w:r w:rsidRPr="00A4767C">
        <w:rPr>
          <w:rFonts w:ascii="Times New Roman" w:hAnsi="Times New Roman"/>
        </w:rPr>
        <w:t>.</w:t>
      </w:r>
    </w:p>
    <w:p w:rsidR="00D15A1B" w:rsidRPr="00A4767C" w:rsidRDefault="00D15A1B" w:rsidP="004C5AFA">
      <w:pPr>
        <w:pBdr>
          <w:top w:val="single" w:sz="4" w:space="1" w:color="auto"/>
        </w:pBdr>
        <w:spacing w:before="120" w:after="120" w:line="240" w:lineRule="auto"/>
        <w:ind w:left="4176" w:right="4176"/>
        <w:jc w:val="both"/>
        <w:rPr>
          <w:rFonts w:ascii="Times New Roman" w:hAnsi="Times New Roman"/>
          <w:szCs w:val="16"/>
        </w:rPr>
      </w:pPr>
    </w:p>
    <w:p w:rsidR="005A4BF5" w:rsidRPr="00A4767C" w:rsidRDefault="005A4BF5" w:rsidP="00875D4E">
      <w:pPr>
        <w:spacing w:after="60" w:line="240" w:lineRule="auto"/>
        <w:jc w:val="center"/>
        <w:rPr>
          <w:rFonts w:ascii="Times New Roman" w:hAnsi="Times New Roman"/>
        </w:rPr>
      </w:pPr>
      <w:r w:rsidRPr="00A4767C">
        <w:rPr>
          <w:rFonts w:ascii="Times New Roman" w:hAnsi="Times New Roman"/>
        </w:rPr>
        <w:t>THE CUSTOMS TARIFF.</w:t>
      </w:r>
    </w:p>
    <w:p w:rsidR="005A4BF5" w:rsidRPr="00A4767C" w:rsidRDefault="005A4BF5" w:rsidP="004C5AFA">
      <w:pPr>
        <w:tabs>
          <w:tab w:val="left" w:pos="810"/>
          <w:tab w:val="left" w:pos="1350"/>
        </w:tabs>
        <w:spacing w:after="0" w:line="240" w:lineRule="auto"/>
        <w:ind w:firstLine="432"/>
        <w:jc w:val="both"/>
        <w:rPr>
          <w:rFonts w:ascii="Times New Roman" w:hAnsi="Times New Roman"/>
        </w:rPr>
      </w:pPr>
      <w:r w:rsidRPr="00A4767C">
        <w:rPr>
          <w:rFonts w:ascii="Times New Roman" w:hAnsi="Times New Roman"/>
        </w:rPr>
        <w:t>(1)</w:t>
      </w:r>
      <w:r w:rsidR="00A10732" w:rsidRPr="00A4767C">
        <w:rPr>
          <w:rFonts w:ascii="Times New Roman" w:hAnsi="Times New Roman"/>
        </w:rPr>
        <w:tab/>
      </w:r>
      <w:r w:rsidRPr="00A4767C">
        <w:rPr>
          <w:rFonts w:ascii="Times New Roman" w:hAnsi="Times New Roman"/>
        </w:rPr>
        <w:t>All imitations to be dutiable at the rate chargeable on the goods they imitate, unless such rate is less than the rate which would otherwise be chargeable on the imitations.</w:t>
      </w:r>
    </w:p>
    <w:p w:rsidR="005A4BF5" w:rsidRPr="00A4767C" w:rsidRDefault="005A4BF5" w:rsidP="004C5AFA">
      <w:pPr>
        <w:tabs>
          <w:tab w:val="left" w:pos="810"/>
          <w:tab w:val="left" w:pos="1350"/>
        </w:tabs>
        <w:spacing w:after="0" w:line="240" w:lineRule="auto"/>
        <w:ind w:firstLine="432"/>
        <w:jc w:val="both"/>
        <w:rPr>
          <w:rFonts w:ascii="Times New Roman" w:hAnsi="Times New Roman"/>
        </w:rPr>
      </w:pPr>
      <w:r w:rsidRPr="00A4767C">
        <w:rPr>
          <w:rFonts w:ascii="Times New Roman" w:hAnsi="Times New Roman"/>
        </w:rPr>
        <w:t>(2)</w:t>
      </w:r>
      <w:r w:rsidR="00A10732" w:rsidRPr="00A4767C">
        <w:rPr>
          <w:rFonts w:ascii="Times New Roman" w:hAnsi="Times New Roman"/>
        </w:rPr>
        <w:tab/>
      </w:r>
      <w:r w:rsidR="0099623D" w:rsidRPr="00A4767C">
        <w:rPr>
          <w:rFonts w:ascii="Times New Roman" w:hAnsi="Times New Roman"/>
        </w:rPr>
        <w:t>“</w:t>
      </w:r>
      <w:r w:rsidRPr="00A4767C">
        <w:rPr>
          <w:rFonts w:ascii="Times New Roman" w:hAnsi="Times New Roman"/>
        </w:rPr>
        <w:t>Proof</w:t>
      </w:r>
      <w:r w:rsidR="0099623D" w:rsidRPr="00A4767C">
        <w:rPr>
          <w:rFonts w:ascii="Times New Roman" w:hAnsi="Times New Roman"/>
        </w:rPr>
        <w:t>”</w:t>
      </w:r>
      <w:r w:rsidRPr="00A4767C">
        <w:rPr>
          <w:rFonts w:ascii="Times New Roman" w:hAnsi="Times New Roman"/>
        </w:rPr>
        <w:t xml:space="preserve"> or </w:t>
      </w:r>
      <w:r w:rsidR="0099623D" w:rsidRPr="00A4767C">
        <w:rPr>
          <w:rFonts w:ascii="Times New Roman" w:hAnsi="Times New Roman"/>
        </w:rPr>
        <w:t>“</w:t>
      </w:r>
      <w:r w:rsidRPr="00A4767C">
        <w:rPr>
          <w:rFonts w:ascii="Times New Roman" w:hAnsi="Times New Roman"/>
        </w:rPr>
        <w:t>Proof Spirit</w:t>
      </w:r>
      <w:r w:rsidR="0099623D" w:rsidRPr="00A4767C">
        <w:rPr>
          <w:rFonts w:ascii="Times New Roman" w:hAnsi="Times New Roman"/>
        </w:rPr>
        <w:t>”</w:t>
      </w:r>
      <w:r w:rsidRPr="00A4767C">
        <w:rPr>
          <w:rFonts w:ascii="Times New Roman" w:hAnsi="Times New Roman"/>
        </w:rPr>
        <w:t xml:space="preserve"> means spirit of a strength equal to that of pure ethyl alcohol compounded with distilled water so that the resultant mixture at a temperature of 60° Fahrenheit has a specific gravity of 0·91976 as compared with that of distilled water at the same temperature.</w:t>
      </w:r>
    </w:p>
    <w:p w:rsidR="005A4BF5" w:rsidRPr="00A4767C" w:rsidRDefault="005A4BF5" w:rsidP="004C5AFA">
      <w:pPr>
        <w:tabs>
          <w:tab w:val="left" w:pos="810"/>
          <w:tab w:val="left" w:pos="1350"/>
        </w:tabs>
        <w:spacing w:after="0" w:line="240" w:lineRule="auto"/>
        <w:ind w:firstLine="432"/>
        <w:jc w:val="both"/>
        <w:rPr>
          <w:rFonts w:ascii="Times New Roman" w:hAnsi="Times New Roman"/>
        </w:rPr>
      </w:pPr>
      <w:r w:rsidRPr="00A4767C">
        <w:rPr>
          <w:rFonts w:ascii="Times New Roman" w:hAnsi="Times New Roman"/>
        </w:rPr>
        <w:t>(3)</w:t>
      </w:r>
      <w:r w:rsidR="00A10732" w:rsidRPr="00A4767C">
        <w:rPr>
          <w:rFonts w:ascii="Times New Roman" w:hAnsi="Times New Roman"/>
        </w:rPr>
        <w:tab/>
      </w:r>
      <w:r w:rsidRPr="00A4767C">
        <w:rPr>
          <w:rFonts w:ascii="Times New Roman" w:hAnsi="Times New Roman"/>
        </w:rPr>
        <w:t xml:space="preserve">The term </w:t>
      </w:r>
      <w:r w:rsidR="0099623D" w:rsidRPr="00A4767C">
        <w:rPr>
          <w:rFonts w:ascii="Times New Roman" w:hAnsi="Times New Roman"/>
        </w:rPr>
        <w:t>“</w:t>
      </w:r>
      <w:r w:rsidRPr="00A4767C">
        <w:rPr>
          <w:rFonts w:ascii="Times New Roman" w:hAnsi="Times New Roman"/>
        </w:rPr>
        <w:t>Iron</w:t>
      </w:r>
      <w:r w:rsidR="0099623D" w:rsidRPr="00A4767C">
        <w:rPr>
          <w:rFonts w:ascii="Times New Roman" w:hAnsi="Times New Roman"/>
        </w:rPr>
        <w:t>”</w:t>
      </w:r>
      <w:r w:rsidRPr="00A4767C">
        <w:rPr>
          <w:rFonts w:ascii="Times New Roman" w:hAnsi="Times New Roman"/>
        </w:rPr>
        <w:t xml:space="preserve"> includes Steel.</w:t>
      </w:r>
    </w:p>
    <w:p w:rsidR="005A4BF5" w:rsidRPr="00A4767C" w:rsidRDefault="005A4BF5" w:rsidP="004C5AFA">
      <w:pPr>
        <w:tabs>
          <w:tab w:val="left" w:pos="810"/>
          <w:tab w:val="left" w:pos="1350"/>
        </w:tabs>
        <w:spacing w:after="0" w:line="240" w:lineRule="auto"/>
        <w:ind w:firstLine="432"/>
        <w:jc w:val="both"/>
        <w:rPr>
          <w:rFonts w:ascii="Times New Roman" w:hAnsi="Times New Roman"/>
        </w:rPr>
      </w:pPr>
      <w:r w:rsidRPr="00A4767C">
        <w:rPr>
          <w:rFonts w:ascii="Times New Roman" w:hAnsi="Times New Roman"/>
        </w:rPr>
        <w:t>(4)</w:t>
      </w:r>
      <w:r w:rsidR="00A10732" w:rsidRPr="00A4767C">
        <w:rPr>
          <w:rFonts w:ascii="Times New Roman" w:hAnsi="Times New Roman"/>
        </w:rPr>
        <w:tab/>
      </w:r>
      <w:r w:rsidR="0099623D" w:rsidRPr="00A4767C">
        <w:rPr>
          <w:rFonts w:ascii="Times New Roman" w:hAnsi="Times New Roman"/>
        </w:rPr>
        <w:t>“</w:t>
      </w:r>
      <w:r w:rsidRPr="00A4767C">
        <w:rPr>
          <w:rFonts w:ascii="Times New Roman" w:hAnsi="Times New Roman"/>
        </w:rPr>
        <w:t>Wool</w:t>
      </w:r>
      <w:r w:rsidR="0099623D" w:rsidRPr="00A4767C">
        <w:rPr>
          <w:rFonts w:ascii="Times New Roman" w:hAnsi="Times New Roman"/>
        </w:rPr>
        <w:t>”</w:t>
      </w:r>
      <w:r w:rsidRPr="00A4767C">
        <w:rPr>
          <w:rFonts w:ascii="Times New Roman" w:hAnsi="Times New Roman"/>
        </w:rPr>
        <w:t xml:space="preserve"> or </w:t>
      </w:r>
      <w:r w:rsidR="0099623D" w:rsidRPr="00A4767C">
        <w:rPr>
          <w:rFonts w:ascii="Times New Roman" w:hAnsi="Times New Roman"/>
        </w:rPr>
        <w:t>“</w:t>
      </w:r>
      <w:proofErr w:type="spellStart"/>
      <w:r w:rsidRPr="00A4767C">
        <w:rPr>
          <w:rFonts w:ascii="Times New Roman" w:hAnsi="Times New Roman"/>
        </w:rPr>
        <w:t>Woollen</w:t>
      </w:r>
      <w:proofErr w:type="spellEnd"/>
      <w:r w:rsidR="0099623D" w:rsidRPr="00A4767C">
        <w:rPr>
          <w:rFonts w:ascii="Times New Roman" w:hAnsi="Times New Roman"/>
        </w:rPr>
        <w:t>”</w:t>
      </w:r>
      <w:r w:rsidRPr="00A4767C">
        <w:rPr>
          <w:rFonts w:ascii="Times New Roman" w:hAnsi="Times New Roman"/>
        </w:rPr>
        <w:t xml:space="preserve"> includes all manufactures of wool or hair or combinations thereof.</w:t>
      </w:r>
    </w:p>
    <w:p w:rsidR="005A4BF5" w:rsidRPr="00A4767C" w:rsidRDefault="005A4BF5" w:rsidP="004C5AFA">
      <w:pPr>
        <w:tabs>
          <w:tab w:val="left" w:pos="810"/>
          <w:tab w:val="left" w:pos="1350"/>
        </w:tabs>
        <w:spacing w:after="0" w:line="240" w:lineRule="auto"/>
        <w:ind w:firstLine="432"/>
        <w:jc w:val="both"/>
        <w:rPr>
          <w:rFonts w:ascii="Times New Roman" w:hAnsi="Times New Roman"/>
        </w:rPr>
      </w:pPr>
      <w:r w:rsidRPr="00A4767C">
        <w:rPr>
          <w:rFonts w:ascii="Times New Roman" w:hAnsi="Times New Roman"/>
        </w:rPr>
        <w:t>(5)</w:t>
      </w:r>
      <w:r w:rsidR="00A10732" w:rsidRPr="00A4767C">
        <w:rPr>
          <w:rFonts w:ascii="Times New Roman" w:hAnsi="Times New Roman"/>
        </w:rPr>
        <w:tab/>
      </w:r>
      <w:r w:rsidR="0099623D" w:rsidRPr="00A4767C">
        <w:rPr>
          <w:rFonts w:ascii="Times New Roman" w:hAnsi="Times New Roman"/>
        </w:rPr>
        <w:t>“</w:t>
      </w:r>
      <w:proofErr w:type="spellStart"/>
      <w:r w:rsidRPr="00A4767C">
        <w:rPr>
          <w:rFonts w:ascii="Times New Roman" w:hAnsi="Times New Roman"/>
        </w:rPr>
        <w:t>N.E.I</w:t>
      </w:r>
      <w:proofErr w:type="spellEnd"/>
      <w:r w:rsidRPr="00A4767C">
        <w:rPr>
          <w:rFonts w:ascii="Times New Roman" w:hAnsi="Times New Roman"/>
        </w:rPr>
        <w:t>.</w:t>
      </w:r>
      <w:r w:rsidR="0099623D" w:rsidRPr="00A4767C">
        <w:rPr>
          <w:rFonts w:ascii="Times New Roman" w:hAnsi="Times New Roman"/>
        </w:rPr>
        <w:t>”</w:t>
      </w:r>
      <w:r w:rsidRPr="00A4767C">
        <w:rPr>
          <w:rFonts w:ascii="Times New Roman" w:hAnsi="Times New Roman"/>
        </w:rPr>
        <w:t xml:space="preserve"> means </w:t>
      </w:r>
      <w:r w:rsidR="0099623D" w:rsidRPr="00A4767C">
        <w:rPr>
          <w:rFonts w:ascii="Times New Roman" w:hAnsi="Times New Roman"/>
        </w:rPr>
        <w:t>“</w:t>
      </w:r>
      <w:r w:rsidRPr="00A4767C">
        <w:rPr>
          <w:rFonts w:ascii="Times New Roman" w:hAnsi="Times New Roman"/>
        </w:rPr>
        <w:t>not elsewhere included.</w:t>
      </w:r>
      <w:r w:rsidR="0099623D" w:rsidRPr="00A4767C">
        <w:rPr>
          <w:rFonts w:ascii="Times New Roman" w:hAnsi="Times New Roman"/>
        </w:rPr>
        <w:t>”</w:t>
      </w:r>
    </w:p>
    <w:p w:rsidR="005A4BF5" w:rsidRPr="00A4767C" w:rsidRDefault="005A4BF5" w:rsidP="004C5AFA">
      <w:pPr>
        <w:tabs>
          <w:tab w:val="left" w:pos="810"/>
          <w:tab w:val="left" w:pos="1350"/>
        </w:tabs>
        <w:spacing w:after="0" w:line="240" w:lineRule="auto"/>
        <w:ind w:firstLine="432"/>
        <w:jc w:val="both"/>
        <w:rPr>
          <w:rFonts w:ascii="Times New Roman" w:hAnsi="Times New Roman"/>
        </w:rPr>
      </w:pPr>
      <w:r w:rsidRPr="00A4767C">
        <w:rPr>
          <w:rFonts w:ascii="Times New Roman" w:hAnsi="Times New Roman"/>
        </w:rPr>
        <w:t>(6)</w:t>
      </w:r>
      <w:r w:rsidR="00A10732" w:rsidRPr="00A4767C">
        <w:rPr>
          <w:rFonts w:ascii="Times New Roman" w:hAnsi="Times New Roman"/>
        </w:rPr>
        <w:tab/>
      </w:r>
      <w:r w:rsidR="0099623D" w:rsidRPr="00A4767C">
        <w:rPr>
          <w:rFonts w:ascii="Times New Roman" w:hAnsi="Times New Roman"/>
        </w:rPr>
        <w:t>“</w:t>
      </w:r>
      <w:r w:rsidRPr="00A4767C">
        <w:rPr>
          <w:rFonts w:ascii="Times New Roman" w:hAnsi="Times New Roman"/>
        </w:rPr>
        <w:t>Departmental By-law</w:t>
      </w:r>
      <w:r w:rsidR="0099623D" w:rsidRPr="00A4767C">
        <w:rPr>
          <w:rFonts w:ascii="Times New Roman" w:hAnsi="Times New Roman"/>
        </w:rPr>
        <w:t>”</w:t>
      </w:r>
      <w:r w:rsidRPr="00A4767C">
        <w:rPr>
          <w:rFonts w:ascii="Times New Roman" w:hAnsi="Times New Roman"/>
        </w:rPr>
        <w:t xml:space="preserve"> means By-law made by the Minister, and published in the </w:t>
      </w:r>
      <w:r w:rsidR="0075538F" w:rsidRPr="00A4767C">
        <w:rPr>
          <w:rFonts w:ascii="Times New Roman" w:hAnsi="Times New Roman"/>
          <w:i/>
        </w:rPr>
        <w:t>Gazette.</w:t>
      </w:r>
    </w:p>
    <w:p w:rsidR="005A4BF5" w:rsidRPr="00A4767C" w:rsidRDefault="005A4BF5" w:rsidP="004C5AFA">
      <w:pPr>
        <w:tabs>
          <w:tab w:val="left" w:pos="810"/>
          <w:tab w:val="left" w:pos="1350"/>
        </w:tabs>
        <w:spacing w:after="0" w:line="240" w:lineRule="auto"/>
        <w:ind w:firstLine="432"/>
        <w:jc w:val="both"/>
        <w:rPr>
          <w:rFonts w:ascii="Times New Roman" w:hAnsi="Times New Roman"/>
        </w:rPr>
      </w:pPr>
      <w:r w:rsidRPr="00A4767C">
        <w:rPr>
          <w:rFonts w:ascii="Times New Roman" w:hAnsi="Times New Roman"/>
        </w:rPr>
        <w:t>(7)</w:t>
      </w:r>
      <w:r w:rsidR="00A10732" w:rsidRPr="00A4767C">
        <w:rPr>
          <w:rFonts w:ascii="Times New Roman" w:hAnsi="Times New Roman"/>
        </w:rPr>
        <w:tab/>
      </w:r>
      <w:r w:rsidRPr="00A4767C">
        <w:rPr>
          <w:rFonts w:ascii="Times New Roman" w:hAnsi="Times New Roman"/>
        </w:rPr>
        <w:t>Unless the Tariff otherwise provides or the Minister otherwise directs, any article composed of two or more materials shall be deemed for the purpose of classification to be composed wholly of the material of chief value in the article, provided that when the respective materials are of equal value the article shall be deemed for the aforesaid purpose to be composed wholly of the material that would make the article liable to the higher or highest rate of duty.</w:t>
      </w:r>
    </w:p>
    <w:p w:rsidR="005A4BF5" w:rsidRPr="00A4767C" w:rsidRDefault="005A4BF5" w:rsidP="004C5AFA">
      <w:pPr>
        <w:tabs>
          <w:tab w:val="left" w:pos="810"/>
          <w:tab w:val="left" w:pos="1350"/>
        </w:tabs>
        <w:spacing w:after="0" w:line="240" w:lineRule="auto"/>
        <w:ind w:firstLine="432"/>
        <w:jc w:val="both"/>
        <w:rPr>
          <w:rFonts w:ascii="Times New Roman" w:hAnsi="Times New Roman"/>
        </w:rPr>
      </w:pPr>
      <w:r w:rsidRPr="00A4767C">
        <w:rPr>
          <w:rFonts w:ascii="Times New Roman" w:hAnsi="Times New Roman"/>
        </w:rPr>
        <w:t>(8)</w:t>
      </w:r>
      <w:r w:rsidR="00A10732" w:rsidRPr="00A4767C">
        <w:rPr>
          <w:rFonts w:ascii="Times New Roman" w:hAnsi="Times New Roman"/>
        </w:rPr>
        <w:tab/>
      </w:r>
      <w:r w:rsidRPr="00A4767C">
        <w:rPr>
          <w:rFonts w:ascii="Times New Roman" w:hAnsi="Times New Roman"/>
        </w:rPr>
        <w:t>Whenever any goods are composed of two or more separate parts any part though imported by itself shall, if so directed by the Minister, be dealt with under the item applicable to the complete goods.</w:t>
      </w:r>
    </w:p>
    <w:p w:rsidR="005A4BF5" w:rsidRPr="00A4767C" w:rsidRDefault="005A4BF5" w:rsidP="004C5AFA">
      <w:pPr>
        <w:tabs>
          <w:tab w:val="left" w:pos="810"/>
          <w:tab w:val="left" w:pos="1350"/>
        </w:tabs>
        <w:spacing w:after="0" w:line="240" w:lineRule="auto"/>
        <w:ind w:firstLine="432"/>
        <w:jc w:val="both"/>
        <w:rPr>
          <w:rFonts w:ascii="Times New Roman" w:hAnsi="Times New Roman"/>
        </w:rPr>
      </w:pPr>
      <w:r w:rsidRPr="00A4767C">
        <w:rPr>
          <w:rFonts w:ascii="Times New Roman" w:hAnsi="Times New Roman"/>
        </w:rPr>
        <w:t>(9)</w:t>
      </w:r>
      <w:r w:rsidR="00A10732" w:rsidRPr="00A4767C">
        <w:rPr>
          <w:rFonts w:ascii="Times New Roman" w:hAnsi="Times New Roman"/>
        </w:rPr>
        <w:tab/>
      </w:r>
      <w:r w:rsidR="0099623D" w:rsidRPr="00A4767C">
        <w:rPr>
          <w:rFonts w:ascii="Times New Roman" w:hAnsi="Times New Roman"/>
        </w:rPr>
        <w:t>“</w:t>
      </w:r>
      <w:r w:rsidRPr="00A4767C">
        <w:rPr>
          <w:rFonts w:ascii="Times New Roman" w:hAnsi="Times New Roman"/>
        </w:rPr>
        <w:t>Non-spirituous</w:t>
      </w:r>
      <w:r w:rsidR="0099623D" w:rsidRPr="00A4767C">
        <w:rPr>
          <w:rFonts w:ascii="Times New Roman" w:hAnsi="Times New Roman"/>
        </w:rPr>
        <w:t>”</w:t>
      </w:r>
      <w:r w:rsidRPr="00A4767C">
        <w:rPr>
          <w:rFonts w:ascii="Times New Roman" w:hAnsi="Times New Roman"/>
        </w:rPr>
        <w:t xml:space="preserve"> means free from spirit or containing not more than two per cent of proof spirit.</w:t>
      </w:r>
    </w:p>
    <w:p w:rsidR="005A4BF5" w:rsidRPr="00A4767C" w:rsidRDefault="005A4BF5" w:rsidP="004C5AFA">
      <w:pPr>
        <w:tabs>
          <w:tab w:val="left" w:pos="900"/>
        </w:tabs>
        <w:spacing w:after="0" w:line="240" w:lineRule="auto"/>
        <w:ind w:firstLine="432"/>
        <w:jc w:val="both"/>
        <w:rPr>
          <w:rFonts w:ascii="Times New Roman" w:hAnsi="Times New Roman"/>
        </w:rPr>
      </w:pPr>
      <w:r w:rsidRPr="00A4767C">
        <w:rPr>
          <w:rFonts w:ascii="Times New Roman" w:hAnsi="Times New Roman"/>
        </w:rPr>
        <w:t>(10)</w:t>
      </w:r>
      <w:r w:rsidR="00A10732" w:rsidRPr="00A4767C">
        <w:rPr>
          <w:rFonts w:ascii="Times New Roman" w:hAnsi="Times New Roman"/>
        </w:rPr>
        <w:tab/>
      </w:r>
      <w:r w:rsidR="0099623D" w:rsidRPr="00A4767C">
        <w:rPr>
          <w:rFonts w:ascii="Times New Roman" w:hAnsi="Times New Roman"/>
        </w:rPr>
        <w:t>“</w:t>
      </w:r>
      <w:r w:rsidRPr="00A4767C">
        <w:rPr>
          <w:rFonts w:ascii="Times New Roman" w:hAnsi="Times New Roman"/>
        </w:rPr>
        <w:t>Spirituous</w:t>
      </w:r>
      <w:r w:rsidR="0099623D" w:rsidRPr="00A4767C">
        <w:rPr>
          <w:rFonts w:ascii="Times New Roman" w:hAnsi="Times New Roman"/>
        </w:rPr>
        <w:t>”</w:t>
      </w:r>
      <w:r w:rsidRPr="00A4767C">
        <w:rPr>
          <w:rFonts w:ascii="Times New Roman" w:hAnsi="Times New Roman"/>
        </w:rPr>
        <w:t xml:space="preserve"> means containing more than two per cent of proof spirit.</w:t>
      </w:r>
    </w:p>
    <w:p w:rsidR="00CD790B" w:rsidRPr="00A4767C" w:rsidRDefault="00CD790B" w:rsidP="004C5AFA">
      <w:pPr>
        <w:spacing w:line="240" w:lineRule="auto"/>
        <w:jc w:val="both"/>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rPr>
        <w:lastRenderedPageBreak/>
        <w:t>IMPORT DUTIES.</w:t>
      </w:r>
    </w:p>
    <w:tbl>
      <w:tblPr>
        <w:tblW w:w="5000" w:type="pct"/>
        <w:tblCellMar>
          <w:left w:w="40" w:type="dxa"/>
          <w:right w:w="40" w:type="dxa"/>
        </w:tblCellMar>
        <w:tblLook w:val="0000" w:firstRow="0" w:lastRow="0" w:firstColumn="0" w:lastColumn="0" w:noHBand="0" w:noVBand="0"/>
      </w:tblPr>
      <w:tblGrid>
        <w:gridCol w:w="5518"/>
        <w:gridCol w:w="1181"/>
        <w:gridCol w:w="1188"/>
        <w:gridCol w:w="1222"/>
      </w:tblGrid>
      <w:tr w:rsidR="005A4BF5" w:rsidRPr="00A4767C" w:rsidTr="009C0A9A">
        <w:trPr>
          <w:trHeight w:val="20"/>
        </w:trPr>
        <w:tc>
          <w:tcPr>
            <w:tcW w:w="3029"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Tariff Items.</w:t>
            </w:r>
          </w:p>
        </w:tc>
        <w:tc>
          <w:tcPr>
            <w:tcW w:w="648"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British Preferential Tariff.</w:t>
            </w:r>
          </w:p>
        </w:tc>
        <w:tc>
          <w:tcPr>
            <w:tcW w:w="652"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Intermediate Tariff.</w:t>
            </w:r>
          </w:p>
        </w:tc>
        <w:tc>
          <w:tcPr>
            <w:tcW w:w="670"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General Tariff.</w:t>
            </w:r>
          </w:p>
        </w:tc>
      </w:tr>
      <w:tr w:rsidR="004B0B2D" w:rsidRPr="00A4767C" w:rsidTr="00875D4E">
        <w:trPr>
          <w:trHeight w:val="20"/>
        </w:trPr>
        <w:tc>
          <w:tcPr>
            <w:tcW w:w="5000" w:type="pct"/>
            <w:gridSpan w:val="4"/>
            <w:tcBorders>
              <w:top w:val="single" w:sz="6" w:space="0" w:color="auto"/>
            </w:tcBorders>
          </w:tcPr>
          <w:p w:rsidR="004B0B2D" w:rsidRPr="00A4767C" w:rsidRDefault="004B0B2D" w:rsidP="00144F86">
            <w:pPr>
              <w:spacing w:before="120" w:after="0" w:line="240" w:lineRule="auto"/>
              <w:jc w:val="center"/>
              <w:rPr>
                <w:rFonts w:ascii="Times New Roman" w:hAnsi="Times New Roman"/>
                <w:sz w:val="18"/>
                <w:szCs w:val="18"/>
              </w:rPr>
            </w:pPr>
            <w:r w:rsidRPr="00A4767C">
              <w:rPr>
                <w:rFonts w:ascii="Times New Roman" w:hAnsi="Times New Roman"/>
                <w:b/>
                <w:sz w:val="18"/>
                <w:szCs w:val="18"/>
              </w:rPr>
              <w:t>DIVISION I.</w:t>
            </w:r>
            <w:r w:rsidR="00144F86">
              <w:rPr>
                <w:rFonts w:ascii="Times New Roman" w:hAnsi="Times New Roman"/>
                <w:b/>
                <w:sz w:val="18"/>
                <w:szCs w:val="18"/>
              </w:rPr>
              <w:t>—</w:t>
            </w:r>
            <w:r w:rsidRPr="00A4767C">
              <w:rPr>
                <w:rFonts w:ascii="Times New Roman" w:hAnsi="Times New Roman"/>
                <w:b/>
                <w:sz w:val="18"/>
                <w:szCs w:val="18"/>
              </w:rPr>
              <w:t>ALE, SPIRITS, AND BEVERAGES.</w:t>
            </w:r>
          </w:p>
        </w:tc>
      </w:tr>
      <w:tr w:rsidR="005A4BF5" w:rsidRPr="00A4767C" w:rsidTr="00875D4E">
        <w:trPr>
          <w:trHeight w:val="20"/>
        </w:trPr>
        <w:tc>
          <w:tcPr>
            <w:tcW w:w="3029" w:type="pct"/>
            <w:tcBorders>
              <w:right w:val="single" w:sz="6" w:space="0" w:color="auto"/>
            </w:tcBorders>
          </w:tcPr>
          <w:p w:rsidR="005A4BF5" w:rsidRPr="00A4767C" w:rsidRDefault="005A4BF5" w:rsidP="00EA69E0">
            <w:pPr>
              <w:tabs>
                <w:tab w:val="left" w:pos="360"/>
              </w:tabs>
              <w:spacing w:after="0" w:line="240" w:lineRule="auto"/>
              <w:rPr>
                <w:rFonts w:ascii="Times New Roman" w:hAnsi="Times New Roman"/>
                <w:sz w:val="18"/>
                <w:szCs w:val="18"/>
              </w:rPr>
            </w:pPr>
            <w:r w:rsidRPr="00A4767C">
              <w:rPr>
                <w:rFonts w:ascii="Times New Roman" w:hAnsi="Times New Roman"/>
                <w:sz w:val="18"/>
                <w:szCs w:val="18"/>
              </w:rPr>
              <w:t>1.</w:t>
            </w:r>
            <w:r w:rsidR="00EA69E0">
              <w:rPr>
                <w:rFonts w:ascii="Times New Roman" w:hAnsi="Times New Roman"/>
                <w:sz w:val="18"/>
                <w:szCs w:val="18"/>
              </w:rPr>
              <w:t xml:space="preserve"> </w:t>
            </w:r>
            <w:r w:rsidRPr="00A4767C">
              <w:rPr>
                <w:rFonts w:ascii="Times New Roman" w:hAnsi="Times New Roman"/>
                <w:sz w:val="18"/>
                <w:szCs w:val="18"/>
              </w:rPr>
              <w:t>Ale and other Beer, Porter, Cider and Perry, spirituous:—</w:t>
            </w:r>
          </w:p>
        </w:tc>
        <w:tc>
          <w:tcPr>
            <w:tcW w:w="648" w:type="pct"/>
            <w:tcBorders>
              <w:left w:val="single" w:sz="6" w:space="0" w:color="auto"/>
              <w:right w:val="single" w:sz="6" w:space="0" w:color="auto"/>
            </w:tcBorders>
          </w:tcPr>
          <w:p w:rsidR="005A4BF5" w:rsidRPr="00A4767C" w:rsidRDefault="005A4BF5" w:rsidP="00A4767C">
            <w:pPr>
              <w:spacing w:after="0" w:line="240" w:lineRule="auto"/>
              <w:rPr>
                <w:rFonts w:ascii="Times New Roman" w:hAnsi="Times New Roman"/>
                <w:sz w:val="18"/>
                <w:szCs w:val="18"/>
              </w:rPr>
            </w:pPr>
          </w:p>
        </w:tc>
        <w:tc>
          <w:tcPr>
            <w:tcW w:w="652" w:type="pct"/>
            <w:tcBorders>
              <w:left w:val="single" w:sz="6" w:space="0" w:color="auto"/>
              <w:right w:val="single" w:sz="4" w:space="0" w:color="auto"/>
            </w:tcBorders>
          </w:tcPr>
          <w:p w:rsidR="005A4BF5" w:rsidRPr="00A4767C" w:rsidRDefault="005A4BF5" w:rsidP="00A4767C">
            <w:pPr>
              <w:spacing w:after="0" w:line="240" w:lineRule="auto"/>
              <w:rPr>
                <w:rFonts w:ascii="Times New Roman" w:hAnsi="Times New Roman"/>
                <w:sz w:val="18"/>
                <w:szCs w:val="18"/>
              </w:rPr>
            </w:pPr>
          </w:p>
        </w:tc>
        <w:tc>
          <w:tcPr>
            <w:tcW w:w="670" w:type="pct"/>
            <w:tcBorders>
              <w:left w:val="single" w:sz="4" w:space="0" w:color="auto"/>
            </w:tcBorders>
          </w:tcPr>
          <w:p w:rsidR="005A4BF5" w:rsidRPr="00A4767C" w:rsidRDefault="005A4BF5" w:rsidP="00A4767C">
            <w:pPr>
              <w:spacing w:after="0" w:line="240" w:lineRule="auto"/>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144F86">
            <w:pPr>
              <w:tabs>
                <w:tab w:val="left" w:leader="hyphen" w:pos="4410"/>
                <w:tab w:val="left" w:pos="4507"/>
              </w:tabs>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In bulk</w:t>
            </w:r>
            <w:r w:rsidR="00A70766" w:rsidRPr="00A4767C">
              <w:rPr>
                <w:rFonts w:ascii="Times New Roman" w:hAnsi="Times New Roman"/>
                <w:sz w:val="18"/>
                <w:szCs w:val="18"/>
              </w:rPr>
              <w:tab/>
            </w:r>
            <w:r w:rsidRPr="00A4767C">
              <w:rPr>
                <w:rFonts w:ascii="Times New Roman" w:hAnsi="Times New Roman"/>
                <w:sz w:val="18"/>
                <w:szCs w:val="18"/>
              </w:rPr>
              <w:t>per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3d.</w:t>
            </w: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6d.</w:t>
            </w:r>
          </w:p>
        </w:tc>
      </w:tr>
      <w:tr w:rsidR="005A4BF5" w:rsidRPr="00A4767C" w:rsidTr="004B0B2D">
        <w:trPr>
          <w:trHeight w:val="20"/>
        </w:trPr>
        <w:tc>
          <w:tcPr>
            <w:tcW w:w="302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tabs>
                <w:tab w:val="left" w:pos="4500"/>
              </w:tabs>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6d.</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9d.</w:t>
            </w: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 and on and after 14th October, 1921, 4s.</w:t>
            </w:r>
          </w:p>
        </w:tc>
      </w:tr>
      <w:tr w:rsidR="005A4BF5" w:rsidRPr="00A4767C" w:rsidTr="004B0B2D">
        <w:trPr>
          <w:trHeight w:val="20"/>
        </w:trPr>
        <w:tc>
          <w:tcPr>
            <w:tcW w:w="3029" w:type="pct"/>
            <w:tcBorders>
              <w:right w:val="single" w:sz="6" w:space="0" w:color="auto"/>
            </w:tcBorders>
          </w:tcPr>
          <w:p w:rsidR="005A4BF5" w:rsidRPr="00A4767C" w:rsidRDefault="005A4BF5" w:rsidP="00144F86">
            <w:pPr>
              <w:tabs>
                <w:tab w:val="left" w:leader="hyphen" w:pos="4410"/>
                <w:tab w:val="left" w:pos="4507"/>
              </w:tabs>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In bottle*</w:t>
            </w:r>
            <w:r w:rsidR="00A70766" w:rsidRPr="00A4767C">
              <w:rPr>
                <w:rFonts w:ascii="Times New Roman" w:hAnsi="Times New Roman"/>
                <w:sz w:val="18"/>
                <w:szCs w:val="18"/>
              </w:rPr>
              <w:tab/>
            </w:r>
            <w:r w:rsidRPr="00A4767C">
              <w:rPr>
                <w:rFonts w:ascii="Times New Roman" w:hAnsi="Times New Roman"/>
                <w:sz w:val="18"/>
                <w:szCs w:val="18"/>
              </w:rPr>
              <w:t>per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6d.</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9d.</w:t>
            </w: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w:t>
            </w:r>
          </w:p>
        </w:tc>
      </w:tr>
      <w:tr w:rsidR="005A4BF5" w:rsidRPr="00A4767C" w:rsidTr="004B0B2D">
        <w:trPr>
          <w:trHeight w:val="20"/>
        </w:trPr>
        <w:tc>
          <w:tcPr>
            <w:tcW w:w="302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w:t>
            </w:r>
            <w:r w:rsidR="00A70766" w:rsidRPr="00A4767C">
              <w:rPr>
                <w:rFonts w:ascii="Times New Roman" w:hAnsi="Times New Roman"/>
                <w:sz w:val="18"/>
                <w:szCs w:val="18"/>
              </w:rPr>
              <w:t xml:space="preserve"> 1920</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 3d.</w:t>
            </w: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 6d.; and on and after 14th October, 1921, 6s.</w:t>
            </w:r>
          </w:p>
        </w:tc>
      </w:tr>
      <w:tr w:rsidR="00A70766" w:rsidRPr="00A4767C" w:rsidTr="00A70766">
        <w:trPr>
          <w:trHeight w:val="20"/>
        </w:trPr>
        <w:tc>
          <w:tcPr>
            <w:tcW w:w="5000" w:type="pct"/>
            <w:gridSpan w:val="4"/>
          </w:tcPr>
          <w:p w:rsidR="00A70766" w:rsidRPr="00A4767C" w:rsidRDefault="00A70766" w:rsidP="00144F86">
            <w:pPr>
              <w:spacing w:after="0" w:line="240" w:lineRule="auto"/>
              <w:ind w:left="288"/>
              <w:rPr>
                <w:rFonts w:ascii="Times New Roman" w:hAnsi="Times New Roman"/>
                <w:sz w:val="18"/>
                <w:szCs w:val="18"/>
              </w:rPr>
            </w:pPr>
            <w:r w:rsidRPr="00A4767C">
              <w:rPr>
                <w:rFonts w:ascii="Times New Roman" w:hAnsi="Times New Roman"/>
                <w:sz w:val="18"/>
                <w:szCs w:val="18"/>
              </w:rPr>
              <w:t xml:space="preserve">* Six reputed quarts or twelve reputed pints or twenty-four reputed half-pints to </w:t>
            </w:r>
            <w:r w:rsidR="00144F86">
              <w:rPr>
                <w:rFonts w:ascii="Times New Roman" w:hAnsi="Times New Roman"/>
                <w:sz w:val="18"/>
                <w:szCs w:val="18"/>
              </w:rPr>
              <w:t>b</w:t>
            </w:r>
            <w:r w:rsidRPr="00A4767C">
              <w:rPr>
                <w:rFonts w:ascii="Times New Roman" w:hAnsi="Times New Roman"/>
                <w:sz w:val="18"/>
                <w:szCs w:val="18"/>
              </w:rPr>
              <w:t>e charged as one gallon.</w:t>
            </w:r>
          </w:p>
        </w:tc>
      </w:tr>
      <w:tr w:rsidR="005A4BF5" w:rsidRPr="00A4767C" w:rsidTr="004B0B2D">
        <w:trPr>
          <w:trHeight w:val="20"/>
        </w:trPr>
        <w:tc>
          <w:tcPr>
            <w:tcW w:w="3029" w:type="pct"/>
            <w:tcBorders>
              <w:right w:val="single" w:sz="6" w:space="0" w:color="auto"/>
            </w:tcBorders>
          </w:tcPr>
          <w:p w:rsidR="005A4BF5" w:rsidRPr="00A4767C" w:rsidRDefault="004A306D" w:rsidP="00A4767C">
            <w:pPr>
              <w:tabs>
                <w:tab w:val="left" w:pos="360"/>
              </w:tabs>
              <w:spacing w:after="0" w:line="240" w:lineRule="auto"/>
              <w:rPr>
                <w:rFonts w:ascii="Times New Roman" w:hAnsi="Times New Roman"/>
                <w:sz w:val="18"/>
                <w:szCs w:val="18"/>
              </w:rPr>
            </w:pPr>
            <w:r w:rsidRPr="00A4767C">
              <w:rPr>
                <w:rFonts w:ascii="Times New Roman" w:hAnsi="Times New Roman"/>
                <w:sz w:val="18"/>
                <w:szCs w:val="18"/>
              </w:rPr>
              <w:t>2</w:t>
            </w:r>
            <w:r>
              <w:rPr>
                <w:rFonts w:ascii="Times New Roman" w:hAnsi="Times New Roman"/>
                <w:sz w:val="18"/>
                <w:szCs w:val="18"/>
              </w:rPr>
              <w:t xml:space="preserve">. </w:t>
            </w:r>
            <w:r w:rsidRPr="00A4767C">
              <w:rPr>
                <w:rFonts w:ascii="Times New Roman" w:hAnsi="Times New Roman"/>
                <w:sz w:val="18"/>
                <w:szCs w:val="18"/>
              </w:rPr>
              <w:t>A</w:t>
            </w:r>
            <w:r w:rsidR="005A4BF5" w:rsidRPr="00A4767C">
              <w:rPr>
                <w:rFonts w:ascii="Times New Roman" w:hAnsi="Times New Roman"/>
                <w:sz w:val="18"/>
                <w:szCs w:val="18"/>
              </w:rPr>
              <w:t>le and other Beer, Porter, Cider and Perry, non-spirituous</w:t>
            </w:r>
          </w:p>
        </w:tc>
        <w:tc>
          <w:tcPr>
            <w:tcW w:w="648" w:type="pct"/>
            <w:tcBorders>
              <w:left w:val="single" w:sz="6" w:space="0" w:color="auto"/>
              <w:right w:val="single" w:sz="6" w:space="0" w:color="auto"/>
            </w:tcBorders>
          </w:tcPr>
          <w:p w:rsidR="005A4BF5" w:rsidRPr="00A4767C" w:rsidRDefault="005A4BF5" w:rsidP="00A4767C">
            <w:pPr>
              <w:spacing w:after="0" w:line="240" w:lineRule="auto"/>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A4767C">
            <w:pPr>
              <w:spacing w:after="0" w:line="240" w:lineRule="auto"/>
              <w:rPr>
                <w:rFonts w:ascii="Times New Roman" w:hAnsi="Times New Roman"/>
                <w:sz w:val="18"/>
                <w:szCs w:val="18"/>
              </w:rPr>
            </w:pPr>
          </w:p>
        </w:tc>
        <w:tc>
          <w:tcPr>
            <w:tcW w:w="670" w:type="pct"/>
            <w:tcBorders>
              <w:left w:val="single" w:sz="6" w:space="0" w:color="auto"/>
            </w:tcBorders>
          </w:tcPr>
          <w:p w:rsidR="005A4BF5" w:rsidRPr="00A4767C" w:rsidRDefault="005A4BF5" w:rsidP="00A4767C">
            <w:pPr>
              <w:spacing w:after="0" w:line="240" w:lineRule="auto"/>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636B8A">
            <w:pPr>
              <w:tabs>
                <w:tab w:val="left" w:pos="4950"/>
              </w:tabs>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48" w:type="pct"/>
            <w:tcBorders>
              <w:left w:val="single" w:sz="6" w:space="0" w:color="auto"/>
              <w:right w:val="single" w:sz="6" w:space="0" w:color="auto"/>
            </w:tcBorders>
          </w:tcPr>
          <w:p w:rsidR="005A4BF5" w:rsidRPr="00A4767C" w:rsidRDefault="005A4BF5" w:rsidP="00EA1EEE">
            <w:pPr>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c>
          <w:tcPr>
            <w:tcW w:w="652" w:type="pct"/>
            <w:tcBorders>
              <w:left w:val="single" w:sz="6" w:space="0" w:color="auto"/>
              <w:right w:val="single" w:sz="6" w:space="0" w:color="auto"/>
            </w:tcBorders>
          </w:tcPr>
          <w:p w:rsidR="005A4BF5" w:rsidRPr="00A4767C" w:rsidRDefault="005A4BF5" w:rsidP="00EA1EEE">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c>
          <w:tcPr>
            <w:tcW w:w="670" w:type="pct"/>
            <w:tcBorders>
              <w:left w:val="single" w:sz="6" w:space="0" w:color="auto"/>
            </w:tcBorders>
          </w:tcPr>
          <w:p w:rsidR="005A4BF5" w:rsidRPr="00A4767C" w:rsidRDefault="005A4BF5" w:rsidP="00EA1EEE">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r>
      <w:tr w:rsidR="005A4BF5" w:rsidRPr="00A4767C" w:rsidTr="004B0B2D">
        <w:trPr>
          <w:trHeight w:val="20"/>
        </w:trPr>
        <w:tc>
          <w:tcPr>
            <w:tcW w:w="3029" w:type="pct"/>
            <w:tcBorders>
              <w:right w:val="single" w:sz="6" w:space="0" w:color="auto"/>
            </w:tcBorders>
          </w:tcPr>
          <w:p w:rsidR="005A4BF5" w:rsidRPr="00A4767C" w:rsidRDefault="004A306D" w:rsidP="00A4767C">
            <w:pPr>
              <w:tabs>
                <w:tab w:val="left" w:pos="360"/>
              </w:tabs>
              <w:spacing w:after="0" w:line="240" w:lineRule="auto"/>
              <w:rPr>
                <w:rFonts w:ascii="Times New Roman" w:hAnsi="Times New Roman"/>
                <w:sz w:val="18"/>
                <w:szCs w:val="18"/>
              </w:rPr>
            </w:pPr>
            <w:r w:rsidRPr="00A4767C">
              <w:rPr>
                <w:rFonts w:ascii="Times New Roman" w:hAnsi="Times New Roman"/>
                <w:sz w:val="18"/>
                <w:szCs w:val="18"/>
              </w:rPr>
              <w:t>3</w:t>
            </w:r>
            <w:r>
              <w:rPr>
                <w:rFonts w:ascii="Times New Roman" w:hAnsi="Times New Roman"/>
                <w:sz w:val="18"/>
                <w:szCs w:val="18"/>
              </w:rPr>
              <w:t xml:space="preserve">. </w:t>
            </w:r>
            <w:r w:rsidRPr="00A4767C">
              <w:rPr>
                <w:rFonts w:ascii="Times New Roman" w:hAnsi="Times New Roman"/>
                <w:sz w:val="18"/>
                <w:szCs w:val="18"/>
              </w:rPr>
              <w:t>S</w:t>
            </w:r>
            <w:r w:rsidR="005A4BF5" w:rsidRPr="00A4767C">
              <w:rPr>
                <w:rFonts w:ascii="Times New Roman" w:hAnsi="Times New Roman"/>
                <w:sz w:val="18"/>
                <w:szCs w:val="18"/>
              </w:rPr>
              <w:t xml:space="preserve">pirits;† and spirituous liquors, </w:t>
            </w:r>
            <w:proofErr w:type="spellStart"/>
            <w:r w:rsidR="005A4BF5" w:rsidRPr="00A4767C">
              <w:rPr>
                <w:rFonts w:ascii="Times New Roman" w:hAnsi="Times New Roman"/>
                <w:sz w:val="18"/>
                <w:szCs w:val="18"/>
              </w:rPr>
              <w:t>n.e.i</w:t>
            </w:r>
            <w:proofErr w:type="spellEnd"/>
            <w:r w:rsidR="005A4BF5" w:rsidRPr="00A4767C">
              <w:rPr>
                <w:rFonts w:ascii="Times New Roman" w:hAnsi="Times New Roman"/>
                <w:sz w:val="18"/>
                <w:szCs w:val="18"/>
              </w:rPr>
              <w:t>.:—</w:t>
            </w:r>
          </w:p>
        </w:tc>
        <w:tc>
          <w:tcPr>
            <w:tcW w:w="648" w:type="pct"/>
            <w:tcBorders>
              <w:left w:val="single" w:sz="6" w:space="0" w:color="auto"/>
              <w:right w:val="single" w:sz="6" w:space="0" w:color="auto"/>
            </w:tcBorders>
          </w:tcPr>
          <w:p w:rsidR="005A4BF5" w:rsidRPr="00A4767C" w:rsidRDefault="005A4BF5" w:rsidP="00A4767C">
            <w:pPr>
              <w:spacing w:after="0" w:line="240" w:lineRule="auto"/>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A4767C">
            <w:pPr>
              <w:spacing w:after="0" w:line="240" w:lineRule="auto"/>
              <w:rPr>
                <w:rFonts w:ascii="Times New Roman" w:hAnsi="Times New Roman"/>
                <w:sz w:val="18"/>
                <w:szCs w:val="18"/>
              </w:rPr>
            </w:pPr>
          </w:p>
        </w:tc>
        <w:tc>
          <w:tcPr>
            <w:tcW w:w="670" w:type="pct"/>
            <w:tcBorders>
              <w:left w:val="single" w:sz="6" w:space="0" w:color="auto"/>
            </w:tcBorders>
          </w:tcPr>
          <w:p w:rsidR="005A4BF5" w:rsidRPr="00A4767C" w:rsidRDefault="005A4BF5" w:rsidP="00A4767C">
            <w:pPr>
              <w:spacing w:after="0" w:line="240" w:lineRule="auto"/>
              <w:rPr>
                <w:rFonts w:ascii="Times New Roman" w:hAnsi="Times New Roman"/>
                <w:sz w:val="18"/>
                <w:szCs w:val="18"/>
              </w:rPr>
            </w:pPr>
          </w:p>
        </w:tc>
      </w:tr>
      <w:tr w:rsidR="005A4BF5" w:rsidRPr="00A4767C" w:rsidTr="00073686">
        <w:trPr>
          <w:trHeight w:val="253"/>
        </w:trPr>
        <w:tc>
          <w:tcPr>
            <w:tcW w:w="5000" w:type="pct"/>
            <w:gridSpan w:val="4"/>
            <w:vMerge w:val="restart"/>
          </w:tcPr>
          <w:p w:rsidR="005A4BF5" w:rsidRPr="00A4767C" w:rsidRDefault="005A4BF5" w:rsidP="004B5ABA">
            <w:pPr>
              <w:spacing w:after="0" w:line="240" w:lineRule="auto"/>
              <w:ind w:left="288" w:firstLine="144"/>
              <w:jc w:val="both"/>
              <w:rPr>
                <w:rFonts w:ascii="Times New Roman" w:hAnsi="Times New Roman"/>
                <w:sz w:val="18"/>
                <w:szCs w:val="18"/>
              </w:rPr>
            </w:pPr>
            <w:r w:rsidRPr="00A4767C">
              <w:rPr>
                <w:rFonts w:ascii="Times New Roman" w:hAnsi="Times New Roman"/>
                <w:sz w:val="18"/>
                <w:szCs w:val="18"/>
              </w:rPr>
              <w:t>† Spirits in cases of two gallons and under, to he charged as two gallons; over two gallons and not exceeding three gallons as three gallons; over three gallons, and not exceeding four gallons, as four gallons; and so on, provided that small bottles or vials of liquor intended for samples or other special purposes only may he entered at actual measurement.</w:t>
            </w:r>
          </w:p>
        </w:tc>
      </w:tr>
      <w:tr w:rsidR="005A4BF5" w:rsidRPr="00A4767C" w:rsidTr="00073686">
        <w:trPr>
          <w:trHeight w:val="253"/>
        </w:trPr>
        <w:tc>
          <w:tcPr>
            <w:tcW w:w="5000" w:type="pct"/>
            <w:gridSpan w:val="4"/>
            <w:vMerge/>
          </w:tcPr>
          <w:p w:rsidR="005A4BF5" w:rsidRPr="00A4767C" w:rsidRDefault="005A4BF5" w:rsidP="00A4767C">
            <w:pPr>
              <w:spacing w:after="0" w:line="240" w:lineRule="auto"/>
              <w:rPr>
                <w:rFonts w:ascii="Times New Roman" w:hAnsi="Times New Roman"/>
                <w:sz w:val="18"/>
                <w:szCs w:val="18"/>
              </w:rPr>
            </w:pPr>
          </w:p>
        </w:tc>
      </w:tr>
      <w:tr w:rsidR="005A4BF5" w:rsidRPr="00A4767C" w:rsidTr="00073686">
        <w:trPr>
          <w:trHeight w:val="253"/>
        </w:trPr>
        <w:tc>
          <w:tcPr>
            <w:tcW w:w="5000" w:type="pct"/>
            <w:gridSpan w:val="4"/>
            <w:vMerge/>
          </w:tcPr>
          <w:p w:rsidR="005A4BF5" w:rsidRPr="00A4767C" w:rsidRDefault="005A4BF5" w:rsidP="00A4767C">
            <w:pPr>
              <w:spacing w:after="0" w:line="240" w:lineRule="auto"/>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Brandy—</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(1) When not exceeding the strength of proof</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r>
      <w:tr w:rsidR="005A4BF5" w:rsidRPr="00A4767C" w:rsidTr="004B0B2D">
        <w:trPr>
          <w:trHeight w:val="20"/>
        </w:trPr>
        <w:tc>
          <w:tcPr>
            <w:tcW w:w="302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2" w:type="pct"/>
            <w:tcBorders>
              <w:left w:val="single" w:sz="6" w:space="0" w:color="auto"/>
              <w:right w:val="single" w:sz="4"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70" w:type="pct"/>
            <w:tcBorders>
              <w:left w:val="single" w:sz="4"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(2) When exceeding the strength of proof</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r>
      <w:tr w:rsidR="005A4BF5" w:rsidRPr="00A4767C" w:rsidTr="004B0B2D">
        <w:trPr>
          <w:trHeight w:val="20"/>
        </w:trPr>
        <w:tc>
          <w:tcPr>
            <w:tcW w:w="302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2" w:type="pct"/>
            <w:tcBorders>
              <w:left w:val="single" w:sz="6" w:space="0" w:color="auto"/>
              <w:right w:val="single" w:sz="4"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70" w:type="pct"/>
            <w:tcBorders>
              <w:left w:val="single" w:sz="4"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Whisky, including Liqueur Whisky—</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(1) When not exceeding the strength of proof</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29s.</w:t>
            </w: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r>
      <w:tr w:rsidR="005A4BF5" w:rsidRPr="00A4767C" w:rsidTr="004B0B2D">
        <w:trPr>
          <w:trHeight w:val="20"/>
        </w:trPr>
        <w:tc>
          <w:tcPr>
            <w:tcW w:w="302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2" w:type="pct"/>
            <w:tcBorders>
              <w:left w:val="single" w:sz="6" w:space="0" w:color="auto"/>
              <w:right w:val="single" w:sz="4"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70" w:type="pct"/>
            <w:tcBorders>
              <w:left w:val="single" w:sz="4"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w:t>
            </w: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33s.</w:t>
            </w: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(2) When exceeding the strength of proof</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29s.</w:t>
            </w: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r>
      <w:tr w:rsidR="005A4BF5" w:rsidRPr="00A4767C" w:rsidTr="004B0B2D">
        <w:trPr>
          <w:trHeight w:val="20"/>
        </w:trPr>
        <w:tc>
          <w:tcPr>
            <w:tcW w:w="302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70"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w:t>
            </w: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33s.</w:t>
            </w: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c</w:t>
            </w:r>
            <w:r w:rsidRPr="00A4767C">
              <w:rPr>
                <w:rFonts w:ascii="Times New Roman" w:hAnsi="Times New Roman"/>
                <w:sz w:val="18"/>
                <w:szCs w:val="18"/>
              </w:rPr>
              <w:t>) Gin, Liqueurs, and Bitters—</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(1) When not exceeding the strength of proof</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29s.</w:t>
            </w:r>
          </w:p>
        </w:tc>
      </w:tr>
      <w:tr w:rsidR="005A4BF5" w:rsidRPr="00A4767C" w:rsidTr="004B0B2D">
        <w:trPr>
          <w:trHeight w:val="20"/>
        </w:trPr>
        <w:tc>
          <w:tcPr>
            <w:tcW w:w="302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70"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w:t>
            </w:r>
          </w:p>
        </w:tc>
      </w:tr>
      <w:tr w:rsidR="005A4BF5" w:rsidRPr="00A4767C" w:rsidTr="004B0B2D">
        <w:trPr>
          <w:trHeight w:val="20"/>
        </w:trPr>
        <w:tc>
          <w:tcPr>
            <w:tcW w:w="3029" w:type="pct"/>
            <w:tcBorders>
              <w:right w:val="single" w:sz="6" w:space="0" w:color="auto"/>
            </w:tcBorders>
          </w:tcPr>
          <w:p w:rsidR="005A4BF5" w:rsidRPr="00A4767C" w:rsidRDefault="00E71166" w:rsidP="00A4767C">
            <w:pPr>
              <w:spacing w:after="0" w:line="240" w:lineRule="auto"/>
              <w:ind w:left="1296"/>
              <w:rPr>
                <w:rFonts w:ascii="Times New Roman" w:hAnsi="Times New Roman"/>
                <w:sz w:val="18"/>
                <w:szCs w:val="18"/>
              </w:rPr>
            </w:pPr>
            <w:r w:rsidRPr="00A4767C">
              <w:rPr>
                <w:rFonts w:ascii="Times New Roman" w:hAnsi="Times New Roman"/>
                <w:sz w:val="18"/>
                <w:szCs w:val="18"/>
              </w:rPr>
              <w:t>(</w:t>
            </w:r>
            <w:r w:rsidR="005A4BF5" w:rsidRPr="00A4767C">
              <w:rPr>
                <w:rFonts w:ascii="Times New Roman" w:hAnsi="Times New Roman"/>
                <w:sz w:val="18"/>
                <w:szCs w:val="18"/>
              </w:rPr>
              <w:t>2) When exceeding the strength of proof</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29s.</w:t>
            </w:r>
          </w:p>
        </w:tc>
      </w:tr>
      <w:tr w:rsidR="005A4BF5" w:rsidRPr="00A4767C" w:rsidTr="004B0B2D">
        <w:trPr>
          <w:trHeight w:val="20"/>
        </w:trPr>
        <w:tc>
          <w:tcPr>
            <w:tcW w:w="302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70"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w:t>
            </w:r>
          </w:p>
        </w:tc>
      </w:tr>
      <w:tr w:rsidR="005A4BF5" w:rsidRPr="00A4767C" w:rsidTr="004B0B2D">
        <w:trPr>
          <w:trHeight w:val="20"/>
        </w:trPr>
        <w:tc>
          <w:tcPr>
            <w:tcW w:w="302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14th May, 1921</w:t>
            </w: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70"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4B5ABA">
            <w:pPr>
              <w:spacing w:after="0" w:line="240" w:lineRule="auto"/>
              <w:ind w:left="1152" w:hanging="720"/>
              <w:jc w:val="both"/>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c)</w:t>
            </w:r>
            <w:r w:rsidRPr="00A4767C">
              <w:rPr>
                <w:rFonts w:ascii="Times New Roman" w:hAnsi="Times New Roman"/>
                <w:sz w:val="18"/>
                <w:szCs w:val="18"/>
              </w:rPr>
              <w:t xml:space="preserve"> (1) Gin, distilled wholly from barley malt, grain, grape wine or fruit, and certified in the prescribed form by the competent Government official in the country of production to be Gin, distilled wholly from barley malt, grain, grape wine or fruit; Liqueurs and Bitters—</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w:t>
            </w:r>
            <w:r w:rsidR="0075538F" w:rsidRPr="00A4767C">
              <w:rPr>
                <w:rFonts w:ascii="Times New Roman" w:hAnsi="Times New Roman"/>
                <w:i/>
                <w:sz w:val="18"/>
                <w:szCs w:val="18"/>
              </w:rPr>
              <w:t>a</w:t>
            </w:r>
            <w:r w:rsidRPr="00A4767C">
              <w:rPr>
                <w:rFonts w:ascii="Times New Roman" w:hAnsi="Times New Roman"/>
                <w:sz w:val="18"/>
                <w:szCs w:val="18"/>
              </w:rPr>
              <w:t>) When not exceeding the strength of proof</w:t>
            </w:r>
          </w:p>
        </w:tc>
        <w:tc>
          <w:tcPr>
            <w:tcW w:w="648"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4"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0B2D">
        <w:trPr>
          <w:trHeight w:val="20"/>
        </w:trPr>
        <w:tc>
          <w:tcPr>
            <w:tcW w:w="3029" w:type="pct"/>
            <w:tcBorders>
              <w:right w:val="single" w:sz="4"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48" w:type="pct"/>
            <w:tcBorders>
              <w:left w:val="single" w:sz="4"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52" w:type="pct"/>
            <w:tcBorders>
              <w:left w:val="single" w:sz="4"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70"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w:t>
            </w:r>
          </w:p>
        </w:tc>
      </w:tr>
    </w:tbl>
    <w:p w:rsidR="002D7B66" w:rsidRPr="00A4767C" w:rsidRDefault="002D7B66" w:rsidP="00A4767C">
      <w:pPr>
        <w:spacing w:after="0"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79"/>
        <w:gridCol w:w="1188"/>
        <w:gridCol w:w="1182"/>
        <w:gridCol w:w="1060"/>
      </w:tblGrid>
      <w:tr w:rsidR="005A4BF5" w:rsidRPr="00A4767C" w:rsidTr="009D532E">
        <w:trPr>
          <w:trHeight w:val="20"/>
        </w:trPr>
        <w:tc>
          <w:tcPr>
            <w:tcW w:w="3117"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Tariff Items.</w:t>
            </w:r>
          </w:p>
        </w:tc>
        <w:tc>
          <w:tcPr>
            <w:tcW w:w="652"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British Preferential Tariff.</w:t>
            </w:r>
          </w:p>
        </w:tc>
        <w:tc>
          <w:tcPr>
            <w:tcW w:w="649"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Intermediate Tariff.</w:t>
            </w:r>
          </w:p>
        </w:tc>
        <w:tc>
          <w:tcPr>
            <w:tcW w:w="582"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General Tariff.</w:t>
            </w:r>
          </w:p>
        </w:tc>
      </w:tr>
      <w:tr w:rsidR="004B0B2D" w:rsidRPr="00A4767C" w:rsidTr="004B0B2D">
        <w:trPr>
          <w:trHeight w:val="20"/>
        </w:trPr>
        <w:tc>
          <w:tcPr>
            <w:tcW w:w="5000" w:type="pct"/>
            <w:gridSpan w:val="4"/>
            <w:tcBorders>
              <w:top w:val="single" w:sz="6" w:space="0" w:color="auto"/>
            </w:tcBorders>
          </w:tcPr>
          <w:p w:rsidR="004B0B2D" w:rsidRPr="00A4767C" w:rsidRDefault="004B0B2D" w:rsidP="00A4767C">
            <w:pPr>
              <w:spacing w:before="120" w:after="0" w:line="240" w:lineRule="auto"/>
              <w:jc w:val="center"/>
              <w:rPr>
                <w:rFonts w:ascii="Times New Roman" w:hAnsi="Times New Roman"/>
                <w:sz w:val="18"/>
                <w:szCs w:val="18"/>
              </w:rPr>
            </w:pPr>
            <w:r w:rsidRPr="00A4767C">
              <w:rPr>
                <w:rFonts w:ascii="Times New Roman" w:hAnsi="Times New Roman"/>
                <w:b/>
                <w:sz w:val="18"/>
                <w:szCs w:val="18"/>
              </w:rPr>
              <w:t>Division I.—Ale, Spirits, and Beverages</w:t>
            </w:r>
            <w:r w:rsidRPr="00A4767C">
              <w:rPr>
                <w:rFonts w:ascii="Times New Roman" w:hAnsi="Times New Roman"/>
                <w:sz w:val="18"/>
                <w:szCs w:val="18"/>
              </w:rPr>
              <w:t>—</w:t>
            </w:r>
            <w:r w:rsidRPr="00A4767C">
              <w:rPr>
                <w:rFonts w:ascii="Times New Roman" w:hAnsi="Times New Roman"/>
                <w:i/>
                <w:sz w:val="18"/>
                <w:szCs w:val="18"/>
              </w:rPr>
              <w:t>continued.</w:t>
            </w:r>
          </w:p>
        </w:tc>
      </w:tr>
      <w:tr w:rsidR="005A4BF5" w:rsidRPr="00A4767C" w:rsidTr="002D7B66">
        <w:trPr>
          <w:trHeight w:val="20"/>
        </w:trPr>
        <w:tc>
          <w:tcPr>
            <w:tcW w:w="3117" w:type="pct"/>
            <w:tcBorders>
              <w:right w:val="single" w:sz="6" w:space="0" w:color="auto"/>
            </w:tcBorders>
          </w:tcPr>
          <w:p w:rsidR="005A4BF5" w:rsidRPr="00A4767C" w:rsidRDefault="004A306D" w:rsidP="00A4767C">
            <w:pPr>
              <w:tabs>
                <w:tab w:val="left" w:pos="360"/>
              </w:tabs>
              <w:spacing w:after="0" w:line="240" w:lineRule="auto"/>
              <w:rPr>
                <w:rFonts w:ascii="Times New Roman" w:hAnsi="Times New Roman"/>
                <w:sz w:val="18"/>
                <w:szCs w:val="18"/>
              </w:rPr>
            </w:pPr>
            <w:r w:rsidRPr="00A4767C">
              <w:rPr>
                <w:rFonts w:ascii="Times New Roman" w:hAnsi="Times New Roman"/>
                <w:sz w:val="18"/>
                <w:szCs w:val="18"/>
              </w:rPr>
              <w:t>3</w:t>
            </w:r>
            <w:r>
              <w:rPr>
                <w:rFonts w:ascii="Times New Roman" w:hAnsi="Times New Roman"/>
                <w:sz w:val="18"/>
                <w:szCs w:val="18"/>
              </w:rPr>
              <w:t xml:space="preserve">. </w:t>
            </w:r>
            <w:r w:rsidRPr="00A4767C">
              <w:rPr>
                <w:rFonts w:ascii="Times New Roman" w:hAnsi="Times New Roman"/>
                <w:sz w:val="18"/>
                <w:szCs w:val="18"/>
              </w:rPr>
              <w:t>S</w:t>
            </w:r>
            <w:r w:rsidR="005A4BF5" w:rsidRPr="00A4767C">
              <w:rPr>
                <w:rFonts w:ascii="Times New Roman" w:hAnsi="Times New Roman"/>
                <w:sz w:val="18"/>
                <w:szCs w:val="18"/>
              </w:rPr>
              <w:t>pirits, &amp;c.—</w:t>
            </w:r>
            <w:r w:rsidR="0075538F" w:rsidRPr="00A4767C">
              <w:rPr>
                <w:rFonts w:ascii="Times New Roman" w:hAnsi="Times New Roman"/>
                <w:i/>
                <w:sz w:val="18"/>
                <w:szCs w:val="18"/>
              </w:rPr>
              <w:t>continued.</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c)</w:t>
            </w:r>
            <w:r w:rsidRPr="00A4767C">
              <w:rPr>
                <w:rFonts w:ascii="Times New Roman" w:hAnsi="Times New Roman"/>
                <w:sz w:val="18"/>
                <w:szCs w:val="18"/>
              </w:rPr>
              <w:t xml:space="preserve"> (1) Gin—</w:t>
            </w:r>
            <w:r w:rsidR="0075538F" w:rsidRPr="00A4767C">
              <w:rPr>
                <w:rFonts w:ascii="Times New Roman" w:hAnsi="Times New Roman"/>
                <w:i/>
                <w:sz w:val="18"/>
                <w:szCs w:val="18"/>
              </w:rPr>
              <w:t>continued.</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w:t>
            </w:r>
            <w:r w:rsidR="0075538F" w:rsidRPr="00A4767C">
              <w:rPr>
                <w:rFonts w:ascii="Times New Roman" w:hAnsi="Times New Roman"/>
                <w:i/>
                <w:sz w:val="18"/>
                <w:szCs w:val="18"/>
              </w:rPr>
              <w:t>b</w:t>
            </w:r>
            <w:r w:rsidRPr="00A4767C">
              <w:rPr>
                <w:rFonts w:ascii="Times New Roman" w:hAnsi="Times New Roman"/>
                <w:sz w:val="18"/>
                <w:szCs w:val="18"/>
              </w:rPr>
              <w:t>) When exceeding the strength of proof</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w:t>
            </w: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c</w:t>
            </w:r>
            <w:r w:rsidRPr="00A4767C">
              <w:rPr>
                <w:rFonts w:ascii="Times New Roman" w:hAnsi="Times New Roman"/>
                <w:sz w:val="18"/>
                <w:szCs w:val="18"/>
              </w:rPr>
              <w:t xml:space="preserve">) (2) Gin,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w:t>
            </w:r>
            <w:r w:rsidR="0075538F" w:rsidRPr="00A4767C">
              <w:rPr>
                <w:rFonts w:ascii="Times New Roman" w:hAnsi="Times New Roman"/>
                <w:i/>
                <w:sz w:val="18"/>
                <w:szCs w:val="18"/>
              </w:rPr>
              <w:t>a</w:t>
            </w:r>
            <w:r w:rsidRPr="00A4767C">
              <w:rPr>
                <w:rFonts w:ascii="Times New Roman" w:hAnsi="Times New Roman"/>
                <w:sz w:val="18"/>
                <w:szCs w:val="18"/>
              </w:rPr>
              <w:t>) When not exceeding the strength of proof</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w:t>
            </w: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33s.</w:t>
            </w: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w:t>
            </w:r>
            <w:r w:rsidR="0075538F" w:rsidRPr="00A4767C">
              <w:rPr>
                <w:rFonts w:ascii="Times New Roman" w:hAnsi="Times New Roman"/>
                <w:i/>
                <w:sz w:val="18"/>
                <w:szCs w:val="18"/>
              </w:rPr>
              <w:t>b</w:t>
            </w:r>
            <w:r w:rsidRPr="00A4767C">
              <w:rPr>
                <w:rFonts w:ascii="Times New Roman" w:hAnsi="Times New Roman"/>
                <w:sz w:val="18"/>
                <w:szCs w:val="18"/>
              </w:rPr>
              <w:t>) When exceeding the strength of proof</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w:t>
            </w: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33s.</w:t>
            </w:r>
          </w:p>
        </w:tc>
      </w:tr>
      <w:tr w:rsidR="005A4BF5" w:rsidRPr="00A4767C" w:rsidTr="002D7B66">
        <w:trPr>
          <w:trHeight w:val="20"/>
        </w:trPr>
        <w:tc>
          <w:tcPr>
            <w:tcW w:w="3117" w:type="pct"/>
            <w:tcBorders>
              <w:right w:val="single" w:sz="6" w:space="0" w:color="auto"/>
            </w:tcBorders>
          </w:tcPr>
          <w:p w:rsidR="005A4BF5" w:rsidRPr="00A4767C" w:rsidRDefault="005A4BF5" w:rsidP="004B5ABA">
            <w:pPr>
              <w:spacing w:after="0" w:line="240" w:lineRule="auto"/>
              <w:ind w:left="864" w:hanging="432"/>
              <w:jc w:val="both"/>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d</w:t>
            </w:r>
            <w:r w:rsidRPr="00A4767C">
              <w:rPr>
                <w:rFonts w:ascii="Times New Roman" w:hAnsi="Times New Roman"/>
                <w:sz w:val="18"/>
                <w:szCs w:val="18"/>
              </w:rPr>
              <w:t>) Rum, pure, distilled wholly from sugar, sugar syrup, molasses, or the refuse of sugar cane, by a pot-still or similar process at a strength not exceeding 45 per cent. over proof and certified in the prescribed form by the competent Government official in the country of production to be pure Rum distilled wholly from sugar, sugar syrup, molasses, or the refuse of sugar cane, under the conditions specified—</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(1) When not exceeding the strength of proof</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r>
      <w:tr w:rsidR="005A4BF5" w:rsidRPr="00A4767C" w:rsidTr="002D7B66">
        <w:trPr>
          <w:trHeight w:val="20"/>
        </w:trPr>
        <w:tc>
          <w:tcPr>
            <w:tcW w:w="3117"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582"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(2) When exceeding the strength of proof</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r>
      <w:tr w:rsidR="005A4BF5" w:rsidRPr="00A4767C" w:rsidTr="002D7B66">
        <w:trPr>
          <w:trHeight w:val="20"/>
        </w:trPr>
        <w:tc>
          <w:tcPr>
            <w:tcW w:w="3117"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582"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r>
      <w:tr w:rsidR="005A4BF5" w:rsidRPr="00A4767C" w:rsidTr="002D7B66">
        <w:trPr>
          <w:trHeight w:val="20"/>
        </w:trPr>
        <w:tc>
          <w:tcPr>
            <w:tcW w:w="3117" w:type="pct"/>
            <w:tcBorders>
              <w:right w:val="single" w:sz="6" w:space="0" w:color="auto"/>
            </w:tcBorders>
          </w:tcPr>
          <w:p w:rsidR="005A4BF5" w:rsidRPr="00A4767C" w:rsidRDefault="005A4BF5" w:rsidP="004B5ABA">
            <w:pPr>
              <w:spacing w:after="0" w:line="240" w:lineRule="auto"/>
              <w:ind w:left="1008" w:hanging="576"/>
              <w:jc w:val="both"/>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e</w:t>
            </w:r>
            <w:r w:rsidRPr="00A4767C">
              <w:rPr>
                <w:rFonts w:ascii="Times New Roman" w:hAnsi="Times New Roman"/>
                <w:sz w:val="18"/>
                <w:szCs w:val="18"/>
              </w:rPr>
              <w:t>) Blended Rum, distilled wholly from sugar, sugar syrup, molasses, or the refuse of sugar cane, containing not less than 25 per cent. of pure spirit which has been separately distilled from sugar, sugar syrup, molasses, or the refuse of sugar cane, by a pot-still or similar process at a strength not exceeding 45 per cent. over proof and certified in the prescribed form by the competent Government official in the country of production to be Rum distilled wholly from sugar, sugar syrup, molasses, or the refuse of sugar cane, under the conditions specified and so blended—</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(1) When not exceeding the strength of proof</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29s.</w:t>
            </w: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29s.</w:t>
            </w:r>
          </w:p>
        </w:tc>
      </w:tr>
      <w:tr w:rsidR="005A4BF5" w:rsidRPr="00A4767C" w:rsidTr="002D7B66">
        <w:trPr>
          <w:trHeight w:val="20"/>
        </w:trPr>
        <w:tc>
          <w:tcPr>
            <w:tcW w:w="3117"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582"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w:t>
            </w: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w:t>
            </w:r>
          </w:p>
        </w:tc>
      </w:tr>
      <w:tr w:rsidR="005A4BF5" w:rsidRPr="00A4767C" w:rsidTr="00A861DE">
        <w:trPr>
          <w:trHeight w:val="20"/>
        </w:trPr>
        <w:tc>
          <w:tcPr>
            <w:tcW w:w="3117" w:type="pct"/>
            <w:tcBorders>
              <w:right w:val="single" w:sz="6" w:space="0" w:color="auto"/>
            </w:tcBorders>
          </w:tcPr>
          <w:p w:rsidR="005A4BF5" w:rsidRPr="00A4767C" w:rsidRDefault="005A4BF5" w:rsidP="00A4767C">
            <w:pPr>
              <w:spacing w:after="0" w:line="240" w:lineRule="auto"/>
              <w:ind w:left="1296"/>
              <w:rPr>
                <w:rFonts w:ascii="Times New Roman" w:hAnsi="Times New Roman"/>
                <w:sz w:val="18"/>
                <w:szCs w:val="18"/>
              </w:rPr>
            </w:pPr>
            <w:r w:rsidRPr="00A4767C">
              <w:rPr>
                <w:rFonts w:ascii="Times New Roman" w:hAnsi="Times New Roman"/>
                <w:sz w:val="18"/>
                <w:szCs w:val="18"/>
              </w:rPr>
              <w:t>(2) When exceeding the strength of proof</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A861DE">
        <w:trPr>
          <w:trHeight w:val="20"/>
        </w:trPr>
        <w:tc>
          <w:tcPr>
            <w:tcW w:w="311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c>
          <w:tcPr>
            <w:tcW w:w="649"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29s.</w:t>
            </w: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29s.</w:t>
            </w:r>
          </w:p>
        </w:tc>
      </w:tr>
      <w:tr w:rsidR="005A4BF5" w:rsidRPr="00A4767C" w:rsidTr="00A861DE">
        <w:trPr>
          <w:trHeight w:val="20"/>
        </w:trPr>
        <w:tc>
          <w:tcPr>
            <w:tcW w:w="3117"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2" w:type="pct"/>
            <w:tcBorders>
              <w:left w:val="single" w:sz="6" w:space="0" w:color="auto"/>
              <w:right w:val="single" w:sz="4"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9" w:type="pct"/>
            <w:tcBorders>
              <w:left w:val="single" w:sz="4"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582"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A861DE">
        <w:trPr>
          <w:trHeight w:val="20"/>
        </w:trPr>
        <w:tc>
          <w:tcPr>
            <w:tcW w:w="311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49"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w:t>
            </w: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w:t>
            </w:r>
          </w:p>
        </w:tc>
      </w:tr>
      <w:tr w:rsidR="005A4BF5" w:rsidRPr="00A4767C" w:rsidTr="00A861DE">
        <w:trPr>
          <w:trHeight w:val="20"/>
        </w:trPr>
        <w:tc>
          <w:tcPr>
            <w:tcW w:w="3117" w:type="pct"/>
            <w:tcBorders>
              <w:right w:val="single" w:sz="6" w:space="0" w:color="auto"/>
            </w:tcBorders>
          </w:tcPr>
          <w:p w:rsidR="005A4BF5" w:rsidRPr="00A4767C" w:rsidRDefault="005A4BF5" w:rsidP="00A4767C">
            <w:pPr>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f)</w:t>
            </w:r>
            <w:r w:rsidRPr="00A4767C">
              <w:rPr>
                <w:rFonts w:ascii="Times New Roman" w:hAnsi="Times New Roman"/>
                <w:sz w:val="18"/>
                <w:szCs w:val="18"/>
              </w:rPr>
              <w:t xml:space="preserve"> Spirit of strength not less than 65 per cent. over proof, denatured, or to be denatured prior to delivery:—</w:t>
            </w:r>
          </w:p>
        </w:tc>
        <w:tc>
          <w:tcPr>
            <w:tcW w:w="65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2D7B66">
        <w:trPr>
          <w:trHeight w:val="20"/>
        </w:trPr>
        <w:tc>
          <w:tcPr>
            <w:tcW w:w="3117" w:type="pct"/>
            <w:tcBorders>
              <w:right w:val="single" w:sz="6" w:space="0" w:color="auto"/>
            </w:tcBorders>
          </w:tcPr>
          <w:p w:rsidR="005A4BF5" w:rsidRPr="00A4767C" w:rsidRDefault="005A4BF5" w:rsidP="007D0300">
            <w:pPr>
              <w:tabs>
                <w:tab w:val="left" w:pos="4590"/>
              </w:tabs>
              <w:spacing w:after="0" w:line="240" w:lineRule="auto"/>
              <w:ind w:left="1872" w:hanging="576"/>
              <w:jc w:val="both"/>
              <w:rPr>
                <w:rFonts w:ascii="Times New Roman" w:hAnsi="Times New Roman"/>
                <w:sz w:val="18"/>
                <w:szCs w:val="18"/>
              </w:rPr>
            </w:pPr>
            <w:r w:rsidRPr="00A4767C">
              <w:rPr>
                <w:rFonts w:ascii="Times New Roman" w:hAnsi="Times New Roman"/>
                <w:sz w:val="18"/>
                <w:szCs w:val="18"/>
              </w:rPr>
              <w:t>(1) The produce of Papua or of any island or territory belonging to or administered under mandate by the Commonwealth, may, subject to conditions as prescribed by Departmental By-laws, be delivered for use as motor fuel on payment of duty at 1d.</w:t>
            </w:r>
            <w:r w:rsidR="007D0300">
              <w:rPr>
                <w:rFonts w:ascii="Times New Roman" w:hAnsi="Times New Roman"/>
                <w:sz w:val="18"/>
                <w:szCs w:val="18"/>
              </w:rPr>
              <w:t xml:space="preserve"> </w:t>
            </w:r>
            <w:r w:rsidRPr="00A4767C">
              <w:rPr>
                <w:rFonts w:ascii="Times New Roman" w:hAnsi="Times New Roman"/>
                <w:sz w:val="18"/>
                <w:szCs w:val="18"/>
              </w:rPr>
              <w:t>per gallon.</w:t>
            </w:r>
          </w:p>
        </w:tc>
        <w:tc>
          <w:tcPr>
            <w:tcW w:w="65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8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bl>
    <w:p w:rsidR="00E05245" w:rsidRPr="00A4767C" w:rsidRDefault="00E05245"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32"/>
        <w:gridCol w:w="1184"/>
        <w:gridCol w:w="1184"/>
        <w:gridCol w:w="1109"/>
      </w:tblGrid>
      <w:tr w:rsidR="005A4BF5" w:rsidRPr="00A4767C" w:rsidTr="004A1992">
        <w:trPr>
          <w:trHeight w:val="20"/>
        </w:trPr>
        <w:tc>
          <w:tcPr>
            <w:tcW w:w="3091"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Tariff Items.</w:t>
            </w:r>
          </w:p>
        </w:tc>
        <w:tc>
          <w:tcPr>
            <w:tcW w:w="650"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British Preferential Tariff.</w:t>
            </w:r>
          </w:p>
        </w:tc>
        <w:tc>
          <w:tcPr>
            <w:tcW w:w="650"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Intermediate Tariff.</w:t>
            </w:r>
          </w:p>
        </w:tc>
        <w:tc>
          <w:tcPr>
            <w:tcW w:w="609"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General Tariff.</w:t>
            </w:r>
          </w:p>
        </w:tc>
      </w:tr>
      <w:tr w:rsidR="004B0B2D" w:rsidRPr="00A4767C" w:rsidTr="004B0B2D">
        <w:trPr>
          <w:trHeight w:val="20"/>
        </w:trPr>
        <w:tc>
          <w:tcPr>
            <w:tcW w:w="5000" w:type="pct"/>
            <w:gridSpan w:val="4"/>
            <w:tcBorders>
              <w:top w:val="single" w:sz="6" w:space="0" w:color="auto"/>
            </w:tcBorders>
          </w:tcPr>
          <w:p w:rsidR="004B0B2D" w:rsidRPr="00A4767C" w:rsidRDefault="004B0B2D" w:rsidP="00A4767C">
            <w:pPr>
              <w:spacing w:before="120" w:after="0" w:line="240" w:lineRule="auto"/>
              <w:jc w:val="center"/>
              <w:rPr>
                <w:rFonts w:ascii="Times New Roman" w:hAnsi="Times New Roman"/>
                <w:sz w:val="18"/>
                <w:szCs w:val="18"/>
              </w:rPr>
            </w:pPr>
            <w:r w:rsidRPr="00A4767C">
              <w:rPr>
                <w:rFonts w:ascii="Times New Roman" w:hAnsi="Times New Roman"/>
                <w:b/>
                <w:sz w:val="18"/>
                <w:szCs w:val="18"/>
              </w:rPr>
              <w:t>Division I.—Ale, Spirits, and Beverages</w:t>
            </w:r>
            <w:r w:rsidRPr="00A4767C">
              <w:rPr>
                <w:rFonts w:ascii="Times New Roman" w:hAnsi="Times New Roman"/>
                <w:sz w:val="18"/>
                <w:szCs w:val="18"/>
              </w:rPr>
              <w:t>—</w:t>
            </w:r>
            <w:r w:rsidRPr="00A4767C">
              <w:rPr>
                <w:rFonts w:ascii="Times New Roman" w:hAnsi="Times New Roman"/>
                <w:i/>
                <w:sz w:val="18"/>
                <w:szCs w:val="18"/>
              </w:rPr>
              <w:t>continued.</w:t>
            </w:r>
          </w:p>
        </w:tc>
      </w:tr>
      <w:tr w:rsidR="005A4BF5" w:rsidRPr="00A4767C" w:rsidTr="0010749B">
        <w:trPr>
          <w:trHeight w:val="20"/>
        </w:trPr>
        <w:tc>
          <w:tcPr>
            <w:tcW w:w="3091" w:type="pct"/>
            <w:tcBorders>
              <w:right w:val="single" w:sz="6" w:space="0" w:color="auto"/>
            </w:tcBorders>
          </w:tcPr>
          <w:p w:rsidR="005A4BF5" w:rsidRPr="00A4767C" w:rsidRDefault="004A306D" w:rsidP="00A4767C">
            <w:pPr>
              <w:tabs>
                <w:tab w:val="left" w:pos="360"/>
              </w:tabs>
              <w:spacing w:after="0" w:line="240" w:lineRule="auto"/>
              <w:rPr>
                <w:rFonts w:ascii="Times New Roman" w:hAnsi="Times New Roman"/>
                <w:sz w:val="18"/>
                <w:szCs w:val="18"/>
              </w:rPr>
            </w:pPr>
            <w:r w:rsidRPr="00A4767C">
              <w:rPr>
                <w:rFonts w:ascii="Times New Roman" w:hAnsi="Times New Roman"/>
                <w:sz w:val="18"/>
                <w:szCs w:val="18"/>
              </w:rPr>
              <w:t>3</w:t>
            </w:r>
            <w:r>
              <w:rPr>
                <w:rFonts w:ascii="Times New Roman" w:hAnsi="Times New Roman"/>
                <w:sz w:val="18"/>
                <w:szCs w:val="18"/>
              </w:rPr>
              <w:t xml:space="preserve">. </w:t>
            </w:r>
            <w:r w:rsidRPr="00A4767C">
              <w:rPr>
                <w:rFonts w:ascii="Times New Roman" w:hAnsi="Times New Roman"/>
                <w:sz w:val="18"/>
                <w:szCs w:val="18"/>
              </w:rPr>
              <w:t>S</w:t>
            </w:r>
            <w:r w:rsidR="005A4BF5" w:rsidRPr="00A4767C">
              <w:rPr>
                <w:rFonts w:ascii="Times New Roman" w:hAnsi="Times New Roman"/>
                <w:sz w:val="18"/>
                <w:szCs w:val="18"/>
              </w:rPr>
              <w:t>pirits, &amp;c.—</w:t>
            </w:r>
            <w:r w:rsidR="0075538F" w:rsidRPr="00A4767C">
              <w:rPr>
                <w:rFonts w:ascii="Times New Roman" w:hAnsi="Times New Roman"/>
                <w:i/>
                <w:sz w:val="18"/>
                <w:szCs w:val="18"/>
              </w:rPr>
              <w:t>continued.</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f)</w:t>
            </w:r>
            <w:r w:rsidRPr="00A4767C">
              <w:rPr>
                <w:rFonts w:ascii="Times New Roman" w:hAnsi="Times New Roman"/>
                <w:sz w:val="18"/>
                <w:szCs w:val="18"/>
              </w:rPr>
              <w:t xml:space="preserve"> Spirit of strength, &amp;c.—</w:t>
            </w:r>
            <w:r w:rsidR="0075538F" w:rsidRPr="00A4767C">
              <w:rPr>
                <w:rFonts w:ascii="Times New Roman" w:hAnsi="Times New Roman"/>
                <w:i/>
                <w:sz w:val="18"/>
                <w:szCs w:val="18"/>
              </w:rPr>
              <w:t>continued.</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0F3EA2">
            <w:pPr>
              <w:tabs>
                <w:tab w:val="left" w:leader="hyphen" w:pos="4590"/>
              </w:tabs>
              <w:spacing w:after="0" w:line="240" w:lineRule="auto"/>
              <w:ind w:left="1296" w:hanging="486"/>
              <w:rPr>
                <w:rFonts w:ascii="Times New Roman" w:hAnsi="Times New Roman"/>
                <w:sz w:val="18"/>
                <w:szCs w:val="18"/>
              </w:rPr>
            </w:pPr>
            <w:r w:rsidRPr="00A4767C">
              <w:rPr>
                <w:rFonts w:ascii="Times New Roman" w:hAnsi="Times New Roman"/>
                <w:sz w:val="18"/>
                <w:szCs w:val="18"/>
              </w:rPr>
              <w:t xml:space="preserve">(2)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as prescribed by Departmental By</w:t>
            </w:r>
            <w:r w:rsidR="000F3EA2">
              <w:rPr>
                <w:rFonts w:ascii="Times New Roman" w:hAnsi="Times New Roman"/>
                <w:sz w:val="18"/>
                <w:szCs w:val="18"/>
              </w:rPr>
              <w:t>-</w:t>
            </w:r>
            <w:r w:rsidRPr="00A4767C">
              <w:rPr>
                <w:rFonts w:ascii="Times New Roman" w:hAnsi="Times New Roman"/>
                <w:sz w:val="18"/>
                <w:szCs w:val="18"/>
              </w:rPr>
              <w:t>law</w:t>
            </w:r>
            <w:r w:rsidR="0070148D" w:rsidRPr="00A4767C">
              <w:rPr>
                <w:rFonts w:ascii="Times New Roman" w:hAnsi="Times New Roman"/>
                <w:sz w:val="18"/>
                <w:szCs w:val="18"/>
              </w:rPr>
              <w:t>s</w:t>
            </w:r>
            <w:r w:rsidR="0070148D">
              <w:rPr>
                <w:rFonts w:ascii="Times New Roman" w:hAnsi="Times New Roman"/>
                <w:sz w:val="18"/>
                <w:szCs w:val="18"/>
              </w:rPr>
              <w:tab/>
            </w:r>
            <w:r w:rsidR="0070148D" w:rsidRPr="00A4767C">
              <w:rPr>
                <w:rFonts w:ascii="Times New Roman" w:hAnsi="Times New Roman"/>
                <w:sz w:val="18"/>
                <w:szCs w:val="18"/>
              </w:rPr>
              <w:t>p</w:t>
            </w:r>
            <w:r w:rsidRPr="00A4767C">
              <w:rPr>
                <w:rFonts w:ascii="Times New Roman" w:hAnsi="Times New Roman"/>
                <w:sz w:val="18"/>
                <w:szCs w:val="18"/>
              </w:rPr>
              <w:t>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w:t>
            </w:r>
          </w:p>
        </w:tc>
      </w:tr>
      <w:tr w:rsidR="005A4BF5" w:rsidRPr="00A4767C" w:rsidTr="0010749B">
        <w:trPr>
          <w:trHeight w:val="20"/>
        </w:trPr>
        <w:tc>
          <w:tcPr>
            <w:tcW w:w="3091" w:type="pct"/>
            <w:tcBorders>
              <w:right w:val="single" w:sz="6" w:space="0" w:color="auto"/>
            </w:tcBorders>
          </w:tcPr>
          <w:p w:rsidR="005A4BF5" w:rsidRPr="00A4767C" w:rsidRDefault="005A4BF5" w:rsidP="000F3EA2">
            <w:pPr>
              <w:tabs>
                <w:tab w:val="left" w:leader="hyphen" w:pos="4176"/>
                <w:tab w:val="left" w:pos="4507"/>
              </w:tabs>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g</w:t>
            </w:r>
            <w:r w:rsidRPr="00A4767C">
              <w:rPr>
                <w:rFonts w:ascii="Times New Roman" w:hAnsi="Times New Roman"/>
                <w:sz w:val="18"/>
                <w:szCs w:val="18"/>
              </w:rPr>
              <w:t>) Other—</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A4767C">
            <w:pPr>
              <w:tabs>
                <w:tab w:val="left" w:pos="4770"/>
              </w:tabs>
              <w:spacing w:after="0" w:line="240" w:lineRule="auto"/>
              <w:ind w:left="1296" w:hanging="486"/>
              <w:rPr>
                <w:rFonts w:ascii="Times New Roman" w:hAnsi="Times New Roman"/>
                <w:sz w:val="18"/>
                <w:szCs w:val="18"/>
              </w:rPr>
            </w:pPr>
            <w:r w:rsidRPr="00A4767C">
              <w:rPr>
                <w:rFonts w:ascii="Times New Roman" w:hAnsi="Times New Roman"/>
                <w:sz w:val="18"/>
                <w:szCs w:val="18"/>
              </w:rPr>
              <w:t>(1) When not exceeding the strength of proof</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40s.</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40s.</w:t>
            </w:r>
          </w:p>
        </w:tc>
      </w:tr>
      <w:tr w:rsidR="005A4BF5" w:rsidRPr="00A4767C" w:rsidTr="0010749B">
        <w:trPr>
          <w:trHeight w:val="20"/>
        </w:trPr>
        <w:tc>
          <w:tcPr>
            <w:tcW w:w="3091"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43s.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43s.</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43s.</w:t>
            </w:r>
          </w:p>
        </w:tc>
      </w:tr>
      <w:tr w:rsidR="005A4BF5" w:rsidRPr="00A4767C" w:rsidTr="0010749B">
        <w:trPr>
          <w:trHeight w:val="20"/>
        </w:trPr>
        <w:tc>
          <w:tcPr>
            <w:tcW w:w="3091" w:type="pct"/>
            <w:tcBorders>
              <w:right w:val="single" w:sz="6" w:space="0" w:color="auto"/>
            </w:tcBorders>
          </w:tcPr>
          <w:p w:rsidR="005A4BF5" w:rsidRPr="00A4767C" w:rsidRDefault="005A4BF5" w:rsidP="00A4767C">
            <w:pPr>
              <w:tabs>
                <w:tab w:val="left" w:pos="4770"/>
              </w:tabs>
              <w:spacing w:after="0" w:line="240" w:lineRule="auto"/>
              <w:ind w:left="1296" w:hanging="486"/>
              <w:rPr>
                <w:rFonts w:ascii="Times New Roman" w:hAnsi="Times New Roman"/>
                <w:sz w:val="18"/>
                <w:szCs w:val="18"/>
              </w:rPr>
            </w:pPr>
            <w:r w:rsidRPr="00A4767C">
              <w:rPr>
                <w:rFonts w:ascii="Times New Roman" w:hAnsi="Times New Roman"/>
                <w:sz w:val="18"/>
                <w:szCs w:val="18"/>
              </w:rPr>
              <w:t>(2) When exceeding the strength of proof</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40s.</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40s.</w:t>
            </w:r>
          </w:p>
        </w:tc>
      </w:tr>
      <w:tr w:rsidR="005A4BF5" w:rsidRPr="00A4767C" w:rsidTr="0010749B">
        <w:trPr>
          <w:trHeight w:val="20"/>
        </w:trPr>
        <w:tc>
          <w:tcPr>
            <w:tcW w:w="3091"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12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43s.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43s.</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43s.</w:t>
            </w:r>
          </w:p>
        </w:tc>
      </w:tr>
      <w:tr w:rsidR="005A4BF5" w:rsidRPr="00A4767C" w:rsidTr="0010749B">
        <w:trPr>
          <w:trHeight w:val="20"/>
        </w:trPr>
        <w:tc>
          <w:tcPr>
            <w:tcW w:w="3091" w:type="pct"/>
            <w:tcBorders>
              <w:right w:val="single" w:sz="6" w:space="0" w:color="auto"/>
            </w:tcBorders>
          </w:tcPr>
          <w:p w:rsidR="005A4BF5" w:rsidRPr="00A4767C" w:rsidRDefault="004A306D" w:rsidP="00E8325C">
            <w:pPr>
              <w:tabs>
                <w:tab w:val="left" w:pos="270"/>
                <w:tab w:val="left" w:leader="hyphen" w:pos="4590"/>
              </w:tabs>
              <w:spacing w:after="0" w:line="240" w:lineRule="auto"/>
              <w:rPr>
                <w:rFonts w:ascii="Times New Roman" w:hAnsi="Times New Roman"/>
                <w:sz w:val="18"/>
                <w:szCs w:val="18"/>
              </w:rPr>
            </w:pPr>
            <w:r w:rsidRPr="00A4767C">
              <w:rPr>
                <w:rFonts w:ascii="Times New Roman" w:hAnsi="Times New Roman"/>
                <w:sz w:val="18"/>
                <w:szCs w:val="18"/>
              </w:rPr>
              <w:t>4</w:t>
            </w:r>
            <w:r>
              <w:rPr>
                <w:rFonts w:ascii="Times New Roman" w:hAnsi="Times New Roman"/>
                <w:sz w:val="18"/>
                <w:szCs w:val="18"/>
              </w:rPr>
              <w:t xml:space="preserve">. </w:t>
            </w:r>
            <w:proofErr w:type="spellStart"/>
            <w:r w:rsidRPr="00A4767C">
              <w:rPr>
                <w:rFonts w:ascii="Times New Roman" w:hAnsi="Times New Roman"/>
                <w:sz w:val="18"/>
                <w:szCs w:val="18"/>
              </w:rPr>
              <w:t>A</w:t>
            </w:r>
            <w:r w:rsidR="005A4BF5" w:rsidRPr="00A4767C">
              <w:rPr>
                <w:rFonts w:ascii="Times New Roman" w:hAnsi="Times New Roman"/>
                <w:sz w:val="18"/>
                <w:szCs w:val="18"/>
              </w:rPr>
              <w:t>mylic</w:t>
            </w:r>
            <w:proofErr w:type="spellEnd"/>
            <w:r w:rsidR="005A4BF5" w:rsidRPr="00A4767C">
              <w:rPr>
                <w:rFonts w:ascii="Times New Roman" w:hAnsi="Times New Roman"/>
                <w:sz w:val="18"/>
                <w:szCs w:val="18"/>
              </w:rPr>
              <w:t xml:space="preserve"> Alcohol and </w:t>
            </w:r>
            <w:proofErr w:type="spellStart"/>
            <w:r w:rsidR="005A4BF5" w:rsidRPr="00A4767C">
              <w:rPr>
                <w:rFonts w:ascii="Times New Roman" w:hAnsi="Times New Roman"/>
                <w:sz w:val="18"/>
                <w:szCs w:val="18"/>
              </w:rPr>
              <w:t>Fusel</w:t>
            </w:r>
            <w:proofErr w:type="spellEnd"/>
            <w:r w:rsidR="005A4BF5" w:rsidRPr="00A4767C">
              <w:rPr>
                <w:rFonts w:ascii="Times New Roman" w:hAnsi="Times New Roman"/>
                <w:sz w:val="18"/>
                <w:szCs w:val="18"/>
              </w:rPr>
              <w:t xml:space="preserve"> Oi</w:t>
            </w:r>
            <w:r w:rsidR="0070148D" w:rsidRPr="00A4767C">
              <w:rPr>
                <w:rFonts w:ascii="Times New Roman" w:hAnsi="Times New Roman"/>
                <w:sz w:val="18"/>
                <w:szCs w:val="18"/>
              </w:rPr>
              <w:t>l</w:t>
            </w:r>
            <w:r w:rsidR="00E8325C">
              <w:rPr>
                <w:rFonts w:ascii="Times New Roman" w:hAnsi="Times New Roman"/>
                <w:sz w:val="18"/>
                <w:szCs w:val="18"/>
              </w:rPr>
              <w:tab/>
            </w:r>
            <w:r w:rsidR="0070148D" w:rsidRPr="00A4767C">
              <w:rPr>
                <w:rFonts w:ascii="Times New Roman" w:hAnsi="Times New Roman"/>
                <w:sz w:val="18"/>
                <w:szCs w:val="18"/>
              </w:rPr>
              <w:t>p</w:t>
            </w:r>
            <w:r w:rsidR="005A4BF5" w:rsidRPr="00A4767C">
              <w:rPr>
                <w:rFonts w:ascii="Times New Roman" w:hAnsi="Times New Roman"/>
                <w:sz w:val="18"/>
                <w:szCs w:val="18"/>
              </w:rPr>
              <w:t>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r>
      <w:tr w:rsidR="005A4BF5" w:rsidRPr="00A4767C" w:rsidTr="0010749B">
        <w:trPr>
          <w:trHeight w:val="20"/>
        </w:trPr>
        <w:tc>
          <w:tcPr>
            <w:tcW w:w="3091"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r>
      <w:tr w:rsidR="005A4BF5" w:rsidRPr="00A4767C" w:rsidTr="0010749B">
        <w:trPr>
          <w:trHeight w:val="20"/>
        </w:trPr>
        <w:tc>
          <w:tcPr>
            <w:tcW w:w="3091" w:type="pct"/>
            <w:tcBorders>
              <w:right w:val="single" w:sz="6" w:space="0" w:color="auto"/>
            </w:tcBorders>
          </w:tcPr>
          <w:p w:rsidR="005A4BF5" w:rsidRPr="00A4767C" w:rsidRDefault="004A306D" w:rsidP="000F4203">
            <w:pPr>
              <w:tabs>
                <w:tab w:val="left" w:pos="270"/>
                <w:tab w:val="left" w:leader="hyphen" w:pos="4590"/>
              </w:tabs>
              <w:spacing w:after="0" w:line="240" w:lineRule="auto"/>
              <w:rPr>
                <w:rFonts w:ascii="Times New Roman" w:hAnsi="Times New Roman"/>
                <w:sz w:val="18"/>
                <w:szCs w:val="18"/>
              </w:rPr>
            </w:pPr>
            <w:r w:rsidRPr="00A4767C">
              <w:rPr>
                <w:rFonts w:ascii="Times New Roman" w:hAnsi="Times New Roman"/>
                <w:sz w:val="18"/>
                <w:szCs w:val="18"/>
              </w:rPr>
              <w:t>5</w:t>
            </w:r>
            <w:r>
              <w:rPr>
                <w:rFonts w:ascii="Times New Roman" w:hAnsi="Times New Roman"/>
                <w:sz w:val="18"/>
                <w:szCs w:val="18"/>
              </w:rPr>
              <w:t xml:space="preserve">. </w:t>
            </w:r>
            <w:r w:rsidRPr="00A4767C">
              <w:rPr>
                <w:rFonts w:ascii="Times New Roman" w:hAnsi="Times New Roman"/>
                <w:sz w:val="18"/>
                <w:szCs w:val="18"/>
              </w:rPr>
              <w:t>C</w:t>
            </w:r>
            <w:r w:rsidR="005A4BF5" w:rsidRPr="00A4767C">
              <w:rPr>
                <w:rFonts w:ascii="Times New Roman" w:hAnsi="Times New Roman"/>
                <w:sz w:val="18"/>
                <w:szCs w:val="18"/>
              </w:rPr>
              <w:t>ollodion</w:t>
            </w:r>
            <w:r w:rsidR="00A87CDD" w:rsidRPr="00A4767C">
              <w:rPr>
                <w:rFonts w:ascii="Times New Roman" w:hAnsi="Times New Roman"/>
                <w:sz w:val="18"/>
                <w:szCs w:val="18"/>
              </w:rPr>
              <w:tab/>
            </w:r>
            <w:r w:rsidR="005A4BF5"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 6d.</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 6d.</w:t>
            </w:r>
          </w:p>
        </w:tc>
      </w:tr>
      <w:tr w:rsidR="005A4BF5" w:rsidRPr="00A4767C" w:rsidTr="0010749B">
        <w:trPr>
          <w:trHeight w:val="20"/>
        </w:trPr>
        <w:tc>
          <w:tcPr>
            <w:tcW w:w="3091" w:type="pct"/>
            <w:tcBorders>
              <w:right w:val="single" w:sz="6" w:space="0" w:color="auto"/>
            </w:tcBorders>
          </w:tcPr>
          <w:p w:rsidR="005A4BF5" w:rsidRPr="00A4767C" w:rsidRDefault="004A306D" w:rsidP="000F4203">
            <w:pPr>
              <w:tabs>
                <w:tab w:val="left" w:pos="270"/>
                <w:tab w:val="left" w:leader="hyphen" w:pos="4590"/>
              </w:tabs>
              <w:spacing w:after="0" w:line="240" w:lineRule="auto"/>
              <w:rPr>
                <w:rFonts w:ascii="Times New Roman" w:hAnsi="Times New Roman"/>
                <w:sz w:val="18"/>
                <w:szCs w:val="18"/>
              </w:rPr>
            </w:pPr>
            <w:r w:rsidRPr="00A4767C">
              <w:rPr>
                <w:rFonts w:ascii="Times New Roman" w:hAnsi="Times New Roman"/>
                <w:sz w:val="18"/>
                <w:szCs w:val="18"/>
              </w:rPr>
              <w:t>6</w:t>
            </w:r>
            <w:r>
              <w:rPr>
                <w:rFonts w:ascii="Times New Roman" w:hAnsi="Times New Roman"/>
                <w:sz w:val="18"/>
                <w:szCs w:val="18"/>
              </w:rPr>
              <w:t xml:space="preserve">. </w:t>
            </w:r>
            <w:r w:rsidRPr="00A4767C">
              <w:rPr>
                <w:rFonts w:ascii="Times New Roman" w:hAnsi="Times New Roman"/>
                <w:sz w:val="18"/>
                <w:szCs w:val="18"/>
              </w:rPr>
              <w:t>W</w:t>
            </w:r>
            <w:r w:rsidR="005A4BF5" w:rsidRPr="00A4767C">
              <w:rPr>
                <w:rFonts w:ascii="Times New Roman" w:hAnsi="Times New Roman"/>
                <w:sz w:val="18"/>
                <w:szCs w:val="18"/>
              </w:rPr>
              <w:t>ood Naphtha, Methyl Alcohol, and Acetone</w:t>
            </w:r>
            <w:r w:rsidR="002431DE" w:rsidRPr="00A4767C">
              <w:rPr>
                <w:rFonts w:ascii="Times New Roman" w:hAnsi="Times New Roman"/>
                <w:sz w:val="18"/>
                <w:szCs w:val="18"/>
              </w:rPr>
              <w:tab/>
            </w:r>
            <w:r w:rsidR="005A4BF5"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 6d.</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 6d.</w:t>
            </w:r>
          </w:p>
        </w:tc>
      </w:tr>
      <w:tr w:rsidR="005A4BF5" w:rsidRPr="00A4767C" w:rsidTr="0010749B">
        <w:trPr>
          <w:trHeight w:val="20"/>
        </w:trPr>
        <w:tc>
          <w:tcPr>
            <w:tcW w:w="3091"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8th July, 1921</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C03D6">
        <w:trPr>
          <w:trHeight w:val="20"/>
        </w:trPr>
        <w:tc>
          <w:tcPr>
            <w:tcW w:w="3091" w:type="pct"/>
            <w:tcBorders>
              <w:right w:val="single" w:sz="6" w:space="0" w:color="auto"/>
            </w:tcBorders>
          </w:tcPr>
          <w:p w:rsidR="005A4BF5" w:rsidRPr="00A4767C" w:rsidRDefault="005A4BF5" w:rsidP="000F4203">
            <w:pPr>
              <w:tabs>
                <w:tab w:val="left" w:leader="hyphen" w:pos="4590"/>
                <w:tab w:val="left" w:pos="4680"/>
              </w:tabs>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Wood Naphtha and Methyl Alcohol</w:t>
            </w:r>
            <w:r w:rsidR="002431DE" w:rsidRPr="00A4767C">
              <w:rPr>
                <w:rFonts w:ascii="Times New Roman" w:hAnsi="Times New Roman"/>
                <w:sz w:val="18"/>
                <w:szCs w:val="18"/>
              </w:rPr>
              <w:tab/>
            </w: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6d.</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w:t>
            </w:r>
          </w:p>
        </w:tc>
      </w:tr>
      <w:tr w:rsidR="005A4BF5" w:rsidRPr="00A4767C" w:rsidTr="001C03D6">
        <w:trPr>
          <w:trHeight w:val="20"/>
        </w:trPr>
        <w:tc>
          <w:tcPr>
            <w:tcW w:w="3091" w:type="pct"/>
            <w:tcBorders>
              <w:right w:val="single" w:sz="6" w:space="0" w:color="auto"/>
            </w:tcBorders>
          </w:tcPr>
          <w:p w:rsidR="005A4BF5" w:rsidRPr="00A4767C" w:rsidRDefault="005A4BF5" w:rsidP="000F4203">
            <w:pPr>
              <w:tabs>
                <w:tab w:val="left" w:leader="hyphen" w:pos="4860"/>
              </w:tabs>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Acetone</w:t>
            </w:r>
            <w:r w:rsidR="002431DE"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c>
          <w:tcPr>
            <w:tcW w:w="650"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5A4BF5" w:rsidRPr="00A4767C" w:rsidTr="0010749B">
        <w:trPr>
          <w:trHeight w:val="20"/>
        </w:trPr>
        <w:tc>
          <w:tcPr>
            <w:tcW w:w="3091" w:type="pct"/>
            <w:tcBorders>
              <w:right w:val="single" w:sz="6" w:space="0" w:color="auto"/>
            </w:tcBorders>
          </w:tcPr>
          <w:p w:rsidR="005A4BF5" w:rsidRPr="00A4767C" w:rsidRDefault="004A306D" w:rsidP="000F4203">
            <w:pPr>
              <w:tabs>
                <w:tab w:val="left" w:pos="270"/>
                <w:tab w:val="left" w:leader="hyphen" w:pos="4590"/>
              </w:tabs>
              <w:spacing w:after="0" w:line="240" w:lineRule="auto"/>
              <w:rPr>
                <w:rFonts w:ascii="Times New Roman" w:hAnsi="Times New Roman"/>
                <w:sz w:val="18"/>
                <w:szCs w:val="18"/>
              </w:rPr>
            </w:pPr>
            <w:r w:rsidRPr="00A4767C">
              <w:rPr>
                <w:rFonts w:ascii="Times New Roman" w:hAnsi="Times New Roman"/>
                <w:sz w:val="18"/>
                <w:szCs w:val="18"/>
              </w:rPr>
              <w:t>7</w:t>
            </w:r>
            <w:r>
              <w:rPr>
                <w:rFonts w:ascii="Times New Roman" w:hAnsi="Times New Roman"/>
                <w:sz w:val="18"/>
                <w:szCs w:val="18"/>
              </w:rPr>
              <w:t xml:space="preserve">. </w:t>
            </w:r>
            <w:r w:rsidRPr="00A4767C">
              <w:rPr>
                <w:rFonts w:ascii="Times New Roman" w:hAnsi="Times New Roman"/>
                <w:sz w:val="18"/>
                <w:szCs w:val="18"/>
              </w:rPr>
              <w:t>B</w:t>
            </w:r>
            <w:r w:rsidR="005A4BF5" w:rsidRPr="00A4767C">
              <w:rPr>
                <w:rFonts w:ascii="Times New Roman" w:hAnsi="Times New Roman"/>
                <w:sz w:val="18"/>
                <w:szCs w:val="18"/>
              </w:rPr>
              <w:t>ay Rum</w:t>
            </w:r>
            <w:r w:rsidR="00A87CDD" w:rsidRPr="00A4767C">
              <w:rPr>
                <w:rFonts w:ascii="Times New Roman" w:hAnsi="Times New Roman"/>
                <w:sz w:val="18"/>
                <w:szCs w:val="18"/>
              </w:rPr>
              <w:tab/>
            </w:r>
            <w:r w:rsidR="005A4BF5"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32s. 6d.</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35s.</w:t>
            </w:r>
          </w:p>
        </w:tc>
      </w:tr>
      <w:tr w:rsidR="005A4BF5" w:rsidRPr="00A4767C" w:rsidTr="0010749B">
        <w:trPr>
          <w:trHeight w:val="20"/>
        </w:trPr>
        <w:tc>
          <w:tcPr>
            <w:tcW w:w="3091"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33s.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35s. 6d.</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38s.</w:t>
            </w:r>
          </w:p>
        </w:tc>
      </w:tr>
      <w:tr w:rsidR="005A4BF5" w:rsidRPr="00A4767C" w:rsidTr="0010749B">
        <w:trPr>
          <w:trHeight w:val="20"/>
        </w:trPr>
        <w:tc>
          <w:tcPr>
            <w:tcW w:w="3091" w:type="pct"/>
            <w:tcBorders>
              <w:right w:val="single" w:sz="6" w:space="0" w:color="auto"/>
            </w:tcBorders>
          </w:tcPr>
          <w:p w:rsidR="005A4BF5" w:rsidRPr="00A4767C" w:rsidRDefault="004A306D" w:rsidP="000F4203">
            <w:pPr>
              <w:tabs>
                <w:tab w:val="left" w:pos="270"/>
                <w:tab w:val="left" w:leader="hyphen" w:pos="4590"/>
              </w:tabs>
              <w:spacing w:after="0" w:line="240" w:lineRule="auto"/>
              <w:rPr>
                <w:rFonts w:ascii="Times New Roman" w:hAnsi="Times New Roman"/>
                <w:sz w:val="18"/>
                <w:szCs w:val="18"/>
              </w:rPr>
            </w:pPr>
            <w:r w:rsidRPr="00A4767C">
              <w:rPr>
                <w:rFonts w:ascii="Times New Roman" w:hAnsi="Times New Roman"/>
                <w:sz w:val="18"/>
                <w:szCs w:val="18"/>
              </w:rPr>
              <w:t>8</w:t>
            </w:r>
            <w:r>
              <w:rPr>
                <w:rFonts w:ascii="Times New Roman" w:hAnsi="Times New Roman"/>
                <w:sz w:val="18"/>
                <w:szCs w:val="18"/>
              </w:rPr>
              <w:t xml:space="preserve">. </w:t>
            </w:r>
            <w:r w:rsidRPr="00A4767C">
              <w:rPr>
                <w:rFonts w:ascii="Times New Roman" w:hAnsi="Times New Roman"/>
                <w:sz w:val="18"/>
                <w:szCs w:val="18"/>
              </w:rPr>
              <w:t>P</w:t>
            </w:r>
            <w:r w:rsidR="005A4BF5" w:rsidRPr="00A4767C">
              <w:rPr>
                <w:rFonts w:ascii="Times New Roman" w:hAnsi="Times New Roman"/>
                <w:sz w:val="18"/>
                <w:szCs w:val="18"/>
              </w:rPr>
              <w:t>erfumed Spirits</w:t>
            </w:r>
            <w:r w:rsidR="00A87CDD" w:rsidRPr="00A4767C">
              <w:rPr>
                <w:rFonts w:ascii="Times New Roman" w:hAnsi="Times New Roman"/>
                <w:sz w:val="18"/>
                <w:szCs w:val="18"/>
              </w:rPr>
              <w:tab/>
            </w:r>
            <w:r w:rsidR="005A4BF5"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37s. 6d.</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40s.</w:t>
            </w: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or 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45 per cent.</w:t>
            </w:r>
          </w:p>
        </w:tc>
      </w:tr>
      <w:tr w:rsidR="005A4BF5" w:rsidRPr="00A4767C" w:rsidTr="0010749B">
        <w:trPr>
          <w:trHeight w:val="20"/>
        </w:trPr>
        <w:tc>
          <w:tcPr>
            <w:tcW w:w="3091"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whichever rate returns the higher duty</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C03D6">
        <w:trPr>
          <w:trHeight w:val="20"/>
        </w:trPr>
        <w:tc>
          <w:tcPr>
            <w:tcW w:w="3091"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38s.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40s. 6d.</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43s.</w:t>
            </w:r>
          </w:p>
        </w:tc>
      </w:tr>
      <w:tr w:rsidR="005A4BF5" w:rsidRPr="00A4767C" w:rsidTr="001C03D6">
        <w:trPr>
          <w:trHeight w:val="20"/>
        </w:trPr>
        <w:tc>
          <w:tcPr>
            <w:tcW w:w="3091"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or 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650"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c>
          <w:tcPr>
            <w:tcW w:w="609"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45 per cent.</w:t>
            </w:r>
          </w:p>
        </w:tc>
      </w:tr>
      <w:tr w:rsidR="005A4BF5" w:rsidRPr="00A4767C" w:rsidTr="0010749B">
        <w:trPr>
          <w:trHeight w:val="20"/>
        </w:trPr>
        <w:tc>
          <w:tcPr>
            <w:tcW w:w="3091"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whichever rate returns the higher duty</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14th May, 1921</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45s.</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50s.</w:t>
            </w: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or 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20 per cent.</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r>
      <w:tr w:rsidR="005A4BF5" w:rsidRPr="00A4767C" w:rsidTr="0010749B">
        <w:trPr>
          <w:trHeight w:val="20"/>
        </w:trPr>
        <w:tc>
          <w:tcPr>
            <w:tcW w:w="3091"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whichever rate returns the higher duty</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14th October, 1921</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45s.</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50s.</w:t>
            </w: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120" w:line="240" w:lineRule="auto"/>
              <w:ind w:right="288"/>
              <w:jc w:val="right"/>
              <w:rPr>
                <w:rFonts w:ascii="Times New Roman" w:hAnsi="Times New Roman"/>
                <w:sz w:val="18"/>
                <w:szCs w:val="18"/>
              </w:rPr>
            </w:pPr>
            <w:r w:rsidRPr="00A4767C">
              <w:rPr>
                <w:rFonts w:ascii="Times New Roman" w:hAnsi="Times New Roman"/>
                <w:sz w:val="18"/>
                <w:szCs w:val="18"/>
              </w:rPr>
              <w:t>and 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20 per cent.</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r>
      <w:tr w:rsidR="005A4BF5" w:rsidRPr="00A4767C" w:rsidTr="0010749B">
        <w:trPr>
          <w:trHeight w:val="20"/>
        </w:trPr>
        <w:tc>
          <w:tcPr>
            <w:tcW w:w="3091" w:type="pct"/>
            <w:tcBorders>
              <w:right w:val="single" w:sz="6" w:space="0" w:color="auto"/>
            </w:tcBorders>
          </w:tcPr>
          <w:p w:rsidR="005A4BF5" w:rsidRPr="00A4767C" w:rsidRDefault="004A306D" w:rsidP="000F4203">
            <w:pPr>
              <w:tabs>
                <w:tab w:val="left" w:pos="360"/>
              </w:tabs>
              <w:spacing w:after="0" w:line="240" w:lineRule="auto"/>
              <w:ind w:left="720" w:hanging="720"/>
              <w:jc w:val="both"/>
              <w:rPr>
                <w:rFonts w:ascii="Times New Roman" w:hAnsi="Times New Roman"/>
                <w:sz w:val="18"/>
                <w:szCs w:val="18"/>
              </w:rPr>
            </w:pPr>
            <w:r w:rsidRPr="00A4767C">
              <w:rPr>
                <w:rFonts w:ascii="Times New Roman" w:hAnsi="Times New Roman"/>
                <w:sz w:val="18"/>
                <w:szCs w:val="18"/>
              </w:rPr>
              <w:t>9</w:t>
            </w:r>
            <w:r>
              <w:rPr>
                <w:rFonts w:ascii="Times New Roman" w:hAnsi="Times New Roman"/>
                <w:sz w:val="18"/>
                <w:szCs w:val="18"/>
              </w:rPr>
              <w:t xml:space="preserve">. </w:t>
            </w:r>
            <w:r w:rsidRPr="00A4767C">
              <w:rPr>
                <w:rFonts w:ascii="Times New Roman" w:hAnsi="Times New Roman"/>
                <w:sz w:val="18"/>
                <w:szCs w:val="18"/>
              </w:rPr>
              <w:t>S</w:t>
            </w:r>
            <w:r w:rsidR="005A4BF5" w:rsidRPr="00A4767C">
              <w:rPr>
                <w:rFonts w:ascii="Times New Roman" w:hAnsi="Times New Roman"/>
                <w:sz w:val="18"/>
                <w:szCs w:val="18"/>
              </w:rPr>
              <w:t xml:space="preserve">pirituous Preparations, viz.:—Essences, Fruit Ethers Aromas and </w:t>
            </w:r>
            <w:proofErr w:type="spellStart"/>
            <w:r w:rsidR="005A4BF5" w:rsidRPr="00A4767C">
              <w:rPr>
                <w:rFonts w:ascii="Times New Roman" w:hAnsi="Times New Roman"/>
                <w:sz w:val="18"/>
                <w:szCs w:val="18"/>
              </w:rPr>
              <w:t>Flavours</w:t>
            </w:r>
            <w:proofErr w:type="spellEnd"/>
            <w:r w:rsidR="005A4BF5" w:rsidRPr="00A4767C">
              <w:rPr>
                <w:rFonts w:ascii="Times New Roman" w:hAnsi="Times New Roman"/>
                <w:sz w:val="18"/>
                <w:szCs w:val="18"/>
              </w:rPr>
              <w:t xml:space="preserve">, Fluid Extracts, Sarsaparilla, Tinctures, Medicines, Infusions, Toilet Preparations, </w:t>
            </w:r>
            <w:proofErr w:type="spellStart"/>
            <w:r w:rsidR="005A4BF5" w:rsidRPr="00A4767C">
              <w:rPr>
                <w:rFonts w:ascii="Times New Roman" w:hAnsi="Times New Roman"/>
                <w:sz w:val="18"/>
                <w:szCs w:val="18"/>
              </w:rPr>
              <w:t>Limejuice</w:t>
            </w:r>
            <w:proofErr w:type="spellEnd"/>
            <w:r w:rsidR="005A4BF5" w:rsidRPr="00A4767C">
              <w:rPr>
                <w:rFonts w:ascii="Times New Roman" w:hAnsi="Times New Roman"/>
                <w:sz w:val="18"/>
                <w:szCs w:val="18"/>
              </w:rPr>
              <w:t xml:space="preserve"> and other Fruit Juices and Fruit Syrups, containing—</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FF6C3C">
            <w:pPr>
              <w:tabs>
                <w:tab w:val="left" w:leader="hyphen" w:pos="4680"/>
              </w:tabs>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Not more than 25 per cent. of proof spirit</w:t>
            </w:r>
            <w:r w:rsidR="00863B4A">
              <w:rPr>
                <w:rFonts w:ascii="Times New Roman" w:hAnsi="Times New Roman"/>
                <w:sz w:val="18"/>
                <w:szCs w:val="18"/>
              </w:rPr>
              <w:tab/>
            </w: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 9d.</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w:t>
            </w:r>
          </w:p>
        </w:tc>
      </w:tr>
      <w:tr w:rsidR="005A4BF5" w:rsidRPr="00A4767C" w:rsidTr="0010749B">
        <w:trPr>
          <w:trHeight w:val="20"/>
        </w:trPr>
        <w:tc>
          <w:tcPr>
            <w:tcW w:w="3091" w:type="pct"/>
            <w:tcBorders>
              <w:right w:val="single" w:sz="6" w:space="0" w:color="auto"/>
            </w:tcBorders>
          </w:tcPr>
          <w:p w:rsidR="005A4BF5" w:rsidRPr="00A4767C" w:rsidRDefault="005A4BF5" w:rsidP="004E3C35">
            <w:pPr>
              <w:spacing w:after="0" w:line="240" w:lineRule="auto"/>
              <w:ind w:right="72"/>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863B4A">
            <w:pPr>
              <w:spacing w:after="0" w:line="240" w:lineRule="auto"/>
              <w:ind w:right="72"/>
              <w:jc w:val="right"/>
              <w:rPr>
                <w:rFonts w:ascii="Times New Roman" w:hAnsi="Times New Roman"/>
                <w:sz w:val="18"/>
                <w:szCs w:val="18"/>
              </w:rPr>
            </w:pP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 6d.</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 9d.</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 9d.</w:t>
            </w: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More than 25 per cent., but not more than 50</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017105">
            <w:pPr>
              <w:tabs>
                <w:tab w:val="left" w:leader="hyphen" w:pos="4680"/>
              </w:tabs>
              <w:spacing w:after="0" w:line="240" w:lineRule="auto"/>
              <w:ind w:left="1008"/>
              <w:rPr>
                <w:rFonts w:ascii="Times New Roman" w:hAnsi="Times New Roman"/>
                <w:sz w:val="18"/>
                <w:szCs w:val="18"/>
              </w:rPr>
            </w:pPr>
            <w:r w:rsidRPr="00A4767C">
              <w:rPr>
                <w:rFonts w:ascii="Times New Roman" w:hAnsi="Times New Roman"/>
                <w:sz w:val="18"/>
                <w:szCs w:val="18"/>
              </w:rPr>
              <w:t>per cent. of proof spirit</w:t>
            </w:r>
            <w:r w:rsidR="002A40A6" w:rsidRPr="00A4767C">
              <w:rPr>
                <w:rFonts w:ascii="Times New Roman" w:hAnsi="Times New Roman"/>
                <w:sz w:val="18"/>
                <w:szCs w:val="18"/>
              </w:rPr>
              <w:tab/>
            </w: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13s. 6d.</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14s.</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14s.</w:t>
            </w:r>
          </w:p>
        </w:tc>
      </w:tr>
      <w:tr w:rsidR="005A4BF5" w:rsidRPr="00A4767C" w:rsidTr="0010749B">
        <w:trPr>
          <w:trHeight w:val="20"/>
        </w:trPr>
        <w:tc>
          <w:tcPr>
            <w:tcW w:w="3091" w:type="pct"/>
            <w:tcBorders>
              <w:right w:val="single" w:sz="6" w:space="0" w:color="auto"/>
            </w:tcBorders>
          </w:tcPr>
          <w:p w:rsidR="005A4BF5" w:rsidRPr="00A4767C" w:rsidRDefault="005A4BF5" w:rsidP="00FF6C3C">
            <w:pPr>
              <w:spacing w:after="0" w:line="240" w:lineRule="auto"/>
              <w:ind w:right="144"/>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8B773A" w:rsidP="00FF6C3C">
            <w:pPr>
              <w:spacing w:after="0" w:line="240" w:lineRule="auto"/>
              <w:ind w:right="144"/>
              <w:jc w:val="right"/>
              <w:rPr>
                <w:rFonts w:ascii="Times New Roman" w:hAnsi="Times New Roman"/>
                <w:sz w:val="18"/>
                <w:szCs w:val="18"/>
              </w:rPr>
            </w:pPr>
            <w:r w:rsidRPr="00A4767C">
              <w:rPr>
                <w:rFonts w:ascii="Times New Roman" w:hAnsi="Times New Roman"/>
                <w:sz w:val="18"/>
                <w:szCs w:val="18"/>
              </w:rPr>
              <w:t>per gall</w:t>
            </w:r>
            <w:r w:rsidR="005A4BF5" w:rsidRPr="00A4767C">
              <w:rPr>
                <w:rFonts w:ascii="Times New Roman" w:hAnsi="Times New Roman"/>
                <w:sz w:val="18"/>
                <w:szCs w:val="18"/>
              </w:rPr>
              <w:t>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15s. 6d.</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15s. 6d.</w:t>
            </w:r>
          </w:p>
        </w:tc>
      </w:tr>
      <w:tr w:rsidR="005A4BF5" w:rsidRPr="00A4767C" w:rsidTr="0010749B">
        <w:trPr>
          <w:trHeight w:val="20"/>
        </w:trPr>
        <w:tc>
          <w:tcPr>
            <w:tcW w:w="3091" w:type="pct"/>
            <w:tcBorders>
              <w:right w:val="single" w:sz="6" w:space="0" w:color="auto"/>
            </w:tcBorders>
          </w:tcPr>
          <w:p w:rsidR="005A4BF5" w:rsidRPr="00A4767C" w:rsidRDefault="005A4BF5" w:rsidP="00A4767C">
            <w:pPr>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c</w:t>
            </w:r>
            <w:r w:rsidRPr="00A4767C">
              <w:rPr>
                <w:rFonts w:ascii="Times New Roman" w:hAnsi="Times New Roman"/>
                <w:sz w:val="18"/>
                <w:szCs w:val="18"/>
              </w:rPr>
              <w:t>) More than 50 per cent., but not more than 75 per</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017105">
            <w:pPr>
              <w:tabs>
                <w:tab w:val="left" w:leader="hyphen" w:pos="4680"/>
              </w:tabs>
              <w:spacing w:after="0" w:line="240" w:lineRule="auto"/>
              <w:ind w:left="1008"/>
              <w:rPr>
                <w:rFonts w:ascii="Times New Roman" w:hAnsi="Times New Roman"/>
                <w:sz w:val="18"/>
                <w:szCs w:val="18"/>
              </w:rPr>
            </w:pPr>
            <w:r w:rsidRPr="00A4767C">
              <w:rPr>
                <w:rFonts w:ascii="Times New Roman" w:hAnsi="Times New Roman"/>
                <w:sz w:val="18"/>
                <w:szCs w:val="18"/>
              </w:rPr>
              <w:t>cent. of proof spirit</w:t>
            </w:r>
            <w:r w:rsidR="00551AFD" w:rsidRPr="00A4767C">
              <w:rPr>
                <w:rFonts w:ascii="Times New Roman" w:hAnsi="Times New Roman"/>
                <w:sz w:val="18"/>
                <w:szCs w:val="18"/>
              </w:rPr>
              <w:tab/>
            </w: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20s. 3d.</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21s.</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21s.</w:t>
            </w:r>
          </w:p>
        </w:tc>
      </w:tr>
      <w:tr w:rsidR="005A4BF5" w:rsidRPr="00A4767C" w:rsidTr="0010749B">
        <w:trPr>
          <w:trHeight w:val="20"/>
        </w:trPr>
        <w:tc>
          <w:tcPr>
            <w:tcW w:w="3091" w:type="pct"/>
            <w:tcBorders>
              <w:right w:val="single" w:sz="6" w:space="0" w:color="auto"/>
            </w:tcBorders>
          </w:tcPr>
          <w:p w:rsidR="005A4BF5" w:rsidRPr="00A4767C" w:rsidRDefault="005A4BF5" w:rsidP="00FF6C3C">
            <w:pPr>
              <w:spacing w:after="0" w:line="240" w:lineRule="auto"/>
              <w:ind w:right="144"/>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0749B">
        <w:trPr>
          <w:trHeight w:val="20"/>
        </w:trPr>
        <w:tc>
          <w:tcPr>
            <w:tcW w:w="3091" w:type="pct"/>
            <w:tcBorders>
              <w:right w:val="single" w:sz="6" w:space="0" w:color="auto"/>
            </w:tcBorders>
          </w:tcPr>
          <w:p w:rsidR="005A4BF5" w:rsidRPr="00A4767C" w:rsidRDefault="005A4BF5" w:rsidP="00FF6C3C">
            <w:pPr>
              <w:spacing w:after="0" w:line="240" w:lineRule="auto"/>
              <w:ind w:right="144"/>
              <w:jc w:val="right"/>
              <w:rPr>
                <w:rFonts w:ascii="Times New Roman" w:hAnsi="Times New Roman"/>
                <w:sz w:val="18"/>
                <w:szCs w:val="18"/>
              </w:rPr>
            </w:pPr>
            <w:r w:rsidRPr="00A4767C">
              <w:rPr>
                <w:rFonts w:ascii="Times New Roman" w:hAnsi="Times New Roman"/>
                <w:sz w:val="18"/>
                <w:szCs w:val="18"/>
              </w:rPr>
              <w:t>per gallon</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22s. 6d.</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23s. 3d.</w:t>
            </w:r>
          </w:p>
        </w:tc>
        <w:tc>
          <w:tcPr>
            <w:tcW w:w="60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23s. 3d.</w:t>
            </w:r>
          </w:p>
        </w:tc>
      </w:tr>
    </w:tbl>
    <w:p w:rsidR="0017544C" w:rsidRPr="00A4767C" w:rsidRDefault="0017544C"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03"/>
        <w:gridCol w:w="1197"/>
        <w:gridCol w:w="1181"/>
        <w:gridCol w:w="1128"/>
      </w:tblGrid>
      <w:tr w:rsidR="005A4BF5" w:rsidRPr="00A4767C" w:rsidTr="00062DC3">
        <w:trPr>
          <w:trHeight w:val="20"/>
        </w:trPr>
        <w:tc>
          <w:tcPr>
            <w:tcW w:w="3076" w:type="pct"/>
            <w:tcBorders>
              <w:top w:val="single" w:sz="6" w:space="0" w:color="auto"/>
              <w:bottom w:val="single" w:sz="6" w:space="0" w:color="auto"/>
              <w:right w:val="single" w:sz="4"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Tariff Items</w:t>
            </w:r>
          </w:p>
        </w:tc>
        <w:tc>
          <w:tcPr>
            <w:tcW w:w="657" w:type="pct"/>
            <w:tcBorders>
              <w:top w:val="single" w:sz="6" w:space="0" w:color="auto"/>
              <w:left w:val="single" w:sz="4" w:space="0" w:color="auto"/>
              <w:bottom w:val="single" w:sz="6" w:space="0" w:color="auto"/>
              <w:right w:val="single" w:sz="4"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British Preferential Tariff.</w:t>
            </w:r>
          </w:p>
        </w:tc>
        <w:tc>
          <w:tcPr>
            <w:tcW w:w="648" w:type="pct"/>
            <w:tcBorders>
              <w:top w:val="single" w:sz="6" w:space="0" w:color="auto"/>
              <w:left w:val="single" w:sz="4" w:space="0" w:color="auto"/>
              <w:right w:val="single" w:sz="4"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Intermediate Tariff.</w:t>
            </w:r>
          </w:p>
        </w:tc>
        <w:tc>
          <w:tcPr>
            <w:tcW w:w="619" w:type="pct"/>
            <w:tcBorders>
              <w:top w:val="single" w:sz="6" w:space="0" w:color="auto"/>
              <w:left w:val="single" w:sz="4"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General Tariff</w:t>
            </w:r>
          </w:p>
        </w:tc>
      </w:tr>
      <w:tr w:rsidR="005A4BF5" w:rsidRPr="00A4767C" w:rsidTr="00BE4AB5">
        <w:trPr>
          <w:trHeight w:val="20"/>
        </w:trPr>
        <w:tc>
          <w:tcPr>
            <w:tcW w:w="5000" w:type="pct"/>
            <w:gridSpan w:val="4"/>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18"/>
              </w:rPr>
            </w:pPr>
            <w:r w:rsidRPr="00A4767C">
              <w:rPr>
                <w:rFonts w:ascii="Times New Roman" w:hAnsi="Times New Roman"/>
                <w:b/>
                <w:sz w:val="18"/>
                <w:szCs w:val="18"/>
              </w:rPr>
              <w:t>Division I.—Ale, Spirits, and Beverages</w:t>
            </w:r>
            <w:r w:rsidRPr="00A4767C">
              <w:rPr>
                <w:rFonts w:ascii="Times New Roman" w:hAnsi="Times New Roman"/>
                <w:sz w:val="18"/>
                <w:szCs w:val="18"/>
              </w:rPr>
              <w:t>—</w:t>
            </w:r>
            <w:r w:rsidRPr="00A4767C">
              <w:rPr>
                <w:rFonts w:ascii="Times New Roman" w:hAnsi="Times New Roman"/>
                <w:i/>
                <w:sz w:val="18"/>
                <w:szCs w:val="18"/>
              </w:rPr>
              <w:t>continued.</w:t>
            </w:r>
          </w:p>
        </w:tc>
      </w:tr>
      <w:tr w:rsidR="005A4BF5" w:rsidRPr="00A4767C" w:rsidTr="00BE4AB5">
        <w:trPr>
          <w:trHeight w:val="20"/>
        </w:trPr>
        <w:tc>
          <w:tcPr>
            <w:tcW w:w="3076" w:type="pct"/>
            <w:tcBorders>
              <w:right w:val="single" w:sz="6" w:space="0" w:color="auto"/>
            </w:tcBorders>
          </w:tcPr>
          <w:p w:rsidR="005A4BF5" w:rsidRPr="00A4767C" w:rsidRDefault="004A306D" w:rsidP="00A4767C">
            <w:pPr>
              <w:tabs>
                <w:tab w:val="left" w:pos="360"/>
              </w:tabs>
              <w:spacing w:after="0" w:line="240" w:lineRule="auto"/>
              <w:ind w:left="720" w:hanging="720"/>
              <w:rPr>
                <w:rFonts w:ascii="Times New Roman" w:hAnsi="Times New Roman"/>
                <w:sz w:val="18"/>
                <w:szCs w:val="18"/>
              </w:rPr>
            </w:pPr>
            <w:r w:rsidRPr="00A4767C">
              <w:rPr>
                <w:rFonts w:ascii="Times New Roman" w:hAnsi="Times New Roman"/>
                <w:sz w:val="18"/>
                <w:szCs w:val="18"/>
              </w:rPr>
              <w:t>9</w:t>
            </w:r>
            <w:r>
              <w:rPr>
                <w:rFonts w:ascii="Times New Roman" w:hAnsi="Times New Roman"/>
                <w:sz w:val="18"/>
                <w:szCs w:val="18"/>
              </w:rPr>
              <w:t xml:space="preserve">. </w:t>
            </w:r>
            <w:r w:rsidRPr="00A4767C">
              <w:rPr>
                <w:rFonts w:ascii="Times New Roman" w:hAnsi="Times New Roman"/>
                <w:sz w:val="18"/>
                <w:szCs w:val="18"/>
              </w:rPr>
              <w:t>S</w:t>
            </w:r>
            <w:r w:rsidR="005A4BF5" w:rsidRPr="00A4767C">
              <w:rPr>
                <w:rFonts w:ascii="Times New Roman" w:hAnsi="Times New Roman"/>
                <w:sz w:val="18"/>
                <w:szCs w:val="18"/>
              </w:rPr>
              <w:t>pirituous Preparations—</w:t>
            </w:r>
            <w:r w:rsidR="0075538F" w:rsidRPr="00A4767C">
              <w:rPr>
                <w:rFonts w:ascii="Times New Roman" w:hAnsi="Times New Roman"/>
                <w:i/>
                <w:sz w:val="18"/>
                <w:szCs w:val="18"/>
              </w:rPr>
              <w:t>continued.</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BE4AB5">
        <w:trPr>
          <w:trHeight w:val="20"/>
        </w:trPr>
        <w:tc>
          <w:tcPr>
            <w:tcW w:w="3076" w:type="pct"/>
            <w:tcBorders>
              <w:right w:val="single" w:sz="6" w:space="0" w:color="auto"/>
            </w:tcBorders>
          </w:tcPr>
          <w:p w:rsidR="005A4BF5" w:rsidRPr="00A4767C" w:rsidRDefault="0070007F" w:rsidP="00A4767C">
            <w:pPr>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d</w:t>
            </w:r>
            <w:r w:rsidR="005A4BF5" w:rsidRPr="00A4767C">
              <w:rPr>
                <w:rFonts w:ascii="Times New Roman" w:hAnsi="Times New Roman"/>
                <w:sz w:val="18"/>
                <w:szCs w:val="18"/>
              </w:rPr>
              <w:t>) More than 75 per cent. of proof spirit, but not over</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BE4AB5">
        <w:trPr>
          <w:trHeight w:val="20"/>
        </w:trPr>
        <w:tc>
          <w:tcPr>
            <w:tcW w:w="3076" w:type="pct"/>
            <w:tcBorders>
              <w:right w:val="single" w:sz="6" w:space="0" w:color="auto"/>
            </w:tcBorders>
          </w:tcPr>
          <w:p w:rsidR="005A4BF5" w:rsidRPr="00A4767C" w:rsidRDefault="005A4BF5" w:rsidP="006A6855">
            <w:pPr>
              <w:tabs>
                <w:tab w:val="left" w:leader="hyphen" w:pos="4500"/>
              </w:tabs>
              <w:spacing w:after="0" w:line="240" w:lineRule="auto"/>
              <w:ind w:firstLine="907"/>
              <w:rPr>
                <w:rFonts w:ascii="Times New Roman" w:hAnsi="Times New Roman"/>
                <w:sz w:val="18"/>
                <w:szCs w:val="18"/>
              </w:rPr>
            </w:pPr>
            <w:r w:rsidRPr="00A4767C">
              <w:rPr>
                <w:rFonts w:ascii="Times New Roman" w:hAnsi="Times New Roman"/>
                <w:sz w:val="18"/>
                <w:szCs w:val="18"/>
              </w:rPr>
              <w:t>proof</w:t>
            </w:r>
            <w:r w:rsidR="000771C2" w:rsidRPr="00A4767C">
              <w:rPr>
                <w:rFonts w:ascii="Times New Roman" w:hAnsi="Times New Roman"/>
                <w:sz w:val="18"/>
                <w:szCs w:val="18"/>
              </w:rPr>
              <w:tab/>
            </w:r>
            <w:r w:rsidRPr="00A4767C">
              <w:rPr>
                <w:rFonts w:ascii="Times New Roman" w:hAnsi="Times New Roman"/>
                <w:sz w:val="18"/>
                <w:szCs w:val="18"/>
              </w:rPr>
              <w:t>per gallon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r>
      <w:tr w:rsidR="005A4BF5" w:rsidRPr="00A4767C" w:rsidTr="00BE4AB5">
        <w:trPr>
          <w:trHeight w:val="20"/>
        </w:trPr>
        <w:tc>
          <w:tcPr>
            <w:tcW w:w="307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1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BE4AB5">
        <w:trPr>
          <w:trHeight w:val="20"/>
        </w:trPr>
        <w:tc>
          <w:tcPr>
            <w:tcW w:w="307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r>
      <w:tr w:rsidR="005A4BF5" w:rsidRPr="00A4767C" w:rsidTr="00BE4AB5">
        <w:trPr>
          <w:trHeight w:val="20"/>
        </w:trPr>
        <w:tc>
          <w:tcPr>
            <w:tcW w:w="3076" w:type="pct"/>
            <w:tcBorders>
              <w:right w:val="single" w:sz="6" w:space="0" w:color="auto"/>
            </w:tcBorders>
          </w:tcPr>
          <w:p w:rsidR="005A4BF5" w:rsidRPr="00A4767C" w:rsidRDefault="005A4BF5" w:rsidP="00EE56F3">
            <w:pPr>
              <w:tabs>
                <w:tab w:val="left" w:leader="hyphen" w:pos="4176"/>
                <w:tab w:val="left" w:pos="4507"/>
              </w:tabs>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e</w:t>
            </w:r>
            <w:r w:rsidRPr="00A4767C">
              <w:rPr>
                <w:rFonts w:ascii="Times New Roman" w:hAnsi="Times New Roman"/>
                <w:sz w:val="18"/>
                <w:szCs w:val="18"/>
              </w:rPr>
              <w:t>) Over proof</w:t>
            </w:r>
            <w:r w:rsidR="000771C2" w:rsidRPr="00A4767C">
              <w:rPr>
                <w:rFonts w:ascii="Times New Roman" w:hAnsi="Times New Roman"/>
                <w:sz w:val="18"/>
                <w:szCs w:val="18"/>
              </w:rPr>
              <w:tab/>
            </w:r>
            <w:r w:rsidRPr="00A4767C">
              <w:rPr>
                <w:rFonts w:ascii="Times New Roman" w:hAnsi="Times New Roman"/>
                <w:sz w:val="18"/>
                <w:szCs w:val="18"/>
              </w:rPr>
              <w:t>per proof gallon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r>
      <w:tr w:rsidR="005A4BF5" w:rsidRPr="00A4767C" w:rsidTr="00BE4AB5">
        <w:trPr>
          <w:trHeight w:val="20"/>
        </w:trPr>
        <w:tc>
          <w:tcPr>
            <w:tcW w:w="307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1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BE4AB5">
        <w:trPr>
          <w:trHeight w:val="20"/>
        </w:trPr>
        <w:tc>
          <w:tcPr>
            <w:tcW w:w="307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proof gallon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3ls.</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r>
      <w:tr w:rsidR="005A4BF5" w:rsidRPr="00A4767C" w:rsidTr="00BE4AB5">
        <w:trPr>
          <w:trHeight w:val="20"/>
        </w:trPr>
        <w:tc>
          <w:tcPr>
            <w:tcW w:w="3076" w:type="pct"/>
            <w:tcBorders>
              <w:right w:val="single" w:sz="6" w:space="0" w:color="auto"/>
            </w:tcBorders>
          </w:tcPr>
          <w:p w:rsidR="005A4BF5" w:rsidRPr="00A4767C" w:rsidRDefault="005A4BF5" w:rsidP="006A6855">
            <w:pPr>
              <w:spacing w:before="200"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14th October, 1921</w:t>
            </w:r>
          </w:p>
        </w:tc>
        <w:tc>
          <w:tcPr>
            <w:tcW w:w="65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1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BE4AB5">
        <w:trPr>
          <w:trHeight w:val="20"/>
        </w:trPr>
        <w:tc>
          <w:tcPr>
            <w:tcW w:w="3076" w:type="pct"/>
            <w:tcBorders>
              <w:right w:val="single" w:sz="6" w:space="0" w:color="auto"/>
            </w:tcBorders>
          </w:tcPr>
          <w:p w:rsidR="005A4BF5" w:rsidRPr="00A4767C" w:rsidRDefault="005A4BF5" w:rsidP="00FF6C3C">
            <w:pPr>
              <w:tabs>
                <w:tab w:val="left" w:pos="360"/>
              </w:tabs>
              <w:spacing w:after="0" w:line="240" w:lineRule="auto"/>
              <w:ind w:left="720" w:hanging="720"/>
              <w:jc w:val="both"/>
              <w:rPr>
                <w:rFonts w:ascii="Times New Roman" w:hAnsi="Times New Roman"/>
                <w:sz w:val="18"/>
                <w:szCs w:val="18"/>
              </w:rPr>
            </w:pPr>
            <w:r w:rsidRPr="00A4767C">
              <w:rPr>
                <w:rFonts w:ascii="Times New Roman" w:hAnsi="Times New Roman"/>
                <w:sz w:val="18"/>
                <w:szCs w:val="18"/>
              </w:rPr>
              <w:t>9.</w:t>
            </w:r>
            <w:r w:rsidR="00FF6C3C">
              <w:rPr>
                <w:rFonts w:ascii="Times New Roman" w:hAnsi="Times New Roman"/>
                <w:sz w:val="18"/>
                <w:szCs w:val="18"/>
              </w:rPr>
              <w:t xml:space="preserve"> </w:t>
            </w:r>
            <w:r w:rsidRPr="00A4767C">
              <w:rPr>
                <w:rFonts w:ascii="Times New Roman" w:hAnsi="Times New Roman"/>
                <w:sz w:val="18"/>
                <w:szCs w:val="18"/>
              </w:rPr>
              <w:t xml:space="preserve">Spirituous Preparations, viz.:—Essences, Fruit Ethers Aromas and </w:t>
            </w:r>
            <w:proofErr w:type="spellStart"/>
            <w:r w:rsidRPr="00A4767C">
              <w:rPr>
                <w:rFonts w:ascii="Times New Roman" w:hAnsi="Times New Roman"/>
                <w:sz w:val="18"/>
                <w:szCs w:val="18"/>
              </w:rPr>
              <w:t>Flavours</w:t>
            </w:r>
            <w:proofErr w:type="spellEnd"/>
            <w:r w:rsidRPr="00A4767C">
              <w:rPr>
                <w:rFonts w:ascii="Times New Roman" w:hAnsi="Times New Roman"/>
                <w:sz w:val="18"/>
                <w:szCs w:val="18"/>
              </w:rPr>
              <w:t xml:space="preserve">, Fluid Extracts, Sarsaparilla, Tinctures, Infusions, </w:t>
            </w:r>
            <w:proofErr w:type="spellStart"/>
            <w:r w:rsidRPr="00A4767C">
              <w:rPr>
                <w:rFonts w:ascii="Times New Roman" w:hAnsi="Times New Roman"/>
                <w:sz w:val="18"/>
                <w:szCs w:val="18"/>
              </w:rPr>
              <w:t>Limejuice</w:t>
            </w:r>
            <w:proofErr w:type="spellEnd"/>
            <w:r w:rsidRPr="00A4767C">
              <w:rPr>
                <w:rFonts w:ascii="Times New Roman" w:hAnsi="Times New Roman"/>
                <w:sz w:val="18"/>
                <w:szCs w:val="18"/>
              </w:rPr>
              <w:t xml:space="preserve"> and other Fruit Juices and Fruit Syrups, containing—</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BE4AB5">
        <w:trPr>
          <w:trHeight w:val="20"/>
        </w:trPr>
        <w:tc>
          <w:tcPr>
            <w:tcW w:w="3076" w:type="pct"/>
            <w:tcBorders>
              <w:right w:val="single" w:sz="6" w:space="0" w:color="auto"/>
            </w:tcBorders>
          </w:tcPr>
          <w:p w:rsidR="005A4BF5" w:rsidRPr="00A4767C" w:rsidRDefault="005A4BF5" w:rsidP="00EE56F3">
            <w:pPr>
              <w:tabs>
                <w:tab w:val="left" w:leader="hyphen" w:pos="4500"/>
              </w:tabs>
              <w:spacing w:after="0" w:line="240" w:lineRule="auto"/>
              <w:ind w:left="864" w:hanging="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xml:space="preserve"> Not more than 25 per cent. of proof spirit</w:t>
            </w:r>
            <w:r w:rsidR="000B76AA">
              <w:rPr>
                <w:rFonts w:ascii="Times New Roman" w:hAnsi="Times New Roman"/>
                <w:sz w:val="18"/>
                <w:szCs w:val="18"/>
              </w:rPr>
              <w:tab/>
            </w:r>
            <w:r w:rsidRPr="00A4767C">
              <w:rPr>
                <w:rFonts w:ascii="Times New Roman" w:hAnsi="Times New Roman"/>
                <w:sz w:val="18"/>
                <w:szCs w:val="18"/>
              </w:rPr>
              <w:t>per gallon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 6d.</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 9d.</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 9d.</w:t>
            </w:r>
          </w:p>
        </w:tc>
      </w:tr>
      <w:tr w:rsidR="005A4BF5" w:rsidRPr="00A4767C" w:rsidTr="006A6855">
        <w:trPr>
          <w:trHeight w:val="20"/>
        </w:trPr>
        <w:tc>
          <w:tcPr>
            <w:tcW w:w="3076" w:type="pct"/>
            <w:tcBorders>
              <w:right w:val="single" w:sz="6" w:space="0" w:color="auto"/>
            </w:tcBorders>
          </w:tcPr>
          <w:p w:rsidR="005A4BF5" w:rsidRPr="00A4767C" w:rsidRDefault="005A4BF5" w:rsidP="00EE56F3">
            <w:pPr>
              <w:tabs>
                <w:tab w:val="left" w:leader="hyphen" w:pos="4500"/>
              </w:tabs>
              <w:spacing w:after="0" w:line="240" w:lineRule="auto"/>
              <w:ind w:left="864" w:hanging="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More than 25 per cent., but not more than 50 per cent. of proof spirit</w:t>
            </w:r>
            <w:r w:rsidR="00A20396" w:rsidRPr="00A4767C">
              <w:rPr>
                <w:rFonts w:ascii="Times New Roman" w:hAnsi="Times New Roman"/>
                <w:sz w:val="18"/>
                <w:szCs w:val="18"/>
              </w:rPr>
              <w:tab/>
            </w:r>
            <w:r w:rsidRPr="00A4767C">
              <w:rPr>
                <w:rFonts w:ascii="Times New Roman" w:hAnsi="Times New Roman"/>
                <w:sz w:val="18"/>
                <w:szCs w:val="18"/>
              </w:rPr>
              <w:t>per gallon</w:t>
            </w:r>
          </w:p>
        </w:tc>
        <w:tc>
          <w:tcPr>
            <w:tcW w:w="65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15s.</w:t>
            </w:r>
          </w:p>
        </w:tc>
        <w:tc>
          <w:tcPr>
            <w:tcW w:w="64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15s. 6d.</w:t>
            </w:r>
          </w:p>
        </w:tc>
        <w:tc>
          <w:tcPr>
            <w:tcW w:w="619"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15s. 6d.</w:t>
            </w:r>
          </w:p>
        </w:tc>
      </w:tr>
      <w:tr w:rsidR="005A4BF5" w:rsidRPr="00A4767C" w:rsidTr="006A6855">
        <w:trPr>
          <w:trHeight w:val="20"/>
        </w:trPr>
        <w:tc>
          <w:tcPr>
            <w:tcW w:w="3076" w:type="pct"/>
            <w:tcBorders>
              <w:right w:val="single" w:sz="6" w:space="0" w:color="auto"/>
            </w:tcBorders>
          </w:tcPr>
          <w:p w:rsidR="005A4BF5" w:rsidRPr="00A4767C" w:rsidRDefault="005A4BF5" w:rsidP="00EE56F3">
            <w:pPr>
              <w:tabs>
                <w:tab w:val="left" w:leader="hyphen" w:pos="4500"/>
              </w:tabs>
              <w:spacing w:after="0" w:line="240" w:lineRule="auto"/>
              <w:ind w:left="864" w:hanging="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c</w:t>
            </w:r>
            <w:r w:rsidRPr="00A4767C">
              <w:rPr>
                <w:rFonts w:ascii="Times New Roman" w:hAnsi="Times New Roman"/>
                <w:sz w:val="18"/>
                <w:szCs w:val="18"/>
              </w:rPr>
              <w:t>) More than 50 per cent., but not more than 75 per cent. of proof spirit</w:t>
            </w:r>
            <w:r w:rsidR="00A20396" w:rsidRPr="00A4767C">
              <w:rPr>
                <w:rFonts w:ascii="Times New Roman" w:hAnsi="Times New Roman"/>
                <w:sz w:val="18"/>
                <w:szCs w:val="18"/>
              </w:rPr>
              <w:tab/>
            </w:r>
            <w:r w:rsidRPr="00A4767C">
              <w:rPr>
                <w:rFonts w:ascii="Times New Roman" w:hAnsi="Times New Roman"/>
                <w:sz w:val="18"/>
                <w:szCs w:val="18"/>
              </w:rPr>
              <w:t>per gallon</w:t>
            </w:r>
          </w:p>
        </w:tc>
        <w:tc>
          <w:tcPr>
            <w:tcW w:w="65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22s. 6d.</w:t>
            </w:r>
          </w:p>
        </w:tc>
        <w:tc>
          <w:tcPr>
            <w:tcW w:w="64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23s. 3d.</w:t>
            </w:r>
          </w:p>
        </w:tc>
        <w:tc>
          <w:tcPr>
            <w:tcW w:w="619"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23s. 3d.</w:t>
            </w:r>
          </w:p>
        </w:tc>
      </w:tr>
      <w:tr w:rsidR="005A4BF5" w:rsidRPr="00A4767C" w:rsidTr="006A6855">
        <w:trPr>
          <w:trHeight w:val="20"/>
        </w:trPr>
        <w:tc>
          <w:tcPr>
            <w:tcW w:w="3076" w:type="pct"/>
            <w:tcBorders>
              <w:right w:val="single" w:sz="6" w:space="0" w:color="auto"/>
            </w:tcBorders>
          </w:tcPr>
          <w:p w:rsidR="005A4BF5" w:rsidRPr="00A4767C" w:rsidRDefault="005A4BF5" w:rsidP="006A6855">
            <w:pPr>
              <w:tabs>
                <w:tab w:val="left" w:leader="hyphen" w:pos="3780"/>
              </w:tabs>
              <w:spacing w:after="0" w:line="240" w:lineRule="auto"/>
              <w:ind w:left="864" w:right="864" w:hanging="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d</w:t>
            </w:r>
            <w:r w:rsidRPr="00A4767C">
              <w:rPr>
                <w:rFonts w:ascii="Times New Roman" w:hAnsi="Times New Roman"/>
                <w:sz w:val="18"/>
                <w:szCs w:val="18"/>
              </w:rPr>
              <w:t>) More than 75 per cent. of proof spirit, but not over proof</w:t>
            </w:r>
            <w:r w:rsidR="00A20396" w:rsidRPr="00A4767C">
              <w:rPr>
                <w:rFonts w:ascii="Times New Roman" w:hAnsi="Times New Roman"/>
                <w:sz w:val="18"/>
                <w:szCs w:val="18"/>
              </w:rPr>
              <w:tab/>
            </w:r>
            <w:r w:rsidRPr="00A4767C">
              <w:rPr>
                <w:rFonts w:ascii="Times New Roman" w:hAnsi="Times New Roman"/>
                <w:sz w:val="18"/>
                <w:szCs w:val="18"/>
              </w:rPr>
              <w:t>per gallon</w:t>
            </w:r>
          </w:p>
        </w:tc>
        <w:tc>
          <w:tcPr>
            <w:tcW w:w="65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4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19"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r>
      <w:tr w:rsidR="005A4BF5" w:rsidRPr="00A4767C" w:rsidTr="00BE4AB5">
        <w:trPr>
          <w:trHeight w:val="20"/>
        </w:trPr>
        <w:tc>
          <w:tcPr>
            <w:tcW w:w="3076" w:type="pct"/>
            <w:tcBorders>
              <w:right w:val="single" w:sz="6" w:space="0" w:color="auto"/>
            </w:tcBorders>
          </w:tcPr>
          <w:p w:rsidR="005A4BF5" w:rsidRPr="00A4767C" w:rsidRDefault="005A4BF5" w:rsidP="004A306D">
            <w:pPr>
              <w:tabs>
                <w:tab w:val="left" w:leader="hyphen" w:pos="4230"/>
              </w:tabs>
              <w:spacing w:after="0" w:line="240" w:lineRule="auto"/>
              <w:ind w:left="864" w:hanging="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e</w:t>
            </w:r>
            <w:r w:rsidRPr="00A4767C">
              <w:rPr>
                <w:rFonts w:ascii="Times New Roman" w:hAnsi="Times New Roman"/>
                <w:sz w:val="18"/>
                <w:szCs w:val="18"/>
              </w:rPr>
              <w:t>) Over proof</w:t>
            </w:r>
            <w:r w:rsidR="00A20396" w:rsidRPr="00A4767C">
              <w:rPr>
                <w:rFonts w:ascii="Times New Roman" w:hAnsi="Times New Roman"/>
                <w:sz w:val="18"/>
                <w:szCs w:val="18"/>
              </w:rPr>
              <w:tab/>
            </w:r>
            <w:r w:rsidRPr="00A4767C">
              <w:rPr>
                <w:rFonts w:ascii="Times New Roman" w:hAnsi="Times New Roman"/>
                <w:sz w:val="18"/>
                <w:szCs w:val="18"/>
              </w:rPr>
              <w:t>per proof gallon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r>
      <w:tr w:rsidR="005A4BF5" w:rsidRPr="00A4767C" w:rsidTr="00BE4AB5">
        <w:trPr>
          <w:trHeight w:val="20"/>
        </w:trPr>
        <w:tc>
          <w:tcPr>
            <w:tcW w:w="3076" w:type="pct"/>
            <w:tcBorders>
              <w:right w:val="single" w:sz="6" w:space="0" w:color="auto"/>
            </w:tcBorders>
          </w:tcPr>
          <w:p w:rsidR="005A4BF5" w:rsidRPr="00A4767C" w:rsidRDefault="005A4BF5" w:rsidP="00A4767C">
            <w:pPr>
              <w:tabs>
                <w:tab w:val="left" w:pos="450"/>
              </w:tabs>
              <w:spacing w:after="0" w:line="240" w:lineRule="auto"/>
              <w:ind w:left="720" w:hanging="720"/>
              <w:rPr>
                <w:rFonts w:ascii="Times New Roman" w:hAnsi="Times New Roman"/>
                <w:sz w:val="18"/>
                <w:szCs w:val="18"/>
              </w:rPr>
            </w:pPr>
            <w:r w:rsidRPr="00A4767C">
              <w:rPr>
                <w:rFonts w:ascii="Times New Roman" w:hAnsi="Times New Roman"/>
                <w:sz w:val="18"/>
                <w:szCs w:val="18"/>
              </w:rPr>
              <w:t>1</w:t>
            </w:r>
            <w:r w:rsidR="004A306D" w:rsidRPr="00A4767C">
              <w:rPr>
                <w:rFonts w:ascii="Times New Roman" w:hAnsi="Times New Roman"/>
                <w:sz w:val="18"/>
                <w:szCs w:val="18"/>
              </w:rPr>
              <w:t>0</w:t>
            </w:r>
            <w:r w:rsidR="004A306D">
              <w:rPr>
                <w:rFonts w:ascii="Times New Roman" w:hAnsi="Times New Roman"/>
                <w:sz w:val="18"/>
                <w:szCs w:val="18"/>
              </w:rPr>
              <w:t xml:space="preserve">. </w:t>
            </w:r>
            <w:r w:rsidR="004A306D" w:rsidRPr="00A4767C">
              <w:rPr>
                <w:rFonts w:ascii="Times New Roman" w:hAnsi="Times New Roman"/>
                <w:sz w:val="18"/>
                <w:szCs w:val="18"/>
              </w:rPr>
              <w:t>E</w:t>
            </w:r>
            <w:r w:rsidRPr="00A4767C">
              <w:rPr>
                <w:rFonts w:ascii="Times New Roman" w:hAnsi="Times New Roman"/>
                <w:sz w:val="18"/>
                <w:szCs w:val="18"/>
              </w:rPr>
              <w:t>thers and Chloroform, viz.:—</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3F2C9B">
        <w:trPr>
          <w:trHeight w:val="20"/>
        </w:trPr>
        <w:tc>
          <w:tcPr>
            <w:tcW w:w="3076" w:type="pct"/>
            <w:tcBorders>
              <w:right w:val="single" w:sz="6" w:space="0" w:color="auto"/>
            </w:tcBorders>
          </w:tcPr>
          <w:p w:rsidR="005A4BF5" w:rsidRPr="00A4767C" w:rsidRDefault="005A4BF5" w:rsidP="004A306D">
            <w:pPr>
              <w:tabs>
                <w:tab w:val="left" w:leader="hyphen" w:pos="4500"/>
                <w:tab w:val="left" w:pos="5040"/>
              </w:tabs>
              <w:spacing w:after="0" w:line="240" w:lineRule="auto"/>
              <w:ind w:left="864" w:right="144" w:hanging="432"/>
              <w:jc w:val="both"/>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xml:space="preserve">) </w:t>
            </w:r>
            <w:proofErr w:type="spellStart"/>
            <w:r w:rsidRPr="00A4767C">
              <w:rPr>
                <w:rFonts w:ascii="Times New Roman" w:hAnsi="Times New Roman"/>
                <w:sz w:val="18"/>
                <w:szCs w:val="18"/>
              </w:rPr>
              <w:t>Sulphuric</w:t>
            </w:r>
            <w:proofErr w:type="spellEnd"/>
            <w:r w:rsidRPr="00A4767C">
              <w:rPr>
                <w:rFonts w:ascii="Times New Roman" w:hAnsi="Times New Roman"/>
                <w:sz w:val="18"/>
                <w:szCs w:val="18"/>
              </w:rPr>
              <w:t xml:space="preserve"> Ether, </w:t>
            </w:r>
            <w:proofErr w:type="spellStart"/>
            <w:r w:rsidRPr="00A4767C">
              <w:rPr>
                <w:rFonts w:ascii="Times New Roman" w:hAnsi="Times New Roman"/>
                <w:sz w:val="18"/>
                <w:szCs w:val="18"/>
              </w:rPr>
              <w:t>Anaesthetic</w:t>
            </w:r>
            <w:proofErr w:type="spellEnd"/>
            <w:r w:rsidRPr="00A4767C">
              <w:rPr>
                <w:rFonts w:ascii="Times New Roman" w:hAnsi="Times New Roman"/>
                <w:sz w:val="18"/>
                <w:szCs w:val="18"/>
              </w:rPr>
              <w:t xml:space="preserve"> Ether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xml:space="preserve">., Ether </w:t>
            </w:r>
            <w:proofErr w:type="spellStart"/>
            <w:r w:rsidRPr="00A4767C">
              <w:rPr>
                <w:rFonts w:ascii="Times New Roman" w:hAnsi="Times New Roman"/>
                <w:sz w:val="18"/>
                <w:szCs w:val="18"/>
              </w:rPr>
              <w:t>Purificatus</w:t>
            </w:r>
            <w:proofErr w:type="spellEnd"/>
            <w:r w:rsidRPr="00A4767C">
              <w:rPr>
                <w:rFonts w:ascii="Times New Roman" w:hAnsi="Times New Roman"/>
                <w:sz w:val="18"/>
                <w:szCs w:val="18"/>
              </w:rPr>
              <w:t>, and Chloroform, containing not more than 5 per cent. of proof spirit</w:t>
            </w:r>
            <w:r w:rsidR="00545509" w:rsidRPr="00A4767C">
              <w:rPr>
                <w:rFonts w:ascii="Times New Roman" w:hAnsi="Times New Roman"/>
                <w:sz w:val="18"/>
                <w:szCs w:val="18"/>
              </w:rPr>
              <w:tab/>
            </w:r>
            <w:r w:rsidRPr="00A4767C">
              <w:rPr>
                <w:rFonts w:ascii="Times New Roman" w:hAnsi="Times New Roman"/>
                <w:sz w:val="18"/>
                <w:szCs w:val="18"/>
              </w:rPr>
              <w:t>per gallon</w:t>
            </w:r>
          </w:p>
        </w:tc>
        <w:tc>
          <w:tcPr>
            <w:tcW w:w="65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w:t>
            </w:r>
          </w:p>
        </w:tc>
        <w:tc>
          <w:tcPr>
            <w:tcW w:w="64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 6d.</w:t>
            </w:r>
          </w:p>
        </w:tc>
        <w:tc>
          <w:tcPr>
            <w:tcW w:w="619"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8s.</w:t>
            </w:r>
          </w:p>
        </w:tc>
      </w:tr>
      <w:tr w:rsidR="005A4BF5" w:rsidRPr="00A4767C" w:rsidTr="00BE4AB5">
        <w:trPr>
          <w:trHeight w:val="20"/>
        </w:trPr>
        <w:tc>
          <w:tcPr>
            <w:tcW w:w="3076" w:type="pct"/>
            <w:tcBorders>
              <w:right w:val="single" w:sz="6" w:space="0" w:color="auto"/>
            </w:tcBorders>
          </w:tcPr>
          <w:p w:rsidR="005A4BF5" w:rsidRPr="00A4767C" w:rsidRDefault="005A4BF5" w:rsidP="004A306D">
            <w:pPr>
              <w:tabs>
                <w:tab w:val="left" w:pos="4500"/>
              </w:tabs>
              <w:spacing w:after="0" w:line="240" w:lineRule="auto"/>
              <w:ind w:left="864" w:hanging="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xml:space="preserve">)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containing not more than 5 per cent. of proof spirit</w:t>
            </w:r>
            <w:r w:rsidR="00545509" w:rsidRPr="00A4767C">
              <w:rPr>
                <w:rFonts w:ascii="Times New Roman" w:hAnsi="Times New Roman"/>
                <w:sz w:val="18"/>
                <w:szCs w:val="18"/>
              </w:rPr>
              <w:tab/>
            </w:r>
            <w:r w:rsidRPr="00A4767C">
              <w:rPr>
                <w:rFonts w:ascii="Times New Roman" w:hAnsi="Times New Roman"/>
                <w:sz w:val="18"/>
                <w:szCs w:val="18"/>
              </w:rPr>
              <w:t>ad val.</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 per cent.</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20 per cent.</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r>
      <w:tr w:rsidR="005A4BF5" w:rsidRPr="00A4767C" w:rsidTr="00BE4AB5">
        <w:trPr>
          <w:trHeight w:val="20"/>
        </w:trPr>
        <w:tc>
          <w:tcPr>
            <w:tcW w:w="3076" w:type="pct"/>
            <w:tcBorders>
              <w:right w:val="single" w:sz="6" w:space="0" w:color="auto"/>
            </w:tcBorders>
          </w:tcPr>
          <w:p w:rsidR="005A4BF5" w:rsidRPr="00A4767C" w:rsidRDefault="005A4BF5" w:rsidP="00A4767C">
            <w:pPr>
              <w:spacing w:after="0" w:line="240" w:lineRule="auto"/>
              <w:ind w:left="864" w:hanging="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c</w:t>
            </w:r>
            <w:r w:rsidRPr="00A4767C">
              <w:rPr>
                <w:rFonts w:ascii="Times New Roman" w:hAnsi="Times New Roman"/>
                <w:sz w:val="18"/>
                <w:szCs w:val="18"/>
              </w:rPr>
              <w:t>) Containing more than 5 per cent. of proof spirit</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BE4AB5">
        <w:trPr>
          <w:trHeight w:val="20"/>
        </w:trPr>
        <w:tc>
          <w:tcPr>
            <w:tcW w:w="307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r>
      <w:tr w:rsidR="005A4BF5" w:rsidRPr="00A4767C" w:rsidTr="00BE4AB5">
        <w:trPr>
          <w:trHeight w:val="20"/>
        </w:trPr>
        <w:tc>
          <w:tcPr>
            <w:tcW w:w="307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1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BE4AB5">
        <w:trPr>
          <w:trHeight w:val="20"/>
        </w:trPr>
        <w:tc>
          <w:tcPr>
            <w:tcW w:w="307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r>
      <w:tr w:rsidR="005A4BF5" w:rsidRPr="00A4767C" w:rsidTr="00BE4AB5">
        <w:trPr>
          <w:trHeight w:val="20"/>
        </w:trPr>
        <w:tc>
          <w:tcPr>
            <w:tcW w:w="3076" w:type="pct"/>
            <w:tcBorders>
              <w:right w:val="single" w:sz="6" w:space="0" w:color="auto"/>
            </w:tcBorders>
          </w:tcPr>
          <w:p w:rsidR="005A4BF5" w:rsidRPr="00A4767C" w:rsidRDefault="005A4BF5" w:rsidP="00A4767C">
            <w:pPr>
              <w:spacing w:after="0" w:line="240" w:lineRule="auto"/>
              <w:ind w:left="864" w:hanging="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d</w:t>
            </w:r>
            <w:r w:rsidRPr="00A4767C">
              <w:rPr>
                <w:rFonts w:ascii="Times New Roman" w:hAnsi="Times New Roman"/>
                <w:sz w:val="18"/>
                <w:szCs w:val="18"/>
              </w:rPr>
              <w:t>) Ethyl Chloride, spirituous or non-spirituous</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BE4AB5">
        <w:trPr>
          <w:trHeight w:val="20"/>
        </w:trPr>
        <w:tc>
          <w:tcPr>
            <w:tcW w:w="3076" w:type="pct"/>
            <w:tcBorders>
              <w:right w:val="single" w:sz="6" w:space="0" w:color="auto"/>
            </w:tcBorders>
          </w:tcPr>
          <w:p w:rsidR="005A4BF5" w:rsidRPr="00A4767C" w:rsidRDefault="005A4BF5" w:rsidP="00A4767C">
            <w:pPr>
              <w:spacing w:line="240" w:lineRule="auto"/>
              <w:ind w:right="288"/>
              <w:jc w:val="right"/>
              <w:rPr>
                <w:rFonts w:ascii="Times New Roman" w:hAnsi="Times New Roman"/>
                <w:sz w:val="18"/>
                <w:szCs w:val="18"/>
              </w:rPr>
            </w:pPr>
            <w:r w:rsidRPr="00A4767C">
              <w:rPr>
                <w:rFonts w:ascii="Times New Roman" w:hAnsi="Times New Roman"/>
                <w:sz w:val="18"/>
                <w:szCs w:val="18"/>
              </w:rPr>
              <w:t>per fluid ounce</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 3d.</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 9d.</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r>
      <w:tr w:rsidR="005A4BF5" w:rsidRPr="00A4767C" w:rsidTr="00833EB7">
        <w:trPr>
          <w:trHeight w:val="20"/>
        </w:trPr>
        <w:tc>
          <w:tcPr>
            <w:tcW w:w="3076" w:type="pct"/>
            <w:tcBorders>
              <w:right w:val="single" w:sz="6" w:space="0" w:color="auto"/>
            </w:tcBorders>
          </w:tcPr>
          <w:p w:rsidR="005A4BF5" w:rsidRPr="00A4767C" w:rsidRDefault="005A4BF5" w:rsidP="00FF6C3C">
            <w:pPr>
              <w:tabs>
                <w:tab w:val="left" w:leader="hyphen" w:pos="4770"/>
                <w:tab w:val="left" w:pos="4950"/>
              </w:tabs>
              <w:spacing w:after="0" w:line="240" w:lineRule="auto"/>
              <w:ind w:left="450" w:hanging="450"/>
              <w:rPr>
                <w:rFonts w:ascii="Times New Roman" w:hAnsi="Times New Roman"/>
                <w:sz w:val="18"/>
                <w:szCs w:val="18"/>
              </w:rPr>
            </w:pPr>
            <w:r w:rsidRPr="00A4767C">
              <w:rPr>
                <w:rFonts w:ascii="Times New Roman" w:hAnsi="Times New Roman"/>
                <w:sz w:val="18"/>
                <w:szCs w:val="18"/>
              </w:rPr>
              <w:t>11.</w:t>
            </w:r>
            <w:r w:rsidR="00FF6C3C">
              <w:rPr>
                <w:rFonts w:ascii="Times New Roman" w:hAnsi="Times New Roman"/>
                <w:sz w:val="18"/>
                <w:szCs w:val="18"/>
              </w:rPr>
              <w:t xml:space="preserve"> </w:t>
            </w: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Amyl Acetate and Ethyl Acetate, non-spirituous</w:t>
            </w:r>
            <w:r w:rsidR="00590140">
              <w:rPr>
                <w:rFonts w:ascii="Times New Roman" w:hAnsi="Times New Roman"/>
                <w:sz w:val="18"/>
                <w:szCs w:val="18"/>
              </w:rPr>
              <w:tab/>
            </w:r>
            <w:r w:rsidRPr="00A4767C">
              <w:rPr>
                <w:rFonts w:ascii="Times New Roman" w:hAnsi="Times New Roman"/>
                <w:sz w:val="18"/>
                <w:szCs w:val="18"/>
              </w:rPr>
              <w:t>ad val.</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45 per cent.</w:t>
            </w:r>
          </w:p>
        </w:tc>
      </w:tr>
      <w:tr w:rsidR="005A4BF5" w:rsidRPr="00A4767C" w:rsidTr="00833EB7">
        <w:trPr>
          <w:trHeight w:val="20"/>
        </w:trPr>
        <w:tc>
          <w:tcPr>
            <w:tcW w:w="3076" w:type="pct"/>
            <w:tcBorders>
              <w:right w:val="single" w:sz="6" w:space="0" w:color="auto"/>
            </w:tcBorders>
          </w:tcPr>
          <w:p w:rsidR="005A4BF5" w:rsidRPr="00A4767C" w:rsidRDefault="005A4BF5" w:rsidP="00A4767C">
            <w:pPr>
              <w:tabs>
                <w:tab w:val="left" w:pos="450"/>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xml:space="preserve">) Ethereal Fruit Essences and Artificial Fruit Essences Ethers Aromas and </w:t>
            </w:r>
            <w:proofErr w:type="spellStart"/>
            <w:r w:rsidRPr="00A4767C">
              <w:rPr>
                <w:rFonts w:ascii="Times New Roman" w:hAnsi="Times New Roman"/>
                <w:sz w:val="18"/>
                <w:szCs w:val="18"/>
              </w:rPr>
              <w:t>Flavours</w:t>
            </w:r>
            <w:proofErr w:type="spellEnd"/>
            <w:r w:rsidRPr="00A4767C">
              <w:rPr>
                <w:rFonts w:ascii="Times New Roman" w:hAnsi="Times New Roman"/>
                <w:sz w:val="18"/>
                <w:szCs w:val="18"/>
              </w:rPr>
              <w:t xml:space="preserve">, non-spirituous,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w:t>
            </w:r>
          </w:p>
        </w:tc>
        <w:tc>
          <w:tcPr>
            <w:tcW w:w="657"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8"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833EB7">
        <w:trPr>
          <w:trHeight w:val="20"/>
        </w:trPr>
        <w:tc>
          <w:tcPr>
            <w:tcW w:w="3076" w:type="pct"/>
            <w:tcBorders>
              <w:right w:val="single" w:sz="6" w:space="0" w:color="auto"/>
            </w:tcBorders>
          </w:tcPr>
          <w:p w:rsidR="005A4BF5" w:rsidRPr="00A4767C" w:rsidRDefault="005A4BF5" w:rsidP="00A4767C">
            <w:pPr>
              <w:spacing w:after="12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57"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20 per cent.</w:t>
            </w:r>
          </w:p>
        </w:tc>
        <w:tc>
          <w:tcPr>
            <w:tcW w:w="648"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r>
      <w:tr w:rsidR="005A4BF5" w:rsidRPr="00A4767C" w:rsidTr="00833EB7">
        <w:trPr>
          <w:trHeight w:val="20"/>
        </w:trPr>
        <w:tc>
          <w:tcPr>
            <w:tcW w:w="3076" w:type="pct"/>
            <w:tcBorders>
              <w:right w:val="single" w:sz="4" w:space="0" w:color="auto"/>
            </w:tcBorders>
          </w:tcPr>
          <w:p w:rsidR="005A4BF5" w:rsidRPr="00A4767C" w:rsidRDefault="005A4BF5" w:rsidP="003F2C9B">
            <w:pPr>
              <w:tabs>
                <w:tab w:val="left" w:leader="hyphen" w:pos="4590"/>
              </w:tabs>
              <w:spacing w:after="0" w:line="240" w:lineRule="auto"/>
              <w:rPr>
                <w:rFonts w:ascii="Times New Roman" w:hAnsi="Times New Roman"/>
                <w:sz w:val="18"/>
                <w:szCs w:val="18"/>
              </w:rPr>
            </w:pPr>
            <w:r w:rsidRPr="00A4767C">
              <w:rPr>
                <w:rFonts w:ascii="Times New Roman" w:hAnsi="Times New Roman"/>
                <w:sz w:val="18"/>
                <w:szCs w:val="18"/>
              </w:rPr>
              <w:t>12.</w:t>
            </w:r>
            <w:r w:rsidR="003F2C9B">
              <w:rPr>
                <w:rFonts w:ascii="Times New Roman" w:hAnsi="Times New Roman"/>
                <w:sz w:val="18"/>
                <w:szCs w:val="18"/>
              </w:rPr>
              <w:t xml:space="preserve"> </w:t>
            </w:r>
            <w:r w:rsidRPr="00A4767C">
              <w:rPr>
                <w:rFonts w:ascii="Times New Roman" w:hAnsi="Times New Roman"/>
                <w:sz w:val="18"/>
                <w:szCs w:val="18"/>
              </w:rPr>
              <w:t>Wine, Sparkling*</w:t>
            </w:r>
            <w:r w:rsidR="00545509" w:rsidRPr="00A4767C">
              <w:rPr>
                <w:rFonts w:ascii="Times New Roman" w:hAnsi="Times New Roman"/>
                <w:sz w:val="18"/>
                <w:szCs w:val="18"/>
              </w:rPr>
              <w:tab/>
            </w:r>
            <w:r w:rsidRPr="00A4767C">
              <w:rPr>
                <w:rFonts w:ascii="Times New Roman" w:hAnsi="Times New Roman"/>
                <w:sz w:val="18"/>
                <w:szCs w:val="18"/>
              </w:rPr>
              <w:t>per gallon</w:t>
            </w:r>
          </w:p>
        </w:tc>
        <w:tc>
          <w:tcPr>
            <w:tcW w:w="657" w:type="pct"/>
            <w:tcBorders>
              <w:left w:val="single" w:sz="4"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25s.</w:t>
            </w:r>
          </w:p>
        </w:tc>
        <w:tc>
          <w:tcPr>
            <w:tcW w:w="648"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25s.</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r>
      <w:tr w:rsidR="005A4BF5" w:rsidRPr="00A4767C" w:rsidTr="00BE4AB5">
        <w:trPr>
          <w:trHeight w:val="20"/>
        </w:trPr>
        <w:tc>
          <w:tcPr>
            <w:tcW w:w="5000" w:type="pct"/>
            <w:gridSpan w:val="4"/>
          </w:tcPr>
          <w:p w:rsidR="005A4BF5" w:rsidRPr="00A4767C" w:rsidRDefault="005A4BF5" w:rsidP="00A4767C">
            <w:pPr>
              <w:spacing w:before="60" w:line="240" w:lineRule="auto"/>
              <w:ind w:left="1008" w:hanging="720"/>
              <w:rPr>
                <w:rFonts w:ascii="Times New Roman" w:hAnsi="Times New Roman"/>
                <w:sz w:val="18"/>
                <w:szCs w:val="18"/>
              </w:rPr>
            </w:pPr>
            <w:r w:rsidRPr="00A4767C">
              <w:rPr>
                <w:rFonts w:ascii="Times New Roman" w:hAnsi="Times New Roman"/>
                <w:sz w:val="18"/>
                <w:szCs w:val="18"/>
              </w:rPr>
              <w:t xml:space="preserve">* Three magnums, six reputed quarts, twelve reputed pints, or twenty-four reputed half-pints </w:t>
            </w:r>
            <w:r w:rsidR="00F62ED0" w:rsidRPr="00A4767C">
              <w:rPr>
                <w:rFonts w:ascii="Times New Roman" w:hAnsi="Times New Roman"/>
                <w:sz w:val="18"/>
                <w:szCs w:val="18"/>
              </w:rPr>
              <w:t xml:space="preserve">to be </w:t>
            </w:r>
            <w:r w:rsidRPr="00A4767C">
              <w:rPr>
                <w:rFonts w:ascii="Times New Roman" w:hAnsi="Times New Roman"/>
                <w:sz w:val="18"/>
                <w:szCs w:val="18"/>
              </w:rPr>
              <w:t>charged as one gallon.</w:t>
            </w:r>
          </w:p>
        </w:tc>
      </w:tr>
      <w:tr w:rsidR="005A4BF5" w:rsidRPr="00A4767C" w:rsidTr="00BE4AB5">
        <w:trPr>
          <w:trHeight w:val="20"/>
        </w:trPr>
        <w:tc>
          <w:tcPr>
            <w:tcW w:w="3076" w:type="pct"/>
            <w:tcBorders>
              <w:right w:val="single" w:sz="6" w:space="0" w:color="auto"/>
            </w:tcBorders>
          </w:tcPr>
          <w:p w:rsidR="005A4BF5" w:rsidRPr="00A4767C" w:rsidRDefault="005A4BF5" w:rsidP="00A4767C">
            <w:pPr>
              <w:tabs>
                <w:tab w:val="left" w:pos="450"/>
              </w:tabs>
              <w:spacing w:after="0" w:line="240" w:lineRule="auto"/>
              <w:rPr>
                <w:rFonts w:ascii="Times New Roman" w:hAnsi="Times New Roman"/>
                <w:sz w:val="18"/>
                <w:szCs w:val="18"/>
              </w:rPr>
            </w:pPr>
            <w:r w:rsidRPr="00A4767C">
              <w:rPr>
                <w:rFonts w:ascii="Times New Roman" w:hAnsi="Times New Roman"/>
                <w:sz w:val="18"/>
                <w:szCs w:val="18"/>
              </w:rPr>
              <w:t>1</w:t>
            </w:r>
            <w:r w:rsidR="004A306D" w:rsidRPr="00A4767C">
              <w:rPr>
                <w:rFonts w:ascii="Times New Roman" w:hAnsi="Times New Roman"/>
                <w:sz w:val="18"/>
                <w:szCs w:val="18"/>
              </w:rPr>
              <w:t>3</w:t>
            </w:r>
            <w:r w:rsidR="004A306D">
              <w:rPr>
                <w:rFonts w:ascii="Times New Roman" w:hAnsi="Times New Roman"/>
                <w:sz w:val="18"/>
                <w:szCs w:val="18"/>
              </w:rPr>
              <w:t xml:space="preserve">. </w:t>
            </w:r>
            <w:r w:rsidR="004A306D" w:rsidRPr="00A4767C">
              <w:rPr>
                <w:rFonts w:ascii="Times New Roman" w:hAnsi="Times New Roman"/>
                <w:sz w:val="18"/>
                <w:szCs w:val="18"/>
              </w:rPr>
              <w:t>W</w:t>
            </w:r>
            <w:r w:rsidRPr="00A4767C">
              <w:rPr>
                <w:rFonts w:ascii="Times New Roman" w:hAnsi="Times New Roman"/>
                <w:sz w:val="18"/>
                <w:szCs w:val="18"/>
              </w:rPr>
              <w:t>ine, Still (including Medicated and Vermouth):—</w:t>
            </w:r>
          </w:p>
        </w:tc>
        <w:tc>
          <w:tcPr>
            <w:tcW w:w="657" w:type="pct"/>
            <w:tcBorders>
              <w:left w:val="single" w:sz="6" w:space="0" w:color="auto"/>
              <w:right w:val="single" w:sz="6" w:space="0" w:color="auto"/>
            </w:tcBorders>
          </w:tcPr>
          <w:p w:rsidR="005A4BF5" w:rsidRPr="00A4767C" w:rsidRDefault="005A4BF5" w:rsidP="00A4767C">
            <w:pPr>
              <w:spacing w:after="0" w:line="240" w:lineRule="auto"/>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A4767C">
            <w:pPr>
              <w:spacing w:after="0" w:line="240" w:lineRule="auto"/>
              <w:rPr>
                <w:rFonts w:ascii="Times New Roman" w:hAnsi="Times New Roman"/>
                <w:sz w:val="18"/>
                <w:szCs w:val="18"/>
              </w:rPr>
            </w:pPr>
          </w:p>
        </w:tc>
        <w:tc>
          <w:tcPr>
            <w:tcW w:w="619" w:type="pct"/>
            <w:tcBorders>
              <w:left w:val="single" w:sz="6" w:space="0" w:color="auto"/>
            </w:tcBorders>
          </w:tcPr>
          <w:p w:rsidR="005A4BF5" w:rsidRPr="00A4767C" w:rsidRDefault="005A4BF5" w:rsidP="00A4767C">
            <w:pPr>
              <w:spacing w:after="0" w:line="240" w:lineRule="auto"/>
              <w:rPr>
                <w:rFonts w:ascii="Times New Roman" w:hAnsi="Times New Roman"/>
                <w:sz w:val="18"/>
                <w:szCs w:val="18"/>
              </w:rPr>
            </w:pPr>
          </w:p>
        </w:tc>
      </w:tr>
      <w:tr w:rsidR="005A4BF5" w:rsidRPr="00A4767C" w:rsidTr="00BE4AB5">
        <w:trPr>
          <w:trHeight w:val="20"/>
        </w:trPr>
        <w:tc>
          <w:tcPr>
            <w:tcW w:w="3076" w:type="pct"/>
            <w:tcBorders>
              <w:right w:val="single" w:sz="6" w:space="0" w:color="auto"/>
            </w:tcBorders>
          </w:tcPr>
          <w:p w:rsidR="005A4BF5" w:rsidRPr="00A4767C" w:rsidRDefault="005A4BF5" w:rsidP="003F2C9B">
            <w:pPr>
              <w:tabs>
                <w:tab w:val="left" w:leader="hyphen" w:pos="4590"/>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xml:space="preserve"> In bulk</w:t>
            </w:r>
            <w:r w:rsidR="00DB270F" w:rsidRPr="00A4767C">
              <w:rPr>
                <w:rFonts w:ascii="Times New Roman" w:hAnsi="Times New Roman"/>
                <w:sz w:val="18"/>
                <w:szCs w:val="18"/>
              </w:rPr>
              <w:tab/>
            </w:r>
            <w:r w:rsidRPr="00A4767C">
              <w:rPr>
                <w:rFonts w:ascii="Times New Roman" w:hAnsi="Times New Roman"/>
                <w:sz w:val="18"/>
                <w:szCs w:val="18"/>
              </w:rPr>
              <w:t>per gallon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12s. 6d.</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12s. 6d.</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14s.</w:t>
            </w:r>
          </w:p>
        </w:tc>
      </w:tr>
      <w:tr w:rsidR="005A4BF5" w:rsidRPr="00A4767C" w:rsidTr="00833EB7">
        <w:trPr>
          <w:trHeight w:val="20"/>
        </w:trPr>
        <w:tc>
          <w:tcPr>
            <w:tcW w:w="3076" w:type="pct"/>
            <w:tcBorders>
              <w:right w:val="single" w:sz="6" w:space="0" w:color="auto"/>
            </w:tcBorders>
          </w:tcPr>
          <w:p w:rsidR="005A4BF5" w:rsidRPr="00A4767C" w:rsidRDefault="005A4BF5" w:rsidP="003F2C9B">
            <w:pPr>
              <w:tabs>
                <w:tab w:val="left" w:leader="hyphen" w:pos="4590"/>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In bottle†</w:t>
            </w:r>
            <w:r w:rsidR="00DB270F" w:rsidRPr="00A4767C">
              <w:rPr>
                <w:rFonts w:ascii="Times New Roman" w:hAnsi="Times New Roman"/>
                <w:sz w:val="18"/>
                <w:szCs w:val="18"/>
              </w:rPr>
              <w:tab/>
            </w:r>
            <w:r w:rsidRPr="00A4767C">
              <w:rPr>
                <w:rFonts w:ascii="Times New Roman" w:hAnsi="Times New Roman"/>
                <w:sz w:val="18"/>
                <w:szCs w:val="18"/>
              </w:rPr>
              <w:t>per gallon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15s.</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15s.</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18s.</w:t>
            </w:r>
          </w:p>
        </w:tc>
      </w:tr>
      <w:tr w:rsidR="005A4BF5" w:rsidRPr="00A4767C" w:rsidTr="003F2C9B">
        <w:trPr>
          <w:trHeight w:val="20"/>
        </w:trPr>
        <w:tc>
          <w:tcPr>
            <w:tcW w:w="3076" w:type="pct"/>
            <w:tcBorders>
              <w:right w:val="single" w:sz="4" w:space="0" w:color="auto"/>
            </w:tcBorders>
          </w:tcPr>
          <w:p w:rsidR="005A4BF5" w:rsidRPr="00A4767C" w:rsidRDefault="005A4BF5" w:rsidP="003F2C9B">
            <w:pPr>
              <w:tabs>
                <w:tab w:val="left" w:leader="hyphen" w:pos="3870"/>
                <w:tab w:val="left" w:pos="4507"/>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0070007F" w:rsidRPr="00A4767C">
              <w:rPr>
                <w:rFonts w:ascii="Times New Roman" w:hAnsi="Times New Roman"/>
                <w:smallCaps/>
                <w:sz w:val="18"/>
                <w:szCs w:val="18"/>
              </w:rPr>
              <w:t>c</w:t>
            </w:r>
            <w:r w:rsidRPr="00A4767C">
              <w:rPr>
                <w:rFonts w:ascii="Times New Roman" w:hAnsi="Times New Roman"/>
                <w:sz w:val="18"/>
                <w:szCs w:val="18"/>
              </w:rPr>
              <w:t>) Containing more than 35 per cent. of proof spirit—for each 1 per cent. of proof spirit over 35 per cent. up to and including 40 per cent</w:t>
            </w:r>
            <w:r w:rsidR="00C32AFB">
              <w:rPr>
                <w:rFonts w:ascii="Times New Roman" w:hAnsi="Times New Roman"/>
                <w:sz w:val="18"/>
                <w:szCs w:val="18"/>
              </w:rPr>
              <w:t>.</w:t>
            </w:r>
            <w:r w:rsidRPr="00A4767C">
              <w:rPr>
                <w:rFonts w:ascii="Times New Roman" w:hAnsi="Times New Roman"/>
                <w:sz w:val="18"/>
                <w:szCs w:val="18"/>
              </w:rPr>
              <w:t xml:space="preserve"> </w:t>
            </w:r>
            <w:r w:rsidR="003F2C9B">
              <w:rPr>
                <w:rFonts w:ascii="Times New Roman" w:hAnsi="Times New Roman"/>
                <w:sz w:val="18"/>
                <w:szCs w:val="18"/>
              </w:rPr>
              <w:tab/>
            </w:r>
            <w:r w:rsidR="003F2C9B" w:rsidRPr="00A4767C">
              <w:rPr>
                <w:rFonts w:ascii="Times New Roman" w:hAnsi="Times New Roman"/>
                <w:sz w:val="18"/>
                <w:szCs w:val="18"/>
              </w:rPr>
              <w:t>A</w:t>
            </w:r>
            <w:r w:rsidRPr="00A4767C">
              <w:rPr>
                <w:rFonts w:ascii="Times New Roman" w:hAnsi="Times New Roman"/>
                <w:sz w:val="18"/>
                <w:szCs w:val="18"/>
              </w:rPr>
              <w:t>dditional</w:t>
            </w:r>
            <w:r w:rsidR="003F2C9B">
              <w:rPr>
                <w:rFonts w:ascii="Times New Roman" w:hAnsi="Times New Roman"/>
                <w:sz w:val="18"/>
                <w:szCs w:val="18"/>
              </w:rPr>
              <w:t xml:space="preserve"> </w:t>
            </w:r>
            <w:r w:rsidRPr="00A4767C">
              <w:rPr>
                <w:rFonts w:ascii="Times New Roman" w:hAnsi="Times New Roman"/>
                <w:sz w:val="18"/>
                <w:szCs w:val="18"/>
              </w:rPr>
              <w:t>per gallon</w:t>
            </w:r>
          </w:p>
        </w:tc>
        <w:tc>
          <w:tcPr>
            <w:tcW w:w="657" w:type="pct"/>
            <w:tcBorders>
              <w:left w:val="single" w:sz="4"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9d.</w:t>
            </w:r>
          </w:p>
        </w:tc>
        <w:tc>
          <w:tcPr>
            <w:tcW w:w="64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9d.</w:t>
            </w:r>
          </w:p>
        </w:tc>
        <w:tc>
          <w:tcPr>
            <w:tcW w:w="619"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w:t>
            </w:r>
          </w:p>
        </w:tc>
      </w:tr>
      <w:tr w:rsidR="005A4BF5" w:rsidRPr="00A4767C" w:rsidTr="00833EB7">
        <w:trPr>
          <w:trHeight w:val="20"/>
        </w:trPr>
        <w:tc>
          <w:tcPr>
            <w:tcW w:w="3076" w:type="pct"/>
            <w:tcBorders>
              <w:right w:val="single" w:sz="4" w:space="0" w:color="auto"/>
            </w:tcBorders>
          </w:tcPr>
          <w:p w:rsidR="005A4BF5" w:rsidRPr="00A4767C" w:rsidRDefault="005A4BF5" w:rsidP="00A4767C">
            <w:pPr>
              <w:tabs>
                <w:tab w:val="left" w:pos="450"/>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0070007F" w:rsidRPr="00A4767C">
              <w:rPr>
                <w:rFonts w:ascii="Times New Roman" w:hAnsi="Times New Roman"/>
                <w:smallCaps/>
                <w:sz w:val="18"/>
                <w:szCs w:val="18"/>
              </w:rPr>
              <w:t>d</w:t>
            </w:r>
            <w:r w:rsidRPr="00A4767C">
              <w:rPr>
                <w:rFonts w:ascii="Times New Roman" w:hAnsi="Times New Roman"/>
                <w:sz w:val="18"/>
                <w:szCs w:val="18"/>
              </w:rPr>
              <w:t>) Containing more than 40 per cent. of proof spirit</w:t>
            </w:r>
          </w:p>
        </w:tc>
        <w:tc>
          <w:tcPr>
            <w:tcW w:w="657"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833EB7">
        <w:trPr>
          <w:trHeight w:val="20"/>
        </w:trPr>
        <w:tc>
          <w:tcPr>
            <w:tcW w:w="3076" w:type="pct"/>
            <w:tcBorders>
              <w:right w:val="single" w:sz="4"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7"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r>
      <w:tr w:rsidR="005A4BF5" w:rsidRPr="00A4767C" w:rsidTr="00833EB7">
        <w:trPr>
          <w:trHeight w:val="20"/>
        </w:trPr>
        <w:tc>
          <w:tcPr>
            <w:tcW w:w="3076" w:type="pct"/>
            <w:tcBorders>
              <w:right w:val="single" w:sz="4"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7" w:type="pct"/>
            <w:tcBorders>
              <w:left w:val="single" w:sz="4"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19"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833EB7">
        <w:trPr>
          <w:trHeight w:val="20"/>
        </w:trPr>
        <w:tc>
          <w:tcPr>
            <w:tcW w:w="3076" w:type="pct"/>
            <w:tcBorders>
              <w:right w:val="single" w:sz="4"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57"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1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r>
      <w:tr w:rsidR="005A4BF5" w:rsidRPr="00A4767C" w:rsidTr="00BE4AB5">
        <w:trPr>
          <w:trHeight w:val="20"/>
        </w:trPr>
        <w:tc>
          <w:tcPr>
            <w:tcW w:w="5000" w:type="pct"/>
            <w:gridSpan w:val="4"/>
          </w:tcPr>
          <w:p w:rsidR="005A4BF5" w:rsidRPr="00A4767C" w:rsidRDefault="005A4BF5" w:rsidP="00A4767C">
            <w:pPr>
              <w:tabs>
                <w:tab w:val="left" w:pos="450"/>
              </w:tabs>
              <w:spacing w:before="120" w:after="60" w:line="240" w:lineRule="auto"/>
              <w:ind w:left="1152" w:hanging="720"/>
              <w:rPr>
                <w:rFonts w:ascii="Times New Roman" w:hAnsi="Times New Roman"/>
                <w:sz w:val="18"/>
                <w:szCs w:val="18"/>
              </w:rPr>
            </w:pPr>
            <w:r w:rsidRPr="00A4767C">
              <w:rPr>
                <w:rFonts w:ascii="Times New Roman" w:hAnsi="Times New Roman"/>
                <w:sz w:val="18"/>
                <w:szCs w:val="18"/>
              </w:rPr>
              <w:t>† six reputed quarts, twelve reputed pints, or twenty-four reputed half-pints to he charged as one gallon.</w:t>
            </w:r>
          </w:p>
        </w:tc>
      </w:tr>
    </w:tbl>
    <w:p w:rsidR="00A86EE5" w:rsidRPr="00A4767C" w:rsidRDefault="00A86EE5"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476"/>
        <w:gridCol w:w="1217"/>
        <w:gridCol w:w="1217"/>
        <w:gridCol w:w="1199"/>
      </w:tblGrid>
      <w:tr w:rsidR="005A4BF5" w:rsidRPr="00A4767C" w:rsidTr="007D3EB2">
        <w:trPr>
          <w:trHeight w:val="20"/>
        </w:trPr>
        <w:tc>
          <w:tcPr>
            <w:tcW w:w="3006"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Tariff Items.</w:t>
            </w:r>
          </w:p>
        </w:tc>
        <w:tc>
          <w:tcPr>
            <w:tcW w:w="668"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British Preferential Tariff.</w:t>
            </w:r>
          </w:p>
        </w:tc>
        <w:tc>
          <w:tcPr>
            <w:tcW w:w="668"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Intermediate Tariff.</w:t>
            </w:r>
          </w:p>
        </w:tc>
        <w:tc>
          <w:tcPr>
            <w:tcW w:w="658"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General Tariff.</w:t>
            </w:r>
          </w:p>
        </w:tc>
      </w:tr>
      <w:tr w:rsidR="004B0B2D" w:rsidRPr="00A4767C" w:rsidTr="004B0B2D">
        <w:trPr>
          <w:trHeight w:val="20"/>
        </w:trPr>
        <w:tc>
          <w:tcPr>
            <w:tcW w:w="5000" w:type="pct"/>
            <w:gridSpan w:val="4"/>
            <w:tcBorders>
              <w:top w:val="single" w:sz="6" w:space="0" w:color="auto"/>
            </w:tcBorders>
          </w:tcPr>
          <w:p w:rsidR="004B0B2D" w:rsidRPr="00A4767C" w:rsidRDefault="004B0B2D" w:rsidP="00173A5C">
            <w:pPr>
              <w:tabs>
                <w:tab w:val="left" w:pos="4349"/>
              </w:tabs>
              <w:spacing w:before="120" w:after="0" w:line="240" w:lineRule="auto"/>
              <w:jc w:val="center"/>
              <w:rPr>
                <w:rFonts w:ascii="Times New Roman" w:hAnsi="Times New Roman"/>
                <w:sz w:val="18"/>
                <w:szCs w:val="18"/>
              </w:rPr>
            </w:pPr>
            <w:r w:rsidRPr="00A4767C">
              <w:rPr>
                <w:rFonts w:ascii="Times New Roman" w:hAnsi="Times New Roman"/>
                <w:b/>
                <w:sz w:val="18"/>
                <w:szCs w:val="18"/>
              </w:rPr>
              <w:t>Division I.—Ales, Spirits, and Beverages</w:t>
            </w:r>
            <w:r w:rsidRPr="00A4767C">
              <w:rPr>
                <w:rFonts w:ascii="Times New Roman" w:hAnsi="Times New Roman"/>
                <w:sz w:val="18"/>
                <w:szCs w:val="18"/>
              </w:rPr>
              <w:t>—</w:t>
            </w:r>
            <w:r w:rsidRPr="00A4767C">
              <w:rPr>
                <w:rFonts w:ascii="Times New Roman" w:hAnsi="Times New Roman"/>
                <w:i/>
                <w:sz w:val="18"/>
                <w:szCs w:val="18"/>
              </w:rPr>
              <w:t>continued.</w:t>
            </w:r>
          </w:p>
        </w:tc>
      </w:tr>
      <w:tr w:rsidR="005A4BF5" w:rsidRPr="00A4767C" w:rsidTr="00045514">
        <w:trPr>
          <w:trHeight w:val="20"/>
        </w:trPr>
        <w:tc>
          <w:tcPr>
            <w:tcW w:w="3006" w:type="pct"/>
            <w:tcBorders>
              <w:right w:val="single" w:sz="4" w:space="0" w:color="auto"/>
            </w:tcBorders>
          </w:tcPr>
          <w:p w:rsidR="005A4BF5" w:rsidRPr="00A4767C" w:rsidRDefault="005A4BF5" w:rsidP="00173A5C">
            <w:pPr>
              <w:tabs>
                <w:tab w:val="left" w:leader="hyphen" w:pos="4500"/>
              </w:tabs>
              <w:spacing w:after="0" w:line="240" w:lineRule="auto"/>
              <w:rPr>
                <w:rFonts w:ascii="Times New Roman" w:hAnsi="Times New Roman"/>
                <w:sz w:val="18"/>
                <w:szCs w:val="18"/>
              </w:rPr>
            </w:pPr>
            <w:r w:rsidRPr="00A4767C">
              <w:rPr>
                <w:rFonts w:ascii="Times New Roman" w:hAnsi="Times New Roman"/>
                <w:sz w:val="18"/>
                <w:szCs w:val="18"/>
              </w:rPr>
              <w:t>Wine (Grape), unfermented</w:t>
            </w:r>
            <w:r w:rsidR="000B76AA">
              <w:rPr>
                <w:rFonts w:ascii="Times New Roman" w:hAnsi="Times New Roman"/>
                <w:sz w:val="18"/>
                <w:szCs w:val="18"/>
              </w:rPr>
              <w:tab/>
            </w:r>
            <w:r w:rsidRPr="00A4767C">
              <w:rPr>
                <w:rFonts w:ascii="Times New Roman" w:hAnsi="Times New Roman"/>
                <w:sz w:val="18"/>
                <w:szCs w:val="18"/>
              </w:rPr>
              <w:t>per gallon</w:t>
            </w:r>
          </w:p>
        </w:tc>
        <w:tc>
          <w:tcPr>
            <w:tcW w:w="668"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w:t>
            </w:r>
          </w:p>
        </w:tc>
        <w:tc>
          <w:tcPr>
            <w:tcW w:w="668"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w:t>
            </w:r>
          </w:p>
        </w:tc>
        <w:tc>
          <w:tcPr>
            <w:tcW w:w="658"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w:t>
            </w:r>
          </w:p>
        </w:tc>
      </w:tr>
      <w:tr w:rsidR="005A4BF5" w:rsidRPr="00A4767C" w:rsidTr="001B739C">
        <w:trPr>
          <w:trHeight w:val="20"/>
        </w:trPr>
        <w:tc>
          <w:tcPr>
            <w:tcW w:w="3006" w:type="pct"/>
            <w:tcBorders>
              <w:right w:val="single" w:sz="6" w:space="0" w:color="auto"/>
            </w:tcBorders>
          </w:tcPr>
          <w:p w:rsidR="005A4BF5" w:rsidRPr="00A4767C" w:rsidRDefault="005A4BF5" w:rsidP="00A4767C">
            <w:pPr>
              <w:spacing w:after="0" w:line="240" w:lineRule="auto"/>
              <w:ind w:left="432" w:hanging="432"/>
              <w:rPr>
                <w:rFonts w:ascii="Times New Roman" w:hAnsi="Times New Roman"/>
                <w:sz w:val="18"/>
                <w:szCs w:val="18"/>
              </w:rPr>
            </w:pPr>
            <w:r w:rsidRPr="00A4767C">
              <w:rPr>
                <w:rFonts w:ascii="Times New Roman" w:hAnsi="Times New Roman"/>
                <w:sz w:val="18"/>
                <w:szCs w:val="18"/>
              </w:rPr>
              <w:t xml:space="preserve">Wine,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including Sake, Ginger, and Prune Wines; and Wines (other than Grape); containing:—</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B739C">
        <w:trPr>
          <w:trHeight w:val="20"/>
        </w:trPr>
        <w:tc>
          <w:tcPr>
            <w:tcW w:w="3006" w:type="pct"/>
            <w:tcBorders>
              <w:right w:val="single" w:sz="6" w:space="0" w:color="auto"/>
            </w:tcBorders>
          </w:tcPr>
          <w:p w:rsidR="005A4BF5" w:rsidRPr="00A4767C" w:rsidRDefault="005A4BF5" w:rsidP="004A306D">
            <w:pPr>
              <w:tabs>
                <w:tab w:val="left" w:leader="hyphen" w:pos="4410"/>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Not more than 25 per cent. of proof spirit</w:t>
            </w:r>
            <w:r w:rsidR="00545509" w:rsidRPr="00A4767C">
              <w:rPr>
                <w:rFonts w:ascii="Times New Roman" w:hAnsi="Times New Roman"/>
                <w:sz w:val="18"/>
                <w:szCs w:val="18"/>
              </w:rPr>
              <w:tab/>
            </w:r>
            <w:r w:rsidRPr="00A4767C">
              <w:rPr>
                <w:rFonts w:ascii="Times New Roman" w:hAnsi="Times New Roman"/>
                <w:sz w:val="18"/>
                <w:szCs w:val="18"/>
              </w:rPr>
              <w:t>per gallon</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 6d.</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 9d.</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 9d.</w:t>
            </w:r>
          </w:p>
        </w:tc>
      </w:tr>
      <w:tr w:rsidR="005A4BF5" w:rsidRPr="00A4767C" w:rsidTr="00045514">
        <w:trPr>
          <w:trHeight w:val="20"/>
        </w:trPr>
        <w:tc>
          <w:tcPr>
            <w:tcW w:w="300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8"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045514">
        <w:trPr>
          <w:trHeight w:val="20"/>
        </w:trPr>
        <w:tc>
          <w:tcPr>
            <w:tcW w:w="300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68"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 6d.</w:t>
            </w:r>
          </w:p>
        </w:tc>
        <w:tc>
          <w:tcPr>
            <w:tcW w:w="668"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 9d.</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7s. 9d.</w:t>
            </w:r>
          </w:p>
        </w:tc>
      </w:tr>
      <w:tr w:rsidR="005A4BF5" w:rsidRPr="00A4767C" w:rsidTr="001B739C">
        <w:trPr>
          <w:trHeight w:val="20"/>
        </w:trPr>
        <w:tc>
          <w:tcPr>
            <w:tcW w:w="3006" w:type="pct"/>
            <w:tcBorders>
              <w:right w:val="single" w:sz="6" w:space="0" w:color="auto"/>
            </w:tcBorders>
          </w:tcPr>
          <w:p w:rsidR="005A4BF5" w:rsidRPr="00A4767C" w:rsidRDefault="005A4BF5" w:rsidP="00A4767C">
            <w:pPr>
              <w:tabs>
                <w:tab w:val="left" w:pos="450"/>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More than 25 per cent., but not more than 50 pe</w:t>
            </w:r>
            <w:r w:rsidR="00DB1FC4" w:rsidRPr="00A4767C">
              <w:rPr>
                <w:rFonts w:ascii="Times New Roman" w:hAnsi="Times New Roman"/>
                <w:sz w:val="18"/>
                <w:szCs w:val="18"/>
              </w:rPr>
              <w:t>r</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B739C">
        <w:trPr>
          <w:trHeight w:val="20"/>
        </w:trPr>
        <w:tc>
          <w:tcPr>
            <w:tcW w:w="3006" w:type="pct"/>
            <w:tcBorders>
              <w:right w:val="single" w:sz="6" w:space="0" w:color="auto"/>
            </w:tcBorders>
          </w:tcPr>
          <w:p w:rsidR="005A4BF5" w:rsidRPr="00A4767C" w:rsidRDefault="005A4BF5" w:rsidP="00173A5C">
            <w:pPr>
              <w:tabs>
                <w:tab w:val="left" w:leader="hyphen" w:pos="4410"/>
                <w:tab w:val="left" w:pos="4507"/>
              </w:tabs>
              <w:spacing w:after="0" w:line="240" w:lineRule="auto"/>
              <w:ind w:left="1008"/>
              <w:rPr>
                <w:rFonts w:ascii="Times New Roman" w:hAnsi="Times New Roman"/>
                <w:sz w:val="18"/>
                <w:szCs w:val="18"/>
              </w:rPr>
            </w:pPr>
            <w:r w:rsidRPr="00A4767C">
              <w:rPr>
                <w:rFonts w:ascii="Times New Roman" w:hAnsi="Times New Roman"/>
                <w:sz w:val="18"/>
                <w:szCs w:val="18"/>
              </w:rPr>
              <w:t>cent. of proof spirit</w:t>
            </w:r>
            <w:r w:rsidR="007B0E4B" w:rsidRPr="00A4767C">
              <w:rPr>
                <w:rFonts w:ascii="Times New Roman" w:hAnsi="Times New Roman"/>
                <w:sz w:val="18"/>
                <w:szCs w:val="18"/>
              </w:rPr>
              <w:tab/>
            </w:r>
            <w:r w:rsidRPr="00A4767C">
              <w:rPr>
                <w:rFonts w:ascii="Times New Roman" w:hAnsi="Times New Roman"/>
                <w:sz w:val="18"/>
                <w:szCs w:val="18"/>
              </w:rPr>
              <w:t>per gallon</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13s.</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13s. 6d.</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13s. 6d</w:t>
            </w:r>
          </w:p>
        </w:tc>
      </w:tr>
      <w:tr w:rsidR="005A4BF5" w:rsidRPr="00A4767C" w:rsidTr="001B739C">
        <w:trPr>
          <w:trHeight w:val="20"/>
        </w:trPr>
        <w:tc>
          <w:tcPr>
            <w:tcW w:w="300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8"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B739C">
        <w:trPr>
          <w:trHeight w:val="20"/>
        </w:trPr>
        <w:tc>
          <w:tcPr>
            <w:tcW w:w="3006" w:type="pct"/>
            <w:tcBorders>
              <w:right w:val="single" w:sz="6" w:space="0" w:color="auto"/>
            </w:tcBorders>
          </w:tcPr>
          <w:p w:rsidR="005A4BF5" w:rsidRPr="00A4767C" w:rsidRDefault="005A4BF5" w:rsidP="00A4767C">
            <w:pPr>
              <w:tabs>
                <w:tab w:val="left" w:pos="4410"/>
                <w:tab w:val="left" w:pos="4680"/>
              </w:tabs>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15s.</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15s. 6d.</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15s. 6d.</w:t>
            </w:r>
          </w:p>
        </w:tc>
      </w:tr>
      <w:tr w:rsidR="005A4BF5" w:rsidRPr="00A4767C" w:rsidTr="001B739C">
        <w:trPr>
          <w:trHeight w:val="20"/>
        </w:trPr>
        <w:tc>
          <w:tcPr>
            <w:tcW w:w="3006" w:type="pct"/>
            <w:tcBorders>
              <w:right w:val="single" w:sz="6" w:space="0" w:color="auto"/>
            </w:tcBorders>
          </w:tcPr>
          <w:p w:rsidR="005A4BF5" w:rsidRPr="00A4767C" w:rsidRDefault="005A4BF5" w:rsidP="00173A5C">
            <w:pPr>
              <w:tabs>
                <w:tab w:val="left" w:leader="hyphen" w:pos="4410"/>
                <w:tab w:val="left" w:pos="4507"/>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c</w:t>
            </w:r>
            <w:r w:rsidRPr="00A4767C">
              <w:rPr>
                <w:rFonts w:ascii="Times New Roman" w:hAnsi="Times New Roman"/>
                <w:sz w:val="18"/>
                <w:szCs w:val="18"/>
              </w:rPr>
              <w:t>) More than 50 per cent. of proof spirit</w:t>
            </w:r>
            <w:r w:rsidR="00545509" w:rsidRPr="00A4767C">
              <w:rPr>
                <w:rFonts w:ascii="Times New Roman" w:hAnsi="Times New Roman"/>
                <w:sz w:val="18"/>
                <w:szCs w:val="18"/>
              </w:rPr>
              <w:tab/>
            </w:r>
            <w:r w:rsidRPr="00A4767C">
              <w:rPr>
                <w:rFonts w:ascii="Times New Roman" w:hAnsi="Times New Roman"/>
                <w:sz w:val="18"/>
                <w:szCs w:val="18"/>
              </w:rPr>
              <w:t>per gallon</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27s.</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28s.</w:t>
            </w:r>
          </w:p>
        </w:tc>
      </w:tr>
      <w:tr w:rsidR="005A4BF5" w:rsidRPr="00A4767C" w:rsidTr="001B739C">
        <w:trPr>
          <w:trHeight w:val="20"/>
        </w:trPr>
        <w:tc>
          <w:tcPr>
            <w:tcW w:w="300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8"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B739C">
        <w:trPr>
          <w:trHeight w:val="20"/>
        </w:trPr>
        <w:tc>
          <w:tcPr>
            <w:tcW w:w="3006" w:type="pct"/>
            <w:tcBorders>
              <w:right w:val="single" w:sz="6" w:space="0" w:color="auto"/>
            </w:tcBorders>
          </w:tcPr>
          <w:p w:rsidR="005A4BF5" w:rsidRPr="00A4767C" w:rsidRDefault="005A4BF5" w:rsidP="00A4767C">
            <w:pPr>
              <w:tabs>
                <w:tab w:val="left" w:pos="4410"/>
              </w:tabs>
              <w:spacing w:after="0" w:line="240" w:lineRule="auto"/>
              <w:ind w:right="288"/>
              <w:jc w:val="right"/>
              <w:rPr>
                <w:rFonts w:ascii="Times New Roman" w:hAnsi="Times New Roman"/>
                <w:sz w:val="18"/>
                <w:szCs w:val="18"/>
              </w:rPr>
            </w:pPr>
            <w:r w:rsidRPr="00A4767C">
              <w:rPr>
                <w:rFonts w:ascii="Times New Roman" w:hAnsi="Times New Roman"/>
                <w:sz w:val="18"/>
                <w:szCs w:val="18"/>
              </w:rPr>
              <w:t>per gallon</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30s.</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31s.</w:t>
            </w:r>
          </w:p>
        </w:tc>
      </w:tr>
      <w:tr w:rsidR="005A4BF5" w:rsidRPr="00A4767C" w:rsidTr="00045514">
        <w:trPr>
          <w:trHeight w:val="20"/>
        </w:trPr>
        <w:tc>
          <w:tcPr>
            <w:tcW w:w="3006" w:type="pct"/>
            <w:tcBorders>
              <w:right w:val="single" w:sz="6" w:space="0" w:color="auto"/>
            </w:tcBorders>
          </w:tcPr>
          <w:p w:rsidR="005A4BF5" w:rsidRPr="00A4767C" w:rsidRDefault="005A4BF5" w:rsidP="00A4767C">
            <w:pPr>
              <w:spacing w:after="0" w:line="240" w:lineRule="auto"/>
              <w:ind w:left="432" w:hanging="432"/>
              <w:rPr>
                <w:rFonts w:ascii="Times New Roman" w:hAnsi="Times New Roman"/>
                <w:sz w:val="18"/>
                <w:szCs w:val="18"/>
              </w:rPr>
            </w:pPr>
            <w:proofErr w:type="spellStart"/>
            <w:r w:rsidRPr="00A4767C">
              <w:rPr>
                <w:rFonts w:ascii="Times New Roman" w:hAnsi="Times New Roman"/>
                <w:sz w:val="18"/>
                <w:szCs w:val="18"/>
              </w:rPr>
              <w:t>Limejuice</w:t>
            </w:r>
            <w:proofErr w:type="spellEnd"/>
            <w:r w:rsidRPr="00A4767C">
              <w:rPr>
                <w:rFonts w:ascii="Times New Roman" w:hAnsi="Times New Roman"/>
                <w:sz w:val="18"/>
                <w:szCs w:val="18"/>
              </w:rPr>
              <w:t xml:space="preserve"> and other Fruit Juices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and Fruit Syrups, and liquid substitutes therefor,</w:t>
            </w:r>
            <w:r w:rsidR="00F03486">
              <w:rPr>
                <w:rFonts w:ascii="Times New Roman" w:hAnsi="Times New Roman"/>
                <w:sz w:val="18"/>
                <w:szCs w:val="18"/>
              </w:rPr>
              <w:t xml:space="preserve"> non-spiritu</w:t>
            </w:r>
            <w:r w:rsidRPr="00A4767C">
              <w:rPr>
                <w:rFonts w:ascii="Times New Roman" w:hAnsi="Times New Roman"/>
                <w:sz w:val="18"/>
                <w:szCs w:val="18"/>
              </w:rPr>
              <w:t>ous:—</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045514">
        <w:trPr>
          <w:trHeight w:val="20"/>
        </w:trPr>
        <w:tc>
          <w:tcPr>
            <w:tcW w:w="3006" w:type="pct"/>
            <w:tcBorders>
              <w:right w:val="single" w:sz="4" w:space="0" w:color="auto"/>
            </w:tcBorders>
          </w:tcPr>
          <w:p w:rsidR="005A4BF5" w:rsidRPr="00A4767C" w:rsidRDefault="005A4BF5" w:rsidP="006A6855">
            <w:pPr>
              <w:tabs>
                <w:tab w:val="left" w:leader="hyphen" w:pos="4410"/>
                <w:tab w:val="left" w:pos="4507"/>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In bulk</w:t>
            </w:r>
            <w:r w:rsidR="004E0756" w:rsidRPr="00A4767C">
              <w:rPr>
                <w:rFonts w:ascii="Times New Roman" w:hAnsi="Times New Roman"/>
                <w:sz w:val="18"/>
                <w:szCs w:val="18"/>
              </w:rPr>
              <w:tab/>
            </w:r>
            <w:r w:rsidRPr="00A4767C">
              <w:rPr>
                <w:rFonts w:ascii="Times New Roman" w:hAnsi="Times New Roman"/>
                <w:sz w:val="18"/>
                <w:szCs w:val="18"/>
              </w:rPr>
              <w:t>per gallon</w:t>
            </w:r>
          </w:p>
        </w:tc>
        <w:tc>
          <w:tcPr>
            <w:tcW w:w="668"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 3d.</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 6d.</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 6d.</w:t>
            </w:r>
          </w:p>
        </w:tc>
      </w:tr>
      <w:tr w:rsidR="005A4BF5" w:rsidRPr="00A4767C" w:rsidTr="00045514">
        <w:trPr>
          <w:trHeight w:val="20"/>
        </w:trPr>
        <w:tc>
          <w:tcPr>
            <w:tcW w:w="3006" w:type="pct"/>
            <w:tcBorders>
              <w:right w:val="single" w:sz="6" w:space="0" w:color="auto"/>
            </w:tcBorders>
          </w:tcPr>
          <w:p w:rsidR="005A4BF5" w:rsidRPr="00A4767C" w:rsidRDefault="005A4BF5" w:rsidP="006A6855">
            <w:pPr>
              <w:tabs>
                <w:tab w:val="left" w:leader="hyphen" w:pos="4410"/>
                <w:tab w:val="left" w:pos="4507"/>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In bottle</w:t>
            </w:r>
            <w:r w:rsidR="004E0756" w:rsidRPr="00A4767C">
              <w:rPr>
                <w:rFonts w:ascii="Times New Roman" w:hAnsi="Times New Roman"/>
                <w:sz w:val="18"/>
                <w:szCs w:val="18"/>
              </w:rPr>
              <w:tab/>
            </w:r>
            <w:r w:rsidRPr="00A4767C">
              <w:rPr>
                <w:rFonts w:ascii="Times New Roman" w:hAnsi="Times New Roman"/>
                <w:sz w:val="18"/>
                <w:szCs w:val="18"/>
              </w:rPr>
              <w:t>per gallon</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c>
          <w:tcPr>
            <w:tcW w:w="668"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3d.</w:t>
            </w:r>
          </w:p>
        </w:tc>
        <w:tc>
          <w:tcPr>
            <w:tcW w:w="658"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3d.</w:t>
            </w:r>
          </w:p>
        </w:tc>
      </w:tr>
      <w:tr w:rsidR="005A4BF5" w:rsidRPr="00A4767C" w:rsidTr="001B739C">
        <w:trPr>
          <w:trHeight w:val="20"/>
        </w:trPr>
        <w:tc>
          <w:tcPr>
            <w:tcW w:w="300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14th October, 1921</w:t>
            </w: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8"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B739C">
        <w:trPr>
          <w:trHeight w:val="20"/>
        </w:trPr>
        <w:tc>
          <w:tcPr>
            <w:tcW w:w="3006" w:type="pct"/>
            <w:tcBorders>
              <w:right w:val="single" w:sz="6" w:space="0" w:color="auto"/>
            </w:tcBorders>
          </w:tcPr>
          <w:p w:rsidR="005A4BF5" w:rsidRPr="00A4767C" w:rsidRDefault="005A4BF5" w:rsidP="00173A5C">
            <w:pPr>
              <w:tabs>
                <w:tab w:val="left" w:leader="hyphen" w:pos="4410"/>
                <w:tab w:val="left" w:pos="4507"/>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In bulk</w:t>
            </w:r>
            <w:r w:rsidR="004E0756" w:rsidRPr="00A4767C">
              <w:rPr>
                <w:rFonts w:ascii="Times New Roman" w:hAnsi="Times New Roman"/>
                <w:sz w:val="18"/>
                <w:szCs w:val="18"/>
              </w:rPr>
              <w:tab/>
            </w:r>
            <w:r w:rsidRPr="00A4767C">
              <w:rPr>
                <w:rFonts w:ascii="Times New Roman" w:hAnsi="Times New Roman"/>
                <w:sz w:val="18"/>
                <w:szCs w:val="18"/>
              </w:rPr>
              <w:t>per gallon</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 6d.</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 9d.</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1s. 9d.</w:t>
            </w:r>
          </w:p>
        </w:tc>
      </w:tr>
      <w:tr w:rsidR="005A4BF5" w:rsidRPr="00A4767C" w:rsidTr="001B739C">
        <w:trPr>
          <w:trHeight w:val="20"/>
        </w:trPr>
        <w:tc>
          <w:tcPr>
            <w:tcW w:w="3006" w:type="pct"/>
            <w:tcBorders>
              <w:right w:val="single" w:sz="6" w:space="0" w:color="auto"/>
            </w:tcBorders>
          </w:tcPr>
          <w:p w:rsidR="005A4BF5" w:rsidRPr="00A4767C" w:rsidRDefault="005A4BF5" w:rsidP="00173A5C">
            <w:pPr>
              <w:tabs>
                <w:tab w:val="left" w:leader="hyphen" w:pos="4410"/>
                <w:tab w:val="left" w:pos="4507"/>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In bottle</w:t>
            </w:r>
            <w:r w:rsidR="004E0756" w:rsidRPr="00A4767C">
              <w:rPr>
                <w:rFonts w:ascii="Times New Roman" w:hAnsi="Times New Roman"/>
                <w:sz w:val="18"/>
                <w:szCs w:val="18"/>
              </w:rPr>
              <w:tab/>
            </w:r>
            <w:r w:rsidRPr="00A4767C">
              <w:rPr>
                <w:rFonts w:ascii="Times New Roman" w:hAnsi="Times New Roman"/>
                <w:sz w:val="18"/>
                <w:szCs w:val="18"/>
              </w:rPr>
              <w:t>per gallon</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6d.</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9d.</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9d.</w:t>
            </w:r>
          </w:p>
        </w:tc>
      </w:tr>
      <w:tr w:rsidR="005A4BF5" w:rsidRPr="00A4767C" w:rsidTr="00173A5C">
        <w:trPr>
          <w:trHeight w:val="20"/>
        </w:trPr>
        <w:tc>
          <w:tcPr>
            <w:tcW w:w="3006" w:type="pct"/>
            <w:tcBorders>
              <w:right w:val="single" w:sz="6" w:space="0" w:color="auto"/>
            </w:tcBorders>
          </w:tcPr>
          <w:p w:rsidR="005A4BF5" w:rsidRPr="00A4767C" w:rsidRDefault="005A4BF5" w:rsidP="00173A5C">
            <w:pPr>
              <w:tabs>
                <w:tab w:val="left" w:leader="hyphen" w:pos="4410"/>
                <w:tab w:val="left" w:pos="4507"/>
              </w:tabs>
              <w:spacing w:after="0" w:line="240" w:lineRule="auto"/>
              <w:ind w:left="432" w:hanging="432"/>
              <w:rPr>
                <w:rFonts w:ascii="Times New Roman" w:hAnsi="Times New Roman"/>
                <w:sz w:val="18"/>
                <w:szCs w:val="18"/>
              </w:rPr>
            </w:pPr>
            <w:r w:rsidRPr="00A4767C">
              <w:rPr>
                <w:rFonts w:ascii="Times New Roman" w:hAnsi="Times New Roman"/>
                <w:sz w:val="18"/>
                <w:szCs w:val="18"/>
              </w:rPr>
              <w:t xml:space="preserve">Table Waters (Aerated or Mineral), and preparations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xml:space="preserve">. packed for household use for the production thereof; preparations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for compounding non-alcoholic beverages</w:t>
            </w:r>
            <w:r w:rsidR="00FB503A" w:rsidRPr="00A4767C">
              <w:rPr>
                <w:rFonts w:ascii="Times New Roman" w:hAnsi="Times New Roman"/>
                <w:sz w:val="18"/>
                <w:szCs w:val="18"/>
              </w:rPr>
              <w:tab/>
              <w:t>a</w:t>
            </w:r>
            <w:r w:rsidRPr="00A4767C">
              <w:rPr>
                <w:rFonts w:ascii="Times New Roman" w:hAnsi="Times New Roman"/>
                <w:sz w:val="18"/>
                <w:szCs w:val="18"/>
              </w:rPr>
              <w:t>d val.</w:t>
            </w:r>
          </w:p>
        </w:tc>
        <w:tc>
          <w:tcPr>
            <w:tcW w:w="668" w:type="pct"/>
            <w:tcBorders>
              <w:left w:val="single" w:sz="6" w:space="0" w:color="auto"/>
              <w:right w:val="single" w:sz="6" w:space="0" w:color="auto"/>
            </w:tcBorders>
            <w:vAlign w:val="bottom"/>
          </w:tcPr>
          <w:p w:rsidR="005A4BF5" w:rsidRPr="00A4767C" w:rsidRDefault="005A4BF5" w:rsidP="00173A5C">
            <w:pPr>
              <w:tabs>
                <w:tab w:val="left" w:leader="hyphen" w:pos="4176"/>
                <w:tab w:val="left" w:pos="4507"/>
              </w:tabs>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c>
          <w:tcPr>
            <w:tcW w:w="668" w:type="pct"/>
            <w:tcBorders>
              <w:left w:val="single" w:sz="6" w:space="0" w:color="auto"/>
              <w:right w:val="single" w:sz="6" w:space="0" w:color="auto"/>
            </w:tcBorders>
            <w:vAlign w:val="bottom"/>
          </w:tcPr>
          <w:p w:rsidR="005A4BF5" w:rsidRPr="00A4767C" w:rsidRDefault="005A4BF5" w:rsidP="00173A5C">
            <w:pPr>
              <w:tabs>
                <w:tab w:val="left" w:leader="hyphen" w:pos="4176"/>
                <w:tab w:val="left" w:pos="4507"/>
              </w:tabs>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658" w:type="pct"/>
            <w:tcBorders>
              <w:left w:val="single" w:sz="6" w:space="0" w:color="auto"/>
            </w:tcBorders>
            <w:vAlign w:val="bottom"/>
          </w:tcPr>
          <w:p w:rsidR="005A4BF5" w:rsidRPr="00A4767C" w:rsidRDefault="005A4BF5" w:rsidP="00173A5C">
            <w:pPr>
              <w:tabs>
                <w:tab w:val="left" w:leader="hyphen" w:pos="4176"/>
                <w:tab w:val="left" w:pos="4507"/>
              </w:tabs>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4B0B2D" w:rsidRPr="00A4767C" w:rsidTr="004B0B2D">
        <w:trPr>
          <w:trHeight w:val="20"/>
        </w:trPr>
        <w:tc>
          <w:tcPr>
            <w:tcW w:w="5000" w:type="pct"/>
            <w:gridSpan w:val="4"/>
          </w:tcPr>
          <w:p w:rsidR="004B0B2D" w:rsidRPr="00A4767C" w:rsidRDefault="004B0B2D" w:rsidP="00A4767C">
            <w:pPr>
              <w:spacing w:before="120" w:after="0" w:line="240" w:lineRule="auto"/>
              <w:jc w:val="center"/>
              <w:rPr>
                <w:rFonts w:ascii="Times New Roman" w:hAnsi="Times New Roman"/>
                <w:sz w:val="18"/>
                <w:szCs w:val="18"/>
              </w:rPr>
            </w:pPr>
            <w:r w:rsidRPr="00A4767C">
              <w:rPr>
                <w:rFonts w:ascii="Times New Roman" w:hAnsi="Times New Roman"/>
                <w:b/>
                <w:sz w:val="18"/>
                <w:szCs w:val="18"/>
              </w:rPr>
              <w:t>DIVISION II.—TOBACCO AND MANUFACTURES THEREOF.</w:t>
            </w:r>
          </w:p>
        </w:tc>
      </w:tr>
      <w:tr w:rsidR="005A4BF5" w:rsidRPr="00A4767C" w:rsidTr="00CC3955">
        <w:trPr>
          <w:trHeight w:val="20"/>
        </w:trPr>
        <w:tc>
          <w:tcPr>
            <w:tcW w:w="3006" w:type="pct"/>
            <w:tcBorders>
              <w:right w:val="single" w:sz="6" w:space="0" w:color="auto"/>
            </w:tcBorders>
          </w:tcPr>
          <w:p w:rsidR="005A4BF5" w:rsidRPr="00A4767C" w:rsidRDefault="005A4BF5" w:rsidP="000F21DB">
            <w:pPr>
              <w:tabs>
                <w:tab w:val="left" w:leader="hyphen" w:pos="4680"/>
                <w:tab w:val="left" w:pos="4860"/>
              </w:tabs>
              <w:spacing w:after="0" w:line="240" w:lineRule="auto"/>
              <w:rPr>
                <w:rFonts w:ascii="Times New Roman" w:hAnsi="Times New Roman"/>
                <w:sz w:val="18"/>
                <w:szCs w:val="18"/>
              </w:rPr>
            </w:pPr>
            <w:r w:rsidRPr="00A4767C">
              <w:rPr>
                <w:rFonts w:ascii="Times New Roman" w:hAnsi="Times New Roman"/>
                <w:sz w:val="18"/>
                <w:szCs w:val="18"/>
              </w:rPr>
              <w:t>Tobacco, unmanufactured</w:t>
            </w:r>
            <w:r w:rsidR="00545509" w:rsidRPr="00A4767C">
              <w:rPr>
                <w:rFonts w:ascii="Times New Roman" w:hAnsi="Times New Roman"/>
                <w:sz w:val="18"/>
                <w:szCs w:val="18"/>
              </w:rPr>
              <w:tab/>
            </w:r>
            <w:r w:rsidRPr="00A4767C">
              <w:rPr>
                <w:rFonts w:ascii="Times New Roman" w:hAnsi="Times New Roman"/>
                <w:sz w:val="18"/>
                <w:szCs w:val="18"/>
              </w:rPr>
              <w:t>per lb.</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4s. 8d.</w:t>
            </w:r>
          </w:p>
        </w:tc>
        <w:tc>
          <w:tcPr>
            <w:tcW w:w="668"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4s. 8d.</w:t>
            </w:r>
          </w:p>
        </w:tc>
        <w:tc>
          <w:tcPr>
            <w:tcW w:w="658"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4s. 8d.</w:t>
            </w:r>
          </w:p>
        </w:tc>
      </w:tr>
      <w:tr w:rsidR="005A4BF5" w:rsidRPr="00A4767C" w:rsidTr="001B739C">
        <w:trPr>
          <w:trHeight w:val="20"/>
        </w:trPr>
        <w:tc>
          <w:tcPr>
            <w:tcW w:w="300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8"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B739C">
        <w:trPr>
          <w:trHeight w:val="20"/>
        </w:trPr>
        <w:tc>
          <w:tcPr>
            <w:tcW w:w="3006" w:type="pct"/>
            <w:tcBorders>
              <w:right w:val="single" w:sz="6" w:space="0" w:color="auto"/>
            </w:tcBorders>
          </w:tcPr>
          <w:p w:rsidR="005A4BF5" w:rsidRPr="00A4767C" w:rsidRDefault="005A4BF5" w:rsidP="00A4767C">
            <w:pPr>
              <w:tabs>
                <w:tab w:val="left" w:pos="4410"/>
              </w:tabs>
              <w:spacing w:line="240" w:lineRule="auto"/>
              <w:ind w:right="288"/>
              <w:jc w:val="right"/>
              <w:rPr>
                <w:rFonts w:ascii="Times New Roman" w:hAnsi="Times New Roman"/>
                <w:sz w:val="18"/>
                <w:szCs w:val="18"/>
              </w:rPr>
            </w:pPr>
            <w:r w:rsidRPr="00A4767C">
              <w:rPr>
                <w:rFonts w:ascii="Times New Roman" w:hAnsi="Times New Roman"/>
                <w:sz w:val="18"/>
                <w:szCs w:val="18"/>
              </w:rPr>
              <w:t>per lb.</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 4d.</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 4d.</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 4d.</w:t>
            </w:r>
          </w:p>
        </w:tc>
      </w:tr>
      <w:tr w:rsidR="005A4BF5" w:rsidRPr="00A4767C" w:rsidTr="001B739C">
        <w:trPr>
          <w:trHeight w:val="20"/>
        </w:trPr>
        <w:tc>
          <w:tcPr>
            <w:tcW w:w="3006" w:type="pct"/>
            <w:tcBorders>
              <w:right w:val="single" w:sz="6" w:space="0" w:color="auto"/>
            </w:tcBorders>
          </w:tcPr>
          <w:p w:rsidR="005A4BF5" w:rsidRPr="00A4767C" w:rsidRDefault="005A4BF5" w:rsidP="00A4767C">
            <w:pPr>
              <w:tabs>
                <w:tab w:val="left" w:pos="4680"/>
                <w:tab w:val="left" w:pos="5220"/>
              </w:tabs>
              <w:spacing w:after="0" w:line="240" w:lineRule="auto"/>
              <w:ind w:left="432" w:hanging="432"/>
              <w:rPr>
                <w:rFonts w:ascii="Times New Roman" w:hAnsi="Times New Roman"/>
                <w:sz w:val="18"/>
                <w:szCs w:val="18"/>
              </w:rPr>
            </w:pPr>
            <w:r w:rsidRPr="00A4767C">
              <w:rPr>
                <w:rFonts w:ascii="Times New Roman" w:hAnsi="Times New Roman"/>
                <w:sz w:val="18"/>
                <w:szCs w:val="18"/>
              </w:rPr>
              <w:t>Tobacco, unmanufactu</w:t>
            </w:r>
            <w:r w:rsidR="00E71E73" w:rsidRPr="00A4767C">
              <w:rPr>
                <w:rFonts w:ascii="Times New Roman" w:hAnsi="Times New Roman"/>
                <w:sz w:val="18"/>
                <w:szCs w:val="18"/>
              </w:rPr>
              <w:t>red, entered to be locally manu</w:t>
            </w:r>
            <w:r w:rsidRPr="00A4767C">
              <w:rPr>
                <w:rFonts w:ascii="Times New Roman" w:hAnsi="Times New Roman"/>
                <w:sz w:val="18"/>
                <w:szCs w:val="18"/>
              </w:rPr>
              <w:t>factured into Tobacco or Cigarettes—to be paid at the time of removal to the factory:—</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B739C">
        <w:trPr>
          <w:trHeight w:val="20"/>
        </w:trPr>
        <w:tc>
          <w:tcPr>
            <w:tcW w:w="3006" w:type="pct"/>
            <w:tcBorders>
              <w:right w:val="single" w:sz="6" w:space="0" w:color="auto"/>
            </w:tcBorders>
          </w:tcPr>
          <w:p w:rsidR="005A4BF5" w:rsidRPr="00A4767C" w:rsidRDefault="005A4BF5" w:rsidP="000F21DB">
            <w:pPr>
              <w:tabs>
                <w:tab w:val="left" w:leader="hyphen" w:pos="4770"/>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xml:space="preserve">) </w:t>
            </w:r>
            <w:proofErr w:type="spellStart"/>
            <w:r w:rsidRPr="00A4767C">
              <w:rPr>
                <w:rFonts w:ascii="Times New Roman" w:hAnsi="Times New Roman"/>
                <w:sz w:val="18"/>
                <w:szCs w:val="18"/>
              </w:rPr>
              <w:t>Unstemmed</w:t>
            </w:r>
            <w:proofErr w:type="spellEnd"/>
            <w:r w:rsidR="0057440D" w:rsidRPr="00A4767C">
              <w:rPr>
                <w:rFonts w:ascii="Times New Roman" w:hAnsi="Times New Roman"/>
                <w:sz w:val="18"/>
                <w:szCs w:val="18"/>
              </w:rPr>
              <w:tab/>
            </w:r>
            <w:r w:rsidRPr="00A4767C">
              <w:rPr>
                <w:rFonts w:ascii="Times New Roman" w:hAnsi="Times New Roman"/>
                <w:sz w:val="18"/>
                <w:szCs w:val="18"/>
              </w:rPr>
              <w:t>per lb.</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r>
      <w:tr w:rsidR="005A4BF5" w:rsidRPr="00A4767C" w:rsidTr="001B739C">
        <w:trPr>
          <w:trHeight w:val="20"/>
        </w:trPr>
        <w:tc>
          <w:tcPr>
            <w:tcW w:w="3006" w:type="pct"/>
            <w:tcBorders>
              <w:right w:val="single" w:sz="6" w:space="0" w:color="auto"/>
            </w:tcBorders>
          </w:tcPr>
          <w:p w:rsidR="005A4BF5" w:rsidRPr="00A4767C" w:rsidRDefault="005A4BF5" w:rsidP="000F21DB">
            <w:pPr>
              <w:tabs>
                <w:tab w:val="left" w:leader="hyphen" w:pos="4770"/>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Stemmed, or partly stemmed, or in strips</w:t>
            </w:r>
            <w:r w:rsidR="0057440D" w:rsidRPr="00A4767C">
              <w:rPr>
                <w:rFonts w:ascii="Times New Roman" w:hAnsi="Times New Roman"/>
                <w:sz w:val="18"/>
                <w:szCs w:val="18"/>
              </w:rPr>
              <w:tab/>
            </w:r>
            <w:r w:rsidRPr="00A4767C">
              <w:rPr>
                <w:rFonts w:ascii="Times New Roman" w:hAnsi="Times New Roman"/>
                <w:sz w:val="18"/>
                <w:szCs w:val="18"/>
              </w:rPr>
              <w:t>per lb.</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6d.</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6d.</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6d.</w:t>
            </w:r>
          </w:p>
        </w:tc>
      </w:tr>
      <w:tr w:rsidR="005A4BF5" w:rsidRPr="00A4767C" w:rsidTr="001B739C">
        <w:trPr>
          <w:trHeight w:val="20"/>
        </w:trPr>
        <w:tc>
          <w:tcPr>
            <w:tcW w:w="3006" w:type="pct"/>
            <w:tcBorders>
              <w:right w:val="single" w:sz="6" w:space="0" w:color="auto"/>
            </w:tcBorders>
          </w:tcPr>
          <w:p w:rsidR="005A4BF5" w:rsidRPr="00A4767C" w:rsidRDefault="005A4BF5" w:rsidP="002A0F8E">
            <w:pPr>
              <w:tabs>
                <w:tab w:val="left" w:leader="hyphen" w:pos="4770"/>
              </w:tabs>
              <w:spacing w:before="60" w:after="0" w:line="240" w:lineRule="auto"/>
              <w:rPr>
                <w:rFonts w:ascii="Times New Roman" w:hAnsi="Times New Roman"/>
                <w:sz w:val="18"/>
                <w:szCs w:val="18"/>
              </w:rPr>
            </w:pPr>
            <w:r w:rsidRPr="00A4767C">
              <w:rPr>
                <w:rFonts w:ascii="Times New Roman" w:hAnsi="Times New Roman"/>
                <w:sz w:val="18"/>
                <w:szCs w:val="18"/>
              </w:rPr>
              <w:t xml:space="preserve">Tobacco, cut,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w:t>
            </w:r>
            <w:r w:rsidR="00545509" w:rsidRPr="00A4767C">
              <w:rPr>
                <w:rFonts w:ascii="Times New Roman" w:hAnsi="Times New Roman"/>
                <w:sz w:val="18"/>
                <w:szCs w:val="18"/>
              </w:rPr>
              <w:tab/>
            </w:r>
            <w:r w:rsidRPr="00A4767C">
              <w:rPr>
                <w:rFonts w:ascii="Times New Roman" w:hAnsi="Times New Roman"/>
                <w:sz w:val="18"/>
                <w:szCs w:val="18"/>
              </w:rPr>
              <w:t>per lb.</w:t>
            </w:r>
          </w:p>
        </w:tc>
        <w:tc>
          <w:tcPr>
            <w:tcW w:w="668" w:type="pct"/>
            <w:tcBorders>
              <w:left w:val="single" w:sz="6" w:space="0" w:color="auto"/>
              <w:right w:val="single" w:sz="6" w:space="0" w:color="auto"/>
            </w:tcBorders>
          </w:tcPr>
          <w:p w:rsidR="005A4BF5" w:rsidRPr="00A4767C" w:rsidRDefault="005A4BF5" w:rsidP="002A0F8E">
            <w:pPr>
              <w:spacing w:before="60" w:after="0" w:line="240" w:lineRule="auto"/>
              <w:jc w:val="center"/>
              <w:rPr>
                <w:rFonts w:ascii="Times New Roman" w:hAnsi="Times New Roman"/>
                <w:sz w:val="18"/>
                <w:szCs w:val="18"/>
              </w:rPr>
            </w:pPr>
            <w:r w:rsidRPr="00A4767C">
              <w:rPr>
                <w:rFonts w:ascii="Times New Roman" w:hAnsi="Times New Roman"/>
                <w:sz w:val="18"/>
                <w:szCs w:val="18"/>
              </w:rPr>
              <w:t>4s. 11d.</w:t>
            </w:r>
          </w:p>
        </w:tc>
        <w:tc>
          <w:tcPr>
            <w:tcW w:w="668" w:type="pct"/>
            <w:tcBorders>
              <w:left w:val="single" w:sz="6" w:space="0" w:color="auto"/>
              <w:right w:val="single" w:sz="6" w:space="0" w:color="auto"/>
            </w:tcBorders>
          </w:tcPr>
          <w:p w:rsidR="005A4BF5" w:rsidRPr="00A4767C" w:rsidRDefault="005A4BF5" w:rsidP="002A0F8E">
            <w:pPr>
              <w:spacing w:before="60" w:after="0" w:line="240" w:lineRule="auto"/>
              <w:jc w:val="center"/>
              <w:rPr>
                <w:rFonts w:ascii="Times New Roman" w:hAnsi="Times New Roman"/>
                <w:sz w:val="18"/>
                <w:szCs w:val="18"/>
              </w:rPr>
            </w:pPr>
            <w:r w:rsidRPr="00A4767C">
              <w:rPr>
                <w:rFonts w:ascii="Times New Roman" w:hAnsi="Times New Roman"/>
                <w:sz w:val="18"/>
                <w:szCs w:val="18"/>
              </w:rPr>
              <w:t>4s. 11d.</w:t>
            </w:r>
          </w:p>
        </w:tc>
        <w:tc>
          <w:tcPr>
            <w:tcW w:w="658" w:type="pct"/>
            <w:tcBorders>
              <w:left w:val="single" w:sz="6" w:space="0" w:color="auto"/>
            </w:tcBorders>
          </w:tcPr>
          <w:p w:rsidR="005A4BF5" w:rsidRPr="00A4767C" w:rsidRDefault="005A4BF5" w:rsidP="002A0F8E">
            <w:pPr>
              <w:spacing w:before="60" w:after="0" w:line="240" w:lineRule="auto"/>
              <w:jc w:val="center"/>
              <w:rPr>
                <w:rFonts w:ascii="Times New Roman" w:hAnsi="Times New Roman"/>
                <w:sz w:val="18"/>
                <w:szCs w:val="18"/>
              </w:rPr>
            </w:pPr>
            <w:r w:rsidRPr="00A4767C">
              <w:rPr>
                <w:rFonts w:ascii="Times New Roman" w:hAnsi="Times New Roman"/>
                <w:sz w:val="18"/>
                <w:szCs w:val="18"/>
              </w:rPr>
              <w:t>4s. 11d.</w:t>
            </w:r>
          </w:p>
        </w:tc>
      </w:tr>
      <w:tr w:rsidR="005A4BF5" w:rsidRPr="00A4767C" w:rsidTr="001B739C">
        <w:trPr>
          <w:trHeight w:val="20"/>
        </w:trPr>
        <w:tc>
          <w:tcPr>
            <w:tcW w:w="300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8"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B739C">
        <w:trPr>
          <w:trHeight w:val="20"/>
        </w:trPr>
        <w:tc>
          <w:tcPr>
            <w:tcW w:w="3006" w:type="pct"/>
            <w:tcBorders>
              <w:right w:val="single" w:sz="6" w:space="0" w:color="auto"/>
            </w:tcBorders>
          </w:tcPr>
          <w:p w:rsidR="005A4BF5" w:rsidRPr="00A4767C" w:rsidRDefault="005A4BF5" w:rsidP="00A4767C">
            <w:pPr>
              <w:spacing w:line="240" w:lineRule="auto"/>
              <w:ind w:right="288"/>
              <w:jc w:val="right"/>
              <w:rPr>
                <w:rFonts w:ascii="Times New Roman" w:hAnsi="Times New Roman"/>
                <w:sz w:val="18"/>
                <w:szCs w:val="18"/>
              </w:rPr>
            </w:pPr>
            <w:r w:rsidRPr="00A4767C">
              <w:rPr>
                <w:rFonts w:ascii="Times New Roman" w:hAnsi="Times New Roman"/>
                <w:sz w:val="18"/>
                <w:szCs w:val="18"/>
              </w:rPr>
              <w:t>per lb.</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 7d.</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 7d.</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 7d.</w:t>
            </w:r>
          </w:p>
        </w:tc>
      </w:tr>
      <w:tr w:rsidR="005A4BF5" w:rsidRPr="00A4767C" w:rsidTr="002A0F8E">
        <w:trPr>
          <w:trHeight w:val="20"/>
        </w:trPr>
        <w:tc>
          <w:tcPr>
            <w:tcW w:w="3006" w:type="pct"/>
            <w:tcBorders>
              <w:right w:val="single" w:sz="6" w:space="0" w:color="auto"/>
            </w:tcBorders>
          </w:tcPr>
          <w:p w:rsidR="005A4BF5" w:rsidRPr="00A4767C" w:rsidRDefault="005A4BF5" w:rsidP="002A0F8E">
            <w:pPr>
              <w:tabs>
                <w:tab w:val="left" w:leader="hyphen" w:pos="4770"/>
                <w:tab w:val="left" w:pos="4860"/>
              </w:tabs>
              <w:spacing w:after="0" w:line="240" w:lineRule="auto"/>
              <w:ind w:left="432" w:hanging="432"/>
              <w:rPr>
                <w:rFonts w:ascii="Times New Roman" w:hAnsi="Times New Roman"/>
                <w:sz w:val="18"/>
                <w:szCs w:val="18"/>
              </w:rPr>
            </w:pPr>
            <w:r w:rsidRPr="00A4767C">
              <w:rPr>
                <w:rFonts w:ascii="Times New Roman" w:hAnsi="Times New Roman"/>
                <w:sz w:val="18"/>
                <w:szCs w:val="18"/>
              </w:rPr>
              <w:t xml:space="preserve">Tobacco, manufactured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including the weight of tags, labels, and other attachments</w:t>
            </w:r>
            <w:r w:rsidR="00545509" w:rsidRPr="00A4767C">
              <w:rPr>
                <w:rFonts w:ascii="Times New Roman" w:hAnsi="Times New Roman"/>
                <w:sz w:val="18"/>
                <w:szCs w:val="18"/>
              </w:rPr>
              <w:tab/>
            </w:r>
            <w:r w:rsidRPr="00A4767C">
              <w:rPr>
                <w:rFonts w:ascii="Times New Roman" w:hAnsi="Times New Roman"/>
                <w:sz w:val="18"/>
                <w:szCs w:val="18"/>
              </w:rPr>
              <w:t>per lb.</w:t>
            </w:r>
          </w:p>
        </w:tc>
        <w:tc>
          <w:tcPr>
            <w:tcW w:w="66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4s. 8d.</w:t>
            </w:r>
          </w:p>
        </w:tc>
        <w:tc>
          <w:tcPr>
            <w:tcW w:w="66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4s. 8d.</w:t>
            </w:r>
          </w:p>
        </w:tc>
        <w:tc>
          <w:tcPr>
            <w:tcW w:w="65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4s. 8d.</w:t>
            </w:r>
          </w:p>
        </w:tc>
      </w:tr>
      <w:tr w:rsidR="005A4BF5" w:rsidRPr="00A4767C" w:rsidTr="001B739C">
        <w:trPr>
          <w:trHeight w:val="20"/>
        </w:trPr>
        <w:tc>
          <w:tcPr>
            <w:tcW w:w="300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8"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B739C">
        <w:trPr>
          <w:trHeight w:val="20"/>
        </w:trPr>
        <w:tc>
          <w:tcPr>
            <w:tcW w:w="300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lb.</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 4d.</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 4d.</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 4d.</w:t>
            </w:r>
          </w:p>
        </w:tc>
      </w:tr>
      <w:tr w:rsidR="005A4BF5" w:rsidRPr="00A4767C" w:rsidTr="002A0F8E">
        <w:trPr>
          <w:trHeight w:val="20"/>
        </w:trPr>
        <w:tc>
          <w:tcPr>
            <w:tcW w:w="3006" w:type="pct"/>
            <w:tcBorders>
              <w:right w:val="single" w:sz="6" w:space="0" w:color="auto"/>
            </w:tcBorders>
          </w:tcPr>
          <w:p w:rsidR="005A4BF5" w:rsidRPr="00A4767C" w:rsidRDefault="005A4BF5" w:rsidP="002A0F8E">
            <w:pPr>
              <w:tabs>
                <w:tab w:val="left" w:leader="hyphen" w:pos="4770"/>
                <w:tab w:val="left" w:pos="4860"/>
              </w:tabs>
              <w:spacing w:after="0" w:line="240" w:lineRule="auto"/>
              <w:ind w:left="432" w:hanging="432"/>
              <w:rPr>
                <w:rFonts w:ascii="Times New Roman" w:hAnsi="Times New Roman"/>
                <w:sz w:val="18"/>
                <w:szCs w:val="18"/>
              </w:rPr>
            </w:pPr>
            <w:r w:rsidRPr="00A4767C">
              <w:rPr>
                <w:rFonts w:ascii="Times New Roman" w:hAnsi="Times New Roman"/>
                <w:sz w:val="18"/>
                <w:szCs w:val="18"/>
              </w:rPr>
              <w:t>Cigarettes, including weight of cards and mouth-pieces contained in inside packages; Fine Cut Tobacco, suitable for the manufacture of Cigarettes</w:t>
            </w:r>
            <w:r w:rsidR="00545509" w:rsidRPr="00A4767C">
              <w:rPr>
                <w:rFonts w:ascii="Times New Roman" w:hAnsi="Times New Roman"/>
                <w:sz w:val="18"/>
                <w:szCs w:val="18"/>
              </w:rPr>
              <w:tab/>
            </w:r>
            <w:r w:rsidRPr="00A4767C">
              <w:rPr>
                <w:rFonts w:ascii="Times New Roman" w:hAnsi="Times New Roman"/>
                <w:sz w:val="18"/>
                <w:szCs w:val="18"/>
              </w:rPr>
              <w:t>per lb.</w:t>
            </w:r>
          </w:p>
        </w:tc>
        <w:tc>
          <w:tcPr>
            <w:tcW w:w="66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10s. 6d.</w:t>
            </w:r>
          </w:p>
        </w:tc>
        <w:tc>
          <w:tcPr>
            <w:tcW w:w="66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11s.</w:t>
            </w:r>
          </w:p>
        </w:tc>
        <w:tc>
          <w:tcPr>
            <w:tcW w:w="65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11s.</w:t>
            </w:r>
          </w:p>
        </w:tc>
      </w:tr>
      <w:tr w:rsidR="005A4BF5" w:rsidRPr="00A4767C" w:rsidTr="001B739C">
        <w:trPr>
          <w:trHeight w:val="20"/>
        </w:trPr>
        <w:tc>
          <w:tcPr>
            <w:tcW w:w="300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8"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B739C">
        <w:trPr>
          <w:trHeight w:val="20"/>
        </w:trPr>
        <w:tc>
          <w:tcPr>
            <w:tcW w:w="300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per lb.</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11s. 6d.</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12s.</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12s.</w:t>
            </w:r>
          </w:p>
        </w:tc>
      </w:tr>
      <w:tr w:rsidR="005A4BF5" w:rsidRPr="00A4767C" w:rsidTr="001B739C">
        <w:trPr>
          <w:trHeight w:val="20"/>
        </w:trPr>
        <w:tc>
          <w:tcPr>
            <w:tcW w:w="3006" w:type="pct"/>
            <w:tcBorders>
              <w:right w:val="single" w:sz="6" w:space="0" w:color="auto"/>
            </w:tcBorders>
          </w:tcPr>
          <w:p w:rsidR="005A4BF5" w:rsidRPr="00A4767C" w:rsidRDefault="005A4BF5" w:rsidP="00A4767C">
            <w:pPr>
              <w:tabs>
                <w:tab w:val="left" w:pos="4680"/>
                <w:tab w:val="left" w:pos="5220"/>
              </w:tabs>
              <w:spacing w:after="0" w:line="240" w:lineRule="auto"/>
              <w:ind w:left="432" w:hanging="432"/>
              <w:rPr>
                <w:rFonts w:ascii="Times New Roman" w:hAnsi="Times New Roman"/>
                <w:sz w:val="18"/>
                <w:szCs w:val="18"/>
              </w:rPr>
            </w:pPr>
            <w:r w:rsidRPr="00A4767C">
              <w:rPr>
                <w:rFonts w:ascii="Times New Roman" w:hAnsi="Times New Roman"/>
                <w:sz w:val="18"/>
                <w:szCs w:val="18"/>
              </w:rPr>
              <w:t>Tobacco, unmanufactu</w:t>
            </w:r>
            <w:r w:rsidR="00AC1887" w:rsidRPr="00A4767C">
              <w:rPr>
                <w:rFonts w:ascii="Times New Roman" w:hAnsi="Times New Roman"/>
                <w:sz w:val="18"/>
                <w:szCs w:val="18"/>
              </w:rPr>
              <w:t>red, entered to be locally manu</w:t>
            </w:r>
            <w:r w:rsidRPr="00A4767C">
              <w:rPr>
                <w:rFonts w:ascii="Times New Roman" w:hAnsi="Times New Roman"/>
                <w:sz w:val="18"/>
                <w:szCs w:val="18"/>
              </w:rPr>
              <w:t>factured into Cigars—to be paid at the time of removal to the factory:—</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B739C">
        <w:trPr>
          <w:trHeight w:val="20"/>
        </w:trPr>
        <w:tc>
          <w:tcPr>
            <w:tcW w:w="3006" w:type="pct"/>
            <w:tcBorders>
              <w:right w:val="single" w:sz="6" w:space="0" w:color="auto"/>
            </w:tcBorders>
          </w:tcPr>
          <w:p w:rsidR="005A4BF5" w:rsidRPr="00A4767C" w:rsidRDefault="005A4BF5" w:rsidP="002A0F8E">
            <w:pPr>
              <w:tabs>
                <w:tab w:val="left" w:leader="hyphen" w:pos="4770"/>
                <w:tab w:val="left" w:pos="4860"/>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00F03486">
              <w:rPr>
                <w:rFonts w:ascii="Times New Roman" w:hAnsi="Times New Roman"/>
                <w:sz w:val="18"/>
                <w:szCs w:val="18"/>
              </w:rPr>
              <w:t xml:space="preserve">) </w:t>
            </w:r>
            <w:proofErr w:type="spellStart"/>
            <w:r w:rsidR="00F03486">
              <w:rPr>
                <w:rFonts w:ascii="Times New Roman" w:hAnsi="Times New Roman"/>
                <w:sz w:val="18"/>
                <w:szCs w:val="18"/>
              </w:rPr>
              <w:t>Unstemmed</w:t>
            </w:r>
            <w:proofErr w:type="spellEnd"/>
            <w:r w:rsidR="0095705B" w:rsidRPr="00A4767C">
              <w:rPr>
                <w:rFonts w:ascii="Times New Roman" w:hAnsi="Times New Roman"/>
                <w:sz w:val="18"/>
                <w:szCs w:val="18"/>
              </w:rPr>
              <w:tab/>
            </w:r>
            <w:r w:rsidRPr="00A4767C">
              <w:rPr>
                <w:rFonts w:ascii="Times New Roman" w:hAnsi="Times New Roman"/>
                <w:sz w:val="18"/>
                <w:szCs w:val="18"/>
              </w:rPr>
              <w:t>per lb.</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6d.</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6d.</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 6d.</w:t>
            </w:r>
          </w:p>
        </w:tc>
      </w:tr>
      <w:tr w:rsidR="005A4BF5" w:rsidRPr="00A4767C" w:rsidTr="001B739C">
        <w:trPr>
          <w:trHeight w:val="20"/>
        </w:trPr>
        <w:tc>
          <w:tcPr>
            <w:tcW w:w="3006" w:type="pct"/>
            <w:tcBorders>
              <w:right w:val="single" w:sz="6" w:space="0" w:color="auto"/>
            </w:tcBorders>
          </w:tcPr>
          <w:p w:rsidR="005A4BF5" w:rsidRPr="00A4767C" w:rsidRDefault="005A4BF5" w:rsidP="002A0F8E">
            <w:pPr>
              <w:tabs>
                <w:tab w:val="left" w:leader="hyphen" w:pos="4770"/>
                <w:tab w:val="left" w:pos="4860"/>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Stemmed, or partly stemmed, or in strips</w:t>
            </w:r>
            <w:r w:rsidR="0095705B" w:rsidRPr="00A4767C">
              <w:rPr>
                <w:rFonts w:ascii="Times New Roman" w:hAnsi="Times New Roman"/>
                <w:sz w:val="18"/>
                <w:szCs w:val="18"/>
              </w:rPr>
              <w:tab/>
            </w:r>
            <w:r w:rsidRPr="00A4767C">
              <w:rPr>
                <w:rFonts w:ascii="Times New Roman" w:hAnsi="Times New Roman"/>
                <w:sz w:val="18"/>
                <w:szCs w:val="18"/>
              </w:rPr>
              <w:t>per lb.</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w:t>
            </w:r>
          </w:p>
        </w:tc>
        <w:tc>
          <w:tcPr>
            <w:tcW w:w="66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w:t>
            </w:r>
          </w:p>
        </w:tc>
        <w:tc>
          <w:tcPr>
            <w:tcW w:w="65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w:t>
            </w:r>
          </w:p>
        </w:tc>
      </w:tr>
    </w:tbl>
    <w:p w:rsidR="00690EDE" w:rsidRPr="00A4767C" w:rsidRDefault="00690EDE"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43"/>
        <w:gridCol w:w="1191"/>
        <w:gridCol w:w="1186"/>
        <w:gridCol w:w="1089"/>
      </w:tblGrid>
      <w:tr w:rsidR="005A4BF5" w:rsidRPr="00A4767C" w:rsidTr="00C94C64">
        <w:trPr>
          <w:trHeight w:val="20"/>
        </w:trPr>
        <w:tc>
          <w:tcPr>
            <w:tcW w:w="3097"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Tariff Items.</w:t>
            </w:r>
          </w:p>
        </w:tc>
        <w:tc>
          <w:tcPr>
            <w:tcW w:w="654"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British Preferential Tariff.</w:t>
            </w:r>
          </w:p>
        </w:tc>
        <w:tc>
          <w:tcPr>
            <w:tcW w:w="651"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Intermediate Tariff.</w:t>
            </w:r>
          </w:p>
        </w:tc>
        <w:tc>
          <w:tcPr>
            <w:tcW w:w="598"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General Tariff.</w:t>
            </w:r>
          </w:p>
        </w:tc>
      </w:tr>
      <w:tr w:rsidR="004B0B2D" w:rsidRPr="00A4767C" w:rsidTr="004B0B2D">
        <w:trPr>
          <w:trHeight w:val="20"/>
        </w:trPr>
        <w:tc>
          <w:tcPr>
            <w:tcW w:w="5000" w:type="pct"/>
            <w:gridSpan w:val="4"/>
            <w:tcBorders>
              <w:top w:val="single" w:sz="6" w:space="0" w:color="auto"/>
            </w:tcBorders>
          </w:tcPr>
          <w:p w:rsidR="004B0B2D" w:rsidRPr="00A4767C" w:rsidRDefault="004B0B2D" w:rsidP="00A4767C">
            <w:pPr>
              <w:spacing w:before="120" w:after="0" w:line="240" w:lineRule="auto"/>
              <w:jc w:val="center"/>
              <w:rPr>
                <w:rFonts w:ascii="Times New Roman" w:hAnsi="Times New Roman"/>
                <w:sz w:val="18"/>
                <w:szCs w:val="18"/>
              </w:rPr>
            </w:pPr>
            <w:r w:rsidRPr="00A4767C">
              <w:rPr>
                <w:rFonts w:ascii="Times New Roman" w:hAnsi="Times New Roman"/>
                <w:b/>
                <w:sz w:val="18"/>
                <w:szCs w:val="18"/>
              </w:rPr>
              <w:t>Division II.—Tobacco and Manufactures thereof</w:t>
            </w:r>
            <w:r w:rsidRPr="00A4767C">
              <w:rPr>
                <w:rFonts w:ascii="Times New Roman" w:hAnsi="Times New Roman"/>
                <w:sz w:val="18"/>
                <w:szCs w:val="18"/>
              </w:rPr>
              <w:t>—</w:t>
            </w:r>
            <w:r w:rsidRPr="00A4767C">
              <w:rPr>
                <w:rFonts w:ascii="Times New Roman" w:hAnsi="Times New Roman"/>
                <w:i/>
                <w:sz w:val="18"/>
                <w:szCs w:val="18"/>
              </w:rPr>
              <w:t>continued.</w:t>
            </w:r>
          </w:p>
        </w:tc>
      </w:tr>
      <w:tr w:rsidR="005A4BF5" w:rsidRPr="00A4767C" w:rsidTr="001B739C">
        <w:trPr>
          <w:trHeight w:val="20"/>
        </w:trPr>
        <w:tc>
          <w:tcPr>
            <w:tcW w:w="3097" w:type="pct"/>
            <w:tcBorders>
              <w:right w:val="single" w:sz="6" w:space="0" w:color="auto"/>
            </w:tcBorders>
          </w:tcPr>
          <w:p w:rsidR="005A4BF5" w:rsidRPr="00A4767C" w:rsidRDefault="005A4BF5" w:rsidP="002A0F8E">
            <w:pPr>
              <w:tabs>
                <w:tab w:val="left" w:leader="hyphen" w:pos="4770"/>
                <w:tab w:val="left" w:pos="5040"/>
              </w:tabs>
              <w:spacing w:after="0" w:line="240" w:lineRule="auto"/>
              <w:ind w:left="450" w:hanging="450"/>
              <w:rPr>
                <w:rFonts w:ascii="Times New Roman" w:hAnsi="Times New Roman"/>
                <w:sz w:val="18"/>
                <w:szCs w:val="18"/>
              </w:rPr>
            </w:pPr>
            <w:r w:rsidRPr="00A4767C">
              <w:rPr>
                <w:rFonts w:ascii="Times New Roman" w:hAnsi="Times New Roman"/>
                <w:sz w:val="18"/>
                <w:szCs w:val="18"/>
              </w:rPr>
              <w:t>2</w:t>
            </w:r>
            <w:r w:rsidR="004A306D" w:rsidRPr="00A4767C">
              <w:rPr>
                <w:rFonts w:ascii="Times New Roman" w:hAnsi="Times New Roman"/>
                <w:sz w:val="18"/>
                <w:szCs w:val="18"/>
              </w:rPr>
              <w:t>4</w:t>
            </w:r>
            <w:r w:rsidR="004A306D">
              <w:rPr>
                <w:rFonts w:ascii="Times New Roman" w:hAnsi="Times New Roman"/>
                <w:sz w:val="18"/>
                <w:szCs w:val="18"/>
              </w:rPr>
              <w:t xml:space="preserve">. </w:t>
            </w:r>
            <w:r w:rsidR="004A306D" w:rsidRPr="00A4767C">
              <w:rPr>
                <w:rFonts w:ascii="Times New Roman" w:hAnsi="Times New Roman"/>
                <w:sz w:val="18"/>
                <w:szCs w:val="18"/>
              </w:rPr>
              <w:t>C</w:t>
            </w:r>
            <w:r w:rsidRPr="00A4767C">
              <w:rPr>
                <w:rFonts w:ascii="Times New Roman" w:hAnsi="Times New Roman"/>
                <w:sz w:val="18"/>
                <w:szCs w:val="18"/>
              </w:rPr>
              <w:t>igars, including the weight of bands and ribbons</w:t>
            </w:r>
            <w:r w:rsidR="00744F99" w:rsidRPr="00A4767C">
              <w:rPr>
                <w:rFonts w:ascii="Times New Roman" w:hAnsi="Times New Roman"/>
                <w:sz w:val="18"/>
                <w:szCs w:val="18"/>
              </w:rPr>
              <w:tab/>
            </w:r>
            <w:r w:rsidRPr="00A4767C">
              <w:rPr>
                <w:rFonts w:ascii="Times New Roman" w:hAnsi="Times New Roman"/>
                <w:sz w:val="18"/>
                <w:szCs w:val="18"/>
              </w:rPr>
              <w:t>per lb.</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11s.</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11s.</w:t>
            </w:r>
          </w:p>
        </w:tc>
      </w:tr>
      <w:tr w:rsidR="005A4BF5" w:rsidRPr="00A4767C" w:rsidTr="001B739C">
        <w:trPr>
          <w:trHeight w:val="20"/>
        </w:trPr>
        <w:tc>
          <w:tcPr>
            <w:tcW w:w="3097"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17th September, 1920</w:t>
            </w:r>
          </w:p>
        </w:tc>
        <w:tc>
          <w:tcPr>
            <w:tcW w:w="654"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51"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598"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1B739C">
        <w:trPr>
          <w:trHeight w:val="20"/>
        </w:trPr>
        <w:tc>
          <w:tcPr>
            <w:tcW w:w="3097" w:type="pct"/>
            <w:tcBorders>
              <w:right w:val="single" w:sz="6" w:space="0" w:color="auto"/>
            </w:tcBorders>
          </w:tcPr>
          <w:p w:rsidR="005A4BF5" w:rsidRPr="00A4767C" w:rsidRDefault="005A4BF5" w:rsidP="00A4767C">
            <w:pPr>
              <w:tabs>
                <w:tab w:val="left" w:pos="4950"/>
              </w:tabs>
              <w:spacing w:after="0" w:line="240" w:lineRule="auto"/>
              <w:ind w:right="288"/>
              <w:jc w:val="right"/>
              <w:rPr>
                <w:rFonts w:ascii="Times New Roman" w:hAnsi="Times New Roman"/>
                <w:sz w:val="18"/>
                <w:szCs w:val="18"/>
              </w:rPr>
            </w:pPr>
            <w:r w:rsidRPr="00A4767C">
              <w:rPr>
                <w:rFonts w:ascii="Times New Roman" w:hAnsi="Times New Roman"/>
                <w:sz w:val="18"/>
                <w:szCs w:val="18"/>
              </w:rPr>
              <w:t>per lb.</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11s.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12s.</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12s.; and of and after 14th October, 1921 13s.</w:t>
            </w:r>
          </w:p>
        </w:tc>
      </w:tr>
      <w:tr w:rsidR="005A4BF5" w:rsidRPr="00A4767C" w:rsidTr="001B739C">
        <w:trPr>
          <w:trHeight w:val="20"/>
        </w:trPr>
        <w:tc>
          <w:tcPr>
            <w:tcW w:w="3097" w:type="pct"/>
            <w:tcBorders>
              <w:right w:val="single" w:sz="6" w:space="0" w:color="auto"/>
            </w:tcBorders>
          </w:tcPr>
          <w:p w:rsidR="005A4BF5" w:rsidRPr="00A4767C" w:rsidRDefault="005A4BF5" w:rsidP="002A0F8E">
            <w:pPr>
              <w:tabs>
                <w:tab w:val="left" w:leader="hyphen" w:pos="4770"/>
                <w:tab w:val="left" w:pos="5040"/>
              </w:tabs>
              <w:spacing w:after="0" w:line="240" w:lineRule="auto"/>
              <w:ind w:left="450" w:hanging="450"/>
              <w:rPr>
                <w:rFonts w:ascii="Times New Roman" w:hAnsi="Times New Roman"/>
                <w:sz w:val="18"/>
                <w:szCs w:val="18"/>
              </w:rPr>
            </w:pPr>
            <w:r w:rsidRPr="00A4767C">
              <w:rPr>
                <w:rFonts w:ascii="Times New Roman" w:hAnsi="Times New Roman"/>
                <w:sz w:val="18"/>
                <w:szCs w:val="18"/>
              </w:rPr>
              <w:t>2</w:t>
            </w:r>
            <w:r w:rsidR="004A306D" w:rsidRPr="00A4767C">
              <w:rPr>
                <w:rFonts w:ascii="Times New Roman" w:hAnsi="Times New Roman"/>
                <w:sz w:val="18"/>
                <w:szCs w:val="18"/>
              </w:rPr>
              <w:t>5</w:t>
            </w:r>
            <w:r w:rsidR="004A306D">
              <w:rPr>
                <w:rFonts w:ascii="Times New Roman" w:hAnsi="Times New Roman"/>
                <w:sz w:val="18"/>
                <w:szCs w:val="18"/>
              </w:rPr>
              <w:t xml:space="preserve">. </w:t>
            </w:r>
            <w:r w:rsidR="004A306D" w:rsidRPr="00A4767C">
              <w:rPr>
                <w:rFonts w:ascii="Times New Roman" w:hAnsi="Times New Roman"/>
                <w:sz w:val="18"/>
                <w:szCs w:val="18"/>
              </w:rPr>
              <w:t>S</w:t>
            </w:r>
            <w:r w:rsidRPr="00A4767C">
              <w:rPr>
                <w:rFonts w:ascii="Times New Roman" w:hAnsi="Times New Roman"/>
                <w:sz w:val="18"/>
                <w:szCs w:val="18"/>
              </w:rPr>
              <w:t>nuff</w:t>
            </w:r>
            <w:r w:rsidR="00551AFD" w:rsidRPr="00A4767C">
              <w:rPr>
                <w:rFonts w:ascii="Times New Roman" w:hAnsi="Times New Roman"/>
                <w:sz w:val="18"/>
                <w:szCs w:val="18"/>
              </w:rPr>
              <w:tab/>
            </w:r>
            <w:r w:rsidRPr="00A4767C">
              <w:rPr>
                <w:rFonts w:ascii="Times New Roman" w:hAnsi="Times New Roman"/>
                <w:sz w:val="18"/>
                <w:szCs w:val="18"/>
              </w:rPr>
              <w:t>per lb.</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 6d.</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 6d.</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 6d.</w:t>
            </w:r>
          </w:p>
        </w:tc>
      </w:tr>
      <w:tr w:rsidR="005A4BF5" w:rsidRPr="00A4767C" w:rsidTr="002A0F8E">
        <w:trPr>
          <w:trHeight w:val="20"/>
        </w:trPr>
        <w:tc>
          <w:tcPr>
            <w:tcW w:w="3097" w:type="pct"/>
            <w:tcBorders>
              <w:right w:val="single" w:sz="6" w:space="0" w:color="auto"/>
            </w:tcBorders>
          </w:tcPr>
          <w:p w:rsidR="005A4BF5" w:rsidRPr="00A4767C" w:rsidRDefault="005A4BF5" w:rsidP="00A4767C">
            <w:pPr>
              <w:tabs>
                <w:tab w:val="left" w:pos="450"/>
              </w:tabs>
              <w:spacing w:after="0" w:line="240" w:lineRule="auto"/>
              <w:ind w:left="720" w:hanging="720"/>
              <w:rPr>
                <w:rFonts w:ascii="Times New Roman" w:hAnsi="Times New Roman"/>
                <w:sz w:val="18"/>
                <w:szCs w:val="18"/>
              </w:rPr>
            </w:pPr>
            <w:r w:rsidRPr="00A4767C">
              <w:rPr>
                <w:rFonts w:ascii="Times New Roman" w:hAnsi="Times New Roman"/>
                <w:sz w:val="18"/>
                <w:szCs w:val="18"/>
              </w:rPr>
              <w:t>2</w:t>
            </w:r>
            <w:r w:rsidR="004A306D" w:rsidRPr="00A4767C">
              <w:rPr>
                <w:rFonts w:ascii="Times New Roman" w:hAnsi="Times New Roman"/>
                <w:sz w:val="18"/>
                <w:szCs w:val="18"/>
              </w:rPr>
              <w:t>6</w:t>
            </w:r>
            <w:r w:rsidR="004A306D">
              <w:rPr>
                <w:rFonts w:ascii="Times New Roman" w:hAnsi="Times New Roman"/>
                <w:sz w:val="18"/>
                <w:szCs w:val="18"/>
              </w:rPr>
              <w:t xml:space="preserve">. </w:t>
            </w:r>
            <w:r w:rsidR="004A306D" w:rsidRPr="00A4767C">
              <w:rPr>
                <w:rFonts w:ascii="Times New Roman" w:hAnsi="Times New Roman"/>
                <w:sz w:val="18"/>
                <w:szCs w:val="18"/>
              </w:rPr>
              <w:t>T</w:t>
            </w:r>
            <w:r w:rsidRPr="00A4767C">
              <w:rPr>
                <w:rFonts w:ascii="Times New Roman" w:hAnsi="Times New Roman"/>
                <w:sz w:val="18"/>
                <w:szCs w:val="18"/>
              </w:rPr>
              <w:t xml:space="preserve">obacco destroyed for manufacture of </w:t>
            </w:r>
            <w:proofErr w:type="spellStart"/>
            <w:r w:rsidRPr="00A4767C">
              <w:rPr>
                <w:rFonts w:ascii="Times New Roman" w:hAnsi="Times New Roman"/>
                <w:sz w:val="18"/>
                <w:szCs w:val="18"/>
              </w:rPr>
              <w:t>Sheepwash</w:t>
            </w:r>
            <w:proofErr w:type="spellEnd"/>
            <w:r w:rsidRPr="00A4767C">
              <w:rPr>
                <w:rFonts w:ascii="Times New Roman" w:hAnsi="Times New Roman"/>
                <w:sz w:val="18"/>
                <w:szCs w:val="18"/>
              </w:rPr>
              <w:t xml:space="preserve"> or other purposes, as prescribed by Departmental By-laws</w:t>
            </w:r>
          </w:p>
        </w:tc>
        <w:tc>
          <w:tcPr>
            <w:tcW w:w="654"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5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59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r>
      <w:tr w:rsidR="004B0B2D" w:rsidRPr="00A4767C" w:rsidTr="004B0B2D">
        <w:trPr>
          <w:trHeight w:val="20"/>
        </w:trPr>
        <w:tc>
          <w:tcPr>
            <w:tcW w:w="5000" w:type="pct"/>
            <w:gridSpan w:val="4"/>
          </w:tcPr>
          <w:p w:rsidR="004B0B2D" w:rsidRPr="00A4767C" w:rsidRDefault="004B0B2D" w:rsidP="00A4767C">
            <w:pPr>
              <w:spacing w:before="120" w:after="0" w:line="240" w:lineRule="auto"/>
              <w:jc w:val="center"/>
              <w:rPr>
                <w:rFonts w:ascii="Times New Roman" w:hAnsi="Times New Roman"/>
                <w:sz w:val="18"/>
                <w:szCs w:val="18"/>
              </w:rPr>
            </w:pPr>
            <w:r w:rsidRPr="00A4767C">
              <w:rPr>
                <w:rFonts w:ascii="Times New Roman" w:hAnsi="Times New Roman"/>
                <w:b/>
                <w:sz w:val="18"/>
                <w:szCs w:val="18"/>
              </w:rPr>
              <w:t>DIVISION III.—SUGAR.</w:t>
            </w:r>
          </w:p>
        </w:tc>
      </w:tr>
      <w:tr w:rsidR="005A4BF5" w:rsidRPr="00A4767C" w:rsidTr="001B739C">
        <w:trPr>
          <w:trHeight w:val="20"/>
        </w:trPr>
        <w:tc>
          <w:tcPr>
            <w:tcW w:w="3097" w:type="pct"/>
            <w:tcBorders>
              <w:right w:val="single" w:sz="6" w:space="0" w:color="auto"/>
            </w:tcBorders>
          </w:tcPr>
          <w:p w:rsidR="005A4BF5" w:rsidRPr="00A4767C" w:rsidRDefault="005A4BF5" w:rsidP="00A4767C">
            <w:pPr>
              <w:tabs>
                <w:tab w:val="left" w:pos="450"/>
                <w:tab w:val="left" w:pos="4950"/>
              </w:tabs>
              <w:spacing w:before="60" w:after="60" w:line="240" w:lineRule="auto"/>
              <w:rPr>
                <w:rFonts w:ascii="Times New Roman" w:hAnsi="Times New Roman"/>
                <w:sz w:val="18"/>
                <w:szCs w:val="18"/>
              </w:rPr>
            </w:pPr>
            <w:r w:rsidRPr="00A4767C">
              <w:rPr>
                <w:rFonts w:ascii="Times New Roman" w:hAnsi="Times New Roman"/>
                <w:sz w:val="18"/>
                <w:szCs w:val="18"/>
              </w:rPr>
              <w:t>2</w:t>
            </w:r>
            <w:r w:rsidR="004A306D" w:rsidRPr="00A4767C">
              <w:rPr>
                <w:rFonts w:ascii="Times New Roman" w:hAnsi="Times New Roman"/>
                <w:sz w:val="18"/>
                <w:szCs w:val="18"/>
              </w:rPr>
              <w:t>7</w:t>
            </w:r>
            <w:r w:rsidR="004A306D">
              <w:rPr>
                <w:rFonts w:ascii="Times New Roman" w:hAnsi="Times New Roman"/>
                <w:sz w:val="18"/>
                <w:szCs w:val="18"/>
              </w:rPr>
              <w:t xml:space="preserve">. </w:t>
            </w:r>
            <w:r w:rsidR="004A306D" w:rsidRPr="00A4767C">
              <w:rPr>
                <w:rFonts w:ascii="Times New Roman" w:hAnsi="Times New Roman"/>
                <w:sz w:val="18"/>
                <w:szCs w:val="18"/>
              </w:rPr>
              <w:t>G</w:t>
            </w:r>
            <w:r w:rsidRPr="00A4767C">
              <w:rPr>
                <w:rFonts w:ascii="Times New Roman" w:hAnsi="Times New Roman"/>
                <w:sz w:val="18"/>
                <w:szCs w:val="18"/>
              </w:rPr>
              <w:t>lucose</w:t>
            </w:r>
            <w:r w:rsidR="00551AFD" w:rsidRPr="00A4767C">
              <w:rPr>
                <w:rFonts w:ascii="Times New Roman" w:hAnsi="Times New Roman"/>
                <w:sz w:val="18"/>
                <w:szCs w:val="18"/>
              </w:rPr>
              <w:tab/>
            </w:r>
            <w:r w:rsidRPr="00A4767C">
              <w:rPr>
                <w:rFonts w:ascii="Times New Roman" w:hAnsi="Times New Roman"/>
                <w:sz w:val="18"/>
                <w:szCs w:val="18"/>
              </w:rPr>
              <w:t>per cwt.</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8s.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8s.</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8s.</w:t>
            </w:r>
          </w:p>
        </w:tc>
      </w:tr>
      <w:tr w:rsidR="005A4BF5" w:rsidRPr="00A4767C" w:rsidTr="001B739C">
        <w:trPr>
          <w:trHeight w:val="20"/>
        </w:trPr>
        <w:tc>
          <w:tcPr>
            <w:tcW w:w="3097"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14th May, 1921</w:t>
            </w:r>
          </w:p>
        </w:tc>
        <w:tc>
          <w:tcPr>
            <w:tcW w:w="654"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18"/>
              </w:rPr>
            </w:pPr>
          </w:p>
        </w:tc>
        <w:tc>
          <w:tcPr>
            <w:tcW w:w="651"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18"/>
              </w:rPr>
            </w:pPr>
          </w:p>
        </w:tc>
        <w:tc>
          <w:tcPr>
            <w:tcW w:w="598"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18"/>
              </w:rPr>
            </w:pPr>
          </w:p>
        </w:tc>
      </w:tr>
      <w:tr w:rsidR="005A4BF5" w:rsidRPr="00A4767C" w:rsidTr="001B739C">
        <w:trPr>
          <w:trHeight w:val="20"/>
        </w:trPr>
        <w:tc>
          <w:tcPr>
            <w:tcW w:w="3097" w:type="pct"/>
            <w:tcBorders>
              <w:right w:val="single" w:sz="6" w:space="0" w:color="auto"/>
            </w:tcBorders>
          </w:tcPr>
          <w:p w:rsidR="005A4BF5" w:rsidRPr="00A4767C" w:rsidRDefault="005A4BF5" w:rsidP="00A4767C">
            <w:pPr>
              <w:tabs>
                <w:tab w:val="left" w:pos="5490"/>
              </w:tabs>
              <w:spacing w:after="0" w:line="240" w:lineRule="auto"/>
              <w:ind w:right="276"/>
              <w:jc w:val="right"/>
              <w:rPr>
                <w:rFonts w:ascii="Times New Roman" w:hAnsi="Times New Roman"/>
                <w:sz w:val="18"/>
                <w:szCs w:val="18"/>
              </w:rPr>
            </w:pPr>
            <w:r w:rsidRPr="00A4767C">
              <w:rPr>
                <w:rFonts w:ascii="Times New Roman" w:hAnsi="Times New Roman"/>
                <w:sz w:val="18"/>
                <w:szCs w:val="18"/>
              </w:rPr>
              <w:t>per cwt.</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12s.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12s.</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12s.</w:t>
            </w:r>
          </w:p>
        </w:tc>
      </w:tr>
      <w:tr w:rsidR="005A4BF5" w:rsidRPr="00A4767C" w:rsidTr="001B739C">
        <w:trPr>
          <w:trHeight w:val="20"/>
        </w:trPr>
        <w:tc>
          <w:tcPr>
            <w:tcW w:w="3097" w:type="pct"/>
            <w:tcBorders>
              <w:right w:val="single" w:sz="6" w:space="0" w:color="auto"/>
            </w:tcBorders>
          </w:tcPr>
          <w:p w:rsidR="005A4BF5" w:rsidRPr="00A4767C" w:rsidRDefault="005A4BF5" w:rsidP="002A0F8E">
            <w:pPr>
              <w:tabs>
                <w:tab w:val="left" w:leader="hyphen" w:pos="4770"/>
                <w:tab w:val="left" w:pos="5040"/>
              </w:tabs>
              <w:spacing w:after="0" w:line="240" w:lineRule="auto"/>
              <w:ind w:left="450" w:hanging="450"/>
              <w:rPr>
                <w:rFonts w:ascii="Times New Roman" w:hAnsi="Times New Roman"/>
                <w:sz w:val="18"/>
                <w:szCs w:val="18"/>
              </w:rPr>
            </w:pPr>
            <w:r w:rsidRPr="00A4767C">
              <w:rPr>
                <w:rFonts w:ascii="Times New Roman" w:hAnsi="Times New Roman"/>
                <w:sz w:val="18"/>
                <w:szCs w:val="18"/>
              </w:rPr>
              <w:t>2</w:t>
            </w:r>
            <w:r w:rsidR="004A306D" w:rsidRPr="00A4767C">
              <w:rPr>
                <w:rFonts w:ascii="Times New Roman" w:hAnsi="Times New Roman"/>
                <w:sz w:val="18"/>
                <w:szCs w:val="18"/>
              </w:rPr>
              <w:t>8</w:t>
            </w:r>
            <w:r w:rsidR="004A306D">
              <w:rPr>
                <w:rFonts w:ascii="Times New Roman" w:hAnsi="Times New Roman"/>
                <w:sz w:val="18"/>
                <w:szCs w:val="18"/>
              </w:rPr>
              <w:t xml:space="preserve">. </w:t>
            </w:r>
            <w:r w:rsidR="004A306D" w:rsidRPr="00A4767C">
              <w:rPr>
                <w:rFonts w:ascii="Times New Roman" w:hAnsi="Times New Roman"/>
                <w:sz w:val="18"/>
                <w:szCs w:val="18"/>
              </w:rPr>
              <w:t>S</w:t>
            </w:r>
            <w:r w:rsidRPr="00A4767C">
              <w:rPr>
                <w:rFonts w:ascii="Times New Roman" w:hAnsi="Times New Roman"/>
                <w:sz w:val="18"/>
                <w:szCs w:val="18"/>
              </w:rPr>
              <w:t>ugar, the produce of Sugar-cane</w:t>
            </w:r>
            <w:r w:rsidR="00551AFD" w:rsidRPr="00A4767C">
              <w:rPr>
                <w:rFonts w:ascii="Times New Roman" w:hAnsi="Times New Roman"/>
                <w:sz w:val="18"/>
                <w:szCs w:val="18"/>
              </w:rPr>
              <w:tab/>
            </w:r>
            <w:r w:rsidRPr="00A4767C">
              <w:rPr>
                <w:rFonts w:ascii="Times New Roman" w:hAnsi="Times New Roman"/>
                <w:sz w:val="18"/>
                <w:szCs w:val="18"/>
              </w:rPr>
              <w:t>per cwt.</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w:t>
            </w:r>
          </w:p>
        </w:tc>
      </w:tr>
      <w:tr w:rsidR="005A4BF5" w:rsidRPr="00A4767C" w:rsidTr="002A0F8E">
        <w:trPr>
          <w:trHeight w:val="20"/>
        </w:trPr>
        <w:tc>
          <w:tcPr>
            <w:tcW w:w="3097" w:type="pct"/>
            <w:tcBorders>
              <w:right w:val="single" w:sz="6" w:space="0" w:color="auto"/>
            </w:tcBorders>
          </w:tcPr>
          <w:p w:rsidR="005A4BF5" w:rsidRPr="00A4767C" w:rsidRDefault="005A4BF5" w:rsidP="006C2BFF">
            <w:pPr>
              <w:tabs>
                <w:tab w:val="left" w:leader="hyphen" w:pos="4230"/>
                <w:tab w:val="left" w:pos="5040"/>
              </w:tabs>
              <w:spacing w:after="0" w:line="240" w:lineRule="auto"/>
              <w:ind w:left="446" w:right="576" w:hanging="446"/>
              <w:rPr>
                <w:rFonts w:ascii="Times New Roman" w:hAnsi="Times New Roman"/>
                <w:sz w:val="18"/>
                <w:szCs w:val="18"/>
              </w:rPr>
            </w:pPr>
            <w:r w:rsidRPr="00A4767C">
              <w:rPr>
                <w:rFonts w:ascii="Times New Roman" w:hAnsi="Times New Roman"/>
                <w:sz w:val="18"/>
                <w:szCs w:val="18"/>
              </w:rPr>
              <w:t>2</w:t>
            </w:r>
            <w:r w:rsidR="004A306D" w:rsidRPr="00A4767C">
              <w:rPr>
                <w:rFonts w:ascii="Times New Roman" w:hAnsi="Times New Roman"/>
                <w:sz w:val="18"/>
                <w:szCs w:val="18"/>
              </w:rPr>
              <w:t>9</w:t>
            </w:r>
            <w:r w:rsidR="004A306D">
              <w:rPr>
                <w:rFonts w:ascii="Times New Roman" w:hAnsi="Times New Roman"/>
                <w:sz w:val="18"/>
                <w:szCs w:val="18"/>
              </w:rPr>
              <w:t xml:space="preserve">. </w:t>
            </w:r>
            <w:r w:rsidR="004A306D" w:rsidRPr="00A4767C">
              <w:rPr>
                <w:rFonts w:ascii="Times New Roman" w:hAnsi="Times New Roman"/>
                <w:sz w:val="18"/>
                <w:szCs w:val="18"/>
              </w:rPr>
              <w:t>I</w:t>
            </w:r>
            <w:r w:rsidRPr="00A4767C">
              <w:rPr>
                <w:rFonts w:ascii="Times New Roman" w:hAnsi="Times New Roman"/>
                <w:sz w:val="18"/>
                <w:szCs w:val="18"/>
              </w:rPr>
              <w:t>nvert Sugar and Invert Syrup, including</w:t>
            </w:r>
            <w:r w:rsidR="006C2BFF">
              <w:rPr>
                <w:rFonts w:ascii="Times New Roman" w:hAnsi="Times New Roman"/>
                <w:sz w:val="18"/>
                <w:szCs w:val="18"/>
              </w:rPr>
              <w:t xml:space="preserve"> </w:t>
            </w:r>
            <w:r w:rsidRPr="00A4767C">
              <w:rPr>
                <w:rFonts w:ascii="Times New Roman" w:hAnsi="Times New Roman"/>
                <w:sz w:val="18"/>
                <w:szCs w:val="18"/>
              </w:rPr>
              <w:t>Brewers</w:t>
            </w:r>
            <w:r w:rsidR="0099623D" w:rsidRPr="00A4767C">
              <w:rPr>
                <w:rFonts w:ascii="Times New Roman" w:hAnsi="Times New Roman"/>
                <w:sz w:val="18"/>
                <w:szCs w:val="18"/>
              </w:rPr>
              <w:t>’</w:t>
            </w:r>
            <w:r w:rsidRPr="00A4767C">
              <w:rPr>
                <w:rFonts w:ascii="Times New Roman" w:hAnsi="Times New Roman"/>
                <w:sz w:val="18"/>
                <w:szCs w:val="18"/>
              </w:rPr>
              <w:t xml:space="preserve"> Priming Sugars</w:t>
            </w:r>
            <w:r w:rsidR="00551AFD" w:rsidRPr="00A4767C">
              <w:rPr>
                <w:rFonts w:ascii="Times New Roman" w:hAnsi="Times New Roman"/>
                <w:sz w:val="18"/>
                <w:szCs w:val="18"/>
              </w:rPr>
              <w:tab/>
            </w:r>
            <w:r w:rsidRPr="00A4767C">
              <w:rPr>
                <w:rFonts w:ascii="Times New Roman" w:hAnsi="Times New Roman"/>
                <w:sz w:val="18"/>
                <w:szCs w:val="18"/>
              </w:rPr>
              <w:t>per cwt.</w:t>
            </w:r>
          </w:p>
        </w:tc>
        <w:tc>
          <w:tcPr>
            <w:tcW w:w="654"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w:t>
            </w:r>
          </w:p>
        </w:tc>
        <w:tc>
          <w:tcPr>
            <w:tcW w:w="65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w:t>
            </w:r>
          </w:p>
        </w:tc>
        <w:tc>
          <w:tcPr>
            <w:tcW w:w="59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6s.</w:t>
            </w:r>
          </w:p>
        </w:tc>
      </w:tr>
      <w:tr w:rsidR="005A4BF5" w:rsidRPr="00A4767C" w:rsidTr="001B739C">
        <w:trPr>
          <w:trHeight w:val="20"/>
        </w:trPr>
        <w:tc>
          <w:tcPr>
            <w:tcW w:w="3097" w:type="pct"/>
            <w:tcBorders>
              <w:right w:val="single" w:sz="6" w:space="0" w:color="auto"/>
            </w:tcBorders>
          </w:tcPr>
          <w:p w:rsidR="005A4BF5" w:rsidRPr="00A4767C" w:rsidRDefault="005A4BF5" w:rsidP="002A0F8E">
            <w:pPr>
              <w:tabs>
                <w:tab w:val="left" w:leader="hyphen" w:pos="4770"/>
                <w:tab w:val="left" w:pos="5040"/>
              </w:tabs>
              <w:spacing w:after="0" w:line="240" w:lineRule="auto"/>
              <w:ind w:left="450" w:hanging="450"/>
              <w:rPr>
                <w:rFonts w:ascii="Times New Roman" w:hAnsi="Times New Roman"/>
                <w:sz w:val="18"/>
                <w:szCs w:val="18"/>
              </w:rPr>
            </w:pPr>
            <w:r w:rsidRPr="00A4767C">
              <w:rPr>
                <w:rFonts w:ascii="Times New Roman" w:hAnsi="Times New Roman"/>
                <w:sz w:val="18"/>
                <w:szCs w:val="18"/>
              </w:rPr>
              <w:t>3</w:t>
            </w:r>
            <w:r w:rsidR="004A306D" w:rsidRPr="00A4767C">
              <w:rPr>
                <w:rFonts w:ascii="Times New Roman" w:hAnsi="Times New Roman"/>
                <w:sz w:val="18"/>
                <w:szCs w:val="18"/>
              </w:rPr>
              <w:t>0</w:t>
            </w:r>
            <w:r w:rsidR="004A306D">
              <w:rPr>
                <w:rFonts w:ascii="Times New Roman" w:hAnsi="Times New Roman"/>
                <w:sz w:val="18"/>
                <w:szCs w:val="18"/>
              </w:rPr>
              <w:t xml:space="preserve">. </w:t>
            </w:r>
            <w:r w:rsidR="004A306D" w:rsidRPr="00A4767C">
              <w:rPr>
                <w:rFonts w:ascii="Times New Roman" w:hAnsi="Times New Roman"/>
                <w:sz w:val="18"/>
                <w:szCs w:val="18"/>
              </w:rPr>
              <w:t>S</w:t>
            </w:r>
            <w:r w:rsidRPr="00A4767C">
              <w:rPr>
                <w:rFonts w:ascii="Times New Roman" w:hAnsi="Times New Roman"/>
                <w:sz w:val="18"/>
                <w:szCs w:val="18"/>
              </w:rPr>
              <w:t xml:space="preserve">ugar,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w:t>
            </w:r>
            <w:r w:rsidR="00EF28CE" w:rsidRPr="00A4767C">
              <w:rPr>
                <w:rFonts w:ascii="Times New Roman" w:hAnsi="Times New Roman"/>
                <w:sz w:val="18"/>
                <w:szCs w:val="18"/>
              </w:rPr>
              <w:tab/>
            </w:r>
            <w:r w:rsidRPr="00A4767C">
              <w:rPr>
                <w:rFonts w:ascii="Times New Roman" w:hAnsi="Times New Roman"/>
                <w:sz w:val="18"/>
                <w:szCs w:val="18"/>
              </w:rPr>
              <w:t>per cwt.</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10s.</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10s.</w:t>
            </w:r>
          </w:p>
        </w:tc>
      </w:tr>
      <w:tr w:rsidR="005A4BF5" w:rsidRPr="00A4767C" w:rsidTr="007A4C08">
        <w:trPr>
          <w:trHeight w:val="20"/>
        </w:trPr>
        <w:tc>
          <w:tcPr>
            <w:tcW w:w="3097" w:type="pct"/>
            <w:tcBorders>
              <w:right w:val="single" w:sz="6" w:space="0" w:color="auto"/>
            </w:tcBorders>
          </w:tcPr>
          <w:p w:rsidR="005A4BF5" w:rsidRPr="00A4767C" w:rsidRDefault="005A4BF5" w:rsidP="002A0F8E">
            <w:pPr>
              <w:tabs>
                <w:tab w:val="left" w:leader="hyphen" w:pos="4770"/>
                <w:tab w:val="left" w:pos="5040"/>
              </w:tabs>
              <w:spacing w:after="0" w:line="240" w:lineRule="auto"/>
              <w:ind w:left="450" w:hanging="450"/>
              <w:rPr>
                <w:rFonts w:ascii="Times New Roman" w:hAnsi="Times New Roman"/>
                <w:sz w:val="18"/>
                <w:szCs w:val="18"/>
              </w:rPr>
            </w:pPr>
            <w:r w:rsidRPr="00A4767C">
              <w:rPr>
                <w:rFonts w:ascii="Times New Roman" w:hAnsi="Times New Roman"/>
                <w:sz w:val="18"/>
                <w:szCs w:val="18"/>
              </w:rPr>
              <w:t>3</w:t>
            </w:r>
            <w:r w:rsidR="004A306D" w:rsidRPr="00A4767C">
              <w:rPr>
                <w:rFonts w:ascii="Times New Roman" w:hAnsi="Times New Roman"/>
                <w:sz w:val="18"/>
                <w:szCs w:val="18"/>
              </w:rPr>
              <w:t>1</w:t>
            </w:r>
            <w:r w:rsidR="004A306D">
              <w:rPr>
                <w:rFonts w:ascii="Times New Roman" w:hAnsi="Times New Roman"/>
                <w:sz w:val="18"/>
                <w:szCs w:val="18"/>
              </w:rPr>
              <w:t xml:space="preserve">. </w:t>
            </w:r>
            <w:r w:rsidR="004A306D" w:rsidRPr="00A4767C">
              <w:rPr>
                <w:rFonts w:ascii="Times New Roman" w:hAnsi="Times New Roman"/>
                <w:sz w:val="18"/>
                <w:szCs w:val="18"/>
              </w:rPr>
              <w:t>G</w:t>
            </w:r>
            <w:r w:rsidRPr="00A4767C">
              <w:rPr>
                <w:rFonts w:ascii="Times New Roman" w:hAnsi="Times New Roman"/>
                <w:sz w:val="18"/>
                <w:szCs w:val="18"/>
              </w:rPr>
              <w:t xml:space="preserve">olden Syrup and Sugar Syrups,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w:t>
            </w:r>
            <w:r w:rsidR="00EF28CE" w:rsidRPr="00A4767C">
              <w:rPr>
                <w:rFonts w:ascii="Times New Roman" w:hAnsi="Times New Roman"/>
                <w:sz w:val="18"/>
                <w:szCs w:val="18"/>
              </w:rPr>
              <w:tab/>
            </w:r>
            <w:r w:rsidRPr="00A4767C">
              <w:rPr>
                <w:rFonts w:ascii="Times New Roman" w:hAnsi="Times New Roman"/>
                <w:sz w:val="18"/>
                <w:szCs w:val="18"/>
              </w:rPr>
              <w:t>per cwt.</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3s.</w:t>
            </w:r>
          </w:p>
        </w:tc>
      </w:tr>
      <w:tr w:rsidR="005A4BF5" w:rsidRPr="00A4767C" w:rsidTr="007A4C08">
        <w:trPr>
          <w:trHeight w:val="20"/>
        </w:trPr>
        <w:tc>
          <w:tcPr>
            <w:tcW w:w="3097" w:type="pct"/>
            <w:tcBorders>
              <w:right w:val="single" w:sz="6" w:space="0" w:color="auto"/>
            </w:tcBorders>
            <w:shd w:val="clear" w:color="auto" w:fill="auto"/>
          </w:tcPr>
          <w:p w:rsidR="005A4BF5" w:rsidRPr="00A4767C" w:rsidRDefault="005A4BF5" w:rsidP="007A4C08">
            <w:pPr>
              <w:tabs>
                <w:tab w:val="left" w:leader="hyphen" w:pos="5040"/>
                <w:tab w:val="left" w:pos="5310"/>
              </w:tabs>
              <w:spacing w:after="0" w:line="240" w:lineRule="auto"/>
              <w:ind w:left="450" w:hanging="450"/>
              <w:rPr>
                <w:rFonts w:ascii="Times New Roman" w:hAnsi="Times New Roman"/>
                <w:sz w:val="18"/>
                <w:szCs w:val="18"/>
              </w:rPr>
            </w:pPr>
            <w:r w:rsidRPr="00A4767C">
              <w:rPr>
                <w:rFonts w:ascii="Times New Roman" w:hAnsi="Times New Roman"/>
                <w:sz w:val="18"/>
                <w:szCs w:val="18"/>
              </w:rPr>
              <w:t>3</w:t>
            </w:r>
            <w:r w:rsidR="004A306D" w:rsidRPr="00A4767C">
              <w:rPr>
                <w:rFonts w:ascii="Times New Roman" w:hAnsi="Times New Roman"/>
                <w:sz w:val="18"/>
                <w:szCs w:val="18"/>
              </w:rPr>
              <w:t>2</w:t>
            </w:r>
            <w:r w:rsidR="004A306D">
              <w:rPr>
                <w:rFonts w:ascii="Times New Roman" w:hAnsi="Times New Roman"/>
                <w:sz w:val="18"/>
                <w:szCs w:val="18"/>
              </w:rPr>
              <w:t xml:space="preserve">. </w:t>
            </w:r>
            <w:r w:rsidR="004A306D" w:rsidRPr="00A4767C">
              <w:rPr>
                <w:rFonts w:ascii="Times New Roman" w:hAnsi="Times New Roman"/>
                <w:sz w:val="18"/>
                <w:szCs w:val="18"/>
              </w:rPr>
              <w:t>M</w:t>
            </w:r>
            <w:r w:rsidRPr="00A4767C">
              <w:rPr>
                <w:rFonts w:ascii="Times New Roman" w:hAnsi="Times New Roman"/>
                <w:sz w:val="18"/>
                <w:szCs w:val="18"/>
              </w:rPr>
              <w:t>olasses</w:t>
            </w:r>
            <w:r w:rsidR="007A4C08">
              <w:rPr>
                <w:rFonts w:ascii="Times New Roman" w:hAnsi="Times New Roman"/>
                <w:sz w:val="18"/>
                <w:szCs w:val="18"/>
              </w:rPr>
              <w:tab/>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r>
      <w:tr w:rsidR="004B0B2D" w:rsidRPr="00A4767C" w:rsidTr="004B0B2D">
        <w:trPr>
          <w:trHeight w:val="20"/>
        </w:trPr>
        <w:tc>
          <w:tcPr>
            <w:tcW w:w="5000" w:type="pct"/>
            <w:gridSpan w:val="4"/>
          </w:tcPr>
          <w:p w:rsidR="004B0B2D" w:rsidRPr="00A4767C" w:rsidRDefault="004B0B2D" w:rsidP="00A4767C">
            <w:pPr>
              <w:spacing w:before="120" w:after="0" w:line="240" w:lineRule="auto"/>
              <w:jc w:val="center"/>
              <w:rPr>
                <w:rFonts w:ascii="Times New Roman" w:hAnsi="Times New Roman"/>
                <w:sz w:val="18"/>
                <w:szCs w:val="18"/>
              </w:rPr>
            </w:pPr>
            <w:r w:rsidRPr="00A4767C">
              <w:rPr>
                <w:rFonts w:ascii="Times New Roman" w:hAnsi="Times New Roman"/>
                <w:b/>
                <w:sz w:val="18"/>
                <w:szCs w:val="18"/>
              </w:rPr>
              <w:t>DIVISION IV.—AGRICULTURAL PRODUCTS AND GROCERIES.</w:t>
            </w:r>
          </w:p>
        </w:tc>
      </w:tr>
      <w:tr w:rsidR="005A4BF5" w:rsidRPr="00A4767C" w:rsidTr="001B739C">
        <w:trPr>
          <w:trHeight w:val="20"/>
        </w:trPr>
        <w:tc>
          <w:tcPr>
            <w:tcW w:w="3097" w:type="pct"/>
            <w:tcBorders>
              <w:right w:val="single" w:sz="6" w:space="0" w:color="auto"/>
            </w:tcBorders>
          </w:tcPr>
          <w:p w:rsidR="005A4BF5" w:rsidRPr="00A4767C" w:rsidRDefault="005A4BF5" w:rsidP="002A0F8E">
            <w:pPr>
              <w:tabs>
                <w:tab w:val="left" w:leader="hyphen" w:pos="4770"/>
                <w:tab w:val="left" w:pos="5040"/>
              </w:tabs>
              <w:spacing w:after="0" w:line="240" w:lineRule="auto"/>
              <w:ind w:left="450" w:hanging="450"/>
              <w:rPr>
                <w:rFonts w:ascii="Times New Roman" w:hAnsi="Times New Roman"/>
                <w:sz w:val="18"/>
                <w:szCs w:val="18"/>
              </w:rPr>
            </w:pPr>
            <w:r w:rsidRPr="00A4767C">
              <w:rPr>
                <w:rFonts w:ascii="Times New Roman" w:hAnsi="Times New Roman"/>
                <w:sz w:val="18"/>
                <w:szCs w:val="18"/>
              </w:rPr>
              <w:t>3</w:t>
            </w:r>
            <w:r w:rsidR="004A306D" w:rsidRPr="00A4767C">
              <w:rPr>
                <w:rFonts w:ascii="Times New Roman" w:hAnsi="Times New Roman"/>
                <w:sz w:val="18"/>
                <w:szCs w:val="18"/>
              </w:rPr>
              <w:t>3</w:t>
            </w:r>
            <w:r w:rsidR="004A306D">
              <w:rPr>
                <w:rFonts w:ascii="Times New Roman" w:hAnsi="Times New Roman"/>
                <w:sz w:val="18"/>
                <w:szCs w:val="18"/>
              </w:rPr>
              <w:t xml:space="preserve">. </w:t>
            </w:r>
            <w:r w:rsidR="004A306D" w:rsidRPr="00A4767C">
              <w:rPr>
                <w:rFonts w:ascii="Times New Roman" w:hAnsi="Times New Roman"/>
                <w:sz w:val="18"/>
                <w:szCs w:val="18"/>
              </w:rPr>
              <w:t>A</w:t>
            </w:r>
            <w:r w:rsidRPr="00A4767C">
              <w:rPr>
                <w:rFonts w:ascii="Times New Roman" w:hAnsi="Times New Roman"/>
                <w:sz w:val="18"/>
                <w:szCs w:val="18"/>
              </w:rPr>
              <w:t xml:space="preserve">nimal Foods,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w:t>
            </w:r>
            <w:r w:rsidR="002A451E" w:rsidRPr="00A4767C">
              <w:rPr>
                <w:rFonts w:ascii="Times New Roman" w:hAnsi="Times New Roman"/>
                <w:sz w:val="18"/>
                <w:szCs w:val="18"/>
              </w:rPr>
              <w:tab/>
            </w:r>
            <w:r w:rsidRPr="00A4767C">
              <w:rPr>
                <w:rFonts w:ascii="Times New Roman" w:hAnsi="Times New Roman"/>
                <w:sz w:val="18"/>
                <w:szCs w:val="18"/>
              </w:rPr>
              <w:t xml:space="preserve">per </w:t>
            </w:r>
            <w:proofErr w:type="spellStart"/>
            <w:r w:rsidRPr="00A4767C">
              <w:rPr>
                <w:rFonts w:ascii="Times New Roman" w:hAnsi="Times New Roman"/>
                <w:sz w:val="18"/>
                <w:szCs w:val="18"/>
              </w:rPr>
              <w:t>cental</w:t>
            </w:r>
            <w:proofErr w:type="spellEnd"/>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r>
      <w:tr w:rsidR="005A4BF5" w:rsidRPr="00A4767C" w:rsidTr="001B739C">
        <w:trPr>
          <w:trHeight w:val="20"/>
        </w:trPr>
        <w:tc>
          <w:tcPr>
            <w:tcW w:w="3097" w:type="pct"/>
            <w:tcBorders>
              <w:right w:val="single" w:sz="6" w:space="0" w:color="auto"/>
            </w:tcBorders>
          </w:tcPr>
          <w:p w:rsidR="005A4BF5" w:rsidRPr="00A4767C" w:rsidRDefault="005A4BF5" w:rsidP="00A4767C">
            <w:pPr>
              <w:tabs>
                <w:tab w:val="left" w:pos="450"/>
              </w:tabs>
              <w:spacing w:after="60" w:line="240" w:lineRule="auto"/>
              <w:rPr>
                <w:rFonts w:ascii="Times New Roman" w:hAnsi="Times New Roman"/>
                <w:sz w:val="18"/>
                <w:szCs w:val="18"/>
              </w:rPr>
            </w:pPr>
            <w:r w:rsidRPr="00A4767C">
              <w:rPr>
                <w:rFonts w:ascii="Times New Roman" w:hAnsi="Times New Roman"/>
                <w:sz w:val="18"/>
                <w:szCs w:val="18"/>
              </w:rPr>
              <w:t>3</w:t>
            </w:r>
            <w:r w:rsidR="004A306D" w:rsidRPr="00A4767C">
              <w:rPr>
                <w:rFonts w:ascii="Times New Roman" w:hAnsi="Times New Roman"/>
                <w:sz w:val="18"/>
                <w:szCs w:val="18"/>
              </w:rPr>
              <w:t>4</w:t>
            </w:r>
            <w:r w:rsidR="004A306D">
              <w:rPr>
                <w:rFonts w:ascii="Times New Roman" w:hAnsi="Times New Roman"/>
                <w:sz w:val="18"/>
                <w:szCs w:val="18"/>
              </w:rPr>
              <w:t xml:space="preserve">. </w:t>
            </w:r>
            <w:r w:rsidR="004A306D" w:rsidRPr="00A4767C">
              <w:rPr>
                <w:rFonts w:ascii="Times New Roman" w:hAnsi="Times New Roman"/>
                <w:sz w:val="18"/>
                <w:szCs w:val="18"/>
              </w:rPr>
              <w:t>A</w:t>
            </w:r>
            <w:r w:rsidRPr="00A4767C">
              <w:rPr>
                <w:rFonts w:ascii="Times New Roman" w:hAnsi="Times New Roman"/>
                <w:sz w:val="18"/>
                <w:szCs w:val="18"/>
              </w:rPr>
              <w:t>nimals, living (except for stud purposes), viz.:—</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B739C">
        <w:trPr>
          <w:trHeight w:val="20"/>
        </w:trPr>
        <w:tc>
          <w:tcPr>
            <w:tcW w:w="3097" w:type="pct"/>
            <w:tcBorders>
              <w:right w:val="single" w:sz="6" w:space="0" w:color="auto"/>
            </w:tcBorders>
          </w:tcPr>
          <w:p w:rsidR="005A4BF5" w:rsidRPr="00A4767C" w:rsidRDefault="005A4BF5" w:rsidP="007A4C08">
            <w:pPr>
              <w:tabs>
                <w:tab w:val="left" w:leader="hyphen" w:pos="4680"/>
              </w:tabs>
              <w:spacing w:after="0" w:line="240" w:lineRule="auto"/>
              <w:ind w:firstLine="45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Sheep</w:t>
            </w:r>
            <w:r w:rsidR="00744F99" w:rsidRPr="00A4767C">
              <w:rPr>
                <w:rFonts w:ascii="Times New Roman" w:hAnsi="Times New Roman"/>
                <w:sz w:val="18"/>
                <w:szCs w:val="18"/>
              </w:rPr>
              <w:tab/>
            </w:r>
            <w:r w:rsidRPr="00A4767C">
              <w:rPr>
                <w:rFonts w:ascii="Times New Roman" w:hAnsi="Times New Roman"/>
                <w:sz w:val="18"/>
                <w:szCs w:val="18"/>
              </w:rPr>
              <w:t>per head</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2s.</w:t>
            </w:r>
          </w:p>
        </w:tc>
      </w:tr>
      <w:tr w:rsidR="005A4BF5" w:rsidRPr="00A4767C" w:rsidTr="001B739C">
        <w:trPr>
          <w:trHeight w:val="20"/>
        </w:trPr>
        <w:tc>
          <w:tcPr>
            <w:tcW w:w="3097" w:type="pct"/>
            <w:tcBorders>
              <w:right w:val="single" w:sz="6" w:space="0" w:color="auto"/>
            </w:tcBorders>
          </w:tcPr>
          <w:p w:rsidR="005A4BF5" w:rsidRPr="00A4767C" w:rsidRDefault="005A4BF5" w:rsidP="007A4C08">
            <w:pPr>
              <w:tabs>
                <w:tab w:val="left" w:leader="hyphen" w:pos="4680"/>
              </w:tabs>
              <w:spacing w:after="0" w:line="240" w:lineRule="auto"/>
              <w:ind w:firstLine="45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Pigs</w:t>
            </w:r>
            <w:r w:rsidR="00551AFD" w:rsidRPr="00A4767C">
              <w:rPr>
                <w:rFonts w:ascii="Times New Roman" w:hAnsi="Times New Roman"/>
                <w:sz w:val="18"/>
                <w:szCs w:val="18"/>
              </w:rPr>
              <w:tab/>
            </w:r>
            <w:r w:rsidRPr="00A4767C">
              <w:rPr>
                <w:rFonts w:ascii="Times New Roman" w:hAnsi="Times New Roman"/>
                <w:sz w:val="18"/>
                <w:szCs w:val="18"/>
              </w:rPr>
              <w:t>per head</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5s.</w:t>
            </w:r>
          </w:p>
        </w:tc>
      </w:tr>
      <w:tr w:rsidR="005A4BF5" w:rsidRPr="00A4767C" w:rsidTr="001B739C">
        <w:trPr>
          <w:trHeight w:val="20"/>
        </w:trPr>
        <w:tc>
          <w:tcPr>
            <w:tcW w:w="3097" w:type="pct"/>
            <w:tcBorders>
              <w:right w:val="single" w:sz="6" w:space="0" w:color="auto"/>
            </w:tcBorders>
          </w:tcPr>
          <w:p w:rsidR="005A4BF5" w:rsidRPr="00A4767C" w:rsidRDefault="005A4BF5" w:rsidP="007A4C08">
            <w:pPr>
              <w:tabs>
                <w:tab w:val="left" w:leader="hyphen" w:pos="4680"/>
              </w:tabs>
              <w:spacing w:after="0" w:line="240" w:lineRule="auto"/>
              <w:ind w:firstLine="45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c</w:t>
            </w:r>
            <w:r w:rsidRPr="00A4767C">
              <w:rPr>
                <w:rFonts w:ascii="Times New Roman" w:hAnsi="Times New Roman"/>
                <w:sz w:val="18"/>
                <w:szCs w:val="18"/>
              </w:rPr>
              <w:t>) Horned Cattle</w:t>
            </w:r>
            <w:r w:rsidR="00551AFD" w:rsidRPr="00A4767C">
              <w:rPr>
                <w:rFonts w:ascii="Times New Roman" w:hAnsi="Times New Roman"/>
                <w:sz w:val="18"/>
                <w:szCs w:val="18"/>
              </w:rPr>
              <w:tab/>
            </w:r>
            <w:r w:rsidRPr="00A4767C">
              <w:rPr>
                <w:rFonts w:ascii="Times New Roman" w:hAnsi="Times New Roman"/>
                <w:sz w:val="18"/>
                <w:szCs w:val="18"/>
              </w:rPr>
              <w:t>per head</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10s.</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10s.</w:t>
            </w:r>
          </w:p>
        </w:tc>
      </w:tr>
      <w:tr w:rsidR="005A4BF5" w:rsidRPr="00A4767C" w:rsidTr="001B739C">
        <w:trPr>
          <w:trHeight w:val="20"/>
        </w:trPr>
        <w:tc>
          <w:tcPr>
            <w:tcW w:w="3097" w:type="pct"/>
            <w:tcBorders>
              <w:right w:val="single" w:sz="6" w:space="0" w:color="auto"/>
            </w:tcBorders>
          </w:tcPr>
          <w:p w:rsidR="005A4BF5" w:rsidRPr="00A4767C" w:rsidRDefault="005A4BF5" w:rsidP="007A4C08">
            <w:pPr>
              <w:tabs>
                <w:tab w:val="left" w:leader="hyphen" w:pos="4680"/>
              </w:tabs>
              <w:spacing w:after="0" w:line="240" w:lineRule="auto"/>
              <w:ind w:firstLine="45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d</w:t>
            </w:r>
            <w:r w:rsidRPr="00A4767C">
              <w:rPr>
                <w:rFonts w:ascii="Times New Roman" w:hAnsi="Times New Roman"/>
                <w:sz w:val="18"/>
                <w:szCs w:val="18"/>
              </w:rPr>
              <w:t>) Horses</w:t>
            </w:r>
            <w:r w:rsidR="00551AFD" w:rsidRPr="00A4767C">
              <w:rPr>
                <w:rFonts w:ascii="Times New Roman" w:hAnsi="Times New Roman"/>
                <w:sz w:val="18"/>
                <w:szCs w:val="18"/>
              </w:rPr>
              <w:tab/>
            </w:r>
            <w:r w:rsidRPr="00A4767C">
              <w:rPr>
                <w:rFonts w:ascii="Times New Roman" w:hAnsi="Times New Roman"/>
                <w:sz w:val="18"/>
                <w:szCs w:val="18"/>
              </w:rPr>
              <w:t>per head</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10s.</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10s.</w:t>
            </w:r>
          </w:p>
        </w:tc>
      </w:tr>
      <w:tr w:rsidR="005A4BF5" w:rsidRPr="00A4767C" w:rsidTr="001B739C">
        <w:trPr>
          <w:trHeight w:val="20"/>
        </w:trPr>
        <w:tc>
          <w:tcPr>
            <w:tcW w:w="3097"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14th October, 1921</w:t>
            </w:r>
          </w:p>
        </w:tc>
        <w:tc>
          <w:tcPr>
            <w:tcW w:w="654"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18"/>
              </w:rPr>
            </w:pPr>
          </w:p>
        </w:tc>
        <w:tc>
          <w:tcPr>
            <w:tcW w:w="651"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18"/>
              </w:rPr>
            </w:pPr>
          </w:p>
        </w:tc>
        <w:tc>
          <w:tcPr>
            <w:tcW w:w="598"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18"/>
              </w:rPr>
            </w:pPr>
          </w:p>
        </w:tc>
      </w:tr>
      <w:tr w:rsidR="005A4BF5" w:rsidRPr="00A4767C" w:rsidTr="001B739C">
        <w:trPr>
          <w:trHeight w:val="20"/>
        </w:trPr>
        <w:tc>
          <w:tcPr>
            <w:tcW w:w="3097" w:type="pct"/>
            <w:tcBorders>
              <w:right w:val="single" w:sz="6" w:space="0" w:color="auto"/>
            </w:tcBorders>
          </w:tcPr>
          <w:p w:rsidR="005A4BF5" w:rsidRPr="00A4767C" w:rsidRDefault="005A4BF5" w:rsidP="003748E6">
            <w:pPr>
              <w:tabs>
                <w:tab w:val="left" w:pos="360"/>
              </w:tabs>
              <w:spacing w:before="60" w:after="0" w:line="240" w:lineRule="auto"/>
              <w:rPr>
                <w:rFonts w:ascii="Times New Roman" w:hAnsi="Times New Roman"/>
                <w:sz w:val="18"/>
                <w:szCs w:val="18"/>
              </w:rPr>
            </w:pPr>
            <w:r w:rsidRPr="00A4767C">
              <w:rPr>
                <w:rFonts w:ascii="Times New Roman" w:hAnsi="Times New Roman"/>
                <w:sz w:val="18"/>
                <w:szCs w:val="18"/>
              </w:rPr>
              <w:t>3</w:t>
            </w:r>
            <w:r w:rsidR="004A306D" w:rsidRPr="00A4767C">
              <w:rPr>
                <w:rFonts w:ascii="Times New Roman" w:hAnsi="Times New Roman"/>
                <w:sz w:val="18"/>
                <w:szCs w:val="18"/>
              </w:rPr>
              <w:t>4</w:t>
            </w:r>
            <w:r w:rsidR="004A306D">
              <w:rPr>
                <w:rFonts w:ascii="Times New Roman" w:hAnsi="Times New Roman"/>
                <w:sz w:val="18"/>
                <w:szCs w:val="18"/>
              </w:rPr>
              <w:t xml:space="preserve">. </w:t>
            </w:r>
            <w:r w:rsidR="004A306D" w:rsidRPr="00A4767C">
              <w:rPr>
                <w:rFonts w:ascii="Times New Roman" w:hAnsi="Times New Roman"/>
                <w:sz w:val="18"/>
                <w:szCs w:val="18"/>
              </w:rPr>
              <w:t>A</w:t>
            </w:r>
            <w:r w:rsidRPr="00A4767C">
              <w:rPr>
                <w:rFonts w:ascii="Times New Roman" w:hAnsi="Times New Roman"/>
                <w:sz w:val="18"/>
                <w:szCs w:val="18"/>
              </w:rPr>
              <w:t>nimals, living, viz.:—</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B739C">
        <w:trPr>
          <w:trHeight w:val="20"/>
        </w:trPr>
        <w:tc>
          <w:tcPr>
            <w:tcW w:w="3097" w:type="pct"/>
            <w:tcBorders>
              <w:right w:val="single" w:sz="6" w:space="0" w:color="auto"/>
            </w:tcBorders>
          </w:tcPr>
          <w:p w:rsidR="005A4BF5" w:rsidRPr="00A4767C" w:rsidRDefault="005A4BF5" w:rsidP="003748E6">
            <w:pPr>
              <w:tabs>
                <w:tab w:val="left" w:leader="hyphen" w:pos="5472"/>
              </w:tabs>
              <w:spacing w:after="0" w:line="240" w:lineRule="auto"/>
              <w:ind w:left="432"/>
              <w:rPr>
                <w:rFonts w:ascii="Times New Roman" w:hAnsi="Times New Roman"/>
                <w:sz w:val="18"/>
                <w:szCs w:val="18"/>
              </w:rPr>
            </w:pPr>
            <w:r w:rsidRPr="00A4767C">
              <w:rPr>
                <w:rFonts w:ascii="Times New Roman" w:hAnsi="Times New Roman"/>
                <w:smallCaps/>
                <w:sz w:val="18"/>
                <w:szCs w:val="18"/>
              </w:rPr>
              <w:t>(a</w:t>
            </w:r>
            <w:r w:rsidRPr="00A4767C">
              <w:rPr>
                <w:rFonts w:ascii="Times New Roman" w:hAnsi="Times New Roman"/>
                <w:sz w:val="18"/>
                <w:szCs w:val="18"/>
              </w:rPr>
              <w:t>) Sheep</w:t>
            </w:r>
            <w:r w:rsidR="003748E6">
              <w:rPr>
                <w:rFonts w:ascii="Times New Roman" w:hAnsi="Times New Roman"/>
                <w:sz w:val="18"/>
                <w:szCs w:val="18"/>
              </w:rPr>
              <w:tab/>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r>
      <w:tr w:rsidR="005A4BF5" w:rsidRPr="00A4767C" w:rsidTr="001B739C">
        <w:trPr>
          <w:trHeight w:val="20"/>
        </w:trPr>
        <w:tc>
          <w:tcPr>
            <w:tcW w:w="3097" w:type="pct"/>
            <w:tcBorders>
              <w:right w:val="single" w:sz="6" w:space="0" w:color="auto"/>
            </w:tcBorders>
          </w:tcPr>
          <w:p w:rsidR="005A4BF5" w:rsidRPr="00A4767C" w:rsidRDefault="005A4BF5" w:rsidP="003748E6">
            <w:pPr>
              <w:tabs>
                <w:tab w:val="left" w:leader="hyphen" w:pos="5472"/>
              </w:tabs>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Pigs</w:t>
            </w:r>
            <w:r w:rsidR="003748E6">
              <w:rPr>
                <w:rFonts w:ascii="Times New Roman" w:hAnsi="Times New Roman"/>
                <w:sz w:val="18"/>
                <w:szCs w:val="18"/>
              </w:rPr>
              <w:tab/>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r>
      <w:tr w:rsidR="005A4BF5" w:rsidRPr="00A4767C" w:rsidTr="001B739C">
        <w:trPr>
          <w:trHeight w:val="20"/>
        </w:trPr>
        <w:tc>
          <w:tcPr>
            <w:tcW w:w="3097" w:type="pct"/>
            <w:tcBorders>
              <w:right w:val="single" w:sz="6" w:space="0" w:color="auto"/>
            </w:tcBorders>
          </w:tcPr>
          <w:p w:rsidR="005A4BF5" w:rsidRPr="00A4767C" w:rsidRDefault="005A4BF5" w:rsidP="003748E6">
            <w:pPr>
              <w:tabs>
                <w:tab w:val="left" w:leader="hyphen" w:pos="5472"/>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c</w:t>
            </w:r>
            <w:r w:rsidRPr="00A4767C">
              <w:rPr>
                <w:rFonts w:ascii="Times New Roman" w:hAnsi="Times New Roman"/>
                <w:sz w:val="18"/>
                <w:szCs w:val="18"/>
              </w:rPr>
              <w:t>) Horned</w:t>
            </w:r>
            <w:r w:rsidR="003748E6">
              <w:rPr>
                <w:rFonts w:ascii="Times New Roman" w:hAnsi="Times New Roman"/>
                <w:sz w:val="18"/>
                <w:szCs w:val="18"/>
              </w:rPr>
              <w:t xml:space="preserve"> </w:t>
            </w:r>
            <w:r w:rsidRPr="00A4767C">
              <w:rPr>
                <w:rFonts w:ascii="Times New Roman" w:hAnsi="Times New Roman"/>
                <w:sz w:val="18"/>
                <w:szCs w:val="18"/>
              </w:rPr>
              <w:t>Cattle</w:t>
            </w:r>
            <w:r w:rsidR="003748E6">
              <w:rPr>
                <w:rFonts w:ascii="Times New Roman" w:hAnsi="Times New Roman"/>
                <w:sz w:val="18"/>
                <w:szCs w:val="18"/>
              </w:rPr>
              <w:tab/>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r>
      <w:tr w:rsidR="005A4BF5" w:rsidRPr="00A4767C" w:rsidTr="001B739C">
        <w:trPr>
          <w:trHeight w:val="20"/>
        </w:trPr>
        <w:tc>
          <w:tcPr>
            <w:tcW w:w="3097" w:type="pct"/>
            <w:tcBorders>
              <w:right w:val="single" w:sz="6" w:space="0" w:color="auto"/>
            </w:tcBorders>
          </w:tcPr>
          <w:p w:rsidR="005A4BF5" w:rsidRPr="00A4767C" w:rsidRDefault="005A4BF5" w:rsidP="003748E6">
            <w:pPr>
              <w:tabs>
                <w:tab w:val="left" w:leader="hyphen" w:pos="5472"/>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d</w:t>
            </w:r>
            <w:r w:rsidRPr="00A4767C">
              <w:rPr>
                <w:rFonts w:ascii="Times New Roman" w:hAnsi="Times New Roman"/>
                <w:sz w:val="18"/>
                <w:szCs w:val="18"/>
              </w:rPr>
              <w:t>) Horses</w:t>
            </w:r>
            <w:r w:rsidR="003748E6">
              <w:rPr>
                <w:rFonts w:ascii="Times New Roman" w:hAnsi="Times New Roman"/>
                <w:sz w:val="18"/>
                <w:szCs w:val="18"/>
              </w:rPr>
              <w:tab/>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r>
      <w:tr w:rsidR="005A4BF5" w:rsidRPr="00A4767C" w:rsidTr="001B739C">
        <w:trPr>
          <w:trHeight w:val="20"/>
        </w:trPr>
        <w:tc>
          <w:tcPr>
            <w:tcW w:w="3097" w:type="pct"/>
            <w:tcBorders>
              <w:right w:val="single" w:sz="6" w:space="0" w:color="auto"/>
            </w:tcBorders>
          </w:tcPr>
          <w:p w:rsidR="005A4BF5" w:rsidRPr="00A4767C" w:rsidRDefault="005A4BF5" w:rsidP="003748E6">
            <w:pPr>
              <w:tabs>
                <w:tab w:val="left" w:pos="360"/>
              </w:tabs>
              <w:spacing w:after="0" w:line="240" w:lineRule="auto"/>
              <w:rPr>
                <w:rFonts w:ascii="Times New Roman" w:hAnsi="Times New Roman"/>
                <w:sz w:val="18"/>
                <w:szCs w:val="18"/>
              </w:rPr>
            </w:pPr>
            <w:r w:rsidRPr="00A4767C">
              <w:rPr>
                <w:rFonts w:ascii="Times New Roman" w:hAnsi="Times New Roman"/>
                <w:sz w:val="18"/>
                <w:szCs w:val="18"/>
              </w:rPr>
              <w:t>3</w:t>
            </w:r>
            <w:r w:rsidR="004A306D" w:rsidRPr="00A4767C">
              <w:rPr>
                <w:rFonts w:ascii="Times New Roman" w:hAnsi="Times New Roman"/>
                <w:sz w:val="18"/>
                <w:szCs w:val="18"/>
              </w:rPr>
              <w:t>5</w:t>
            </w:r>
            <w:r w:rsidR="004A306D">
              <w:rPr>
                <w:rFonts w:ascii="Times New Roman" w:hAnsi="Times New Roman"/>
                <w:sz w:val="18"/>
                <w:szCs w:val="18"/>
              </w:rPr>
              <w:t xml:space="preserve">. </w:t>
            </w:r>
            <w:r w:rsidR="004A306D" w:rsidRPr="00A4767C">
              <w:rPr>
                <w:rFonts w:ascii="Times New Roman" w:hAnsi="Times New Roman"/>
                <w:sz w:val="18"/>
                <w:szCs w:val="18"/>
              </w:rPr>
              <w:t>A</w:t>
            </w:r>
            <w:r w:rsidRPr="00A4767C">
              <w:rPr>
                <w:rFonts w:ascii="Times New Roman" w:hAnsi="Times New Roman"/>
                <w:sz w:val="18"/>
                <w:szCs w:val="18"/>
              </w:rPr>
              <w:t>nnatto, liquid and solid, in packages over 1</w:t>
            </w:r>
            <w:r w:rsidR="00F03486">
              <w:rPr>
                <w:rFonts w:ascii="Times New Roman" w:hAnsi="Times New Roman"/>
                <w:sz w:val="18"/>
                <w:szCs w:val="18"/>
              </w:rPr>
              <w:t>.</w:t>
            </w:r>
            <w:r w:rsidRPr="00A4767C">
              <w:rPr>
                <w:rFonts w:ascii="Times New Roman" w:hAnsi="Times New Roman"/>
                <w:sz w:val="18"/>
                <w:szCs w:val="18"/>
              </w:rPr>
              <w:t>1b. net</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r>
      <w:tr w:rsidR="005A4BF5" w:rsidRPr="00A4767C" w:rsidTr="001B739C">
        <w:trPr>
          <w:trHeight w:val="20"/>
        </w:trPr>
        <w:tc>
          <w:tcPr>
            <w:tcW w:w="3097" w:type="pct"/>
            <w:tcBorders>
              <w:right w:val="single" w:sz="6" w:space="0" w:color="auto"/>
            </w:tcBorders>
          </w:tcPr>
          <w:p w:rsidR="005A4BF5" w:rsidRPr="00A4767C" w:rsidRDefault="005A4BF5" w:rsidP="003748E6">
            <w:pPr>
              <w:tabs>
                <w:tab w:val="left" w:pos="360"/>
              </w:tabs>
              <w:spacing w:before="60" w:after="60" w:line="240" w:lineRule="auto"/>
              <w:rPr>
                <w:rFonts w:ascii="Times New Roman" w:hAnsi="Times New Roman"/>
                <w:sz w:val="18"/>
                <w:szCs w:val="18"/>
              </w:rPr>
            </w:pPr>
            <w:r w:rsidRPr="00A4767C">
              <w:rPr>
                <w:rFonts w:ascii="Times New Roman" w:hAnsi="Times New Roman"/>
                <w:sz w:val="18"/>
                <w:szCs w:val="18"/>
              </w:rPr>
              <w:t>3</w:t>
            </w:r>
            <w:r w:rsidR="004A306D" w:rsidRPr="00A4767C">
              <w:rPr>
                <w:rFonts w:ascii="Times New Roman" w:hAnsi="Times New Roman"/>
                <w:sz w:val="18"/>
                <w:szCs w:val="18"/>
              </w:rPr>
              <w:t>6</w:t>
            </w:r>
            <w:r w:rsidR="004A306D">
              <w:rPr>
                <w:rFonts w:ascii="Times New Roman" w:hAnsi="Times New Roman"/>
                <w:sz w:val="18"/>
                <w:szCs w:val="18"/>
              </w:rPr>
              <w:t xml:space="preserve">. </w:t>
            </w:r>
            <w:r w:rsidR="004A306D" w:rsidRPr="00A4767C">
              <w:rPr>
                <w:rFonts w:ascii="Times New Roman" w:hAnsi="Times New Roman"/>
                <w:sz w:val="18"/>
                <w:szCs w:val="18"/>
              </w:rPr>
              <w:t>A</w:t>
            </w:r>
            <w:r w:rsidRPr="00A4767C">
              <w:rPr>
                <w:rFonts w:ascii="Times New Roman" w:hAnsi="Times New Roman"/>
                <w:sz w:val="18"/>
                <w:szCs w:val="18"/>
              </w:rPr>
              <w:t>rrowroot:—</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1B739C">
        <w:trPr>
          <w:trHeight w:val="20"/>
        </w:trPr>
        <w:tc>
          <w:tcPr>
            <w:tcW w:w="3097" w:type="pct"/>
            <w:tcBorders>
              <w:right w:val="single" w:sz="6" w:space="0" w:color="auto"/>
            </w:tcBorders>
          </w:tcPr>
          <w:p w:rsidR="005A4BF5" w:rsidRPr="00A4767C" w:rsidRDefault="005A4BF5" w:rsidP="003748E6">
            <w:pPr>
              <w:tabs>
                <w:tab w:val="left" w:leader="hyphen" w:pos="4950"/>
                <w:tab w:val="left" w:pos="5400"/>
              </w:tabs>
              <w:spacing w:after="0" w:line="240" w:lineRule="auto"/>
              <w:ind w:left="1152"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Packed for household use</w:t>
            </w:r>
            <w:r w:rsidR="006E6860" w:rsidRPr="00A4767C">
              <w:rPr>
                <w:rFonts w:ascii="Times New Roman" w:hAnsi="Times New Roman"/>
                <w:sz w:val="18"/>
                <w:szCs w:val="18"/>
              </w:rPr>
              <w:tab/>
            </w:r>
            <w:r w:rsidRPr="00A4767C">
              <w:rPr>
                <w:rFonts w:ascii="Times New Roman" w:hAnsi="Times New Roman"/>
                <w:sz w:val="18"/>
                <w:szCs w:val="18"/>
              </w:rPr>
              <w:t>per lb.</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1½d.</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1½d.</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1½d.</w:t>
            </w:r>
          </w:p>
        </w:tc>
      </w:tr>
      <w:tr w:rsidR="005A4BF5" w:rsidRPr="00A4767C" w:rsidTr="001B739C">
        <w:trPr>
          <w:trHeight w:val="20"/>
        </w:trPr>
        <w:tc>
          <w:tcPr>
            <w:tcW w:w="3097" w:type="pct"/>
            <w:tcBorders>
              <w:right w:val="single" w:sz="6" w:space="0" w:color="auto"/>
            </w:tcBorders>
          </w:tcPr>
          <w:p w:rsidR="005A4BF5" w:rsidRPr="00A4767C" w:rsidRDefault="005A4BF5" w:rsidP="003748E6">
            <w:pPr>
              <w:tabs>
                <w:tab w:val="left" w:leader="hyphen" w:pos="4950"/>
                <w:tab w:val="left" w:pos="5400"/>
              </w:tabs>
              <w:spacing w:after="0" w:line="240" w:lineRule="auto"/>
              <w:ind w:left="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xml:space="preserve">) </w:t>
            </w:r>
            <w:proofErr w:type="spellStart"/>
            <w:r w:rsidRPr="00A4767C">
              <w:rPr>
                <w:rFonts w:ascii="Times New Roman" w:hAnsi="Times New Roman"/>
                <w:sz w:val="18"/>
                <w:szCs w:val="18"/>
              </w:rPr>
              <w:t>N.K.I</w:t>
            </w:r>
            <w:proofErr w:type="spellEnd"/>
            <w:r w:rsidRPr="00A4767C">
              <w:rPr>
                <w:rFonts w:ascii="Times New Roman" w:hAnsi="Times New Roman"/>
                <w:sz w:val="18"/>
                <w:szCs w:val="18"/>
              </w:rPr>
              <w:t>.</w:t>
            </w:r>
            <w:r w:rsidR="00744F99" w:rsidRPr="00A4767C">
              <w:rPr>
                <w:rFonts w:ascii="Times New Roman" w:hAnsi="Times New Roman"/>
                <w:sz w:val="18"/>
                <w:szCs w:val="18"/>
              </w:rPr>
              <w:tab/>
            </w:r>
            <w:r w:rsidRPr="00A4767C">
              <w:rPr>
                <w:rFonts w:ascii="Times New Roman" w:hAnsi="Times New Roman"/>
                <w:sz w:val="18"/>
                <w:szCs w:val="18"/>
              </w:rPr>
              <w:t>per lb.</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1d.</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1d.</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1d.</w:t>
            </w:r>
          </w:p>
        </w:tc>
      </w:tr>
      <w:tr w:rsidR="005A4BF5" w:rsidRPr="00A4767C" w:rsidTr="001B739C">
        <w:trPr>
          <w:trHeight w:val="20"/>
        </w:trPr>
        <w:tc>
          <w:tcPr>
            <w:tcW w:w="3097" w:type="pct"/>
            <w:tcBorders>
              <w:right w:val="single" w:sz="6" w:space="0" w:color="auto"/>
            </w:tcBorders>
          </w:tcPr>
          <w:p w:rsidR="005A4BF5" w:rsidRPr="00A4767C" w:rsidRDefault="005A4BF5" w:rsidP="00FF1397">
            <w:pPr>
              <w:tabs>
                <w:tab w:val="left" w:leader="hyphen" w:pos="4950"/>
                <w:tab w:val="left" w:pos="5040"/>
              </w:tabs>
              <w:spacing w:after="0" w:line="240" w:lineRule="auto"/>
              <w:ind w:left="450" w:hanging="450"/>
              <w:rPr>
                <w:rFonts w:ascii="Times New Roman" w:hAnsi="Times New Roman"/>
                <w:sz w:val="18"/>
                <w:szCs w:val="18"/>
              </w:rPr>
            </w:pPr>
            <w:r w:rsidRPr="00A4767C">
              <w:rPr>
                <w:rFonts w:ascii="Times New Roman" w:hAnsi="Times New Roman"/>
                <w:sz w:val="18"/>
                <w:szCs w:val="18"/>
              </w:rPr>
              <w:t>3</w:t>
            </w:r>
            <w:r w:rsidR="004A306D" w:rsidRPr="00A4767C">
              <w:rPr>
                <w:rFonts w:ascii="Times New Roman" w:hAnsi="Times New Roman"/>
                <w:sz w:val="18"/>
                <w:szCs w:val="18"/>
              </w:rPr>
              <w:t>7</w:t>
            </w:r>
            <w:r w:rsidR="004A306D">
              <w:rPr>
                <w:rFonts w:ascii="Times New Roman" w:hAnsi="Times New Roman"/>
                <w:sz w:val="18"/>
                <w:szCs w:val="18"/>
              </w:rPr>
              <w:t xml:space="preserve">. </w:t>
            </w:r>
            <w:r w:rsidR="004A306D" w:rsidRPr="00A4767C">
              <w:rPr>
                <w:rFonts w:ascii="Times New Roman" w:hAnsi="Times New Roman"/>
                <w:sz w:val="18"/>
                <w:szCs w:val="18"/>
              </w:rPr>
              <w:t>B</w:t>
            </w:r>
            <w:r w:rsidRPr="00A4767C">
              <w:rPr>
                <w:rFonts w:ascii="Times New Roman" w:hAnsi="Times New Roman"/>
                <w:sz w:val="18"/>
                <w:szCs w:val="18"/>
              </w:rPr>
              <w:t>acon and Hams, partly or wholly cured</w:t>
            </w:r>
            <w:r w:rsidR="00E249E9">
              <w:rPr>
                <w:rFonts w:ascii="Times New Roman" w:hAnsi="Times New Roman"/>
                <w:sz w:val="18"/>
                <w:szCs w:val="18"/>
              </w:rPr>
              <w:tab/>
            </w:r>
            <w:r w:rsidRPr="00A4767C">
              <w:rPr>
                <w:rFonts w:ascii="Times New Roman" w:hAnsi="Times New Roman"/>
                <w:sz w:val="18"/>
                <w:szCs w:val="18"/>
              </w:rPr>
              <w:t>per lb.</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3d.</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4d.</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4d.</w:t>
            </w:r>
          </w:p>
        </w:tc>
      </w:tr>
      <w:tr w:rsidR="005A4BF5" w:rsidRPr="00A4767C" w:rsidTr="00FF1397">
        <w:trPr>
          <w:trHeight w:val="20"/>
        </w:trPr>
        <w:tc>
          <w:tcPr>
            <w:tcW w:w="3097" w:type="pct"/>
            <w:tcBorders>
              <w:right w:val="single" w:sz="6" w:space="0" w:color="auto"/>
            </w:tcBorders>
          </w:tcPr>
          <w:p w:rsidR="005A4BF5" w:rsidRPr="00A4767C" w:rsidRDefault="005A4BF5" w:rsidP="00FF1397">
            <w:pPr>
              <w:tabs>
                <w:tab w:val="left" w:leader="hyphen" w:pos="4950"/>
                <w:tab w:val="left" w:pos="5040"/>
              </w:tabs>
              <w:spacing w:after="0" w:line="240" w:lineRule="auto"/>
              <w:ind w:left="450" w:hanging="450"/>
              <w:rPr>
                <w:rFonts w:ascii="Times New Roman" w:hAnsi="Times New Roman"/>
                <w:sz w:val="18"/>
                <w:szCs w:val="18"/>
              </w:rPr>
            </w:pPr>
            <w:r w:rsidRPr="00A4767C">
              <w:rPr>
                <w:rFonts w:ascii="Times New Roman" w:hAnsi="Times New Roman"/>
                <w:sz w:val="18"/>
                <w:szCs w:val="18"/>
              </w:rPr>
              <w:t>3</w:t>
            </w:r>
            <w:r w:rsidR="004A306D" w:rsidRPr="00A4767C">
              <w:rPr>
                <w:rFonts w:ascii="Times New Roman" w:hAnsi="Times New Roman"/>
                <w:sz w:val="18"/>
                <w:szCs w:val="18"/>
              </w:rPr>
              <w:t>8</w:t>
            </w:r>
            <w:r w:rsidR="004A306D">
              <w:rPr>
                <w:rFonts w:ascii="Times New Roman" w:hAnsi="Times New Roman"/>
                <w:sz w:val="18"/>
                <w:szCs w:val="18"/>
              </w:rPr>
              <w:t xml:space="preserve">. </w:t>
            </w:r>
            <w:r w:rsidR="004A306D" w:rsidRPr="00A4767C">
              <w:rPr>
                <w:rFonts w:ascii="Times New Roman" w:hAnsi="Times New Roman"/>
                <w:sz w:val="18"/>
                <w:szCs w:val="18"/>
              </w:rPr>
              <w:t>B</w:t>
            </w:r>
            <w:r w:rsidRPr="00A4767C">
              <w:rPr>
                <w:rFonts w:ascii="Times New Roman" w:hAnsi="Times New Roman"/>
                <w:sz w:val="18"/>
                <w:szCs w:val="18"/>
              </w:rPr>
              <w:t>iscuits</w:t>
            </w:r>
            <w:r w:rsidR="00551AFD" w:rsidRPr="00A4767C">
              <w:rPr>
                <w:rFonts w:ascii="Times New Roman" w:hAnsi="Times New Roman"/>
                <w:sz w:val="18"/>
                <w:szCs w:val="18"/>
              </w:rPr>
              <w:tab/>
            </w:r>
            <w:r w:rsidRPr="00A4767C">
              <w:rPr>
                <w:rFonts w:ascii="Times New Roman" w:hAnsi="Times New Roman"/>
                <w:sz w:val="18"/>
                <w:szCs w:val="18"/>
              </w:rPr>
              <w:t>per lb.</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1½d.</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2d.</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2d.</w:t>
            </w:r>
          </w:p>
        </w:tc>
      </w:tr>
      <w:tr w:rsidR="005A4BF5" w:rsidRPr="00A4767C" w:rsidTr="00FF1397">
        <w:trPr>
          <w:trHeight w:val="20"/>
        </w:trPr>
        <w:tc>
          <w:tcPr>
            <w:tcW w:w="3097" w:type="pct"/>
            <w:tcBorders>
              <w:right w:val="single" w:sz="6" w:space="0" w:color="auto"/>
            </w:tcBorders>
          </w:tcPr>
          <w:p w:rsidR="005A4BF5" w:rsidRPr="00A4767C" w:rsidRDefault="005A4BF5" w:rsidP="00FF1397">
            <w:pPr>
              <w:tabs>
                <w:tab w:val="left" w:leader="hyphen" w:pos="4950"/>
                <w:tab w:val="left" w:pos="5040"/>
              </w:tabs>
              <w:spacing w:after="0" w:line="240" w:lineRule="auto"/>
              <w:ind w:left="450" w:hanging="450"/>
              <w:rPr>
                <w:rFonts w:ascii="Times New Roman" w:hAnsi="Times New Roman"/>
                <w:sz w:val="18"/>
                <w:szCs w:val="18"/>
              </w:rPr>
            </w:pPr>
            <w:r w:rsidRPr="00A4767C">
              <w:rPr>
                <w:rFonts w:ascii="Times New Roman" w:hAnsi="Times New Roman"/>
                <w:sz w:val="18"/>
                <w:szCs w:val="18"/>
              </w:rPr>
              <w:t>3</w:t>
            </w:r>
            <w:r w:rsidR="004A306D" w:rsidRPr="00A4767C">
              <w:rPr>
                <w:rFonts w:ascii="Times New Roman" w:hAnsi="Times New Roman"/>
                <w:sz w:val="18"/>
                <w:szCs w:val="18"/>
              </w:rPr>
              <w:t>9</w:t>
            </w:r>
            <w:r w:rsidR="004A306D">
              <w:rPr>
                <w:rFonts w:ascii="Times New Roman" w:hAnsi="Times New Roman"/>
                <w:sz w:val="18"/>
                <w:szCs w:val="18"/>
              </w:rPr>
              <w:t xml:space="preserve">. </w:t>
            </w:r>
            <w:r w:rsidR="004A306D" w:rsidRPr="00A4767C">
              <w:rPr>
                <w:rFonts w:ascii="Times New Roman" w:hAnsi="Times New Roman"/>
                <w:sz w:val="18"/>
                <w:szCs w:val="18"/>
              </w:rPr>
              <w:t>B</w:t>
            </w:r>
            <w:r w:rsidRPr="00A4767C">
              <w:rPr>
                <w:rFonts w:ascii="Times New Roman" w:hAnsi="Times New Roman"/>
                <w:sz w:val="18"/>
                <w:szCs w:val="18"/>
              </w:rPr>
              <w:t>lue, Laundry</w:t>
            </w:r>
            <w:r w:rsidR="00551AFD" w:rsidRPr="00A4767C">
              <w:rPr>
                <w:rFonts w:ascii="Times New Roman" w:hAnsi="Times New Roman"/>
                <w:sz w:val="18"/>
                <w:szCs w:val="18"/>
              </w:rPr>
              <w:tab/>
            </w:r>
            <w:r w:rsidRPr="00A4767C">
              <w:rPr>
                <w:rFonts w:ascii="Times New Roman" w:hAnsi="Times New Roman"/>
                <w:sz w:val="18"/>
                <w:szCs w:val="18"/>
              </w:rPr>
              <w:t>per lb.</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2d.</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2d.</w:t>
            </w:r>
          </w:p>
        </w:tc>
        <w:tc>
          <w:tcPr>
            <w:tcW w:w="59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2d.</w:t>
            </w:r>
          </w:p>
        </w:tc>
      </w:tr>
    </w:tbl>
    <w:p w:rsidR="00BB4061" w:rsidRPr="00A4767C" w:rsidRDefault="00BB4061"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575"/>
        <w:gridCol w:w="1182"/>
        <w:gridCol w:w="1171"/>
        <w:gridCol w:w="1181"/>
      </w:tblGrid>
      <w:tr w:rsidR="005A4BF5" w:rsidRPr="00A4767C" w:rsidTr="004B0B2D">
        <w:trPr>
          <w:trHeight w:val="20"/>
        </w:trPr>
        <w:tc>
          <w:tcPr>
            <w:tcW w:w="3060"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49"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43"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49"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4B0B2D" w:rsidRPr="00A4767C" w:rsidTr="004B0B2D">
        <w:trPr>
          <w:trHeight w:val="20"/>
        </w:trPr>
        <w:tc>
          <w:tcPr>
            <w:tcW w:w="5000" w:type="pct"/>
            <w:gridSpan w:val="4"/>
            <w:tcBorders>
              <w:top w:val="single" w:sz="6" w:space="0" w:color="auto"/>
            </w:tcBorders>
          </w:tcPr>
          <w:p w:rsidR="004B0B2D" w:rsidRPr="00A4767C" w:rsidRDefault="004B0B2D"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IV.—Agricultural Products and Groceries.</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4B0B2D">
        <w:trPr>
          <w:trHeight w:val="20"/>
        </w:trPr>
        <w:tc>
          <w:tcPr>
            <w:tcW w:w="3060" w:type="pct"/>
            <w:tcBorders>
              <w:right w:val="single" w:sz="6" w:space="0" w:color="auto"/>
            </w:tcBorders>
          </w:tcPr>
          <w:p w:rsidR="005A4BF5" w:rsidRPr="00A4767C" w:rsidRDefault="005A4BF5" w:rsidP="00FF1397">
            <w:pPr>
              <w:tabs>
                <w:tab w:val="left" w:leader="hyphen" w:pos="4500"/>
                <w:tab w:val="left" w:pos="5040"/>
              </w:tabs>
              <w:spacing w:after="0" w:line="240" w:lineRule="auto"/>
              <w:ind w:left="450" w:hanging="450"/>
              <w:rPr>
                <w:rFonts w:ascii="Times New Roman" w:hAnsi="Times New Roman"/>
                <w:sz w:val="18"/>
                <w:szCs w:val="20"/>
              </w:rPr>
            </w:pPr>
            <w:r w:rsidRPr="00A4767C">
              <w:rPr>
                <w:rFonts w:ascii="Times New Roman" w:hAnsi="Times New Roman"/>
                <w:sz w:val="18"/>
                <w:szCs w:val="20"/>
              </w:rPr>
              <w:t>4</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B</w:t>
            </w:r>
            <w:r w:rsidRPr="00A4767C">
              <w:rPr>
                <w:rFonts w:ascii="Times New Roman" w:hAnsi="Times New Roman"/>
                <w:sz w:val="18"/>
                <w:szCs w:val="20"/>
              </w:rPr>
              <w:t>room Corn Millet and Rice Straw</w:t>
            </w:r>
            <w:r w:rsidR="00551AFD"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r>
      <w:tr w:rsidR="005A4BF5" w:rsidRPr="00A4767C" w:rsidTr="004B0B2D">
        <w:trPr>
          <w:trHeight w:val="20"/>
        </w:trPr>
        <w:tc>
          <w:tcPr>
            <w:tcW w:w="3060"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19th May, 1921</w:t>
            </w:r>
          </w:p>
        </w:tc>
        <w:tc>
          <w:tcPr>
            <w:tcW w:w="649"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43"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49"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4B0B2D">
        <w:trPr>
          <w:trHeight w:val="20"/>
        </w:trPr>
        <w:tc>
          <w:tcPr>
            <w:tcW w:w="3060" w:type="pct"/>
            <w:tcBorders>
              <w:right w:val="single" w:sz="6" w:space="0" w:color="auto"/>
            </w:tcBorders>
          </w:tcPr>
          <w:p w:rsidR="005A4BF5" w:rsidRPr="00A4767C" w:rsidRDefault="005A4BF5" w:rsidP="00A4767C">
            <w:pPr>
              <w:tabs>
                <w:tab w:val="left" w:pos="4950"/>
              </w:tabs>
              <w:spacing w:after="0" w:line="240" w:lineRule="auto"/>
              <w:ind w:right="288"/>
              <w:jc w:val="right"/>
              <w:rPr>
                <w:rFonts w:ascii="Times New Roman" w:hAnsi="Times New Roman"/>
                <w:sz w:val="18"/>
                <w:szCs w:val="20"/>
              </w:rPr>
            </w:pP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8s.</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8s.</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8s.</w:t>
            </w:r>
          </w:p>
        </w:tc>
      </w:tr>
      <w:tr w:rsidR="005A4BF5" w:rsidRPr="00A4767C" w:rsidTr="004B0B2D">
        <w:trPr>
          <w:trHeight w:val="20"/>
        </w:trPr>
        <w:tc>
          <w:tcPr>
            <w:tcW w:w="3060" w:type="pct"/>
            <w:tcBorders>
              <w:right w:val="single" w:sz="6" w:space="0" w:color="auto"/>
            </w:tcBorders>
          </w:tcPr>
          <w:p w:rsidR="005A4BF5" w:rsidRPr="00A4767C" w:rsidRDefault="005A4BF5" w:rsidP="004A306D">
            <w:pPr>
              <w:tabs>
                <w:tab w:val="left" w:leader="hyphen" w:pos="4770"/>
                <w:tab w:val="left" w:pos="5040"/>
              </w:tabs>
              <w:spacing w:after="0" w:line="240" w:lineRule="auto"/>
              <w:ind w:left="450" w:hanging="450"/>
              <w:rPr>
                <w:rFonts w:ascii="Times New Roman" w:hAnsi="Times New Roman"/>
                <w:sz w:val="18"/>
                <w:szCs w:val="20"/>
              </w:rPr>
            </w:pPr>
            <w:r w:rsidRPr="00A4767C">
              <w:rPr>
                <w:rFonts w:ascii="Times New Roman" w:hAnsi="Times New Roman"/>
                <w:sz w:val="18"/>
                <w:szCs w:val="20"/>
              </w:rPr>
              <w:t>41.</w:t>
            </w:r>
            <w:r w:rsidR="004A306D">
              <w:rPr>
                <w:rFonts w:ascii="Times New Roman" w:hAnsi="Times New Roman"/>
                <w:sz w:val="18"/>
                <w:szCs w:val="20"/>
              </w:rPr>
              <w:t xml:space="preserve"> </w:t>
            </w:r>
            <w:r w:rsidRPr="00A4767C">
              <w:rPr>
                <w:rFonts w:ascii="Times New Roman" w:hAnsi="Times New Roman"/>
                <w:smallCaps/>
                <w:sz w:val="18"/>
                <w:szCs w:val="20"/>
              </w:rPr>
              <w:t>(a</w:t>
            </w:r>
            <w:r w:rsidRPr="00A4767C">
              <w:rPr>
                <w:rFonts w:ascii="Times New Roman" w:hAnsi="Times New Roman"/>
                <w:sz w:val="18"/>
                <w:szCs w:val="20"/>
              </w:rPr>
              <w:t>) Butter and Cheese</w:t>
            </w:r>
            <w:r w:rsidR="00711197"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5A4BF5" w:rsidRPr="00A4767C" w:rsidTr="004B0B2D">
        <w:trPr>
          <w:trHeight w:val="20"/>
        </w:trPr>
        <w:tc>
          <w:tcPr>
            <w:tcW w:w="3060" w:type="pct"/>
            <w:tcBorders>
              <w:right w:val="single" w:sz="6" w:space="0" w:color="auto"/>
            </w:tcBorders>
          </w:tcPr>
          <w:p w:rsidR="005A4BF5" w:rsidRPr="00A4767C" w:rsidRDefault="005A4BF5" w:rsidP="00A4767C">
            <w:pPr>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00CC7CB9" w:rsidRPr="00A4767C">
              <w:rPr>
                <w:rFonts w:ascii="Times New Roman" w:hAnsi="Times New Roman"/>
                <w:smallCaps/>
                <w:sz w:val="18"/>
                <w:szCs w:val="20"/>
              </w:rPr>
              <w:t>b</w:t>
            </w:r>
            <w:r w:rsidRPr="00A4767C">
              <w:rPr>
                <w:rFonts w:ascii="Times New Roman" w:hAnsi="Times New Roman"/>
                <w:smallCaps/>
                <w:sz w:val="18"/>
                <w:szCs w:val="20"/>
              </w:rPr>
              <w:t>)</w:t>
            </w:r>
            <w:r w:rsidRPr="00A4767C">
              <w:rPr>
                <w:rFonts w:ascii="Times New Roman" w:hAnsi="Times New Roman"/>
                <w:sz w:val="18"/>
                <w:szCs w:val="20"/>
              </w:rPr>
              <w:t xml:space="preserve"> Butter substitutes as prescribed by Departmental By-laws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B0B2D">
        <w:trPr>
          <w:trHeight w:val="20"/>
        </w:trPr>
        <w:tc>
          <w:tcPr>
            <w:tcW w:w="3060" w:type="pct"/>
            <w:tcBorders>
              <w:right w:val="single" w:sz="6" w:space="0" w:color="auto"/>
            </w:tcBorders>
          </w:tcPr>
          <w:p w:rsidR="005A4BF5" w:rsidRPr="00A4767C" w:rsidRDefault="00711B01" w:rsidP="00A4767C">
            <w:pPr>
              <w:tabs>
                <w:tab w:val="left" w:pos="4590"/>
              </w:tabs>
              <w:spacing w:after="0" w:line="240" w:lineRule="auto"/>
              <w:rPr>
                <w:rFonts w:ascii="Times New Roman" w:hAnsi="Times New Roman"/>
                <w:sz w:val="18"/>
                <w:szCs w:val="20"/>
              </w:rPr>
            </w:pPr>
            <w:r w:rsidRPr="00A4767C">
              <w:rPr>
                <w:rFonts w:ascii="Times New Roman" w:hAnsi="Times New Roman"/>
                <w:sz w:val="18"/>
                <w:szCs w:val="20"/>
              </w:rPr>
              <w:tab/>
            </w:r>
            <w:r w:rsidR="005A4BF5" w:rsidRPr="00A4767C">
              <w:rPr>
                <w:rFonts w:ascii="Times New Roman" w:hAnsi="Times New Roman"/>
                <w:sz w:val="18"/>
                <w:szCs w:val="20"/>
              </w:rPr>
              <w:t>per lb.</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5A4BF5" w:rsidRPr="00A4767C" w:rsidTr="004B0B2D">
        <w:trPr>
          <w:trHeight w:val="20"/>
        </w:trPr>
        <w:tc>
          <w:tcPr>
            <w:tcW w:w="3060" w:type="pct"/>
            <w:tcBorders>
              <w:right w:val="single" w:sz="6" w:space="0" w:color="auto"/>
            </w:tcBorders>
          </w:tcPr>
          <w:p w:rsidR="005A4BF5" w:rsidRPr="00A4767C" w:rsidRDefault="005A4BF5" w:rsidP="00A4767C">
            <w:pPr>
              <w:tabs>
                <w:tab w:val="left" w:pos="450"/>
              </w:tabs>
              <w:spacing w:after="0" w:line="240" w:lineRule="auto"/>
              <w:ind w:left="720" w:hanging="720"/>
              <w:rPr>
                <w:rFonts w:ascii="Times New Roman" w:hAnsi="Times New Roman"/>
                <w:sz w:val="18"/>
                <w:szCs w:val="20"/>
              </w:rPr>
            </w:pPr>
            <w:r w:rsidRPr="00A4767C">
              <w:rPr>
                <w:rFonts w:ascii="Times New Roman" w:hAnsi="Times New Roman"/>
                <w:sz w:val="18"/>
                <w:szCs w:val="20"/>
              </w:rPr>
              <w:t>4</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andles, Tapers, and Night Lights:—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B0B2D">
        <w:trPr>
          <w:trHeight w:val="20"/>
        </w:trPr>
        <w:tc>
          <w:tcPr>
            <w:tcW w:w="3060" w:type="pct"/>
            <w:tcBorders>
              <w:right w:val="single" w:sz="6" w:space="0" w:color="auto"/>
            </w:tcBorders>
          </w:tcPr>
          <w:p w:rsidR="005A4BF5" w:rsidRPr="00A4767C" w:rsidRDefault="005A4BF5" w:rsidP="00FF1397">
            <w:pPr>
              <w:tabs>
                <w:tab w:val="left" w:leader="hyphen" w:pos="4950"/>
                <w:tab w:val="left" w:pos="5400"/>
              </w:tabs>
              <w:spacing w:after="0" w:line="240" w:lineRule="auto"/>
              <w:ind w:left="432"/>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Wax, wholly or in part</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1½d.</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 and on and after 19th May 1921, 2½d.</w:t>
            </w:r>
          </w:p>
        </w:tc>
      </w:tr>
      <w:tr w:rsidR="005A4BF5" w:rsidRPr="00A4767C" w:rsidTr="004B0B2D">
        <w:trPr>
          <w:trHeight w:val="20"/>
        </w:trPr>
        <w:tc>
          <w:tcPr>
            <w:tcW w:w="3060" w:type="pct"/>
            <w:tcBorders>
              <w:right w:val="single" w:sz="6" w:space="0" w:color="auto"/>
            </w:tcBorders>
          </w:tcPr>
          <w:p w:rsidR="005A4BF5" w:rsidRPr="00A4767C" w:rsidRDefault="005A4BF5" w:rsidP="00FF1397">
            <w:pPr>
              <w:tabs>
                <w:tab w:val="left" w:leader="hyphen" w:pos="4950"/>
                <w:tab w:val="left" w:pos="5400"/>
              </w:tabs>
              <w:spacing w:after="0" w:line="240" w:lineRule="auto"/>
              <w:ind w:left="432"/>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1½d.</w:t>
            </w:r>
          </w:p>
        </w:tc>
        <w:tc>
          <w:tcPr>
            <w:tcW w:w="649" w:type="pct"/>
            <w:tcBorders>
              <w:left w:val="single" w:sz="6" w:space="0" w:color="auto"/>
            </w:tcBorders>
          </w:tcPr>
          <w:p w:rsidR="005A4BF5" w:rsidRPr="00A4767C" w:rsidRDefault="005A4BF5" w:rsidP="00FF1397">
            <w:pPr>
              <w:spacing w:after="0" w:line="240" w:lineRule="auto"/>
              <w:rPr>
                <w:rFonts w:ascii="Times New Roman" w:hAnsi="Times New Roman"/>
                <w:sz w:val="18"/>
                <w:szCs w:val="20"/>
              </w:rPr>
            </w:pPr>
            <w:r w:rsidRPr="00A4767C">
              <w:rPr>
                <w:rFonts w:ascii="Times New Roman" w:hAnsi="Times New Roman"/>
                <w:sz w:val="18"/>
                <w:szCs w:val="20"/>
              </w:rPr>
              <w:t>1½d.; and on and after 19th May 1921, 2d.</w:t>
            </w:r>
          </w:p>
        </w:tc>
      </w:tr>
      <w:tr w:rsidR="005A4BF5" w:rsidRPr="00A4767C" w:rsidTr="004B0B2D">
        <w:trPr>
          <w:trHeight w:val="20"/>
        </w:trPr>
        <w:tc>
          <w:tcPr>
            <w:tcW w:w="3060" w:type="pct"/>
            <w:tcBorders>
              <w:right w:val="single" w:sz="6" w:space="0" w:color="auto"/>
            </w:tcBorders>
          </w:tcPr>
          <w:p w:rsidR="005A4BF5" w:rsidRPr="00A4767C" w:rsidRDefault="005A4BF5" w:rsidP="00A4767C">
            <w:pPr>
              <w:tabs>
                <w:tab w:val="left" w:pos="450"/>
              </w:tabs>
              <w:spacing w:after="0" w:line="240" w:lineRule="auto"/>
              <w:ind w:left="720" w:hanging="720"/>
              <w:rPr>
                <w:rFonts w:ascii="Times New Roman" w:hAnsi="Times New Roman"/>
                <w:sz w:val="18"/>
                <w:szCs w:val="20"/>
              </w:rPr>
            </w:pPr>
            <w:r w:rsidRPr="00A4767C">
              <w:rPr>
                <w:rFonts w:ascii="Times New Roman" w:hAnsi="Times New Roman"/>
                <w:sz w:val="18"/>
                <w:szCs w:val="20"/>
              </w:rPr>
              <w:t>4</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offee and Chicory:—</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B0B2D">
        <w:trPr>
          <w:trHeight w:val="20"/>
        </w:trPr>
        <w:tc>
          <w:tcPr>
            <w:tcW w:w="3060" w:type="pct"/>
            <w:tcBorders>
              <w:right w:val="single" w:sz="6" w:space="0" w:color="auto"/>
            </w:tcBorders>
          </w:tcPr>
          <w:p w:rsidR="005A4BF5" w:rsidRPr="00A4767C" w:rsidRDefault="005A4BF5" w:rsidP="00FF1397">
            <w:pPr>
              <w:tabs>
                <w:tab w:val="left" w:leader="hyphen" w:pos="4950"/>
                <w:tab w:val="left" w:pos="5400"/>
              </w:tabs>
              <w:spacing w:after="0" w:line="240" w:lineRule="auto"/>
              <w:ind w:left="432"/>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Raw and kiln dried</w:t>
            </w:r>
            <w:r w:rsidR="007E33DB"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5A4BF5" w:rsidRPr="00A4767C" w:rsidTr="00FF1397">
        <w:trPr>
          <w:trHeight w:val="20"/>
        </w:trPr>
        <w:tc>
          <w:tcPr>
            <w:tcW w:w="3060" w:type="pct"/>
            <w:tcBorders>
              <w:right w:val="single" w:sz="6" w:space="0" w:color="auto"/>
            </w:tcBorders>
          </w:tcPr>
          <w:p w:rsidR="005A4BF5" w:rsidRPr="00A4767C" w:rsidRDefault="005A4BF5" w:rsidP="00FF1397">
            <w:pPr>
              <w:tabs>
                <w:tab w:val="left" w:leader="hyphen" w:pos="4950"/>
                <w:tab w:val="left" w:pos="540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Roasted, or ground; in liquid form; or mixed with milk or other substance</w:t>
            </w:r>
            <w:r w:rsidR="007E33DB"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vAlign w:val="bottom"/>
          </w:tcPr>
          <w:p w:rsidR="005A4BF5" w:rsidRPr="00A4767C" w:rsidRDefault="005A4BF5" w:rsidP="00FF1397">
            <w:pPr>
              <w:tabs>
                <w:tab w:val="left" w:leader="hyphen" w:pos="4176"/>
                <w:tab w:val="left" w:pos="4507"/>
              </w:tabs>
              <w:spacing w:after="0" w:line="240" w:lineRule="auto"/>
              <w:jc w:val="center"/>
              <w:rPr>
                <w:rFonts w:ascii="Times New Roman" w:hAnsi="Times New Roman"/>
                <w:sz w:val="18"/>
                <w:szCs w:val="20"/>
              </w:rPr>
            </w:pPr>
            <w:r w:rsidRPr="00A4767C">
              <w:rPr>
                <w:rFonts w:ascii="Times New Roman" w:hAnsi="Times New Roman"/>
                <w:sz w:val="18"/>
                <w:szCs w:val="20"/>
              </w:rPr>
              <w:t>6d.</w:t>
            </w:r>
          </w:p>
        </w:tc>
        <w:tc>
          <w:tcPr>
            <w:tcW w:w="643" w:type="pct"/>
            <w:tcBorders>
              <w:left w:val="single" w:sz="6" w:space="0" w:color="auto"/>
              <w:right w:val="single" w:sz="6" w:space="0" w:color="auto"/>
            </w:tcBorders>
            <w:vAlign w:val="bottom"/>
          </w:tcPr>
          <w:p w:rsidR="005A4BF5" w:rsidRPr="00A4767C" w:rsidRDefault="005A4BF5" w:rsidP="00FF1397">
            <w:pPr>
              <w:tabs>
                <w:tab w:val="left" w:leader="hyphen" w:pos="4176"/>
                <w:tab w:val="left" w:pos="4507"/>
              </w:tabs>
              <w:spacing w:after="0" w:line="240" w:lineRule="auto"/>
              <w:jc w:val="center"/>
              <w:rPr>
                <w:rFonts w:ascii="Times New Roman" w:hAnsi="Times New Roman"/>
                <w:sz w:val="18"/>
                <w:szCs w:val="20"/>
              </w:rPr>
            </w:pPr>
            <w:r w:rsidRPr="00A4767C">
              <w:rPr>
                <w:rFonts w:ascii="Times New Roman" w:hAnsi="Times New Roman"/>
                <w:sz w:val="18"/>
                <w:szCs w:val="20"/>
              </w:rPr>
              <w:t>6d.</w:t>
            </w:r>
          </w:p>
        </w:tc>
        <w:tc>
          <w:tcPr>
            <w:tcW w:w="649" w:type="pct"/>
            <w:tcBorders>
              <w:left w:val="single" w:sz="6" w:space="0" w:color="auto"/>
            </w:tcBorders>
            <w:vAlign w:val="bottom"/>
          </w:tcPr>
          <w:p w:rsidR="005A4BF5" w:rsidRPr="00A4767C" w:rsidRDefault="005A4BF5" w:rsidP="00FF1397">
            <w:pPr>
              <w:tabs>
                <w:tab w:val="left" w:leader="hyphen" w:pos="4176"/>
                <w:tab w:val="left" w:pos="4507"/>
              </w:tabs>
              <w:spacing w:after="0" w:line="240" w:lineRule="auto"/>
              <w:jc w:val="center"/>
              <w:rPr>
                <w:rFonts w:ascii="Times New Roman" w:hAnsi="Times New Roman"/>
                <w:sz w:val="18"/>
                <w:szCs w:val="20"/>
              </w:rPr>
            </w:pPr>
            <w:r w:rsidRPr="00A4767C">
              <w:rPr>
                <w:rFonts w:ascii="Times New Roman" w:hAnsi="Times New Roman"/>
                <w:sz w:val="18"/>
                <w:szCs w:val="20"/>
              </w:rPr>
              <w:t>6d.</w:t>
            </w:r>
          </w:p>
        </w:tc>
      </w:tr>
      <w:tr w:rsidR="005A4BF5" w:rsidRPr="00A4767C" w:rsidTr="004B0B2D">
        <w:trPr>
          <w:trHeight w:val="20"/>
        </w:trPr>
        <w:tc>
          <w:tcPr>
            <w:tcW w:w="3060" w:type="pct"/>
            <w:tcBorders>
              <w:right w:val="single" w:sz="6" w:space="0" w:color="auto"/>
            </w:tcBorders>
          </w:tcPr>
          <w:p w:rsidR="005A4BF5" w:rsidRPr="00A4767C" w:rsidRDefault="00FA2D12" w:rsidP="00FF1397">
            <w:pPr>
              <w:tabs>
                <w:tab w:val="left" w:leader="hyphen" w:pos="4950"/>
                <w:tab w:val="left" w:pos="5400"/>
              </w:tabs>
              <w:spacing w:after="0" w:line="240" w:lineRule="auto"/>
              <w:ind w:left="432"/>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005A4BF5" w:rsidRPr="00A4767C">
              <w:rPr>
                <w:rFonts w:ascii="Times New Roman" w:hAnsi="Times New Roman"/>
                <w:sz w:val="18"/>
                <w:szCs w:val="20"/>
              </w:rPr>
              <w:t>) Substitutes</w:t>
            </w:r>
            <w:r w:rsidR="00551AFD" w:rsidRPr="00A4767C">
              <w:rPr>
                <w:rFonts w:ascii="Times New Roman" w:hAnsi="Times New Roman"/>
                <w:sz w:val="18"/>
                <w:szCs w:val="20"/>
              </w:rPr>
              <w:tab/>
            </w:r>
            <w:r w:rsidR="005A4BF5" w:rsidRPr="00A4767C">
              <w:rPr>
                <w:rFonts w:ascii="Times New Roman" w:hAnsi="Times New Roman"/>
                <w:sz w:val="18"/>
                <w:szCs w:val="20"/>
              </w:rPr>
              <w:t>per lb.</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6d.</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6d.</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6d.</w:t>
            </w:r>
          </w:p>
        </w:tc>
      </w:tr>
      <w:tr w:rsidR="005A4BF5" w:rsidRPr="00A4767C" w:rsidTr="004B0B2D">
        <w:trPr>
          <w:trHeight w:val="20"/>
        </w:trPr>
        <w:tc>
          <w:tcPr>
            <w:tcW w:w="3060" w:type="pct"/>
            <w:tcBorders>
              <w:right w:val="single" w:sz="6" w:space="0" w:color="auto"/>
            </w:tcBorders>
          </w:tcPr>
          <w:p w:rsidR="005A4BF5" w:rsidRPr="00A4767C" w:rsidRDefault="005A4BF5" w:rsidP="00A4767C">
            <w:pPr>
              <w:tabs>
                <w:tab w:val="left" w:pos="450"/>
              </w:tabs>
              <w:spacing w:before="120" w:after="120" w:line="240" w:lineRule="auto"/>
              <w:ind w:left="720" w:hanging="720"/>
              <w:rPr>
                <w:rFonts w:ascii="Times New Roman" w:hAnsi="Times New Roman"/>
                <w:sz w:val="18"/>
                <w:szCs w:val="20"/>
              </w:rPr>
            </w:pPr>
            <w:r w:rsidRPr="00A4767C">
              <w:rPr>
                <w:rFonts w:ascii="Times New Roman" w:hAnsi="Times New Roman"/>
                <w:sz w:val="18"/>
                <w:szCs w:val="20"/>
              </w:rPr>
              <w:t>4</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onfectionery, Cocoa and Chocolate, viz.:—</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B0B2D">
        <w:trPr>
          <w:trHeight w:val="20"/>
        </w:trPr>
        <w:tc>
          <w:tcPr>
            <w:tcW w:w="3060" w:type="pct"/>
            <w:tcBorders>
              <w:right w:val="single" w:sz="6" w:space="0" w:color="auto"/>
            </w:tcBorders>
          </w:tcPr>
          <w:p w:rsidR="005A4BF5" w:rsidRPr="00A4767C" w:rsidRDefault="005A4BF5" w:rsidP="00A4767C">
            <w:pPr>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Cocoa Beans, whole or broken, raw; Cocoa shells, raw</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763120">
        <w:trPr>
          <w:trHeight w:val="20"/>
        </w:trPr>
        <w:tc>
          <w:tcPr>
            <w:tcW w:w="3060" w:type="pct"/>
            <w:tcBorders>
              <w:right w:val="single" w:sz="6" w:space="0" w:color="auto"/>
            </w:tcBorders>
          </w:tcPr>
          <w:p w:rsidR="005A4BF5" w:rsidRPr="00A4767C" w:rsidRDefault="005A4BF5" w:rsidP="00FF1397">
            <w:pPr>
              <w:tabs>
                <w:tab w:val="left" w:leader="hyphen" w:pos="4950"/>
              </w:tabs>
              <w:spacing w:after="0" w:line="240" w:lineRule="auto"/>
              <w:ind w:left="1008" w:hanging="576"/>
              <w:rPr>
                <w:rFonts w:ascii="Times New Roman" w:hAnsi="Times New Roman"/>
                <w:sz w:val="18"/>
                <w:szCs w:val="20"/>
              </w:rPr>
            </w:pPr>
            <w:r w:rsidRPr="00A4767C">
              <w:rPr>
                <w:rFonts w:ascii="Times New Roman" w:hAnsi="Times New Roman"/>
                <w:smallCaps/>
                <w:sz w:val="18"/>
                <w:szCs w:val="20"/>
              </w:rPr>
              <w:t>(b</w:t>
            </w:r>
            <w:r w:rsidRPr="00A4767C">
              <w:rPr>
                <w:rFonts w:ascii="Times New Roman" w:hAnsi="Times New Roman"/>
                <w:sz w:val="18"/>
                <w:szCs w:val="20"/>
              </w:rPr>
              <w:t>) (1) Cocoa Beans Shells and Nibs, roasted; Cocoa Mass Paste or Slab, unsweetened</w:t>
            </w:r>
            <w:r w:rsidR="00E66F4C"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½d.</w:t>
            </w:r>
          </w:p>
        </w:tc>
        <w:tc>
          <w:tcPr>
            <w:tcW w:w="643"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¾d.</w:t>
            </w:r>
          </w:p>
        </w:tc>
        <w:tc>
          <w:tcPr>
            <w:tcW w:w="649"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¾d.</w:t>
            </w:r>
          </w:p>
        </w:tc>
      </w:tr>
      <w:tr w:rsidR="005A4BF5" w:rsidRPr="00A4767C" w:rsidTr="004B0B2D">
        <w:trPr>
          <w:trHeight w:val="20"/>
        </w:trPr>
        <w:tc>
          <w:tcPr>
            <w:tcW w:w="3060" w:type="pct"/>
            <w:tcBorders>
              <w:right w:val="single" w:sz="6" w:space="0" w:color="auto"/>
            </w:tcBorders>
          </w:tcPr>
          <w:p w:rsidR="005A4BF5" w:rsidRPr="00A4767C" w:rsidRDefault="005A4BF5" w:rsidP="00FF1397">
            <w:pPr>
              <w:tabs>
                <w:tab w:val="left" w:leader="hyphen" w:pos="4950"/>
                <w:tab w:val="left" w:pos="5220"/>
              </w:tabs>
              <w:spacing w:after="0" w:line="240" w:lineRule="auto"/>
              <w:ind w:left="1296" w:hanging="576"/>
              <w:rPr>
                <w:rFonts w:ascii="Times New Roman" w:hAnsi="Times New Roman"/>
                <w:sz w:val="18"/>
                <w:szCs w:val="20"/>
              </w:rPr>
            </w:pPr>
            <w:r w:rsidRPr="00A4767C">
              <w:rPr>
                <w:rFonts w:ascii="Times New Roman" w:hAnsi="Times New Roman"/>
                <w:sz w:val="18"/>
                <w:szCs w:val="20"/>
              </w:rPr>
              <w:t>(2) Cocoa Mass Paste or Slab, sweetened</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3½d.</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3½d.</w:t>
            </w:r>
          </w:p>
        </w:tc>
      </w:tr>
      <w:tr w:rsidR="005A4BF5" w:rsidRPr="00A4767C" w:rsidTr="004B0B2D">
        <w:trPr>
          <w:trHeight w:val="20"/>
        </w:trPr>
        <w:tc>
          <w:tcPr>
            <w:tcW w:w="3060" w:type="pct"/>
            <w:tcBorders>
              <w:right w:val="single" w:sz="6" w:space="0" w:color="auto"/>
            </w:tcBorders>
          </w:tcPr>
          <w:p w:rsidR="005A4BF5" w:rsidRPr="00A4767C" w:rsidRDefault="005A4BF5" w:rsidP="00A4767C">
            <w:pPr>
              <w:tabs>
                <w:tab w:val="left" w:pos="4950"/>
              </w:tabs>
              <w:spacing w:after="0" w:line="240" w:lineRule="auto"/>
              <w:ind w:right="288"/>
              <w:jc w:val="right"/>
              <w:rPr>
                <w:rFonts w:ascii="Times New Roman" w:hAnsi="Times New Roman"/>
                <w:sz w:val="18"/>
                <w:szCs w:val="20"/>
              </w:rPr>
            </w:pPr>
            <w:r w:rsidRPr="00A4767C">
              <w:rPr>
                <w:rFonts w:ascii="Times New Roman" w:hAnsi="Times New Roman"/>
                <w:sz w:val="18"/>
                <w:szCs w:val="20"/>
              </w:rPr>
              <w:t>or 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4B0B2D">
        <w:trPr>
          <w:trHeight w:val="20"/>
        </w:trPr>
        <w:tc>
          <w:tcPr>
            <w:tcW w:w="3060"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649"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43"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49"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763120">
        <w:trPr>
          <w:trHeight w:val="20"/>
        </w:trPr>
        <w:tc>
          <w:tcPr>
            <w:tcW w:w="3060" w:type="pct"/>
            <w:tcBorders>
              <w:right w:val="single" w:sz="6" w:space="0" w:color="auto"/>
            </w:tcBorders>
          </w:tcPr>
          <w:p w:rsidR="005A4BF5" w:rsidRPr="00A4767C" w:rsidRDefault="00FA2D12" w:rsidP="00763120">
            <w:pPr>
              <w:tabs>
                <w:tab w:val="left" w:leader="hyphen" w:pos="4950"/>
                <w:tab w:val="left" w:pos="513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005A4BF5" w:rsidRPr="00A4767C">
              <w:rPr>
                <w:rFonts w:ascii="Times New Roman" w:hAnsi="Times New Roman"/>
                <w:sz w:val="18"/>
                <w:szCs w:val="20"/>
              </w:rPr>
              <w:t>) Cocoa Butter and substitutes therefor; Caramel; Caramel Paste and Caramel Butter</w:t>
            </w:r>
            <w:r w:rsidR="00551AFD" w:rsidRPr="00A4767C">
              <w:rPr>
                <w:rFonts w:ascii="Times New Roman" w:hAnsi="Times New Roman"/>
                <w:sz w:val="18"/>
                <w:szCs w:val="20"/>
              </w:rPr>
              <w:tab/>
            </w:r>
            <w:r w:rsidR="005A4BF5" w:rsidRPr="00A4767C">
              <w:rPr>
                <w:rFonts w:ascii="Times New Roman" w:hAnsi="Times New Roman"/>
                <w:sz w:val="18"/>
                <w:szCs w:val="20"/>
              </w:rPr>
              <w:t>per lb.</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1½d.</w:t>
            </w:r>
          </w:p>
        </w:tc>
        <w:tc>
          <w:tcPr>
            <w:tcW w:w="643"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9"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r>
      <w:tr w:rsidR="005A4BF5" w:rsidRPr="00A4767C" w:rsidTr="00763120">
        <w:trPr>
          <w:trHeight w:val="20"/>
        </w:trPr>
        <w:tc>
          <w:tcPr>
            <w:tcW w:w="3060" w:type="pct"/>
            <w:tcBorders>
              <w:right w:val="single" w:sz="6" w:space="0" w:color="auto"/>
            </w:tcBorders>
          </w:tcPr>
          <w:p w:rsidR="005A4BF5" w:rsidRPr="00A4767C" w:rsidRDefault="005A4BF5" w:rsidP="00763120">
            <w:pPr>
              <w:tabs>
                <w:tab w:val="left" w:leader="hyphen" w:pos="4950"/>
                <w:tab w:val="left" w:pos="513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Cocoa and Chocolate, for potable use, in powdered or granulated form</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3"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c>
          <w:tcPr>
            <w:tcW w:w="649"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5d.</w:t>
            </w:r>
          </w:p>
        </w:tc>
      </w:tr>
      <w:tr w:rsidR="005A4BF5" w:rsidRPr="00A4767C" w:rsidTr="00763120">
        <w:trPr>
          <w:trHeight w:val="20"/>
        </w:trPr>
        <w:tc>
          <w:tcPr>
            <w:tcW w:w="3060" w:type="pct"/>
            <w:tcBorders>
              <w:right w:val="single" w:sz="6" w:space="0" w:color="auto"/>
            </w:tcBorders>
          </w:tcPr>
          <w:p w:rsidR="005A4BF5" w:rsidRPr="00A4767C" w:rsidRDefault="005A4BF5" w:rsidP="00763120">
            <w:pPr>
              <w:tabs>
                <w:tab w:val="left" w:leader="hyphen" w:pos="495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xml:space="preserve"> Confectionery,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including Cocoa and Chocolate prepared for edible use, or potable use (not in powdered or granulated form); Bon-</w:t>
            </w:r>
            <w:proofErr w:type="spellStart"/>
            <w:r w:rsidRPr="00A4767C">
              <w:rPr>
                <w:rFonts w:ascii="Times New Roman" w:hAnsi="Times New Roman"/>
                <w:sz w:val="18"/>
                <w:szCs w:val="20"/>
              </w:rPr>
              <w:t>bons</w:t>
            </w:r>
            <w:proofErr w:type="spellEnd"/>
            <w:r w:rsidRPr="00A4767C">
              <w:rPr>
                <w:rFonts w:ascii="Times New Roman" w:hAnsi="Times New Roman"/>
                <w:sz w:val="18"/>
                <w:szCs w:val="20"/>
              </w:rPr>
              <w:t xml:space="preserve"> and mixed packets of Confectionery containing trinkets (gross weights); Sugar Candy; Medicated Confectionery; Cachous; and Crystallized or Candied Fruits</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3"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3½d.</w:t>
            </w:r>
          </w:p>
        </w:tc>
        <w:tc>
          <w:tcPr>
            <w:tcW w:w="649"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3½d.</w:t>
            </w:r>
          </w:p>
        </w:tc>
      </w:tr>
      <w:tr w:rsidR="005A4BF5" w:rsidRPr="00A4767C" w:rsidTr="004B0B2D">
        <w:trPr>
          <w:trHeight w:val="20"/>
        </w:trPr>
        <w:tc>
          <w:tcPr>
            <w:tcW w:w="3060" w:type="pct"/>
            <w:tcBorders>
              <w:right w:val="single" w:sz="6" w:space="0" w:color="auto"/>
            </w:tcBorders>
          </w:tcPr>
          <w:p w:rsidR="005A4BF5" w:rsidRPr="00A4767C" w:rsidRDefault="005A4BF5" w:rsidP="00A4767C">
            <w:pPr>
              <w:tabs>
                <w:tab w:val="left" w:pos="4950"/>
              </w:tabs>
              <w:spacing w:after="0" w:line="240" w:lineRule="auto"/>
              <w:ind w:right="288"/>
              <w:jc w:val="right"/>
              <w:rPr>
                <w:rFonts w:ascii="Times New Roman" w:hAnsi="Times New Roman"/>
                <w:sz w:val="18"/>
                <w:szCs w:val="20"/>
              </w:rPr>
            </w:pPr>
            <w:r w:rsidRPr="00A4767C">
              <w:rPr>
                <w:rFonts w:ascii="Times New Roman" w:hAnsi="Times New Roman"/>
                <w:sz w:val="18"/>
                <w:szCs w:val="20"/>
              </w:rPr>
              <w:t>or 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4B0B2D">
        <w:trPr>
          <w:trHeight w:val="20"/>
        </w:trPr>
        <w:tc>
          <w:tcPr>
            <w:tcW w:w="3060"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649"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43"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49"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763120">
        <w:trPr>
          <w:trHeight w:val="20"/>
        </w:trPr>
        <w:tc>
          <w:tcPr>
            <w:tcW w:w="3060" w:type="pct"/>
            <w:tcBorders>
              <w:right w:val="single" w:sz="6" w:space="0" w:color="auto"/>
            </w:tcBorders>
            <w:vAlign w:val="bottom"/>
          </w:tcPr>
          <w:p w:rsidR="005A4BF5" w:rsidRPr="00A4767C" w:rsidRDefault="005A4BF5" w:rsidP="00763120">
            <w:pPr>
              <w:tabs>
                <w:tab w:val="left" w:leader="hyphen" w:pos="495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f</w:t>
            </w:r>
            <w:r w:rsidRPr="00A4767C">
              <w:rPr>
                <w:rFonts w:ascii="Times New Roman" w:hAnsi="Times New Roman"/>
                <w:sz w:val="18"/>
                <w:szCs w:val="20"/>
              </w:rPr>
              <w:t>) Confectionery, ornamental but not edible</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r>
      <w:tr w:rsidR="005A4BF5" w:rsidRPr="00A4767C" w:rsidTr="004B0B2D">
        <w:trPr>
          <w:trHeight w:val="20"/>
        </w:trPr>
        <w:tc>
          <w:tcPr>
            <w:tcW w:w="3060" w:type="pct"/>
            <w:tcBorders>
              <w:right w:val="single" w:sz="6" w:space="0" w:color="auto"/>
            </w:tcBorders>
          </w:tcPr>
          <w:p w:rsidR="005A4BF5" w:rsidRPr="00A4767C" w:rsidRDefault="005A4BF5" w:rsidP="00763120">
            <w:pPr>
              <w:tabs>
                <w:tab w:val="left" w:leader="hyphen" w:pos="5310"/>
              </w:tabs>
              <w:spacing w:before="60" w:after="60" w:line="240" w:lineRule="auto"/>
              <w:ind w:left="360" w:hanging="360"/>
              <w:rPr>
                <w:rFonts w:ascii="Times New Roman" w:hAnsi="Times New Roman"/>
                <w:sz w:val="18"/>
                <w:szCs w:val="20"/>
              </w:rPr>
            </w:pPr>
            <w:r w:rsidRPr="00A4767C">
              <w:rPr>
                <w:rFonts w:ascii="Times New Roman" w:hAnsi="Times New Roman"/>
                <w:sz w:val="18"/>
                <w:szCs w:val="20"/>
              </w:rPr>
              <w:t>4</w:t>
            </w:r>
            <w:r w:rsidR="004A306D" w:rsidRPr="00A4767C">
              <w:rPr>
                <w:rFonts w:ascii="Times New Roman" w:hAnsi="Times New Roman"/>
                <w:sz w:val="18"/>
                <w:szCs w:val="20"/>
              </w:rPr>
              <w:t>5</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opra</w:t>
            </w:r>
            <w:r w:rsidR="00763120">
              <w:rPr>
                <w:rFonts w:ascii="Times New Roman" w:hAnsi="Times New Roman"/>
                <w:sz w:val="18"/>
                <w:szCs w:val="20"/>
              </w:rPr>
              <w:tab/>
            </w:r>
          </w:p>
        </w:tc>
        <w:tc>
          <w:tcPr>
            <w:tcW w:w="649" w:type="pct"/>
            <w:tcBorders>
              <w:left w:val="single" w:sz="6" w:space="0" w:color="auto"/>
              <w:right w:val="single" w:sz="6" w:space="0" w:color="auto"/>
            </w:tcBorders>
          </w:tcPr>
          <w:p w:rsidR="005A4BF5" w:rsidRPr="00A4767C" w:rsidRDefault="005A4BF5" w:rsidP="00A4767C">
            <w:pPr>
              <w:spacing w:before="60" w:after="60" w:line="240" w:lineRule="auto"/>
              <w:jc w:val="center"/>
              <w:rPr>
                <w:rFonts w:ascii="Times New Roman" w:hAnsi="Times New Roman"/>
                <w:sz w:val="18"/>
                <w:szCs w:val="20"/>
              </w:rPr>
            </w:pPr>
            <w:r w:rsidRPr="00A4767C">
              <w:rPr>
                <w:rFonts w:ascii="Times New Roman" w:hAnsi="Times New Roman"/>
                <w:sz w:val="18"/>
                <w:szCs w:val="20"/>
              </w:rPr>
              <w:t>Free</w:t>
            </w:r>
          </w:p>
        </w:tc>
        <w:tc>
          <w:tcPr>
            <w:tcW w:w="643" w:type="pct"/>
            <w:tcBorders>
              <w:left w:val="single" w:sz="6" w:space="0" w:color="auto"/>
              <w:right w:val="single" w:sz="6" w:space="0" w:color="auto"/>
            </w:tcBorders>
          </w:tcPr>
          <w:p w:rsidR="005A4BF5" w:rsidRPr="00A4767C" w:rsidRDefault="005A4BF5" w:rsidP="00A4767C">
            <w:pPr>
              <w:spacing w:before="60" w:after="6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tcBorders>
          </w:tcPr>
          <w:p w:rsidR="005A4BF5" w:rsidRPr="00A4767C" w:rsidRDefault="005A4BF5" w:rsidP="00A4767C">
            <w:pPr>
              <w:spacing w:before="60" w:after="6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4B0B2D">
        <w:trPr>
          <w:trHeight w:val="20"/>
        </w:trPr>
        <w:tc>
          <w:tcPr>
            <w:tcW w:w="3060" w:type="pct"/>
            <w:tcBorders>
              <w:right w:val="single" w:sz="6" w:space="0" w:color="auto"/>
            </w:tcBorders>
          </w:tcPr>
          <w:p w:rsidR="005A4BF5" w:rsidRPr="00A4767C" w:rsidRDefault="005A4BF5" w:rsidP="00763120">
            <w:pPr>
              <w:tabs>
                <w:tab w:val="left" w:leader="hyphen" w:pos="4860"/>
              </w:tabs>
              <w:spacing w:before="60" w:after="60" w:line="240" w:lineRule="auto"/>
              <w:ind w:left="450" w:hanging="450"/>
              <w:rPr>
                <w:rFonts w:ascii="Times New Roman" w:hAnsi="Times New Roman"/>
                <w:sz w:val="18"/>
                <w:szCs w:val="20"/>
              </w:rPr>
            </w:pPr>
            <w:r w:rsidRPr="00A4767C">
              <w:rPr>
                <w:rFonts w:ascii="Times New Roman" w:hAnsi="Times New Roman"/>
                <w:sz w:val="18"/>
                <w:szCs w:val="20"/>
              </w:rPr>
              <w:t>4</w:t>
            </w:r>
            <w:r w:rsidR="004A306D" w:rsidRPr="00A4767C">
              <w:rPr>
                <w:rFonts w:ascii="Times New Roman" w:hAnsi="Times New Roman"/>
                <w:sz w:val="18"/>
                <w:szCs w:val="20"/>
              </w:rPr>
              <w:t>6</w:t>
            </w:r>
            <w:r w:rsidR="004A306D">
              <w:rPr>
                <w:rFonts w:ascii="Times New Roman" w:hAnsi="Times New Roman"/>
                <w:sz w:val="18"/>
                <w:szCs w:val="20"/>
              </w:rPr>
              <w:t xml:space="preserve">. </w:t>
            </w:r>
            <w:r w:rsidR="004A306D" w:rsidRPr="00A4767C">
              <w:rPr>
                <w:rFonts w:ascii="Times New Roman" w:hAnsi="Times New Roman"/>
                <w:sz w:val="18"/>
                <w:szCs w:val="20"/>
              </w:rPr>
              <w:t>E</w:t>
            </w:r>
            <w:r w:rsidRPr="00A4767C">
              <w:rPr>
                <w:rFonts w:ascii="Times New Roman" w:hAnsi="Times New Roman"/>
                <w:sz w:val="18"/>
                <w:szCs w:val="20"/>
              </w:rPr>
              <w:t>gg albumen, dry</w:t>
            </w:r>
            <w:r w:rsidR="00047B8F"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r>
      <w:tr w:rsidR="005A4BF5" w:rsidRPr="00A4767C" w:rsidTr="004B0B2D">
        <w:trPr>
          <w:trHeight w:val="20"/>
        </w:trPr>
        <w:tc>
          <w:tcPr>
            <w:tcW w:w="3060" w:type="pct"/>
            <w:tcBorders>
              <w:right w:val="single" w:sz="4" w:space="0" w:color="auto"/>
            </w:tcBorders>
          </w:tcPr>
          <w:p w:rsidR="005A4BF5" w:rsidRPr="00A4767C" w:rsidRDefault="005A4BF5" w:rsidP="00763120">
            <w:pPr>
              <w:tabs>
                <w:tab w:val="left" w:leader="hyphen" w:pos="4860"/>
              </w:tabs>
              <w:spacing w:before="60" w:after="60" w:line="240" w:lineRule="auto"/>
              <w:ind w:left="450" w:hanging="450"/>
              <w:rPr>
                <w:rFonts w:ascii="Times New Roman" w:hAnsi="Times New Roman"/>
                <w:sz w:val="18"/>
                <w:szCs w:val="20"/>
              </w:rPr>
            </w:pPr>
            <w:r w:rsidRPr="00A4767C">
              <w:rPr>
                <w:rFonts w:ascii="Times New Roman" w:hAnsi="Times New Roman"/>
                <w:sz w:val="18"/>
                <w:szCs w:val="20"/>
              </w:rPr>
              <w:t>4</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E</w:t>
            </w:r>
            <w:r w:rsidRPr="00A4767C">
              <w:rPr>
                <w:rFonts w:ascii="Times New Roman" w:hAnsi="Times New Roman"/>
                <w:sz w:val="18"/>
                <w:szCs w:val="20"/>
              </w:rPr>
              <w:t>gg contents, being yolk and albumen combined, dry</w:t>
            </w:r>
            <w:r w:rsidR="00E249E9">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4d.</w:t>
            </w:r>
          </w:p>
        </w:tc>
        <w:tc>
          <w:tcPr>
            <w:tcW w:w="64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8d.</w:t>
            </w:r>
          </w:p>
        </w:tc>
        <w:tc>
          <w:tcPr>
            <w:tcW w:w="649"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8d.</w:t>
            </w:r>
          </w:p>
        </w:tc>
      </w:tr>
      <w:tr w:rsidR="005A4BF5" w:rsidRPr="00A4767C" w:rsidTr="004B0B2D">
        <w:trPr>
          <w:trHeight w:val="20"/>
        </w:trPr>
        <w:tc>
          <w:tcPr>
            <w:tcW w:w="3060" w:type="pct"/>
            <w:tcBorders>
              <w:right w:val="single" w:sz="4" w:space="0" w:color="auto"/>
            </w:tcBorders>
          </w:tcPr>
          <w:p w:rsidR="005A4BF5" w:rsidRPr="00A4767C" w:rsidRDefault="005A4BF5" w:rsidP="00763120">
            <w:pPr>
              <w:tabs>
                <w:tab w:val="left" w:leader="hyphen" w:pos="5310"/>
              </w:tabs>
              <w:spacing w:before="60" w:after="60" w:line="240" w:lineRule="auto"/>
              <w:ind w:left="450" w:hanging="450"/>
              <w:jc w:val="both"/>
              <w:rPr>
                <w:rFonts w:ascii="Times New Roman" w:hAnsi="Times New Roman"/>
                <w:sz w:val="18"/>
                <w:szCs w:val="20"/>
              </w:rPr>
            </w:pPr>
            <w:r w:rsidRPr="00A4767C">
              <w:rPr>
                <w:rFonts w:ascii="Times New Roman" w:hAnsi="Times New Roman"/>
                <w:sz w:val="18"/>
                <w:szCs w:val="20"/>
              </w:rPr>
              <w:t>4</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E</w:t>
            </w:r>
            <w:r w:rsidRPr="00A4767C">
              <w:rPr>
                <w:rFonts w:ascii="Times New Roman" w:hAnsi="Times New Roman"/>
                <w:sz w:val="18"/>
                <w:szCs w:val="20"/>
              </w:rPr>
              <w:t>gg (not in shell) in liquid form, when imported for use in industries other than those for the preparation of articles of food, and denatured, as prescribed by Departmental By-laws</w:t>
            </w:r>
            <w:r w:rsidR="00763120">
              <w:rPr>
                <w:rFonts w:ascii="Times New Roman" w:hAnsi="Times New Roman"/>
                <w:sz w:val="18"/>
                <w:szCs w:val="20"/>
              </w:rPr>
              <w:tab/>
            </w:r>
          </w:p>
        </w:tc>
        <w:tc>
          <w:tcPr>
            <w:tcW w:w="649" w:type="pct"/>
            <w:tcBorders>
              <w:left w:val="single" w:sz="4"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3"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bl>
    <w:p w:rsidR="0018278E" w:rsidRPr="00A4767C" w:rsidRDefault="0018278E"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24"/>
        <w:gridCol w:w="1182"/>
        <w:gridCol w:w="1177"/>
        <w:gridCol w:w="1126"/>
      </w:tblGrid>
      <w:tr w:rsidR="005A4BF5" w:rsidRPr="00A4767C" w:rsidTr="00B5674E">
        <w:trPr>
          <w:trHeight w:val="20"/>
        </w:trPr>
        <w:tc>
          <w:tcPr>
            <w:tcW w:w="3087"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49"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46"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18"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4B0B2D" w:rsidRPr="00A4767C" w:rsidTr="004B0B2D">
        <w:trPr>
          <w:trHeight w:val="20"/>
        </w:trPr>
        <w:tc>
          <w:tcPr>
            <w:tcW w:w="5000" w:type="pct"/>
            <w:gridSpan w:val="4"/>
            <w:tcBorders>
              <w:top w:val="single" w:sz="6" w:space="0" w:color="auto"/>
            </w:tcBorders>
          </w:tcPr>
          <w:p w:rsidR="004B0B2D" w:rsidRPr="00A4767C" w:rsidRDefault="004B0B2D"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IV.—Agricultural Products and Groceries</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1B739C">
        <w:trPr>
          <w:trHeight w:val="20"/>
        </w:trPr>
        <w:tc>
          <w:tcPr>
            <w:tcW w:w="3087" w:type="pct"/>
            <w:tcBorders>
              <w:right w:val="single" w:sz="6" w:space="0" w:color="auto"/>
            </w:tcBorders>
          </w:tcPr>
          <w:p w:rsidR="005A4BF5" w:rsidRPr="00A4767C" w:rsidRDefault="005A4BF5" w:rsidP="004A306D">
            <w:pPr>
              <w:tabs>
                <w:tab w:val="left" w:leader="hyphen" w:pos="4950"/>
              </w:tabs>
              <w:spacing w:before="60" w:after="60" w:line="240" w:lineRule="auto"/>
              <w:ind w:left="450" w:hanging="450"/>
              <w:rPr>
                <w:rFonts w:ascii="Times New Roman" w:hAnsi="Times New Roman"/>
                <w:sz w:val="18"/>
                <w:szCs w:val="20"/>
              </w:rPr>
            </w:pPr>
            <w:r w:rsidRPr="00A4767C">
              <w:rPr>
                <w:rFonts w:ascii="Times New Roman" w:hAnsi="Times New Roman"/>
                <w:sz w:val="18"/>
                <w:szCs w:val="20"/>
              </w:rPr>
              <w:t>4</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E</w:t>
            </w:r>
            <w:r w:rsidRPr="00A4767C">
              <w:rPr>
                <w:rFonts w:ascii="Times New Roman" w:hAnsi="Times New Roman"/>
                <w:sz w:val="18"/>
                <w:szCs w:val="20"/>
              </w:rPr>
              <w:t>gg yolk, dry</w:t>
            </w:r>
            <w:r w:rsidR="00DE22A8"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r>
      <w:tr w:rsidR="005A4BF5" w:rsidRPr="00A4767C" w:rsidTr="001B739C">
        <w:trPr>
          <w:trHeight w:val="20"/>
        </w:trPr>
        <w:tc>
          <w:tcPr>
            <w:tcW w:w="3087" w:type="pct"/>
            <w:tcBorders>
              <w:right w:val="single" w:sz="6" w:space="0" w:color="auto"/>
            </w:tcBorders>
          </w:tcPr>
          <w:p w:rsidR="005A4BF5" w:rsidRPr="00A4767C" w:rsidRDefault="005A4BF5" w:rsidP="00763120">
            <w:pPr>
              <w:tabs>
                <w:tab w:val="left" w:leader="hyphen" w:pos="4680"/>
              </w:tabs>
              <w:spacing w:before="60" w:after="60" w:line="240" w:lineRule="auto"/>
              <w:ind w:left="450" w:hanging="450"/>
              <w:rPr>
                <w:rFonts w:ascii="Times New Roman" w:hAnsi="Times New Roman"/>
                <w:sz w:val="18"/>
                <w:szCs w:val="20"/>
              </w:rPr>
            </w:pPr>
            <w:r w:rsidRPr="00A4767C">
              <w:rPr>
                <w:rFonts w:ascii="Times New Roman" w:hAnsi="Times New Roman"/>
                <w:sz w:val="18"/>
                <w:szCs w:val="20"/>
              </w:rPr>
              <w:t>5</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E</w:t>
            </w:r>
            <w:r w:rsidRPr="00A4767C">
              <w:rPr>
                <w:rFonts w:ascii="Times New Roman" w:hAnsi="Times New Roman"/>
                <w:sz w:val="18"/>
                <w:szCs w:val="20"/>
              </w:rPr>
              <w:t xml:space="preserve">ggs, in shell </w:t>
            </w:r>
            <w:r w:rsidR="00763120">
              <w:rPr>
                <w:rFonts w:ascii="Times New Roman" w:hAnsi="Times New Roman"/>
                <w:sz w:val="18"/>
                <w:szCs w:val="20"/>
              </w:rPr>
              <w:tab/>
            </w:r>
            <w:r w:rsidRPr="00A4767C">
              <w:rPr>
                <w:rFonts w:ascii="Times New Roman" w:hAnsi="Times New Roman"/>
                <w:sz w:val="18"/>
                <w:szCs w:val="20"/>
              </w:rPr>
              <w:t>per dozen</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6d.</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9d.</w:t>
            </w:r>
          </w:p>
        </w:tc>
      </w:tr>
      <w:tr w:rsidR="005A4BF5" w:rsidRPr="00A4767C" w:rsidTr="001B739C">
        <w:trPr>
          <w:trHeight w:val="20"/>
        </w:trPr>
        <w:tc>
          <w:tcPr>
            <w:tcW w:w="3087" w:type="pct"/>
            <w:tcBorders>
              <w:right w:val="single" w:sz="6" w:space="0" w:color="auto"/>
            </w:tcBorders>
          </w:tcPr>
          <w:p w:rsidR="005A4BF5" w:rsidRPr="00A4767C" w:rsidRDefault="005A4BF5" w:rsidP="00A4767C">
            <w:pPr>
              <w:tabs>
                <w:tab w:val="left" w:pos="450"/>
                <w:tab w:val="left" w:pos="4590"/>
              </w:tabs>
              <w:spacing w:before="60" w:after="60" w:line="240" w:lineRule="auto"/>
              <w:ind w:left="720" w:hanging="720"/>
              <w:rPr>
                <w:rFonts w:ascii="Times New Roman" w:hAnsi="Times New Roman"/>
                <w:sz w:val="18"/>
                <w:szCs w:val="20"/>
              </w:rPr>
            </w:pPr>
            <w:r w:rsidRPr="00A4767C">
              <w:rPr>
                <w:rFonts w:ascii="Times New Roman" w:hAnsi="Times New Roman"/>
                <w:sz w:val="18"/>
                <w:szCs w:val="20"/>
              </w:rPr>
              <w:t>5</w:t>
            </w:r>
            <w:r w:rsidR="004A306D" w:rsidRPr="00A4767C">
              <w:rPr>
                <w:rFonts w:ascii="Times New Roman" w:hAnsi="Times New Roman"/>
                <w:sz w:val="18"/>
                <w:szCs w:val="20"/>
              </w:rPr>
              <w:t>1</w:t>
            </w:r>
            <w:r w:rsidR="004A306D">
              <w:rPr>
                <w:rFonts w:ascii="Times New Roman" w:hAnsi="Times New Roman"/>
                <w:sz w:val="18"/>
                <w:szCs w:val="20"/>
              </w:rPr>
              <w:t xml:space="preserve">. </w:t>
            </w:r>
            <w:r w:rsidR="004A306D" w:rsidRPr="00A4767C">
              <w:rPr>
                <w:rFonts w:ascii="Times New Roman" w:hAnsi="Times New Roman"/>
                <w:sz w:val="18"/>
                <w:szCs w:val="20"/>
              </w:rPr>
              <w:t>F</w:t>
            </w:r>
            <w:r w:rsidRPr="00A4767C">
              <w:rPr>
                <w:rFonts w:ascii="Times New Roman" w:hAnsi="Times New Roman"/>
                <w:sz w:val="18"/>
                <w:szCs w:val="20"/>
              </w:rPr>
              <w:t>ish, viz.:—</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763120">
        <w:trPr>
          <w:trHeight w:val="20"/>
        </w:trPr>
        <w:tc>
          <w:tcPr>
            <w:tcW w:w="3087" w:type="pct"/>
            <w:tcBorders>
              <w:right w:val="single" w:sz="6" w:space="0" w:color="auto"/>
            </w:tcBorders>
          </w:tcPr>
          <w:p w:rsidR="005A4BF5" w:rsidRPr="00A4767C" w:rsidRDefault="005A4BF5" w:rsidP="004A306D">
            <w:pPr>
              <w:tabs>
                <w:tab w:val="left" w:leader="hyphen" w:pos="5472"/>
              </w:tabs>
              <w:spacing w:after="0" w:line="240" w:lineRule="auto"/>
              <w:ind w:left="720" w:hanging="288"/>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 xml:space="preserve">a) </w:t>
            </w:r>
            <w:r w:rsidRPr="00A4767C">
              <w:rPr>
                <w:rFonts w:ascii="Times New Roman" w:hAnsi="Times New Roman"/>
                <w:sz w:val="18"/>
                <w:szCs w:val="20"/>
              </w:rPr>
              <w:t>Fish of all kinds caught from or cured dried or preserved by any process on board any Australian registered ship fitted out in and sailing from any port in the Commonwealth, and imported in such ship, or imported in any Australian registered tender working in conjunction with such ship</w:t>
            </w:r>
            <w:r w:rsidR="00763120">
              <w:rPr>
                <w:rFonts w:ascii="Times New Roman" w:hAnsi="Times New Roman"/>
                <w:sz w:val="18"/>
                <w:szCs w:val="20"/>
              </w:rPr>
              <w:tab/>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763120">
        <w:trPr>
          <w:trHeight w:val="20"/>
        </w:trPr>
        <w:tc>
          <w:tcPr>
            <w:tcW w:w="3087" w:type="pct"/>
            <w:tcBorders>
              <w:right w:val="single" w:sz="6" w:space="0" w:color="auto"/>
            </w:tcBorders>
          </w:tcPr>
          <w:p w:rsidR="005A4BF5" w:rsidRPr="00A4767C" w:rsidRDefault="005A4BF5" w:rsidP="00763120">
            <w:pPr>
              <w:tabs>
                <w:tab w:val="left" w:leader="hyphen" w:pos="495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Fresh, smoked or dried (but not salted), or preserved by cold process</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1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1½d.</w:t>
            </w:r>
          </w:p>
        </w:tc>
      </w:tr>
      <w:tr w:rsidR="001311C7" w:rsidRPr="00A4767C" w:rsidTr="001311C7">
        <w:trPr>
          <w:trHeight w:val="20"/>
        </w:trPr>
        <w:tc>
          <w:tcPr>
            <w:tcW w:w="3087" w:type="pct"/>
            <w:tcBorders>
              <w:right w:val="single" w:sz="6" w:space="0" w:color="auto"/>
            </w:tcBorders>
          </w:tcPr>
          <w:p w:rsidR="001311C7" w:rsidRPr="00A4767C" w:rsidRDefault="001311C7" w:rsidP="00A04E60">
            <w:pPr>
              <w:tabs>
                <w:tab w:val="left" w:leader="hyphen" w:pos="495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Preserved in tins or other air-tight vessels including the weight of liquid contents</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vAlign w:val="bottom"/>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6" w:type="pct"/>
            <w:tcBorders>
              <w:left w:val="single" w:sz="6" w:space="0" w:color="auto"/>
              <w:right w:val="single" w:sz="6" w:space="0" w:color="auto"/>
            </w:tcBorders>
            <w:vAlign w:val="bottom"/>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1½d.</w:t>
            </w:r>
          </w:p>
        </w:tc>
        <w:tc>
          <w:tcPr>
            <w:tcW w:w="618" w:type="pct"/>
            <w:tcBorders>
              <w:left w:val="single" w:sz="6" w:space="0" w:color="auto"/>
            </w:tcBorders>
            <w:vAlign w:val="bottom"/>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2½d.</w:t>
            </w:r>
          </w:p>
        </w:tc>
      </w:tr>
      <w:tr w:rsidR="001311C7" w:rsidRPr="00A4767C" w:rsidTr="001311C7">
        <w:trPr>
          <w:trHeight w:val="20"/>
        </w:trPr>
        <w:tc>
          <w:tcPr>
            <w:tcW w:w="3087" w:type="pct"/>
            <w:tcBorders>
              <w:right w:val="single" w:sz="6" w:space="0" w:color="auto"/>
            </w:tcBorders>
          </w:tcPr>
          <w:p w:rsidR="001311C7" w:rsidRPr="00A4767C" w:rsidRDefault="001311C7" w:rsidP="00A04E60">
            <w:pPr>
              <w:tabs>
                <w:tab w:val="left" w:leader="hyphen" w:pos="495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xml:space="preserve">) Potted or concentrated, including extracts of, and </w:t>
            </w:r>
            <w:r w:rsidR="007A1B85" w:rsidRPr="00A4767C">
              <w:rPr>
                <w:rFonts w:ascii="Times New Roman" w:hAnsi="Times New Roman"/>
                <w:sz w:val="18"/>
                <w:szCs w:val="20"/>
              </w:rPr>
              <w:t>caviar</w:t>
            </w:r>
            <w:r w:rsidR="007A1B85"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46" w:type="pct"/>
            <w:tcBorders>
              <w:left w:val="single" w:sz="6" w:space="0" w:color="auto"/>
              <w:right w:val="single" w:sz="6" w:space="0" w:color="auto"/>
            </w:tcBorders>
            <w:vAlign w:val="bottom"/>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18" w:type="pct"/>
            <w:tcBorders>
              <w:left w:val="single" w:sz="6" w:space="0" w:color="auto"/>
            </w:tcBorders>
            <w:vAlign w:val="bottom"/>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1311C7" w:rsidRPr="00A4767C" w:rsidTr="001B739C">
        <w:trPr>
          <w:trHeight w:val="20"/>
        </w:trPr>
        <w:tc>
          <w:tcPr>
            <w:tcW w:w="3087" w:type="pct"/>
            <w:tcBorders>
              <w:right w:val="single" w:sz="6" w:space="0" w:color="auto"/>
            </w:tcBorders>
          </w:tcPr>
          <w:p w:rsidR="001311C7" w:rsidRPr="00A4767C" w:rsidRDefault="001311C7" w:rsidP="00A04E60">
            <w:pPr>
              <w:tabs>
                <w:tab w:val="left" w:leader="hyphen" w:pos="486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D92CC0" w:rsidRPr="00A4767C">
              <w:rPr>
                <w:rFonts w:ascii="Times New Roman" w:hAnsi="Times New Roman"/>
                <w:sz w:val="18"/>
                <w:szCs w:val="20"/>
              </w:rPr>
              <w:tab/>
            </w:r>
            <w:r w:rsidRPr="00A4767C">
              <w:rPr>
                <w:rFonts w:ascii="Times New Roman" w:hAnsi="Times New Roman"/>
                <w:sz w:val="18"/>
                <w:szCs w:val="20"/>
              </w:rPr>
              <w:t>per cwt.</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5s.</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r>
      <w:tr w:rsidR="001311C7" w:rsidRPr="00A4767C" w:rsidTr="001B739C">
        <w:trPr>
          <w:trHeight w:val="20"/>
        </w:trPr>
        <w:tc>
          <w:tcPr>
            <w:tcW w:w="3087" w:type="pct"/>
            <w:tcBorders>
              <w:right w:val="single" w:sz="6" w:space="0" w:color="auto"/>
            </w:tcBorders>
          </w:tcPr>
          <w:p w:rsidR="001311C7" w:rsidRPr="00A4767C" w:rsidRDefault="001311C7" w:rsidP="00A04E60">
            <w:pPr>
              <w:tabs>
                <w:tab w:val="left" w:leader="hyphen" w:pos="486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f</w:t>
            </w:r>
            <w:r w:rsidR="00F91F53" w:rsidRPr="00A4767C">
              <w:rPr>
                <w:rFonts w:ascii="Times New Roman" w:hAnsi="Times New Roman"/>
                <w:sz w:val="18"/>
                <w:szCs w:val="20"/>
              </w:rPr>
              <w:t xml:space="preserve">) </w:t>
            </w:r>
            <w:r w:rsidRPr="00A4767C">
              <w:rPr>
                <w:rFonts w:ascii="Times New Roman" w:hAnsi="Times New Roman"/>
                <w:sz w:val="18"/>
                <w:szCs w:val="20"/>
              </w:rPr>
              <w:t>Oysters, fresh, in the shell</w:t>
            </w:r>
            <w:r w:rsidR="00551AFD" w:rsidRPr="00A4767C">
              <w:rPr>
                <w:rFonts w:ascii="Times New Roman" w:hAnsi="Times New Roman"/>
                <w:sz w:val="18"/>
                <w:szCs w:val="20"/>
              </w:rPr>
              <w:tab/>
            </w:r>
            <w:r w:rsidRPr="00A4767C">
              <w:rPr>
                <w:rFonts w:ascii="Times New Roman" w:hAnsi="Times New Roman"/>
                <w:sz w:val="18"/>
                <w:szCs w:val="20"/>
              </w:rPr>
              <w:t>per cwt.</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1311C7" w:rsidRPr="00A4767C" w:rsidTr="001B739C">
        <w:trPr>
          <w:trHeight w:val="20"/>
        </w:trPr>
        <w:tc>
          <w:tcPr>
            <w:tcW w:w="3087" w:type="pct"/>
            <w:tcBorders>
              <w:right w:val="single" w:sz="6" w:space="0" w:color="auto"/>
            </w:tcBorders>
          </w:tcPr>
          <w:p w:rsidR="001311C7" w:rsidRPr="00A4767C" w:rsidRDefault="001311C7" w:rsidP="00126FE9">
            <w:pPr>
              <w:tabs>
                <w:tab w:val="left" w:pos="360"/>
              </w:tabs>
              <w:spacing w:before="120" w:after="0" w:line="240" w:lineRule="auto"/>
              <w:rPr>
                <w:rFonts w:ascii="Times New Roman" w:hAnsi="Times New Roman"/>
                <w:sz w:val="18"/>
                <w:szCs w:val="20"/>
              </w:rPr>
            </w:pPr>
            <w:r w:rsidRPr="00A4767C">
              <w:rPr>
                <w:rFonts w:ascii="Times New Roman" w:hAnsi="Times New Roman"/>
                <w:sz w:val="18"/>
                <w:szCs w:val="20"/>
              </w:rPr>
              <w:t>5</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F</w:t>
            </w:r>
            <w:r w:rsidRPr="00A4767C">
              <w:rPr>
                <w:rFonts w:ascii="Times New Roman" w:hAnsi="Times New Roman"/>
                <w:sz w:val="18"/>
                <w:szCs w:val="20"/>
              </w:rPr>
              <w:t>ruits, Fresh, viz.:—</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r>
      <w:tr w:rsidR="001311C7" w:rsidRPr="00A4767C" w:rsidTr="001B739C">
        <w:trPr>
          <w:trHeight w:val="20"/>
        </w:trPr>
        <w:tc>
          <w:tcPr>
            <w:tcW w:w="3087" w:type="pct"/>
            <w:tcBorders>
              <w:right w:val="single" w:sz="6" w:space="0" w:color="auto"/>
            </w:tcBorders>
          </w:tcPr>
          <w:p w:rsidR="001311C7" w:rsidRPr="00A4767C" w:rsidRDefault="001311C7" w:rsidP="00A04E60">
            <w:pPr>
              <w:tabs>
                <w:tab w:val="left" w:leader="hyphen" w:pos="468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Bananas</w:t>
            </w:r>
            <w:r w:rsidR="007A1B85"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r>
      <w:tr w:rsidR="001311C7" w:rsidRPr="00A4767C" w:rsidTr="001B739C">
        <w:trPr>
          <w:trHeight w:val="20"/>
        </w:trPr>
        <w:tc>
          <w:tcPr>
            <w:tcW w:w="3087" w:type="pct"/>
            <w:tcBorders>
              <w:right w:val="single" w:sz="6" w:space="0" w:color="auto"/>
            </w:tcBorders>
          </w:tcPr>
          <w:p w:rsidR="001311C7" w:rsidRPr="00A4767C" w:rsidRDefault="001311C7"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19th May, 1921</w:t>
            </w:r>
          </w:p>
        </w:tc>
        <w:tc>
          <w:tcPr>
            <w:tcW w:w="649" w:type="pct"/>
            <w:tcBorders>
              <w:left w:val="single" w:sz="6" w:space="0" w:color="auto"/>
              <w:right w:val="single" w:sz="6" w:space="0" w:color="auto"/>
            </w:tcBorders>
          </w:tcPr>
          <w:p w:rsidR="001311C7" w:rsidRPr="00A4767C" w:rsidRDefault="001311C7" w:rsidP="00EE6FE3">
            <w:pPr>
              <w:spacing w:after="0" w:line="240" w:lineRule="auto"/>
              <w:ind w:right="288"/>
              <w:jc w:val="right"/>
              <w:rPr>
                <w:rFonts w:ascii="Times New Roman" w:hAnsi="Times New Roman"/>
                <w:sz w:val="18"/>
                <w:szCs w:val="20"/>
              </w:rPr>
            </w:pPr>
          </w:p>
        </w:tc>
        <w:tc>
          <w:tcPr>
            <w:tcW w:w="646" w:type="pct"/>
            <w:tcBorders>
              <w:left w:val="single" w:sz="6" w:space="0" w:color="auto"/>
              <w:right w:val="single" w:sz="6" w:space="0" w:color="auto"/>
            </w:tcBorders>
          </w:tcPr>
          <w:p w:rsidR="001311C7" w:rsidRPr="00A4767C" w:rsidRDefault="001311C7" w:rsidP="00EE6FE3">
            <w:pPr>
              <w:spacing w:after="0" w:line="240" w:lineRule="auto"/>
              <w:ind w:right="288"/>
              <w:jc w:val="right"/>
              <w:rPr>
                <w:rFonts w:ascii="Times New Roman" w:hAnsi="Times New Roman"/>
                <w:sz w:val="18"/>
                <w:szCs w:val="20"/>
              </w:rPr>
            </w:pPr>
          </w:p>
        </w:tc>
        <w:tc>
          <w:tcPr>
            <w:tcW w:w="618" w:type="pct"/>
            <w:tcBorders>
              <w:left w:val="single" w:sz="6" w:space="0" w:color="auto"/>
            </w:tcBorders>
          </w:tcPr>
          <w:p w:rsidR="001311C7" w:rsidRPr="00A4767C" w:rsidRDefault="001311C7" w:rsidP="00EE6FE3">
            <w:pPr>
              <w:spacing w:after="0" w:line="240" w:lineRule="auto"/>
              <w:ind w:right="288"/>
              <w:jc w:val="right"/>
              <w:rPr>
                <w:rFonts w:ascii="Times New Roman" w:hAnsi="Times New Roman"/>
                <w:sz w:val="18"/>
                <w:szCs w:val="20"/>
              </w:rPr>
            </w:pPr>
          </w:p>
        </w:tc>
      </w:tr>
      <w:tr w:rsidR="001311C7" w:rsidRPr="00A4767C" w:rsidTr="001B739C">
        <w:trPr>
          <w:trHeight w:val="20"/>
        </w:trPr>
        <w:tc>
          <w:tcPr>
            <w:tcW w:w="3087" w:type="pct"/>
            <w:tcBorders>
              <w:right w:val="single" w:sz="6" w:space="0" w:color="auto"/>
            </w:tcBorders>
          </w:tcPr>
          <w:p w:rsidR="001311C7" w:rsidRPr="00A4767C" w:rsidRDefault="001311C7" w:rsidP="004A306D">
            <w:pPr>
              <w:tabs>
                <w:tab w:val="left" w:pos="4860"/>
              </w:tabs>
              <w:spacing w:after="0" w:line="240" w:lineRule="auto"/>
              <w:ind w:right="288"/>
              <w:jc w:val="right"/>
              <w:rPr>
                <w:rFonts w:ascii="Times New Roman" w:hAnsi="Times New Roman"/>
                <w:sz w:val="18"/>
                <w:szCs w:val="20"/>
              </w:rPr>
            </w:pP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r>
      <w:tr w:rsidR="001311C7" w:rsidRPr="00A4767C" w:rsidTr="001B739C">
        <w:trPr>
          <w:trHeight w:val="20"/>
        </w:trPr>
        <w:tc>
          <w:tcPr>
            <w:tcW w:w="3087" w:type="pct"/>
            <w:tcBorders>
              <w:right w:val="single" w:sz="6" w:space="0" w:color="auto"/>
            </w:tcBorders>
          </w:tcPr>
          <w:p w:rsidR="001311C7" w:rsidRPr="00A4767C" w:rsidRDefault="001311C7" w:rsidP="00A04E60">
            <w:pPr>
              <w:tabs>
                <w:tab w:val="left" w:leader="hyphen" w:pos="495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00E53ACF" w:rsidRPr="00A4767C">
              <w:rPr>
                <w:rFonts w:ascii="Times New Roman" w:hAnsi="Times New Roman"/>
                <w:smallCaps/>
                <w:sz w:val="18"/>
                <w:szCs w:val="20"/>
              </w:rPr>
              <w:t>b</w:t>
            </w:r>
            <w:r w:rsidRPr="00A4767C">
              <w:rPr>
                <w:rFonts w:ascii="Times New Roman" w:hAnsi="Times New Roman"/>
                <w:sz w:val="18"/>
                <w:szCs w:val="20"/>
              </w:rPr>
              <w:t>) Citrus</w:t>
            </w:r>
            <w:r w:rsidR="007A1B85"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½d.</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r>
      <w:tr w:rsidR="001311C7" w:rsidRPr="00A4767C" w:rsidTr="001B739C">
        <w:trPr>
          <w:trHeight w:val="20"/>
        </w:trPr>
        <w:tc>
          <w:tcPr>
            <w:tcW w:w="3087" w:type="pct"/>
            <w:tcBorders>
              <w:right w:val="single" w:sz="6" w:space="0" w:color="auto"/>
            </w:tcBorders>
          </w:tcPr>
          <w:p w:rsidR="001311C7" w:rsidRPr="00A4767C" w:rsidRDefault="001311C7" w:rsidP="00A04E60">
            <w:pPr>
              <w:tabs>
                <w:tab w:val="left" w:leader="hyphen" w:pos="4770"/>
              </w:tabs>
              <w:spacing w:after="0" w:line="240" w:lineRule="auto"/>
              <w:ind w:left="720" w:hanging="288"/>
              <w:rPr>
                <w:rFonts w:ascii="Times New Roman" w:hAnsi="Times New Roman"/>
                <w:sz w:val="18"/>
                <w:szCs w:val="20"/>
              </w:rPr>
            </w:pPr>
            <w:r w:rsidRPr="00A4767C">
              <w:rPr>
                <w:rFonts w:ascii="Times New Roman" w:hAnsi="Times New Roman"/>
                <w:smallCaps/>
                <w:sz w:val="18"/>
                <w:szCs w:val="20"/>
              </w:rPr>
              <w:t>(</w:t>
            </w:r>
            <w:r w:rsidR="00E53ACF" w:rsidRPr="00A4767C">
              <w:rPr>
                <w:rFonts w:ascii="Times New Roman" w:hAnsi="Times New Roman"/>
                <w:smallCaps/>
                <w:sz w:val="18"/>
                <w:szCs w:val="20"/>
              </w:rPr>
              <w:t>c</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including fresh Lychee nuts</w:t>
            </w:r>
            <w:r w:rsidR="00551AFD"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r>
      <w:tr w:rsidR="001311C7" w:rsidRPr="00A4767C" w:rsidTr="001B739C">
        <w:trPr>
          <w:trHeight w:val="20"/>
        </w:trPr>
        <w:tc>
          <w:tcPr>
            <w:tcW w:w="3087" w:type="pct"/>
            <w:tcBorders>
              <w:right w:val="single" w:sz="6" w:space="0" w:color="auto"/>
            </w:tcBorders>
          </w:tcPr>
          <w:p w:rsidR="001311C7" w:rsidRPr="00A4767C" w:rsidRDefault="001311C7" w:rsidP="00126FE9">
            <w:pPr>
              <w:tabs>
                <w:tab w:val="left" w:pos="360"/>
              </w:tabs>
              <w:spacing w:before="120" w:after="0" w:line="240" w:lineRule="auto"/>
              <w:rPr>
                <w:rFonts w:ascii="Times New Roman" w:hAnsi="Times New Roman"/>
                <w:sz w:val="18"/>
                <w:szCs w:val="20"/>
              </w:rPr>
            </w:pPr>
            <w:r w:rsidRPr="00A4767C">
              <w:rPr>
                <w:rFonts w:ascii="Times New Roman" w:hAnsi="Times New Roman"/>
                <w:sz w:val="18"/>
                <w:szCs w:val="20"/>
              </w:rPr>
              <w:t>5</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F</w:t>
            </w:r>
            <w:r w:rsidRPr="00A4767C">
              <w:rPr>
                <w:rFonts w:ascii="Times New Roman" w:hAnsi="Times New Roman"/>
                <w:sz w:val="18"/>
                <w:szCs w:val="20"/>
              </w:rPr>
              <w:t>ruits, Dried, viz.:—</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r>
      <w:tr w:rsidR="001311C7" w:rsidRPr="00A4767C" w:rsidTr="00A04E60">
        <w:trPr>
          <w:trHeight w:val="20"/>
        </w:trPr>
        <w:tc>
          <w:tcPr>
            <w:tcW w:w="3087" w:type="pct"/>
            <w:tcBorders>
              <w:right w:val="single" w:sz="6" w:space="0" w:color="auto"/>
            </w:tcBorders>
          </w:tcPr>
          <w:p w:rsidR="001311C7" w:rsidRPr="00A4767C" w:rsidRDefault="001311C7" w:rsidP="00A04E60">
            <w:pPr>
              <w:tabs>
                <w:tab w:val="left" w:leader="hyphen" w:pos="477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Currants, Raisins and other; Ginger preserved (not in liquid); Desiccated Banana, Banana Flour, and Peel candied drained or dried</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vAlign w:val="bottom"/>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6" w:type="pct"/>
            <w:tcBorders>
              <w:left w:val="single" w:sz="6" w:space="0" w:color="auto"/>
              <w:right w:val="single" w:sz="6" w:space="0" w:color="auto"/>
            </w:tcBorders>
            <w:vAlign w:val="bottom"/>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18" w:type="pct"/>
            <w:tcBorders>
              <w:left w:val="single" w:sz="6" w:space="0" w:color="auto"/>
            </w:tcBorders>
            <w:vAlign w:val="bottom"/>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1311C7" w:rsidRPr="00A4767C" w:rsidTr="001B739C">
        <w:trPr>
          <w:trHeight w:val="20"/>
        </w:trPr>
        <w:tc>
          <w:tcPr>
            <w:tcW w:w="3087" w:type="pct"/>
            <w:tcBorders>
              <w:right w:val="single" w:sz="6" w:space="0" w:color="auto"/>
            </w:tcBorders>
          </w:tcPr>
          <w:p w:rsidR="001311C7" w:rsidRPr="00A4767C" w:rsidRDefault="001311C7"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14th October, 1921</w:t>
            </w:r>
          </w:p>
        </w:tc>
        <w:tc>
          <w:tcPr>
            <w:tcW w:w="649" w:type="pct"/>
            <w:tcBorders>
              <w:left w:val="single" w:sz="6" w:space="0" w:color="auto"/>
              <w:right w:val="single" w:sz="6" w:space="0" w:color="auto"/>
            </w:tcBorders>
          </w:tcPr>
          <w:p w:rsidR="001311C7" w:rsidRPr="00A4767C" w:rsidRDefault="001311C7" w:rsidP="00EE6FE3">
            <w:pPr>
              <w:spacing w:after="0" w:line="240" w:lineRule="auto"/>
              <w:ind w:right="288"/>
              <w:jc w:val="right"/>
              <w:rPr>
                <w:rFonts w:ascii="Times New Roman" w:hAnsi="Times New Roman"/>
                <w:sz w:val="18"/>
                <w:szCs w:val="20"/>
              </w:rPr>
            </w:pPr>
          </w:p>
        </w:tc>
        <w:tc>
          <w:tcPr>
            <w:tcW w:w="646" w:type="pct"/>
            <w:tcBorders>
              <w:left w:val="single" w:sz="6" w:space="0" w:color="auto"/>
              <w:right w:val="single" w:sz="6" w:space="0" w:color="auto"/>
            </w:tcBorders>
          </w:tcPr>
          <w:p w:rsidR="001311C7" w:rsidRPr="00A4767C" w:rsidRDefault="001311C7" w:rsidP="00EE6FE3">
            <w:pPr>
              <w:spacing w:after="0" w:line="240" w:lineRule="auto"/>
              <w:ind w:right="288"/>
              <w:jc w:val="right"/>
              <w:rPr>
                <w:rFonts w:ascii="Times New Roman" w:hAnsi="Times New Roman"/>
                <w:sz w:val="18"/>
                <w:szCs w:val="20"/>
              </w:rPr>
            </w:pPr>
          </w:p>
        </w:tc>
        <w:tc>
          <w:tcPr>
            <w:tcW w:w="618" w:type="pct"/>
            <w:tcBorders>
              <w:left w:val="single" w:sz="6" w:space="0" w:color="auto"/>
            </w:tcBorders>
          </w:tcPr>
          <w:p w:rsidR="001311C7" w:rsidRPr="00A4767C" w:rsidRDefault="001311C7" w:rsidP="00EE6FE3">
            <w:pPr>
              <w:spacing w:after="0" w:line="240" w:lineRule="auto"/>
              <w:ind w:right="288"/>
              <w:jc w:val="right"/>
              <w:rPr>
                <w:rFonts w:ascii="Times New Roman" w:hAnsi="Times New Roman"/>
                <w:sz w:val="18"/>
                <w:szCs w:val="20"/>
              </w:rPr>
            </w:pPr>
          </w:p>
        </w:tc>
      </w:tr>
      <w:tr w:rsidR="001311C7" w:rsidRPr="00A4767C" w:rsidTr="001B739C">
        <w:trPr>
          <w:trHeight w:val="20"/>
        </w:trPr>
        <w:tc>
          <w:tcPr>
            <w:tcW w:w="3087" w:type="pct"/>
            <w:tcBorders>
              <w:right w:val="single" w:sz="6" w:space="0" w:color="auto"/>
            </w:tcBorders>
          </w:tcPr>
          <w:p w:rsidR="001311C7" w:rsidRPr="00A4767C" w:rsidRDefault="001311C7" w:rsidP="00A04E60">
            <w:pPr>
              <w:tabs>
                <w:tab w:val="left" w:pos="459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(1) Currants, Raisins and other; Desiccated Banana, Banana Flour, and Peel candied drained or dried</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r>
      <w:tr w:rsidR="001311C7" w:rsidRPr="00A4767C" w:rsidTr="001B739C">
        <w:trPr>
          <w:trHeight w:val="20"/>
        </w:trPr>
        <w:tc>
          <w:tcPr>
            <w:tcW w:w="3087" w:type="pct"/>
            <w:tcBorders>
              <w:right w:val="single" w:sz="6" w:space="0" w:color="auto"/>
            </w:tcBorders>
          </w:tcPr>
          <w:p w:rsidR="001311C7" w:rsidRPr="00A4767C" w:rsidRDefault="001311C7" w:rsidP="00A4767C">
            <w:pPr>
              <w:tabs>
                <w:tab w:val="left" w:pos="4860"/>
              </w:tabs>
              <w:spacing w:after="0" w:line="240" w:lineRule="auto"/>
              <w:ind w:right="288"/>
              <w:jc w:val="right"/>
              <w:rPr>
                <w:rFonts w:ascii="Times New Roman" w:hAnsi="Times New Roman"/>
                <w:sz w:val="18"/>
                <w:szCs w:val="20"/>
              </w:rPr>
            </w:pP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1311C7" w:rsidRPr="00A4767C" w:rsidTr="001B739C">
        <w:trPr>
          <w:trHeight w:val="20"/>
        </w:trPr>
        <w:tc>
          <w:tcPr>
            <w:tcW w:w="3087" w:type="pct"/>
            <w:tcBorders>
              <w:right w:val="single" w:sz="6" w:space="0" w:color="auto"/>
            </w:tcBorders>
          </w:tcPr>
          <w:p w:rsidR="001311C7" w:rsidRPr="00A4767C" w:rsidRDefault="001311C7" w:rsidP="00A04E60">
            <w:pPr>
              <w:tabs>
                <w:tab w:val="left" w:leader="hyphen" w:pos="4770"/>
                <w:tab w:val="left" w:pos="4950"/>
              </w:tabs>
              <w:spacing w:after="0" w:line="240" w:lineRule="auto"/>
              <w:ind w:left="1008" w:hanging="288"/>
              <w:rPr>
                <w:rFonts w:ascii="Times New Roman" w:hAnsi="Times New Roman"/>
                <w:sz w:val="18"/>
                <w:szCs w:val="20"/>
              </w:rPr>
            </w:pPr>
            <w:r w:rsidRPr="00A4767C">
              <w:rPr>
                <w:rFonts w:ascii="Times New Roman" w:hAnsi="Times New Roman"/>
                <w:sz w:val="18"/>
                <w:szCs w:val="20"/>
              </w:rPr>
              <w:t>(2) Ginger preserved (not in liquid)</w:t>
            </w:r>
            <w:r w:rsidR="00DA095E"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r>
      <w:tr w:rsidR="001311C7" w:rsidRPr="00A4767C" w:rsidTr="001B739C">
        <w:trPr>
          <w:trHeight w:val="20"/>
        </w:trPr>
        <w:tc>
          <w:tcPr>
            <w:tcW w:w="3087" w:type="pct"/>
            <w:tcBorders>
              <w:right w:val="single" w:sz="6" w:space="0" w:color="auto"/>
            </w:tcBorders>
          </w:tcPr>
          <w:p w:rsidR="001311C7" w:rsidRPr="00A4767C" w:rsidRDefault="001311C7" w:rsidP="00A04E60">
            <w:pPr>
              <w:tabs>
                <w:tab w:val="left" w:leader="hyphen" w:pos="4770"/>
                <w:tab w:val="left" w:pos="4860"/>
              </w:tabs>
              <w:spacing w:after="0" w:line="240" w:lineRule="auto"/>
              <w:ind w:left="720" w:hanging="288"/>
              <w:rPr>
                <w:rFonts w:ascii="Times New Roman" w:hAnsi="Times New Roman"/>
                <w:sz w:val="18"/>
                <w:szCs w:val="20"/>
              </w:rPr>
            </w:pPr>
            <w:r w:rsidRPr="00A4767C">
              <w:rPr>
                <w:rFonts w:ascii="Times New Roman" w:hAnsi="Times New Roman"/>
                <w:smallCaps/>
                <w:sz w:val="18"/>
                <w:szCs w:val="20"/>
              </w:rPr>
              <w:t>(b</w:t>
            </w:r>
            <w:r w:rsidRPr="00A4767C">
              <w:rPr>
                <w:rFonts w:ascii="Times New Roman" w:hAnsi="Times New Roman"/>
                <w:sz w:val="18"/>
                <w:szCs w:val="20"/>
              </w:rPr>
              <w:t>) Dates</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r>
      <w:tr w:rsidR="001311C7" w:rsidRPr="00A4767C" w:rsidTr="001B739C">
        <w:trPr>
          <w:trHeight w:val="20"/>
        </w:trPr>
        <w:tc>
          <w:tcPr>
            <w:tcW w:w="3087" w:type="pct"/>
            <w:tcBorders>
              <w:right w:val="single" w:sz="6" w:space="0" w:color="auto"/>
            </w:tcBorders>
          </w:tcPr>
          <w:p w:rsidR="001311C7" w:rsidRPr="00A4767C" w:rsidRDefault="001311C7" w:rsidP="00A04E60">
            <w:pPr>
              <w:tabs>
                <w:tab w:val="left" w:leader="hyphen" w:pos="477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00F91F53" w:rsidRPr="00A4767C">
              <w:rPr>
                <w:rFonts w:ascii="Times New Roman" w:hAnsi="Times New Roman"/>
                <w:smallCaps/>
                <w:sz w:val="18"/>
                <w:szCs w:val="20"/>
              </w:rPr>
              <w:t>c</w:t>
            </w:r>
            <w:r w:rsidRPr="00A4767C">
              <w:rPr>
                <w:rFonts w:ascii="Times New Roman" w:hAnsi="Times New Roman"/>
                <w:sz w:val="18"/>
                <w:szCs w:val="20"/>
              </w:rPr>
              <w:t>) Prunes—on and after 9th July, 1921</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4½d.</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4½d.</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4½d.</w:t>
            </w:r>
          </w:p>
        </w:tc>
      </w:tr>
      <w:tr w:rsidR="001311C7" w:rsidRPr="00A4767C" w:rsidTr="001B739C">
        <w:trPr>
          <w:trHeight w:val="20"/>
        </w:trPr>
        <w:tc>
          <w:tcPr>
            <w:tcW w:w="3087" w:type="pct"/>
            <w:tcBorders>
              <w:right w:val="single" w:sz="6" w:space="0" w:color="auto"/>
            </w:tcBorders>
          </w:tcPr>
          <w:p w:rsidR="001311C7" w:rsidRPr="00A4767C" w:rsidRDefault="001311C7" w:rsidP="00A4767C">
            <w:pPr>
              <w:tabs>
                <w:tab w:val="left" w:pos="459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00F91F53" w:rsidRPr="00A4767C">
              <w:rPr>
                <w:rFonts w:ascii="Times New Roman" w:hAnsi="Times New Roman"/>
                <w:smallCaps/>
                <w:sz w:val="18"/>
                <w:szCs w:val="20"/>
              </w:rPr>
              <w:t>d</w:t>
            </w:r>
            <w:r w:rsidRPr="00A4767C">
              <w:rPr>
                <w:rFonts w:ascii="Times New Roman" w:hAnsi="Times New Roman"/>
                <w:sz w:val="18"/>
                <w:szCs w:val="20"/>
              </w:rPr>
              <w:t>) Apples, Pears, Peaches, Nectarines and Apricots, dried or evaporated—</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r>
      <w:tr w:rsidR="001311C7" w:rsidRPr="00A4767C" w:rsidTr="001B739C">
        <w:trPr>
          <w:trHeight w:val="20"/>
        </w:trPr>
        <w:tc>
          <w:tcPr>
            <w:tcW w:w="3087" w:type="pct"/>
            <w:tcBorders>
              <w:right w:val="single" w:sz="6" w:space="0" w:color="auto"/>
            </w:tcBorders>
          </w:tcPr>
          <w:p w:rsidR="001311C7" w:rsidRPr="00A4767C" w:rsidRDefault="001311C7" w:rsidP="00A04E60">
            <w:pPr>
              <w:tabs>
                <w:tab w:val="left" w:pos="4770"/>
              </w:tabs>
              <w:spacing w:after="0" w:line="240" w:lineRule="auto"/>
              <w:ind w:left="2160"/>
              <w:rPr>
                <w:rFonts w:ascii="Times New Roman" w:hAnsi="Times New Roman"/>
                <w:sz w:val="18"/>
                <w:szCs w:val="20"/>
              </w:rPr>
            </w:pPr>
            <w:r w:rsidRPr="00A4767C">
              <w:rPr>
                <w:rFonts w:ascii="Times New Roman" w:hAnsi="Times New Roman"/>
                <w:sz w:val="18"/>
                <w:szCs w:val="20"/>
              </w:rPr>
              <w:t>On and after 14th October, 1921</w:t>
            </w:r>
            <w:r w:rsidR="00A04E60">
              <w:rPr>
                <w:rFonts w:ascii="Times New Roman" w:hAnsi="Times New Roman"/>
                <w:sz w:val="18"/>
                <w:szCs w:val="20"/>
              </w:rPr>
              <w:t xml:space="preserve"> </w:t>
            </w:r>
            <w:r w:rsidRPr="00A4767C">
              <w:rPr>
                <w:rFonts w:ascii="Times New Roman" w:hAnsi="Times New Roman"/>
                <w:sz w:val="18"/>
                <w:szCs w:val="20"/>
              </w:rPr>
              <w:t>per lb.</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r>
      <w:tr w:rsidR="001311C7" w:rsidRPr="00A4767C" w:rsidTr="001B739C">
        <w:trPr>
          <w:trHeight w:val="20"/>
        </w:trPr>
        <w:tc>
          <w:tcPr>
            <w:tcW w:w="3087" w:type="pct"/>
            <w:tcBorders>
              <w:right w:val="single" w:sz="6" w:space="0" w:color="auto"/>
            </w:tcBorders>
          </w:tcPr>
          <w:p w:rsidR="001311C7" w:rsidRPr="00A4767C" w:rsidRDefault="001311C7" w:rsidP="00126FE9">
            <w:pPr>
              <w:tabs>
                <w:tab w:val="left" w:pos="360"/>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5</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F</w:t>
            </w:r>
            <w:r w:rsidRPr="00A4767C">
              <w:rPr>
                <w:rFonts w:ascii="Times New Roman" w:hAnsi="Times New Roman"/>
                <w:sz w:val="18"/>
                <w:szCs w:val="20"/>
              </w:rPr>
              <w:t xml:space="preserve">ruits and Vegetables, including Ginger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(preserved</w:t>
            </w:r>
            <w:r w:rsidR="008F15E1" w:rsidRPr="00A4767C">
              <w:rPr>
                <w:rFonts w:ascii="Times New Roman" w:hAnsi="Times New Roman"/>
                <w:sz w:val="18"/>
                <w:szCs w:val="20"/>
              </w:rPr>
              <w:t xml:space="preserve"> in liquid, or partly preserved, or pulped)—</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p>
        </w:tc>
      </w:tr>
      <w:tr w:rsidR="001311C7" w:rsidRPr="00A4767C" w:rsidTr="001B739C">
        <w:trPr>
          <w:trHeight w:val="20"/>
        </w:trPr>
        <w:tc>
          <w:tcPr>
            <w:tcW w:w="3087" w:type="pct"/>
            <w:tcBorders>
              <w:right w:val="single" w:sz="6" w:space="0" w:color="auto"/>
            </w:tcBorders>
          </w:tcPr>
          <w:p w:rsidR="001311C7" w:rsidRPr="00A4767C" w:rsidRDefault="001311C7" w:rsidP="004A306D">
            <w:pPr>
              <w:tabs>
                <w:tab w:val="left" w:leader="hyphen" w:pos="468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Quarter-pints and smaller sizes</w:t>
            </w:r>
            <w:r w:rsidR="00DA095E" w:rsidRPr="00A4767C">
              <w:rPr>
                <w:rFonts w:ascii="Times New Roman" w:hAnsi="Times New Roman"/>
                <w:sz w:val="18"/>
                <w:szCs w:val="20"/>
              </w:rPr>
              <w:tab/>
            </w:r>
            <w:r w:rsidRPr="00A4767C">
              <w:rPr>
                <w:rFonts w:ascii="Times New Roman" w:hAnsi="Times New Roman"/>
                <w:sz w:val="18"/>
                <w:szCs w:val="20"/>
              </w:rPr>
              <w:t>per dozen</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9d.</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1s. 3d.</w:t>
            </w:r>
          </w:p>
        </w:tc>
      </w:tr>
      <w:tr w:rsidR="001311C7" w:rsidRPr="00A4767C" w:rsidTr="001B739C">
        <w:trPr>
          <w:trHeight w:val="20"/>
        </w:trPr>
        <w:tc>
          <w:tcPr>
            <w:tcW w:w="3087" w:type="pct"/>
            <w:tcBorders>
              <w:right w:val="single" w:sz="6" w:space="0" w:color="auto"/>
            </w:tcBorders>
          </w:tcPr>
          <w:p w:rsidR="001311C7" w:rsidRPr="00A4767C" w:rsidRDefault="001311C7" w:rsidP="004A306D">
            <w:pPr>
              <w:tabs>
                <w:tab w:val="left" w:leader="hyphen" w:pos="468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Half-pints and over quarter-pints</w:t>
            </w:r>
            <w:r w:rsidR="00551AFD" w:rsidRPr="00A4767C">
              <w:rPr>
                <w:rFonts w:ascii="Times New Roman" w:hAnsi="Times New Roman"/>
                <w:sz w:val="18"/>
                <w:szCs w:val="20"/>
              </w:rPr>
              <w:tab/>
            </w:r>
            <w:r w:rsidRPr="00A4767C">
              <w:rPr>
                <w:rFonts w:ascii="Times New Roman" w:hAnsi="Times New Roman"/>
                <w:sz w:val="18"/>
                <w:szCs w:val="20"/>
              </w:rPr>
              <w:t>per dozen</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1s. 3d.</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1s. 9d.</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1311C7" w:rsidRPr="00A4767C" w:rsidTr="001B739C">
        <w:trPr>
          <w:trHeight w:val="20"/>
        </w:trPr>
        <w:tc>
          <w:tcPr>
            <w:tcW w:w="3087" w:type="pct"/>
            <w:tcBorders>
              <w:right w:val="single" w:sz="6" w:space="0" w:color="auto"/>
            </w:tcBorders>
          </w:tcPr>
          <w:p w:rsidR="001311C7" w:rsidRPr="00A4767C" w:rsidRDefault="009E21D8" w:rsidP="004A306D">
            <w:pPr>
              <w:tabs>
                <w:tab w:val="left" w:leader="hyphen" w:pos="468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001311C7" w:rsidRPr="00A4767C">
              <w:rPr>
                <w:rFonts w:ascii="Times New Roman" w:hAnsi="Times New Roman"/>
                <w:sz w:val="18"/>
                <w:szCs w:val="20"/>
              </w:rPr>
              <w:t>) Pints and over half-pints</w:t>
            </w:r>
            <w:r w:rsidR="00551AFD" w:rsidRPr="00A4767C">
              <w:rPr>
                <w:rFonts w:ascii="Times New Roman" w:hAnsi="Times New Roman"/>
                <w:sz w:val="18"/>
                <w:szCs w:val="20"/>
              </w:rPr>
              <w:tab/>
            </w:r>
            <w:r w:rsidR="001311C7" w:rsidRPr="00A4767C">
              <w:rPr>
                <w:rFonts w:ascii="Times New Roman" w:hAnsi="Times New Roman"/>
                <w:sz w:val="18"/>
                <w:szCs w:val="20"/>
              </w:rPr>
              <w:t>per dozen</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c>
          <w:tcPr>
            <w:tcW w:w="646"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3s. 6d.</w:t>
            </w:r>
          </w:p>
        </w:tc>
        <w:tc>
          <w:tcPr>
            <w:tcW w:w="618"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r>
      <w:tr w:rsidR="001311C7" w:rsidRPr="00A4767C" w:rsidTr="001B739C">
        <w:trPr>
          <w:trHeight w:val="20"/>
        </w:trPr>
        <w:tc>
          <w:tcPr>
            <w:tcW w:w="3087" w:type="pct"/>
            <w:tcBorders>
              <w:right w:val="single" w:sz="6" w:space="0" w:color="auto"/>
            </w:tcBorders>
          </w:tcPr>
          <w:p w:rsidR="001311C7" w:rsidRPr="00A4767C" w:rsidRDefault="001311C7" w:rsidP="004A306D">
            <w:pPr>
              <w:tabs>
                <w:tab w:val="left" w:leader="hyphen" w:pos="468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Quarts and over pints</w:t>
            </w:r>
            <w:r w:rsidR="00551AFD" w:rsidRPr="00A4767C">
              <w:rPr>
                <w:rFonts w:ascii="Times New Roman" w:hAnsi="Times New Roman"/>
                <w:sz w:val="18"/>
                <w:szCs w:val="20"/>
              </w:rPr>
              <w:tab/>
            </w:r>
            <w:r w:rsidRPr="00A4767C">
              <w:rPr>
                <w:rFonts w:ascii="Times New Roman" w:hAnsi="Times New Roman"/>
                <w:sz w:val="18"/>
                <w:szCs w:val="20"/>
              </w:rPr>
              <w:t>per dozen</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5s.</w:t>
            </w:r>
          </w:p>
        </w:tc>
        <w:tc>
          <w:tcPr>
            <w:tcW w:w="646"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7s. 6d.</w:t>
            </w:r>
          </w:p>
        </w:tc>
        <w:tc>
          <w:tcPr>
            <w:tcW w:w="618" w:type="pct"/>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8s. 6d.</w:t>
            </w:r>
          </w:p>
        </w:tc>
      </w:tr>
      <w:tr w:rsidR="001311C7" w:rsidRPr="00A4767C" w:rsidTr="001B739C">
        <w:trPr>
          <w:trHeight w:val="20"/>
        </w:trPr>
        <w:tc>
          <w:tcPr>
            <w:tcW w:w="3087" w:type="pct"/>
            <w:tcBorders>
              <w:right w:val="single" w:sz="6" w:space="0" w:color="auto"/>
            </w:tcBorders>
          </w:tcPr>
          <w:p w:rsidR="001311C7" w:rsidRPr="00A4767C" w:rsidRDefault="001311C7" w:rsidP="004A306D">
            <w:pPr>
              <w:tabs>
                <w:tab w:val="left" w:leader="hyphen" w:pos="468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Exceeding a quart</w:t>
            </w:r>
            <w:r w:rsidR="00551AFD" w:rsidRPr="00A4767C">
              <w:rPr>
                <w:rFonts w:ascii="Times New Roman" w:hAnsi="Times New Roman"/>
                <w:sz w:val="18"/>
                <w:szCs w:val="20"/>
              </w:rPr>
              <w:tab/>
            </w:r>
            <w:r w:rsidRPr="00A4767C">
              <w:rPr>
                <w:rFonts w:ascii="Times New Roman" w:hAnsi="Times New Roman"/>
                <w:sz w:val="18"/>
                <w:szCs w:val="20"/>
              </w:rPr>
              <w:t>per gallon</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1s. 9d.</w:t>
            </w:r>
          </w:p>
        </w:tc>
        <w:tc>
          <w:tcPr>
            <w:tcW w:w="646"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c>
          <w:tcPr>
            <w:tcW w:w="618" w:type="pct"/>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r>
      <w:tr w:rsidR="001311C7" w:rsidRPr="00A4767C" w:rsidTr="001B739C">
        <w:trPr>
          <w:trHeight w:val="20"/>
        </w:trPr>
        <w:tc>
          <w:tcPr>
            <w:tcW w:w="3087" w:type="pct"/>
            <w:tcBorders>
              <w:right w:val="single" w:sz="6" w:space="0" w:color="auto"/>
            </w:tcBorders>
          </w:tcPr>
          <w:p w:rsidR="001311C7" w:rsidRPr="00A4767C" w:rsidRDefault="001311C7" w:rsidP="004A306D">
            <w:pPr>
              <w:tabs>
                <w:tab w:val="left" w:leader="hyphen" w:pos="4680"/>
                <w:tab w:val="left" w:pos="5040"/>
              </w:tabs>
              <w:spacing w:after="0" w:line="240" w:lineRule="auto"/>
              <w:ind w:left="720" w:hanging="288"/>
              <w:rPr>
                <w:rFonts w:ascii="Times New Roman" w:hAnsi="Times New Roman"/>
                <w:sz w:val="18"/>
                <w:szCs w:val="20"/>
              </w:rPr>
            </w:pPr>
            <w:r w:rsidRPr="00A4767C">
              <w:rPr>
                <w:rFonts w:ascii="Times New Roman" w:hAnsi="Times New Roman"/>
                <w:smallCaps/>
                <w:sz w:val="18"/>
                <w:szCs w:val="20"/>
              </w:rPr>
              <w:t>(f</w:t>
            </w:r>
            <w:r w:rsidRPr="00A4767C">
              <w:rPr>
                <w:rFonts w:ascii="Times New Roman" w:hAnsi="Times New Roman"/>
                <w:sz w:val="18"/>
                <w:szCs w:val="20"/>
              </w:rPr>
              <w:t>) When preserved in spirituous liquid, additional duty to be paid on the liquid</w:t>
            </w:r>
            <w:r w:rsidR="00551AFD" w:rsidRPr="00A4767C">
              <w:rPr>
                <w:rFonts w:ascii="Times New Roman" w:hAnsi="Times New Roman"/>
                <w:sz w:val="18"/>
                <w:szCs w:val="20"/>
              </w:rPr>
              <w:tab/>
            </w:r>
            <w:r w:rsidRPr="00A4767C">
              <w:rPr>
                <w:rFonts w:ascii="Times New Roman" w:hAnsi="Times New Roman"/>
                <w:sz w:val="18"/>
                <w:szCs w:val="20"/>
              </w:rPr>
              <w:t>per gallon</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27s.</w:t>
            </w:r>
          </w:p>
        </w:tc>
        <w:tc>
          <w:tcPr>
            <w:tcW w:w="646"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28s.</w:t>
            </w:r>
          </w:p>
        </w:tc>
        <w:tc>
          <w:tcPr>
            <w:tcW w:w="618" w:type="pct"/>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28s.</w:t>
            </w:r>
          </w:p>
        </w:tc>
      </w:tr>
      <w:tr w:rsidR="001311C7" w:rsidRPr="00A4767C" w:rsidTr="001B739C">
        <w:trPr>
          <w:trHeight w:val="20"/>
        </w:trPr>
        <w:tc>
          <w:tcPr>
            <w:tcW w:w="3087" w:type="pct"/>
            <w:tcBorders>
              <w:right w:val="single" w:sz="6" w:space="0" w:color="auto"/>
            </w:tcBorders>
          </w:tcPr>
          <w:p w:rsidR="001311C7" w:rsidRPr="00A4767C" w:rsidRDefault="001311C7"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17th September, 1920</w:t>
            </w:r>
          </w:p>
        </w:tc>
        <w:tc>
          <w:tcPr>
            <w:tcW w:w="649" w:type="pct"/>
            <w:tcBorders>
              <w:left w:val="single" w:sz="6" w:space="0" w:color="auto"/>
              <w:right w:val="single" w:sz="6" w:space="0" w:color="auto"/>
            </w:tcBorders>
          </w:tcPr>
          <w:p w:rsidR="001311C7" w:rsidRPr="00A4767C" w:rsidRDefault="001311C7" w:rsidP="00EE6FE3">
            <w:pPr>
              <w:spacing w:after="0" w:line="240" w:lineRule="auto"/>
              <w:ind w:right="288"/>
              <w:jc w:val="right"/>
              <w:rPr>
                <w:rFonts w:ascii="Times New Roman" w:hAnsi="Times New Roman"/>
                <w:sz w:val="18"/>
                <w:szCs w:val="20"/>
              </w:rPr>
            </w:pPr>
          </w:p>
        </w:tc>
        <w:tc>
          <w:tcPr>
            <w:tcW w:w="646" w:type="pct"/>
            <w:tcBorders>
              <w:left w:val="single" w:sz="6" w:space="0" w:color="auto"/>
            </w:tcBorders>
          </w:tcPr>
          <w:p w:rsidR="001311C7" w:rsidRPr="00A4767C" w:rsidRDefault="001311C7" w:rsidP="00EE6FE3">
            <w:pPr>
              <w:spacing w:after="0" w:line="240" w:lineRule="auto"/>
              <w:ind w:right="288"/>
              <w:jc w:val="right"/>
              <w:rPr>
                <w:rFonts w:ascii="Times New Roman" w:hAnsi="Times New Roman"/>
                <w:sz w:val="18"/>
                <w:szCs w:val="20"/>
              </w:rPr>
            </w:pPr>
          </w:p>
        </w:tc>
        <w:tc>
          <w:tcPr>
            <w:tcW w:w="618" w:type="pct"/>
          </w:tcPr>
          <w:p w:rsidR="001311C7" w:rsidRPr="00A4767C" w:rsidRDefault="001311C7" w:rsidP="00EE6FE3">
            <w:pPr>
              <w:spacing w:after="0" w:line="240" w:lineRule="auto"/>
              <w:ind w:right="288"/>
              <w:jc w:val="right"/>
              <w:rPr>
                <w:rFonts w:ascii="Times New Roman" w:hAnsi="Times New Roman"/>
                <w:sz w:val="18"/>
                <w:szCs w:val="20"/>
              </w:rPr>
            </w:pPr>
          </w:p>
        </w:tc>
      </w:tr>
      <w:tr w:rsidR="001311C7" w:rsidRPr="00A4767C" w:rsidTr="001B739C">
        <w:trPr>
          <w:trHeight w:val="20"/>
        </w:trPr>
        <w:tc>
          <w:tcPr>
            <w:tcW w:w="3087" w:type="pct"/>
            <w:tcBorders>
              <w:right w:val="single" w:sz="6" w:space="0" w:color="auto"/>
            </w:tcBorders>
          </w:tcPr>
          <w:p w:rsidR="001311C7" w:rsidRPr="00A4767C" w:rsidRDefault="001311C7" w:rsidP="004A306D">
            <w:pPr>
              <w:tabs>
                <w:tab w:val="left" w:leader="hyphen" w:pos="4680"/>
                <w:tab w:val="left" w:pos="5040"/>
              </w:tabs>
              <w:spacing w:after="0" w:line="240" w:lineRule="auto"/>
              <w:ind w:right="144"/>
              <w:jc w:val="right"/>
              <w:rPr>
                <w:rFonts w:ascii="Times New Roman" w:hAnsi="Times New Roman"/>
                <w:sz w:val="18"/>
                <w:szCs w:val="20"/>
              </w:rPr>
            </w:pPr>
            <w:r w:rsidRPr="00A4767C">
              <w:rPr>
                <w:rFonts w:ascii="Times New Roman" w:hAnsi="Times New Roman"/>
                <w:sz w:val="18"/>
                <w:szCs w:val="20"/>
              </w:rPr>
              <w:t>per gallon</w:t>
            </w:r>
          </w:p>
        </w:tc>
        <w:tc>
          <w:tcPr>
            <w:tcW w:w="649" w:type="pct"/>
            <w:tcBorders>
              <w:left w:val="single" w:sz="6" w:space="0" w:color="auto"/>
              <w:righ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30s.</w:t>
            </w:r>
          </w:p>
        </w:tc>
        <w:tc>
          <w:tcPr>
            <w:tcW w:w="646" w:type="pct"/>
            <w:tcBorders>
              <w:left w:val="single" w:sz="6" w:space="0" w:color="auto"/>
            </w:tcBorders>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31s.</w:t>
            </w:r>
          </w:p>
        </w:tc>
        <w:tc>
          <w:tcPr>
            <w:tcW w:w="618" w:type="pct"/>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31s.</w:t>
            </w:r>
          </w:p>
        </w:tc>
      </w:tr>
      <w:tr w:rsidR="001311C7" w:rsidRPr="00A4767C" w:rsidTr="00DA095E">
        <w:trPr>
          <w:trHeight w:val="20"/>
        </w:trPr>
        <w:tc>
          <w:tcPr>
            <w:tcW w:w="3087" w:type="pct"/>
            <w:tcBorders>
              <w:right w:val="single" w:sz="6" w:space="0" w:color="auto"/>
            </w:tcBorders>
          </w:tcPr>
          <w:p w:rsidR="001311C7" w:rsidRPr="00A4767C" w:rsidRDefault="00525A1F" w:rsidP="00A04E60">
            <w:pPr>
              <w:tabs>
                <w:tab w:val="left" w:leader="hyphen" w:pos="5472"/>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g</w:t>
            </w:r>
            <w:r w:rsidR="001311C7" w:rsidRPr="00A4767C">
              <w:rPr>
                <w:rFonts w:ascii="Times New Roman" w:hAnsi="Times New Roman"/>
                <w:sz w:val="18"/>
                <w:szCs w:val="20"/>
              </w:rPr>
              <w:t>) Ginger in brine or syrup for the manufacture of Preserved Ginger, as prescribed by Departmental By-laws</w:t>
            </w:r>
            <w:r w:rsidR="00A04E60">
              <w:rPr>
                <w:rFonts w:ascii="Times New Roman" w:hAnsi="Times New Roman"/>
                <w:sz w:val="18"/>
                <w:szCs w:val="20"/>
              </w:rPr>
              <w:tab/>
            </w:r>
          </w:p>
        </w:tc>
        <w:tc>
          <w:tcPr>
            <w:tcW w:w="649" w:type="pct"/>
            <w:tcBorders>
              <w:left w:val="single" w:sz="6" w:space="0" w:color="auto"/>
              <w:right w:val="single" w:sz="6" w:space="0" w:color="auto"/>
            </w:tcBorders>
            <w:vAlign w:val="bottom"/>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6" w:type="pct"/>
            <w:tcBorders>
              <w:left w:val="single" w:sz="6" w:space="0" w:color="auto"/>
            </w:tcBorders>
            <w:vAlign w:val="bottom"/>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8" w:type="pct"/>
            <w:vAlign w:val="bottom"/>
          </w:tcPr>
          <w:p w:rsidR="001311C7" w:rsidRPr="00A4767C" w:rsidRDefault="001311C7"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bl>
    <w:p w:rsidR="00D0650F" w:rsidRPr="00A4767C" w:rsidRDefault="00D0650F"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566"/>
        <w:gridCol w:w="1191"/>
        <w:gridCol w:w="1162"/>
        <w:gridCol w:w="1190"/>
      </w:tblGrid>
      <w:tr w:rsidR="005A4BF5" w:rsidRPr="00A4767C" w:rsidTr="004B0B2D">
        <w:trPr>
          <w:trHeight w:val="20"/>
        </w:trPr>
        <w:tc>
          <w:tcPr>
            <w:tcW w:w="3055"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54"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38"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54"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4B0B2D" w:rsidRPr="00A4767C" w:rsidTr="004B0B2D">
        <w:trPr>
          <w:trHeight w:val="20"/>
        </w:trPr>
        <w:tc>
          <w:tcPr>
            <w:tcW w:w="5000" w:type="pct"/>
            <w:gridSpan w:val="4"/>
            <w:tcBorders>
              <w:top w:val="single" w:sz="6" w:space="0" w:color="auto"/>
            </w:tcBorders>
          </w:tcPr>
          <w:p w:rsidR="004B0B2D" w:rsidRPr="00A4767C" w:rsidRDefault="004B0B2D"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IV.—Agricultural Products and Groceries</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A04E60">
        <w:trPr>
          <w:trHeight w:val="20"/>
        </w:trPr>
        <w:tc>
          <w:tcPr>
            <w:tcW w:w="3055" w:type="pct"/>
            <w:tcBorders>
              <w:right w:val="single" w:sz="6" w:space="0" w:color="auto"/>
            </w:tcBorders>
          </w:tcPr>
          <w:p w:rsidR="005A4BF5" w:rsidRPr="00A4767C" w:rsidRDefault="005A4BF5" w:rsidP="00A04E60">
            <w:pPr>
              <w:tabs>
                <w:tab w:val="left" w:leader="hyphen" w:pos="5472"/>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5</w:t>
            </w:r>
            <w:r w:rsidR="004A306D" w:rsidRPr="00A4767C">
              <w:rPr>
                <w:rFonts w:ascii="Times New Roman" w:hAnsi="Times New Roman"/>
                <w:sz w:val="18"/>
                <w:szCs w:val="20"/>
              </w:rPr>
              <w:t>5</w:t>
            </w:r>
            <w:r w:rsidR="004A306D">
              <w:rPr>
                <w:rFonts w:ascii="Times New Roman" w:hAnsi="Times New Roman"/>
                <w:sz w:val="18"/>
                <w:szCs w:val="20"/>
              </w:rPr>
              <w:t xml:space="preserve">. </w:t>
            </w:r>
            <w:r w:rsidR="004A306D" w:rsidRPr="00A4767C">
              <w:rPr>
                <w:rFonts w:ascii="Times New Roman" w:hAnsi="Times New Roman"/>
                <w:sz w:val="18"/>
                <w:szCs w:val="20"/>
              </w:rPr>
              <w:t>I</w:t>
            </w:r>
            <w:r w:rsidRPr="00A4767C">
              <w:rPr>
                <w:rFonts w:ascii="Times New Roman" w:hAnsi="Times New Roman"/>
                <w:sz w:val="18"/>
                <w:szCs w:val="20"/>
              </w:rPr>
              <w:t>nfants</w:t>
            </w:r>
            <w:r w:rsidR="0099623D" w:rsidRPr="00A4767C">
              <w:rPr>
                <w:rFonts w:ascii="Times New Roman" w:hAnsi="Times New Roman"/>
                <w:sz w:val="18"/>
                <w:szCs w:val="20"/>
              </w:rPr>
              <w:t>’</w:t>
            </w:r>
            <w:r w:rsidRPr="00A4767C">
              <w:rPr>
                <w:rFonts w:ascii="Times New Roman" w:hAnsi="Times New Roman"/>
                <w:sz w:val="18"/>
                <w:szCs w:val="20"/>
              </w:rPr>
              <w:t xml:space="preserve"> and Invalids</w:t>
            </w:r>
            <w:r w:rsidR="0099623D" w:rsidRPr="00A4767C">
              <w:rPr>
                <w:rFonts w:ascii="Times New Roman" w:hAnsi="Times New Roman"/>
                <w:sz w:val="18"/>
                <w:szCs w:val="20"/>
              </w:rPr>
              <w:t>’</w:t>
            </w:r>
            <w:r w:rsidRPr="00A4767C">
              <w:rPr>
                <w:rFonts w:ascii="Times New Roman" w:hAnsi="Times New Roman"/>
                <w:sz w:val="18"/>
                <w:szCs w:val="20"/>
              </w:rPr>
              <w:t xml:space="preserve"> Foods as prescribed by Departmental By-laws</w:t>
            </w:r>
            <w:r w:rsidR="00A04E60">
              <w:rPr>
                <w:rFonts w:ascii="Times New Roman" w:hAnsi="Times New Roman"/>
                <w:sz w:val="18"/>
                <w:szCs w:val="20"/>
              </w:rPr>
              <w:tab/>
            </w:r>
          </w:p>
        </w:tc>
        <w:tc>
          <w:tcPr>
            <w:tcW w:w="654"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4"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A04E60">
        <w:trPr>
          <w:trHeight w:val="20"/>
        </w:trPr>
        <w:tc>
          <w:tcPr>
            <w:tcW w:w="3055" w:type="pct"/>
            <w:tcBorders>
              <w:right w:val="single" w:sz="6" w:space="0" w:color="auto"/>
            </w:tcBorders>
          </w:tcPr>
          <w:p w:rsidR="005A4BF5" w:rsidRPr="00A4767C" w:rsidRDefault="005A4BF5" w:rsidP="00A04E60">
            <w:pPr>
              <w:tabs>
                <w:tab w:val="left" w:leader="hyphen" w:pos="4860"/>
                <w:tab w:val="left" w:pos="522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5</w:t>
            </w:r>
            <w:r w:rsidR="004A306D" w:rsidRPr="00A4767C">
              <w:rPr>
                <w:rFonts w:ascii="Times New Roman" w:hAnsi="Times New Roman"/>
                <w:sz w:val="18"/>
                <w:szCs w:val="20"/>
              </w:rPr>
              <w:t>6</w:t>
            </w:r>
            <w:r w:rsidR="004A306D">
              <w:rPr>
                <w:rFonts w:ascii="Times New Roman" w:hAnsi="Times New Roman"/>
                <w:sz w:val="18"/>
                <w:szCs w:val="20"/>
              </w:rPr>
              <w:t xml:space="preserve">. </w:t>
            </w:r>
            <w:r w:rsidR="004A306D" w:rsidRPr="00A4767C">
              <w:rPr>
                <w:rFonts w:ascii="Times New Roman" w:hAnsi="Times New Roman"/>
                <w:sz w:val="18"/>
                <w:szCs w:val="20"/>
              </w:rPr>
              <w:t>G</w:t>
            </w:r>
            <w:r w:rsidRPr="00A4767C">
              <w:rPr>
                <w:rFonts w:ascii="Times New Roman" w:hAnsi="Times New Roman"/>
                <w:sz w:val="18"/>
                <w:szCs w:val="20"/>
              </w:rPr>
              <w:t>inger, green</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54" w:type="pct"/>
            <w:tcBorders>
              <w:left w:val="single" w:sz="6" w:space="0" w:color="auto"/>
              <w:right w:val="single" w:sz="6" w:space="0" w:color="auto"/>
            </w:tcBorders>
            <w:vAlign w:val="bottom"/>
          </w:tcPr>
          <w:p w:rsidR="005A4BF5" w:rsidRPr="00A4767C" w:rsidRDefault="005A4BF5" w:rsidP="00A04E60">
            <w:pPr>
              <w:tabs>
                <w:tab w:val="left" w:leader="hyphen" w:pos="4176"/>
                <w:tab w:val="left" w:pos="4507"/>
              </w:tabs>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38" w:type="pct"/>
            <w:tcBorders>
              <w:left w:val="single" w:sz="6" w:space="0" w:color="auto"/>
              <w:right w:val="single" w:sz="6" w:space="0" w:color="auto"/>
            </w:tcBorders>
            <w:vAlign w:val="bottom"/>
          </w:tcPr>
          <w:p w:rsidR="005A4BF5" w:rsidRPr="00A4767C" w:rsidRDefault="005A4BF5" w:rsidP="00A04E60">
            <w:pPr>
              <w:tabs>
                <w:tab w:val="left" w:leader="hyphen" w:pos="4176"/>
                <w:tab w:val="left" w:pos="4507"/>
              </w:tabs>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54" w:type="pct"/>
            <w:tcBorders>
              <w:left w:val="single" w:sz="6" w:space="0" w:color="auto"/>
            </w:tcBorders>
            <w:vAlign w:val="bottom"/>
          </w:tcPr>
          <w:p w:rsidR="005A4BF5" w:rsidRPr="00A4767C" w:rsidRDefault="005A4BF5" w:rsidP="00A04E60">
            <w:pPr>
              <w:tabs>
                <w:tab w:val="left" w:leader="hyphen" w:pos="4176"/>
                <w:tab w:val="left" w:pos="4507"/>
              </w:tabs>
              <w:spacing w:after="0" w:line="240" w:lineRule="auto"/>
              <w:jc w:val="center"/>
              <w:rPr>
                <w:rFonts w:ascii="Times New Roman" w:hAnsi="Times New Roman"/>
                <w:sz w:val="18"/>
                <w:szCs w:val="20"/>
              </w:rPr>
            </w:pPr>
            <w:r w:rsidRPr="00A4767C">
              <w:rPr>
                <w:rFonts w:ascii="Times New Roman" w:hAnsi="Times New Roman"/>
                <w:sz w:val="18"/>
                <w:szCs w:val="20"/>
              </w:rPr>
              <w:t>1d.</w:t>
            </w:r>
          </w:p>
        </w:tc>
      </w:tr>
      <w:tr w:rsidR="005A4BF5" w:rsidRPr="00A4767C" w:rsidTr="004B0B2D">
        <w:trPr>
          <w:trHeight w:val="20"/>
        </w:trPr>
        <w:tc>
          <w:tcPr>
            <w:tcW w:w="3055" w:type="pct"/>
            <w:tcBorders>
              <w:right w:val="single" w:sz="6" w:space="0" w:color="auto"/>
            </w:tcBorders>
          </w:tcPr>
          <w:p w:rsidR="005A4BF5" w:rsidRPr="00A4767C" w:rsidRDefault="005A4BF5" w:rsidP="00A4767C">
            <w:pPr>
              <w:tabs>
                <w:tab w:val="left" w:pos="54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5</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G</w:t>
            </w:r>
            <w:r w:rsidRPr="00A4767C">
              <w:rPr>
                <w:rFonts w:ascii="Times New Roman" w:hAnsi="Times New Roman"/>
                <w:sz w:val="18"/>
                <w:szCs w:val="20"/>
              </w:rPr>
              <w:t>rain and Pulse, not prepared or manufactured, viz.:—</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5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B0B2D">
        <w:trPr>
          <w:trHeight w:val="20"/>
        </w:trPr>
        <w:tc>
          <w:tcPr>
            <w:tcW w:w="3055" w:type="pct"/>
            <w:tcBorders>
              <w:right w:val="single" w:sz="6" w:space="0" w:color="auto"/>
            </w:tcBorders>
          </w:tcPr>
          <w:p w:rsidR="005A4BF5" w:rsidRPr="00A4767C" w:rsidRDefault="005A4BF5" w:rsidP="00B758CD">
            <w:pPr>
              <w:tabs>
                <w:tab w:val="left" w:leader="hyphen" w:pos="468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Wheat</w:t>
            </w:r>
            <w:r w:rsidR="00551AFD"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5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5A4BF5" w:rsidRPr="00A4767C" w:rsidTr="004B0B2D">
        <w:trPr>
          <w:trHeight w:val="20"/>
        </w:trPr>
        <w:tc>
          <w:tcPr>
            <w:tcW w:w="3055" w:type="pct"/>
            <w:tcBorders>
              <w:right w:val="single" w:sz="6" w:space="0" w:color="auto"/>
            </w:tcBorders>
          </w:tcPr>
          <w:p w:rsidR="005A4BF5" w:rsidRPr="00A4767C" w:rsidRDefault="005A4BF5" w:rsidP="00B758CD">
            <w:pPr>
              <w:tabs>
                <w:tab w:val="left" w:leader="hyphen" w:pos="468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00FD2F35" w:rsidRPr="00A4767C">
              <w:rPr>
                <w:rFonts w:ascii="Times New Roman" w:hAnsi="Times New Roman"/>
                <w:smallCaps/>
                <w:sz w:val="18"/>
                <w:szCs w:val="20"/>
              </w:rPr>
              <w:t>b</w:t>
            </w:r>
            <w:r w:rsidRPr="00A4767C">
              <w:rPr>
                <w:rFonts w:ascii="Times New Roman" w:hAnsi="Times New Roman"/>
                <w:sz w:val="18"/>
                <w:szCs w:val="20"/>
              </w:rPr>
              <w:t>) Barley</w:t>
            </w:r>
            <w:r w:rsidR="00551AFD"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3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5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5A4BF5" w:rsidRPr="00A4767C" w:rsidTr="004B0B2D">
        <w:trPr>
          <w:trHeight w:val="20"/>
        </w:trPr>
        <w:tc>
          <w:tcPr>
            <w:tcW w:w="3055" w:type="pct"/>
            <w:tcBorders>
              <w:right w:val="single" w:sz="6" w:space="0" w:color="auto"/>
            </w:tcBorders>
          </w:tcPr>
          <w:p w:rsidR="005A4BF5" w:rsidRPr="00A4767C" w:rsidRDefault="005A4BF5" w:rsidP="00B758CD">
            <w:pPr>
              <w:tabs>
                <w:tab w:val="left" w:leader="hyphen" w:pos="468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00FD2F35" w:rsidRPr="00A4767C">
              <w:rPr>
                <w:rFonts w:ascii="Times New Roman" w:hAnsi="Times New Roman"/>
                <w:smallCaps/>
                <w:sz w:val="18"/>
                <w:szCs w:val="20"/>
              </w:rPr>
              <w:t>c</w:t>
            </w:r>
            <w:r w:rsidRPr="00A4767C">
              <w:rPr>
                <w:rFonts w:ascii="Times New Roman" w:hAnsi="Times New Roman"/>
                <w:sz w:val="18"/>
                <w:szCs w:val="20"/>
              </w:rPr>
              <w:t>) Maize</w:t>
            </w:r>
            <w:r w:rsidR="00551AFD"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54" w:type="pct"/>
            <w:tcBorders>
              <w:left w:val="single" w:sz="6" w:space="0" w:color="auto"/>
              <w:right w:val="single" w:sz="6" w:space="0" w:color="auto"/>
            </w:tcBorders>
          </w:tcPr>
          <w:p w:rsidR="005A4BF5" w:rsidRPr="00A4767C" w:rsidRDefault="005A4BF5" w:rsidP="0002170A">
            <w:pPr>
              <w:spacing w:after="0" w:line="240" w:lineRule="auto"/>
              <w:jc w:val="center"/>
              <w:rPr>
                <w:rFonts w:ascii="Times New Roman" w:hAnsi="Times New Roman"/>
                <w:sz w:val="18"/>
                <w:szCs w:val="20"/>
              </w:rPr>
            </w:pPr>
            <w:r w:rsidRPr="00A4767C">
              <w:rPr>
                <w:rFonts w:ascii="Times New Roman" w:hAnsi="Times New Roman"/>
                <w:sz w:val="18"/>
                <w:szCs w:val="20"/>
              </w:rPr>
              <w:t>1s</w:t>
            </w:r>
            <w:r w:rsidR="0002170A">
              <w:rPr>
                <w:rFonts w:ascii="Times New Roman" w:hAnsi="Times New Roman"/>
                <w:sz w:val="18"/>
                <w:szCs w:val="20"/>
              </w:rPr>
              <w:t>.</w:t>
            </w:r>
            <w:r w:rsidRPr="00A4767C">
              <w:rPr>
                <w:rFonts w:ascii="Times New Roman" w:hAnsi="Times New Roman"/>
                <w:sz w:val="18"/>
                <w:szCs w:val="20"/>
              </w:rPr>
              <w:t xml:space="preserve"> 6d.</w:t>
            </w:r>
          </w:p>
        </w:tc>
        <w:tc>
          <w:tcPr>
            <w:tcW w:w="63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and on and after 14th October, 1921, 2s. 6d.</w:t>
            </w:r>
          </w:p>
        </w:tc>
        <w:tc>
          <w:tcPr>
            <w:tcW w:w="65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and on and after 14th October, 1921, 3s.</w:t>
            </w:r>
          </w:p>
        </w:tc>
      </w:tr>
      <w:tr w:rsidR="005A4BF5" w:rsidRPr="00A4767C" w:rsidTr="004B0B2D">
        <w:trPr>
          <w:trHeight w:val="20"/>
        </w:trPr>
        <w:tc>
          <w:tcPr>
            <w:tcW w:w="3055" w:type="pct"/>
            <w:tcBorders>
              <w:right w:val="single" w:sz="6" w:space="0" w:color="auto"/>
            </w:tcBorders>
          </w:tcPr>
          <w:p w:rsidR="005A4BF5" w:rsidRPr="00A4767C" w:rsidRDefault="005A4BF5" w:rsidP="00B758CD">
            <w:pPr>
              <w:tabs>
                <w:tab w:val="left" w:leader="hyphen" w:pos="468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00253634" w:rsidRPr="00A4767C">
              <w:rPr>
                <w:rFonts w:ascii="Times New Roman" w:hAnsi="Times New Roman"/>
                <w:smallCaps/>
                <w:sz w:val="18"/>
                <w:szCs w:val="20"/>
              </w:rPr>
              <w:t>d</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63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65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r>
      <w:tr w:rsidR="005A4BF5" w:rsidRPr="00A4767C" w:rsidTr="004B0B2D">
        <w:trPr>
          <w:trHeight w:val="20"/>
        </w:trPr>
        <w:tc>
          <w:tcPr>
            <w:tcW w:w="3055" w:type="pct"/>
            <w:tcBorders>
              <w:right w:val="single" w:sz="6" w:space="0" w:color="auto"/>
            </w:tcBorders>
          </w:tcPr>
          <w:p w:rsidR="005A4BF5" w:rsidRPr="00A4767C" w:rsidRDefault="005A4BF5" w:rsidP="00A4767C">
            <w:pPr>
              <w:tabs>
                <w:tab w:val="left" w:pos="54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5</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G</w:t>
            </w:r>
            <w:r w:rsidRPr="00A4767C">
              <w:rPr>
                <w:rFonts w:ascii="Times New Roman" w:hAnsi="Times New Roman"/>
                <w:sz w:val="18"/>
                <w:szCs w:val="20"/>
              </w:rPr>
              <w:t>rain and Pulse, prepared or manufactured, viz.:—</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5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B0B2D">
        <w:trPr>
          <w:trHeight w:val="20"/>
        </w:trPr>
        <w:tc>
          <w:tcPr>
            <w:tcW w:w="3055" w:type="pct"/>
            <w:tcBorders>
              <w:right w:val="single" w:sz="6" w:space="0" w:color="auto"/>
            </w:tcBorders>
          </w:tcPr>
          <w:p w:rsidR="005A4BF5" w:rsidRPr="00A4767C" w:rsidRDefault="005A4BF5" w:rsidP="00B758CD">
            <w:pPr>
              <w:tabs>
                <w:tab w:val="left" w:leader="hyphen" w:pos="468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Bran, Pollard, and Sharps</w:t>
            </w:r>
            <w:r w:rsidR="00551AFD"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3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5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3d.</w:t>
            </w:r>
          </w:p>
        </w:tc>
      </w:tr>
      <w:tr w:rsidR="005A4BF5" w:rsidRPr="00A4767C" w:rsidTr="004B0B2D">
        <w:trPr>
          <w:trHeight w:val="20"/>
        </w:trPr>
        <w:tc>
          <w:tcPr>
            <w:tcW w:w="3055" w:type="pct"/>
            <w:tcBorders>
              <w:right w:val="single" w:sz="6" w:space="0" w:color="auto"/>
            </w:tcBorders>
          </w:tcPr>
          <w:p w:rsidR="005A4BF5" w:rsidRPr="00A4767C" w:rsidRDefault="005A4BF5" w:rsidP="00B758CD">
            <w:pPr>
              <w:tabs>
                <w:tab w:val="left" w:leader="hyphen" w:pos="468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00FD2EFC" w:rsidRPr="00A4767C">
              <w:rPr>
                <w:rFonts w:ascii="Times New Roman" w:hAnsi="Times New Roman"/>
                <w:smallCaps/>
                <w:sz w:val="18"/>
                <w:szCs w:val="20"/>
              </w:rPr>
              <w:t>b</w:t>
            </w:r>
            <w:r w:rsidRPr="00A4767C">
              <w:rPr>
                <w:rFonts w:ascii="Times New Roman" w:hAnsi="Times New Roman"/>
                <w:sz w:val="18"/>
                <w:szCs w:val="20"/>
              </w:rPr>
              <w:t>) Wheaten Flour</w:t>
            </w:r>
            <w:r w:rsidR="00551AFD"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c>
          <w:tcPr>
            <w:tcW w:w="65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r>
      <w:tr w:rsidR="005A4BF5" w:rsidRPr="00A4767C" w:rsidTr="004B0B2D">
        <w:trPr>
          <w:trHeight w:val="20"/>
        </w:trPr>
        <w:tc>
          <w:tcPr>
            <w:tcW w:w="3055" w:type="pct"/>
            <w:tcBorders>
              <w:right w:val="single" w:sz="6" w:space="0" w:color="auto"/>
            </w:tcBorders>
          </w:tcPr>
          <w:p w:rsidR="005A4BF5" w:rsidRPr="00A4767C" w:rsidRDefault="005A4BF5" w:rsidP="00A04E60">
            <w:pPr>
              <w:tabs>
                <w:tab w:val="left" w:leader="hyphen" w:pos="477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00FD2EFC" w:rsidRPr="00A4767C">
              <w:rPr>
                <w:rFonts w:ascii="Times New Roman" w:hAnsi="Times New Roman"/>
                <w:smallCaps/>
                <w:sz w:val="18"/>
                <w:szCs w:val="20"/>
              </w:rPr>
              <w:t>c</w:t>
            </w:r>
            <w:r w:rsidRPr="00A4767C">
              <w:rPr>
                <w:rFonts w:ascii="Times New Roman" w:hAnsi="Times New Roman"/>
                <w:sz w:val="18"/>
                <w:szCs w:val="20"/>
              </w:rPr>
              <w:t>) Corn Flour</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3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5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r>
      <w:tr w:rsidR="005A4BF5" w:rsidRPr="00A4767C" w:rsidTr="004B0B2D">
        <w:trPr>
          <w:trHeight w:val="20"/>
        </w:trPr>
        <w:tc>
          <w:tcPr>
            <w:tcW w:w="3055" w:type="pct"/>
            <w:tcBorders>
              <w:right w:val="single" w:sz="6" w:space="0" w:color="auto"/>
            </w:tcBorders>
          </w:tcPr>
          <w:p w:rsidR="005A4BF5" w:rsidRPr="00A4767C" w:rsidRDefault="005A4BF5" w:rsidP="00A4767C">
            <w:pPr>
              <w:tabs>
                <w:tab w:val="left" w:pos="459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Semolina, up to and including 19th May, 1921</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5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B0B2D">
        <w:trPr>
          <w:trHeight w:val="20"/>
        </w:trPr>
        <w:tc>
          <w:tcPr>
            <w:tcW w:w="3055" w:type="pct"/>
            <w:tcBorders>
              <w:right w:val="single" w:sz="6" w:space="0" w:color="auto"/>
            </w:tcBorders>
          </w:tcPr>
          <w:p w:rsidR="005A4BF5" w:rsidRPr="00A4767C" w:rsidRDefault="005A4BF5" w:rsidP="00A4767C">
            <w:pPr>
              <w:tabs>
                <w:tab w:val="left" w:pos="4410"/>
                <w:tab w:val="left" w:pos="4590"/>
              </w:tabs>
              <w:spacing w:after="0" w:line="240" w:lineRule="auto"/>
              <w:ind w:right="288"/>
              <w:jc w:val="right"/>
              <w:rPr>
                <w:rFonts w:ascii="Times New Roman" w:hAnsi="Times New Roman"/>
                <w:sz w:val="18"/>
                <w:szCs w:val="20"/>
              </w:rPr>
            </w:pPr>
            <w:r w:rsidRPr="00A4767C">
              <w:rPr>
                <w:rFonts w:ascii="Times New Roman" w:hAnsi="Times New Roman"/>
                <w:sz w:val="18"/>
                <w:szCs w:val="20"/>
              </w:rPr>
              <w:t>per lb.</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½d.</w:t>
            </w:r>
          </w:p>
        </w:tc>
        <w:tc>
          <w:tcPr>
            <w:tcW w:w="65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½d.</w:t>
            </w:r>
          </w:p>
        </w:tc>
      </w:tr>
      <w:tr w:rsidR="005A4BF5" w:rsidRPr="00A4767C" w:rsidTr="004B0B2D">
        <w:trPr>
          <w:trHeight w:val="20"/>
        </w:trPr>
        <w:tc>
          <w:tcPr>
            <w:tcW w:w="3055" w:type="pct"/>
            <w:tcBorders>
              <w:right w:val="single" w:sz="6" w:space="0" w:color="auto"/>
            </w:tcBorders>
          </w:tcPr>
          <w:p w:rsidR="005A4BF5" w:rsidRPr="00A4767C" w:rsidRDefault="005A4BF5" w:rsidP="00B758CD">
            <w:pPr>
              <w:tabs>
                <w:tab w:val="left" w:leader="hyphen" w:pos="477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including </w:t>
            </w:r>
            <w:proofErr w:type="spellStart"/>
            <w:r w:rsidRPr="00A4767C">
              <w:rPr>
                <w:rFonts w:ascii="Times New Roman" w:hAnsi="Times New Roman"/>
                <w:sz w:val="18"/>
                <w:szCs w:val="20"/>
              </w:rPr>
              <w:t>Phosphorized</w:t>
            </w:r>
            <w:proofErr w:type="spellEnd"/>
            <w:r w:rsidRPr="00A4767C">
              <w:rPr>
                <w:rFonts w:ascii="Times New Roman" w:hAnsi="Times New Roman"/>
                <w:sz w:val="18"/>
                <w:szCs w:val="20"/>
              </w:rPr>
              <w:t xml:space="preserve"> Wheat</w:t>
            </w:r>
            <w:r w:rsidR="00C6365E" w:rsidRPr="00A4767C">
              <w:rPr>
                <w:rFonts w:ascii="Times New Roman" w:hAnsi="Times New Roman"/>
                <w:sz w:val="18"/>
                <w:szCs w:val="20"/>
              </w:rPr>
              <w:tab/>
            </w:r>
            <w:r w:rsidRPr="00A4767C">
              <w:rPr>
                <w:rFonts w:ascii="Times New Roman" w:hAnsi="Times New Roman"/>
                <w:sz w:val="18"/>
                <w:szCs w:val="20"/>
              </w:rPr>
              <w:t>per lb.</w:t>
            </w:r>
          </w:p>
        </w:tc>
        <w:tc>
          <w:tcPr>
            <w:tcW w:w="65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½d.</w:t>
            </w:r>
          </w:p>
        </w:tc>
        <w:tc>
          <w:tcPr>
            <w:tcW w:w="63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½d.</w:t>
            </w:r>
          </w:p>
        </w:tc>
        <w:tc>
          <w:tcPr>
            <w:tcW w:w="65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¾d.</w:t>
            </w:r>
          </w:p>
        </w:tc>
      </w:tr>
      <w:tr w:rsidR="005A4BF5" w:rsidRPr="00A4767C" w:rsidTr="004B0B2D">
        <w:trPr>
          <w:trHeight w:val="20"/>
        </w:trPr>
        <w:tc>
          <w:tcPr>
            <w:tcW w:w="3055"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20th May, 1921</w:t>
            </w:r>
          </w:p>
        </w:tc>
        <w:tc>
          <w:tcPr>
            <w:tcW w:w="654"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38"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54"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4A7D45" w:rsidRPr="00A4767C" w:rsidTr="00B758CD">
        <w:trPr>
          <w:trHeight w:val="20"/>
        </w:trPr>
        <w:tc>
          <w:tcPr>
            <w:tcW w:w="3055" w:type="pct"/>
            <w:tcBorders>
              <w:right w:val="single" w:sz="6" w:space="0" w:color="auto"/>
            </w:tcBorders>
          </w:tcPr>
          <w:p w:rsidR="004A7D45" w:rsidRPr="00A4767C" w:rsidRDefault="004A7D45" w:rsidP="00B758CD">
            <w:pPr>
              <w:tabs>
                <w:tab w:val="left" w:leader="hyphen" w:pos="4770"/>
                <w:tab w:val="left" w:pos="504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including </w:t>
            </w:r>
            <w:proofErr w:type="spellStart"/>
            <w:r w:rsidRPr="00A4767C">
              <w:rPr>
                <w:rFonts w:ascii="Times New Roman" w:hAnsi="Times New Roman"/>
                <w:sz w:val="18"/>
                <w:szCs w:val="20"/>
              </w:rPr>
              <w:t>Phosphorized</w:t>
            </w:r>
            <w:proofErr w:type="spellEnd"/>
            <w:r w:rsidRPr="00A4767C">
              <w:rPr>
                <w:rFonts w:ascii="Times New Roman" w:hAnsi="Times New Roman"/>
                <w:sz w:val="18"/>
                <w:szCs w:val="20"/>
              </w:rPr>
              <w:t xml:space="preserve"> Wheat, when not packed for retail sale</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54" w:type="pct"/>
            <w:tcBorders>
              <w:left w:val="single" w:sz="6" w:space="0" w:color="auto"/>
              <w:right w:val="single" w:sz="6" w:space="0" w:color="auto"/>
            </w:tcBorders>
            <w:vAlign w:val="bottom"/>
          </w:tcPr>
          <w:p w:rsidR="004A7D45" w:rsidRPr="00A4767C" w:rsidRDefault="004A7D45" w:rsidP="00A4767C">
            <w:pPr>
              <w:spacing w:after="0" w:line="240" w:lineRule="auto"/>
              <w:jc w:val="center"/>
              <w:rPr>
                <w:rFonts w:ascii="Times New Roman" w:hAnsi="Times New Roman"/>
                <w:sz w:val="18"/>
                <w:szCs w:val="20"/>
              </w:rPr>
            </w:pPr>
            <w:r w:rsidRPr="00A4767C">
              <w:rPr>
                <w:rFonts w:ascii="Times New Roman" w:hAnsi="Times New Roman"/>
                <w:sz w:val="18"/>
                <w:szCs w:val="20"/>
              </w:rPr>
              <w:t>½d.</w:t>
            </w:r>
          </w:p>
        </w:tc>
        <w:tc>
          <w:tcPr>
            <w:tcW w:w="638" w:type="pct"/>
            <w:tcBorders>
              <w:left w:val="single" w:sz="6" w:space="0" w:color="auto"/>
              <w:right w:val="single" w:sz="6" w:space="0" w:color="auto"/>
            </w:tcBorders>
            <w:vAlign w:val="bottom"/>
          </w:tcPr>
          <w:p w:rsidR="004A7D45" w:rsidRPr="00A4767C" w:rsidRDefault="004A7D45" w:rsidP="00A4767C">
            <w:pPr>
              <w:spacing w:after="0" w:line="240" w:lineRule="auto"/>
              <w:jc w:val="center"/>
              <w:rPr>
                <w:rFonts w:ascii="Times New Roman" w:hAnsi="Times New Roman"/>
                <w:sz w:val="18"/>
                <w:szCs w:val="20"/>
              </w:rPr>
            </w:pPr>
            <w:r w:rsidRPr="00A4767C">
              <w:rPr>
                <w:rFonts w:ascii="Times New Roman" w:hAnsi="Times New Roman"/>
                <w:sz w:val="18"/>
                <w:szCs w:val="20"/>
              </w:rPr>
              <w:t>½d.</w:t>
            </w:r>
          </w:p>
        </w:tc>
        <w:tc>
          <w:tcPr>
            <w:tcW w:w="654" w:type="pct"/>
            <w:tcBorders>
              <w:left w:val="single" w:sz="6" w:space="0" w:color="auto"/>
            </w:tcBorders>
            <w:vAlign w:val="bottom"/>
          </w:tcPr>
          <w:p w:rsidR="004A7D45" w:rsidRPr="00A4767C" w:rsidRDefault="004A7D45" w:rsidP="00A4767C">
            <w:pPr>
              <w:spacing w:after="0" w:line="240" w:lineRule="auto"/>
              <w:jc w:val="center"/>
              <w:rPr>
                <w:rFonts w:ascii="Times New Roman" w:hAnsi="Times New Roman"/>
                <w:sz w:val="18"/>
                <w:szCs w:val="20"/>
              </w:rPr>
            </w:pPr>
            <w:r w:rsidRPr="00A4767C">
              <w:rPr>
                <w:rFonts w:ascii="Times New Roman" w:hAnsi="Times New Roman"/>
                <w:sz w:val="18"/>
                <w:szCs w:val="20"/>
              </w:rPr>
              <w:t>¾</w:t>
            </w:r>
            <w:r w:rsidRPr="005B704A">
              <w:rPr>
                <w:rFonts w:ascii="Times New Roman" w:hAnsi="Times New Roman"/>
                <w:sz w:val="18"/>
                <w:szCs w:val="20"/>
              </w:rPr>
              <w:t>d.</w:t>
            </w:r>
          </w:p>
        </w:tc>
      </w:tr>
      <w:tr w:rsidR="004A7D45" w:rsidRPr="00A4767C" w:rsidTr="00B758CD">
        <w:trPr>
          <w:trHeight w:val="20"/>
        </w:trPr>
        <w:tc>
          <w:tcPr>
            <w:tcW w:w="3055" w:type="pct"/>
            <w:tcBorders>
              <w:right w:val="single" w:sz="6" w:space="0" w:color="auto"/>
            </w:tcBorders>
          </w:tcPr>
          <w:p w:rsidR="004A7D45" w:rsidRPr="00A4767C" w:rsidRDefault="004A7D45" w:rsidP="00B758CD">
            <w:pPr>
              <w:tabs>
                <w:tab w:val="left" w:leader="hyphen" w:pos="4770"/>
                <w:tab w:val="left" w:pos="513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5</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H</w:t>
            </w:r>
            <w:r w:rsidRPr="00A4767C">
              <w:rPr>
                <w:rFonts w:ascii="Times New Roman" w:hAnsi="Times New Roman"/>
                <w:sz w:val="18"/>
                <w:szCs w:val="20"/>
              </w:rPr>
              <w:t>ay and Chaff</w:t>
            </w:r>
            <w:r w:rsidR="00551AFD" w:rsidRPr="00A4767C">
              <w:rPr>
                <w:rFonts w:ascii="Times New Roman" w:hAnsi="Times New Roman"/>
                <w:sz w:val="18"/>
                <w:szCs w:val="20"/>
              </w:rPr>
              <w:tab/>
            </w:r>
            <w:r w:rsidRPr="00A4767C">
              <w:rPr>
                <w:rFonts w:ascii="Times New Roman" w:hAnsi="Times New Roman"/>
                <w:sz w:val="18"/>
                <w:szCs w:val="20"/>
              </w:rPr>
              <w:t>per cwt.</w:t>
            </w:r>
          </w:p>
        </w:tc>
        <w:tc>
          <w:tcPr>
            <w:tcW w:w="654" w:type="pct"/>
            <w:tcBorders>
              <w:left w:val="single" w:sz="6" w:space="0" w:color="auto"/>
              <w:right w:val="single" w:sz="6" w:space="0" w:color="auto"/>
            </w:tcBorders>
            <w:vAlign w:val="bottom"/>
          </w:tcPr>
          <w:p w:rsidR="004A7D45" w:rsidRPr="00A4767C" w:rsidRDefault="004A7D4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38" w:type="pct"/>
            <w:tcBorders>
              <w:left w:val="single" w:sz="6" w:space="0" w:color="auto"/>
              <w:right w:val="single" w:sz="6" w:space="0" w:color="auto"/>
            </w:tcBorders>
            <w:vAlign w:val="bottom"/>
          </w:tcPr>
          <w:p w:rsidR="004A7D45" w:rsidRPr="00A4767C" w:rsidRDefault="004A7D4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54" w:type="pct"/>
            <w:tcBorders>
              <w:left w:val="single" w:sz="6" w:space="0" w:color="auto"/>
            </w:tcBorders>
            <w:vAlign w:val="bottom"/>
          </w:tcPr>
          <w:p w:rsidR="004A7D45" w:rsidRPr="00A4767C" w:rsidRDefault="004A7D4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r>
      <w:tr w:rsidR="004A7D45" w:rsidRPr="00A4767C" w:rsidTr="00B758CD">
        <w:trPr>
          <w:trHeight w:val="20"/>
        </w:trPr>
        <w:tc>
          <w:tcPr>
            <w:tcW w:w="3055" w:type="pct"/>
            <w:tcBorders>
              <w:right w:val="single" w:sz="6" w:space="0" w:color="auto"/>
            </w:tcBorders>
          </w:tcPr>
          <w:p w:rsidR="004A7D45" w:rsidRPr="00A4767C" w:rsidRDefault="004A7D45" w:rsidP="00B758CD">
            <w:pPr>
              <w:tabs>
                <w:tab w:val="left" w:leader="hyphen" w:pos="4770"/>
                <w:tab w:val="left" w:pos="513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6</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H</w:t>
            </w:r>
            <w:r w:rsidRPr="00A4767C">
              <w:rPr>
                <w:rFonts w:ascii="Times New Roman" w:hAnsi="Times New Roman"/>
                <w:sz w:val="18"/>
                <w:szCs w:val="20"/>
              </w:rPr>
              <w:t>erbs dried not medicinal</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54" w:type="pct"/>
            <w:tcBorders>
              <w:left w:val="single" w:sz="6" w:space="0" w:color="auto"/>
              <w:right w:val="single" w:sz="6" w:space="0" w:color="auto"/>
            </w:tcBorders>
            <w:vAlign w:val="bottom"/>
          </w:tcPr>
          <w:p w:rsidR="004A7D45" w:rsidRPr="00A4767C" w:rsidRDefault="004A7D45"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c>
          <w:tcPr>
            <w:tcW w:w="638" w:type="pct"/>
            <w:tcBorders>
              <w:left w:val="single" w:sz="6" w:space="0" w:color="auto"/>
              <w:right w:val="single" w:sz="6" w:space="0" w:color="auto"/>
            </w:tcBorders>
            <w:vAlign w:val="bottom"/>
          </w:tcPr>
          <w:p w:rsidR="004A7D45" w:rsidRPr="00A4767C" w:rsidRDefault="004A7D45"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c>
          <w:tcPr>
            <w:tcW w:w="654" w:type="pct"/>
            <w:tcBorders>
              <w:left w:val="single" w:sz="6" w:space="0" w:color="auto"/>
            </w:tcBorders>
            <w:vAlign w:val="bottom"/>
          </w:tcPr>
          <w:p w:rsidR="004A7D45" w:rsidRPr="00A4767C" w:rsidRDefault="004A7D45" w:rsidP="00A4767C">
            <w:pPr>
              <w:spacing w:after="0" w:line="240" w:lineRule="auto"/>
              <w:jc w:val="center"/>
              <w:rPr>
                <w:rFonts w:ascii="Times New Roman" w:hAnsi="Times New Roman"/>
                <w:sz w:val="18"/>
                <w:szCs w:val="20"/>
              </w:rPr>
            </w:pPr>
            <w:r w:rsidRPr="00A4767C">
              <w:rPr>
                <w:rFonts w:ascii="Times New Roman" w:hAnsi="Times New Roman"/>
                <w:sz w:val="18"/>
                <w:szCs w:val="20"/>
              </w:rPr>
              <w:t>5d</w:t>
            </w:r>
          </w:p>
        </w:tc>
      </w:tr>
      <w:tr w:rsidR="004A7D45" w:rsidRPr="00A4767C" w:rsidTr="00B758CD">
        <w:trPr>
          <w:trHeight w:val="20"/>
        </w:trPr>
        <w:tc>
          <w:tcPr>
            <w:tcW w:w="3055" w:type="pct"/>
            <w:tcBorders>
              <w:right w:val="single" w:sz="6" w:space="0" w:color="auto"/>
            </w:tcBorders>
          </w:tcPr>
          <w:p w:rsidR="004A7D45" w:rsidRPr="00A4767C" w:rsidRDefault="004A7D45" w:rsidP="007D0D1E">
            <w:pPr>
              <w:tabs>
                <w:tab w:val="left" w:leader="hyphen" w:pos="4770"/>
                <w:tab w:val="left" w:pos="513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61.</w:t>
            </w:r>
            <w:r w:rsidR="007D0D1E">
              <w:rPr>
                <w:rFonts w:ascii="Times New Roman" w:hAnsi="Times New Roman"/>
                <w:sz w:val="18"/>
                <w:szCs w:val="20"/>
              </w:rPr>
              <w:t xml:space="preserve"> </w:t>
            </w:r>
            <w:r w:rsidRPr="00A4767C">
              <w:rPr>
                <w:rFonts w:ascii="Times New Roman" w:hAnsi="Times New Roman"/>
                <w:smallCaps/>
                <w:sz w:val="18"/>
                <w:szCs w:val="20"/>
              </w:rPr>
              <w:t>(a</w:t>
            </w:r>
            <w:r w:rsidRPr="00A4767C">
              <w:rPr>
                <w:rFonts w:ascii="Times New Roman" w:hAnsi="Times New Roman"/>
                <w:sz w:val="18"/>
                <w:szCs w:val="20"/>
              </w:rPr>
              <w:t>) Honey</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54" w:type="pct"/>
            <w:tcBorders>
              <w:left w:val="single" w:sz="6" w:space="0" w:color="auto"/>
              <w:right w:val="single" w:sz="6" w:space="0" w:color="auto"/>
            </w:tcBorders>
            <w:vAlign w:val="bottom"/>
          </w:tcPr>
          <w:p w:rsidR="004A7D45" w:rsidRPr="00A4767C" w:rsidRDefault="004A7D45" w:rsidP="00A4767C">
            <w:pPr>
              <w:spacing w:after="0" w:line="240" w:lineRule="auto"/>
              <w:jc w:val="center"/>
              <w:rPr>
                <w:rFonts w:ascii="Times New Roman" w:hAnsi="Times New Roman"/>
                <w:sz w:val="18"/>
                <w:szCs w:val="20"/>
              </w:rPr>
            </w:pPr>
            <w:r w:rsidRPr="00A4767C">
              <w:rPr>
                <w:rFonts w:ascii="Times New Roman" w:hAnsi="Times New Roman"/>
                <w:sz w:val="18"/>
                <w:szCs w:val="20"/>
              </w:rPr>
              <w:t>1½d.</w:t>
            </w:r>
          </w:p>
        </w:tc>
        <w:tc>
          <w:tcPr>
            <w:tcW w:w="638" w:type="pct"/>
            <w:tcBorders>
              <w:left w:val="single" w:sz="6" w:space="0" w:color="auto"/>
              <w:right w:val="single" w:sz="6" w:space="0" w:color="auto"/>
            </w:tcBorders>
            <w:vAlign w:val="bottom"/>
          </w:tcPr>
          <w:p w:rsidR="004A7D45" w:rsidRPr="00A4767C" w:rsidRDefault="004A7D4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54" w:type="pct"/>
            <w:tcBorders>
              <w:left w:val="single" w:sz="6" w:space="0" w:color="auto"/>
            </w:tcBorders>
            <w:vAlign w:val="bottom"/>
          </w:tcPr>
          <w:p w:rsidR="004A7D45" w:rsidRPr="00A4767C" w:rsidRDefault="004A7D4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r>
      <w:tr w:rsidR="0007314B" w:rsidRPr="00A4767C" w:rsidTr="00B758CD">
        <w:trPr>
          <w:trHeight w:val="20"/>
        </w:trPr>
        <w:tc>
          <w:tcPr>
            <w:tcW w:w="3055" w:type="pct"/>
            <w:tcBorders>
              <w:right w:val="single" w:sz="6" w:space="0" w:color="auto"/>
            </w:tcBorders>
          </w:tcPr>
          <w:p w:rsidR="0007314B" w:rsidRPr="00A4767C" w:rsidRDefault="0007314B" w:rsidP="007D0D1E">
            <w:pPr>
              <w:tabs>
                <w:tab w:val="left" w:leader="hyphen" w:pos="4320"/>
                <w:tab w:val="left" w:pos="4950"/>
              </w:tabs>
              <w:spacing w:after="0" w:line="240" w:lineRule="auto"/>
              <w:ind w:left="734" w:right="576" w:hanging="44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Jams, and Jellies, including Calves</w:t>
            </w:r>
            <w:r w:rsidR="0099623D" w:rsidRPr="00A4767C">
              <w:rPr>
                <w:rFonts w:ascii="Times New Roman" w:hAnsi="Times New Roman"/>
                <w:sz w:val="18"/>
                <w:szCs w:val="20"/>
              </w:rPr>
              <w:t>’</w:t>
            </w:r>
            <w:r w:rsidRPr="00A4767C">
              <w:rPr>
                <w:rFonts w:ascii="Times New Roman" w:hAnsi="Times New Roman"/>
                <w:sz w:val="18"/>
                <w:szCs w:val="20"/>
              </w:rPr>
              <w:t xml:space="preserve"> Foot but not Meat Jellies</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54" w:type="pct"/>
            <w:tcBorders>
              <w:left w:val="single" w:sz="6" w:space="0" w:color="auto"/>
              <w:righ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38" w:type="pct"/>
            <w:tcBorders>
              <w:left w:val="single" w:sz="6" w:space="0" w:color="auto"/>
              <w:righ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54" w:type="pct"/>
            <w:tcBorders>
              <w:lef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07314B" w:rsidRPr="00A4767C" w:rsidTr="004B0B2D">
        <w:trPr>
          <w:trHeight w:val="20"/>
        </w:trPr>
        <w:tc>
          <w:tcPr>
            <w:tcW w:w="3055" w:type="pct"/>
            <w:tcBorders>
              <w:right w:val="single" w:sz="6" w:space="0" w:color="auto"/>
            </w:tcBorders>
          </w:tcPr>
          <w:p w:rsidR="0007314B" w:rsidRPr="00A4767C" w:rsidRDefault="0007314B" w:rsidP="007D0D1E">
            <w:pPr>
              <w:tabs>
                <w:tab w:val="left" w:leader="hyphen" w:pos="4590"/>
                <w:tab w:val="left" w:pos="4860"/>
              </w:tabs>
              <w:spacing w:after="0" w:line="240" w:lineRule="auto"/>
              <w:ind w:left="734" w:right="432" w:hanging="44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Jelly Crystals and Jelly Powders</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54"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c>
          <w:tcPr>
            <w:tcW w:w="638"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c>
          <w:tcPr>
            <w:tcW w:w="654" w:type="pct"/>
            <w:tcBorders>
              <w:lef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5d.</w:t>
            </w:r>
          </w:p>
        </w:tc>
      </w:tr>
      <w:tr w:rsidR="0007314B" w:rsidRPr="00A4767C" w:rsidTr="00B758CD">
        <w:trPr>
          <w:trHeight w:val="20"/>
        </w:trPr>
        <w:tc>
          <w:tcPr>
            <w:tcW w:w="3055" w:type="pct"/>
            <w:tcBorders>
              <w:right w:val="single" w:sz="6" w:space="0" w:color="auto"/>
            </w:tcBorders>
          </w:tcPr>
          <w:p w:rsidR="0007314B" w:rsidRPr="00A4767C" w:rsidRDefault="0007314B" w:rsidP="00B758CD">
            <w:pPr>
              <w:tabs>
                <w:tab w:val="left" w:leader="hyphen" w:pos="4770"/>
                <w:tab w:val="left" w:pos="513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6</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H</w:t>
            </w:r>
            <w:r w:rsidRPr="00A4767C">
              <w:rPr>
                <w:rFonts w:ascii="Times New Roman" w:hAnsi="Times New Roman"/>
                <w:sz w:val="18"/>
                <w:szCs w:val="20"/>
              </w:rPr>
              <w:t>ops</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54" w:type="pct"/>
            <w:tcBorders>
              <w:left w:val="single" w:sz="6" w:space="0" w:color="auto"/>
              <w:righ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6d.</w:t>
            </w:r>
          </w:p>
        </w:tc>
        <w:tc>
          <w:tcPr>
            <w:tcW w:w="638" w:type="pct"/>
            <w:tcBorders>
              <w:left w:val="single" w:sz="6" w:space="0" w:color="auto"/>
              <w:righ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9d.</w:t>
            </w:r>
          </w:p>
        </w:tc>
        <w:tc>
          <w:tcPr>
            <w:tcW w:w="654" w:type="pct"/>
            <w:tcBorders>
              <w:lef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r>
      <w:tr w:rsidR="0007314B" w:rsidRPr="00A4767C" w:rsidTr="00B758CD">
        <w:trPr>
          <w:trHeight w:val="20"/>
        </w:trPr>
        <w:tc>
          <w:tcPr>
            <w:tcW w:w="3055" w:type="pct"/>
            <w:tcBorders>
              <w:right w:val="single" w:sz="6" w:space="0" w:color="auto"/>
            </w:tcBorders>
          </w:tcPr>
          <w:p w:rsidR="0007314B" w:rsidRPr="00A4767C" w:rsidRDefault="0007314B" w:rsidP="00A4767C">
            <w:pPr>
              <w:tabs>
                <w:tab w:val="left" w:pos="54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6</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I</w:t>
            </w:r>
            <w:r w:rsidRPr="00A4767C">
              <w:rPr>
                <w:rFonts w:ascii="Times New Roman" w:hAnsi="Times New Roman"/>
                <w:sz w:val="18"/>
                <w:szCs w:val="20"/>
              </w:rPr>
              <w:t>singlass—</w:t>
            </w:r>
          </w:p>
        </w:tc>
        <w:tc>
          <w:tcPr>
            <w:tcW w:w="654" w:type="pct"/>
            <w:tcBorders>
              <w:left w:val="single" w:sz="6" w:space="0" w:color="auto"/>
              <w:righ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p>
        </w:tc>
        <w:tc>
          <w:tcPr>
            <w:tcW w:w="638" w:type="pct"/>
            <w:tcBorders>
              <w:left w:val="single" w:sz="6" w:space="0" w:color="auto"/>
              <w:righ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p>
        </w:tc>
        <w:tc>
          <w:tcPr>
            <w:tcW w:w="654" w:type="pct"/>
            <w:tcBorders>
              <w:lef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p>
        </w:tc>
      </w:tr>
      <w:tr w:rsidR="0007314B" w:rsidRPr="00A4767C" w:rsidTr="004B0B2D">
        <w:trPr>
          <w:trHeight w:val="20"/>
        </w:trPr>
        <w:tc>
          <w:tcPr>
            <w:tcW w:w="3055" w:type="pct"/>
            <w:tcBorders>
              <w:right w:val="single" w:sz="6" w:space="0" w:color="auto"/>
            </w:tcBorders>
          </w:tcPr>
          <w:p w:rsidR="0007314B" w:rsidRPr="00A4767C" w:rsidRDefault="0007314B" w:rsidP="00CC09F0">
            <w:pPr>
              <w:tabs>
                <w:tab w:val="left" w:leader="hyphen" w:pos="4410"/>
              </w:tabs>
              <w:spacing w:after="0" w:line="240" w:lineRule="auto"/>
              <w:ind w:left="446" w:right="432"/>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Packed for household use</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54"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38"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54" w:type="pct"/>
            <w:tcBorders>
              <w:lef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07314B" w:rsidRPr="00A4767C" w:rsidTr="004B0B2D">
        <w:trPr>
          <w:trHeight w:val="20"/>
        </w:trPr>
        <w:tc>
          <w:tcPr>
            <w:tcW w:w="3055" w:type="pct"/>
            <w:tcBorders>
              <w:right w:val="single" w:sz="6" w:space="0" w:color="auto"/>
            </w:tcBorders>
          </w:tcPr>
          <w:p w:rsidR="0007314B" w:rsidRPr="00A4767C" w:rsidRDefault="0007314B" w:rsidP="00B758CD">
            <w:pPr>
              <w:tabs>
                <w:tab w:val="left" w:leader="hyphen" w:pos="495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B758CD">
              <w:rPr>
                <w:rFonts w:ascii="Times New Roman" w:hAnsi="Times New Roman"/>
                <w:sz w:val="18"/>
                <w:szCs w:val="20"/>
              </w:rPr>
              <w:tab/>
            </w:r>
          </w:p>
        </w:tc>
        <w:tc>
          <w:tcPr>
            <w:tcW w:w="654"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8"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4" w:type="pct"/>
            <w:tcBorders>
              <w:lef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07314B" w:rsidRPr="00A4767C" w:rsidTr="00B758CD">
        <w:trPr>
          <w:trHeight w:val="20"/>
        </w:trPr>
        <w:tc>
          <w:tcPr>
            <w:tcW w:w="3055" w:type="pct"/>
            <w:tcBorders>
              <w:right w:val="single" w:sz="6" w:space="0" w:color="auto"/>
            </w:tcBorders>
          </w:tcPr>
          <w:p w:rsidR="0007314B" w:rsidRPr="00A4767C" w:rsidRDefault="0007314B" w:rsidP="00B758CD">
            <w:pPr>
              <w:tabs>
                <w:tab w:val="left" w:leader="hyphen" w:pos="4590"/>
                <w:tab w:val="left" w:pos="486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6</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L</w:t>
            </w:r>
            <w:r w:rsidRPr="00A4767C">
              <w:rPr>
                <w:rFonts w:ascii="Times New Roman" w:hAnsi="Times New Roman"/>
                <w:sz w:val="18"/>
                <w:szCs w:val="20"/>
              </w:rPr>
              <w:t xml:space="preserve">ard and Lard Oil; and Edible Fats,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54" w:type="pct"/>
            <w:tcBorders>
              <w:left w:val="single" w:sz="6" w:space="0" w:color="auto"/>
              <w:righ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38" w:type="pct"/>
            <w:tcBorders>
              <w:left w:val="single" w:sz="6" w:space="0" w:color="auto"/>
              <w:righ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1½d.</w:t>
            </w:r>
          </w:p>
        </w:tc>
        <w:tc>
          <w:tcPr>
            <w:tcW w:w="654" w:type="pct"/>
            <w:tcBorders>
              <w:lef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r>
      <w:tr w:rsidR="0007314B" w:rsidRPr="00A4767C" w:rsidTr="004B0B2D">
        <w:trPr>
          <w:trHeight w:val="20"/>
        </w:trPr>
        <w:tc>
          <w:tcPr>
            <w:tcW w:w="3055" w:type="pct"/>
            <w:tcBorders>
              <w:right w:val="single" w:sz="6" w:space="0" w:color="auto"/>
            </w:tcBorders>
          </w:tcPr>
          <w:p w:rsidR="0007314B" w:rsidRPr="00A4767C" w:rsidRDefault="0007314B" w:rsidP="00B758CD">
            <w:pPr>
              <w:tabs>
                <w:tab w:val="left" w:leader="hyphen" w:pos="4590"/>
                <w:tab w:val="left" w:pos="486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6</w:t>
            </w:r>
            <w:r w:rsidR="004A306D" w:rsidRPr="00A4767C">
              <w:rPr>
                <w:rFonts w:ascii="Times New Roman" w:hAnsi="Times New Roman"/>
                <w:sz w:val="18"/>
                <w:szCs w:val="20"/>
              </w:rPr>
              <w:t>5</w:t>
            </w:r>
            <w:r w:rsidR="004A306D">
              <w:rPr>
                <w:rFonts w:ascii="Times New Roman" w:hAnsi="Times New Roman"/>
                <w:sz w:val="18"/>
                <w:szCs w:val="20"/>
              </w:rPr>
              <w:t xml:space="preserve">. </w:t>
            </w:r>
            <w:r w:rsidR="004A306D" w:rsidRPr="00A4767C">
              <w:rPr>
                <w:rFonts w:ascii="Times New Roman" w:hAnsi="Times New Roman"/>
                <w:sz w:val="18"/>
                <w:szCs w:val="20"/>
              </w:rPr>
              <w:t>L</w:t>
            </w:r>
            <w:r w:rsidRPr="00A4767C">
              <w:rPr>
                <w:rFonts w:ascii="Times New Roman" w:hAnsi="Times New Roman"/>
                <w:sz w:val="18"/>
                <w:szCs w:val="20"/>
              </w:rPr>
              <w:t>inseed Cake and Oil Cake</w:t>
            </w:r>
            <w:r w:rsidR="00551AFD"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54"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38"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54" w:type="pct"/>
            <w:tcBorders>
              <w:lef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1s. 3d.</w:t>
            </w:r>
          </w:p>
        </w:tc>
      </w:tr>
      <w:tr w:rsidR="0007314B" w:rsidRPr="00A4767C" w:rsidTr="00844F3A">
        <w:trPr>
          <w:trHeight w:val="20"/>
        </w:trPr>
        <w:tc>
          <w:tcPr>
            <w:tcW w:w="3055" w:type="pct"/>
            <w:tcBorders>
              <w:right w:val="single" w:sz="6" w:space="0" w:color="auto"/>
            </w:tcBorders>
          </w:tcPr>
          <w:p w:rsidR="0007314B" w:rsidRPr="00A4767C" w:rsidRDefault="0007314B" w:rsidP="00A4767C">
            <w:pPr>
              <w:tabs>
                <w:tab w:val="left" w:pos="540"/>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6</w:t>
            </w:r>
            <w:r w:rsidR="004A306D" w:rsidRPr="00A4767C">
              <w:rPr>
                <w:rFonts w:ascii="Times New Roman" w:hAnsi="Times New Roman"/>
                <w:sz w:val="18"/>
                <w:szCs w:val="20"/>
              </w:rPr>
              <w:t>6</w:t>
            </w:r>
            <w:r w:rsidR="004A306D">
              <w:rPr>
                <w:rFonts w:ascii="Times New Roman" w:hAnsi="Times New Roman"/>
                <w:sz w:val="18"/>
                <w:szCs w:val="20"/>
              </w:rPr>
              <w:t xml:space="preserve">. </w:t>
            </w:r>
            <w:r w:rsidR="004A306D" w:rsidRPr="00A4767C">
              <w:rPr>
                <w:rFonts w:ascii="Times New Roman" w:hAnsi="Times New Roman"/>
                <w:sz w:val="18"/>
                <w:szCs w:val="20"/>
              </w:rPr>
              <w:t>L</w:t>
            </w:r>
            <w:r w:rsidRPr="00A4767C">
              <w:rPr>
                <w:rFonts w:ascii="Times New Roman" w:hAnsi="Times New Roman"/>
                <w:sz w:val="18"/>
                <w:szCs w:val="20"/>
              </w:rPr>
              <w:t>inseed for the manufacture of oil and cake and Linseed for cultivation, as prescribed by Departmental By-laws</w:t>
            </w:r>
          </w:p>
        </w:tc>
        <w:tc>
          <w:tcPr>
            <w:tcW w:w="654" w:type="pct"/>
            <w:tcBorders>
              <w:left w:val="single" w:sz="6" w:space="0" w:color="auto"/>
              <w:righ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8" w:type="pct"/>
            <w:tcBorders>
              <w:left w:val="single" w:sz="6" w:space="0" w:color="auto"/>
              <w:righ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4" w:type="pct"/>
            <w:tcBorders>
              <w:lef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07314B" w:rsidRPr="00A4767C" w:rsidTr="004B0B2D">
        <w:trPr>
          <w:trHeight w:val="20"/>
        </w:trPr>
        <w:tc>
          <w:tcPr>
            <w:tcW w:w="3055" w:type="pct"/>
            <w:tcBorders>
              <w:right w:val="single" w:sz="6" w:space="0" w:color="auto"/>
            </w:tcBorders>
          </w:tcPr>
          <w:p w:rsidR="0007314B" w:rsidRPr="00A4767C" w:rsidRDefault="0007314B" w:rsidP="00B758CD">
            <w:pPr>
              <w:tabs>
                <w:tab w:val="left" w:leader="hyphen" w:pos="4590"/>
                <w:tab w:val="left" w:pos="486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6</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L</w:t>
            </w:r>
            <w:r w:rsidRPr="00A4767C">
              <w:rPr>
                <w:rFonts w:ascii="Times New Roman" w:hAnsi="Times New Roman"/>
                <w:sz w:val="18"/>
                <w:szCs w:val="20"/>
              </w:rPr>
              <w:t>inseed Meal</w:t>
            </w:r>
            <w:r w:rsidR="00551AFD"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54"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c>
          <w:tcPr>
            <w:tcW w:w="638"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c>
          <w:tcPr>
            <w:tcW w:w="654" w:type="pct"/>
            <w:tcBorders>
              <w:lef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r>
      <w:tr w:rsidR="0007314B" w:rsidRPr="00A4767C" w:rsidTr="004B0B2D">
        <w:trPr>
          <w:trHeight w:val="20"/>
        </w:trPr>
        <w:tc>
          <w:tcPr>
            <w:tcW w:w="3055" w:type="pct"/>
            <w:tcBorders>
              <w:right w:val="single" w:sz="6" w:space="0" w:color="auto"/>
            </w:tcBorders>
          </w:tcPr>
          <w:p w:rsidR="0007314B" w:rsidRPr="00A4767C" w:rsidRDefault="0007314B" w:rsidP="00844F3A">
            <w:pPr>
              <w:tabs>
                <w:tab w:val="left" w:leader="hyphen" w:pos="4590"/>
                <w:tab w:val="left" w:pos="486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6</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L</w:t>
            </w:r>
            <w:r w:rsidRPr="00A4767C">
              <w:rPr>
                <w:rFonts w:ascii="Times New Roman" w:hAnsi="Times New Roman"/>
                <w:sz w:val="18"/>
                <w:szCs w:val="20"/>
              </w:rPr>
              <w:t xml:space="preserve">inseed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54"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38"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54" w:type="pct"/>
            <w:tcBorders>
              <w:lef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r>
      <w:tr w:rsidR="0007314B" w:rsidRPr="00A4767C" w:rsidTr="004B0B2D">
        <w:trPr>
          <w:trHeight w:val="20"/>
        </w:trPr>
        <w:tc>
          <w:tcPr>
            <w:tcW w:w="3055" w:type="pct"/>
            <w:tcBorders>
              <w:right w:val="single" w:sz="6" w:space="0" w:color="auto"/>
            </w:tcBorders>
          </w:tcPr>
          <w:p w:rsidR="0007314B" w:rsidRPr="00A4767C" w:rsidRDefault="0007314B" w:rsidP="00A4767C">
            <w:pPr>
              <w:tabs>
                <w:tab w:val="left" w:pos="54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6</w:t>
            </w:r>
            <w:r w:rsidR="004A306D" w:rsidRPr="00A4767C">
              <w:rPr>
                <w:rFonts w:ascii="Times New Roman" w:hAnsi="Times New Roman"/>
                <w:sz w:val="18"/>
                <w:szCs w:val="20"/>
              </w:rPr>
              <w:t>9</w:t>
            </w:r>
            <w:r w:rsidR="004A306D">
              <w:rPr>
                <w:rFonts w:ascii="Times New Roman" w:hAnsi="Times New Roman"/>
                <w:sz w:val="18"/>
                <w:szCs w:val="20"/>
              </w:rPr>
              <w:t xml:space="preserve">. </w:t>
            </w:r>
            <w:proofErr w:type="spellStart"/>
            <w:r w:rsidR="004A306D" w:rsidRPr="00A4767C">
              <w:rPr>
                <w:rFonts w:ascii="Times New Roman" w:hAnsi="Times New Roman"/>
                <w:sz w:val="18"/>
                <w:szCs w:val="20"/>
              </w:rPr>
              <w:t>L</w:t>
            </w:r>
            <w:r w:rsidRPr="00A4767C">
              <w:rPr>
                <w:rFonts w:ascii="Times New Roman" w:hAnsi="Times New Roman"/>
                <w:sz w:val="18"/>
                <w:szCs w:val="20"/>
              </w:rPr>
              <w:t>iquorice</w:t>
            </w:r>
            <w:proofErr w:type="spellEnd"/>
            <w:r w:rsidRPr="00A4767C">
              <w:rPr>
                <w:rFonts w:ascii="Times New Roman" w:hAnsi="Times New Roman"/>
                <w:sz w:val="18"/>
                <w:szCs w:val="20"/>
              </w:rPr>
              <w:t>—</w:t>
            </w:r>
          </w:p>
        </w:tc>
        <w:tc>
          <w:tcPr>
            <w:tcW w:w="654"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p>
        </w:tc>
        <w:tc>
          <w:tcPr>
            <w:tcW w:w="638"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p>
        </w:tc>
        <w:tc>
          <w:tcPr>
            <w:tcW w:w="654" w:type="pct"/>
            <w:tcBorders>
              <w:left w:val="single" w:sz="6" w:space="0" w:color="auto"/>
            </w:tcBorders>
          </w:tcPr>
          <w:p w:rsidR="0007314B" w:rsidRPr="00A4767C" w:rsidRDefault="0007314B" w:rsidP="00A4767C">
            <w:pPr>
              <w:spacing w:after="0" w:line="240" w:lineRule="auto"/>
              <w:jc w:val="center"/>
              <w:rPr>
                <w:rFonts w:ascii="Times New Roman" w:hAnsi="Times New Roman"/>
                <w:sz w:val="18"/>
                <w:szCs w:val="20"/>
              </w:rPr>
            </w:pPr>
          </w:p>
        </w:tc>
      </w:tr>
      <w:tr w:rsidR="0007314B" w:rsidRPr="00A4767C" w:rsidTr="004B0B2D">
        <w:trPr>
          <w:trHeight w:val="20"/>
        </w:trPr>
        <w:tc>
          <w:tcPr>
            <w:tcW w:w="3055" w:type="pct"/>
            <w:tcBorders>
              <w:right w:val="single" w:sz="6" w:space="0" w:color="auto"/>
            </w:tcBorders>
          </w:tcPr>
          <w:p w:rsidR="0007314B" w:rsidRPr="00A4767C" w:rsidRDefault="0007314B" w:rsidP="00A4767C">
            <w:pPr>
              <w:tabs>
                <w:tab w:val="left" w:pos="459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Root in its natural state or decorticated</w:t>
            </w:r>
          </w:p>
        </w:tc>
        <w:tc>
          <w:tcPr>
            <w:tcW w:w="654"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8"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4" w:type="pct"/>
            <w:tcBorders>
              <w:lef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07314B" w:rsidRPr="00A4767C" w:rsidTr="004B0B2D">
        <w:trPr>
          <w:trHeight w:val="20"/>
        </w:trPr>
        <w:tc>
          <w:tcPr>
            <w:tcW w:w="3055" w:type="pct"/>
            <w:tcBorders>
              <w:right w:val="single" w:sz="6" w:space="0" w:color="auto"/>
            </w:tcBorders>
          </w:tcPr>
          <w:p w:rsidR="0007314B" w:rsidRPr="00A4767C" w:rsidRDefault="0007314B" w:rsidP="00844F3A">
            <w:pPr>
              <w:tabs>
                <w:tab w:val="left" w:leader="hyphen" w:pos="4590"/>
                <w:tab w:val="left" w:pos="5130"/>
              </w:tabs>
              <w:spacing w:after="0" w:line="240" w:lineRule="auto"/>
              <w:ind w:left="446" w:right="432"/>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Crude; Crude Paste; and Block Juice</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54"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38"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54" w:type="pct"/>
            <w:tcBorders>
              <w:lef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r>
      <w:tr w:rsidR="0007314B" w:rsidRPr="00A4767C" w:rsidTr="004B0B2D">
        <w:trPr>
          <w:trHeight w:val="20"/>
        </w:trPr>
        <w:tc>
          <w:tcPr>
            <w:tcW w:w="3055" w:type="pct"/>
            <w:tcBorders>
              <w:right w:val="single" w:sz="6" w:space="0" w:color="auto"/>
            </w:tcBorders>
          </w:tcPr>
          <w:p w:rsidR="0007314B" w:rsidRPr="00A4767C" w:rsidRDefault="0007314B" w:rsidP="00A4767C">
            <w:pPr>
              <w:tabs>
                <w:tab w:val="left" w:pos="459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p>
        </w:tc>
        <w:tc>
          <w:tcPr>
            <w:tcW w:w="654"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p>
        </w:tc>
        <w:tc>
          <w:tcPr>
            <w:tcW w:w="638"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p>
        </w:tc>
        <w:tc>
          <w:tcPr>
            <w:tcW w:w="654" w:type="pct"/>
            <w:tcBorders>
              <w:left w:val="single" w:sz="6" w:space="0" w:color="auto"/>
            </w:tcBorders>
          </w:tcPr>
          <w:p w:rsidR="0007314B" w:rsidRPr="00A4767C" w:rsidRDefault="0007314B" w:rsidP="00A4767C">
            <w:pPr>
              <w:spacing w:after="0" w:line="240" w:lineRule="auto"/>
              <w:jc w:val="center"/>
              <w:rPr>
                <w:rFonts w:ascii="Times New Roman" w:hAnsi="Times New Roman"/>
                <w:sz w:val="18"/>
                <w:szCs w:val="20"/>
              </w:rPr>
            </w:pPr>
          </w:p>
        </w:tc>
      </w:tr>
      <w:tr w:rsidR="0007314B" w:rsidRPr="00A4767C" w:rsidTr="004B0B2D">
        <w:trPr>
          <w:trHeight w:val="20"/>
        </w:trPr>
        <w:tc>
          <w:tcPr>
            <w:tcW w:w="3055" w:type="pct"/>
            <w:tcBorders>
              <w:right w:val="single" w:sz="6" w:space="0" w:color="auto"/>
            </w:tcBorders>
          </w:tcPr>
          <w:p w:rsidR="0007314B" w:rsidRPr="00A4767C" w:rsidRDefault="0007314B" w:rsidP="00CC09F0">
            <w:pPr>
              <w:tabs>
                <w:tab w:val="left" w:leader="hyphen" w:pos="4500"/>
                <w:tab w:val="left" w:pos="5130"/>
              </w:tabs>
              <w:spacing w:after="0" w:line="240" w:lineRule="auto"/>
              <w:ind w:left="878" w:right="432" w:hanging="432"/>
              <w:rPr>
                <w:rFonts w:ascii="Times New Roman" w:hAnsi="Times New Roman"/>
                <w:sz w:val="18"/>
                <w:szCs w:val="20"/>
              </w:rPr>
            </w:pPr>
            <w:r w:rsidRPr="00A4767C">
              <w:rPr>
                <w:rFonts w:ascii="Times New Roman" w:hAnsi="Times New Roman"/>
                <w:sz w:val="18"/>
                <w:szCs w:val="20"/>
              </w:rPr>
              <w:t>(1) When the Home Consumption value, including the inside packages, exceeds 1s. per lb.</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54" w:type="pct"/>
            <w:tcBorders>
              <w:left w:val="single" w:sz="6" w:space="0" w:color="auto"/>
              <w:righ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38" w:type="pct"/>
            <w:tcBorders>
              <w:left w:val="single" w:sz="6" w:space="0" w:color="auto"/>
              <w:righ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54" w:type="pct"/>
            <w:tcBorders>
              <w:left w:val="single" w:sz="6" w:space="0" w:color="auto"/>
            </w:tcBorders>
            <w:vAlign w:val="bottom"/>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07314B" w:rsidRPr="00A4767C" w:rsidTr="004B0B2D">
        <w:trPr>
          <w:trHeight w:val="20"/>
        </w:trPr>
        <w:tc>
          <w:tcPr>
            <w:tcW w:w="3055" w:type="pct"/>
            <w:tcBorders>
              <w:right w:val="single" w:sz="4" w:space="0" w:color="auto"/>
            </w:tcBorders>
          </w:tcPr>
          <w:p w:rsidR="0007314B" w:rsidRPr="00A4767C" w:rsidRDefault="0007314B" w:rsidP="00844F3A">
            <w:pPr>
              <w:tabs>
                <w:tab w:val="left" w:leader="hyphen" w:pos="4500"/>
                <w:tab w:val="left" w:pos="5130"/>
              </w:tabs>
              <w:spacing w:after="0" w:line="240" w:lineRule="auto"/>
              <w:ind w:left="446" w:right="432"/>
              <w:rPr>
                <w:rFonts w:ascii="Times New Roman" w:hAnsi="Times New Roman"/>
                <w:sz w:val="18"/>
                <w:szCs w:val="20"/>
              </w:rPr>
            </w:pPr>
            <w:r w:rsidRPr="00A4767C">
              <w:rPr>
                <w:rFonts w:ascii="Times New Roman" w:hAnsi="Times New Roman"/>
                <w:sz w:val="18"/>
                <w:szCs w:val="20"/>
              </w:rPr>
              <w:t>(2) Otherwise</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54" w:type="pct"/>
            <w:tcBorders>
              <w:left w:val="single" w:sz="4"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2½d.</w:t>
            </w:r>
          </w:p>
        </w:tc>
        <w:tc>
          <w:tcPr>
            <w:tcW w:w="638" w:type="pct"/>
            <w:tcBorders>
              <w:left w:val="single" w:sz="6" w:space="0" w:color="auto"/>
              <w:righ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54" w:type="pct"/>
            <w:tcBorders>
              <w:left w:val="single" w:sz="6" w:space="0" w:color="auto"/>
            </w:tcBorders>
          </w:tcPr>
          <w:p w:rsidR="0007314B" w:rsidRPr="00A4767C" w:rsidRDefault="0007314B" w:rsidP="00A4767C">
            <w:pPr>
              <w:spacing w:after="0" w:line="240" w:lineRule="auto"/>
              <w:jc w:val="center"/>
              <w:rPr>
                <w:rFonts w:ascii="Times New Roman" w:hAnsi="Times New Roman"/>
                <w:sz w:val="18"/>
                <w:szCs w:val="20"/>
              </w:rPr>
            </w:pPr>
            <w:r w:rsidRPr="00A4767C">
              <w:rPr>
                <w:rFonts w:ascii="Times New Roman" w:hAnsi="Times New Roman"/>
                <w:sz w:val="18"/>
                <w:szCs w:val="20"/>
              </w:rPr>
              <w:t>3½d.</w:t>
            </w:r>
          </w:p>
        </w:tc>
      </w:tr>
    </w:tbl>
    <w:p w:rsidR="006765C9" w:rsidRPr="00A4767C" w:rsidRDefault="006765C9"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36"/>
        <w:gridCol w:w="1177"/>
        <w:gridCol w:w="1177"/>
        <w:gridCol w:w="1119"/>
      </w:tblGrid>
      <w:tr w:rsidR="005A4BF5" w:rsidRPr="00A4767C" w:rsidTr="005866EE">
        <w:trPr>
          <w:trHeight w:val="20"/>
        </w:trPr>
        <w:tc>
          <w:tcPr>
            <w:tcW w:w="3094"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46"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46"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14"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4B0B2D" w:rsidRPr="00A4767C" w:rsidTr="004B0B2D">
        <w:trPr>
          <w:trHeight w:val="20"/>
        </w:trPr>
        <w:tc>
          <w:tcPr>
            <w:tcW w:w="5000" w:type="pct"/>
            <w:gridSpan w:val="4"/>
            <w:tcBorders>
              <w:top w:val="single" w:sz="6" w:space="0" w:color="auto"/>
            </w:tcBorders>
          </w:tcPr>
          <w:p w:rsidR="004B0B2D" w:rsidRPr="00A4767C" w:rsidRDefault="004B0B2D"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IV.—Agricultural Products and Groceries</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E43521">
        <w:trPr>
          <w:trHeight w:val="20"/>
        </w:trPr>
        <w:tc>
          <w:tcPr>
            <w:tcW w:w="3094" w:type="pct"/>
            <w:tcBorders>
              <w:right w:val="single" w:sz="6" w:space="0" w:color="auto"/>
            </w:tcBorders>
          </w:tcPr>
          <w:p w:rsidR="005A4BF5" w:rsidRPr="00A4767C" w:rsidRDefault="005A4BF5" w:rsidP="00E43521">
            <w:pPr>
              <w:tabs>
                <w:tab w:val="left" w:leader="hyphen" w:pos="4590"/>
                <w:tab w:val="left" w:pos="486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7</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M</w:t>
            </w:r>
            <w:r w:rsidRPr="00A4767C">
              <w:rPr>
                <w:rFonts w:ascii="Times New Roman" w:hAnsi="Times New Roman"/>
                <w:sz w:val="18"/>
                <w:szCs w:val="20"/>
              </w:rPr>
              <w:t>acaroni and Vermicelli</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1½d.</w:t>
            </w:r>
          </w:p>
        </w:tc>
        <w:tc>
          <w:tcPr>
            <w:tcW w:w="614"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r>
      <w:tr w:rsidR="005A4BF5" w:rsidRPr="00A4767C" w:rsidTr="001B739C">
        <w:trPr>
          <w:trHeight w:val="20"/>
        </w:trPr>
        <w:tc>
          <w:tcPr>
            <w:tcW w:w="3094"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20th May, 1921</w:t>
            </w:r>
          </w:p>
        </w:tc>
        <w:tc>
          <w:tcPr>
            <w:tcW w:w="646"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46"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14"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1B739C">
        <w:trPr>
          <w:trHeight w:val="20"/>
        </w:trPr>
        <w:tc>
          <w:tcPr>
            <w:tcW w:w="3094"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lb.</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14"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6B419A" w:rsidRPr="00A4767C" w:rsidTr="00E43521">
        <w:trPr>
          <w:trHeight w:val="20"/>
        </w:trPr>
        <w:tc>
          <w:tcPr>
            <w:tcW w:w="3094" w:type="pct"/>
            <w:tcBorders>
              <w:right w:val="single" w:sz="6" w:space="0" w:color="auto"/>
            </w:tcBorders>
          </w:tcPr>
          <w:p w:rsidR="006B419A" w:rsidRPr="00A4767C" w:rsidRDefault="006B419A" w:rsidP="00CC09F0">
            <w:pPr>
              <w:tabs>
                <w:tab w:val="left" w:leader="hyphen" w:pos="4410"/>
                <w:tab w:val="left" w:pos="4950"/>
              </w:tabs>
              <w:spacing w:after="0" w:line="240" w:lineRule="auto"/>
              <w:ind w:left="446" w:right="576" w:hanging="446"/>
              <w:rPr>
                <w:rFonts w:ascii="Times New Roman" w:hAnsi="Times New Roman"/>
                <w:sz w:val="18"/>
                <w:szCs w:val="20"/>
              </w:rPr>
            </w:pPr>
            <w:r w:rsidRPr="00A4767C">
              <w:rPr>
                <w:rFonts w:ascii="Times New Roman" w:hAnsi="Times New Roman"/>
                <w:sz w:val="18"/>
                <w:szCs w:val="20"/>
              </w:rPr>
              <w:t>7</w:t>
            </w:r>
            <w:r w:rsidR="004A306D" w:rsidRPr="00A4767C">
              <w:rPr>
                <w:rFonts w:ascii="Times New Roman" w:hAnsi="Times New Roman"/>
                <w:sz w:val="18"/>
                <w:szCs w:val="20"/>
              </w:rPr>
              <w:t>1</w:t>
            </w:r>
            <w:r w:rsidR="004A306D">
              <w:rPr>
                <w:rFonts w:ascii="Times New Roman" w:hAnsi="Times New Roman"/>
                <w:sz w:val="18"/>
                <w:szCs w:val="20"/>
              </w:rPr>
              <w:t xml:space="preserve">. </w:t>
            </w:r>
            <w:r w:rsidR="004A306D" w:rsidRPr="00A4767C">
              <w:rPr>
                <w:rFonts w:ascii="Times New Roman" w:hAnsi="Times New Roman"/>
                <w:sz w:val="18"/>
                <w:szCs w:val="20"/>
              </w:rPr>
              <w:t>M</w:t>
            </w:r>
            <w:r w:rsidRPr="00A4767C">
              <w:rPr>
                <w:rFonts w:ascii="Times New Roman" w:hAnsi="Times New Roman"/>
                <w:sz w:val="18"/>
                <w:szCs w:val="20"/>
              </w:rPr>
              <w:t>alt Extract, non-spirituous, including Peptonized Malt Extract</w:t>
            </w:r>
            <w:r w:rsidR="00DF7B36" w:rsidRPr="00A4767C">
              <w:rPr>
                <w:rFonts w:ascii="Times New Roman" w:hAnsi="Times New Roman"/>
                <w:sz w:val="18"/>
                <w:szCs w:val="20"/>
              </w:rPr>
              <w:tab/>
            </w:r>
            <w:r w:rsidRPr="00A4767C">
              <w:rPr>
                <w:rFonts w:ascii="Times New Roman" w:hAnsi="Times New Roman"/>
                <w:sz w:val="18"/>
                <w:szCs w:val="20"/>
              </w:rPr>
              <w:t>per lb.</w:t>
            </w:r>
          </w:p>
        </w:tc>
        <w:tc>
          <w:tcPr>
            <w:tcW w:w="646" w:type="pct"/>
            <w:tcBorders>
              <w:left w:val="single" w:sz="6" w:space="0" w:color="auto"/>
              <w:right w:val="single" w:sz="6" w:space="0" w:color="auto"/>
            </w:tcBorders>
            <w:vAlign w:val="bottom"/>
          </w:tcPr>
          <w:p w:rsidR="006B419A" w:rsidRPr="00A4767C" w:rsidRDefault="006B419A"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6" w:type="pct"/>
            <w:tcBorders>
              <w:left w:val="single" w:sz="6" w:space="0" w:color="auto"/>
              <w:right w:val="single" w:sz="6" w:space="0" w:color="auto"/>
            </w:tcBorders>
            <w:vAlign w:val="bottom"/>
          </w:tcPr>
          <w:p w:rsidR="006B419A" w:rsidRPr="00A4767C" w:rsidRDefault="006B419A"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14" w:type="pct"/>
            <w:tcBorders>
              <w:left w:val="single" w:sz="6" w:space="0" w:color="auto"/>
            </w:tcBorders>
            <w:vAlign w:val="bottom"/>
          </w:tcPr>
          <w:p w:rsidR="006B419A" w:rsidRPr="00A4767C" w:rsidRDefault="006B419A" w:rsidP="00A4767C">
            <w:pPr>
              <w:spacing w:after="0" w:line="240" w:lineRule="auto"/>
              <w:jc w:val="center"/>
              <w:rPr>
                <w:rFonts w:ascii="Times New Roman" w:hAnsi="Times New Roman"/>
                <w:sz w:val="18"/>
                <w:szCs w:val="20"/>
              </w:rPr>
            </w:pPr>
            <w:r w:rsidRPr="00A4767C">
              <w:rPr>
                <w:rFonts w:ascii="Times New Roman" w:hAnsi="Times New Roman"/>
                <w:sz w:val="18"/>
                <w:szCs w:val="20"/>
              </w:rPr>
              <w:t>2½d.</w:t>
            </w:r>
          </w:p>
        </w:tc>
      </w:tr>
      <w:tr w:rsidR="00DF7B36" w:rsidRPr="00A4767C" w:rsidTr="00E43521">
        <w:trPr>
          <w:trHeight w:val="20"/>
        </w:trPr>
        <w:tc>
          <w:tcPr>
            <w:tcW w:w="3094" w:type="pct"/>
            <w:tcBorders>
              <w:right w:val="single" w:sz="6" w:space="0" w:color="auto"/>
            </w:tcBorders>
          </w:tcPr>
          <w:p w:rsidR="00DF7B36" w:rsidRPr="00A4767C" w:rsidRDefault="00DF7B36" w:rsidP="00E43521">
            <w:pPr>
              <w:tabs>
                <w:tab w:val="left" w:leader="hyphen" w:pos="4590"/>
                <w:tab w:val="left" w:pos="486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7</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M</w:t>
            </w:r>
            <w:r w:rsidRPr="00A4767C">
              <w:rPr>
                <w:rFonts w:ascii="Times New Roman" w:hAnsi="Times New Roman"/>
                <w:sz w:val="18"/>
                <w:szCs w:val="20"/>
              </w:rPr>
              <w:t xml:space="preserve">alt, including granulated, maize, and rice Malts and roasted or </w:t>
            </w:r>
            <w:proofErr w:type="spellStart"/>
            <w:r w:rsidRPr="00A4767C">
              <w:rPr>
                <w:rFonts w:ascii="Times New Roman" w:hAnsi="Times New Roman"/>
                <w:sz w:val="18"/>
                <w:szCs w:val="20"/>
              </w:rPr>
              <w:t>torrified</w:t>
            </w:r>
            <w:proofErr w:type="spellEnd"/>
            <w:r w:rsidRPr="00A4767C">
              <w:rPr>
                <w:rFonts w:ascii="Times New Roman" w:hAnsi="Times New Roman"/>
                <w:sz w:val="18"/>
                <w:szCs w:val="20"/>
              </w:rPr>
              <w:t xml:space="preserve"> Barley</w:t>
            </w:r>
            <w:r w:rsidRPr="00A4767C">
              <w:rPr>
                <w:rFonts w:ascii="Times New Roman" w:hAnsi="Times New Roman"/>
                <w:sz w:val="18"/>
                <w:szCs w:val="20"/>
              </w:rPr>
              <w:tab/>
              <w:t xml:space="preserve">per </w:t>
            </w:r>
            <w:proofErr w:type="spellStart"/>
            <w:r w:rsidRPr="00A4767C">
              <w:rPr>
                <w:rFonts w:ascii="Times New Roman" w:hAnsi="Times New Roman"/>
                <w:sz w:val="18"/>
                <w:szCs w:val="20"/>
              </w:rPr>
              <w:t>cental</w:t>
            </w:r>
            <w:proofErr w:type="spellEnd"/>
          </w:p>
        </w:tc>
        <w:tc>
          <w:tcPr>
            <w:tcW w:w="646" w:type="pct"/>
            <w:tcBorders>
              <w:left w:val="single" w:sz="6" w:space="0" w:color="auto"/>
              <w:right w:val="single" w:sz="6" w:space="0" w:color="auto"/>
            </w:tcBorders>
            <w:vAlign w:val="bottom"/>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0s.</w:t>
            </w:r>
          </w:p>
        </w:tc>
        <w:tc>
          <w:tcPr>
            <w:tcW w:w="646" w:type="pct"/>
            <w:tcBorders>
              <w:left w:val="single" w:sz="6" w:space="0" w:color="auto"/>
              <w:right w:val="single" w:sz="6" w:space="0" w:color="auto"/>
            </w:tcBorders>
            <w:vAlign w:val="bottom"/>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c>
          <w:tcPr>
            <w:tcW w:w="614" w:type="pct"/>
            <w:tcBorders>
              <w:left w:val="single" w:sz="6" w:space="0" w:color="auto"/>
            </w:tcBorders>
            <w:vAlign w:val="bottom"/>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7s.</w:t>
            </w:r>
          </w:p>
        </w:tc>
      </w:tr>
      <w:tr w:rsidR="00DF7B36" w:rsidRPr="00A4767C" w:rsidTr="001B739C">
        <w:trPr>
          <w:trHeight w:val="20"/>
        </w:trPr>
        <w:tc>
          <w:tcPr>
            <w:tcW w:w="3094" w:type="pct"/>
            <w:tcBorders>
              <w:right w:val="single" w:sz="6" w:space="0" w:color="auto"/>
            </w:tcBorders>
          </w:tcPr>
          <w:p w:rsidR="00DF7B36" w:rsidRPr="00A4767C" w:rsidRDefault="00DF7B36"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7</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M</w:t>
            </w:r>
            <w:r w:rsidRPr="00A4767C">
              <w:rPr>
                <w:rFonts w:ascii="Times New Roman" w:hAnsi="Times New Roman"/>
                <w:sz w:val="18"/>
                <w:szCs w:val="20"/>
              </w:rPr>
              <w:t>atches and Vestas of all kinds:—</w:t>
            </w:r>
          </w:p>
        </w:tc>
        <w:tc>
          <w:tcPr>
            <w:tcW w:w="646" w:type="pct"/>
            <w:tcBorders>
              <w:left w:val="single" w:sz="6" w:space="0" w:color="auto"/>
              <w:right w:val="single" w:sz="6" w:space="0" w:color="auto"/>
            </w:tcBorders>
          </w:tcPr>
          <w:p w:rsidR="00DF7B36" w:rsidRPr="00A4767C" w:rsidRDefault="00DF7B36" w:rsidP="00A4767C">
            <w:pPr>
              <w:spacing w:before="120"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before="120"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before="120"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A4767C">
            <w:pPr>
              <w:tabs>
                <w:tab w:val="left" w:pos="4590"/>
              </w:tabs>
              <w:spacing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In boxes containing 100 or less of Matches or Vestas—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126FE9">
            <w:pPr>
              <w:tabs>
                <w:tab w:val="left" w:leader="hyphen" w:pos="4050"/>
              </w:tabs>
              <w:spacing w:after="0" w:line="240" w:lineRule="auto"/>
              <w:ind w:left="720"/>
              <w:rPr>
                <w:rFonts w:ascii="Times New Roman" w:hAnsi="Times New Roman"/>
                <w:sz w:val="18"/>
                <w:szCs w:val="20"/>
              </w:rPr>
            </w:pPr>
            <w:r w:rsidRPr="00A4767C">
              <w:rPr>
                <w:rFonts w:ascii="Times New Roman" w:hAnsi="Times New Roman"/>
                <w:sz w:val="18"/>
                <w:szCs w:val="20"/>
              </w:rPr>
              <w:t>(1) Wax</w:t>
            </w:r>
            <w:r w:rsidR="00790526" w:rsidRPr="00A4767C">
              <w:rPr>
                <w:rFonts w:ascii="Times New Roman" w:hAnsi="Times New Roman"/>
                <w:sz w:val="18"/>
                <w:szCs w:val="20"/>
              </w:rPr>
              <w:tab/>
            </w: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8d.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3d.</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r>
      <w:tr w:rsidR="00DF7B36" w:rsidRPr="00A4767C" w:rsidTr="001B739C">
        <w:trPr>
          <w:trHeight w:val="20"/>
        </w:trPr>
        <w:tc>
          <w:tcPr>
            <w:tcW w:w="3094" w:type="pct"/>
            <w:tcBorders>
              <w:right w:val="single" w:sz="6" w:space="0" w:color="auto"/>
            </w:tcBorders>
          </w:tcPr>
          <w:p w:rsidR="00DF7B36" w:rsidRPr="00A4767C" w:rsidRDefault="00DF7B36" w:rsidP="00126FE9">
            <w:pPr>
              <w:tabs>
                <w:tab w:val="left" w:leader="hyphen" w:pos="4050"/>
              </w:tabs>
              <w:spacing w:after="0" w:line="240" w:lineRule="auto"/>
              <w:ind w:left="720"/>
              <w:rPr>
                <w:rFonts w:ascii="Times New Roman" w:hAnsi="Times New Roman"/>
                <w:sz w:val="18"/>
                <w:szCs w:val="20"/>
              </w:rPr>
            </w:pPr>
            <w:r w:rsidRPr="00A4767C">
              <w:rPr>
                <w:rFonts w:ascii="Times New Roman" w:hAnsi="Times New Roman"/>
                <w:sz w:val="18"/>
                <w:szCs w:val="20"/>
              </w:rPr>
              <w:t>(2) Wood</w:t>
            </w:r>
            <w:r w:rsidR="00551AFD" w:rsidRPr="00A4767C">
              <w:rPr>
                <w:rFonts w:ascii="Times New Roman" w:hAnsi="Times New Roman"/>
                <w:sz w:val="18"/>
                <w:szCs w:val="20"/>
              </w:rPr>
              <w:tab/>
            </w: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1d.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DF7B36" w:rsidRPr="00A4767C" w:rsidTr="001B739C">
        <w:trPr>
          <w:trHeight w:val="20"/>
        </w:trPr>
        <w:tc>
          <w:tcPr>
            <w:tcW w:w="3094" w:type="pct"/>
            <w:tcBorders>
              <w:right w:val="single" w:sz="6" w:space="0" w:color="auto"/>
            </w:tcBorders>
          </w:tcPr>
          <w:p w:rsidR="00DF7B36" w:rsidRPr="00A4767C" w:rsidRDefault="00DF7B36" w:rsidP="00A4767C">
            <w:pPr>
              <w:tabs>
                <w:tab w:val="left" w:pos="4590"/>
              </w:tabs>
              <w:spacing w:before="120"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In boxes containing over 100, but not exceeding 200 Matches or Vestas—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F85959">
            <w:pPr>
              <w:tabs>
                <w:tab w:val="left" w:leader="hyphen" w:pos="4050"/>
              </w:tabs>
              <w:spacing w:after="0" w:line="240" w:lineRule="auto"/>
              <w:ind w:left="720"/>
              <w:rPr>
                <w:rFonts w:ascii="Times New Roman" w:hAnsi="Times New Roman"/>
                <w:sz w:val="18"/>
                <w:szCs w:val="20"/>
              </w:rPr>
            </w:pPr>
            <w:r w:rsidRPr="00A4767C">
              <w:rPr>
                <w:rFonts w:ascii="Times New Roman" w:hAnsi="Times New Roman"/>
                <w:sz w:val="18"/>
                <w:szCs w:val="20"/>
              </w:rPr>
              <w:t>(1) Wax</w:t>
            </w:r>
            <w:r w:rsidR="00551AFD" w:rsidRPr="00A4767C">
              <w:rPr>
                <w:rFonts w:ascii="Times New Roman" w:hAnsi="Times New Roman"/>
                <w:sz w:val="18"/>
                <w:szCs w:val="20"/>
              </w:rPr>
              <w:tab/>
            </w: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4d.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r>
      <w:tr w:rsidR="00DF7B36" w:rsidRPr="00A4767C" w:rsidTr="001B739C">
        <w:trPr>
          <w:trHeight w:val="20"/>
        </w:trPr>
        <w:tc>
          <w:tcPr>
            <w:tcW w:w="3094" w:type="pct"/>
            <w:tcBorders>
              <w:right w:val="single" w:sz="6" w:space="0" w:color="auto"/>
            </w:tcBorders>
          </w:tcPr>
          <w:p w:rsidR="00DF7B36" w:rsidRPr="00A4767C" w:rsidRDefault="00DF7B36" w:rsidP="00F85959">
            <w:pPr>
              <w:tabs>
                <w:tab w:val="left" w:leader="hyphen" w:pos="4050"/>
              </w:tabs>
              <w:spacing w:after="0" w:line="240" w:lineRule="auto"/>
              <w:ind w:left="720"/>
              <w:rPr>
                <w:rFonts w:ascii="Times New Roman" w:hAnsi="Times New Roman"/>
                <w:sz w:val="18"/>
                <w:szCs w:val="20"/>
              </w:rPr>
            </w:pPr>
            <w:r w:rsidRPr="00A4767C">
              <w:rPr>
                <w:rFonts w:ascii="Times New Roman" w:hAnsi="Times New Roman"/>
                <w:sz w:val="18"/>
                <w:szCs w:val="20"/>
              </w:rPr>
              <w:t>(2) Wood</w:t>
            </w:r>
            <w:r w:rsidR="00551AFD" w:rsidRPr="00A4767C">
              <w:rPr>
                <w:rFonts w:ascii="Times New Roman" w:hAnsi="Times New Roman"/>
                <w:sz w:val="18"/>
                <w:szCs w:val="20"/>
              </w:rPr>
              <w:tab/>
            </w: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 2d.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r>
      <w:tr w:rsidR="00DF7B36" w:rsidRPr="00A4767C" w:rsidTr="001B739C">
        <w:trPr>
          <w:trHeight w:val="20"/>
        </w:trPr>
        <w:tc>
          <w:tcPr>
            <w:tcW w:w="3094" w:type="pct"/>
            <w:tcBorders>
              <w:right w:val="single" w:sz="6" w:space="0" w:color="auto"/>
            </w:tcBorders>
          </w:tcPr>
          <w:p w:rsidR="00DF7B36" w:rsidRPr="00A4767C" w:rsidRDefault="00DF7B36" w:rsidP="00A4767C">
            <w:pPr>
              <w:tabs>
                <w:tab w:val="left" w:pos="4590"/>
              </w:tabs>
              <w:spacing w:before="120"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For each additional 100, or portion of 100 Matches or Vestas per box, an additional duty as follows:—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F85959">
            <w:pPr>
              <w:tabs>
                <w:tab w:val="left" w:leader="hyphen" w:pos="4050"/>
              </w:tabs>
              <w:spacing w:after="0" w:line="240" w:lineRule="auto"/>
              <w:ind w:left="720"/>
              <w:rPr>
                <w:rFonts w:ascii="Times New Roman" w:hAnsi="Times New Roman"/>
                <w:sz w:val="18"/>
                <w:szCs w:val="20"/>
              </w:rPr>
            </w:pPr>
            <w:r w:rsidRPr="00A4767C">
              <w:rPr>
                <w:rFonts w:ascii="Times New Roman" w:hAnsi="Times New Roman"/>
                <w:sz w:val="18"/>
                <w:szCs w:val="20"/>
              </w:rPr>
              <w:t>(1) Wax</w:t>
            </w:r>
            <w:r w:rsidR="00551AFD" w:rsidRPr="00A4767C">
              <w:rPr>
                <w:rFonts w:ascii="Times New Roman" w:hAnsi="Times New Roman"/>
                <w:sz w:val="18"/>
                <w:szCs w:val="20"/>
              </w:rPr>
              <w:tab/>
            </w: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8d.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3d.</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r>
      <w:tr w:rsidR="00DF7B36" w:rsidRPr="00A4767C" w:rsidTr="001B739C">
        <w:trPr>
          <w:trHeight w:val="20"/>
        </w:trPr>
        <w:tc>
          <w:tcPr>
            <w:tcW w:w="3094" w:type="pct"/>
            <w:tcBorders>
              <w:right w:val="single" w:sz="6" w:space="0" w:color="auto"/>
            </w:tcBorders>
          </w:tcPr>
          <w:p w:rsidR="00DF7B36" w:rsidRPr="00A4767C" w:rsidRDefault="00DF7B36" w:rsidP="00F85959">
            <w:pPr>
              <w:tabs>
                <w:tab w:val="left" w:leader="hyphen" w:pos="4050"/>
              </w:tabs>
              <w:spacing w:after="0" w:line="240" w:lineRule="auto"/>
              <w:ind w:left="720"/>
              <w:rPr>
                <w:rFonts w:ascii="Times New Roman" w:hAnsi="Times New Roman"/>
                <w:sz w:val="18"/>
                <w:szCs w:val="20"/>
              </w:rPr>
            </w:pPr>
            <w:r w:rsidRPr="00A4767C">
              <w:rPr>
                <w:rFonts w:ascii="Times New Roman" w:hAnsi="Times New Roman"/>
                <w:sz w:val="18"/>
                <w:szCs w:val="20"/>
              </w:rPr>
              <w:t>(2) Wood</w:t>
            </w:r>
            <w:r w:rsidR="00551AFD" w:rsidRPr="00A4767C">
              <w:rPr>
                <w:rFonts w:ascii="Times New Roman" w:hAnsi="Times New Roman"/>
                <w:sz w:val="18"/>
                <w:szCs w:val="20"/>
              </w:rPr>
              <w:tab/>
            </w: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1d.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DF7B36" w:rsidRPr="00A4767C" w:rsidTr="001B739C">
        <w:trPr>
          <w:trHeight w:val="20"/>
        </w:trPr>
        <w:tc>
          <w:tcPr>
            <w:tcW w:w="3094" w:type="pct"/>
            <w:tcBorders>
              <w:right w:val="single" w:sz="6" w:space="0" w:color="auto"/>
            </w:tcBorders>
          </w:tcPr>
          <w:p w:rsidR="00DF7B36" w:rsidRPr="00A4767C" w:rsidRDefault="00DF7B36" w:rsidP="00A4767C">
            <w:pPr>
              <w:tabs>
                <w:tab w:val="left" w:pos="4590"/>
              </w:tabs>
              <w:spacing w:before="120" w:after="0" w:line="240" w:lineRule="auto"/>
              <w:ind w:left="720" w:hanging="28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When in boxes upon which the number of Matches contained therein is not printed or stamped, in addition to the duties set out in (</w:t>
            </w:r>
            <w:r w:rsidRPr="00A4767C">
              <w:rPr>
                <w:rFonts w:ascii="Times New Roman" w:hAnsi="Times New Roman"/>
                <w:smallCaps/>
                <w:sz w:val="18"/>
                <w:szCs w:val="20"/>
              </w:rPr>
              <w:t>a</w:t>
            </w:r>
            <w:r w:rsidRPr="00A4767C">
              <w:rPr>
                <w:rFonts w:ascii="Times New Roman" w:hAnsi="Times New Roman"/>
                <w:sz w:val="18"/>
                <w:szCs w:val="20"/>
              </w:rPr>
              <w:t>), (</w:t>
            </w:r>
            <w:r w:rsidRPr="00A4767C">
              <w:rPr>
                <w:rFonts w:ascii="Times New Roman" w:hAnsi="Times New Roman"/>
                <w:smallCaps/>
                <w:sz w:val="18"/>
                <w:szCs w:val="20"/>
              </w:rPr>
              <w:t>b</w:t>
            </w:r>
            <w:r w:rsidRPr="00A4767C">
              <w:rPr>
                <w:rFonts w:ascii="Times New Roman" w:hAnsi="Times New Roman"/>
                <w:sz w:val="18"/>
                <w:szCs w:val="20"/>
              </w:rPr>
              <w:t>), (</w:t>
            </w:r>
            <w:r w:rsidRPr="00A4767C">
              <w:rPr>
                <w:rFonts w:ascii="Times New Roman" w:hAnsi="Times New Roman"/>
                <w:smallCaps/>
                <w:sz w:val="18"/>
                <w:szCs w:val="20"/>
              </w:rPr>
              <w:t>c</w:t>
            </w:r>
            <w:r w:rsidRPr="00A4767C">
              <w:rPr>
                <w:rFonts w:ascii="Times New Roman" w:hAnsi="Times New Roman"/>
                <w:sz w:val="18"/>
                <w:szCs w:val="20"/>
              </w:rPr>
              <w:t>) above</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DF7B36" w:rsidRPr="00A4767C" w:rsidTr="001B739C">
        <w:trPr>
          <w:trHeight w:val="20"/>
        </w:trPr>
        <w:tc>
          <w:tcPr>
            <w:tcW w:w="3094" w:type="pct"/>
            <w:tcBorders>
              <w:right w:val="single" w:sz="6" w:space="0" w:color="auto"/>
            </w:tcBorders>
          </w:tcPr>
          <w:p w:rsidR="00DF7B36" w:rsidRPr="00A4767C" w:rsidRDefault="00DF7B36"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20th May, 1921</w:t>
            </w:r>
          </w:p>
        </w:tc>
        <w:tc>
          <w:tcPr>
            <w:tcW w:w="646" w:type="pct"/>
            <w:tcBorders>
              <w:left w:val="single" w:sz="6" w:space="0" w:color="auto"/>
              <w:right w:val="single" w:sz="6" w:space="0" w:color="auto"/>
            </w:tcBorders>
          </w:tcPr>
          <w:p w:rsidR="00DF7B36" w:rsidRPr="00A4767C" w:rsidRDefault="00DF7B36" w:rsidP="00EE6FE3">
            <w:pPr>
              <w:spacing w:after="0" w:line="240" w:lineRule="auto"/>
              <w:ind w:right="288"/>
              <w:jc w:val="right"/>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EE6FE3">
            <w:pPr>
              <w:spacing w:after="0" w:line="240" w:lineRule="auto"/>
              <w:ind w:right="288"/>
              <w:jc w:val="right"/>
              <w:rPr>
                <w:rFonts w:ascii="Times New Roman" w:hAnsi="Times New Roman"/>
                <w:sz w:val="18"/>
                <w:szCs w:val="20"/>
              </w:rPr>
            </w:pPr>
          </w:p>
        </w:tc>
        <w:tc>
          <w:tcPr>
            <w:tcW w:w="614" w:type="pct"/>
            <w:tcBorders>
              <w:left w:val="single" w:sz="6" w:space="0" w:color="auto"/>
            </w:tcBorders>
          </w:tcPr>
          <w:p w:rsidR="00DF7B36" w:rsidRPr="00A4767C" w:rsidRDefault="00DF7B36" w:rsidP="00EE6FE3">
            <w:pPr>
              <w:spacing w:after="0" w:line="240" w:lineRule="auto"/>
              <w:ind w:right="288"/>
              <w:jc w:val="right"/>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F85959">
            <w:pPr>
              <w:tabs>
                <w:tab w:val="left" w:pos="360"/>
              </w:tabs>
              <w:spacing w:after="0" w:line="240" w:lineRule="auto"/>
              <w:rPr>
                <w:rFonts w:ascii="Times New Roman" w:hAnsi="Times New Roman"/>
                <w:sz w:val="18"/>
                <w:szCs w:val="20"/>
              </w:rPr>
            </w:pPr>
            <w:r w:rsidRPr="00A4767C">
              <w:rPr>
                <w:rFonts w:ascii="Times New Roman" w:hAnsi="Times New Roman"/>
                <w:sz w:val="18"/>
                <w:szCs w:val="20"/>
              </w:rPr>
              <w:t>7</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M</w:t>
            </w:r>
            <w:r w:rsidRPr="00A4767C">
              <w:rPr>
                <w:rFonts w:ascii="Times New Roman" w:hAnsi="Times New Roman"/>
                <w:sz w:val="18"/>
                <w:szCs w:val="20"/>
              </w:rPr>
              <w:t>atches and Vestas of all kinds:—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A4767C">
            <w:pPr>
              <w:tabs>
                <w:tab w:val="left" w:pos="459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(1) Wax, in boxes containing 50 Vestas or less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8d.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3d.</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r>
      <w:tr w:rsidR="00DF7B36" w:rsidRPr="00A4767C" w:rsidTr="001B739C">
        <w:trPr>
          <w:trHeight w:val="20"/>
        </w:trPr>
        <w:tc>
          <w:tcPr>
            <w:tcW w:w="3094" w:type="pct"/>
            <w:tcBorders>
              <w:right w:val="single" w:sz="6" w:space="0" w:color="auto"/>
            </w:tcBorders>
          </w:tcPr>
          <w:p w:rsidR="00DF7B36" w:rsidRPr="00A4767C" w:rsidRDefault="00DF7B36" w:rsidP="00A4767C">
            <w:pPr>
              <w:spacing w:after="0" w:line="240" w:lineRule="auto"/>
              <w:ind w:left="720"/>
              <w:rPr>
                <w:rFonts w:ascii="Times New Roman" w:hAnsi="Times New Roman"/>
                <w:sz w:val="18"/>
                <w:szCs w:val="20"/>
              </w:rPr>
            </w:pPr>
            <w:r w:rsidRPr="00A4767C">
              <w:rPr>
                <w:rFonts w:ascii="Times New Roman" w:hAnsi="Times New Roman"/>
                <w:sz w:val="18"/>
                <w:szCs w:val="20"/>
              </w:rPr>
              <w:t>(2) Wood, in boxes containing 70 Matches or less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1d.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DF7B36" w:rsidRPr="00A4767C" w:rsidTr="001B739C">
        <w:trPr>
          <w:trHeight w:val="20"/>
        </w:trPr>
        <w:tc>
          <w:tcPr>
            <w:tcW w:w="3094" w:type="pct"/>
            <w:tcBorders>
              <w:right w:val="single" w:sz="6" w:space="0" w:color="auto"/>
            </w:tcBorders>
          </w:tcPr>
          <w:p w:rsidR="00DF7B36" w:rsidRPr="00A4767C" w:rsidRDefault="00DF7B36" w:rsidP="00A4767C">
            <w:pPr>
              <w:tabs>
                <w:tab w:val="left" w:pos="459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(1) Wax, in boxes containing over 50, but not</w:t>
            </w:r>
            <w:r w:rsidR="00F85959">
              <w:rPr>
                <w:rFonts w:ascii="Times New Roman" w:hAnsi="Times New Roman"/>
                <w:sz w:val="18"/>
                <w:szCs w:val="20"/>
              </w:rPr>
              <w:t xml:space="preserve"> </w:t>
            </w:r>
            <w:r w:rsidRPr="00A4767C">
              <w:rPr>
                <w:rFonts w:ascii="Times New Roman" w:hAnsi="Times New Roman"/>
                <w:sz w:val="18"/>
                <w:szCs w:val="20"/>
              </w:rPr>
              <w:t>exceeding 100 Vestas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4d.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r>
      <w:tr w:rsidR="00DF7B36" w:rsidRPr="00A4767C" w:rsidTr="001B739C">
        <w:trPr>
          <w:trHeight w:val="20"/>
        </w:trPr>
        <w:tc>
          <w:tcPr>
            <w:tcW w:w="3094" w:type="pct"/>
            <w:tcBorders>
              <w:right w:val="single" w:sz="6" w:space="0" w:color="auto"/>
            </w:tcBorders>
          </w:tcPr>
          <w:p w:rsidR="00DF7B36" w:rsidRPr="00A4767C" w:rsidRDefault="00DF7B36" w:rsidP="00F85959">
            <w:pPr>
              <w:spacing w:after="0" w:line="240" w:lineRule="auto"/>
              <w:ind w:left="1296" w:hanging="576"/>
              <w:rPr>
                <w:rFonts w:ascii="Times New Roman" w:hAnsi="Times New Roman"/>
                <w:sz w:val="18"/>
                <w:szCs w:val="20"/>
              </w:rPr>
            </w:pPr>
            <w:r w:rsidRPr="00A4767C">
              <w:rPr>
                <w:rFonts w:ascii="Times New Roman" w:hAnsi="Times New Roman"/>
                <w:sz w:val="18"/>
                <w:szCs w:val="20"/>
              </w:rPr>
              <w:t>(2) Wood, in boxes containing over 70, but not</w:t>
            </w:r>
            <w:r w:rsidR="00F85959">
              <w:rPr>
                <w:rFonts w:ascii="Times New Roman" w:hAnsi="Times New Roman"/>
                <w:sz w:val="18"/>
                <w:szCs w:val="20"/>
              </w:rPr>
              <w:t xml:space="preserve"> </w:t>
            </w:r>
            <w:r w:rsidRPr="00A4767C">
              <w:rPr>
                <w:rFonts w:ascii="Times New Roman" w:hAnsi="Times New Roman"/>
                <w:sz w:val="18"/>
                <w:szCs w:val="20"/>
              </w:rPr>
              <w:t>exceeding 140 Matches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 2d.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c>
          <w:tcPr>
            <w:tcW w:w="614" w:type="pct"/>
            <w:tcBorders>
              <w:left w:val="single" w:sz="6" w:space="0" w:color="auto"/>
            </w:tcBorders>
          </w:tcPr>
          <w:p w:rsidR="00DF7B36" w:rsidRPr="00A4767C" w:rsidRDefault="00DF7B36" w:rsidP="0002170A">
            <w:pPr>
              <w:spacing w:after="0" w:line="240" w:lineRule="auto"/>
              <w:jc w:val="center"/>
              <w:rPr>
                <w:rFonts w:ascii="Times New Roman" w:hAnsi="Times New Roman"/>
                <w:sz w:val="18"/>
                <w:szCs w:val="20"/>
              </w:rPr>
            </w:pPr>
            <w:r w:rsidRPr="00A4767C">
              <w:rPr>
                <w:rFonts w:ascii="Times New Roman" w:hAnsi="Times New Roman"/>
                <w:sz w:val="18"/>
                <w:szCs w:val="20"/>
              </w:rPr>
              <w:t>4s.</w:t>
            </w:r>
          </w:p>
        </w:tc>
      </w:tr>
      <w:tr w:rsidR="00DF7B36" w:rsidRPr="00A4767C" w:rsidTr="001B739C">
        <w:trPr>
          <w:trHeight w:val="20"/>
        </w:trPr>
        <w:tc>
          <w:tcPr>
            <w:tcW w:w="3094" w:type="pct"/>
            <w:tcBorders>
              <w:right w:val="single" w:sz="6" w:space="0" w:color="auto"/>
            </w:tcBorders>
          </w:tcPr>
          <w:p w:rsidR="00DF7B36" w:rsidRPr="00A4767C" w:rsidRDefault="00DF7B36" w:rsidP="00A4767C">
            <w:pPr>
              <w:tabs>
                <w:tab w:val="left" w:pos="459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(1) Wax, for each additional 50 Vestas or portion of 50 Vestas per box, an additional duty</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8d.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3d.</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r>
      <w:tr w:rsidR="00DF7B36" w:rsidRPr="00A4767C" w:rsidTr="001B739C">
        <w:trPr>
          <w:trHeight w:val="20"/>
        </w:trPr>
        <w:tc>
          <w:tcPr>
            <w:tcW w:w="3094" w:type="pct"/>
            <w:tcBorders>
              <w:right w:val="single" w:sz="6" w:space="0" w:color="auto"/>
            </w:tcBorders>
          </w:tcPr>
          <w:p w:rsidR="00DF7B36" w:rsidRPr="00A4767C" w:rsidRDefault="00DF7B36" w:rsidP="00A4767C">
            <w:pPr>
              <w:spacing w:after="0" w:line="240" w:lineRule="auto"/>
              <w:ind w:left="1296" w:hanging="576"/>
              <w:rPr>
                <w:rFonts w:ascii="Times New Roman" w:hAnsi="Times New Roman"/>
                <w:sz w:val="18"/>
                <w:szCs w:val="20"/>
              </w:rPr>
            </w:pPr>
            <w:r w:rsidRPr="00A4767C">
              <w:rPr>
                <w:rFonts w:ascii="Times New Roman" w:hAnsi="Times New Roman"/>
                <w:sz w:val="18"/>
                <w:szCs w:val="20"/>
              </w:rPr>
              <w:t>(2) Wood, for each additional 70 Matches or portion</w:t>
            </w:r>
            <w:r w:rsidR="00892E06" w:rsidRPr="00A4767C">
              <w:rPr>
                <w:rFonts w:ascii="Times New Roman" w:hAnsi="Times New Roman"/>
                <w:sz w:val="18"/>
                <w:szCs w:val="20"/>
              </w:rPr>
              <w:t xml:space="preserve"> of 70 Matches per box, an additional duty</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1d.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DF7B36" w:rsidRPr="00A4767C" w:rsidTr="001B739C">
        <w:trPr>
          <w:trHeight w:val="20"/>
        </w:trPr>
        <w:tc>
          <w:tcPr>
            <w:tcW w:w="3094" w:type="pct"/>
            <w:tcBorders>
              <w:right w:val="single" w:sz="6" w:space="0" w:color="auto"/>
            </w:tcBorders>
          </w:tcPr>
          <w:p w:rsidR="00DF7B36" w:rsidRPr="00A4767C" w:rsidRDefault="00DF7B36" w:rsidP="0062447A">
            <w:pPr>
              <w:tabs>
                <w:tab w:val="left" w:leader="hyphen" w:pos="3240"/>
                <w:tab w:val="left" w:pos="4507"/>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790526" w:rsidRPr="00A4767C">
              <w:rPr>
                <w:rFonts w:ascii="Times New Roman" w:hAnsi="Times New Roman"/>
                <w:sz w:val="18"/>
                <w:szCs w:val="20"/>
              </w:rPr>
              <w:tab/>
            </w:r>
            <w:r w:rsidRPr="00A4767C">
              <w:rPr>
                <w:rFonts w:ascii="Times New Roman" w:hAnsi="Times New Roman"/>
                <w:sz w:val="18"/>
                <w:szCs w:val="20"/>
              </w:rPr>
              <w:t>per 1,000 Matches or Vestas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l¾d.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2¼d.</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DF7B36" w:rsidRPr="00A4767C" w:rsidTr="001B739C">
        <w:trPr>
          <w:trHeight w:val="20"/>
        </w:trPr>
        <w:tc>
          <w:tcPr>
            <w:tcW w:w="3094" w:type="pct"/>
            <w:tcBorders>
              <w:right w:val="single" w:sz="6" w:space="0" w:color="auto"/>
            </w:tcBorders>
          </w:tcPr>
          <w:p w:rsidR="00DF7B36" w:rsidRPr="00A4767C" w:rsidRDefault="00DF7B36" w:rsidP="00A4767C">
            <w:pPr>
              <w:tabs>
                <w:tab w:val="left" w:pos="459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When put up in boxes or in other form for retail sale, unless the number of Matches or Vestas contained in each box or other retail unit is printed or stamped thereon, in addition to the duties set out in (</w:t>
            </w:r>
            <w:r w:rsidRPr="00A4767C">
              <w:rPr>
                <w:rFonts w:ascii="Times New Roman" w:hAnsi="Times New Roman"/>
                <w:smallCaps/>
                <w:sz w:val="18"/>
                <w:szCs w:val="20"/>
              </w:rPr>
              <w:t>a</w:t>
            </w:r>
            <w:r w:rsidRPr="00A4767C">
              <w:rPr>
                <w:rFonts w:ascii="Times New Roman" w:hAnsi="Times New Roman"/>
                <w:sz w:val="18"/>
                <w:szCs w:val="20"/>
              </w:rPr>
              <w:t>), (</w:t>
            </w:r>
            <w:r w:rsidRPr="00A4767C">
              <w:rPr>
                <w:rFonts w:ascii="Times New Roman" w:hAnsi="Times New Roman"/>
                <w:smallCaps/>
                <w:sz w:val="18"/>
                <w:szCs w:val="20"/>
              </w:rPr>
              <w:t>b</w:t>
            </w:r>
            <w:r w:rsidRPr="00A4767C">
              <w:rPr>
                <w:rFonts w:ascii="Times New Roman" w:hAnsi="Times New Roman"/>
                <w:sz w:val="18"/>
                <w:szCs w:val="20"/>
              </w:rPr>
              <w:t>), (</w:t>
            </w:r>
            <w:r w:rsidRPr="00A4767C">
              <w:rPr>
                <w:rFonts w:ascii="Times New Roman" w:hAnsi="Times New Roman"/>
                <w:smallCaps/>
                <w:sz w:val="18"/>
                <w:szCs w:val="20"/>
              </w:rPr>
              <w:t>c</w:t>
            </w:r>
            <w:r w:rsidRPr="00A4767C">
              <w:rPr>
                <w:rFonts w:ascii="Times New Roman" w:hAnsi="Times New Roman"/>
                <w:sz w:val="18"/>
                <w:szCs w:val="20"/>
              </w:rPr>
              <w:t>), (</w:t>
            </w:r>
            <w:r w:rsidRPr="00A4767C">
              <w:rPr>
                <w:rFonts w:ascii="Times New Roman" w:hAnsi="Times New Roman"/>
                <w:smallCaps/>
                <w:sz w:val="18"/>
                <w:szCs w:val="20"/>
              </w:rPr>
              <w:t>d</w:t>
            </w:r>
            <w:r w:rsidRPr="00A4767C">
              <w:rPr>
                <w:rFonts w:ascii="Times New Roman" w:hAnsi="Times New Roman"/>
                <w:sz w:val="18"/>
                <w:szCs w:val="20"/>
              </w:rPr>
              <w:t>) above</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r w:rsidR="00DF7B36" w:rsidRPr="00A4767C" w:rsidTr="001B739C">
        <w:trPr>
          <w:trHeight w:val="20"/>
        </w:trPr>
        <w:tc>
          <w:tcPr>
            <w:tcW w:w="3094" w:type="pct"/>
            <w:tcBorders>
              <w:right w:val="single" w:sz="6" w:space="0" w:color="auto"/>
            </w:tcBorders>
          </w:tcPr>
          <w:p w:rsidR="00DF7B36" w:rsidRPr="00A4767C" w:rsidRDefault="00DF7B36"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gross of boxes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DF7B36" w:rsidRPr="00A4767C" w:rsidTr="001B739C">
        <w:trPr>
          <w:trHeight w:val="20"/>
        </w:trPr>
        <w:tc>
          <w:tcPr>
            <w:tcW w:w="3094" w:type="pct"/>
            <w:tcBorders>
              <w:right w:val="single" w:sz="6" w:space="0" w:color="auto"/>
            </w:tcBorders>
          </w:tcPr>
          <w:p w:rsidR="00DF7B36" w:rsidRPr="00A4767C" w:rsidRDefault="00DF7B36"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or per 1,000 Matches or Vestas</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DF7B36" w:rsidRPr="00A4767C" w:rsidTr="001B739C">
        <w:trPr>
          <w:trHeight w:val="20"/>
        </w:trPr>
        <w:tc>
          <w:tcPr>
            <w:tcW w:w="3094" w:type="pct"/>
            <w:tcBorders>
              <w:right w:val="single" w:sz="6" w:space="0" w:color="auto"/>
            </w:tcBorders>
          </w:tcPr>
          <w:p w:rsidR="00DF7B36" w:rsidRPr="00A4767C" w:rsidRDefault="00DF7B36"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whichever rate is applicable</w:t>
            </w: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c>
          <w:tcPr>
            <w:tcW w:w="614" w:type="pct"/>
            <w:tcBorders>
              <w:left w:val="single" w:sz="6" w:space="0" w:color="auto"/>
            </w:tcBorders>
          </w:tcPr>
          <w:p w:rsidR="00DF7B36" w:rsidRPr="00A4767C" w:rsidRDefault="00DF7B36" w:rsidP="00A4767C">
            <w:pPr>
              <w:spacing w:after="0" w:line="240" w:lineRule="auto"/>
              <w:jc w:val="center"/>
              <w:rPr>
                <w:rFonts w:ascii="Times New Roman" w:hAnsi="Times New Roman"/>
                <w:sz w:val="18"/>
                <w:szCs w:val="20"/>
              </w:rPr>
            </w:pPr>
          </w:p>
        </w:tc>
      </w:tr>
    </w:tbl>
    <w:p w:rsidR="002D56A4" w:rsidRPr="00A4767C" w:rsidRDefault="002D56A4"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551"/>
        <w:gridCol w:w="1166"/>
        <w:gridCol w:w="1177"/>
        <w:gridCol w:w="1215"/>
      </w:tblGrid>
      <w:tr w:rsidR="005A4BF5" w:rsidRPr="00A4767C" w:rsidTr="002446B5">
        <w:trPr>
          <w:trHeight w:val="20"/>
        </w:trPr>
        <w:tc>
          <w:tcPr>
            <w:tcW w:w="3047"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40"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46"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67"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048D0" w:rsidRPr="00A4767C" w:rsidTr="005048D0">
        <w:trPr>
          <w:trHeight w:val="20"/>
        </w:trPr>
        <w:tc>
          <w:tcPr>
            <w:tcW w:w="5000" w:type="pct"/>
            <w:gridSpan w:val="4"/>
            <w:tcBorders>
              <w:top w:val="single" w:sz="6" w:space="0" w:color="auto"/>
            </w:tcBorders>
          </w:tcPr>
          <w:p w:rsidR="005048D0" w:rsidRPr="00A4767C" w:rsidRDefault="005048D0"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IV.—Agricultural Products and Groceries</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2446B5">
        <w:trPr>
          <w:trHeight w:val="20"/>
        </w:trPr>
        <w:tc>
          <w:tcPr>
            <w:tcW w:w="3047" w:type="pct"/>
            <w:tcBorders>
              <w:right w:val="single" w:sz="6" w:space="0" w:color="auto"/>
            </w:tcBorders>
          </w:tcPr>
          <w:p w:rsidR="005A4BF5" w:rsidRPr="00A4767C" w:rsidRDefault="005A4BF5" w:rsidP="00C006B9">
            <w:pPr>
              <w:tabs>
                <w:tab w:val="left" w:pos="360"/>
              </w:tabs>
              <w:spacing w:after="0" w:line="240" w:lineRule="auto"/>
              <w:rPr>
                <w:rFonts w:ascii="Times New Roman" w:hAnsi="Times New Roman"/>
                <w:sz w:val="18"/>
                <w:szCs w:val="20"/>
              </w:rPr>
            </w:pPr>
            <w:r w:rsidRPr="00A4767C">
              <w:rPr>
                <w:rFonts w:ascii="Times New Roman" w:hAnsi="Times New Roman"/>
                <w:sz w:val="18"/>
                <w:szCs w:val="20"/>
              </w:rPr>
              <w:t>7</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M</w:t>
            </w:r>
            <w:r w:rsidRPr="00A4767C">
              <w:rPr>
                <w:rFonts w:ascii="Times New Roman" w:hAnsi="Times New Roman"/>
                <w:sz w:val="18"/>
                <w:szCs w:val="20"/>
              </w:rPr>
              <w:t>eats, Poultry, Game, and Soup, viz.:—</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2446B5">
        <w:trPr>
          <w:trHeight w:val="20"/>
        </w:trPr>
        <w:tc>
          <w:tcPr>
            <w:tcW w:w="3047" w:type="pct"/>
            <w:tcBorders>
              <w:right w:val="single" w:sz="6" w:space="0" w:color="auto"/>
            </w:tcBorders>
          </w:tcPr>
          <w:p w:rsidR="005A4BF5" w:rsidRPr="00A4767C" w:rsidRDefault="005A4BF5" w:rsidP="00C006B9">
            <w:pPr>
              <w:tabs>
                <w:tab w:val="left" w:leader="hyphen" w:pos="459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Fresh or smoked</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2½d.</w:t>
            </w: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2½d.</w:t>
            </w:r>
          </w:p>
        </w:tc>
      </w:tr>
      <w:tr w:rsidR="005A4BF5" w:rsidRPr="00A4767C" w:rsidTr="00C006B9">
        <w:trPr>
          <w:trHeight w:val="20"/>
        </w:trPr>
        <w:tc>
          <w:tcPr>
            <w:tcW w:w="3047" w:type="pct"/>
            <w:tcBorders>
              <w:right w:val="single" w:sz="6" w:space="0" w:color="auto"/>
            </w:tcBorders>
            <w:vAlign w:val="bottom"/>
          </w:tcPr>
          <w:p w:rsidR="005A4BF5" w:rsidRPr="00A4767C" w:rsidRDefault="005A4BF5" w:rsidP="00C006B9">
            <w:pPr>
              <w:tabs>
                <w:tab w:val="left" w:leader="hyphen" w:pos="459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Potted or concentrated, including extracts of, and Meat Jellies; Preparations in dry form for making Soup</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6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C006B9">
        <w:trPr>
          <w:trHeight w:val="20"/>
        </w:trPr>
        <w:tc>
          <w:tcPr>
            <w:tcW w:w="3047" w:type="pct"/>
            <w:tcBorders>
              <w:right w:val="single" w:sz="6" w:space="0" w:color="auto"/>
            </w:tcBorders>
          </w:tcPr>
          <w:p w:rsidR="005A4BF5" w:rsidRPr="00A4767C" w:rsidRDefault="005A4BF5" w:rsidP="00C006B9">
            <w:pPr>
              <w:tabs>
                <w:tab w:val="left" w:leader="hyphen" w:pos="459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Preserved in tins or other air-tight vessels, including the weight of liquid contents</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6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2½d.</w:t>
            </w:r>
          </w:p>
        </w:tc>
      </w:tr>
      <w:tr w:rsidR="005A4BF5" w:rsidRPr="00A4767C" w:rsidTr="002446B5">
        <w:trPr>
          <w:trHeight w:val="20"/>
        </w:trPr>
        <w:tc>
          <w:tcPr>
            <w:tcW w:w="3047" w:type="pct"/>
            <w:tcBorders>
              <w:right w:val="single" w:sz="6" w:space="0" w:color="auto"/>
            </w:tcBorders>
          </w:tcPr>
          <w:p w:rsidR="005A4BF5" w:rsidRPr="00A4767C" w:rsidRDefault="005A4BF5" w:rsidP="00C006B9">
            <w:pPr>
              <w:tabs>
                <w:tab w:val="left" w:leader="hyphen" w:pos="459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xml:space="preserve"> Preserved by cold process</w:t>
            </w:r>
            <w:r w:rsidR="002C4174" w:rsidRPr="00A4767C">
              <w:rPr>
                <w:rFonts w:ascii="Times New Roman" w:hAnsi="Times New Roman"/>
                <w:sz w:val="18"/>
                <w:szCs w:val="20"/>
              </w:rPr>
              <w:tab/>
            </w:r>
            <w:r w:rsidRPr="00A4767C">
              <w:rPr>
                <w:rFonts w:ascii="Times New Roman" w:hAnsi="Times New Roman"/>
                <w:sz w:val="18"/>
                <w:szCs w:val="20"/>
              </w:rPr>
              <w:t>per lb.</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5A4BF5" w:rsidRPr="00A4767C" w:rsidTr="002446B5">
        <w:trPr>
          <w:trHeight w:val="20"/>
        </w:trPr>
        <w:tc>
          <w:tcPr>
            <w:tcW w:w="3047" w:type="pct"/>
            <w:tcBorders>
              <w:right w:val="single" w:sz="6" w:space="0" w:color="auto"/>
            </w:tcBorders>
          </w:tcPr>
          <w:p w:rsidR="005A4BF5" w:rsidRPr="00A4767C" w:rsidRDefault="005A4BF5" w:rsidP="00C006B9">
            <w:pPr>
              <w:tabs>
                <w:tab w:val="left" w:leader="hyphen" w:pos="459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2C4174" w:rsidRPr="00A4767C">
              <w:rPr>
                <w:rFonts w:ascii="Times New Roman" w:hAnsi="Times New Roman"/>
                <w:sz w:val="18"/>
                <w:szCs w:val="20"/>
              </w:rPr>
              <w:tab/>
            </w:r>
            <w:r w:rsidRPr="00A4767C">
              <w:rPr>
                <w:rFonts w:ascii="Times New Roman" w:hAnsi="Times New Roman"/>
                <w:sz w:val="18"/>
                <w:szCs w:val="20"/>
              </w:rPr>
              <w:t>per cwt.</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 6d.</w:t>
            </w:r>
          </w:p>
        </w:tc>
      </w:tr>
      <w:tr w:rsidR="005A4BF5" w:rsidRPr="00A4767C" w:rsidTr="002446B5">
        <w:trPr>
          <w:trHeight w:val="20"/>
        </w:trPr>
        <w:tc>
          <w:tcPr>
            <w:tcW w:w="3047" w:type="pct"/>
            <w:tcBorders>
              <w:right w:val="single" w:sz="6" w:space="0" w:color="auto"/>
            </w:tcBorders>
          </w:tcPr>
          <w:p w:rsidR="005A4BF5" w:rsidRPr="00A4767C" w:rsidRDefault="005A4BF5" w:rsidP="00C006B9">
            <w:pPr>
              <w:tabs>
                <w:tab w:val="left" w:pos="360"/>
              </w:tabs>
              <w:spacing w:before="120" w:after="0" w:line="240" w:lineRule="auto"/>
              <w:rPr>
                <w:rFonts w:ascii="Times New Roman" w:hAnsi="Times New Roman"/>
                <w:sz w:val="18"/>
                <w:szCs w:val="20"/>
              </w:rPr>
            </w:pPr>
            <w:r w:rsidRPr="00A4767C">
              <w:rPr>
                <w:rFonts w:ascii="Times New Roman" w:hAnsi="Times New Roman"/>
                <w:sz w:val="18"/>
                <w:szCs w:val="20"/>
              </w:rPr>
              <w:t>7</w:t>
            </w:r>
            <w:r w:rsidR="004A306D" w:rsidRPr="00A4767C">
              <w:rPr>
                <w:rFonts w:ascii="Times New Roman" w:hAnsi="Times New Roman"/>
                <w:sz w:val="18"/>
                <w:szCs w:val="20"/>
              </w:rPr>
              <w:t>5</w:t>
            </w:r>
            <w:r w:rsidR="004A306D">
              <w:rPr>
                <w:rFonts w:ascii="Times New Roman" w:hAnsi="Times New Roman"/>
                <w:sz w:val="18"/>
                <w:szCs w:val="20"/>
              </w:rPr>
              <w:t xml:space="preserve">. </w:t>
            </w:r>
            <w:r w:rsidR="004A306D" w:rsidRPr="00A4767C">
              <w:rPr>
                <w:rFonts w:ascii="Times New Roman" w:hAnsi="Times New Roman"/>
                <w:sz w:val="18"/>
                <w:szCs w:val="20"/>
              </w:rPr>
              <w:t>M</w:t>
            </w:r>
            <w:r w:rsidRPr="00A4767C">
              <w:rPr>
                <w:rFonts w:ascii="Times New Roman" w:hAnsi="Times New Roman"/>
                <w:sz w:val="18"/>
                <w:szCs w:val="20"/>
              </w:rPr>
              <w:t>ilk (including Cream)—</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67"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2446B5">
        <w:trPr>
          <w:trHeight w:val="20"/>
        </w:trPr>
        <w:tc>
          <w:tcPr>
            <w:tcW w:w="3047" w:type="pct"/>
            <w:tcBorders>
              <w:right w:val="single" w:sz="6" w:space="0" w:color="auto"/>
            </w:tcBorders>
          </w:tcPr>
          <w:p w:rsidR="005A4BF5" w:rsidRPr="00A4767C" w:rsidRDefault="005A4BF5" w:rsidP="00A4767C">
            <w:pPr>
              <w:tabs>
                <w:tab w:val="left" w:pos="459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Preserved, Condensed, Concentrated, Peptonized, and</w:t>
            </w:r>
            <w:r w:rsidR="002446B5" w:rsidRPr="00A4767C">
              <w:rPr>
                <w:rFonts w:ascii="Times New Roman" w:hAnsi="Times New Roman"/>
                <w:sz w:val="18"/>
                <w:szCs w:val="20"/>
              </w:rPr>
              <w:t xml:space="preserve"> Frozen:—</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2446B5">
        <w:trPr>
          <w:trHeight w:val="20"/>
        </w:trPr>
        <w:tc>
          <w:tcPr>
            <w:tcW w:w="3047" w:type="pct"/>
            <w:tcBorders>
              <w:right w:val="single" w:sz="6" w:space="0" w:color="auto"/>
            </w:tcBorders>
          </w:tcPr>
          <w:p w:rsidR="005A4BF5" w:rsidRPr="00A4767C" w:rsidRDefault="005A4BF5" w:rsidP="00C006B9">
            <w:pPr>
              <w:tabs>
                <w:tab w:val="left" w:leader="hyphen" w:pos="4590"/>
                <w:tab w:val="left" w:pos="5040"/>
              </w:tabs>
              <w:spacing w:after="0" w:line="240" w:lineRule="auto"/>
              <w:ind w:left="1152" w:hanging="576"/>
              <w:rPr>
                <w:rFonts w:ascii="Times New Roman" w:hAnsi="Times New Roman"/>
                <w:sz w:val="18"/>
                <w:szCs w:val="20"/>
              </w:rPr>
            </w:pPr>
            <w:r w:rsidRPr="00A4767C">
              <w:rPr>
                <w:rFonts w:ascii="Times New Roman" w:hAnsi="Times New Roman"/>
                <w:sz w:val="18"/>
                <w:szCs w:val="20"/>
              </w:rPr>
              <w:t>(1) Sweetened</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6" w:type="pct"/>
            <w:tcBorders>
              <w:left w:val="single" w:sz="6" w:space="0" w:color="auto"/>
              <w:right w:val="single" w:sz="6" w:space="0" w:color="auto"/>
            </w:tcBorders>
          </w:tcPr>
          <w:p w:rsidR="005A4BF5" w:rsidRPr="00A4767C" w:rsidRDefault="005A4BF5" w:rsidP="00A4767C">
            <w:pPr>
              <w:spacing w:after="0" w:line="240" w:lineRule="auto"/>
              <w:ind w:left="144" w:hanging="144"/>
              <w:jc w:val="center"/>
              <w:rPr>
                <w:rFonts w:ascii="Times New Roman" w:hAnsi="Times New Roman"/>
                <w:sz w:val="18"/>
                <w:szCs w:val="20"/>
              </w:rPr>
            </w:pPr>
            <w:r w:rsidRPr="00A4767C">
              <w:rPr>
                <w:rFonts w:ascii="Times New Roman" w:hAnsi="Times New Roman"/>
                <w:sz w:val="18"/>
                <w:szCs w:val="20"/>
              </w:rPr>
              <w:t>2½d.; and on and after 14th October, 1921, 2d.</w:t>
            </w:r>
          </w:p>
        </w:tc>
        <w:tc>
          <w:tcPr>
            <w:tcW w:w="667" w:type="pct"/>
            <w:tcBorders>
              <w:left w:val="single" w:sz="6" w:space="0" w:color="auto"/>
            </w:tcBorders>
          </w:tcPr>
          <w:p w:rsidR="005A4BF5" w:rsidRPr="00A4767C" w:rsidRDefault="005A4BF5" w:rsidP="00A4767C">
            <w:pPr>
              <w:spacing w:after="0" w:line="240" w:lineRule="auto"/>
              <w:ind w:left="144" w:hanging="144"/>
              <w:jc w:val="center"/>
              <w:rPr>
                <w:rFonts w:ascii="Times New Roman" w:hAnsi="Times New Roman"/>
                <w:sz w:val="18"/>
                <w:szCs w:val="20"/>
              </w:rPr>
            </w:pPr>
            <w:r w:rsidRPr="00A4767C">
              <w:rPr>
                <w:rFonts w:ascii="Times New Roman" w:hAnsi="Times New Roman"/>
                <w:sz w:val="18"/>
                <w:szCs w:val="20"/>
              </w:rPr>
              <w:t>3d.; and on and after 14th October, 1921, 2½d.</w:t>
            </w:r>
          </w:p>
        </w:tc>
      </w:tr>
      <w:tr w:rsidR="005A4BF5" w:rsidRPr="00A4767C" w:rsidTr="002446B5">
        <w:trPr>
          <w:trHeight w:val="20"/>
        </w:trPr>
        <w:tc>
          <w:tcPr>
            <w:tcW w:w="3047" w:type="pct"/>
            <w:tcBorders>
              <w:right w:val="single" w:sz="6" w:space="0" w:color="auto"/>
            </w:tcBorders>
          </w:tcPr>
          <w:p w:rsidR="005A4BF5" w:rsidRPr="00A4767C" w:rsidRDefault="005A4BF5" w:rsidP="00C006B9">
            <w:pPr>
              <w:tabs>
                <w:tab w:val="left" w:leader="hyphen" w:pos="4590"/>
                <w:tab w:val="left" w:pos="5040"/>
              </w:tabs>
              <w:spacing w:after="0" w:line="240" w:lineRule="auto"/>
              <w:ind w:left="1152" w:hanging="576"/>
              <w:rPr>
                <w:rFonts w:ascii="Times New Roman" w:hAnsi="Times New Roman"/>
                <w:sz w:val="18"/>
                <w:szCs w:val="20"/>
              </w:rPr>
            </w:pPr>
            <w:r w:rsidRPr="00A4767C">
              <w:rPr>
                <w:rFonts w:ascii="Times New Roman" w:hAnsi="Times New Roman"/>
                <w:sz w:val="18"/>
                <w:szCs w:val="20"/>
              </w:rPr>
              <w:t>(2) Unsweetened</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6" w:type="pct"/>
            <w:tcBorders>
              <w:left w:val="single" w:sz="6" w:space="0" w:color="auto"/>
              <w:right w:val="single" w:sz="6" w:space="0" w:color="auto"/>
            </w:tcBorders>
          </w:tcPr>
          <w:p w:rsidR="005A4BF5" w:rsidRPr="00A4767C" w:rsidRDefault="005A4BF5" w:rsidP="00A4767C">
            <w:pPr>
              <w:spacing w:after="0" w:line="240" w:lineRule="auto"/>
              <w:ind w:left="144" w:hanging="144"/>
              <w:jc w:val="center"/>
              <w:rPr>
                <w:rFonts w:ascii="Times New Roman" w:hAnsi="Times New Roman"/>
                <w:sz w:val="18"/>
                <w:szCs w:val="20"/>
              </w:rPr>
            </w:pPr>
            <w:r w:rsidRPr="00A4767C">
              <w:rPr>
                <w:rFonts w:ascii="Times New Roman" w:hAnsi="Times New Roman"/>
                <w:sz w:val="18"/>
                <w:szCs w:val="20"/>
              </w:rPr>
              <w:t>2½d.; and on and after 14th October, 1921, 2d.</w:t>
            </w:r>
          </w:p>
        </w:tc>
        <w:tc>
          <w:tcPr>
            <w:tcW w:w="667" w:type="pct"/>
            <w:tcBorders>
              <w:left w:val="single" w:sz="6" w:space="0" w:color="auto"/>
            </w:tcBorders>
          </w:tcPr>
          <w:p w:rsidR="005A4BF5" w:rsidRPr="00A4767C" w:rsidRDefault="005A4BF5" w:rsidP="00A4767C">
            <w:pPr>
              <w:spacing w:after="0" w:line="240" w:lineRule="auto"/>
              <w:ind w:left="144" w:hanging="144"/>
              <w:jc w:val="center"/>
              <w:rPr>
                <w:rFonts w:ascii="Times New Roman" w:hAnsi="Times New Roman"/>
                <w:sz w:val="18"/>
                <w:szCs w:val="20"/>
              </w:rPr>
            </w:pPr>
            <w:r w:rsidRPr="00A4767C">
              <w:rPr>
                <w:rFonts w:ascii="Times New Roman" w:hAnsi="Times New Roman"/>
                <w:sz w:val="18"/>
                <w:szCs w:val="20"/>
              </w:rPr>
              <w:t>3d.; and on and after 14th October, 1921, 2½d.</w:t>
            </w:r>
          </w:p>
        </w:tc>
      </w:tr>
      <w:tr w:rsidR="005A4BF5" w:rsidRPr="00A4767C" w:rsidTr="002446B5">
        <w:trPr>
          <w:trHeight w:val="20"/>
        </w:trPr>
        <w:tc>
          <w:tcPr>
            <w:tcW w:w="3047" w:type="pct"/>
            <w:tcBorders>
              <w:right w:val="single" w:sz="6" w:space="0" w:color="auto"/>
            </w:tcBorders>
          </w:tcPr>
          <w:p w:rsidR="005A4BF5" w:rsidRPr="00A4767C" w:rsidRDefault="005A4BF5" w:rsidP="00C006B9">
            <w:pPr>
              <w:tabs>
                <w:tab w:val="left" w:leader="hyphen" w:pos="459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Dried or in Powder form</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r>
      <w:tr w:rsidR="005A4BF5" w:rsidRPr="00A4767C" w:rsidTr="002446B5">
        <w:trPr>
          <w:trHeight w:val="20"/>
        </w:trPr>
        <w:tc>
          <w:tcPr>
            <w:tcW w:w="3047" w:type="pct"/>
            <w:tcBorders>
              <w:right w:val="single" w:sz="6" w:space="0" w:color="auto"/>
            </w:tcBorders>
          </w:tcPr>
          <w:p w:rsidR="005A4BF5" w:rsidRPr="00A4767C" w:rsidRDefault="005A4BF5" w:rsidP="00C006B9">
            <w:pPr>
              <w:tabs>
                <w:tab w:val="left" w:leader="hyphen" w:pos="459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Malted Milk</w:t>
            </w:r>
            <w:r w:rsidR="001B3F58" w:rsidRPr="00A4767C">
              <w:rPr>
                <w:rFonts w:ascii="Times New Roman" w:hAnsi="Times New Roman"/>
                <w:sz w:val="18"/>
                <w:szCs w:val="20"/>
              </w:rPr>
              <w:tab/>
            </w:r>
            <w:r w:rsidRPr="00A4767C">
              <w:rPr>
                <w:rFonts w:ascii="Times New Roman" w:hAnsi="Times New Roman"/>
                <w:sz w:val="18"/>
                <w:szCs w:val="20"/>
              </w:rPr>
              <w:t>per lb.</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6d.</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7d.</w:t>
            </w: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8d.</w:t>
            </w:r>
          </w:p>
        </w:tc>
      </w:tr>
      <w:tr w:rsidR="005A4BF5" w:rsidRPr="00A4767C" w:rsidTr="002446B5">
        <w:trPr>
          <w:trHeight w:val="20"/>
        </w:trPr>
        <w:tc>
          <w:tcPr>
            <w:tcW w:w="3047" w:type="pct"/>
            <w:tcBorders>
              <w:right w:val="single" w:sz="6" w:space="0" w:color="auto"/>
            </w:tcBorders>
          </w:tcPr>
          <w:p w:rsidR="005A4BF5" w:rsidRPr="00A4767C" w:rsidRDefault="005A4BF5" w:rsidP="00A15876">
            <w:pPr>
              <w:tabs>
                <w:tab w:val="left" w:leader="hyphen" w:pos="4590"/>
                <w:tab w:val="left" w:pos="486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7</w:t>
            </w:r>
            <w:r w:rsidR="004A306D" w:rsidRPr="00A4767C">
              <w:rPr>
                <w:rFonts w:ascii="Times New Roman" w:hAnsi="Times New Roman"/>
                <w:sz w:val="18"/>
                <w:szCs w:val="20"/>
              </w:rPr>
              <w:t>6</w:t>
            </w:r>
            <w:r w:rsidR="004A306D">
              <w:rPr>
                <w:rFonts w:ascii="Times New Roman" w:hAnsi="Times New Roman"/>
                <w:sz w:val="18"/>
                <w:szCs w:val="20"/>
              </w:rPr>
              <w:t xml:space="preserve">. </w:t>
            </w:r>
            <w:r w:rsidR="004A306D" w:rsidRPr="00A4767C">
              <w:rPr>
                <w:rFonts w:ascii="Times New Roman" w:hAnsi="Times New Roman"/>
                <w:sz w:val="18"/>
                <w:szCs w:val="20"/>
              </w:rPr>
              <w:t>M</w:t>
            </w:r>
            <w:r w:rsidRPr="00A4767C">
              <w:rPr>
                <w:rFonts w:ascii="Times New Roman" w:hAnsi="Times New Roman"/>
                <w:sz w:val="18"/>
                <w:szCs w:val="20"/>
              </w:rPr>
              <w:t>ustard, including French Mustard</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6"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4d.</w:t>
            </w:r>
          </w:p>
        </w:tc>
        <w:tc>
          <w:tcPr>
            <w:tcW w:w="667"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5d.</w:t>
            </w:r>
          </w:p>
        </w:tc>
      </w:tr>
      <w:tr w:rsidR="005A4BF5" w:rsidRPr="00A4767C" w:rsidTr="00560757">
        <w:trPr>
          <w:trHeight w:val="20"/>
        </w:trPr>
        <w:tc>
          <w:tcPr>
            <w:tcW w:w="3047"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7</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M</w:t>
            </w:r>
            <w:r w:rsidRPr="00A4767C">
              <w:rPr>
                <w:rFonts w:ascii="Times New Roman" w:hAnsi="Times New Roman"/>
                <w:sz w:val="18"/>
                <w:szCs w:val="20"/>
              </w:rPr>
              <w:t>ustard Seed</w:t>
            </w:r>
          </w:p>
        </w:tc>
        <w:tc>
          <w:tcPr>
            <w:tcW w:w="64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2446B5">
        <w:trPr>
          <w:trHeight w:val="20"/>
        </w:trPr>
        <w:tc>
          <w:tcPr>
            <w:tcW w:w="3047"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7</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N</w:t>
            </w:r>
            <w:r w:rsidRPr="00A4767C">
              <w:rPr>
                <w:rFonts w:ascii="Times New Roman" w:hAnsi="Times New Roman"/>
                <w:sz w:val="18"/>
                <w:szCs w:val="20"/>
              </w:rPr>
              <w:t>uts—Edible, viz.:—</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8256F9">
        <w:trPr>
          <w:trHeight w:val="20"/>
        </w:trPr>
        <w:tc>
          <w:tcPr>
            <w:tcW w:w="3047" w:type="pct"/>
            <w:tcBorders>
              <w:right w:val="single" w:sz="6" w:space="0" w:color="auto"/>
            </w:tcBorders>
          </w:tcPr>
          <w:p w:rsidR="005A4BF5" w:rsidRPr="00A4767C" w:rsidRDefault="005A4BF5" w:rsidP="00A4767C">
            <w:pPr>
              <w:tabs>
                <w:tab w:val="left" w:pos="459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Coconuts, whole, for the manufacture of Coconut Oil and Oil Cake and other substances, as prescribed by Departmental By-laws</w:t>
            </w:r>
          </w:p>
        </w:tc>
        <w:tc>
          <w:tcPr>
            <w:tcW w:w="64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2446B5">
        <w:trPr>
          <w:trHeight w:val="20"/>
        </w:trPr>
        <w:tc>
          <w:tcPr>
            <w:tcW w:w="3047" w:type="pct"/>
            <w:tcBorders>
              <w:right w:val="single" w:sz="6" w:space="0" w:color="auto"/>
            </w:tcBorders>
          </w:tcPr>
          <w:p w:rsidR="005A4BF5" w:rsidRPr="00A4767C" w:rsidRDefault="005A4BF5" w:rsidP="00C609A0">
            <w:pPr>
              <w:tabs>
                <w:tab w:val="left" w:leader="hyphen" w:pos="459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Coconuts, whole</w:t>
            </w:r>
            <w:r w:rsidR="00551AFD" w:rsidRPr="00A4767C">
              <w:rPr>
                <w:rFonts w:ascii="Times New Roman" w:hAnsi="Times New Roman"/>
                <w:sz w:val="18"/>
                <w:szCs w:val="20"/>
              </w:rPr>
              <w:tab/>
            </w:r>
            <w:r w:rsidRPr="00A4767C">
              <w:rPr>
                <w:rFonts w:ascii="Times New Roman" w:hAnsi="Times New Roman"/>
                <w:sz w:val="18"/>
                <w:szCs w:val="20"/>
              </w:rPr>
              <w:t>per cwt.</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r>
      <w:tr w:rsidR="005A4BF5" w:rsidRPr="00A4767C" w:rsidTr="002446B5">
        <w:trPr>
          <w:trHeight w:val="20"/>
        </w:trPr>
        <w:tc>
          <w:tcPr>
            <w:tcW w:w="3047" w:type="pct"/>
            <w:tcBorders>
              <w:right w:val="single" w:sz="6" w:space="0" w:color="auto"/>
            </w:tcBorders>
          </w:tcPr>
          <w:p w:rsidR="005A4BF5" w:rsidRPr="00A4767C" w:rsidRDefault="005A4BF5" w:rsidP="00C609A0">
            <w:pPr>
              <w:tabs>
                <w:tab w:val="left" w:leader="hyphen" w:pos="459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Coconuts, prepared</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5A4BF5" w:rsidRPr="00A4767C" w:rsidTr="002446B5">
        <w:trPr>
          <w:trHeight w:val="20"/>
        </w:trPr>
        <w:tc>
          <w:tcPr>
            <w:tcW w:w="3047" w:type="pct"/>
            <w:tcBorders>
              <w:right w:val="single" w:sz="6" w:space="0" w:color="auto"/>
            </w:tcBorders>
          </w:tcPr>
          <w:p w:rsidR="005A4BF5" w:rsidRPr="00A4767C" w:rsidRDefault="005A4BF5" w:rsidP="00C609A0">
            <w:pPr>
              <w:tabs>
                <w:tab w:val="left" w:leader="hyphen" w:pos="459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Unshelled</w:t>
            </w:r>
            <w:r w:rsidR="00F12173" w:rsidRPr="00A4767C">
              <w:rPr>
                <w:rFonts w:ascii="Times New Roman" w:hAnsi="Times New Roman"/>
                <w:sz w:val="18"/>
                <w:szCs w:val="20"/>
              </w:rPr>
              <w:tab/>
            </w:r>
            <w:r w:rsidRPr="00A4767C">
              <w:rPr>
                <w:rFonts w:ascii="Times New Roman" w:hAnsi="Times New Roman"/>
                <w:sz w:val="18"/>
                <w:szCs w:val="20"/>
              </w:rPr>
              <w:t>per lb.</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5A4BF5" w:rsidRPr="00A4767C" w:rsidTr="002446B5">
        <w:trPr>
          <w:trHeight w:val="20"/>
        </w:trPr>
        <w:tc>
          <w:tcPr>
            <w:tcW w:w="3047" w:type="pct"/>
            <w:tcBorders>
              <w:right w:val="single" w:sz="6" w:space="0" w:color="auto"/>
            </w:tcBorders>
          </w:tcPr>
          <w:p w:rsidR="005A4BF5" w:rsidRPr="00A4767C" w:rsidRDefault="005A4BF5" w:rsidP="00C609A0">
            <w:pPr>
              <w:tabs>
                <w:tab w:val="left" w:leader="hyphen" w:pos="459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Kernels, Pastes and Meals</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6d.</w:t>
            </w:r>
          </w:p>
        </w:tc>
      </w:tr>
      <w:tr w:rsidR="005A4BF5" w:rsidRPr="00A4767C" w:rsidTr="002446B5">
        <w:trPr>
          <w:trHeight w:val="20"/>
        </w:trPr>
        <w:tc>
          <w:tcPr>
            <w:tcW w:w="3047" w:type="pct"/>
            <w:tcBorders>
              <w:right w:val="single" w:sz="6" w:space="0" w:color="auto"/>
            </w:tcBorders>
          </w:tcPr>
          <w:p w:rsidR="005A4BF5" w:rsidRPr="00A4767C" w:rsidRDefault="005A4BF5" w:rsidP="00C609A0">
            <w:pPr>
              <w:tabs>
                <w:tab w:val="left" w:leader="hyphen" w:pos="459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f)</w:t>
            </w:r>
            <w:r w:rsidRPr="00A4767C">
              <w:rPr>
                <w:rFonts w:ascii="Times New Roman" w:hAnsi="Times New Roman"/>
                <w:sz w:val="18"/>
                <w:szCs w:val="20"/>
              </w:rPr>
              <w:t xml:space="preserve"> Peanuts—On and after 20th May, 1921</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r>
      <w:tr w:rsidR="005A4BF5" w:rsidRPr="00A4767C" w:rsidTr="008256F9">
        <w:trPr>
          <w:trHeight w:val="20"/>
        </w:trPr>
        <w:tc>
          <w:tcPr>
            <w:tcW w:w="3047" w:type="pct"/>
            <w:tcBorders>
              <w:right w:val="single" w:sz="6" w:space="0" w:color="auto"/>
            </w:tcBorders>
          </w:tcPr>
          <w:p w:rsidR="005A4BF5" w:rsidRPr="00A4767C" w:rsidRDefault="005A4BF5" w:rsidP="00C609A0">
            <w:pPr>
              <w:tabs>
                <w:tab w:val="left" w:leader="hyphen" w:pos="4590"/>
                <w:tab w:val="left" w:pos="4860"/>
              </w:tabs>
              <w:spacing w:before="120" w:after="0" w:line="240" w:lineRule="auto"/>
              <w:ind w:left="432" w:hanging="432"/>
              <w:jc w:val="both"/>
              <w:rPr>
                <w:rFonts w:ascii="Times New Roman" w:hAnsi="Times New Roman"/>
                <w:sz w:val="18"/>
                <w:szCs w:val="20"/>
              </w:rPr>
            </w:pPr>
            <w:r w:rsidRPr="00A4767C">
              <w:rPr>
                <w:rFonts w:ascii="Times New Roman" w:hAnsi="Times New Roman"/>
                <w:sz w:val="18"/>
                <w:szCs w:val="20"/>
              </w:rPr>
              <w:t>7</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O</w:t>
            </w:r>
            <w:r w:rsidRPr="00A4767C">
              <w:rPr>
                <w:rFonts w:ascii="Times New Roman" w:hAnsi="Times New Roman"/>
                <w:sz w:val="18"/>
                <w:szCs w:val="20"/>
              </w:rPr>
              <w:t>ilmen</w:t>
            </w:r>
            <w:r w:rsidR="0099623D" w:rsidRPr="00A4767C">
              <w:rPr>
                <w:rFonts w:ascii="Times New Roman" w:hAnsi="Times New Roman"/>
                <w:sz w:val="18"/>
                <w:szCs w:val="20"/>
              </w:rPr>
              <w:t>’</w:t>
            </w:r>
            <w:r w:rsidRPr="00A4767C">
              <w:rPr>
                <w:rFonts w:ascii="Times New Roman" w:hAnsi="Times New Roman"/>
                <w:sz w:val="18"/>
                <w:szCs w:val="20"/>
              </w:rPr>
              <w:t xml:space="preserve">s Stores,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being Groceries, including Culinary and </w:t>
            </w:r>
            <w:proofErr w:type="spellStart"/>
            <w:r w:rsidRPr="00A4767C">
              <w:rPr>
                <w:rFonts w:ascii="Times New Roman" w:hAnsi="Times New Roman"/>
                <w:sz w:val="18"/>
                <w:szCs w:val="20"/>
              </w:rPr>
              <w:t>Flavouring</w:t>
            </w:r>
            <w:proofErr w:type="spellEnd"/>
            <w:r w:rsidRPr="00A4767C">
              <w:rPr>
                <w:rFonts w:ascii="Times New Roman" w:hAnsi="Times New Roman"/>
                <w:sz w:val="18"/>
                <w:szCs w:val="20"/>
              </w:rPr>
              <w:t xml:space="preserve"> Essences non-spirituous, Soap Dyes, and Condition Foods,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Food for Birds in packages for retail sale; Goods put up for household use,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Goods,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put up for retail sale</w:t>
            </w:r>
            <w:r w:rsidR="00F12173" w:rsidRPr="00A4767C">
              <w:rPr>
                <w:rFonts w:ascii="Times New Roman" w:hAnsi="Times New Roman"/>
                <w:sz w:val="18"/>
                <w:szCs w:val="20"/>
              </w:rPr>
              <w:tab/>
            </w:r>
            <w:r w:rsidRPr="00A4767C">
              <w:rPr>
                <w:rFonts w:ascii="Times New Roman" w:hAnsi="Times New Roman"/>
                <w:sz w:val="18"/>
                <w:szCs w:val="20"/>
              </w:rPr>
              <w:t>ad val.</w:t>
            </w:r>
          </w:p>
        </w:tc>
        <w:tc>
          <w:tcPr>
            <w:tcW w:w="64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6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r>
      <w:tr w:rsidR="005A4BF5" w:rsidRPr="00A4767C" w:rsidTr="002446B5">
        <w:trPr>
          <w:trHeight w:val="20"/>
        </w:trPr>
        <w:tc>
          <w:tcPr>
            <w:tcW w:w="3047" w:type="pct"/>
            <w:tcBorders>
              <w:right w:val="single" w:sz="6" w:space="0" w:color="auto"/>
            </w:tcBorders>
          </w:tcPr>
          <w:p w:rsidR="005A4BF5" w:rsidRPr="00A4767C" w:rsidRDefault="005A4BF5" w:rsidP="00C609A0">
            <w:pPr>
              <w:tabs>
                <w:tab w:val="left" w:leader="hyphen" w:pos="4590"/>
                <w:tab w:val="left" w:pos="486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8</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O</w:t>
            </w:r>
            <w:r w:rsidRPr="00A4767C">
              <w:rPr>
                <w:rFonts w:ascii="Times New Roman" w:hAnsi="Times New Roman"/>
                <w:sz w:val="18"/>
                <w:szCs w:val="20"/>
              </w:rPr>
              <w:t>nions, in their natural state</w:t>
            </w:r>
            <w:r w:rsidR="00712F0A">
              <w:rPr>
                <w:rFonts w:ascii="Times New Roman" w:hAnsi="Times New Roman"/>
                <w:sz w:val="18"/>
                <w:szCs w:val="20"/>
              </w:rPr>
              <w:tab/>
            </w:r>
            <w:r w:rsidRPr="00A4767C">
              <w:rPr>
                <w:rFonts w:ascii="Times New Roman" w:hAnsi="Times New Roman"/>
                <w:sz w:val="18"/>
                <w:szCs w:val="20"/>
              </w:rPr>
              <w:t>per cwt.</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1s.</w:t>
            </w:r>
          </w:p>
        </w:tc>
        <w:tc>
          <w:tcPr>
            <w:tcW w:w="646"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1s.</w:t>
            </w:r>
          </w:p>
        </w:tc>
        <w:tc>
          <w:tcPr>
            <w:tcW w:w="667"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1s. 6d.</w:t>
            </w:r>
          </w:p>
        </w:tc>
      </w:tr>
      <w:tr w:rsidR="005A4BF5" w:rsidRPr="00A4767C" w:rsidTr="002446B5">
        <w:trPr>
          <w:trHeight w:val="20"/>
        </w:trPr>
        <w:tc>
          <w:tcPr>
            <w:tcW w:w="3047"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w:t>
            </w:r>
            <w:r w:rsidRPr="00A4767C">
              <w:rPr>
                <w:rFonts w:ascii="Times New Roman" w:hAnsi="Times New Roman" w:cs="Times New Roman"/>
                <w:sz w:val="18"/>
                <w:szCs w:val="20"/>
              </w:rPr>
              <w:t xml:space="preserve"> and after 20</w:t>
            </w:r>
            <w:r w:rsidRPr="00A4767C">
              <w:rPr>
                <w:rFonts w:ascii="Times New Roman" w:hAnsi="Times New Roman"/>
                <w:sz w:val="18"/>
                <w:szCs w:val="20"/>
              </w:rPr>
              <w:t>th May, 1921</w:t>
            </w:r>
          </w:p>
        </w:tc>
        <w:tc>
          <w:tcPr>
            <w:tcW w:w="640"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46"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67"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2446B5">
        <w:trPr>
          <w:trHeight w:val="20"/>
        </w:trPr>
        <w:tc>
          <w:tcPr>
            <w:tcW w:w="3047" w:type="pct"/>
            <w:tcBorders>
              <w:right w:val="single" w:sz="6" w:space="0" w:color="auto"/>
            </w:tcBorders>
          </w:tcPr>
          <w:p w:rsidR="005A4BF5" w:rsidRPr="00A4767C" w:rsidRDefault="005A4BF5" w:rsidP="00A4767C">
            <w:pPr>
              <w:tabs>
                <w:tab w:val="left" w:pos="4590"/>
              </w:tabs>
              <w:spacing w:after="0" w:line="240" w:lineRule="auto"/>
              <w:ind w:right="288"/>
              <w:jc w:val="right"/>
              <w:rPr>
                <w:rFonts w:ascii="Times New Roman" w:hAnsi="Times New Roman"/>
                <w:sz w:val="18"/>
                <w:szCs w:val="20"/>
              </w:rPr>
            </w:pPr>
            <w:r w:rsidRPr="00A4767C">
              <w:rPr>
                <w:rFonts w:ascii="Times New Roman" w:hAnsi="Times New Roman"/>
                <w:sz w:val="18"/>
                <w:szCs w:val="20"/>
              </w:rPr>
              <w:t>per cwt.</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c>
          <w:tcPr>
            <w:tcW w:w="66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r>
      <w:tr w:rsidR="005A4BF5" w:rsidRPr="00A4767C" w:rsidTr="00DD1E0B">
        <w:trPr>
          <w:trHeight w:val="20"/>
        </w:trPr>
        <w:tc>
          <w:tcPr>
            <w:tcW w:w="3047" w:type="pct"/>
            <w:tcBorders>
              <w:right w:val="single" w:sz="6" w:space="0" w:color="auto"/>
            </w:tcBorders>
          </w:tcPr>
          <w:p w:rsidR="005A4BF5" w:rsidRPr="00A4767C" w:rsidRDefault="005D372F" w:rsidP="00775D63">
            <w:pPr>
              <w:tabs>
                <w:tab w:val="left" w:pos="270"/>
                <w:tab w:val="left" w:pos="4770"/>
              </w:tabs>
              <w:spacing w:before="120" w:after="0" w:line="240" w:lineRule="auto"/>
              <w:rPr>
                <w:rFonts w:ascii="Times New Roman" w:hAnsi="Times New Roman"/>
                <w:sz w:val="18"/>
                <w:szCs w:val="20"/>
              </w:rPr>
            </w:pPr>
            <w:r w:rsidRPr="00A4767C">
              <w:rPr>
                <w:rFonts w:ascii="Times New Roman" w:hAnsi="Times New Roman"/>
                <w:sz w:val="18"/>
                <w:szCs w:val="20"/>
              </w:rPr>
              <w:t>8</w:t>
            </w:r>
            <w:r w:rsidR="004A306D" w:rsidRPr="00A4767C">
              <w:rPr>
                <w:rFonts w:ascii="Times New Roman" w:hAnsi="Times New Roman"/>
                <w:sz w:val="18"/>
                <w:szCs w:val="20"/>
              </w:rPr>
              <w:t>1</w:t>
            </w:r>
            <w:r w:rsidR="004A306D">
              <w:rPr>
                <w:rFonts w:ascii="Times New Roman" w:hAnsi="Times New Roman"/>
                <w:sz w:val="18"/>
                <w:szCs w:val="20"/>
              </w:rPr>
              <w:t xml:space="preserve">. </w:t>
            </w:r>
            <w:r w:rsidR="004A306D" w:rsidRPr="00A4767C">
              <w:rPr>
                <w:rFonts w:ascii="Times New Roman" w:hAnsi="Times New Roman"/>
                <w:sz w:val="18"/>
                <w:szCs w:val="20"/>
              </w:rPr>
              <w:t>P</w:t>
            </w:r>
            <w:r w:rsidR="005A4BF5" w:rsidRPr="00A4767C">
              <w:rPr>
                <w:rFonts w:ascii="Times New Roman" w:hAnsi="Times New Roman"/>
                <w:sz w:val="18"/>
                <w:szCs w:val="20"/>
              </w:rPr>
              <w:t>eel, preserved in liquid, including the weight of the liquid</w:t>
            </w:r>
            <w:r w:rsidR="001B3F58" w:rsidRPr="00A4767C">
              <w:rPr>
                <w:rFonts w:ascii="Times New Roman" w:hAnsi="Times New Roman"/>
                <w:sz w:val="18"/>
                <w:szCs w:val="20"/>
              </w:rPr>
              <w:tab/>
            </w:r>
            <w:r w:rsidR="005A4BF5" w:rsidRPr="00A4767C">
              <w:rPr>
                <w:rFonts w:ascii="Times New Roman" w:hAnsi="Times New Roman"/>
                <w:sz w:val="18"/>
                <w:szCs w:val="20"/>
              </w:rPr>
              <w:t>per lb.</w:t>
            </w:r>
          </w:p>
        </w:tc>
        <w:tc>
          <w:tcPr>
            <w:tcW w:w="64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6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1½d.</w:t>
            </w:r>
          </w:p>
        </w:tc>
      </w:tr>
      <w:tr w:rsidR="005A4BF5" w:rsidRPr="00A4767C" w:rsidTr="002446B5">
        <w:trPr>
          <w:trHeight w:val="20"/>
        </w:trPr>
        <w:tc>
          <w:tcPr>
            <w:tcW w:w="3047"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20th May, 1921</w:t>
            </w:r>
          </w:p>
        </w:tc>
        <w:tc>
          <w:tcPr>
            <w:tcW w:w="640"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46"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67"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2446B5">
        <w:trPr>
          <w:trHeight w:val="20"/>
        </w:trPr>
        <w:tc>
          <w:tcPr>
            <w:tcW w:w="304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lb.</w:t>
            </w:r>
          </w:p>
        </w:tc>
        <w:tc>
          <w:tcPr>
            <w:tcW w:w="64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1½d.</w:t>
            </w:r>
          </w:p>
        </w:tc>
        <w:tc>
          <w:tcPr>
            <w:tcW w:w="667" w:type="pct"/>
            <w:tcBorders>
              <w:left w:val="single" w:sz="6" w:space="0" w:color="auto"/>
            </w:tcBorders>
          </w:tcPr>
          <w:p w:rsidR="005A4BF5" w:rsidRPr="00A4767C" w:rsidRDefault="000F376B" w:rsidP="00A4767C">
            <w:pPr>
              <w:spacing w:after="0" w:line="240" w:lineRule="auto"/>
              <w:ind w:left="144" w:hanging="144"/>
              <w:jc w:val="center"/>
              <w:rPr>
                <w:rFonts w:ascii="Times New Roman" w:hAnsi="Times New Roman"/>
                <w:sz w:val="18"/>
                <w:szCs w:val="20"/>
              </w:rPr>
            </w:pPr>
            <w:r w:rsidRPr="00A4767C">
              <w:rPr>
                <w:rFonts w:ascii="Times New Roman" w:hAnsi="Times New Roman"/>
                <w:sz w:val="18"/>
                <w:szCs w:val="20"/>
              </w:rPr>
              <w:t>2d; and on and after 14th Oc</w:t>
            </w:r>
            <w:r w:rsidR="005A4BF5" w:rsidRPr="00A4767C">
              <w:rPr>
                <w:rFonts w:ascii="Times New Roman" w:hAnsi="Times New Roman"/>
                <w:sz w:val="18"/>
                <w:szCs w:val="20"/>
              </w:rPr>
              <w:t>tober, 1921, 3d.</w:t>
            </w:r>
          </w:p>
        </w:tc>
      </w:tr>
    </w:tbl>
    <w:p w:rsidR="005A4BF5" w:rsidRPr="00A4767C" w:rsidRDefault="005A4BF5" w:rsidP="00A4767C">
      <w:pPr>
        <w:spacing w:after="0" w:line="240" w:lineRule="auto"/>
        <w:rPr>
          <w:rFonts w:ascii="Times New Roman" w:hAnsi="Times New Roman"/>
        </w:rPr>
      </w:pPr>
    </w:p>
    <w:p w:rsidR="00E660E1" w:rsidRPr="00A4767C" w:rsidRDefault="00E660E1"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33"/>
        <w:gridCol w:w="1177"/>
        <w:gridCol w:w="1173"/>
        <w:gridCol w:w="1126"/>
      </w:tblGrid>
      <w:tr w:rsidR="005A4BF5" w:rsidRPr="00A4767C" w:rsidTr="009F463C">
        <w:trPr>
          <w:trHeight w:val="20"/>
        </w:trPr>
        <w:tc>
          <w:tcPr>
            <w:tcW w:w="3092"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46"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44"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18"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048D0" w:rsidRPr="00A4767C" w:rsidTr="005048D0">
        <w:trPr>
          <w:trHeight w:val="20"/>
        </w:trPr>
        <w:tc>
          <w:tcPr>
            <w:tcW w:w="5000" w:type="pct"/>
            <w:gridSpan w:val="4"/>
            <w:tcBorders>
              <w:top w:val="single" w:sz="6" w:space="0" w:color="auto"/>
            </w:tcBorders>
          </w:tcPr>
          <w:p w:rsidR="005048D0" w:rsidRPr="00A4767C" w:rsidRDefault="005048D0"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IV.—Agricultural Products and Groceries</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pos="360"/>
              </w:tabs>
              <w:spacing w:after="0" w:line="240" w:lineRule="auto"/>
              <w:rPr>
                <w:rFonts w:ascii="Times New Roman" w:hAnsi="Times New Roman"/>
                <w:sz w:val="18"/>
                <w:szCs w:val="20"/>
              </w:rPr>
            </w:pPr>
            <w:r w:rsidRPr="00A4767C">
              <w:rPr>
                <w:rFonts w:ascii="Times New Roman" w:hAnsi="Times New Roman"/>
                <w:sz w:val="18"/>
                <w:szCs w:val="20"/>
              </w:rPr>
              <w:t>8</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P</w:t>
            </w:r>
            <w:r w:rsidRPr="00A4767C">
              <w:rPr>
                <w:rFonts w:ascii="Times New Roman" w:hAnsi="Times New Roman"/>
                <w:sz w:val="18"/>
                <w:szCs w:val="20"/>
              </w:rPr>
              <w:t>ickles, Sauces, Chutney, Olives, and Capers—</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Quarter-pints and smaller sizes</w:t>
            </w:r>
            <w:r w:rsidR="00551AFD" w:rsidRPr="00A4767C">
              <w:rPr>
                <w:rFonts w:ascii="Times New Roman" w:hAnsi="Times New Roman"/>
                <w:sz w:val="18"/>
                <w:szCs w:val="20"/>
              </w:rPr>
              <w:tab/>
            </w:r>
            <w:r w:rsidRPr="00A4767C">
              <w:rPr>
                <w:rFonts w:ascii="Times New Roman" w:hAnsi="Times New Roman"/>
                <w:sz w:val="18"/>
                <w:szCs w:val="20"/>
              </w:rPr>
              <w:t>per doz.</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3d.</w:t>
            </w: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Half-pints and over quarter-pints</w:t>
            </w:r>
            <w:r w:rsidR="00551AFD" w:rsidRPr="00A4767C">
              <w:rPr>
                <w:rFonts w:ascii="Times New Roman" w:hAnsi="Times New Roman"/>
                <w:sz w:val="18"/>
                <w:szCs w:val="20"/>
              </w:rPr>
              <w:tab/>
            </w:r>
            <w:r w:rsidRPr="00A4767C">
              <w:rPr>
                <w:rFonts w:ascii="Times New Roman" w:hAnsi="Times New Roman"/>
                <w:sz w:val="18"/>
                <w:szCs w:val="20"/>
              </w:rPr>
              <w:t>per doz.</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3d.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9d.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Pints and over half-pints</w:t>
            </w:r>
            <w:r w:rsidR="003E067A" w:rsidRPr="00A4767C">
              <w:rPr>
                <w:rFonts w:ascii="Times New Roman" w:hAnsi="Times New Roman"/>
                <w:sz w:val="18"/>
                <w:szCs w:val="20"/>
              </w:rPr>
              <w:tab/>
            </w:r>
            <w:r w:rsidRPr="00A4767C">
              <w:rPr>
                <w:rFonts w:ascii="Times New Roman" w:hAnsi="Times New Roman"/>
                <w:sz w:val="18"/>
                <w:szCs w:val="20"/>
              </w:rPr>
              <w:t>per doz.</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 6d.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mallCaps/>
                <w:sz w:val="18"/>
                <w:szCs w:val="20"/>
              </w:rPr>
              <w:t>(d</w:t>
            </w:r>
            <w:r w:rsidRPr="00A4767C">
              <w:rPr>
                <w:rFonts w:ascii="Times New Roman" w:hAnsi="Times New Roman"/>
                <w:sz w:val="18"/>
                <w:szCs w:val="20"/>
              </w:rPr>
              <w:t>) Quarts and over pints</w:t>
            </w:r>
            <w:r w:rsidR="003E067A" w:rsidRPr="00A4767C">
              <w:rPr>
                <w:rFonts w:ascii="Times New Roman" w:hAnsi="Times New Roman"/>
                <w:sz w:val="18"/>
                <w:szCs w:val="20"/>
              </w:rPr>
              <w:tab/>
            </w:r>
            <w:r w:rsidRPr="00A4767C">
              <w:rPr>
                <w:rFonts w:ascii="Times New Roman" w:hAnsi="Times New Roman"/>
                <w:sz w:val="18"/>
                <w:szCs w:val="20"/>
              </w:rPr>
              <w:t>per doz.</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7s. 6d.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8s. 6d.</w:t>
            </w: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Exceeding a quart</w:t>
            </w:r>
            <w:r w:rsidR="00551AFD" w:rsidRPr="00A4767C">
              <w:rPr>
                <w:rFonts w:ascii="Times New Roman" w:hAnsi="Times New Roman"/>
                <w:sz w:val="18"/>
                <w:szCs w:val="20"/>
              </w:rPr>
              <w:tab/>
            </w:r>
            <w:r w:rsidRPr="00A4767C">
              <w:rPr>
                <w:rFonts w:ascii="Times New Roman" w:hAnsi="Times New Roman"/>
                <w:sz w:val="18"/>
                <w:szCs w:val="20"/>
              </w:rPr>
              <w:t>per gal.</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9d.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mallCaps/>
                <w:sz w:val="18"/>
                <w:szCs w:val="20"/>
              </w:rPr>
              <w:t>(f</w:t>
            </w:r>
            <w:r w:rsidRPr="00A4767C">
              <w:rPr>
                <w:rFonts w:ascii="Times New Roman" w:hAnsi="Times New Roman"/>
                <w:sz w:val="18"/>
                <w:szCs w:val="20"/>
              </w:rPr>
              <w:t>) Curry manufactured, whether paste or powder</w:t>
            </w:r>
            <w:r w:rsidR="002964EE" w:rsidRPr="00A4767C">
              <w:rPr>
                <w:rFonts w:ascii="Times New Roman" w:hAnsi="Times New Roman"/>
                <w:sz w:val="18"/>
                <w:szCs w:val="20"/>
              </w:rPr>
              <w:tab/>
            </w:r>
            <w:r w:rsidRPr="00A4767C">
              <w:rPr>
                <w:rFonts w:ascii="Times New Roman" w:hAnsi="Times New Roman"/>
                <w:sz w:val="18"/>
                <w:szCs w:val="20"/>
              </w:rPr>
              <w:t>per lb.</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5A4BF5" w:rsidRPr="00A4767C" w:rsidTr="00C609A0">
        <w:trPr>
          <w:trHeight w:val="20"/>
        </w:trPr>
        <w:tc>
          <w:tcPr>
            <w:tcW w:w="3092" w:type="pct"/>
            <w:tcBorders>
              <w:right w:val="single" w:sz="6" w:space="0" w:color="auto"/>
            </w:tcBorders>
          </w:tcPr>
          <w:p w:rsidR="005A4BF5" w:rsidRPr="00A4767C" w:rsidRDefault="002C4174" w:rsidP="00A4767C">
            <w:pPr>
              <w:tabs>
                <w:tab w:val="left" w:pos="4590"/>
              </w:tabs>
              <w:spacing w:after="0" w:line="240" w:lineRule="auto"/>
              <w:ind w:left="1008" w:hanging="576"/>
              <w:rPr>
                <w:rFonts w:ascii="Times New Roman" w:hAnsi="Times New Roman"/>
                <w:sz w:val="18"/>
                <w:szCs w:val="20"/>
              </w:rPr>
            </w:pPr>
            <w:r w:rsidRPr="00A4767C">
              <w:rPr>
                <w:rFonts w:ascii="Times New Roman" w:hAnsi="Times New Roman"/>
                <w:smallCaps/>
                <w:sz w:val="18"/>
                <w:szCs w:val="20"/>
              </w:rPr>
              <w:t>(g</w:t>
            </w:r>
            <w:r w:rsidR="005A4BF5" w:rsidRPr="00A4767C">
              <w:rPr>
                <w:rFonts w:ascii="Times New Roman" w:hAnsi="Times New Roman"/>
                <w:sz w:val="18"/>
                <w:szCs w:val="20"/>
              </w:rPr>
              <w:t xml:space="preserve">) Soy, for Sauces, in </w:t>
            </w:r>
            <w:r w:rsidR="003E067A" w:rsidRPr="00A4767C">
              <w:rPr>
                <w:rFonts w:ascii="Times New Roman" w:hAnsi="Times New Roman"/>
                <w:sz w:val="18"/>
                <w:szCs w:val="20"/>
              </w:rPr>
              <w:t>packages containing over 10 gal</w:t>
            </w:r>
            <w:r w:rsidR="005A4BF5" w:rsidRPr="00A4767C">
              <w:rPr>
                <w:rFonts w:ascii="Times New Roman" w:hAnsi="Times New Roman"/>
                <w:sz w:val="18"/>
                <w:szCs w:val="20"/>
              </w:rPr>
              <w:t>lons, as prescribed by Departmental By-laws</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4"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690E09">
        <w:trPr>
          <w:trHeight w:val="20"/>
        </w:trPr>
        <w:tc>
          <w:tcPr>
            <w:tcW w:w="3092"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23rd March, 1921</w:t>
            </w:r>
          </w:p>
        </w:tc>
        <w:tc>
          <w:tcPr>
            <w:tcW w:w="646"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44"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18"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mallCaps/>
                <w:sz w:val="18"/>
                <w:szCs w:val="20"/>
              </w:rPr>
              <w:t>(a</w:t>
            </w:r>
            <w:r w:rsidRPr="00A4767C">
              <w:rPr>
                <w:rFonts w:ascii="Times New Roman" w:hAnsi="Times New Roman"/>
                <w:sz w:val="18"/>
                <w:szCs w:val="20"/>
              </w:rPr>
              <w:t>) Quarter-pints and smaller sizes</w:t>
            </w:r>
            <w:r w:rsidR="00551AFD" w:rsidRPr="00A4767C">
              <w:rPr>
                <w:rFonts w:ascii="Times New Roman" w:hAnsi="Times New Roman"/>
                <w:sz w:val="18"/>
                <w:szCs w:val="20"/>
              </w:rPr>
              <w:tab/>
            </w:r>
            <w:r w:rsidRPr="00A4767C">
              <w:rPr>
                <w:rFonts w:ascii="Times New Roman" w:hAnsi="Times New Roman"/>
                <w:sz w:val="18"/>
                <w:szCs w:val="20"/>
              </w:rPr>
              <w:t>per doz.</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3d.</w:t>
            </w: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mallCaps/>
                <w:sz w:val="18"/>
                <w:szCs w:val="20"/>
              </w:rPr>
              <w:t>(b</w:t>
            </w:r>
            <w:r w:rsidRPr="00A4767C">
              <w:rPr>
                <w:rFonts w:ascii="Times New Roman" w:hAnsi="Times New Roman"/>
                <w:sz w:val="18"/>
                <w:szCs w:val="20"/>
              </w:rPr>
              <w:t>) Half-pints and over quarter-pints</w:t>
            </w:r>
            <w:r w:rsidR="00551AFD" w:rsidRPr="00A4767C">
              <w:rPr>
                <w:rFonts w:ascii="Times New Roman" w:hAnsi="Times New Roman"/>
                <w:sz w:val="18"/>
                <w:szCs w:val="20"/>
              </w:rPr>
              <w:tab/>
            </w:r>
            <w:r w:rsidRPr="00A4767C">
              <w:rPr>
                <w:rFonts w:ascii="Times New Roman" w:hAnsi="Times New Roman"/>
                <w:sz w:val="18"/>
                <w:szCs w:val="20"/>
              </w:rPr>
              <w:t>per doz.</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3d.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9d.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mallCaps/>
                <w:sz w:val="18"/>
                <w:szCs w:val="20"/>
              </w:rPr>
              <w:t>(c</w:t>
            </w:r>
            <w:r w:rsidRPr="00A4767C">
              <w:rPr>
                <w:rFonts w:ascii="Times New Roman" w:hAnsi="Times New Roman"/>
                <w:sz w:val="18"/>
                <w:szCs w:val="20"/>
              </w:rPr>
              <w:t>) Pints and over half-pints</w:t>
            </w:r>
            <w:r w:rsidR="00551AFD" w:rsidRPr="00A4767C">
              <w:rPr>
                <w:rFonts w:ascii="Times New Roman" w:hAnsi="Times New Roman"/>
                <w:sz w:val="18"/>
                <w:szCs w:val="20"/>
              </w:rPr>
              <w:tab/>
            </w:r>
            <w:r w:rsidRPr="00A4767C">
              <w:rPr>
                <w:rFonts w:ascii="Times New Roman" w:hAnsi="Times New Roman"/>
                <w:sz w:val="18"/>
                <w:szCs w:val="20"/>
              </w:rPr>
              <w:t>per doz.</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 6d.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mallCaps/>
                <w:sz w:val="18"/>
                <w:szCs w:val="20"/>
              </w:rPr>
              <w:t>(d</w:t>
            </w:r>
            <w:r w:rsidRPr="00A4767C">
              <w:rPr>
                <w:rFonts w:ascii="Times New Roman" w:hAnsi="Times New Roman"/>
                <w:sz w:val="18"/>
                <w:szCs w:val="20"/>
              </w:rPr>
              <w:t>) Quarts and over pints</w:t>
            </w:r>
            <w:r w:rsidR="00551AFD" w:rsidRPr="00A4767C">
              <w:rPr>
                <w:rFonts w:ascii="Times New Roman" w:hAnsi="Times New Roman"/>
                <w:sz w:val="18"/>
                <w:szCs w:val="20"/>
              </w:rPr>
              <w:tab/>
            </w:r>
            <w:r w:rsidRPr="00A4767C">
              <w:rPr>
                <w:rFonts w:ascii="Times New Roman" w:hAnsi="Times New Roman"/>
                <w:sz w:val="18"/>
                <w:szCs w:val="20"/>
              </w:rPr>
              <w:t>per doz.</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7s. 6d.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8s. 6d.</w:t>
            </w:r>
          </w:p>
        </w:tc>
      </w:tr>
      <w:tr w:rsidR="005A4BF5" w:rsidRPr="00A4767C" w:rsidTr="00690E09">
        <w:trPr>
          <w:trHeight w:val="20"/>
        </w:trPr>
        <w:tc>
          <w:tcPr>
            <w:tcW w:w="3092" w:type="pct"/>
            <w:tcBorders>
              <w:right w:val="single" w:sz="6" w:space="0" w:color="auto"/>
            </w:tcBorders>
          </w:tcPr>
          <w:p w:rsidR="005A4BF5" w:rsidRPr="00A4767C" w:rsidRDefault="005A4BF5" w:rsidP="00A4767C">
            <w:pPr>
              <w:tabs>
                <w:tab w:val="left" w:pos="4590"/>
              </w:tabs>
              <w:spacing w:after="0" w:line="240" w:lineRule="auto"/>
              <w:ind w:left="1008" w:hanging="576"/>
              <w:rPr>
                <w:rFonts w:ascii="Times New Roman" w:hAnsi="Times New Roman"/>
                <w:sz w:val="18"/>
                <w:szCs w:val="20"/>
              </w:rPr>
            </w:pPr>
            <w:r w:rsidRPr="00A4767C">
              <w:rPr>
                <w:rFonts w:ascii="Times New Roman" w:hAnsi="Times New Roman"/>
                <w:smallCaps/>
                <w:sz w:val="18"/>
                <w:szCs w:val="20"/>
              </w:rPr>
              <w:t>(e</w:t>
            </w:r>
            <w:r w:rsidRPr="00A4767C">
              <w:rPr>
                <w:rFonts w:ascii="Times New Roman" w:hAnsi="Times New Roman"/>
                <w:sz w:val="18"/>
                <w:szCs w:val="20"/>
              </w:rPr>
              <w:t>) Exceeding a quart and not exceeding a gallon</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9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gal.</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8d.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r>
      <w:tr w:rsidR="005A4BF5" w:rsidRPr="00A4767C" w:rsidTr="00690E09">
        <w:trPr>
          <w:trHeight w:val="20"/>
        </w:trPr>
        <w:tc>
          <w:tcPr>
            <w:tcW w:w="3092" w:type="pct"/>
            <w:tcBorders>
              <w:right w:val="single" w:sz="6" w:space="0" w:color="auto"/>
            </w:tcBorders>
          </w:tcPr>
          <w:p w:rsidR="005A4BF5" w:rsidRPr="00A4767C" w:rsidRDefault="005A4BF5" w:rsidP="00A4767C">
            <w:pPr>
              <w:tabs>
                <w:tab w:val="left" w:pos="4590"/>
              </w:tabs>
              <w:spacing w:after="0" w:line="240" w:lineRule="auto"/>
              <w:ind w:left="1008" w:hanging="576"/>
              <w:rPr>
                <w:rFonts w:ascii="Times New Roman" w:hAnsi="Times New Roman"/>
                <w:sz w:val="18"/>
                <w:szCs w:val="20"/>
              </w:rPr>
            </w:pPr>
            <w:r w:rsidRPr="00A4767C">
              <w:rPr>
                <w:rFonts w:ascii="Times New Roman" w:hAnsi="Times New Roman"/>
                <w:smallCaps/>
                <w:sz w:val="18"/>
                <w:szCs w:val="20"/>
              </w:rPr>
              <w:t>(f)</w:t>
            </w:r>
            <w:r w:rsidRPr="00A4767C">
              <w:rPr>
                <w:rFonts w:ascii="Times New Roman" w:hAnsi="Times New Roman"/>
                <w:sz w:val="18"/>
                <w:szCs w:val="20"/>
              </w:rPr>
              <w:t xml:space="preserve"> Exceeding a gallon (except Capers and Olives)</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9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gal.</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4d.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10d.</w:t>
            </w:r>
          </w:p>
        </w:tc>
      </w:tr>
      <w:tr w:rsidR="005A4BF5" w:rsidRPr="00A4767C" w:rsidTr="00690E09">
        <w:trPr>
          <w:trHeight w:val="20"/>
        </w:trPr>
        <w:tc>
          <w:tcPr>
            <w:tcW w:w="3092" w:type="pct"/>
            <w:tcBorders>
              <w:right w:val="single" w:sz="6" w:space="0" w:color="auto"/>
            </w:tcBorders>
          </w:tcPr>
          <w:p w:rsidR="005A4BF5" w:rsidRPr="00A4767C" w:rsidRDefault="005A4BF5" w:rsidP="00A4767C">
            <w:pPr>
              <w:tabs>
                <w:tab w:val="left" w:pos="459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g</w:t>
            </w:r>
            <w:r w:rsidRPr="00A4767C">
              <w:rPr>
                <w:rFonts w:ascii="Times New Roman" w:hAnsi="Times New Roman"/>
                <w:sz w:val="18"/>
                <w:szCs w:val="20"/>
              </w:rPr>
              <w:t>) Capers and Olives in vessels exceeding a gallon</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9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gal.</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r>
      <w:tr w:rsidR="005A4BF5" w:rsidRPr="00A4767C" w:rsidTr="00690E09">
        <w:trPr>
          <w:trHeight w:val="20"/>
        </w:trPr>
        <w:tc>
          <w:tcPr>
            <w:tcW w:w="3092" w:type="pct"/>
            <w:tcBorders>
              <w:right w:val="single" w:sz="6" w:space="0" w:color="auto"/>
            </w:tcBorders>
          </w:tcPr>
          <w:p w:rsidR="005A4BF5" w:rsidRPr="00A4767C" w:rsidRDefault="005A4BF5" w:rsidP="00A4767C">
            <w:pPr>
              <w:tabs>
                <w:tab w:val="left" w:pos="459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h</w:t>
            </w:r>
            <w:r w:rsidRPr="00A4767C">
              <w:rPr>
                <w:rFonts w:ascii="Times New Roman" w:hAnsi="Times New Roman"/>
                <w:sz w:val="18"/>
                <w:szCs w:val="20"/>
              </w:rPr>
              <w:t>) Curry, manufactured, whether paste or powder</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9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lb.</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r>
      <w:tr w:rsidR="005A4BF5" w:rsidRPr="00A4767C" w:rsidTr="00E4513D">
        <w:trPr>
          <w:trHeight w:val="20"/>
        </w:trPr>
        <w:tc>
          <w:tcPr>
            <w:tcW w:w="3092" w:type="pct"/>
            <w:tcBorders>
              <w:right w:val="single" w:sz="6" w:space="0" w:color="auto"/>
            </w:tcBorders>
          </w:tcPr>
          <w:p w:rsidR="005A4BF5" w:rsidRPr="00A4767C" w:rsidRDefault="005A4BF5" w:rsidP="00A4767C">
            <w:pPr>
              <w:tabs>
                <w:tab w:val="left" w:pos="4590"/>
              </w:tabs>
              <w:spacing w:after="0" w:line="240" w:lineRule="auto"/>
              <w:ind w:left="1008" w:hanging="576"/>
              <w:rPr>
                <w:rFonts w:ascii="Times New Roman" w:hAnsi="Times New Roman"/>
                <w:sz w:val="18"/>
                <w:szCs w:val="20"/>
              </w:rPr>
            </w:pPr>
            <w:r w:rsidRPr="00A4767C">
              <w:rPr>
                <w:rFonts w:ascii="Times New Roman" w:hAnsi="Times New Roman"/>
                <w:smallCaps/>
                <w:sz w:val="18"/>
                <w:szCs w:val="20"/>
              </w:rPr>
              <w:t>(</w:t>
            </w:r>
            <w:proofErr w:type="spellStart"/>
            <w:r w:rsidRPr="00A4767C">
              <w:rPr>
                <w:rFonts w:ascii="Times New Roman" w:hAnsi="Times New Roman"/>
                <w:smallCaps/>
                <w:sz w:val="18"/>
                <w:szCs w:val="20"/>
              </w:rPr>
              <w:t>i</w:t>
            </w:r>
            <w:proofErr w:type="spellEnd"/>
            <w:r w:rsidRPr="00A4767C">
              <w:rPr>
                <w:rFonts w:ascii="Times New Roman" w:hAnsi="Times New Roman"/>
                <w:sz w:val="18"/>
                <w:szCs w:val="20"/>
              </w:rPr>
              <w:t xml:space="preserve">) Soy, for Sauces, in </w:t>
            </w:r>
            <w:r w:rsidR="0053279D" w:rsidRPr="00A4767C">
              <w:rPr>
                <w:rFonts w:ascii="Times New Roman" w:hAnsi="Times New Roman"/>
                <w:sz w:val="18"/>
                <w:szCs w:val="20"/>
              </w:rPr>
              <w:t>packages containing over 10 gal</w:t>
            </w:r>
            <w:r w:rsidRPr="00A4767C">
              <w:rPr>
                <w:rFonts w:ascii="Times New Roman" w:hAnsi="Times New Roman"/>
                <w:sz w:val="18"/>
                <w:szCs w:val="20"/>
              </w:rPr>
              <w:t>lons, as prescribed by Departmental By-laws</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4"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690E09">
        <w:trPr>
          <w:trHeight w:val="20"/>
        </w:trPr>
        <w:tc>
          <w:tcPr>
            <w:tcW w:w="3092" w:type="pct"/>
            <w:tcBorders>
              <w:right w:val="single" w:sz="6" w:space="0" w:color="auto"/>
            </w:tcBorders>
          </w:tcPr>
          <w:p w:rsidR="005A4BF5" w:rsidRPr="00A4767C" w:rsidRDefault="00E831BB" w:rsidP="00C609A0">
            <w:pPr>
              <w:tabs>
                <w:tab w:val="left" w:leader="hyphen" w:pos="4770"/>
                <w:tab w:val="left" w:pos="486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8</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P</w:t>
            </w:r>
            <w:r w:rsidR="005A4BF5" w:rsidRPr="00A4767C">
              <w:rPr>
                <w:rFonts w:ascii="Times New Roman" w:hAnsi="Times New Roman"/>
                <w:sz w:val="18"/>
                <w:szCs w:val="20"/>
              </w:rPr>
              <w:t>otatoes, in their natural state</w:t>
            </w:r>
            <w:r w:rsidR="00551AFD" w:rsidRPr="00A4767C">
              <w:rPr>
                <w:rFonts w:ascii="Times New Roman" w:hAnsi="Times New Roman"/>
                <w:sz w:val="18"/>
                <w:szCs w:val="20"/>
              </w:rPr>
              <w:tab/>
            </w:r>
            <w:r w:rsidR="005A4BF5" w:rsidRPr="00A4767C">
              <w:rPr>
                <w:rFonts w:ascii="Times New Roman" w:hAnsi="Times New Roman"/>
                <w:sz w:val="18"/>
                <w:szCs w:val="20"/>
              </w:rPr>
              <w:t>per cwt.</w:t>
            </w:r>
          </w:p>
        </w:tc>
        <w:tc>
          <w:tcPr>
            <w:tcW w:w="646"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1s.</w:t>
            </w:r>
          </w:p>
        </w:tc>
        <w:tc>
          <w:tcPr>
            <w:tcW w:w="644"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1s.</w:t>
            </w:r>
          </w:p>
        </w:tc>
        <w:tc>
          <w:tcPr>
            <w:tcW w:w="61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1s.</w:t>
            </w:r>
          </w:p>
        </w:tc>
      </w:tr>
      <w:tr w:rsidR="005A4BF5" w:rsidRPr="00A4767C" w:rsidTr="00690E09">
        <w:trPr>
          <w:trHeight w:val="20"/>
        </w:trPr>
        <w:tc>
          <w:tcPr>
            <w:tcW w:w="3092"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8</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R</w:t>
            </w:r>
            <w:r w:rsidRPr="00A4767C">
              <w:rPr>
                <w:rFonts w:ascii="Times New Roman" w:hAnsi="Times New Roman"/>
                <w:sz w:val="18"/>
                <w:szCs w:val="20"/>
              </w:rPr>
              <w:t>ennet—</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68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 xml:space="preserve">a) </w:t>
            </w:r>
            <w:r w:rsidRPr="00A4767C">
              <w:rPr>
                <w:rFonts w:ascii="Times New Roman" w:hAnsi="Times New Roman"/>
                <w:sz w:val="18"/>
                <w:szCs w:val="20"/>
              </w:rPr>
              <w:t>In liquid form</w:t>
            </w:r>
            <w:r w:rsidR="00551AFD" w:rsidRPr="00A4767C">
              <w:rPr>
                <w:rFonts w:ascii="Times New Roman" w:hAnsi="Times New Roman"/>
                <w:sz w:val="18"/>
                <w:szCs w:val="20"/>
              </w:rPr>
              <w:tab/>
            </w:r>
            <w:r w:rsidRPr="00A4767C">
              <w:rPr>
                <w:rFonts w:ascii="Times New Roman" w:hAnsi="Times New Roman"/>
                <w:sz w:val="18"/>
                <w:szCs w:val="20"/>
              </w:rPr>
              <w:t>per gallon</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8s.</w:t>
            </w: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90E09">
        <w:trPr>
          <w:trHeight w:val="20"/>
        </w:trPr>
        <w:tc>
          <w:tcPr>
            <w:tcW w:w="3092"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8</w:t>
            </w:r>
            <w:r w:rsidR="004A306D" w:rsidRPr="00A4767C">
              <w:rPr>
                <w:rFonts w:ascii="Times New Roman" w:hAnsi="Times New Roman"/>
                <w:sz w:val="18"/>
                <w:szCs w:val="20"/>
              </w:rPr>
              <w:t>5</w:t>
            </w:r>
            <w:r w:rsidR="004A306D">
              <w:rPr>
                <w:rFonts w:ascii="Times New Roman" w:hAnsi="Times New Roman"/>
                <w:sz w:val="18"/>
                <w:szCs w:val="20"/>
              </w:rPr>
              <w:t xml:space="preserve">. </w:t>
            </w:r>
            <w:r w:rsidR="004A306D" w:rsidRPr="00A4767C">
              <w:rPr>
                <w:rFonts w:ascii="Times New Roman" w:hAnsi="Times New Roman"/>
                <w:sz w:val="18"/>
                <w:szCs w:val="20"/>
              </w:rPr>
              <w:t>R</w:t>
            </w:r>
            <w:r w:rsidRPr="00A4767C">
              <w:rPr>
                <w:rFonts w:ascii="Times New Roman" w:hAnsi="Times New Roman"/>
                <w:sz w:val="18"/>
                <w:szCs w:val="20"/>
              </w:rPr>
              <w:t>ice—</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531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Uncleaned</w:t>
            </w:r>
            <w:r w:rsidR="00C609A0">
              <w:rPr>
                <w:rFonts w:ascii="Times New Roman" w:hAnsi="Times New Roman"/>
                <w:sz w:val="18"/>
                <w:szCs w:val="20"/>
              </w:rPr>
              <w:tab/>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690E09">
        <w:trPr>
          <w:trHeight w:val="20"/>
        </w:trPr>
        <w:tc>
          <w:tcPr>
            <w:tcW w:w="3092" w:type="pct"/>
            <w:tcBorders>
              <w:right w:val="single" w:sz="6" w:space="0" w:color="auto"/>
            </w:tcBorders>
          </w:tcPr>
          <w:p w:rsidR="005A4BF5" w:rsidRPr="00A4767C" w:rsidRDefault="005A4BF5" w:rsidP="00A4767C">
            <w:pPr>
              <w:tabs>
                <w:tab w:val="left" w:pos="4500"/>
                <w:tab w:val="left" w:pos="468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including Rice Meal and Rice Flour</w:t>
            </w:r>
            <w:r w:rsidR="00F03486">
              <w:rPr>
                <w:rFonts w:ascii="Times New Roman" w:hAnsi="Times New Roman"/>
                <w:sz w:val="18"/>
                <w:szCs w:val="20"/>
              </w:rPr>
              <w:tab/>
              <w:t xml:space="preserve"> </w:t>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r>
      <w:tr w:rsidR="005A4BF5" w:rsidRPr="00A4767C" w:rsidTr="00C609A0">
        <w:trPr>
          <w:trHeight w:val="20"/>
        </w:trPr>
        <w:tc>
          <w:tcPr>
            <w:tcW w:w="3092"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8</w:t>
            </w:r>
            <w:r w:rsidR="004A306D" w:rsidRPr="00A4767C">
              <w:rPr>
                <w:rFonts w:ascii="Times New Roman" w:hAnsi="Times New Roman"/>
                <w:sz w:val="18"/>
                <w:szCs w:val="20"/>
              </w:rPr>
              <w:t>6</w:t>
            </w:r>
            <w:r w:rsidR="004A306D">
              <w:rPr>
                <w:rFonts w:ascii="Times New Roman" w:hAnsi="Times New Roman"/>
                <w:sz w:val="18"/>
                <w:szCs w:val="20"/>
              </w:rPr>
              <w:t xml:space="preserve">. </w:t>
            </w:r>
            <w:r w:rsidR="004A306D" w:rsidRPr="00A4767C">
              <w:rPr>
                <w:rFonts w:ascii="Times New Roman" w:hAnsi="Times New Roman"/>
                <w:sz w:val="18"/>
                <w:szCs w:val="20"/>
              </w:rPr>
              <w:t>R</w:t>
            </w:r>
            <w:r w:rsidRPr="00A4767C">
              <w:rPr>
                <w:rFonts w:ascii="Times New Roman" w:hAnsi="Times New Roman"/>
                <w:sz w:val="18"/>
                <w:szCs w:val="20"/>
              </w:rPr>
              <w:t>ice Root</w:t>
            </w:r>
          </w:p>
        </w:tc>
        <w:tc>
          <w:tcPr>
            <w:tcW w:w="646" w:type="pct"/>
            <w:tcBorders>
              <w:left w:val="single" w:sz="6" w:space="0" w:color="auto"/>
              <w:right w:val="single" w:sz="6" w:space="0" w:color="auto"/>
            </w:tcBorders>
            <w:vAlign w:val="bottom"/>
          </w:tcPr>
          <w:p w:rsidR="005A4BF5" w:rsidRPr="00A4767C" w:rsidRDefault="005A4BF5" w:rsidP="00C609A0">
            <w:pPr>
              <w:tabs>
                <w:tab w:val="left" w:leader="hyphen" w:pos="5472"/>
              </w:tabs>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4" w:type="pct"/>
            <w:tcBorders>
              <w:left w:val="single" w:sz="6" w:space="0" w:color="auto"/>
              <w:right w:val="single" w:sz="6" w:space="0" w:color="auto"/>
            </w:tcBorders>
            <w:vAlign w:val="bottom"/>
          </w:tcPr>
          <w:p w:rsidR="005A4BF5" w:rsidRPr="00A4767C" w:rsidRDefault="005A4BF5" w:rsidP="00C609A0">
            <w:pPr>
              <w:tabs>
                <w:tab w:val="left" w:leader="hyphen" w:pos="5472"/>
              </w:tabs>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8" w:type="pct"/>
            <w:tcBorders>
              <w:left w:val="single" w:sz="6" w:space="0" w:color="auto"/>
            </w:tcBorders>
            <w:vAlign w:val="bottom"/>
          </w:tcPr>
          <w:p w:rsidR="005A4BF5" w:rsidRPr="00A4767C" w:rsidRDefault="005A4BF5" w:rsidP="00C609A0">
            <w:pPr>
              <w:tabs>
                <w:tab w:val="left" w:leader="hyphen" w:pos="5472"/>
              </w:tabs>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690E09">
        <w:trPr>
          <w:trHeight w:val="20"/>
        </w:trPr>
        <w:tc>
          <w:tcPr>
            <w:tcW w:w="3092"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8</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ago and Tapioca—</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Packed for household use</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1d.</w:t>
            </w: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531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C609A0">
              <w:rPr>
                <w:rFonts w:ascii="Times New Roman" w:hAnsi="Times New Roman"/>
                <w:sz w:val="18"/>
                <w:szCs w:val="20"/>
              </w:rPr>
              <w:tab/>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BD1013">
        <w:trPr>
          <w:trHeight w:val="20"/>
        </w:trPr>
        <w:tc>
          <w:tcPr>
            <w:tcW w:w="3092" w:type="pct"/>
            <w:tcBorders>
              <w:right w:val="single" w:sz="6" w:space="0" w:color="auto"/>
            </w:tcBorders>
          </w:tcPr>
          <w:p w:rsidR="005A4BF5" w:rsidRPr="00A4767C" w:rsidRDefault="005A4BF5" w:rsidP="00C609A0">
            <w:pPr>
              <w:tabs>
                <w:tab w:val="left" w:leader="hyphen" w:pos="4770"/>
                <w:tab w:val="left" w:pos="486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8</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alt, and table preparations thereof, in packages of any description, not exceeding 14 lb. net weight</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44"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1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r>
      <w:tr w:rsidR="005A4BF5" w:rsidRPr="00A4767C" w:rsidTr="00690E09">
        <w:trPr>
          <w:trHeight w:val="20"/>
        </w:trPr>
        <w:tc>
          <w:tcPr>
            <w:tcW w:w="3092"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8</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alt—</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mallCaps/>
                <w:sz w:val="18"/>
                <w:szCs w:val="20"/>
              </w:rPr>
              <w:t>(a)</w:t>
            </w:r>
            <w:r w:rsidRPr="00A4767C">
              <w:rPr>
                <w:rFonts w:ascii="Times New Roman" w:hAnsi="Times New Roman"/>
                <w:sz w:val="18"/>
                <w:szCs w:val="20"/>
              </w:rPr>
              <w:t xml:space="preserve"> Brown, Light Brown, Pink, or Dark Red Rock</w:t>
            </w:r>
            <w:r w:rsidR="00A70445" w:rsidRPr="00A4767C">
              <w:rPr>
                <w:rFonts w:ascii="Times New Roman" w:hAnsi="Times New Roman"/>
                <w:sz w:val="18"/>
                <w:szCs w:val="20"/>
              </w:rPr>
              <w:tab/>
            </w:r>
            <w:r w:rsidRPr="00A4767C">
              <w:rPr>
                <w:rFonts w:ascii="Times New Roman" w:hAnsi="Times New Roman"/>
                <w:sz w:val="18"/>
                <w:szCs w:val="20"/>
              </w:rPr>
              <w:t>per ton</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20s.</w:t>
            </w:r>
          </w:p>
        </w:tc>
      </w:tr>
      <w:tr w:rsidR="005A4BF5" w:rsidRPr="00A4767C" w:rsidTr="00690E09">
        <w:trPr>
          <w:trHeight w:val="20"/>
        </w:trPr>
        <w:tc>
          <w:tcPr>
            <w:tcW w:w="3092" w:type="pct"/>
            <w:tcBorders>
              <w:right w:val="single" w:sz="6" w:space="0" w:color="auto"/>
            </w:tcBorders>
          </w:tcPr>
          <w:p w:rsidR="005A4BF5" w:rsidRPr="00A4767C" w:rsidRDefault="005A4BF5" w:rsidP="00C609A0">
            <w:pPr>
              <w:tabs>
                <w:tab w:val="left" w:leader="hyphen" w:pos="486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007D71B7"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20s.</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30s.</w:t>
            </w:r>
          </w:p>
        </w:tc>
      </w:tr>
      <w:tr w:rsidR="005A4BF5" w:rsidRPr="00A4767C" w:rsidTr="00BD1013">
        <w:trPr>
          <w:trHeight w:val="20"/>
        </w:trPr>
        <w:tc>
          <w:tcPr>
            <w:tcW w:w="3092"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9</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ausage casings</w:t>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4"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BD1013">
        <w:trPr>
          <w:trHeight w:val="20"/>
        </w:trPr>
        <w:tc>
          <w:tcPr>
            <w:tcW w:w="3092" w:type="pct"/>
            <w:tcBorders>
              <w:right w:val="single" w:sz="6" w:space="0" w:color="auto"/>
            </w:tcBorders>
          </w:tcPr>
          <w:p w:rsidR="005A4BF5" w:rsidRPr="00A4767C" w:rsidRDefault="005A4BF5" w:rsidP="00B025D9">
            <w:pPr>
              <w:tabs>
                <w:tab w:val="left" w:leader="hyphen" w:pos="5220"/>
                <w:tab w:val="left" w:pos="531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91.</w:t>
            </w:r>
            <w:r w:rsidR="002D6405" w:rsidRPr="00A4767C">
              <w:rPr>
                <w:rFonts w:ascii="Times New Roman" w:hAnsi="Times New Roman"/>
                <w:sz w:val="18"/>
                <w:szCs w:val="20"/>
              </w:rPr>
              <w:tab/>
            </w: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Seeds and Nuts, for the manufacture of Oils, Oil Cake and other by-pr</w:t>
            </w:r>
            <w:r w:rsidR="008618CE" w:rsidRPr="00A4767C">
              <w:rPr>
                <w:rFonts w:ascii="Times New Roman" w:hAnsi="Times New Roman"/>
                <w:sz w:val="18"/>
                <w:szCs w:val="20"/>
              </w:rPr>
              <w:t>oducts, as prescribed by Depart</w:t>
            </w:r>
            <w:r w:rsidRPr="00A4767C">
              <w:rPr>
                <w:rFonts w:ascii="Times New Roman" w:hAnsi="Times New Roman"/>
                <w:sz w:val="18"/>
                <w:szCs w:val="20"/>
              </w:rPr>
              <w:t>mental By-laws</w:t>
            </w:r>
            <w:r w:rsidR="00B025D9">
              <w:rPr>
                <w:rFonts w:ascii="Times New Roman" w:hAnsi="Times New Roman"/>
                <w:sz w:val="18"/>
                <w:szCs w:val="20"/>
              </w:rPr>
              <w:tab/>
            </w:r>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4"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BD1013">
        <w:trPr>
          <w:trHeight w:val="20"/>
        </w:trPr>
        <w:tc>
          <w:tcPr>
            <w:tcW w:w="3092" w:type="pct"/>
            <w:tcBorders>
              <w:right w:val="single" w:sz="6" w:space="0" w:color="auto"/>
            </w:tcBorders>
          </w:tcPr>
          <w:p w:rsidR="005A4BF5" w:rsidRPr="00A4767C" w:rsidRDefault="005A4BF5" w:rsidP="00B025D9">
            <w:pPr>
              <w:tabs>
                <w:tab w:val="left" w:leader="hyphen" w:pos="4680"/>
                <w:tab w:val="left" w:pos="5040"/>
              </w:tabs>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Seed—Canary, Hemp and Rape; also mixtures in which such seeds predominate, </w:t>
            </w:r>
            <w:proofErr w:type="spellStart"/>
            <w:r w:rsidRPr="00A4767C">
              <w:rPr>
                <w:rFonts w:ascii="Times New Roman" w:hAnsi="Times New Roman"/>
                <w:sz w:val="18"/>
                <w:szCs w:val="20"/>
              </w:rPr>
              <w:t>n.e</w:t>
            </w:r>
            <w:proofErr w:type="spellEnd"/>
            <w:r w:rsidRPr="00A4767C">
              <w:rPr>
                <w:rFonts w:ascii="Times New Roman" w:hAnsi="Times New Roman"/>
                <w:sz w:val="18"/>
                <w:szCs w:val="20"/>
              </w:rPr>
              <w:t xml:space="preserve"> </w:t>
            </w:r>
            <w:proofErr w:type="spellStart"/>
            <w:r w:rsidRPr="00A4767C">
              <w:rPr>
                <w:rFonts w:ascii="Times New Roman" w:hAnsi="Times New Roman"/>
                <w:sz w:val="18"/>
                <w:szCs w:val="20"/>
              </w:rPr>
              <w:t>i</w:t>
            </w:r>
            <w:proofErr w:type="spellEnd"/>
            <w:r w:rsidRPr="00A4767C">
              <w:rPr>
                <w:rFonts w:ascii="Times New Roman" w:hAnsi="Times New Roman"/>
                <w:sz w:val="18"/>
                <w:szCs w:val="20"/>
              </w:rPr>
              <w:t xml:space="preserve">. </w:t>
            </w:r>
            <w:r w:rsidR="00B025D9">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4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c>
          <w:tcPr>
            <w:tcW w:w="644"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c>
          <w:tcPr>
            <w:tcW w:w="61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w:t>
            </w:r>
          </w:p>
        </w:tc>
      </w:tr>
      <w:tr w:rsidR="005A4BF5" w:rsidRPr="00A4767C" w:rsidTr="00690E09">
        <w:trPr>
          <w:trHeight w:val="20"/>
        </w:trPr>
        <w:tc>
          <w:tcPr>
            <w:tcW w:w="3092"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20th May, 1921</w:t>
            </w:r>
          </w:p>
        </w:tc>
        <w:tc>
          <w:tcPr>
            <w:tcW w:w="646"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44"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18"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690E09">
        <w:trPr>
          <w:trHeight w:val="20"/>
        </w:trPr>
        <w:tc>
          <w:tcPr>
            <w:tcW w:w="309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4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c>
          <w:tcPr>
            <w:tcW w:w="644"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7s. 6d.</w:t>
            </w:r>
          </w:p>
        </w:tc>
      </w:tr>
    </w:tbl>
    <w:p w:rsidR="0050413B" w:rsidRPr="00A4767C" w:rsidRDefault="0050413B"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564"/>
        <w:gridCol w:w="1162"/>
        <w:gridCol w:w="1166"/>
        <w:gridCol w:w="1217"/>
      </w:tblGrid>
      <w:tr w:rsidR="005A4BF5" w:rsidRPr="00A4767C" w:rsidTr="00E14735">
        <w:trPr>
          <w:trHeight w:val="20"/>
        </w:trPr>
        <w:tc>
          <w:tcPr>
            <w:tcW w:w="3054" w:type="pct"/>
            <w:tcBorders>
              <w:top w:val="single" w:sz="6" w:space="0" w:color="auto"/>
              <w:bottom w:val="single" w:sz="6" w:space="0" w:color="auto"/>
              <w:right w:val="single" w:sz="4" w:space="0" w:color="auto"/>
            </w:tcBorders>
            <w:vAlign w:val="center"/>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38" w:type="pct"/>
            <w:tcBorders>
              <w:top w:val="single" w:sz="6" w:space="0" w:color="auto"/>
              <w:left w:val="single" w:sz="4" w:space="0" w:color="auto"/>
              <w:bottom w:val="single" w:sz="6" w:space="0" w:color="auto"/>
              <w:right w:val="single" w:sz="4" w:space="0" w:color="auto"/>
            </w:tcBorders>
            <w:vAlign w:val="center"/>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40" w:type="pct"/>
            <w:tcBorders>
              <w:top w:val="single" w:sz="6" w:space="0" w:color="auto"/>
              <w:left w:val="single" w:sz="4" w:space="0" w:color="auto"/>
              <w:bottom w:val="single" w:sz="6" w:space="0" w:color="auto"/>
              <w:right w:val="single" w:sz="4" w:space="0" w:color="auto"/>
            </w:tcBorders>
            <w:vAlign w:val="center"/>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68" w:type="pct"/>
            <w:tcBorders>
              <w:top w:val="single" w:sz="6" w:space="0" w:color="auto"/>
              <w:left w:val="single" w:sz="4" w:space="0" w:color="auto"/>
              <w:bottom w:val="single" w:sz="6" w:space="0" w:color="auto"/>
            </w:tcBorders>
            <w:vAlign w:val="center"/>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A43440" w:rsidRPr="00A4767C" w:rsidTr="00A43440">
        <w:trPr>
          <w:trHeight w:val="20"/>
        </w:trPr>
        <w:tc>
          <w:tcPr>
            <w:tcW w:w="5000" w:type="pct"/>
            <w:gridSpan w:val="4"/>
            <w:tcBorders>
              <w:top w:val="single" w:sz="6" w:space="0" w:color="auto"/>
            </w:tcBorders>
          </w:tcPr>
          <w:p w:rsidR="00A43440" w:rsidRPr="00A4767C" w:rsidRDefault="00A43440"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IV.—Agricultural Products and Groceries</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690E09">
        <w:trPr>
          <w:trHeight w:val="20"/>
        </w:trPr>
        <w:tc>
          <w:tcPr>
            <w:tcW w:w="3054" w:type="pct"/>
            <w:tcBorders>
              <w:right w:val="single" w:sz="6" w:space="0" w:color="auto"/>
            </w:tcBorders>
          </w:tcPr>
          <w:p w:rsidR="005A4BF5" w:rsidRPr="00A4767C" w:rsidRDefault="005A4BF5" w:rsidP="00B025D9">
            <w:pPr>
              <w:tabs>
                <w:tab w:val="left" w:leader="hyphen" w:pos="4590"/>
                <w:tab w:val="left" w:pos="486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9</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eed—Cotton, Kapok, and Sesame</w:t>
            </w:r>
            <w:r w:rsidR="00551AFD" w:rsidRPr="00A4767C">
              <w:rPr>
                <w:rFonts w:ascii="Times New Roman" w:hAnsi="Times New Roman"/>
                <w:sz w:val="18"/>
                <w:szCs w:val="20"/>
              </w:rPr>
              <w:tab/>
            </w:r>
            <w:r w:rsidRPr="00A4767C">
              <w:rPr>
                <w:rFonts w:ascii="Times New Roman" w:hAnsi="Times New Roman"/>
                <w:sz w:val="18"/>
                <w:szCs w:val="20"/>
              </w:rPr>
              <w:t xml:space="preserve">per </w:t>
            </w:r>
            <w:proofErr w:type="spellStart"/>
            <w:r w:rsidRPr="00A4767C">
              <w:rPr>
                <w:rFonts w:ascii="Times New Roman" w:hAnsi="Times New Roman"/>
                <w:sz w:val="18"/>
                <w:szCs w:val="20"/>
              </w:rPr>
              <w:t>cental</w:t>
            </w:r>
            <w:proofErr w:type="spellEnd"/>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4s.</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4s.</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4s.</w:t>
            </w:r>
          </w:p>
        </w:tc>
      </w:tr>
      <w:tr w:rsidR="005A4BF5" w:rsidRPr="00A4767C" w:rsidTr="00690E09">
        <w:trPr>
          <w:trHeight w:val="20"/>
        </w:trPr>
        <w:tc>
          <w:tcPr>
            <w:tcW w:w="3054" w:type="pct"/>
            <w:tcBorders>
              <w:right w:val="single" w:sz="6" w:space="0" w:color="auto"/>
            </w:tcBorders>
          </w:tcPr>
          <w:p w:rsidR="005A4BF5" w:rsidRPr="00A4767C" w:rsidRDefault="005A4BF5" w:rsidP="00B025D9">
            <w:pPr>
              <w:tabs>
                <w:tab w:val="left" w:leader="hyphen" w:pos="477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9</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eed—Lucerne</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6d.</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6d.</w:t>
            </w:r>
          </w:p>
        </w:tc>
        <w:tc>
          <w:tcPr>
            <w:tcW w:w="668" w:type="pct"/>
            <w:tcBorders>
              <w:left w:val="single" w:sz="6" w:space="0" w:color="auto"/>
            </w:tcBorders>
          </w:tcPr>
          <w:p w:rsidR="005A4BF5" w:rsidRPr="00A4767C" w:rsidRDefault="005A4BF5" w:rsidP="00BF0383">
            <w:pPr>
              <w:spacing w:before="120" w:after="0" w:line="240" w:lineRule="auto"/>
              <w:ind w:left="144" w:hanging="144"/>
              <w:jc w:val="center"/>
              <w:rPr>
                <w:rFonts w:ascii="Times New Roman" w:hAnsi="Times New Roman"/>
                <w:sz w:val="18"/>
                <w:szCs w:val="20"/>
              </w:rPr>
            </w:pPr>
            <w:r w:rsidRPr="00A4767C">
              <w:rPr>
                <w:rFonts w:ascii="Times New Roman" w:hAnsi="Times New Roman"/>
                <w:sz w:val="18"/>
                <w:szCs w:val="20"/>
              </w:rPr>
              <w:t>6d.; and on and after 20th May, 1921, 9d.</w:t>
            </w:r>
          </w:p>
        </w:tc>
      </w:tr>
      <w:tr w:rsidR="005A4BF5" w:rsidRPr="00A4767C" w:rsidTr="00690E09">
        <w:trPr>
          <w:trHeight w:val="20"/>
        </w:trPr>
        <w:tc>
          <w:tcPr>
            <w:tcW w:w="3054" w:type="pct"/>
            <w:tcBorders>
              <w:right w:val="single" w:sz="6" w:space="0" w:color="auto"/>
            </w:tcBorders>
          </w:tcPr>
          <w:p w:rsidR="005A4BF5" w:rsidRPr="00A4767C" w:rsidRDefault="005A4BF5" w:rsidP="00A4767C">
            <w:pPr>
              <w:tabs>
                <w:tab w:val="left" w:pos="446"/>
                <w:tab w:val="left" w:pos="4590"/>
              </w:tabs>
              <w:spacing w:before="120" w:after="0" w:line="240" w:lineRule="auto"/>
              <w:rPr>
                <w:rFonts w:ascii="Times New Roman" w:hAnsi="Times New Roman"/>
                <w:sz w:val="18"/>
                <w:szCs w:val="20"/>
              </w:rPr>
            </w:pPr>
            <w:r w:rsidRPr="00A4767C">
              <w:rPr>
                <w:rFonts w:ascii="Times New Roman" w:hAnsi="Times New Roman"/>
                <w:sz w:val="18"/>
                <w:szCs w:val="20"/>
              </w:rPr>
              <w:t>9</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oap—</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690E09">
        <w:trPr>
          <w:trHeight w:val="20"/>
        </w:trPr>
        <w:tc>
          <w:tcPr>
            <w:tcW w:w="3054" w:type="pct"/>
            <w:tcBorders>
              <w:right w:val="single" w:sz="6" w:space="0" w:color="auto"/>
            </w:tcBorders>
          </w:tcPr>
          <w:p w:rsidR="005A4BF5" w:rsidRPr="00A4767C" w:rsidRDefault="005A4BF5" w:rsidP="00B025D9">
            <w:pPr>
              <w:tabs>
                <w:tab w:val="left" w:leader="hyphen" w:pos="4770"/>
              </w:tabs>
              <w:spacing w:before="120"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Toilet, Fancy, or Medicated</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6d.</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8d.</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9d.</w:t>
            </w:r>
          </w:p>
        </w:tc>
      </w:tr>
      <w:tr w:rsidR="005A4BF5" w:rsidRPr="00A4767C" w:rsidTr="00690E09">
        <w:trPr>
          <w:trHeight w:val="20"/>
        </w:trPr>
        <w:tc>
          <w:tcPr>
            <w:tcW w:w="3054" w:type="pct"/>
            <w:tcBorders>
              <w:right w:val="single" w:sz="6" w:space="0" w:color="auto"/>
            </w:tcBorders>
          </w:tcPr>
          <w:p w:rsidR="005A4BF5" w:rsidRPr="00A4767C" w:rsidRDefault="005A4BF5" w:rsidP="00A4767C">
            <w:pPr>
              <w:spacing w:before="120" w:after="0" w:line="240" w:lineRule="auto"/>
              <w:ind w:right="288"/>
              <w:jc w:val="right"/>
              <w:rPr>
                <w:rFonts w:ascii="Times New Roman" w:hAnsi="Times New Roman"/>
                <w:sz w:val="18"/>
                <w:szCs w:val="20"/>
              </w:rPr>
            </w:pPr>
            <w:r w:rsidRPr="00A4767C">
              <w:rPr>
                <w:rFonts w:ascii="Times New Roman" w:hAnsi="Times New Roman"/>
                <w:sz w:val="18"/>
                <w:szCs w:val="20"/>
              </w:rPr>
              <w:t>or ad val.</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690E09">
        <w:trPr>
          <w:trHeight w:val="20"/>
        </w:trPr>
        <w:tc>
          <w:tcPr>
            <w:tcW w:w="3054" w:type="pct"/>
            <w:tcBorders>
              <w:right w:val="single" w:sz="6" w:space="0" w:color="auto"/>
            </w:tcBorders>
          </w:tcPr>
          <w:p w:rsidR="005A4BF5" w:rsidRPr="00A4767C" w:rsidRDefault="005A4BF5" w:rsidP="00EE6FE3">
            <w:pPr>
              <w:spacing w:before="120" w:after="0" w:line="240" w:lineRule="auto"/>
              <w:ind w:left="1872" w:right="288"/>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638" w:type="pct"/>
            <w:tcBorders>
              <w:left w:val="single" w:sz="6" w:space="0" w:color="auto"/>
              <w:right w:val="single" w:sz="6" w:space="0" w:color="auto"/>
            </w:tcBorders>
          </w:tcPr>
          <w:p w:rsidR="005A4BF5" w:rsidRPr="00A4767C" w:rsidRDefault="005A4BF5" w:rsidP="00EE6FE3">
            <w:pPr>
              <w:spacing w:before="120" w:after="0" w:line="240" w:lineRule="auto"/>
              <w:ind w:right="288"/>
              <w:jc w:val="right"/>
              <w:rPr>
                <w:rFonts w:ascii="Times New Roman" w:hAnsi="Times New Roman"/>
                <w:sz w:val="18"/>
                <w:szCs w:val="20"/>
              </w:rPr>
            </w:pPr>
          </w:p>
        </w:tc>
        <w:tc>
          <w:tcPr>
            <w:tcW w:w="640" w:type="pct"/>
            <w:tcBorders>
              <w:left w:val="single" w:sz="6" w:space="0" w:color="auto"/>
              <w:right w:val="single" w:sz="6" w:space="0" w:color="auto"/>
            </w:tcBorders>
          </w:tcPr>
          <w:p w:rsidR="005A4BF5" w:rsidRPr="00A4767C" w:rsidRDefault="005A4BF5" w:rsidP="00EE6FE3">
            <w:pPr>
              <w:spacing w:before="120" w:after="0" w:line="240" w:lineRule="auto"/>
              <w:ind w:right="288"/>
              <w:jc w:val="right"/>
              <w:rPr>
                <w:rFonts w:ascii="Times New Roman" w:hAnsi="Times New Roman"/>
                <w:sz w:val="18"/>
                <w:szCs w:val="20"/>
              </w:rPr>
            </w:pPr>
          </w:p>
        </w:tc>
        <w:tc>
          <w:tcPr>
            <w:tcW w:w="668" w:type="pct"/>
            <w:tcBorders>
              <w:left w:val="single" w:sz="6" w:space="0" w:color="auto"/>
            </w:tcBorders>
          </w:tcPr>
          <w:p w:rsidR="005A4BF5" w:rsidRPr="00A4767C" w:rsidRDefault="005A4BF5" w:rsidP="00EE6FE3">
            <w:pPr>
              <w:spacing w:before="120" w:after="0" w:line="240" w:lineRule="auto"/>
              <w:ind w:right="288"/>
              <w:jc w:val="right"/>
              <w:rPr>
                <w:rFonts w:ascii="Times New Roman" w:hAnsi="Times New Roman"/>
                <w:sz w:val="18"/>
                <w:szCs w:val="20"/>
              </w:rPr>
            </w:pPr>
          </w:p>
        </w:tc>
      </w:tr>
      <w:tr w:rsidR="005A4BF5" w:rsidRPr="00A4767C" w:rsidTr="00A669E9">
        <w:trPr>
          <w:trHeight w:val="20"/>
        </w:trPr>
        <w:tc>
          <w:tcPr>
            <w:tcW w:w="3054" w:type="pct"/>
            <w:tcBorders>
              <w:right w:val="single" w:sz="6" w:space="0" w:color="auto"/>
            </w:tcBorders>
          </w:tcPr>
          <w:p w:rsidR="005A4BF5" w:rsidRPr="00A4767C" w:rsidRDefault="005A4BF5" w:rsidP="00B025D9">
            <w:pPr>
              <w:tabs>
                <w:tab w:val="left" w:leader="hyphen" w:pos="4770"/>
              </w:tabs>
              <w:spacing w:before="120" w:after="0" w:line="240" w:lineRule="auto"/>
              <w:ind w:left="1008" w:hanging="576"/>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Soa</w:t>
            </w:r>
            <w:r w:rsidR="00CB426A" w:rsidRPr="00A4767C">
              <w:rPr>
                <w:rFonts w:ascii="Times New Roman" w:hAnsi="Times New Roman"/>
                <w:sz w:val="18"/>
                <w:szCs w:val="20"/>
              </w:rPr>
              <w:t>p Substitutes and Compounded De</w:t>
            </w:r>
            <w:r w:rsidRPr="00A4767C">
              <w:rPr>
                <w:rFonts w:ascii="Times New Roman" w:hAnsi="Times New Roman"/>
                <w:sz w:val="18"/>
                <w:szCs w:val="20"/>
              </w:rPr>
              <w:t>tergents for washing and cleansing purposes, not including saponaceous disinfectants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8"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40"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68"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90E09">
        <w:trPr>
          <w:trHeight w:val="20"/>
        </w:trPr>
        <w:tc>
          <w:tcPr>
            <w:tcW w:w="3054" w:type="pct"/>
            <w:tcBorders>
              <w:right w:val="single" w:sz="6" w:space="0" w:color="auto"/>
            </w:tcBorders>
          </w:tcPr>
          <w:p w:rsidR="005A4BF5" w:rsidRPr="00A4767C" w:rsidRDefault="005A4BF5" w:rsidP="00D34C9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9</w:t>
            </w:r>
            <w:r w:rsidR="004A306D" w:rsidRPr="00A4767C">
              <w:rPr>
                <w:rFonts w:ascii="Times New Roman" w:hAnsi="Times New Roman"/>
                <w:sz w:val="18"/>
                <w:szCs w:val="20"/>
              </w:rPr>
              <w:t>5</w:t>
            </w:r>
            <w:r w:rsidR="004A306D">
              <w:rPr>
                <w:rFonts w:ascii="Times New Roman" w:hAnsi="Times New Roman"/>
                <w:sz w:val="18"/>
                <w:szCs w:val="20"/>
              </w:rPr>
              <w:t xml:space="preserve">. </w:t>
            </w:r>
            <w:proofErr w:type="spellStart"/>
            <w:r w:rsidR="004A306D" w:rsidRPr="00A4767C">
              <w:rPr>
                <w:rFonts w:ascii="Times New Roman" w:hAnsi="Times New Roman"/>
                <w:sz w:val="18"/>
                <w:szCs w:val="20"/>
              </w:rPr>
              <w:t>S</w:t>
            </w:r>
            <w:r w:rsidRPr="00A4767C">
              <w:rPr>
                <w:rFonts w:ascii="Times New Roman" w:hAnsi="Times New Roman"/>
                <w:sz w:val="18"/>
                <w:szCs w:val="20"/>
              </w:rPr>
              <w:t>parklets</w:t>
            </w:r>
            <w:proofErr w:type="spellEnd"/>
            <w:r w:rsidRPr="00A4767C">
              <w:rPr>
                <w:rFonts w:ascii="Times New Roman" w:hAnsi="Times New Roman"/>
                <w:sz w:val="18"/>
                <w:szCs w:val="20"/>
              </w:rPr>
              <w:t>, for aerating waters</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C239D8">
        <w:trPr>
          <w:trHeight w:val="306"/>
        </w:trPr>
        <w:tc>
          <w:tcPr>
            <w:tcW w:w="3054"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9</w:t>
            </w:r>
            <w:r w:rsidR="004A306D" w:rsidRPr="00A4767C">
              <w:rPr>
                <w:rFonts w:ascii="Times New Roman" w:hAnsi="Times New Roman"/>
                <w:sz w:val="18"/>
                <w:szCs w:val="20"/>
              </w:rPr>
              <w:t>6</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pices—</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690E09">
        <w:trPr>
          <w:trHeight w:val="20"/>
        </w:trPr>
        <w:tc>
          <w:tcPr>
            <w:tcW w:w="3054" w:type="pct"/>
            <w:tcBorders>
              <w:right w:val="single" w:sz="6" w:space="0" w:color="auto"/>
            </w:tcBorders>
          </w:tcPr>
          <w:p w:rsidR="005A4BF5" w:rsidRPr="00A4767C" w:rsidRDefault="005A4BF5" w:rsidP="009240DB">
            <w:pPr>
              <w:tabs>
                <w:tab w:val="left" w:leader="hyphen" w:pos="4770"/>
              </w:tabs>
              <w:spacing w:before="120"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Unground,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2d.</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2d.</w:t>
            </w:r>
          </w:p>
        </w:tc>
      </w:tr>
      <w:tr w:rsidR="005A4BF5" w:rsidRPr="00A4767C" w:rsidTr="00690E09">
        <w:trPr>
          <w:trHeight w:val="20"/>
        </w:trPr>
        <w:tc>
          <w:tcPr>
            <w:tcW w:w="3054" w:type="pct"/>
            <w:tcBorders>
              <w:right w:val="single" w:sz="6" w:space="0" w:color="auto"/>
            </w:tcBorders>
          </w:tcPr>
          <w:p w:rsidR="005A4BF5" w:rsidRPr="00A4767C" w:rsidRDefault="005A4BF5" w:rsidP="009240DB">
            <w:pPr>
              <w:tabs>
                <w:tab w:val="left" w:leader="hyphen" w:pos="4770"/>
              </w:tabs>
              <w:spacing w:before="120"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Ground,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4d.</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4d.</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4d.</w:t>
            </w:r>
          </w:p>
        </w:tc>
      </w:tr>
      <w:tr w:rsidR="005A4BF5" w:rsidRPr="00A4767C" w:rsidTr="00690E09">
        <w:trPr>
          <w:trHeight w:val="20"/>
        </w:trPr>
        <w:tc>
          <w:tcPr>
            <w:tcW w:w="3054" w:type="pct"/>
            <w:tcBorders>
              <w:right w:val="single" w:sz="6" w:space="0" w:color="auto"/>
            </w:tcBorders>
          </w:tcPr>
          <w:p w:rsidR="005A4BF5" w:rsidRPr="00A4767C" w:rsidRDefault="005A4BF5" w:rsidP="00A4767C">
            <w:pPr>
              <w:tabs>
                <w:tab w:val="left" w:pos="4590"/>
              </w:tabs>
              <w:spacing w:before="120"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Unground, for manufacturing purposes, as prescribed by Departmental By-laws -</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690E09">
        <w:trPr>
          <w:trHeight w:val="20"/>
        </w:trPr>
        <w:tc>
          <w:tcPr>
            <w:tcW w:w="3054" w:type="pct"/>
            <w:tcBorders>
              <w:right w:val="single" w:sz="6" w:space="0" w:color="auto"/>
            </w:tcBorders>
          </w:tcPr>
          <w:p w:rsidR="005A4BF5" w:rsidRPr="00A4767C" w:rsidRDefault="005A4BF5" w:rsidP="0080478E">
            <w:pPr>
              <w:tabs>
                <w:tab w:val="left" w:leader="hyphen" w:pos="477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9</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tarch</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2½d.</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3d.</w:t>
            </w:r>
          </w:p>
        </w:tc>
      </w:tr>
      <w:tr w:rsidR="005A4BF5" w:rsidRPr="00A4767C" w:rsidTr="00690E09">
        <w:trPr>
          <w:trHeight w:val="20"/>
        </w:trPr>
        <w:tc>
          <w:tcPr>
            <w:tcW w:w="3054" w:type="pct"/>
            <w:tcBorders>
              <w:right w:val="single" w:sz="6" w:space="0" w:color="auto"/>
            </w:tcBorders>
          </w:tcPr>
          <w:p w:rsidR="005A4BF5" w:rsidRPr="00A4767C" w:rsidRDefault="005A4BF5" w:rsidP="0080478E">
            <w:pPr>
              <w:tabs>
                <w:tab w:val="left" w:leader="hyphen" w:pos="477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9</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tarch Flours, including Custard Powders</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2d.</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2½d.</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3d.</w:t>
            </w:r>
          </w:p>
        </w:tc>
      </w:tr>
      <w:tr w:rsidR="005A4BF5" w:rsidRPr="00A4767C" w:rsidTr="00690E09">
        <w:trPr>
          <w:trHeight w:val="20"/>
        </w:trPr>
        <w:tc>
          <w:tcPr>
            <w:tcW w:w="3054" w:type="pct"/>
            <w:tcBorders>
              <w:right w:val="single" w:sz="6" w:space="0" w:color="auto"/>
            </w:tcBorders>
          </w:tcPr>
          <w:p w:rsidR="005A4BF5" w:rsidRPr="00A4767C" w:rsidRDefault="005A4BF5" w:rsidP="0080478E">
            <w:pPr>
              <w:tabs>
                <w:tab w:val="left" w:leader="hyphen" w:pos="477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9</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traw</w:t>
            </w:r>
            <w:r w:rsidR="00551AFD" w:rsidRPr="00A4767C">
              <w:rPr>
                <w:rFonts w:ascii="Times New Roman" w:hAnsi="Times New Roman"/>
                <w:sz w:val="18"/>
                <w:szCs w:val="20"/>
              </w:rPr>
              <w:tab/>
            </w:r>
            <w:r w:rsidRPr="00A4767C">
              <w:rPr>
                <w:rFonts w:ascii="Times New Roman" w:hAnsi="Times New Roman"/>
                <w:sz w:val="18"/>
                <w:szCs w:val="20"/>
              </w:rPr>
              <w:t>per cwt.</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1s.</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1s.</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1s.</w:t>
            </w:r>
          </w:p>
        </w:tc>
      </w:tr>
      <w:tr w:rsidR="005A4BF5" w:rsidRPr="00A4767C" w:rsidTr="00690E09">
        <w:trPr>
          <w:trHeight w:val="20"/>
        </w:trPr>
        <w:tc>
          <w:tcPr>
            <w:tcW w:w="3054"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10</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T</w:t>
            </w:r>
            <w:r w:rsidRPr="00A4767C">
              <w:rPr>
                <w:rFonts w:ascii="Times New Roman" w:hAnsi="Times New Roman"/>
                <w:sz w:val="18"/>
                <w:szCs w:val="20"/>
              </w:rPr>
              <w:t>ea—</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690E09">
        <w:trPr>
          <w:trHeight w:val="20"/>
        </w:trPr>
        <w:tc>
          <w:tcPr>
            <w:tcW w:w="3054" w:type="pct"/>
            <w:tcBorders>
              <w:right w:val="single" w:sz="6" w:space="0" w:color="auto"/>
            </w:tcBorders>
          </w:tcPr>
          <w:p w:rsidR="005A4BF5" w:rsidRPr="00A4767C" w:rsidRDefault="005A4BF5" w:rsidP="0080478E">
            <w:pPr>
              <w:tabs>
                <w:tab w:val="left" w:leader="hyphen" w:pos="4590"/>
              </w:tabs>
              <w:spacing w:before="120"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In packets not exceeding 20 lb. net weight</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1d.</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1d.</w:t>
            </w:r>
          </w:p>
        </w:tc>
      </w:tr>
      <w:tr w:rsidR="005A4BF5" w:rsidRPr="00A4767C" w:rsidTr="00690E09">
        <w:trPr>
          <w:trHeight w:val="20"/>
        </w:trPr>
        <w:tc>
          <w:tcPr>
            <w:tcW w:w="3054" w:type="pct"/>
            <w:tcBorders>
              <w:right w:val="single" w:sz="6" w:space="0" w:color="auto"/>
            </w:tcBorders>
          </w:tcPr>
          <w:p w:rsidR="005A4BF5" w:rsidRPr="00A4767C" w:rsidRDefault="005A4BF5" w:rsidP="00A4767C">
            <w:pPr>
              <w:tabs>
                <w:tab w:val="left" w:pos="4590"/>
              </w:tabs>
              <w:spacing w:before="120"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AB39DB">
        <w:trPr>
          <w:trHeight w:val="20"/>
        </w:trPr>
        <w:tc>
          <w:tcPr>
            <w:tcW w:w="3054" w:type="pct"/>
            <w:tcBorders>
              <w:right w:val="single" w:sz="6" w:space="0" w:color="auto"/>
            </w:tcBorders>
          </w:tcPr>
          <w:p w:rsidR="005A4BF5" w:rsidRPr="00A4767C" w:rsidRDefault="005A4BF5" w:rsidP="0080478E">
            <w:pPr>
              <w:tabs>
                <w:tab w:val="left" w:leader="hyphen" w:pos="477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10</w:t>
            </w:r>
            <w:r w:rsidR="004A306D" w:rsidRPr="00A4767C">
              <w:rPr>
                <w:rFonts w:ascii="Times New Roman" w:hAnsi="Times New Roman"/>
                <w:sz w:val="18"/>
                <w:szCs w:val="20"/>
              </w:rPr>
              <w:t>1</w:t>
            </w:r>
            <w:r w:rsidR="004A306D">
              <w:rPr>
                <w:rFonts w:ascii="Times New Roman" w:hAnsi="Times New Roman"/>
                <w:sz w:val="18"/>
                <w:szCs w:val="20"/>
              </w:rPr>
              <w:t xml:space="preserve">. </w:t>
            </w:r>
            <w:r w:rsidR="004A306D" w:rsidRPr="00A4767C">
              <w:rPr>
                <w:rFonts w:ascii="Times New Roman" w:hAnsi="Times New Roman"/>
                <w:sz w:val="18"/>
                <w:szCs w:val="20"/>
              </w:rPr>
              <w:t>V</w:t>
            </w:r>
            <w:r w:rsidRPr="00A4767C">
              <w:rPr>
                <w:rFonts w:ascii="Times New Roman" w:hAnsi="Times New Roman"/>
                <w:sz w:val="18"/>
                <w:szCs w:val="20"/>
              </w:rPr>
              <w:t xml:space="preserve">egetables, dried, </w:t>
            </w:r>
            <w:proofErr w:type="spellStart"/>
            <w:r w:rsidRPr="00A4767C">
              <w:rPr>
                <w:rFonts w:ascii="Times New Roman" w:hAnsi="Times New Roman"/>
                <w:sz w:val="18"/>
                <w:szCs w:val="20"/>
              </w:rPr>
              <w:t>drysalted</w:t>
            </w:r>
            <w:proofErr w:type="spellEnd"/>
            <w:r w:rsidRPr="00A4767C">
              <w:rPr>
                <w:rFonts w:ascii="Times New Roman" w:hAnsi="Times New Roman"/>
                <w:sz w:val="18"/>
                <w:szCs w:val="20"/>
              </w:rPr>
              <w:t>, concentrated, compressed, or powdered</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8"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40"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68"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30, per cent.</w:t>
            </w:r>
          </w:p>
        </w:tc>
      </w:tr>
      <w:tr w:rsidR="005A4BF5" w:rsidRPr="00A4767C" w:rsidTr="00690E09">
        <w:trPr>
          <w:trHeight w:val="20"/>
        </w:trPr>
        <w:tc>
          <w:tcPr>
            <w:tcW w:w="3054" w:type="pct"/>
            <w:tcBorders>
              <w:right w:val="single" w:sz="6" w:space="0" w:color="auto"/>
            </w:tcBorders>
          </w:tcPr>
          <w:p w:rsidR="005A4BF5" w:rsidRPr="00A4767C" w:rsidRDefault="005A4BF5" w:rsidP="00CC09F0">
            <w:pPr>
              <w:tabs>
                <w:tab w:val="left" w:leader="hyphen" w:pos="4680"/>
              </w:tabs>
              <w:spacing w:before="120" w:after="0" w:line="240" w:lineRule="auto"/>
              <w:ind w:left="432" w:hanging="432"/>
              <w:rPr>
                <w:rFonts w:ascii="Times New Roman" w:hAnsi="Times New Roman"/>
                <w:sz w:val="18"/>
                <w:szCs w:val="20"/>
              </w:rPr>
            </w:pPr>
            <w:r w:rsidRPr="00A4767C">
              <w:rPr>
                <w:rFonts w:ascii="Times New Roman" w:hAnsi="Times New Roman"/>
                <w:sz w:val="18"/>
                <w:szCs w:val="20"/>
              </w:rPr>
              <w:t>10</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V</w:t>
            </w:r>
            <w:r w:rsidRPr="00A4767C">
              <w:rPr>
                <w:rFonts w:ascii="Times New Roman" w:hAnsi="Times New Roman"/>
                <w:sz w:val="18"/>
                <w:szCs w:val="20"/>
              </w:rPr>
              <w:t xml:space="preserve">egetables,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per cent</w:t>
            </w:r>
            <w:r w:rsidR="009240DB">
              <w:rPr>
                <w:rFonts w:ascii="Times New Roman" w:hAnsi="Times New Roman"/>
                <w:sz w:val="18"/>
                <w:szCs w:val="20"/>
              </w:rPr>
              <w:t>r</w:t>
            </w:r>
            <w:r w:rsidRPr="00A4767C">
              <w:rPr>
                <w:rFonts w:ascii="Times New Roman" w:hAnsi="Times New Roman"/>
                <w:sz w:val="18"/>
                <w:szCs w:val="20"/>
              </w:rPr>
              <w:t>al</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2s.</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2s.</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2s.</w:t>
            </w:r>
          </w:p>
        </w:tc>
      </w:tr>
      <w:tr w:rsidR="005A4BF5" w:rsidRPr="00A4767C" w:rsidTr="00690E09">
        <w:trPr>
          <w:trHeight w:val="20"/>
        </w:trPr>
        <w:tc>
          <w:tcPr>
            <w:tcW w:w="3054"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10</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W</w:t>
            </w:r>
            <w:r w:rsidRPr="00A4767C">
              <w:rPr>
                <w:rFonts w:ascii="Times New Roman" w:hAnsi="Times New Roman"/>
                <w:sz w:val="18"/>
                <w:szCs w:val="20"/>
              </w:rPr>
              <w:t>axes—</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AB39DB">
        <w:trPr>
          <w:trHeight w:val="20"/>
        </w:trPr>
        <w:tc>
          <w:tcPr>
            <w:tcW w:w="3054" w:type="pct"/>
            <w:tcBorders>
              <w:right w:val="single" w:sz="6" w:space="0" w:color="auto"/>
            </w:tcBorders>
          </w:tcPr>
          <w:p w:rsidR="005A4BF5" w:rsidRPr="00A4767C" w:rsidRDefault="005A4BF5" w:rsidP="00A4767C">
            <w:pPr>
              <w:tabs>
                <w:tab w:val="left" w:pos="4590"/>
              </w:tabs>
              <w:spacing w:before="120"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Mixed or Co</w:t>
            </w:r>
            <w:r w:rsidR="00CB426A" w:rsidRPr="00A4767C">
              <w:rPr>
                <w:rFonts w:ascii="Times New Roman" w:hAnsi="Times New Roman"/>
                <w:sz w:val="18"/>
                <w:szCs w:val="20"/>
              </w:rPr>
              <w:t>mpounded, liquid or solid; Shoe</w:t>
            </w:r>
            <w:r w:rsidRPr="00A4767C">
              <w:rPr>
                <w:rFonts w:ascii="Times New Roman" w:hAnsi="Times New Roman"/>
                <w:sz w:val="18"/>
                <w:szCs w:val="20"/>
              </w:rPr>
              <w:t>makers</w:t>
            </w:r>
            <w:r w:rsidR="0099623D" w:rsidRPr="00A4767C">
              <w:rPr>
                <w:rFonts w:ascii="Times New Roman" w:hAnsi="Times New Roman"/>
                <w:sz w:val="18"/>
                <w:szCs w:val="20"/>
              </w:rPr>
              <w:t>’</w:t>
            </w:r>
            <w:r w:rsidRPr="00A4767C">
              <w:rPr>
                <w:rFonts w:ascii="Times New Roman" w:hAnsi="Times New Roman"/>
                <w:sz w:val="18"/>
                <w:szCs w:val="20"/>
              </w:rPr>
              <w:t xml:space="preserve"> Wax</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38"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0"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1d.</w:t>
            </w:r>
          </w:p>
        </w:tc>
        <w:tc>
          <w:tcPr>
            <w:tcW w:w="668"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1½d.</w:t>
            </w:r>
          </w:p>
        </w:tc>
      </w:tr>
      <w:tr w:rsidR="005A4BF5" w:rsidRPr="00A4767C" w:rsidTr="00AB39DB">
        <w:trPr>
          <w:trHeight w:val="20"/>
        </w:trPr>
        <w:tc>
          <w:tcPr>
            <w:tcW w:w="3054" w:type="pct"/>
            <w:tcBorders>
              <w:right w:val="single" w:sz="6" w:space="0" w:color="auto"/>
            </w:tcBorders>
          </w:tcPr>
          <w:p w:rsidR="005A4BF5" w:rsidRPr="00A4767C" w:rsidRDefault="005A4BF5" w:rsidP="00A4767C">
            <w:pPr>
              <w:tabs>
                <w:tab w:val="left" w:pos="4590"/>
              </w:tabs>
              <w:spacing w:before="120"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Vegetable, for manufacturing purposes, as prescribed by Departmental By-laws</w:t>
            </w:r>
          </w:p>
        </w:tc>
        <w:tc>
          <w:tcPr>
            <w:tcW w:w="638"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0"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8"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AB39DB">
        <w:trPr>
          <w:trHeight w:val="20"/>
        </w:trPr>
        <w:tc>
          <w:tcPr>
            <w:tcW w:w="3054" w:type="pct"/>
            <w:tcBorders>
              <w:right w:val="single" w:sz="6" w:space="0" w:color="auto"/>
            </w:tcBorders>
          </w:tcPr>
          <w:p w:rsidR="005A4BF5" w:rsidRPr="00A4767C" w:rsidRDefault="005A4BF5" w:rsidP="0080478E">
            <w:pPr>
              <w:tabs>
                <w:tab w:val="left" w:leader="hyphen" w:pos="446"/>
                <w:tab w:val="left" w:pos="4590"/>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10</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W</w:t>
            </w:r>
            <w:r w:rsidRPr="00A4767C">
              <w:rPr>
                <w:rFonts w:ascii="Times New Roman" w:hAnsi="Times New Roman"/>
                <w:sz w:val="18"/>
                <w:szCs w:val="20"/>
              </w:rPr>
              <w:t xml:space="preserve">axes,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including </w:t>
            </w:r>
            <w:proofErr w:type="spellStart"/>
            <w:r w:rsidRPr="00A4767C">
              <w:rPr>
                <w:rFonts w:ascii="Times New Roman" w:hAnsi="Times New Roman"/>
                <w:sz w:val="18"/>
                <w:szCs w:val="20"/>
              </w:rPr>
              <w:t>Stearine</w:t>
            </w:r>
            <w:proofErr w:type="spellEnd"/>
            <w:r w:rsidRPr="00A4767C">
              <w:rPr>
                <w:rFonts w:ascii="Times New Roman" w:hAnsi="Times New Roman"/>
                <w:sz w:val="18"/>
                <w:szCs w:val="20"/>
              </w:rPr>
              <w:t xml:space="preserve">, </w:t>
            </w:r>
            <w:proofErr w:type="spellStart"/>
            <w:r w:rsidRPr="00A4767C">
              <w:rPr>
                <w:rFonts w:ascii="Times New Roman" w:hAnsi="Times New Roman"/>
                <w:sz w:val="18"/>
                <w:szCs w:val="20"/>
              </w:rPr>
              <w:t>Paraffine</w:t>
            </w:r>
            <w:proofErr w:type="spellEnd"/>
            <w:r w:rsidRPr="00A4767C">
              <w:rPr>
                <w:rFonts w:ascii="Times New Roman" w:hAnsi="Times New Roman"/>
                <w:sz w:val="18"/>
                <w:szCs w:val="20"/>
              </w:rPr>
              <w:t xml:space="preserve"> Wax, Beeswax, Carnauba, </w:t>
            </w:r>
            <w:proofErr w:type="spellStart"/>
            <w:r w:rsidRPr="00A4767C">
              <w:rPr>
                <w:rFonts w:ascii="Times New Roman" w:hAnsi="Times New Roman"/>
                <w:sz w:val="18"/>
                <w:szCs w:val="20"/>
              </w:rPr>
              <w:t>Ceresine</w:t>
            </w:r>
            <w:proofErr w:type="spellEnd"/>
            <w:r w:rsidRPr="00A4767C">
              <w:rPr>
                <w:rFonts w:ascii="Times New Roman" w:hAnsi="Times New Roman"/>
                <w:sz w:val="18"/>
                <w:szCs w:val="20"/>
              </w:rPr>
              <w:t xml:space="preserve">, Japanese or Vegetable Wax, Vegetable Wax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per lb.</w:t>
            </w:r>
          </w:p>
        </w:tc>
        <w:tc>
          <w:tcPr>
            <w:tcW w:w="638"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0"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1d.</w:t>
            </w:r>
          </w:p>
        </w:tc>
        <w:tc>
          <w:tcPr>
            <w:tcW w:w="668"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1½d</w:t>
            </w:r>
          </w:p>
        </w:tc>
      </w:tr>
      <w:tr w:rsidR="005A4BF5" w:rsidRPr="00A4767C" w:rsidTr="00690E09">
        <w:trPr>
          <w:trHeight w:val="20"/>
        </w:trPr>
        <w:tc>
          <w:tcPr>
            <w:tcW w:w="3054" w:type="pct"/>
            <w:tcBorders>
              <w:right w:val="single" w:sz="6" w:space="0" w:color="auto"/>
            </w:tcBorders>
          </w:tcPr>
          <w:p w:rsidR="005A4BF5" w:rsidRPr="00A4767C" w:rsidRDefault="005A4BF5" w:rsidP="00EE6FE3">
            <w:pPr>
              <w:spacing w:before="120"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21st May, 1921</w:t>
            </w:r>
          </w:p>
        </w:tc>
        <w:tc>
          <w:tcPr>
            <w:tcW w:w="638" w:type="pct"/>
            <w:tcBorders>
              <w:left w:val="single" w:sz="6" w:space="0" w:color="auto"/>
              <w:right w:val="single" w:sz="6" w:space="0" w:color="auto"/>
            </w:tcBorders>
          </w:tcPr>
          <w:p w:rsidR="005A4BF5" w:rsidRPr="00A4767C" w:rsidRDefault="005A4BF5" w:rsidP="00EE6FE3">
            <w:pPr>
              <w:spacing w:before="120" w:after="0" w:line="240" w:lineRule="auto"/>
              <w:ind w:right="288"/>
              <w:jc w:val="right"/>
              <w:rPr>
                <w:rFonts w:ascii="Times New Roman" w:hAnsi="Times New Roman"/>
                <w:sz w:val="18"/>
                <w:szCs w:val="20"/>
              </w:rPr>
            </w:pPr>
          </w:p>
        </w:tc>
        <w:tc>
          <w:tcPr>
            <w:tcW w:w="640" w:type="pct"/>
            <w:tcBorders>
              <w:left w:val="single" w:sz="6" w:space="0" w:color="auto"/>
              <w:right w:val="single" w:sz="6" w:space="0" w:color="auto"/>
            </w:tcBorders>
          </w:tcPr>
          <w:p w:rsidR="005A4BF5" w:rsidRPr="00A4767C" w:rsidRDefault="005A4BF5" w:rsidP="00EE6FE3">
            <w:pPr>
              <w:spacing w:before="120" w:after="0" w:line="240" w:lineRule="auto"/>
              <w:ind w:right="288"/>
              <w:jc w:val="right"/>
              <w:rPr>
                <w:rFonts w:ascii="Times New Roman" w:hAnsi="Times New Roman"/>
                <w:sz w:val="18"/>
                <w:szCs w:val="20"/>
              </w:rPr>
            </w:pPr>
          </w:p>
        </w:tc>
        <w:tc>
          <w:tcPr>
            <w:tcW w:w="668" w:type="pct"/>
            <w:tcBorders>
              <w:left w:val="single" w:sz="6" w:space="0" w:color="auto"/>
            </w:tcBorders>
          </w:tcPr>
          <w:p w:rsidR="005A4BF5" w:rsidRPr="00A4767C" w:rsidRDefault="005A4BF5" w:rsidP="00EE6FE3">
            <w:pPr>
              <w:spacing w:before="120" w:after="0" w:line="240" w:lineRule="auto"/>
              <w:ind w:right="288"/>
              <w:jc w:val="right"/>
              <w:rPr>
                <w:rFonts w:ascii="Times New Roman" w:hAnsi="Times New Roman"/>
                <w:sz w:val="18"/>
                <w:szCs w:val="20"/>
              </w:rPr>
            </w:pPr>
          </w:p>
        </w:tc>
      </w:tr>
      <w:tr w:rsidR="005A4BF5" w:rsidRPr="00A4767C" w:rsidTr="00690E09">
        <w:trPr>
          <w:trHeight w:val="20"/>
        </w:trPr>
        <w:tc>
          <w:tcPr>
            <w:tcW w:w="3054"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10</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W</w:t>
            </w:r>
            <w:r w:rsidRPr="00A4767C">
              <w:rPr>
                <w:rFonts w:ascii="Times New Roman" w:hAnsi="Times New Roman"/>
                <w:sz w:val="18"/>
                <w:szCs w:val="20"/>
              </w:rPr>
              <w:t>axes—</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690E09">
        <w:trPr>
          <w:trHeight w:val="20"/>
        </w:trPr>
        <w:tc>
          <w:tcPr>
            <w:tcW w:w="3054" w:type="pct"/>
            <w:tcBorders>
              <w:right w:val="single" w:sz="6" w:space="0" w:color="auto"/>
            </w:tcBorders>
          </w:tcPr>
          <w:p w:rsidR="005A4BF5" w:rsidRPr="00A4767C" w:rsidRDefault="005A4BF5" w:rsidP="00144D28">
            <w:pPr>
              <w:tabs>
                <w:tab w:val="left" w:leader="hyphen" w:pos="4770"/>
              </w:tabs>
              <w:spacing w:before="120"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w:t>
            </w:r>
            <w:proofErr w:type="spellStart"/>
            <w:r w:rsidRPr="00A4767C">
              <w:rPr>
                <w:rFonts w:ascii="Times New Roman" w:hAnsi="Times New Roman"/>
                <w:sz w:val="18"/>
                <w:szCs w:val="20"/>
              </w:rPr>
              <w:t>Paraffine</w:t>
            </w:r>
            <w:proofErr w:type="spellEnd"/>
            <w:r w:rsidRPr="00A4767C">
              <w:rPr>
                <w:rFonts w:ascii="Times New Roman" w:hAnsi="Times New Roman"/>
                <w:sz w:val="18"/>
                <w:szCs w:val="20"/>
              </w:rPr>
              <w:t xml:space="preserve"> Wax</w:t>
            </w:r>
            <w:r w:rsidR="00C239D8" w:rsidRPr="00A4767C">
              <w:rPr>
                <w:rFonts w:ascii="Times New Roman" w:hAnsi="Times New Roman"/>
                <w:sz w:val="18"/>
                <w:szCs w:val="20"/>
              </w:rPr>
              <w:tab/>
            </w:r>
            <w:r w:rsidRPr="00A4767C">
              <w:rPr>
                <w:rFonts w:ascii="Times New Roman" w:hAnsi="Times New Roman"/>
                <w:sz w:val="18"/>
                <w:szCs w:val="20"/>
              </w:rPr>
              <w:t>per lb.</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1½d.</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2d.</w:t>
            </w:r>
          </w:p>
        </w:tc>
      </w:tr>
      <w:tr w:rsidR="005A4BF5" w:rsidRPr="00A4767C" w:rsidTr="00690E09">
        <w:trPr>
          <w:trHeight w:val="20"/>
        </w:trPr>
        <w:tc>
          <w:tcPr>
            <w:tcW w:w="3054" w:type="pct"/>
            <w:tcBorders>
              <w:right w:val="single" w:sz="6" w:space="0" w:color="auto"/>
            </w:tcBorders>
          </w:tcPr>
          <w:p w:rsidR="005A4BF5" w:rsidRPr="00A4767C" w:rsidRDefault="005A4BF5" w:rsidP="00A4767C">
            <w:pPr>
              <w:tabs>
                <w:tab w:val="left" w:pos="4590"/>
              </w:tabs>
              <w:spacing w:before="120" w:after="0" w:line="240" w:lineRule="auto"/>
              <w:ind w:left="810" w:hanging="378"/>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including </w:t>
            </w:r>
            <w:proofErr w:type="spellStart"/>
            <w:r w:rsidRPr="00A4767C">
              <w:rPr>
                <w:rFonts w:ascii="Times New Roman" w:hAnsi="Times New Roman"/>
                <w:sz w:val="18"/>
                <w:szCs w:val="20"/>
              </w:rPr>
              <w:t>Stearine</w:t>
            </w:r>
            <w:proofErr w:type="spellEnd"/>
            <w:r w:rsidRPr="00A4767C">
              <w:rPr>
                <w:rFonts w:ascii="Times New Roman" w:hAnsi="Times New Roman"/>
                <w:sz w:val="18"/>
                <w:szCs w:val="20"/>
              </w:rPr>
              <w:t xml:space="preserve">, Beeswax, Carnauba, </w:t>
            </w:r>
            <w:proofErr w:type="spellStart"/>
            <w:r w:rsidRPr="00A4767C">
              <w:rPr>
                <w:rFonts w:ascii="Times New Roman" w:hAnsi="Times New Roman"/>
                <w:sz w:val="18"/>
                <w:szCs w:val="20"/>
              </w:rPr>
              <w:t>Ceresine</w:t>
            </w:r>
            <w:proofErr w:type="spellEnd"/>
            <w:r w:rsidRPr="00A4767C">
              <w:rPr>
                <w:rFonts w:ascii="Times New Roman" w:hAnsi="Times New Roman"/>
                <w:sz w:val="18"/>
                <w:szCs w:val="20"/>
              </w:rPr>
              <w:t xml:space="preserve">, Japanese or Vegetable Wax, Vegetable Wax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C239D8" w:rsidRPr="00A4767C">
              <w:rPr>
                <w:rFonts w:ascii="Times New Roman" w:hAnsi="Times New Roman"/>
                <w:sz w:val="18"/>
                <w:szCs w:val="20"/>
              </w:rPr>
              <w:tab/>
            </w:r>
            <w:r w:rsidRPr="00A4767C">
              <w:rPr>
                <w:rFonts w:ascii="Times New Roman" w:hAnsi="Times New Roman"/>
                <w:sz w:val="18"/>
                <w:szCs w:val="20"/>
              </w:rPr>
              <w:t>per lb.</w:t>
            </w:r>
          </w:p>
        </w:tc>
        <w:tc>
          <w:tcPr>
            <w:tcW w:w="638"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1d.</w:t>
            </w:r>
          </w:p>
        </w:tc>
        <w:tc>
          <w:tcPr>
            <w:tcW w:w="640"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1d.</w:t>
            </w:r>
          </w:p>
        </w:tc>
        <w:tc>
          <w:tcPr>
            <w:tcW w:w="668"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1½d.</w:t>
            </w:r>
          </w:p>
        </w:tc>
      </w:tr>
    </w:tbl>
    <w:p w:rsidR="00763B16" w:rsidRPr="00A4767C" w:rsidRDefault="00763B16"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579"/>
        <w:gridCol w:w="1170"/>
        <w:gridCol w:w="1170"/>
        <w:gridCol w:w="1190"/>
      </w:tblGrid>
      <w:tr w:rsidR="005A4BF5" w:rsidRPr="00A4767C" w:rsidTr="00F731FE">
        <w:trPr>
          <w:trHeight w:val="20"/>
        </w:trPr>
        <w:tc>
          <w:tcPr>
            <w:tcW w:w="3063"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Tariff Items.</w:t>
            </w:r>
          </w:p>
        </w:tc>
        <w:tc>
          <w:tcPr>
            <w:tcW w:w="642"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British Preferential Tariff.</w:t>
            </w:r>
          </w:p>
        </w:tc>
        <w:tc>
          <w:tcPr>
            <w:tcW w:w="642"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Intermediate Tariff.</w:t>
            </w:r>
          </w:p>
        </w:tc>
        <w:tc>
          <w:tcPr>
            <w:tcW w:w="652"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General Tariff.</w:t>
            </w:r>
          </w:p>
        </w:tc>
      </w:tr>
      <w:tr w:rsidR="005A4BF5" w:rsidRPr="00A4767C" w:rsidTr="00690E09">
        <w:trPr>
          <w:trHeight w:val="313"/>
        </w:trPr>
        <w:tc>
          <w:tcPr>
            <w:tcW w:w="5000" w:type="pct"/>
            <w:gridSpan w:val="4"/>
            <w:vMerge w:val="restart"/>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18"/>
              </w:rPr>
            </w:pPr>
            <w:r w:rsidRPr="00A4767C">
              <w:rPr>
                <w:rFonts w:ascii="Times New Roman" w:hAnsi="Times New Roman"/>
                <w:b/>
                <w:sz w:val="18"/>
                <w:szCs w:val="18"/>
              </w:rPr>
              <w:t>DIVISION V.—TEXTILES, FELTS AND FURS, AND MANUFACTURES THEREOF, AND ATTIRE.</w:t>
            </w:r>
          </w:p>
        </w:tc>
      </w:tr>
      <w:tr w:rsidR="005A4BF5" w:rsidRPr="00A4767C" w:rsidTr="00FF440B">
        <w:trPr>
          <w:trHeight w:val="207"/>
        </w:trPr>
        <w:tc>
          <w:tcPr>
            <w:tcW w:w="5000" w:type="pct"/>
            <w:gridSpan w:val="4"/>
            <w:vMerge/>
            <w:tcBorders>
              <w:top w:val="single" w:sz="6" w:space="0" w:color="auto"/>
            </w:tcBorders>
          </w:tcPr>
          <w:p w:rsidR="005A4BF5" w:rsidRPr="00A4767C" w:rsidRDefault="005A4BF5" w:rsidP="00A4767C">
            <w:pPr>
              <w:spacing w:after="0" w:line="240" w:lineRule="auto"/>
              <w:rPr>
                <w:rFonts w:ascii="Times New Roman" w:hAnsi="Times New Roman"/>
                <w:sz w:val="18"/>
                <w:szCs w:val="18"/>
              </w:rPr>
            </w:pPr>
          </w:p>
        </w:tc>
      </w:tr>
      <w:tr w:rsidR="00F731FE" w:rsidRPr="00A4767C" w:rsidTr="00F731FE">
        <w:trPr>
          <w:trHeight w:val="20"/>
        </w:trPr>
        <w:tc>
          <w:tcPr>
            <w:tcW w:w="5000" w:type="pct"/>
            <w:gridSpan w:val="4"/>
          </w:tcPr>
          <w:p w:rsidR="00F731FE" w:rsidRPr="00A4767C" w:rsidRDefault="00F731FE" w:rsidP="00A4767C">
            <w:pPr>
              <w:spacing w:after="0" w:line="240" w:lineRule="auto"/>
              <w:rPr>
                <w:rFonts w:ascii="Times New Roman" w:hAnsi="Times New Roman"/>
                <w:sz w:val="18"/>
                <w:szCs w:val="18"/>
              </w:rPr>
            </w:pPr>
            <w:r w:rsidRPr="00A4767C">
              <w:rPr>
                <w:rFonts w:ascii="Times New Roman" w:hAnsi="Times New Roman"/>
                <w:sz w:val="18"/>
                <w:szCs w:val="18"/>
              </w:rPr>
              <w:t>10</w:t>
            </w:r>
            <w:r w:rsidR="004A306D" w:rsidRPr="00A4767C">
              <w:rPr>
                <w:rFonts w:ascii="Times New Roman" w:hAnsi="Times New Roman"/>
                <w:sz w:val="18"/>
                <w:szCs w:val="18"/>
              </w:rPr>
              <w:t>5</w:t>
            </w:r>
            <w:r w:rsidR="004A306D">
              <w:rPr>
                <w:rFonts w:ascii="Times New Roman" w:hAnsi="Times New Roman"/>
                <w:sz w:val="18"/>
                <w:szCs w:val="18"/>
              </w:rPr>
              <w:t xml:space="preserve">. </w:t>
            </w:r>
            <w:r w:rsidR="004A306D" w:rsidRPr="00A4767C">
              <w:rPr>
                <w:rFonts w:ascii="Times New Roman" w:hAnsi="Times New Roman"/>
                <w:sz w:val="18"/>
                <w:szCs w:val="18"/>
              </w:rPr>
              <w:t>P</w:t>
            </w:r>
            <w:r w:rsidRPr="00A4767C">
              <w:rPr>
                <w:rFonts w:ascii="Times New Roman" w:hAnsi="Times New Roman"/>
                <w:sz w:val="18"/>
                <w:szCs w:val="18"/>
              </w:rPr>
              <w:t>iece Goods,* viz.:—</w:t>
            </w:r>
          </w:p>
        </w:tc>
      </w:tr>
      <w:tr w:rsidR="005A4BF5" w:rsidRPr="00A4767C" w:rsidTr="00690E09">
        <w:trPr>
          <w:trHeight w:val="253"/>
        </w:trPr>
        <w:tc>
          <w:tcPr>
            <w:tcW w:w="5000" w:type="pct"/>
            <w:gridSpan w:val="4"/>
            <w:vMerge w:val="restart"/>
          </w:tcPr>
          <w:p w:rsidR="005A4BF5" w:rsidRPr="00A4767C" w:rsidRDefault="005A4BF5" w:rsidP="00FF440B">
            <w:pPr>
              <w:spacing w:after="0" w:line="240" w:lineRule="auto"/>
              <w:ind w:firstLine="288"/>
              <w:jc w:val="both"/>
              <w:rPr>
                <w:rFonts w:ascii="Times New Roman" w:hAnsi="Times New Roman"/>
                <w:sz w:val="18"/>
                <w:szCs w:val="18"/>
              </w:rPr>
            </w:pPr>
            <w:r w:rsidRPr="00A4767C">
              <w:rPr>
                <w:rFonts w:ascii="Times New Roman" w:hAnsi="Times New Roman"/>
                <w:sz w:val="18"/>
                <w:szCs w:val="18"/>
              </w:rPr>
              <w:t xml:space="preserve">* </w:t>
            </w:r>
            <w:r w:rsidR="00FF440B" w:rsidRPr="00FF440B">
              <w:rPr>
                <w:rFonts w:ascii="Times New Roman" w:hAnsi="Times New Roman"/>
                <w:smallCaps/>
                <w:sz w:val="18"/>
                <w:szCs w:val="18"/>
              </w:rPr>
              <w:t>definition of piece goods.</w:t>
            </w:r>
            <w:r w:rsidRPr="00A4767C">
              <w:rPr>
                <w:rFonts w:ascii="Times New Roman" w:hAnsi="Times New Roman"/>
                <w:sz w:val="18"/>
                <w:szCs w:val="18"/>
              </w:rPr>
              <w:t xml:space="preserve">—When material is defined by selvedge or by pattern for cutting up into separate articles, and is not elsewhere specified, it is not to be considered Piece Goods but as dutiable under the heading applying to the article into which it is designed to be made. </w:t>
            </w:r>
            <w:proofErr w:type="spellStart"/>
            <w:r w:rsidRPr="00A4767C">
              <w:rPr>
                <w:rFonts w:ascii="Times New Roman" w:hAnsi="Times New Roman"/>
                <w:sz w:val="18"/>
                <w:szCs w:val="18"/>
              </w:rPr>
              <w:t>Tasselled</w:t>
            </w:r>
            <w:proofErr w:type="spellEnd"/>
            <w:r w:rsidRPr="00A4767C">
              <w:rPr>
                <w:rFonts w:ascii="Times New Roman" w:hAnsi="Times New Roman"/>
                <w:sz w:val="18"/>
                <w:szCs w:val="18"/>
              </w:rPr>
              <w:t>, Whipped (with or without loops), or Taped Curtain material, when not defined for cutting up, is to be considered Piece Goods.</w:t>
            </w:r>
          </w:p>
        </w:tc>
      </w:tr>
      <w:tr w:rsidR="005A4BF5" w:rsidRPr="00A4767C" w:rsidTr="00690E09">
        <w:trPr>
          <w:trHeight w:val="253"/>
        </w:trPr>
        <w:tc>
          <w:tcPr>
            <w:tcW w:w="5000" w:type="pct"/>
            <w:gridSpan w:val="4"/>
            <w:vMerge/>
          </w:tcPr>
          <w:p w:rsidR="005A4BF5" w:rsidRPr="00A4767C" w:rsidRDefault="005A4BF5" w:rsidP="00A4767C">
            <w:pPr>
              <w:spacing w:after="0" w:line="240" w:lineRule="auto"/>
              <w:rPr>
                <w:rFonts w:ascii="Times New Roman" w:hAnsi="Times New Roman"/>
                <w:sz w:val="18"/>
                <w:szCs w:val="18"/>
              </w:rPr>
            </w:pPr>
          </w:p>
        </w:tc>
      </w:tr>
      <w:tr w:rsidR="005A4BF5" w:rsidRPr="00A4767C" w:rsidTr="00690E09">
        <w:trPr>
          <w:trHeight w:val="253"/>
        </w:trPr>
        <w:tc>
          <w:tcPr>
            <w:tcW w:w="5000" w:type="pct"/>
            <w:gridSpan w:val="4"/>
            <w:vMerge/>
          </w:tcPr>
          <w:p w:rsidR="005A4BF5" w:rsidRPr="00A4767C" w:rsidRDefault="005A4BF5" w:rsidP="00A4767C">
            <w:pPr>
              <w:spacing w:after="0" w:line="240" w:lineRule="auto"/>
              <w:rPr>
                <w:rFonts w:ascii="Times New Roman" w:hAnsi="Times New Roman"/>
                <w:sz w:val="18"/>
                <w:szCs w:val="18"/>
              </w:rPr>
            </w:pPr>
          </w:p>
        </w:tc>
      </w:tr>
      <w:tr w:rsidR="005A4BF5" w:rsidRPr="00A4767C" w:rsidTr="00690E09">
        <w:trPr>
          <w:trHeight w:val="253"/>
        </w:trPr>
        <w:tc>
          <w:tcPr>
            <w:tcW w:w="5000" w:type="pct"/>
            <w:gridSpan w:val="4"/>
            <w:vMerge/>
          </w:tcPr>
          <w:p w:rsidR="005A4BF5" w:rsidRPr="00A4767C" w:rsidRDefault="005A4BF5" w:rsidP="00A4767C">
            <w:pPr>
              <w:spacing w:after="0" w:line="240" w:lineRule="auto"/>
              <w:rPr>
                <w:rFonts w:ascii="Times New Roman" w:hAnsi="Times New Roman"/>
                <w:sz w:val="18"/>
                <w:szCs w:val="18"/>
              </w:rPr>
            </w:pPr>
          </w:p>
        </w:tc>
      </w:tr>
      <w:tr w:rsidR="005A4BF5" w:rsidRPr="00A4767C" w:rsidTr="00FF440B">
        <w:trPr>
          <w:trHeight w:val="20"/>
        </w:trPr>
        <w:tc>
          <w:tcPr>
            <w:tcW w:w="3063" w:type="pct"/>
            <w:tcBorders>
              <w:right w:val="single" w:sz="6" w:space="0" w:color="auto"/>
            </w:tcBorders>
          </w:tcPr>
          <w:p w:rsidR="005A4BF5" w:rsidRPr="00A4767C" w:rsidRDefault="005A4BF5" w:rsidP="00FF440B">
            <w:pPr>
              <w:tabs>
                <w:tab w:val="left" w:leader="hyphen" w:pos="4860"/>
              </w:tabs>
              <w:spacing w:before="120" w:after="0" w:line="240" w:lineRule="auto"/>
              <w:ind w:left="1008" w:hanging="576"/>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xml:space="preserve">) (1) Cotton, Linen, and other piece goods,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Oil Baize not containing wool</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5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 per cent.</w:t>
            </w:r>
          </w:p>
        </w:tc>
      </w:tr>
      <w:tr w:rsidR="005A4BF5" w:rsidRPr="00A4767C" w:rsidTr="00FF440B">
        <w:trPr>
          <w:trHeight w:val="20"/>
        </w:trPr>
        <w:tc>
          <w:tcPr>
            <w:tcW w:w="3063" w:type="pct"/>
            <w:tcBorders>
              <w:right w:val="single" w:sz="6" w:space="0" w:color="auto"/>
            </w:tcBorders>
          </w:tcPr>
          <w:p w:rsidR="005A4BF5" w:rsidRPr="00A4767C" w:rsidRDefault="005A4BF5" w:rsidP="00FF440B">
            <w:pPr>
              <w:tabs>
                <w:tab w:val="left" w:leader="hyphen" w:pos="5220"/>
              </w:tabs>
              <w:spacing w:after="0" w:line="240" w:lineRule="auto"/>
              <w:ind w:left="1008" w:hanging="288"/>
              <w:rPr>
                <w:rFonts w:ascii="Times New Roman" w:hAnsi="Times New Roman"/>
                <w:sz w:val="18"/>
                <w:szCs w:val="18"/>
              </w:rPr>
            </w:pPr>
            <w:r w:rsidRPr="00A4767C">
              <w:rPr>
                <w:rFonts w:ascii="Times New Roman" w:hAnsi="Times New Roman"/>
                <w:sz w:val="18"/>
                <w:szCs w:val="18"/>
              </w:rPr>
              <w:t>(2) Calico, for bag making, as prescribed by Departmental By-laws -</w:t>
            </w:r>
            <w:r w:rsidR="00FF440B">
              <w:rPr>
                <w:rFonts w:ascii="Times New Roman" w:hAnsi="Times New Roman"/>
                <w:sz w:val="18"/>
                <w:szCs w:val="18"/>
              </w:rPr>
              <w:tab/>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5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r>
      <w:tr w:rsidR="005A4BF5" w:rsidRPr="00A4767C" w:rsidTr="00F731FE">
        <w:trPr>
          <w:trHeight w:val="20"/>
        </w:trPr>
        <w:tc>
          <w:tcPr>
            <w:tcW w:w="3063" w:type="pct"/>
            <w:tcBorders>
              <w:right w:val="single" w:sz="6" w:space="0" w:color="auto"/>
            </w:tcBorders>
          </w:tcPr>
          <w:p w:rsidR="005A4BF5" w:rsidRPr="00A4767C" w:rsidRDefault="005A4BF5" w:rsidP="00A4767C">
            <w:pPr>
              <w:tabs>
                <w:tab w:val="left" w:pos="4590"/>
              </w:tabs>
              <w:spacing w:before="120" w:after="0" w:line="240" w:lineRule="auto"/>
              <w:ind w:left="720" w:hanging="288"/>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aa</w:t>
            </w:r>
            <w:r w:rsidRPr="00A4767C">
              <w:rPr>
                <w:rFonts w:ascii="Times New Roman" w:hAnsi="Times New Roman"/>
                <w:sz w:val="18"/>
                <w:szCs w:val="18"/>
              </w:rPr>
              <w:t>) Cotton piece goods, Knitted, in tubular form— On and after 2lst May, 1921</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F731FE">
        <w:trPr>
          <w:trHeight w:val="20"/>
        </w:trPr>
        <w:tc>
          <w:tcPr>
            <w:tcW w:w="3063" w:type="pct"/>
            <w:tcBorders>
              <w:right w:val="single" w:sz="6" w:space="0" w:color="auto"/>
            </w:tcBorders>
          </w:tcPr>
          <w:p w:rsidR="005A4BF5" w:rsidRPr="00A4767C" w:rsidRDefault="005A4BF5" w:rsidP="00FF440B">
            <w:pPr>
              <w:tabs>
                <w:tab w:val="left" w:leader="hyphen" w:pos="4860"/>
              </w:tabs>
              <w:spacing w:after="0" w:line="240" w:lineRule="auto"/>
              <w:ind w:left="1584" w:hanging="576"/>
              <w:rPr>
                <w:rFonts w:ascii="Times New Roman" w:hAnsi="Times New Roman"/>
                <w:sz w:val="18"/>
                <w:szCs w:val="18"/>
              </w:rPr>
            </w:pPr>
            <w:r w:rsidRPr="00A4767C">
              <w:rPr>
                <w:rFonts w:ascii="Times New Roman" w:hAnsi="Times New Roman"/>
                <w:sz w:val="18"/>
                <w:szCs w:val="18"/>
              </w:rPr>
              <w:t>(1) For the manufacture of goods other than Apparel, as prescribed by Departmental By-laws</w:t>
            </w:r>
            <w:r w:rsidR="00F731FE" w:rsidRPr="00A4767C">
              <w:rPr>
                <w:rFonts w:ascii="Times New Roman" w:hAnsi="Times New Roman"/>
                <w:sz w:val="18"/>
                <w:szCs w:val="18"/>
              </w:rPr>
              <w:tab/>
            </w:r>
            <w:r w:rsidRPr="00A4767C">
              <w:rPr>
                <w:rFonts w:ascii="Times New Roman" w:hAnsi="Times New Roman"/>
                <w:sz w:val="18"/>
                <w:szCs w:val="18"/>
              </w:rPr>
              <w:t>ad val.</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5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 per cent.</w:t>
            </w:r>
          </w:p>
        </w:tc>
      </w:tr>
      <w:tr w:rsidR="005A4BF5" w:rsidRPr="00A4767C" w:rsidTr="00F731FE">
        <w:trPr>
          <w:trHeight w:val="20"/>
        </w:trPr>
        <w:tc>
          <w:tcPr>
            <w:tcW w:w="3063" w:type="pct"/>
            <w:tcBorders>
              <w:right w:val="single" w:sz="6" w:space="0" w:color="auto"/>
            </w:tcBorders>
          </w:tcPr>
          <w:p w:rsidR="005A4BF5" w:rsidRPr="00A4767C" w:rsidRDefault="005A4BF5" w:rsidP="00FF440B">
            <w:pPr>
              <w:tabs>
                <w:tab w:val="left" w:leader="hyphen" w:pos="4860"/>
              </w:tabs>
              <w:spacing w:after="0" w:line="240" w:lineRule="auto"/>
              <w:ind w:left="1584" w:hanging="576"/>
              <w:rPr>
                <w:rFonts w:ascii="Times New Roman" w:hAnsi="Times New Roman"/>
                <w:sz w:val="18"/>
                <w:szCs w:val="18"/>
              </w:rPr>
            </w:pPr>
            <w:r w:rsidRPr="00A4767C">
              <w:rPr>
                <w:rFonts w:ascii="Times New Roman" w:hAnsi="Times New Roman"/>
                <w:sz w:val="18"/>
                <w:szCs w:val="18"/>
              </w:rPr>
              <w:t>(2) Other</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20 per cent.</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c>
          <w:tcPr>
            <w:tcW w:w="65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r>
      <w:tr w:rsidR="005A4BF5" w:rsidRPr="00A4767C" w:rsidTr="00F731FE">
        <w:trPr>
          <w:trHeight w:val="20"/>
        </w:trPr>
        <w:tc>
          <w:tcPr>
            <w:tcW w:w="3063" w:type="pct"/>
            <w:tcBorders>
              <w:right w:val="single" w:sz="6" w:space="0" w:color="auto"/>
            </w:tcBorders>
          </w:tcPr>
          <w:p w:rsidR="005A4BF5" w:rsidRPr="00A4767C" w:rsidRDefault="005A4BF5" w:rsidP="00FF440B">
            <w:pPr>
              <w:tabs>
                <w:tab w:val="left" w:leader="hyphen" w:pos="4860"/>
              </w:tabs>
              <w:spacing w:before="120" w:after="0" w:line="240" w:lineRule="auto"/>
              <w:ind w:left="720" w:hanging="288"/>
              <w:jc w:val="both"/>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Cotton and Linen Piece Goods defined for cutting up for the manufacture of hemmed or hemstitched Handkerchiefs, Serviettes, Tablecloths, Towels, or Window Blinds, as prescribed by Departmental By-laws</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c>
          <w:tcPr>
            <w:tcW w:w="65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20 per cent.</w:t>
            </w:r>
          </w:p>
        </w:tc>
      </w:tr>
      <w:tr w:rsidR="005A4BF5" w:rsidRPr="00A4767C" w:rsidTr="00F731FE">
        <w:trPr>
          <w:trHeight w:val="20"/>
        </w:trPr>
        <w:tc>
          <w:tcPr>
            <w:tcW w:w="3063" w:type="pct"/>
            <w:tcBorders>
              <w:right w:val="single" w:sz="6" w:space="0" w:color="auto"/>
            </w:tcBorders>
          </w:tcPr>
          <w:p w:rsidR="005A4BF5" w:rsidRPr="00A4767C" w:rsidRDefault="005A4BF5" w:rsidP="00FF440B">
            <w:pPr>
              <w:tabs>
                <w:tab w:val="left" w:leader="hyphen" w:pos="4860"/>
              </w:tabs>
              <w:spacing w:before="120" w:after="0" w:line="240" w:lineRule="auto"/>
              <w:ind w:left="720" w:hanging="288"/>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c</w:t>
            </w:r>
            <w:r w:rsidRPr="00A4767C">
              <w:rPr>
                <w:rFonts w:ascii="Times New Roman" w:hAnsi="Times New Roman"/>
                <w:sz w:val="18"/>
                <w:szCs w:val="18"/>
              </w:rPr>
              <w:t xml:space="preserve">) Piece Goods,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other than of wool or silk, suitable for huma</w:t>
            </w:r>
            <w:r w:rsidR="00DD012E" w:rsidRPr="00A4767C">
              <w:rPr>
                <w:rFonts w:ascii="Times New Roman" w:hAnsi="Times New Roman"/>
                <w:sz w:val="18"/>
                <w:szCs w:val="18"/>
              </w:rPr>
              <w:t xml:space="preserve">n apparel, or to be worn in </w:t>
            </w:r>
            <w:proofErr w:type="spellStart"/>
            <w:r w:rsidR="00DD012E" w:rsidRPr="00A4767C">
              <w:rPr>
                <w:rFonts w:ascii="Times New Roman" w:hAnsi="Times New Roman"/>
                <w:sz w:val="18"/>
                <w:szCs w:val="18"/>
              </w:rPr>
              <w:t>con</w:t>
            </w:r>
            <w:r w:rsidRPr="00A4767C">
              <w:rPr>
                <w:rFonts w:ascii="Times New Roman" w:hAnsi="Times New Roman"/>
                <w:sz w:val="18"/>
                <w:szCs w:val="18"/>
              </w:rPr>
              <w:t>nexion</w:t>
            </w:r>
            <w:proofErr w:type="spellEnd"/>
            <w:r w:rsidRPr="00A4767C">
              <w:rPr>
                <w:rFonts w:ascii="Times New Roman" w:hAnsi="Times New Roman"/>
                <w:sz w:val="18"/>
                <w:szCs w:val="18"/>
              </w:rPr>
              <w:t xml:space="preserve"> with the human body, having on one or both sides a teased, treated, combed, fluffed, or raised nap or surface in imitation of or resembling flannel in feel or appearance</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5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 per cent.</w:t>
            </w:r>
          </w:p>
        </w:tc>
      </w:tr>
      <w:tr w:rsidR="00DD012E" w:rsidRPr="00A4767C" w:rsidTr="00F731FE">
        <w:trPr>
          <w:trHeight w:val="317"/>
        </w:trPr>
        <w:tc>
          <w:tcPr>
            <w:tcW w:w="3063" w:type="pct"/>
            <w:tcBorders>
              <w:right w:val="single" w:sz="6" w:space="0" w:color="auto"/>
            </w:tcBorders>
          </w:tcPr>
          <w:p w:rsidR="00DD012E" w:rsidRPr="00A4767C" w:rsidRDefault="00DD012E" w:rsidP="00FF440B">
            <w:pPr>
              <w:tabs>
                <w:tab w:val="left" w:leader="hyphen" w:pos="4860"/>
                <w:tab w:val="left" w:pos="5040"/>
              </w:tabs>
              <w:spacing w:before="120" w:after="0" w:line="240" w:lineRule="auto"/>
              <w:ind w:left="720" w:hanging="288"/>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d</w:t>
            </w:r>
            <w:r w:rsidRPr="00A4767C">
              <w:rPr>
                <w:rFonts w:ascii="Times New Roman" w:hAnsi="Times New Roman"/>
                <w:sz w:val="18"/>
                <w:szCs w:val="18"/>
              </w:rPr>
              <w:t>) Silk, or containing silk or having silk worked thereon, except piece goods enumerated in sub-item (</w:t>
            </w:r>
            <w:r w:rsidRPr="00A4767C">
              <w:rPr>
                <w:rFonts w:ascii="Times New Roman" w:hAnsi="Times New Roman"/>
                <w:smallCaps/>
                <w:sz w:val="18"/>
                <w:szCs w:val="18"/>
              </w:rPr>
              <w:t>f</w:t>
            </w:r>
            <w:r w:rsidRPr="00A4767C">
              <w:rPr>
                <w:rFonts w:ascii="Times New Roman" w:hAnsi="Times New Roman"/>
                <w:sz w:val="18"/>
                <w:szCs w:val="18"/>
              </w:rPr>
              <w:t>)</w:t>
            </w:r>
            <w:r w:rsidR="00551AFD" w:rsidRPr="00A4767C">
              <w:rPr>
                <w:rFonts w:ascii="Times New Roman" w:hAnsi="Times New Roman"/>
                <w:sz w:val="18"/>
                <w:szCs w:val="18"/>
              </w:rPr>
              <w:tab/>
            </w:r>
            <w:r w:rsidRPr="00A4767C">
              <w:rPr>
                <w:rFonts w:ascii="Times New Roman" w:hAnsi="Times New Roman"/>
                <w:sz w:val="18"/>
                <w:szCs w:val="18"/>
              </w:rPr>
              <w:t xml:space="preserve">ad val. </w:t>
            </w:r>
          </w:p>
        </w:tc>
        <w:tc>
          <w:tcPr>
            <w:tcW w:w="642" w:type="pct"/>
            <w:tcBorders>
              <w:left w:val="single" w:sz="6" w:space="0" w:color="auto"/>
              <w:right w:val="single" w:sz="6" w:space="0" w:color="auto"/>
            </w:tcBorders>
            <w:vAlign w:val="bottom"/>
          </w:tcPr>
          <w:p w:rsidR="00DD012E" w:rsidRPr="00A4767C" w:rsidRDefault="00DD012E" w:rsidP="00A4767C">
            <w:pPr>
              <w:spacing w:after="0" w:line="240" w:lineRule="auto"/>
              <w:jc w:val="center"/>
              <w:rPr>
                <w:rFonts w:ascii="Times New Roman" w:hAnsi="Times New Roman"/>
                <w:sz w:val="18"/>
                <w:szCs w:val="18"/>
              </w:rPr>
            </w:pPr>
            <w:r w:rsidRPr="00A4767C">
              <w:rPr>
                <w:rFonts w:ascii="Times New Roman" w:hAnsi="Times New Roman"/>
                <w:sz w:val="18"/>
                <w:szCs w:val="18"/>
              </w:rPr>
              <w:t>15 per cent</w:t>
            </w:r>
          </w:p>
        </w:tc>
        <w:tc>
          <w:tcPr>
            <w:tcW w:w="642" w:type="pct"/>
            <w:tcBorders>
              <w:left w:val="single" w:sz="6" w:space="0" w:color="auto"/>
              <w:right w:val="single" w:sz="6" w:space="0" w:color="auto"/>
            </w:tcBorders>
            <w:vAlign w:val="bottom"/>
          </w:tcPr>
          <w:p w:rsidR="00DD012E" w:rsidRPr="00A4767C" w:rsidRDefault="00DD012E" w:rsidP="00A4767C">
            <w:pPr>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c>
          <w:tcPr>
            <w:tcW w:w="652" w:type="pct"/>
            <w:tcBorders>
              <w:left w:val="single" w:sz="6" w:space="0" w:color="auto"/>
            </w:tcBorders>
            <w:vAlign w:val="bottom"/>
          </w:tcPr>
          <w:p w:rsidR="00DD012E" w:rsidRPr="00A4767C" w:rsidRDefault="00DD012E"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r>
      <w:tr w:rsidR="00DD012E" w:rsidRPr="00A4767C" w:rsidTr="00F731FE">
        <w:trPr>
          <w:trHeight w:val="251"/>
        </w:trPr>
        <w:tc>
          <w:tcPr>
            <w:tcW w:w="3063" w:type="pct"/>
            <w:tcBorders>
              <w:right w:val="single" w:sz="6" w:space="0" w:color="auto"/>
            </w:tcBorders>
          </w:tcPr>
          <w:p w:rsidR="00DD012E" w:rsidRPr="00A4767C" w:rsidRDefault="00DD012E" w:rsidP="00EE6FE3">
            <w:pPr>
              <w:tabs>
                <w:tab w:val="left" w:pos="4590"/>
              </w:tabs>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21st May, 1921</w:t>
            </w:r>
          </w:p>
        </w:tc>
        <w:tc>
          <w:tcPr>
            <w:tcW w:w="642" w:type="pct"/>
            <w:tcBorders>
              <w:left w:val="single" w:sz="6" w:space="0" w:color="auto"/>
              <w:right w:val="single" w:sz="6" w:space="0" w:color="auto"/>
            </w:tcBorders>
          </w:tcPr>
          <w:p w:rsidR="00DD012E" w:rsidRPr="00A4767C" w:rsidRDefault="00DD012E" w:rsidP="00EE6FE3">
            <w:pPr>
              <w:spacing w:after="0" w:line="240" w:lineRule="auto"/>
              <w:ind w:right="288"/>
              <w:jc w:val="right"/>
              <w:rPr>
                <w:rFonts w:ascii="Times New Roman" w:hAnsi="Times New Roman"/>
                <w:sz w:val="18"/>
                <w:szCs w:val="18"/>
              </w:rPr>
            </w:pPr>
          </w:p>
        </w:tc>
        <w:tc>
          <w:tcPr>
            <w:tcW w:w="642" w:type="pct"/>
            <w:tcBorders>
              <w:left w:val="single" w:sz="6" w:space="0" w:color="auto"/>
              <w:right w:val="single" w:sz="6" w:space="0" w:color="auto"/>
            </w:tcBorders>
          </w:tcPr>
          <w:p w:rsidR="00DD012E" w:rsidRPr="00A4767C" w:rsidRDefault="00DD012E" w:rsidP="00EE6FE3">
            <w:pPr>
              <w:spacing w:after="0" w:line="240" w:lineRule="auto"/>
              <w:ind w:right="288"/>
              <w:jc w:val="right"/>
              <w:rPr>
                <w:rFonts w:ascii="Times New Roman" w:hAnsi="Times New Roman"/>
                <w:sz w:val="18"/>
                <w:szCs w:val="18"/>
              </w:rPr>
            </w:pPr>
          </w:p>
        </w:tc>
        <w:tc>
          <w:tcPr>
            <w:tcW w:w="652" w:type="pct"/>
            <w:tcBorders>
              <w:left w:val="single" w:sz="6" w:space="0" w:color="auto"/>
            </w:tcBorders>
          </w:tcPr>
          <w:p w:rsidR="00DD012E" w:rsidRPr="00A4767C" w:rsidRDefault="00DD012E" w:rsidP="00EE6FE3">
            <w:pPr>
              <w:spacing w:after="0" w:line="240" w:lineRule="auto"/>
              <w:ind w:right="288"/>
              <w:jc w:val="right"/>
              <w:rPr>
                <w:rFonts w:ascii="Times New Roman" w:hAnsi="Times New Roman"/>
                <w:sz w:val="18"/>
                <w:szCs w:val="18"/>
              </w:rPr>
            </w:pPr>
          </w:p>
        </w:tc>
      </w:tr>
      <w:tr w:rsidR="005A4BF5" w:rsidRPr="00A4767C" w:rsidTr="00F731FE">
        <w:trPr>
          <w:trHeight w:val="20"/>
        </w:trPr>
        <w:tc>
          <w:tcPr>
            <w:tcW w:w="3063"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 per cent.</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 per cent.</w:t>
            </w:r>
          </w:p>
        </w:tc>
        <w:tc>
          <w:tcPr>
            <w:tcW w:w="65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20 per cent.</w:t>
            </w:r>
          </w:p>
        </w:tc>
      </w:tr>
      <w:tr w:rsidR="005A4BF5" w:rsidRPr="00A4767C" w:rsidTr="00F731FE">
        <w:trPr>
          <w:trHeight w:val="20"/>
        </w:trPr>
        <w:tc>
          <w:tcPr>
            <w:tcW w:w="3063" w:type="pct"/>
            <w:tcBorders>
              <w:right w:val="single" w:sz="6" w:space="0" w:color="auto"/>
            </w:tcBorders>
          </w:tcPr>
          <w:p w:rsidR="005A4BF5" w:rsidRPr="00A4767C" w:rsidRDefault="005A4BF5" w:rsidP="00FF440B">
            <w:pPr>
              <w:tabs>
                <w:tab w:val="left" w:leader="hyphen" w:pos="4860"/>
              </w:tabs>
              <w:spacing w:before="120" w:after="0" w:line="240" w:lineRule="auto"/>
              <w:ind w:left="720" w:hanging="288"/>
              <w:jc w:val="both"/>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e</w:t>
            </w:r>
            <w:r w:rsidRPr="00A4767C">
              <w:rPr>
                <w:rFonts w:ascii="Times New Roman" w:hAnsi="Times New Roman"/>
                <w:sz w:val="18"/>
                <w:szCs w:val="18"/>
              </w:rPr>
              <w:t xml:space="preserve">) Velvets, </w:t>
            </w:r>
            <w:proofErr w:type="spellStart"/>
            <w:r w:rsidRPr="00A4767C">
              <w:rPr>
                <w:rFonts w:ascii="Times New Roman" w:hAnsi="Times New Roman"/>
                <w:sz w:val="18"/>
                <w:szCs w:val="18"/>
              </w:rPr>
              <w:t>Velveteens</w:t>
            </w:r>
            <w:proofErr w:type="spellEnd"/>
            <w:r w:rsidRPr="00A4767C">
              <w:rPr>
                <w:rFonts w:ascii="Times New Roman" w:hAnsi="Times New Roman"/>
                <w:sz w:val="18"/>
                <w:szCs w:val="18"/>
              </w:rPr>
              <w:t xml:space="preserve">, </w:t>
            </w:r>
            <w:proofErr w:type="spellStart"/>
            <w:r w:rsidRPr="00A4767C">
              <w:rPr>
                <w:rFonts w:ascii="Times New Roman" w:hAnsi="Times New Roman"/>
                <w:sz w:val="18"/>
                <w:szCs w:val="18"/>
              </w:rPr>
              <w:t>Plushes</w:t>
            </w:r>
            <w:proofErr w:type="spellEnd"/>
            <w:r w:rsidRPr="00A4767C">
              <w:rPr>
                <w:rFonts w:ascii="Times New Roman" w:hAnsi="Times New Roman"/>
                <w:sz w:val="18"/>
                <w:szCs w:val="18"/>
              </w:rPr>
              <w:t xml:space="preserve">, </w:t>
            </w:r>
            <w:proofErr w:type="spellStart"/>
            <w:r w:rsidRPr="00A4767C">
              <w:rPr>
                <w:rFonts w:ascii="Times New Roman" w:hAnsi="Times New Roman"/>
                <w:sz w:val="18"/>
                <w:szCs w:val="18"/>
              </w:rPr>
              <w:t>Sealette</w:t>
            </w:r>
            <w:proofErr w:type="spellEnd"/>
            <w:r w:rsidRPr="00A4767C">
              <w:rPr>
                <w:rFonts w:ascii="Times New Roman" w:hAnsi="Times New Roman"/>
                <w:sz w:val="18"/>
                <w:szCs w:val="18"/>
              </w:rPr>
              <w:t xml:space="preserve"> and Cloths imitating furs, </w:t>
            </w:r>
            <w:proofErr w:type="spellStart"/>
            <w:r w:rsidRPr="00A4767C">
              <w:rPr>
                <w:rFonts w:ascii="Times New Roman" w:hAnsi="Times New Roman"/>
                <w:sz w:val="18"/>
                <w:szCs w:val="18"/>
              </w:rPr>
              <w:t>Astrachans</w:t>
            </w:r>
            <w:proofErr w:type="spellEnd"/>
            <w:r w:rsidRPr="00A4767C">
              <w:rPr>
                <w:rFonts w:ascii="Times New Roman" w:hAnsi="Times New Roman"/>
                <w:sz w:val="18"/>
                <w:szCs w:val="18"/>
              </w:rPr>
              <w:t xml:space="preserve">; Lace for Attire; Lace </w:t>
            </w:r>
            <w:proofErr w:type="spellStart"/>
            <w:r w:rsidRPr="00A4767C">
              <w:rPr>
                <w:rFonts w:ascii="Times New Roman" w:hAnsi="Times New Roman"/>
                <w:sz w:val="18"/>
                <w:szCs w:val="18"/>
              </w:rPr>
              <w:t>Flouncings</w:t>
            </w:r>
            <w:proofErr w:type="spellEnd"/>
            <w:r w:rsidRPr="00A4767C">
              <w:rPr>
                <w:rFonts w:ascii="Times New Roman" w:hAnsi="Times New Roman"/>
                <w:sz w:val="18"/>
                <w:szCs w:val="18"/>
              </w:rPr>
              <w:t xml:space="preserve">; Millinery and Dress Nets; </w:t>
            </w:r>
            <w:proofErr w:type="spellStart"/>
            <w:r w:rsidRPr="00A4767C">
              <w:rPr>
                <w:rFonts w:ascii="Times New Roman" w:hAnsi="Times New Roman"/>
                <w:sz w:val="18"/>
                <w:szCs w:val="18"/>
              </w:rPr>
              <w:t>Veilings</w:t>
            </w:r>
            <w:proofErr w:type="spellEnd"/>
            <w:r w:rsidRPr="00A4767C">
              <w:rPr>
                <w:rFonts w:ascii="Times New Roman" w:hAnsi="Times New Roman"/>
                <w:sz w:val="18"/>
                <w:szCs w:val="18"/>
              </w:rPr>
              <w:t>; Embroideries in the piece; Italians containing wool; Tucked Linens or Cottons</w:t>
            </w:r>
            <w:r w:rsidR="00AB1EDF" w:rsidRPr="00A4767C">
              <w:rPr>
                <w:rFonts w:ascii="Times New Roman" w:hAnsi="Times New Roman"/>
                <w:sz w:val="18"/>
                <w:szCs w:val="18"/>
              </w:rPr>
              <w:tab/>
            </w:r>
            <w:r w:rsidRPr="00A4767C">
              <w:rPr>
                <w:rFonts w:ascii="Times New Roman" w:hAnsi="Times New Roman"/>
                <w:sz w:val="18"/>
                <w:szCs w:val="18"/>
              </w:rPr>
              <w:t>ad val.</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 per cent.</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c>
          <w:tcPr>
            <w:tcW w:w="65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r>
      <w:tr w:rsidR="005A4BF5" w:rsidRPr="00A4767C" w:rsidTr="00F731FE">
        <w:trPr>
          <w:trHeight w:val="20"/>
        </w:trPr>
        <w:tc>
          <w:tcPr>
            <w:tcW w:w="3063"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21st May, 1921</w:t>
            </w:r>
          </w:p>
        </w:tc>
        <w:tc>
          <w:tcPr>
            <w:tcW w:w="642"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18"/>
              </w:rPr>
            </w:pPr>
          </w:p>
        </w:tc>
        <w:tc>
          <w:tcPr>
            <w:tcW w:w="642"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18"/>
              </w:rPr>
            </w:pPr>
          </w:p>
        </w:tc>
        <w:tc>
          <w:tcPr>
            <w:tcW w:w="652"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18"/>
              </w:rPr>
            </w:pPr>
          </w:p>
        </w:tc>
      </w:tr>
      <w:tr w:rsidR="005A4BF5" w:rsidRPr="00A4767C" w:rsidTr="00EA1EEE">
        <w:trPr>
          <w:trHeight w:val="20"/>
        </w:trPr>
        <w:tc>
          <w:tcPr>
            <w:tcW w:w="3063" w:type="pct"/>
            <w:tcBorders>
              <w:right w:val="single" w:sz="6" w:space="0" w:color="auto"/>
            </w:tcBorders>
          </w:tcPr>
          <w:p w:rsidR="005A4BF5" w:rsidRPr="00A4767C" w:rsidRDefault="005A4BF5" w:rsidP="00A4767C">
            <w:pPr>
              <w:tabs>
                <w:tab w:val="left" w:pos="4590"/>
              </w:tabs>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42" w:type="pct"/>
            <w:tcBorders>
              <w:left w:val="single" w:sz="6" w:space="0" w:color="auto"/>
              <w:right w:val="single" w:sz="6" w:space="0" w:color="auto"/>
            </w:tcBorders>
          </w:tcPr>
          <w:p w:rsidR="005A4BF5" w:rsidRPr="00A4767C" w:rsidRDefault="005A4BF5" w:rsidP="00EA1EEE">
            <w:pPr>
              <w:spacing w:after="0" w:line="240" w:lineRule="auto"/>
              <w:jc w:val="center"/>
              <w:rPr>
                <w:rFonts w:ascii="Times New Roman" w:hAnsi="Times New Roman"/>
                <w:sz w:val="18"/>
                <w:szCs w:val="18"/>
              </w:rPr>
            </w:pPr>
            <w:r w:rsidRPr="00A4767C">
              <w:rPr>
                <w:rFonts w:ascii="Times New Roman" w:hAnsi="Times New Roman"/>
                <w:sz w:val="18"/>
                <w:szCs w:val="18"/>
              </w:rPr>
              <w:t>15 per cent.</w:t>
            </w:r>
          </w:p>
        </w:tc>
        <w:tc>
          <w:tcPr>
            <w:tcW w:w="642" w:type="pct"/>
            <w:tcBorders>
              <w:left w:val="single" w:sz="6" w:space="0" w:color="auto"/>
              <w:right w:val="single" w:sz="6" w:space="0" w:color="auto"/>
            </w:tcBorders>
          </w:tcPr>
          <w:p w:rsidR="005A4BF5" w:rsidRPr="00A4767C" w:rsidRDefault="005A4BF5" w:rsidP="00EA1EEE">
            <w:pPr>
              <w:spacing w:after="0" w:line="240" w:lineRule="auto"/>
              <w:jc w:val="center"/>
              <w:rPr>
                <w:rFonts w:ascii="Times New Roman" w:hAnsi="Times New Roman"/>
                <w:sz w:val="18"/>
                <w:szCs w:val="18"/>
              </w:rPr>
            </w:pPr>
            <w:r w:rsidRPr="00A4767C">
              <w:rPr>
                <w:rFonts w:ascii="Times New Roman" w:hAnsi="Times New Roman"/>
                <w:sz w:val="18"/>
                <w:szCs w:val="18"/>
              </w:rPr>
              <w:t>15 per cent.</w:t>
            </w:r>
          </w:p>
        </w:tc>
        <w:tc>
          <w:tcPr>
            <w:tcW w:w="652" w:type="pct"/>
            <w:tcBorders>
              <w:left w:val="single" w:sz="6" w:space="0" w:color="auto"/>
            </w:tcBorders>
          </w:tcPr>
          <w:p w:rsidR="005A4BF5" w:rsidRPr="00A4767C" w:rsidRDefault="005A4BF5" w:rsidP="00EA1EEE">
            <w:pPr>
              <w:spacing w:after="0" w:line="240" w:lineRule="auto"/>
              <w:ind w:left="144" w:hanging="144"/>
              <w:jc w:val="center"/>
              <w:rPr>
                <w:rFonts w:ascii="Times New Roman" w:hAnsi="Times New Roman"/>
                <w:sz w:val="18"/>
                <w:szCs w:val="18"/>
              </w:rPr>
            </w:pPr>
            <w:r w:rsidRPr="00A4767C">
              <w:rPr>
                <w:rFonts w:ascii="Times New Roman" w:hAnsi="Times New Roman"/>
                <w:sz w:val="18"/>
                <w:szCs w:val="18"/>
              </w:rPr>
              <w:t>25 per cent; and on and after 9th July, 1921, 20 per cent.</w:t>
            </w:r>
          </w:p>
        </w:tc>
      </w:tr>
      <w:tr w:rsidR="005A4BF5" w:rsidRPr="00A4767C" w:rsidTr="00F731FE">
        <w:trPr>
          <w:trHeight w:val="20"/>
        </w:trPr>
        <w:tc>
          <w:tcPr>
            <w:tcW w:w="3063" w:type="pct"/>
            <w:tcBorders>
              <w:right w:val="single" w:sz="6" w:space="0" w:color="auto"/>
            </w:tcBorders>
          </w:tcPr>
          <w:p w:rsidR="005A4BF5" w:rsidRPr="00A4767C" w:rsidRDefault="005A4BF5" w:rsidP="00FF440B">
            <w:pPr>
              <w:tabs>
                <w:tab w:val="left" w:leader="hyphen" w:pos="4770"/>
              </w:tabs>
              <w:spacing w:before="120" w:after="0" w:line="240" w:lineRule="auto"/>
              <w:ind w:left="720" w:hanging="288"/>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f</w:t>
            </w:r>
            <w:r w:rsidRPr="00A4767C">
              <w:rPr>
                <w:rFonts w:ascii="Times New Roman" w:hAnsi="Times New Roman"/>
                <w:sz w:val="18"/>
                <w:szCs w:val="18"/>
              </w:rPr>
              <w:t xml:space="preserve">) </w:t>
            </w:r>
            <w:proofErr w:type="spellStart"/>
            <w:r w:rsidRPr="00A4767C">
              <w:rPr>
                <w:rFonts w:ascii="Times New Roman" w:hAnsi="Times New Roman"/>
                <w:sz w:val="18"/>
                <w:szCs w:val="18"/>
              </w:rPr>
              <w:t>Woollen</w:t>
            </w:r>
            <w:proofErr w:type="spellEnd"/>
            <w:r w:rsidRPr="00A4767C">
              <w:rPr>
                <w:rFonts w:ascii="Times New Roman" w:hAnsi="Times New Roman"/>
                <w:sz w:val="18"/>
                <w:szCs w:val="18"/>
              </w:rPr>
              <w:t xml:space="preserve">, or containing wool,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w:t>
            </w:r>
            <w:r w:rsidR="00F731FE" w:rsidRPr="00A4767C">
              <w:rPr>
                <w:rFonts w:ascii="Times New Roman" w:hAnsi="Times New Roman"/>
                <w:sz w:val="18"/>
                <w:szCs w:val="18"/>
              </w:rPr>
              <w:tab/>
            </w:r>
            <w:r w:rsidRPr="00A4767C">
              <w:rPr>
                <w:rFonts w:ascii="Times New Roman" w:hAnsi="Times New Roman"/>
                <w:sz w:val="18"/>
                <w:szCs w:val="18"/>
              </w:rPr>
              <w:t>ad val.</w:t>
            </w:r>
          </w:p>
        </w:tc>
        <w:tc>
          <w:tcPr>
            <w:tcW w:w="642"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18"/>
              </w:rPr>
            </w:pPr>
            <w:r w:rsidRPr="00A4767C">
              <w:rPr>
                <w:rFonts w:ascii="Times New Roman" w:hAnsi="Times New Roman"/>
                <w:sz w:val="18"/>
                <w:szCs w:val="18"/>
              </w:rPr>
              <w:t>30 per cent.</w:t>
            </w:r>
          </w:p>
        </w:tc>
        <w:tc>
          <w:tcPr>
            <w:tcW w:w="642"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18"/>
              </w:rPr>
            </w:pPr>
            <w:r w:rsidRPr="00A4767C">
              <w:rPr>
                <w:rFonts w:ascii="Times New Roman" w:hAnsi="Times New Roman"/>
                <w:sz w:val="18"/>
                <w:szCs w:val="18"/>
              </w:rPr>
              <w:t>40 per cent.</w:t>
            </w:r>
          </w:p>
        </w:tc>
        <w:tc>
          <w:tcPr>
            <w:tcW w:w="652"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18"/>
              </w:rPr>
            </w:pPr>
            <w:r w:rsidRPr="00A4767C">
              <w:rPr>
                <w:rFonts w:ascii="Times New Roman" w:hAnsi="Times New Roman"/>
                <w:sz w:val="18"/>
                <w:szCs w:val="18"/>
              </w:rPr>
              <w:t>45 per cent.</w:t>
            </w:r>
          </w:p>
        </w:tc>
      </w:tr>
      <w:tr w:rsidR="005A4BF5" w:rsidRPr="00A4767C" w:rsidTr="00F731FE">
        <w:trPr>
          <w:trHeight w:val="20"/>
        </w:trPr>
        <w:tc>
          <w:tcPr>
            <w:tcW w:w="3063" w:type="pct"/>
            <w:tcBorders>
              <w:right w:val="single" w:sz="6" w:space="0" w:color="auto"/>
            </w:tcBorders>
          </w:tcPr>
          <w:p w:rsidR="005A4BF5" w:rsidRPr="00A4767C" w:rsidRDefault="005A4BF5" w:rsidP="00FF440B">
            <w:pPr>
              <w:tabs>
                <w:tab w:val="left" w:leader="hyphen" w:pos="4770"/>
              </w:tabs>
              <w:spacing w:before="120" w:after="0" w:line="240" w:lineRule="auto"/>
              <w:ind w:left="720" w:hanging="288"/>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g</w:t>
            </w:r>
            <w:r w:rsidRPr="00A4767C">
              <w:rPr>
                <w:rFonts w:ascii="Times New Roman" w:hAnsi="Times New Roman"/>
                <w:sz w:val="18"/>
                <w:szCs w:val="18"/>
              </w:rPr>
              <w:t>) Hair Cloth and Cloth of Hair and Cotton or Hair and Wool combined for lining apparel</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42" w:type="pct"/>
            <w:tcBorders>
              <w:left w:val="single" w:sz="6" w:space="0" w:color="auto"/>
              <w:right w:val="single" w:sz="6" w:space="0" w:color="auto"/>
            </w:tcBorders>
            <w:vAlign w:val="bottom"/>
          </w:tcPr>
          <w:p w:rsidR="005A4BF5" w:rsidRPr="00A4767C" w:rsidRDefault="00FF440B" w:rsidP="00FF440B">
            <w:pPr>
              <w:spacing w:after="0" w:line="240" w:lineRule="auto"/>
              <w:jc w:val="center"/>
              <w:rPr>
                <w:rFonts w:ascii="Times New Roman" w:hAnsi="Times New Roman"/>
                <w:sz w:val="18"/>
                <w:szCs w:val="18"/>
              </w:rPr>
            </w:pPr>
            <w:r>
              <w:rPr>
                <w:rFonts w:ascii="Times New Roman" w:hAnsi="Times New Roman"/>
                <w:sz w:val="18"/>
                <w:szCs w:val="18"/>
              </w:rPr>
              <w:t>Free</w:t>
            </w:r>
          </w:p>
        </w:tc>
        <w:tc>
          <w:tcPr>
            <w:tcW w:w="642" w:type="pct"/>
            <w:tcBorders>
              <w:left w:val="single" w:sz="6" w:space="0" w:color="auto"/>
              <w:right w:val="single" w:sz="6" w:space="0" w:color="auto"/>
            </w:tcBorders>
            <w:vAlign w:val="bottom"/>
          </w:tcPr>
          <w:p w:rsidR="005A4BF5" w:rsidRPr="00A4767C" w:rsidRDefault="005A4BF5" w:rsidP="00EA1EEE">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52" w:type="pct"/>
            <w:tcBorders>
              <w:left w:val="single" w:sz="6" w:space="0" w:color="auto"/>
            </w:tcBorders>
            <w:vAlign w:val="bottom"/>
          </w:tcPr>
          <w:p w:rsidR="005A4BF5" w:rsidRPr="00A4767C" w:rsidRDefault="005A4BF5" w:rsidP="00EA1EEE">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F731FE">
        <w:trPr>
          <w:trHeight w:val="20"/>
        </w:trPr>
        <w:tc>
          <w:tcPr>
            <w:tcW w:w="3063" w:type="pct"/>
            <w:tcBorders>
              <w:right w:val="single" w:sz="6" w:space="0" w:color="auto"/>
            </w:tcBorders>
          </w:tcPr>
          <w:p w:rsidR="005A4BF5" w:rsidRPr="00A4767C" w:rsidRDefault="005A4BF5" w:rsidP="00A4767C">
            <w:pPr>
              <w:tabs>
                <w:tab w:val="left" w:pos="4590"/>
              </w:tabs>
              <w:spacing w:before="120" w:after="0" w:line="240" w:lineRule="auto"/>
              <w:ind w:left="720" w:hanging="288"/>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h</w:t>
            </w:r>
            <w:r w:rsidRPr="00A4767C">
              <w:rPr>
                <w:rFonts w:ascii="Times New Roman" w:hAnsi="Times New Roman"/>
                <w:sz w:val="18"/>
                <w:szCs w:val="18"/>
              </w:rPr>
              <w:t>) Waterproofed Cloth, prepared with Rubber, Oil, or Celluloid—</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F731FE">
        <w:trPr>
          <w:trHeight w:val="20"/>
        </w:trPr>
        <w:tc>
          <w:tcPr>
            <w:tcW w:w="3063" w:type="pct"/>
            <w:tcBorders>
              <w:right w:val="single" w:sz="6" w:space="0" w:color="auto"/>
            </w:tcBorders>
          </w:tcPr>
          <w:p w:rsidR="005A4BF5" w:rsidRPr="00A4767C" w:rsidRDefault="005A4BF5" w:rsidP="00FF440B">
            <w:pPr>
              <w:tabs>
                <w:tab w:val="left" w:leader="hyphen" w:pos="4770"/>
              </w:tabs>
              <w:spacing w:after="0" w:line="240" w:lineRule="auto"/>
              <w:ind w:left="1584" w:hanging="576"/>
              <w:rPr>
                <w:rFonts w:ascii="Times New Roman" w:hAnsi="Times New Roman"/>
                <w:sz w:val="18"/>
                <w:szCs w:val="18"/>
              </w:rPr>
            </w:pPr>
            <w:r w:rsidRPr="00A4767C">
              <w:rPr>
                <w:rFonts w:ascii="Times New Roman" w:hAnsi="Times New Roman"/>
                <w:sz w:val="18"/>
                <w:szCs w:val="18"/>
              </w:rPr>
              <w:t xml:space="preserve">(1) </w:t>
            </w:r>
            <w:proofErr w:type="spellStart"/>
            <w:r w:rsidRPr="00A4767C">
              <w:rPr>
                <w:rFonts w:ascii="Times New Roman" w:hAnsi="Times New Roman"/>
                <w:sz w:val="18"/>
                <w:szCs w:val="18"/>
              </w:rPr>
              <w:t>Woollen</w:t>
            </w:r>
            <w:proofErr w:type="spellEnd"/>
            <w:r w:rsidRPr="00A4767C">
              <w:rPr>
                <w:rFonts w:ascii="Times New Roman" w:hAnsi="Times New Roman"/>
                <w:sz w:val="18"/>
                <w:szCs w:val="18"/>
              </w:rPr>
              <w:t xml:space="preserve"> or containing wool</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c>
          <w:tcPr>
            <w:tcW w:w="65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45 per cent.</w:t>
            </w:r>
          </w:p>
        </w:tc>
      </w:tr>
      <w:tr w:rsidR="005A4BF5" w:rsidRPr="00A4767C" w:rsidTr="00F731FE">
        <w:trPr>
          <w:trHeight w:val="20"/>
        </w:trPr>
        <w:tc>
          <w:tcPr>
            <w:tcW w:w="3063" w:type="pct"/>
            <w:tcBorders>
              <w:right w:val="single" w:sz="6" w:space="0" w:color="auto"/>
            </w:tcBorders>
          </w:tcPr>
          <w:p w:rsidR="005A4BF5" w:rsidRPr="00A4767C" w:rsidRDefault="005A4BF5" w:rsidP="00A4767C">
            <w:pPr>
              <w:spacing w:after="0" w:line="240" w:lineRule="auto"/>
              <w:ind w:left="1584" w:hanging="576"/>
              <w:rPr>
                <w:rFonts w:ascii="Times New Roman" w:hAnsi="Times New Roman"/>
                <w:sz w:val="18"/>
                <w:szCs w:val="18"/>
              </w:rPr>
            </w:pPr>
            <w:r w:rsidRPr="00A4767C">
              <w:rPr>
                <w:rFonts w:ascii="Times New Roman" w:hAnsi="Times New Roman"/>
                <w:sz w:val="18"/>
                <w:szCs w:val="18"/>
              </w:rPr>
              <w:t>(2) Silk or containing silk, but not containing wool</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F731FE">
        <w:trPr>
          <w:trHeight w:val="20"/>
        </w:trPr>
        <w:tc>
          <w:tcPr>
            <w:tcW w:w="3063" w:type="pct"/>
            <w:tcBorders>
              <w:right w:val="single" w:sz="6" w:space="0" w:color="auto"/>
            </w:tcBorders>
          </w:tcPr>
          <w:p w:rsidR="005A4BF5" w:rsidRPr="00A4767C" w:rsidRDefault="005A4BF5" w:rsidP="00A4767C">
            <w:pPr>
              <w:tabs>
                <w:tab w:val="left" w:pos="4857"/>
              </w:tabs>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20 per cent.</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c>
          <w:tcPr>
            <w:tcW w:w="65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r>
      <w:tr w:rsidR="005A4BF5" w:rsidRPr="00A4767C" w:rsidTr="00F731FE">
        <w:trPr>
          <w:trHeight w:val="20"/>
        </w:trPr>
        <w:tc>
          <w:tcPr>
            <w:tcW w:w="3063" w:type="pct"/>
            <w:tcBorders>
              <w:right w:val="single" w:sz="6" w:space="0" w:color="auto"/>
            </w:tcBorders>
          </w:tcPr>
          <w:p w:rsidR="005A4BF5" w:rsidRPr="00A4767C" w:rsidRDefault="005A4BF5" w:rsidP="00FF440B">
            <w:pPr>
              <w:tabs>
                <w:tab w:val="left" w:leader="hyphen" w:pos="4770"/>
              </w:tabs>
              <w:spacing w:after="0" w:line="240" w:lineRule="auto"/>
              <w:ind w:left="1584" w:hanging="576"/>
              <w:rPr>
                <w:rFonts w:ascii="Times New Roman" w:hAnsi="Times New Roman"/>
                <w:sz w:val="18"/>
                <w:szCs w:val="18"/>
              </w:rPr>
            </w:pPr>
            <w:r w:rsidRPr="00A4767C">
              <w:rPr>
                <w:rFonts w:ascii="Times New Roman" w:hAnsi="Times New Roman"/>
                <w:sz w:val="18"/>
                <w:szCs w:val="18"/>
              </w:rPr>
              <w:t>(3) Leather Cloth</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c>
          <w:tcPr>
            <w:tcW w:w="65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 per cent.</w:t>
            </w:r>
          </w:p>
        </w:tc>
      </w:tr>
      <w:tr w:rsidR="005A4BF5" w:rsidRPr="00A4767C" w:rsidTr="00F731FE">
        <w:trPr>
          <w:trHeight w:val="20"/>
        </w:trPr>
        <w:tc>
          <w:tcPr>
            <w:tcW w:w="3063" w:type="pct"/>
            <w:tcBorders>
              <w:right w:val="single" w:sz="6" w:space="0" w:color="auto"/>
            </w:tcBorders>
          </w:tcPr>
          <w:p w:rsidR="005A4BF5" w:rsidRPr="00A4767C" w:rsidRDefault="005A4BF5" w:rsidP="00FF440B">
            <w:pPr>
              <w:tabs>
                <w:tab w:val="left" w:leader="hyphen" w:pos="4770"/>
              </w:tabs>
              <w:spacing w:after="0" w:line="240" w:lineRule="auto"/>
              <w:ind w:left="1584" w:hanging="576"/>
              <w:rPr>
                <w:rFonts w:ascii="Times New Roman" w:hAnsi="Times New Roman"/>
                <w:sz w:val="18"/>
                <w:szCs w:val="18"/>
              </w:rPr>
            </w:pPr>
            <w:r w:rsidRPr="00A4767C">
              <w:rPr>
                <w:rFonts w:ascii="Times New Roman" w:hAnsi="Times New Roman"/>
                <w:sz w:val="18"/>
                <w:szCs w:val="18"/>
              </w:rPr>
              <w:t xml:space="preserve">(4)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 per cent.</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20 per cent.</w:t>
            </w:r>
          </w:p>
        </w:tc>
        <w:tc>
          <w:tcPr>
            <w:tcW w:w="65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r>
      <w:tr w:rsidR="005A4BF5" w:rsidRPr="00A4767C" w:rsidTr="00F731FE">
        <w:trPr>
          <w:trHeight w:val="20"/>
        </w:trPr>
        <w:tc>
          <w:tcPr>
            <w:tcW w:w="3063" w:type="pct"/>
            <w:tcBorders>
              <w:right w:val="single" w:sz="6" w:space="0" w:color="auto"/>
            </w:tcBorders>
          </w:tcPr>
          <w:p w:rsidR="005A4BF5" w:rsidRPr="00A4767C" w:rsidRDefault="005A4BF5" w:rsidP="00764084">
            <w:pPr>
              <w:tabs>
                <w:tab w:val="left" w:pos="4590"/>
              </w:tabs>
              <w:spacing w:before="120" w:after="0" w:line="240" w:lineRule="auto"/>
              <w:ind w:left="720" w:hanging="288"/>
              <w:jc w:val="both"/>
              <w:rPr>
                <w:rFonts w:ascii="Times New Roman" w:hAnsi="Times New Roman"/>
                <w:sz w:val="18"/>
                <w:szCs w:val="18"/>
              </w:rPr>
            </w:pPr>
            <w:r w:rsidRPr="00A4767C">
              <w:rPr>
                <w:rFonts w:ascii="Times New Roman" w:hAnsi="Times New Roman"/>
                <w:sz w:val="18"/>
                <w:szCs w:val="18"/>
              </w:rPr>
              <w:t>(</w:t>
            </w:r>
            <w:proofErr w:type="spellStart"/>
            <w:r w:rsidRPr="00A4767C">
              <w:rPr>
                <w:rFonts w:ascii="Times New Roman" w:hAnsi="Times New Roman"/>
                <w:smallCaps/>
                <w:sz w:val="18"/>
                <w:szCs w:val="18"/>
              </w:rPr>
              <w:t>i</w:t>
            </w:r>
            <w:proofErr w:type="spellEnd"/>
            <w:r w:rsidRPr="00A4767C">
              <w:rPr>
                <w:rFonts w:ascii="Times New Roman" w:hAnsi="Times New Roman"/>
                <w:sz w:val="18"/>
                <w:szCs w:val="18"/>
              </w:rPr>
              <w:t>) Piece goods dutiable at a higher rate than that payable under this sub-item, imported for the manufacture of waterproofed piece goods, as prescribed by Departmental By-laws—</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5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F731FE">
        <w:trPr>
          <w:trHeight w:val="20"/>
        </w:trPr>
        <w:tc>
          <w:tcPr>
            <w:tcW w:w="3063"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On and after 20th May, 1921</w:t>
            </w:r>
          </w:p>
        </w:tc>
        <w:tc>
          <w:tcPr>
            <w:tcW w:w="642"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18"/>
              </w:rPr>
            </w:pPr>
          </w:p>
        </w:tc>
        <w:tc>
          <w:tcPr>
            <w:tcW w:w="642" w:type="pct"/>
            <w:tcBorders>
              <w:left w:val="single" w:sz="6" w:space="0" w:color="auto"/>
              <w:right w:val="single" w:sz="4" w:space="0" w:color="auto"/>
            </w:tcBorders>
          </w:tcPr>
          <w:p w:rsidR="005A4BF5" w:rsidRPr="00A4767C" w:rsidRDefault="005A4BF5" w:rsidP="00EE6FE3">
            <w:pPr>
              <w:spacing w:after="0" w:line="240" w:lineRule="auto"/>
              <w:ind w:right="288"/>
              <w:jc w:val="right"/>
              <w:rPr>
                <w:rFonts w:ascii="Times New Roman" w:hAnsi="Times New Roman"/>
                <w:sz w:val="18"/>
                <w:szCs w:val="18"/>
              </w:rPr>
            </w:pPr>
          </w:p>
        </w:tc>
        <w:tc>
          <w:tcPr>
            <w:tcW w:w="652" w:type="pct"/>
            <w:tcBorders>
              <w:left w:val="single" w:sz="4" w:space="0" w:color="auto"/>
            </w:tcBorders>
          </w:tcPr>
          <w:p w:rsidR="005A4BF5" w:rsidRPr="00A4767C" w:rsidRDefault="005A4BF5" w:rsidP="00EE6FE3">
            <w:pPr>
              <w:spacing w:after="0" w:line="240" w:lineRule="auto"/>
              <w:ind w:right="288"/>
              <w:jc w:val="right"/>
              <w:rPr>
                <w:rFonts w:ascii="Times New Roman" w:hAnsi="Times New Roman"/>
                <w:sz w:val="18"/>
                <w:szCs w:val="18"/>
              </w:rPr>
            </w:pPr>
          </w:p>
        </w:tc>
      </w:tr>
      <w:tr w:rsidR="005A4BF5" w:rsidRPr="00A4767C" w:rsidTr="00F731FE">
        <w:trPr>
          <w:trHeight w:val="20"/>
        </w:trPr>
        <w:tc>
          <w:tcPr>
            <w:tcW w:w="3063"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c>
          <w:tcPr>
            <w:tcW w:w="642"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20 per cent.</w:t>
            </w:r>
          </w:p>
        </w:tc>
        <w:tc>
          <w:tcPr>
            <w:tcW w:w="652"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r>
    </w:tbl>
    <w:p w:rsidR="00D32603" w:rsidRPr="00A4767C" w:rsidRDefault="00D32603"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09"/>
        <w:gridCol w:w="1179"/>
        <w:gridCol w:w="1170"/>
        <w:gridCol w:w="1151"/>
      </w:tblGrid>
      <w:tr w:rsidR="005A4BF5" w:rsidRPr="00A4767C" w:rsidTr="003B23EA">
        <w:trPr>
          <w:trHeight w:val="20"/>
        </w:trPr>
        <w:tc>
          <w:tcPr>
            <w:tcW w:w="3079"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47"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42"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32"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A4BF5" w:rsidRPr="00A4767C" w:rsidTr="00690E09">
        <w:trPr>
          <w:trHeight w:val="313"/>
        </w:trPr>
        <w:tc>
          <w:tcPr>
            <w:tcW w:w="5000" w:type="pct"/>
            <w:gridSpan w:val="4"/>
            <w:vMerge w:val="restart"/>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V.—Textiles, Felts and Furs, and Manufactures thereof, and Attire</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A43440">
        <w:trPr>
          <w:trHeight w:val="230"/>
        </w:trPr>
        <w:tc>
          <w:tcPr>
            <w:tcW w:w="5000" w:type="pct"/>
            <w:gridSpan w:val="4"/>
            <w:vMerge/>
            <w:tcBorders>
              <w:top w:val="single" w:sz="6" w:space="0" w:color="auto"/>
            </w:tcBorders>
          </w:tcPr>
          <w:p w:rsidR="005A4BF5" w:rsidRPr="00A4767C" w:rsidRDefault="005A4BF5" w:rsidP="00A4767C">
            <w:pPr>
              <w:spacing w:after="0" w:line="240" w:lineRule="auto"/>
              <w:rPr>
                <w:rFonts w:ascii="Times New Roman" w:hAnsi="Times New Roman"/>
                <w:sz w:val="18"/>
                <w:szCs w:val="20"/>
              </w:rPr>
            </w:pPr>
          </w:p>
        </w:tc>
      </w:tr>
      <w:tr w:rsidR="005A4BF5" w:rsidRPr="00A4767C" w:rsidTr="00690E09">
        <w:trPr>
          <w:trHeight w:val="20"/>
        </w:trPr>
        <w:tc>
          <w:tcPr>
            <w:tcW w:w="3079" w:type="pct"/>
            <w:tcBorders>
              <w:right w:val="single" w:sz="6" w:space="0" w:color="auto"/>
            </w:tcBorders>
          </w:tcPr>
          <w:p w:rsidR="005A4BF5" w:rsidRPr="00A4767C" w:rsidRDefault="005A4BF5" w:rsidP="009240DB">
            <w:pPr>
              <w:tabs>
                <w:tab w:val="left" w:pos="446"/>
              </w:tabs>
              <w:spacing w:after="0" w:line="240" w:lineRule="auto"/>
              <w:ind w:left="720" w:hanging="720"/>
              <w:jc w:val="both"/>
              <w:rPr>
                <w:rFonts w:ascii="Times New Roman" w:hAnsi="Times New Roman"/>
                <w:sz w:val="18"/>
                <w:szCs w:val="20"/>
              </w:rPr>
            </w:pPr>
            <w:r w:rsidRPr="00A4767C">
              <w:rPr>
                <w:rFonts w:ascii="Times New Roman" w:hAnsi="Times New Roman"/>
                <w:sz w:val="18"/>
                <w:szCs w:val="20"/>
              </w:rPr>
              <w:t>106</w:t>
            </w:r>
            <w:r w:rsidR="00352C09" w:rsidRPr="00A4767C">
              <w:rPr>
                <w:rFonts w:ascii="Times New Roman" w:hAnsi="Times New Roman"/>
                <w:sz w:val="18"/>
                <w:szCs w:val="20"/>
              </w:rPr>
              <w:t>.</w:t>
            </w:r>
            <w:r w:rsidR="009240DB">
              <w:rPr>
                <w:rFonts w:ascii="Times New Roman" w:hAnsi="Times New Roman"/>
                <w:sz w:val="18"/>
                <w:szCs w:val="20"/>
              </w:rPr>
              <w:t xml:space="preserve"> </w:t>
            </w: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Buttons,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for Bonnets, Hats, Shoes, and other attire, not being partly or wholly of gold or silver; Cotton Featherstitch Braids; Piping; Tinsel Cloth; Tinsel Belting, having warp or weft composed wholly of tinsel or of continuous threads of tinsel and an alternate thread of textile; Tinsel Thread</w:t>
            </w:r>
          </w:p>
        </w:tc>
        <w:tc>
          <w:tcPr>
            <w:tcW w:w="647" w:type="pct"/>
            <w:tcBorders>
              <w:left w:val="single" w:sz="6" w:space="0" w:color="auto"/>
              <w:right w:val="single" w:sz="6" w:space="0" w:color="auto"/>
            </w:tcBorders>
          </w:tcPr>
          <w:p w:rsidR="005A4BF5" w:rsidRPr="00A4767C" w:rsidRDefault="005A4BF5" w:rsidP="00A4767C">
            <w:pPr>
              <w:spacing w:after="0" w:line="240" w:lineRule="auto"/>
              <w:rPr>
                <w:rFonts w:ascii="Times New Roman" w:hAnsi="Times New Roman"/>
                <w:sz w:val="18"/>
                <w:szCs w:val="20"/>
              </w:rPr>
            </w:pPr>
          </w:p>
        </w:tc>
        <w:tc>
          <w:tcPr>
            <w:tcW w:w="642" w:type="pct"/>
            <w:tcBorders>
              <w:left w:val="single" w:sz="6" w:space="0" w:color="auto"/>
              <w:right w:val="single" w:sz="6" w:space="0" w:color="auto"/>
            </w:tcBorders>
          </w:tcPr>
          <w:p w:rsidR="005A4BF5" w:rsidRPr="00A4767C" w:rsidRDefault="005A4BF5" w:rsidP="00A4767C">
            <w:pPr>
              <w:spacing w:after="0" w:line="240" w:lineRule="auto"/>
              <w:rPr>
                <w:rFonts w:ascii="Times New Roman" w:hAnsi="Times New Roman"/>
                <w:sz w:val="18"/>
                <w:szCs w:val="20"/>
              </w:rPr>
            </w:pPr>
          </w:p>
        </w:tc>
        <w:tc>
          <w:tcPr>
            <w:tcW w:w="632" w:type="pct"/>
            <w:tcBorders>
              <w:left w:val="single" w:sz="6" w:space="0" w:color="auto"/>
            </w:tcBorders>
          </w:tcPr>
          <w:p w:rsidR="005A4BF5" w:rsidRPr="00A4767C" w:rsidRDefault="005A4BF5" w:rsidP="00A4767C">
            <w:pPr>
              <w:spacing w:after="0" w:line="240" w:lineRule="auto"/>
              <w:rPr>
                <w:rFonts w:ascii="Times New Roman" w:hAnsi="Times New Roman"/>
                <w:sz w:val="18"/>
                <w:szCs w:val="20"/>
              </w:rPr>
            </w:pPr>
          </w:p>
        </w:tc>
      </w:tr>
      <w:tr w:rsidR="005A4BF5" w:rsidRPr="00A4767C" w:rsidTr="00690E09">
        <w:trPr>
          <w:trHeight w:val="20"/>
        </w:trPr>
        <w:tc>
          <w:tcPr>
            <w:tcW w:w="307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3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r>
      <w:tr w:rsidR="005A4BF5" w:rsidRPr="00A4767C" w:rsidTr="006B4AC1">
        <w:trPr>
          <w:trHeight w:val="20"/>
        </w:trPr>
        <w:tc>
          <w:tcPr>
            <w:tcW w:w="3079" w:type="pct"/>
            <w:tcBorders>
              <w:right w:val="single" w:sz="6" w:space="0" w:color="auto"/>
            </w:tcBorders>
          </w:tcPr>
          <w:p w:rsidR="005A4BF5" w:rsidRPr="00A4767C" w:rsidRDefault="005A4BF5" w:rsidP="009240DB">
            <w:pPr>
              <w:tabs>
                <w:tab w:val="left" w:leader="hyphen" w:pos="4860"/>
                <w:tab w:val="left" w:pos="4950"/>
              </w:tabs>
              <w:spacing w:after="0" w:line="240" w:lineRule="auto"/>
              <w:ind w:left="648" w:hanging="288"/>
              <w:jc w:val="both"/>
              <w:rPr>
                <w:rFonts w:ascii="Times New Roman" w:hAnsi="Times New Roman"/>
                <w:sz w:val="18"/>
                <w:szCs w:val="20"/>
              </w:rPr>
            </w:pPr>
            <w:r w:rsidRPr="00A4767C">
              <w:rPr>
                <w:rFonts w:ascii="Times New Roman" w:hAnsi="Times New Roman"/>
                <w:smallCaps/>
                <w:sz w:val="18"/>
                <w:szCs w:val="20"/>
              </w:rPr>
              <w:t xml:space="preserve">(b) </w:t>
            </w:r>
            <w:r w:rsidRPr="00A4767C">
              <w:rPr>
                <w:rFonts w:ascii="Times New Roman" w:hAnsi="Times New Roman"/>
                <w:sz w:val="18"/>
                <w:szCs w:val="20"/>
              </w:rPr>
              <w:t xml:space="preserve">Trimmings and Ornaments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(except Buckles, Clasps, and Slides, of metal) for Bonnets, Hats, Shoes, and other attire, not being partly or wholly of gold or silver; Badges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Braids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Fringes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Frillings; </w:t>
            </w:r>
            <w:proofErr w:type="spellStart"/>
            <w:r w:rsidRPr="00A4767C">
              <w:rPr>
                <w:rFonts w:ascii="Times New Roman" w:hAnsi="Times New Roman"/>
                <w:sz w:val="18"/>
                <w:szCs w:val="20"/>
              </w:rPr>
              <w:t>Rufflings</w:t>
            </w:r>
            <w:proofErr w:type="spellEnd"/>
            <w:r w:rsidRPr="00A4767C">
              <w:rPr>
                <w:rFonts w:ascii="Times New Roman" w:hAnsi="Times New Roman"/>
                <w:sz w:val="18"/>
                <w:szCs w:val="20"/>
              </w:rPr>
              <w:t xml:space="preserve">; </w:t>
            </w:r>
            <w:proofErr w:type="spellStart"/>
            <w:r w:rsidRPr="00A4767C">
              <w:rPr>
                <w:rFonts w:ascii="Times New Roman" w:hAnsi="Times New Roman"/>
                <w:sz w:val="18"/>
                <w:szCs w:val="20"/>
              </w:rPr>
              <w:t>Pleatings</w:t>
            </w:r>
            <w:proofErr w:type="spellEnd"/>
            <w:r w:rsidRPr="00A4767C">
              <w:rPr>
                <w:rFonts w:ascii="Times New Roman" w:hAnsi="Times New Roman"/>
                <w:sz w:val="18"/>
                <w:szCs w:val="20"/>
              </w:rPr>
              <w:t xml:space="preserve">; </w:t>
            </w:r>
            <w:proofErr w:type="spellStart"/>
            <w:r w:rsidRPr="00A4767C">
              <w:rPr>
                <w:rFonts w:ascii="Times New Roman" w:hAnsi="Times New Roman"/>
                <w:sz w:val="18"/>
                <w:szCs w:val="20"/>
              </w:rPr>
              <w:t>Ruchings</w:t>
            </w:r>
            <w:proofErr w:type="spellEnd"/>
            <w:r w:rsidRPr="00A4767C">
              <w:rPr>
                <w:rFonts w:ascii="Times New Roman" w:hAnsi="Times New Roman"/>
                <w:sz w:val="18"/>
                <w:szCs w:val="20"/>
              </w:rPr>
              <w:t xml:space="preserve">; </w:t>
            </w:r>
            <w:proofErr w:type="spellStart"/>
            <w:r w:rsidRPr="00A4767C">
              <w:rPr>
                <w:rFonts w:ascii="Times New Roman" w:hAnsi="Times New Roman"/>
                <w:sz w:val="18"/>
                <w:szCs w:val="20"/>
              </w:rPr>
              <w:t>Galoons</w:t>
            </w:r>
            <w:proofErr w:type="spellEnd"/>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Ribbons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w:t>
            </w:r>
            <w:proofErr w:type="spellStart"/>
            <w:r w:rsidRPr="00A4767C">
              <w:rPr>
                <w:rFonts w:ascii="Times New Roman" w:hAnsi="Times New Roman"/>
                <w:sz w:val="18"/>
                <w:szCs w:val="20"/>
              </w:rPr>
              <w:t>Tinselled</w:t>
            </w:r>
            <w:proofErr w:type="spellEnd"/>
            <w:r w:rsidRPr="00A4767C">
              <w:rPr>
                <w:rFonts w:ascii="Times New Roman" w:hAnsi="Times New Roman"/>
                <w:sz w:val="18"/>
                <w:szCs w:val="20"/>
              </w:rPr>
              <w:t xml:space="preserve"> Belting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Webbings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Belting for apparel not elsewhere specified and not being cut to length for belts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3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r>
      <w:tr w:rsidR="005A4BF5" w:rsidRPr="00A4767C" w:rsidTr="00690E09">
        <w:trPr>
          <w:trHeight w:val="20"/>
        </w:trPr>
        <w:tc>
          <w:tcPr>
            <w:tcW w:w="3079" w:type="pct"/>
            <w:tcBorders>
              <w:right w:val="single" w:sz="6" w:space="0" w:color="auto"/>
            </w:tcBorders>
          </w:tcPr>
          <w:p w:rsidR="005A4BF5" w:rsidRPr="00A4767C" w:rsidRDefault="005A4BF5" w:rsidP="009240DB">
            <w:pPr>
              <w:tabs>
                <w:tab w:val="left" w:leader="hyphen" w:pos="4860"/>
                <w:tab w:val="left" w:pos="4950"/>
              </w:tabs>
              <w:spacing w:after="0" w:line="240" w:lineRule="auto"/>
              <w:ind w:left="648" w:hanging="288"/>
              <w:jc w:val="both"/>
              <w:rPr>
                <w:rFonts w:ascii="Times New Roman" w:hAnsi="Times New Roman"/>
                <w:sz w:val="18"/>
                <w:szCs w:val="20"/>
              </w:rPr>
            </w:pPr>
            <w:r w:rsidRPr="00A4767C">
              <w:rPr>
                <w:rFonts w:ascii="Times New Roman" w:hAnsi="Times New Roman"/>
                <w:sz w:val="18"/>
                <w:szCs w:val="20"/>
              </w:rPr>
              <w:t>(</w:t>
            </w:r>
            <w:r w:rsidRPr="00764084">
              <w:rPr>
                <w:rFonts w:ascii="Times New Roman" w:hAnsi="Times New Roman"/>
                <w:smallCaps/>
                <w:sz w:val="18"/>
                <w:szCs w:val="20"/>
              </w:rPr>
              <w:t>c</w:t>
            </w:r>
            <w:r w:rsidRPr="00A4767C">
              <w:rPr>
                <w:rFonts w:ascii="Times New Roman" w:hAnsi="Times New Roman"/>
                <w:sz w:val="18"/>
                <w:szCs w:val="20"/>
              </w:rPr>
              <w:t>) Braids, Straw or Grass, for hat making—</w:t>
            </w:r>
          </w:p>
        </w:tc>
        <w:tc>
          <w:tcPr>
            <w:tcW w:w="647" w:type="pct"/>
            <w:tcBorders>
              <w:left w:val="single" w:sz="6" w:space="0" w:color="auto"/>
              <w:right w:val="single" w:sz="6" w:space="0" w:color="auto"/>
            </w:tcBorders>
          </w:tcPr>
          <w:p w:rsidR="005A4BF5" w:rsidRPr="00A4767C" w:rsidRDefault="005A4BF5" w:rsidP="00A4767C">
            <w:pPr>
              <w:spacing w:before="80" w:after="0" w:line="240" w:lineRule="auto"/>
              <w:jc w:val="center"/>
              <w:rPr>
                <w:rFonts w:ascii="Times New Roman" w:hAnsi="Times New Roman"/>
                <w:sz w:val="18"/>
                <w:szCs w:val="20"/>
              </w:rPr>
            </w:pPr>
          </w:p>
        </w:tc>
        <w:tc>
          <w:tcPr>
            <w:tcW w:w="642" w:type="pct"/>
            <w:tcBorders>
              <w:left w:val="single" w:sz="6" w:space="0" w:color="auto"/>
              <w:right w:val="single" w:sz="6" w:space="0" w:color="auto"/>
            </w:tcBorders>
          </w:tcPr>
          <w:p w:rsidR="005A4BF5" w:rsidRPr="00A4767C" w:rsidRDefault="005A4BF5" w:rsidP="00A4767C">
            <w:pPr>
              <w:spacing w:before="80" w:after="0" w:line="240" w:lineRule="auto"/>
              <w:jc w:val="center"/>
              <w:rPr>
                <w:rFonts w:ascii="Times New Roman" w:hAnsi="Times New Roman"/>
                <w:sz w:val="18"/>
                <w:szCs w:val="20"/>
              </w:rPr>
            </w:pPr>
          </w:p>
        </w:tc>
        <w:tc>
          <w:tcPr>
            <w:tcW w:w="632" w:type="pct"/>
            <w:tcBorders>
              <w:left w:val="single" w:sz="6" w:space="0" w:color="auto"/>
            </w:tcBorders>
          </w:tcPr>
          <w:p w:rsidR="005A4BF5" w:rsidRPr="00A4767C" w:rsidRDefault="005A4BF5" w:rsidP="00A4767C">
            <w:pPr>
              <w:spacing w:before="80" w:after="0" w:line="240" w:lineRule="auto"/>
              <w:jc w:val="center"/>
              <w:rPr>
                <w:rFonts w:ascii="Times New Roman" w:hAnsi="Times New Roman"/>
                <w:sz w:val="18"/>
                <w:szCs w:val="20"/>
              </w:rPr>
            </w:pPr>
          </w:p>
        </w:tc>
      </w:tr>
      <w:tr w:rsidR="005A4BF5" w:rsidRPr="00A4767C" w:rsidTr="00690E09">
        <w:trPr>
          <w:trHeight w:val="20"/>
        </w:trPr>
        <w:tc>
          <w:tcPr>
            <w:tcW w:w="3079" w:type="pct"/>
            <w:tcBorders>
              <w:right w:val="single" w:sz="6" w:space="0" w:color="auto"/>
            </w:tcBorders>
          </w:tcPr>
          <w:p w:rsidR="005A4BF5" w:rsidRPr="00A4767C" w:rsidRDefault="005A4BF5" w:rsidP="00A4767C">
            <w:pPr>
              <w:spacing w:after="0" w:line="240" w:lineRule="auto"/>
              <w:ind w:left="1584" w:hanging="576"/>
              <w:rPr>
                <w:rFonts w:ascii="Times New Roman" w:hAnsi="Times New Roman"/>
                <w:sz w:val="18"/>
                <w:szCs w:val="20"/>
              </w:rPr>
            </w:pPr>
            <w:r w:rsidRPr="00A4767C">
              <w:rPr>
                <w:rFonts w:ascii="Times New Roman" w:hAnsi="Times New Roman"/>
                <w:sz w:val="18"/>
                <w:szCs w:val="20"/>
              </w:rPr>
              <w:t>(1) Not bleached or dyed—</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7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On and after 27th May, 1921</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690E09">
        <w:trPr>
          <w:trHeight w:val="20"/>
        </w:trPr>
        <w:tc>
          <w:tcPr>
            <w:tcW w:w="3079" w:type="pct"/>
            <w:tcBorders>
              <w:right w:val="single" w:sz="6" w:space="0" w:color="auto"/>
            </w:tcBorders>
          </w:tcPr>
          <w:p w:rsidR="005A4BF5" w:rsidRPr="00A4767C" w:rsidRDefault="005A4BF5" w:rsidP="00A4767C">
            <w:pPr>
              <w:spacing w:after="0" w:line="240" w:lineRule="auto"/>
              <w:ind w:left="1584" w:hanging="576"/>
              <w:rPr>
                <w:rFonts w:ascii="Times New Roman" w:hAnsi="Times New Roman"/>
                <w:sz w:val="18"/>
                <w:szCs w:val="20"/>
              </w:rPr>
            </w:pPr>
            <w:r w:rsidRPr="00A4767C">
              <w:rPr>
                <w:rFonts w:ascii="Times New Roman" w:hAnsi="Times New Roman"/>
                <w:sz w:val="18"/>
                <w:szCs w:val="20"/>
              </w:rPr>
              <w:t>(2) Bleached or dyed—</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7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On and after 27th May, 1921</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7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3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690E09">
        <w:trPr>
          <w:trHeight w:val="20"/>
        </w:trPr>
        <w:tc>
          <w:tcPr>
            <w:tcW w:w="3079" w:type="pct"/>
            <w:tcBorders>
              <w:right w:val="single" w:sz="6" w:space="0" w:color="auto"/>
            </w:tcBorders>
          </w:tcPr>
          <w:p w:rsidR="005A4BF5" w:rsidRPr="00A4767C" w:rsidRDefault="005A4BF5" w:rsidP="00764084">
            <w:pPr>
              <w:tabs>
                <w:tab w:val="left" w:pos="540"/>
              </w:tabs>
              <w:spacing w:after="0" w:line="240" w:lineRule="auto"/>
              <w:ind w:left="1022" w:hanging="432"/>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Buttons, wholly of metal other than gold or silver, of the class used externally on uniforms and liveries—</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7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On and after 27th May, 1921.</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7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4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3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B4AC1">
        <w:trPr>
          <w:trHeight w:val="20"/>
        </w:trPr>
        <w:tc>
          <w:tcPr>
            <w:tcW w:w="3079" w:type="pct"/>
            <w:tcBorders>
              <w:right w:val="single" w:sz="6" w:space="0" w:color="auto"/>
            </w:tcBorders>
          </w:tcPr>
          <w:p w:rsidR="005A4BF5" w:rsidRPr="00A4767C" w:rsidRDefault="005A4BF5" w:rsidP="00764084">
            <w:pPr>
              <w:tabs>
                <w:tab w:val="left" w:leader="hyphen" w:pos="4860"/>
                <w:tab w:val="left" w:pos="5130"/>
              </w:tabs>
              <w:spacing w:before="200" w:after="0" w:line="240" w:lineRule="auto"/>
              <w:ind w:left="720" w:hanging="720"/>
              <w:jc w:val="both"/>
              <w:rPr>
                <w:rFonts w:ascii="Times New Roman" w:hAnsi="Times New Roman"/>
                <w:sz w:val="18"/>
                <w:szCs w:val="20"/>
              </w:rPr>
            </w:pPr>
            <w:r w:rsidRPr="00A4767C">
              <w:rPr>
                <w:rFonts w:ascii="Times New Roman" w:hAnsi="Times New Roman"/>
                <w:sz w:val="18"/>
                <w:szCs w:val="20"/>
              </w:rPr>
              <w:t>10</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W</w:t>
            </w:r>
            <w:r w:rsidRPr="00A4767C">
              <w:rPr>
                <w:rFonts w:ascii="Times New Roman" w:hAnsi="Times New Roman"/>
                <w:sz w:val="18"/>
                <w:szCs w:val="20"/>
              </w:rPr>
              <w:t xml:space="preserve">oven Materials in the piece or otherwise:—Badges; Hat and Cap Crowns; Medal Ribbons; Looping and Labels for boots; Labels and Hangers for Textile Articles including Hanger Material plain or otherwise; Ribbons, </w:t>
            </w:r>
            <w:proofErr w:type="spellStart"/>
            <w:r w:rsidRPr="00A4767C">
              <w:rPr>
                <w:rFonts w:ascii="Times New Roman" w:hAnsi="Times New Roman"/>
                <w:sz w:val="18"/>
                <w:szCs w:val="20"/>
              </w:rPr>
              <w:t>Galoons</w:t>
            </w:r>
            <w:proofErr w:type="spellEnd"/>
            <w:r w:rsidRPr="00A4767C">
              <w:rPr>
                <w:rFonts w:ascii="Times New Roman" w:hAnsi="Times New Roman"/>
                <w:sz w:val="18"/>
                <w:szCs w:val="20"/>
              </w:rPr>
              <w:t xml:space="preserve">, Bands or Bandings, Tapes and the like, with printed, woven, or embroidered lettering, badge, trade name, mark or similar design for use with boots or other articles of attire; Ribbons and </w:t>
            </w:r>
            <w:proofErr w:type="spellStart"/>
            <w:r w:rsidRPr="00A4767C">
              <w:rPr>
                <w:rFonts w:ascii="Times New Roman" w:hAnsi="Times New Roman"/>
                <w:sz w:val="18"/>
                <w:szCs w:val="20"/>
              </w:rPr>
              <w:t>Galoons</w:t>
            </w:r>
            <w:proofErr w:type="spellEnd"/>
            <w:r w:rsidRPr="00A4767C">
              <w:rPr>
                <w:rFonts w:ascii="Times New Roman" w:hAnsi="Times New Roman"/>
                <w:sz w:val="18"/>
                <w:szCs w:val="20"/>
              </w:rPr>
              <w:t xml:space="preserve"> having not more than 48 ribs to the lineal inch</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vAlign w:val="bottom"/>
          </w:tcPr>
          <w:p w:rsidR="005A4BF5" w:rsidRPr="00A4767C" w:rsidRDefault="005A4BF5" w:rsidP="00A4767C">
            <w:pPr>
              <w:spacing w:before="200"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2" w:type="pct"/>
            <w:tcBorders>
              <w:left w:val="single" w:sz="6" w:space="0" w:color="auto"/>
              <w:right w:val="single" w:sz="6" w:space="0" w:color="auto"/>
            </w:tcBorders>
            <w:vAlign w:val="bottom"/>
          </w:tcPr>
          <w:p w:rsidR="005A4BF5" w:rsidRPr="00A4767C" w:rsidRDefault="005A4BF5" w:rsidP="00A4767C">
            <w:pPr>
              <w:spacing w:before="200"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32" w:type="pct"/>
            <w:tcBorders>
              <w:left w:val="single" w:sz="6" w:space="0" w:color="auto"/>
            </w:tcBorders>
            <w:vAlign w:val="bottom"/>
          </w:tcPr>
          <w:p w:rsidR="005A4BF5" w:rsidRPr="00A4767C" w:rsidRDefault="005A4BF5" w:rsidP="00A4767C">
            <w:pPr>
              <w:spacing w:before="200" w:after="0" w:line="240" w:lineRule="auto"/>
              <w:jc w:val="center"/>
              <w:rPr>
                <w:rFonts w:ascii="Times New Roman" w:hAnsi="Times New Roman"/>
                <w:sz w:val="18"/>
                <w:szCs w:val="20"/>
              </w:rPr>
            </w:pPr>
            <w:r w:rsidRPr="00A4767C">
              <w:rPr>
                <w:rFonts w:ascii="Times New Roman" w:hAnsi="Times New Roman"/>
                <w:sz w:val="18"/>
                <w:szCs w:val="20"/>
              </w:rPr>
              <w:t>50 per cent.</w:t>
            </w:r>
          </w:p>
        </w:tc>
      </w:tr>
      <w:tr w:rsidR="005A4BF5" w:rsidRPr="00A4767C" w:rsidTr="00935DCB">
        <w:trPr>
          <w:trHeight w:val="243"/>
        </w:trPr>
        <w:tc>
          <w:tcPr>
            <w:tcW w:w="3079"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14th October, 1921</w:t>
            </w:r>
          </w:p>
        </w:tc>
        <w:tc>
          <w:tcPr>
            <w:tcW w:w="647" w:type="pct"/>
            <w:tcBorders>
              <w:left w:val="single" w:sz="6" w:space="0" w:color="auto"/>
              <w:right w:val="single" w:sz="6" w:space="0" w:color="auto"/>
            </w:tcBorders>
            <w:vAlign w:val="bottom"/>
          </w:tcPr>
          <w:p w:rsidR="005A4BF5" w:rsidRPr="00A4767C" w:rsidRDefault="005A4BF5" w:rsidP="00EE6FE3">
            <w:pPr>
              <w:spacing w:after="0" w:line="240" w:lineRule="auto"/>
              <w:ind w:right="288"/>
              <w:jc w:val="right"/>
              <w:rPr>
                <w:rFonts w:ascii="Times New Roman" w:hAnsi="Times New Roman"/>
                <w:sz w:val="18"/>
                <w:szCs w:val="20"/>
              </w:rPr>
            </w:pPr>
          </w:p>
        </w:tc>
        <w:tc>
          <w:tcPr>
            <w:tcW w:w="642" w:type="pct"/>
            <w:tcBorders>
              <w:left w:val="single" w:sz="6" w:space="0" w:color="auto"/>
              <w:right w:val="single" w:sz="6" w:space="0" w:color="auto"/>
            </w:tcBorders>
            <w:vAlign w:val="bottom"/>
          </w:tcPr>
          <w:p w:rsidR="005A4BF5" w:rsidRPr="00A4767C" w:rsidRDefault="005A4BF5" w:rsidP="00EE6FE3">
            <w:pPr>
              <w:spacing w:after="0" w:line="240" w:lineRule="auto"/>
              <w:ind w:right="288"/>
              <w:jc w:val="right"/>
              <w:rPr>
                <w:rFonts w:ascii="Times New Roman" w:hAnsi="Times New Roman"/>
                <w:sz w:val="18"/>
                <w:szCs w:val="20"/>
              </w:rPr>
            </w:pPr>
          </w:p>
        </w:tc>
        <w:tc>
          <w:tcPr>
            <w:tcW w:w="632" w:type="pct"/>
            <w:tcBorders>
              <w:left w:val="single" w:sz="6" w:space="0" w:color="auto"/>
            </w:tcBorders>
            <w:vAlign w:val="bottom"/>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6B4AC1">
        <w:trPr>
          <w:trHeight w:val="20"/>
        </w:trPr>
        <w:tc>
          <w:tcPr>
            <w:tcW w:w="3079" w:type="pct"/>
            <w:tcBorders>
              <w:right w:val="single" w:sz="6" w:space="0" w:color="auto"/>
            </w:tcBorders>
          </w:tcPr>
          <w:p w:rsidR="005A4BF5" w:rsidRPr="00A4767C" w:rsidRDefault="005A4BF5" w:rsidP="00764084">
            <w:pPr>
              <w:tabs>
                <w:tab w:val="left" w:leader="hyphen" w:pos="4950"/>
                <w:tab w:val="left" w:pos="5220"/>
              </w:tabs>
              <w:spacing w:after="0" w:line="240" w:lineRule="auto"/>
              <w:ind w:left="720" w:hanging="720"/>
              <w:jc w:val="both"/>
              <w:rPr>
                <w:rFonts w:ascii="Times New Roman" w:hAnsi="Times New Roman"/>
                <w:sz w:val="18"/>
                <w:szCs w:val="20"/>
              </w:rPr>
            </w:pPr>
            <w:r w:rsidRPr="00A4767C">
              <w:rPr>
                <w:rFonts w:ascii="Times New Roman" w:hAnsi="Times New Roman"/>
                <w:sz w:val="18"/>
                <w:szCs w:val="20"/>
              </w:rPr>
              <w:t>10</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W</w:t>
            </w:r>
            <w:r w:rsidRPr="00A4767C">
              <w:rPr>
                <w:rFonts w:ascii="Times New Roman" w:hAnsi="Times New Roman"/>
                <w:sz w:val="18"/>
                <w:szCs w:val="20"/>
              </w:rPr>
              <w:t xml:space="preserve">oven Materials in the piece or otherwise:—Badges; Hat and Cap Crowns; Medal Ribbons; Looping and Labels for boots; Labels and Hangers for Textile Articles including Hanger Material plain or otherwise; Ribbons, </w:t>
            </w:r>
            <w:proofErr w:type="spellStart"/>
            <w:r w:rsidRPr="00A4767C">
              <w:rPr>
                <w:rFonts w:ascii="Times New Roman" w:hAnsi="Times New Roman"/>
                <w:sz w:val="18"/>
                <w:szCs w:val="20"/>
              </w:rPr>
              <w:t>Galoons</w:t>
            </w:r>
            <w:proofErr w:type="spellEnd"/>
            <w:r w:rsidRPr="00A4767C">
              <w:rPr>
                <w:rFonts w:ascii="Times New Roman" w:hAnsi="Times New Roman"/>
                <w:sz w:val="18"/>
                <w:szCs w:val="20"/>
              </w:rPr>
              <w:t xml:space="preserve">, Bands or Bandings, Tapes and the like, with printed, woven, or embroidered lettering, badge, trade name, mark or similar design for use with boots or other articles of attire; Ribbons and </w:t>
            </w:r>
            <w:proofErr w:type="spellStart"/>
            <w:r w:rsidRPr="00A4767C">
              <w:rPr>
                <w:rFonts w:ascii="Times New Roman" w:hAnsi="Times New Roman"/>
                <w:sz w:val="18"/>
                <w:szCs w:val="20"/>
              </w:rPr>
              <w:t>Galoons</w:t>
            </w:r>
            <w:proofErr w:type="spellEnd"/>
            <w:r w:rsidRPr="00A4767C">
              <w:rPr>
                <w:rFonts w:ascii="Times New Roman" w:hAnsi="Times New Roman"/>
                <w:sz w:val="18"/>
                <w:szCs w:val="20"/>
              </w:rPr>
              <w:t xml:space="preserve"> having not more than 40 ribs to the lineal inch and not more than three and a half inches in width</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3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50 per cent.</w:t>
            </w:r>
          </w:p>
        </w:tc>
      </w:tr>
      <w:tr w:rsidR="005A4BF5" w:rsidRPr="00A4767C" w:rsidTr="00690E09">
        <w:trPr>
          <w:trHeight w:val="20"/>
        </w:trPr>
        <w:tc>
          <w:tcPr>
            <w:tcW w:w="3079" w:type="pct"/>
            <w:tcBorders>
              <w:right w:val="single" w:sz="6" w:space="0" w:color="auto"/>
            </w:tcBorders>
          </w:tcPr>
          <w:p w:rsidR="005A4BF5" w:rsidRPr="00A4767C" w:rsidRDefault="005A4BF5" w:rsidP="00373F44">
            <w:pPr>
              <w:tabs>
                <w:tab w:val="right" w:leader="hyphen" w:pos="5314"/>
              </w:tabs>
              <w:spacing w:before="60" w:after="0" w:line="240" w:lineRule="auto"/>
              <w:rPr>
                <w:rFonts w:ascii="Times New Roman" w:hAnsi="Times New Roman"/>
                <w:sz w:val="18"/>
                <w:szCs w:val="20"/>
              </w:rPr>
            </w:pPr>
            <w:r w:rsidRPr="00A4767C">
              <w:rPr>
                <w:rFonts w:ascii="Times New Roman" w:hAnsi="Times New Roman"/>
                <w:sz w:val="18"/>
                <w:szCs w:val="20"/>
              </w:rPr>
              <w:t>108</w:t>
            </w:r>
            <w:r w:rsidR="00352C09" w:rsidRPr="00A4767C">
              <w:rPr>
                <w:rFonts w:ascii="Times New Roman" w:hAnsi="Times New Roman"/>
                <w:sz w:val="18"/>
                <w:szCs w:val="20"/>
              </w:rPr>
              <w:t>.</w:t>
            </w:r>
            <w:r w:rsidR="00373F44">
              <w:rPr>
                <w:rFonts w:ascii="Times New Roman" w:hAnsi="Times New Roman"/>
                <w:sz w:val="18"/>
                <w:szCs w:val="20"/>
              </w:rPr>
              <w:t xml:space="preserve"> </w:t>
            </w: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Feathers, undressed, and Down</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5A4BF5" w:rsidP="00A4767C">
            <w:pPr>
              <w:spacing w:before="60"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42" w:type="pct"/>
            <w:tcBorders>
              <w:left w:val="single" w:sz="6" w:space="0" w:color="auto"/>
              <w:right w:val="single" w:sz="6" w:space="0" w:color="auto"/>
            </w:tcBorders>
          </w:tcPr>
          <w:p w:rsidR="005A4BF5" w:rsidRPr="00A4767C" w:rsidRDefault="005A4BF5" w:rsidP="00A4767C">
            <w:pPr>
              <w:spacing w:before="60"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32" w:type="pct"/>
            <w:tcBorders>
              <w:left w:val="single" w:sz="6" w:space="0" w:color="auto"/>
            </w:tcBorders>
          </w:tcPr>
          <w:p w:rsidR="005A4BF5" w:rsidRPr="00A4767C" w:rsidRDefault="005A4BF5" w:rsidP="00A4767C">
            <w:pPr>
              <w:spacing w:before="60" w:after="0" w:line="240" w:lineRule="auto"/>
              <w:jc w:val="center"/>
              <w:rPr>
                <w:rFonts w:ascii="Times New Roman" w:hAnsi="Times New Roman"/>
                <w:sz w:val="18"/>
                <w:szCs w:val="20"/>
              </w:rPr>
            </w:pPr>
            <w:r w:rsidRPr="00A4767C">
              <w:rPr>
                <w:rFonts w:ascii="Times New Roman" w:hAnsi="Times New Roman"/>
                <w:sz w:val="18"/>
                <w:szCs w:val="20"/>
              </w:rPr>
              <w:t>15 per cent.</w:t>
            </w:r>
          </w:p>
        </w:tc>
      </w:tr>
      <w:tr w:rsidR="005A4BF5" w:rsidRPr="00A4767C" w:rsidTr="006B4AC1">
        <w:trPr>
          <w:trHeight w:val="20"/>
        </w:trPr>
        <w:tc>
          <w:tcPr>
            <w:tcW w:w="3079" w:type="pct"/>
            <w:tcBorders>
              <w:right w:val="single" w:sz="6" w:space="0" w:color="auto"/>
            </w:tcBorders>
          </w:tcPr>
          <w:p w:rsidR="005A4BF5" w:rsidRPr="00A4767C" w:rsidRDefault="005A4BF5" w:rsidP="00373F44">
            <w:pPr>
              <w:tabs>
                <w:tab w:val="left" w:leader="hyphen" w:pos="4950"/>
                <w:tab w:val="left" w:pos="5040"/>
              </w:tabs>
              <w:spacing w:after="0" w:line="240" w:lineRule="auto"/>
              <w:ind w:left="1066" w:hanging="634"/>
              <w:rPr>
                <w:rFonts w:ascii="Times New Roman" w:hAnsi="Times New Roman"/>
                <w:sz w:val="18"/>
                <w:szCs w:val="20"/>
              </w:rPr>
            </w:pPr>
            <w:r w:rsidRPr="00A4767C">
              <w:rPr>
                <w:rFonts w:ascii="Times New Roman" w:hAnsi="Times New Roman"/>
                <w:sz w:val="18"/>
                <w:szCs w:val="20"/>
              </w:rPr>
              <w:t>(</w:t>
            </w:r>
            <w:r w:rsidR="0028412C" w:rsidRPr="00A4767C">
              <w:rPr>
                <w:rFonts w:ascii="Times New Roman" w:hAnsi="Times New Roman"/>
                <w:smallCaps/>
                <w:sz w:val="18"/>
                <w:szCs w:val="20"/>
              </w:rPr>
              <w:t>b</w:t>
            </w:r>
            <w:r w:rsidRPr="00A4767C">
              <w:rPr>
                <w:rFonts w:ascii="Times New Roman" w:hAnsi="Times New Roman"/>
                <w:sz w:val="18"/>
                <w:szCs w:val="20"/>
              </w:rPr>
              <w:t>) Feathers, dressed, including Feathers made up into trimmings; also Natural Birds and Wings</w:t>
            </w:r>
            <w:r w:rsidR="00935DCB"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4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3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B4AC1">
        <w:trPr>
          <w:trHeight w:val="20"/>
        </w:trPr>
        <w:tc>
          <w:tcPr>
            <w:tcW w:w="3079" w:type="pct"/>
            <w:tcBorders>
              <w:right w:val="single" w:sz="6" w:space="0" w:color="auto"/>
            </w:tcBorders>
          </w:tcPr>
          <w:p w:rsidR="005A4BF5" w:rsidRPr="00A4767C" w:rsidRDefault="005A4BF5" w:rsidP="00144D28">
            <w:pPr>
              <w:tabs>
                <w:tab w:val="left" w:leader="hyphen" w:pos="4950"/>
                <w:tab w:val="left" w:pos="5490"/>
              </w:tabs>
              <w:spacing w:before="120" w:after="0" w:line="240" w:lineRule="auto"/>
              <w:ind w:left="450" w:hanging="450"/>
              <w:rPr>
                <w:rFonts w:ascii="Times New Roman" w:hAnsi="Times New Roman"/>
                <w:sz w:val="18"/>
                <w:szCs w:val="20"/>
              </w:rPr>
            </w:pPr>
            <w:r w:rsidRPr="00A4767C">
              <w:rPr>
                <w:rFonts w:ascii="Times New Roman" w:hAnsi="Times New Roman"/>
                <w:sz w:val="18"/>
                <w:szCs w:val="20"/>
              </w:rPr>
              <w:t>109</w:t>
            </w:r>
            <w:r w:rsidR="00352C09" w:rsidRPr="00A4767C">
              <w:rPr>
                <w:rFonts w:ascii="Times New Roman" w:hAnsi="Times New Roman"/>
                <w:sz w:val="18"/>
                <w:szCs w:val="20"/>
              </w:rPr>
              <w:t>.</w:t>
            </w:r>
            <w:r w:rsidR="00373F44">
              <w:rPr>
                <w:rFonts w:ascii="Times New Roman" w:hAnsi="Times New Roman"/>
                <w:sz w:val="18"/>
                <w:szCs w:val="20"/>
              </w:rPr>
              <w:t xml:space="preserve"> </w:t>
            </w: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Artificial Flowers,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Artificial Plants, Fruits, Leaves, and. Grain, of all kinds and materials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42"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32"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40 per cent.</w:t>
            </w:r>
          </w:p>
        </w:tc>
      </w:tr>
    </w:tbl>
    <w:p w:rsidR="005E090E" w:rsidRPr="00A4767C" w:rsidRDefault="005E090E"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11"/>
        <w:gridCol w:w="1153"/>
        <w:gridCol w:w="1219"/>
        <w:gridCol w:w="1126"/>
      </w:tblGrid>
      <w:tr w:rsidR="005A4BF5" w:rsidRPr="00A4767C" w:rsidTr="00ED17AA">
        <w:trPr>
          <w:trHeight w:val="20"/>
        </w:trPr>
        <w:tc>
          <w:tcPr>
            <w:tcW w:w="3080"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33"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69"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18"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A4BF5" w:rsidRPr="00A4767C" w:rsidTr="00690E09">
        <w:trPr>
          <w:trHeight w:val="20"/>
        </w:trPr>
        <w:tc>
          <w:tcPr>
            <w:tcW w:w="5000" w:type="pct"/>
            <w:gridSpan w:val="4"/>
            <w:tcBorders>
              <w:top w:val="single" w:sz="6" w:space="0" w:color="auto"/>
            </w:tcBorders>
          </w:tcPr>
          <w:p w:rsidR="005A4BF5" w:rsidRPr="00A4767C" w:rsidRDefault="0075538F" w:rsidP="00A4767C">
            <w:pPr>
              <w:spacing w:before="120" w:after="60" w:line="240" w:lineRule="auto"/>
              <w:jc w:val="center"/>
              <w:rPr>
                <w:rFonts w:ascii="Times New Roman" w:hAnsi="Times New Roman"/>
                <w:sz w:val="18"/>
                <w:szCs w:val="20"/>
              </w:rPr>
            </w:pPr>
            <w:r w:rsidRPr="00A4767C">
              <w:rPr>
                <w:rFonts w:ascii="Times New Roman" w:hAnsi="Times New Roman"/>
                <w:b/>
                <w:sz w:val="18"/>
                <w:szCs w:val="20"/>
              </w:rPr>
              <w:t>Division V.—Textiles, Felts and Furs, and Manufactures thereof, and Attire</w:t>
            </w:r>
            <w:r w:rsidR="005A4BF5"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690E09">
        <w:trPr>
          <w:trHeight w:val="20"/>
        </w:trPr>
        <w:tc>
          <w:tcPr>
            <w:tcW w:w="3080" w:type="pct"/>
            <w:tcBorders>
              <w:right w:val="single" w:sz="6" w:space="0" w:color="auto"/>
            </w:tcBorders>
          </w:tcPr>
          <w:p w:rsidR="005A4BF5" w:rsidRPr="00A4767C" w:rsidRDefault="005A4BF5" w:rsidP="00A4767C">
            <w:pPr>
              <w:tabs>
                <w:tab w:val="left" w:pos="446"/>
              </w:tabs>
              <w:spacing w:after="0" w:line="240" w:lineRule="auto"/>
              <w:rPr>
                <w:rFonts w:ascii="Times New Roman" w:hAnsi="Times New Roman"/>
                <w:sz w:val="18"/>
                <w:szCs w:val="20"/>
              </w:rPr>
            </w:pPr>
            <w:r w:rsidRPr="00A4767C">
              <w:rPr>
                <w:rFonts w:ascii="Times New Roman" w:hAnsi="Times New Roman"/>
                <w:sz w:val="18"/>
                <w:szCs w:val="20"/>
              </w:rPr>
              <w:t>10</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A</w:t>
            </w:r>
            <w:r w:rsidRPr="00A4767C">
              <w:rPr>
                <w:rFonts w:ascii="Times New Roman" w:hAnsi="Times New Roman"/>
                <w:sz w:val="18"/>
                <w:szCs w:val="20"/>
              </w:rPr>
              <w:t>rtificial Flowers—</w:t>
            </w:r>
            <w:r w:rsidR="0075538F" w:rsidRPr="00A4767C">
              <w:rPr>
                <w:rFonts w:ascii="Times New Roman" w:hAnsi="Times New Roman"/>
                <w:i/>
                <w:sz w:val="18"/>
                <w:szCs w:val="20"/>
              </w:rPr>
              <w:t>continued.</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A4767C">
            <w:pPr>
              <w:spacing w:after="0" w:line="240" w:lineRule="auto"/>
              <w:ind w:left="1080"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Artificial Flowers in sprays and trails</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per dozen sprays or trails</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 3d.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 6d.</w:t>
            </w:r>
          </w:p>
        </w:tc>
      </w:tr>
      <w:tr w:rsidR="005A4BF5" w:rsidRPr="00A4767C" w:rsidTr="00690E09">
        <w:trPr>
          <w:trHeight w:val="20"/>
        </w:trPr>
        <w:tc>
          <w:tcPr>
            <w:tcW w:w="3080"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or ad val.</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90E09">
        <w:trPr>
          <w:trHeight w:val="20"/>
        </w:trPr>
        <w:tc>
          <w:tcPr>
            <w:tcW w:w="3080"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And on and after 27th May, 1921</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373F44">
            <w:pPr>
              <w:tabs>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10</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A</w:t>
            </w:r>
            <w:r w:rsidRPr="00A4767C">
              <w:rPr>
                <w:rFonts w:ascii="Times New Roman" w:hAnsi="Times New Roman"/>
                <w:sz w:val="18"/>
                <w:szCs w:val="20"/>
              </w:rPr>
              <w:t>rtificial Plants, Flowers, Fruits, Leaves, and Grains of all kinds and materials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3" w:type="pct"/>
            <w:tcBorders>
              <w:left w:val="single" w:sz="6" w:space="0" w:color="auto"/>
              <w:right w:val="single" w:sz="6" w:space="0" w:color="auto"/>
            </w:tcBorders>
          </w:tcPr>
          <w:p w:rsidR="005A4BF5" w:rsidRPr="00A4767C" w:rsidRDefault="005A4BF5" w:rsidP="00373F44">
            <w:pPr>
              <w:tabs>
                <w:tab w:val="right" w:leader="hyphen" w:pos="5314"/>
              </w:tabs>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69" w:type="pct"/>
            <w:tcBorders>
              <w:left w:val="single" w:sz="6" w:space="0" w:color="auto"/>
              <w:right w:val="single" w:sz="6" w:space="0" w:color="auto"/>
            </w:tcBorders>
          </w:tcPr>
          <w:p w:rsidR="005A4BF5" w:rsidRPr="00A4767C" w:rsidRDefault="005A4BF5" w:rsidP="00373F44">
            <w:pPr>
              <w:tabs>
                <w:tab w:val="right" w:leader="hyphen" w:pos="5314"/>
              </w:tabs>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8" w:type="pct"/>
            <w:tcBorders>
              <w:left w:val="single" w:sz="6" w:space="0" w:color="auto"/>
            </w:tcBorders>
          </w:tcPr>
          <w:p w:rsidR="005A4BF5" w:rsidRPr="00A4767C" w:rsidRDefault="005A4BF5" w:rsidP="00373F44">
            <w:pPr>
              <w:tabs>
                <w:tab w:val="right" w:leader="hyphen" w:pos="5314"/>
              </w:tabs>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90E09">
        <w:trPr>
          <w:trHeight w:val="20"/>
        </w:trPr>
        <w:tc>
          <w:tcPr>
            <w:tcW w:w="3080" w:type="pct"/>
            <w:tcBorders>
              <w:right w:val="single" w:sz="6" w:space="0" w:color="auto"/>
            </w:tcBorders>
          </w:tcPr>
          <w:p w:rsidR="005A4BF5" w:rsidRPr="00A4767C" w:rsidRDefault="005A4BF5" w:rsidP="00373F44">
            <w:pPr>
              <w:tabs>
                <w:tab w:val="right" w:leader="hyphen" w:pos="5314"/>
              </w:tabs>
              <w:spacing w:after="0" w:line="240" w:lineRule="auto"/>
              <w:ind w:right="288"/>
              <w:jc w:val="right"/>
              <w:rPr>
                <w:rFonts w:ascii="Times New Roman" w:hAnsi="Times New Roman"/>
                <w:sz w:val="18"/>
                <w:szCs w:val="20"/>
              </w:rPr>
            </w:pPr>
            <w:r w:rsidRPr="00A4767C">
              <w:rPr>
                <w:rFonts w:ascii="Times New Roman" w:hAnsi="Times New Roman"/>
                <w:sz w:val="18"/>
                <w:szCs w:val="20"/>
              </w:rPr>
              <w:t>And on and after 14th October, 1921</w:t>
            </w:r>
          </w:p>
        </w:tc>
        <w:tc>
          <w:tcPr>
            <w:tcW w:w="633" w:type="pct"/>
            <w:tcBorders>
              <w:left w:val="single" w:sz="6" w:space="0" w:color="auto"/>
              <w:right w:val="single" w:sz="6" w:space="0" w:color="auto"/>
            </w:tcBorders>
          </w:tcPr>
          <w:p w:rsidR="005A4BF5" w:rsidRPr="00A4767C" w:rsidRDefault="005A4BF5" w:rsidP="00373F44">
            <w:pPr>
              <w:tabs>
                <w:tab w:val="right" w:leader="hyphen" w:pos="5314"/>
              </w:tabs>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373F44">
            <w:pPr>
              <w:tabs>
                <w:tab w:val="right" w:leader="hyphen" w:pos="5314"/>
              </w:tabs>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373F44">
            <w:pPr>
              <w:tabs>
                <w:tab w:val="right" w:leader="hyphen" w:pos="5314"/>
              </w:tabs>
              <w:spacing w:after="0" w:line="240" w:lineRule="auto"/>
              <w:jc w:val="center"/>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373F44">
            <w:pPr>
              <w:tabs>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109</w:t>
            </w:r>
            <w:r w:rsidR="00352C09" w:rsidRPr="00A4767C">
              <w:rPr>
                <w:rFonts w:ascii="Times New Roman" w:hAnsi="Times New Roman"/>
                <w:sz w:val="18"/>
                <w:szCs w:val="20"/>
              </w:rPr>
              <w:t>.</w:t>
            </w:r>
            <w:r w:rsidR="00373F44">
              <w:rPr>
                <w:rFonts w:ascii="Times New Roman" w:hAnsi="Times New Roman"/>
                <w:sz w:val="18"/>
                <w:szCs w:val="20"/>
              </w:rPr>
              <w:t xml:space="preserve"> </w:t>
            </w: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Artificial Flowers,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Artificial Plants, Fruits, Leaves, and Grains, of all kinds and materials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90E09">
        <w:trPr>
          <w:trHeight w:val="20"/>
        </w:trPr>
        <w:tc>
          <w:tcPr>
            <w:tcW w:w="3080" w:type="pct"/>
            <w:tcBorders>
              <w:right w:val="single" w:sz="6" w:space="0" w:color="auto"/>
            </w:tcBorders>
          </w:tcPr>
          <w:p w:rsidR="005A4BF5" w:rsidRPr="00A4767C" w:rsidRDefault="005A4BF5" w:rsidP="00373F44">
            <w:pPr>
              <w:spacing w:after="0" w:line="240" w:lineRule="auto"/>
              <w:ind w:left="1008" w:hanging="576"/>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Artificial Flowers in sprays, trails, or posies</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per dozen sprays, trails, or posies</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4s. 6d.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w:t>
            </w:r>
          </w:p>
        </w:tc>
      </w:tr>
      <w:tr w:rsidR="005A4BF5" w:rsidRPr="00A4767C" w:rsidTr="00690E09">
        <w:trPr>
          <w:trHeight w:val="20"/>
        </w:trPr>
        <w:tc>
          <w:tcPr>
            <w:tcW w:w="3080"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or ad val.</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90E09">
        <w:trPr>
          <w:trHeight w:val="20"/>
        </w:trPr>
        <w:tc>
          <w:tcPr>
            <w:tcW w:w="3080"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A4767C">
            <w:pPr>
              <w:tabs>
                <w:tab w:val="left" w:pos="446"/>
              </w:tabs>
              <w:spacing w:after="0" w:line="240" w:lineRule="auto"/>
              <w:rPr>
                <w:rFonts w:ascii="Times New Roman" w:hAnsi="Times New Roman"/>
                <w:sz w:val="18"/>
                <w:szCs w:val="20"/>
              </w:rPr>
            </w:pPr>
            <w:r w:rsidRPr="00A4767C">
              <w:rPr>
                <w:rFonts w:ascii="Times New Roman" w:hAnsi="Times New Roman"/>
                <w:sz w:val="18"/>
                <w:szCs w:val="20"/>
              </w:rPr>
              <w:t>11</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A</w:t>
            </w:r>
            <w:r w:rsidRPr="00A4767C">
              <w:rPr>
                <w:rFonts w:ascii="Times New Roman" w:hAnsi="Times New Roman"/>
                <w:sz w:val="18"/>
                <w:szCs w:val="20"/>
              </w:rPr>
              <w:t>pparel, articles of, viz.:—</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444069">
            <w:pPr>
              <w:tabs>
                <w:tab w:val="left" w:leader="hyphen" w:pos="5070"/>
              </w:tabs>
              <w:spacing w:after="0" w:line="240" w:lineRule="auto"/>
              <w:ind w:left="122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(1) Blouses and Skirts, of cotton, linen, or other material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each</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5A4BF5" w:rsidRPr="00A4767C" w:rsidTr="00444069">
        <w:trPr>
          <w:trHeight w:val="20"/>
        </w:trPr>
        <w:tc>
          <w:tcPr>
            <w:tcW w:w="3080" w:type="pct"/>
            <w:tcBorders>
              <w:right w:val="single" w:sz="6" w:space="0" w:color="auto"/>
            </w:tcBorders>
          </w:tcPr>
          <w:p w:rsidR="005A4BF5" w:rsidRPr="00A4767C" w:rsidRDefault="005A4BF5" w:rsidP="00444069">
            <w:pPr>
              <w:tabs>
                <w:tab w:val="left" w:leader="hyphen" w:pos="5060"/>
              </w:tabs>
              <w:spacing w:after="0" w:line="240" w:lineRule="auto"/>
              <w:ind w:left="1526" w:hanging="720"/>
              <w:rPr>
                <w:rFonts w:ascii="Times New Roman" w:hAnsi="Times New Roman"/>
                <w:sz w:val="18"/>
                <w:szCs w:val="20"/>
              </w:rPr>
            </w:pPr>
            <w:r w:rsidRPr="00A4767C">
              <w:rPr>
                <w:rFonts w:ascii="Times New Roman" w:hAnsi="Times New Roman"/>
                <w:sz w:val="18"/>
                <w:szCs w:val="20"/>
              </w:rPr>
              <w:t>(2) Blouses and Skirts of wool or silk, or containing wool or silk</w:t>
            </w:r>
            <w:r w:rsidR="00551AFD" w:rsidRPr="00A4767C">
              <w:rPr>
                <w:rFonts w:ascii="Times New Roman" w:hAnsi="Times New Roman"/>
                <w:sz w:val="18"/>
                <w:szCs w:val="20"/>
              </w:rPr>
              <w:tab/>
            </w:r>
            <w:r w:rsidRPr="00A4767C">
              <w:rPr>
                <w:rFonts w:ascii="Times New Roman" w:hAnsi="Times New Roman"/>
                <w:sz w:val="18"/>
                <w:szCs w:val="20"/>
              </w:rPr>
              <w:t>each</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4s.</w:t>
            </w:r>
          </w:p>
        </w:tc>
      </w:tr>
      <w:tr w:rsidR="005A4BF5" w:rsidRPr="00A4767C" w:rsidTr="00444069">
        <w:trPr>
          <w:trHeight w:val="20"/>
        </w:trPr>
        <w:tc>
          <w:tcPr>
            <w:tcW w:w="3080" w:type="pct"/>
            <w:tcBorders>
              <w:right w:val="single" w:sz="6" w:space="0" w:color="auto"/>
            </w:tcBorders>
          </w:tcPr>
          <w:p w:rsidR="005A4BF5" w:rsidRPr="00A4767C" w:rsidRDefault="005A4BF5" w:rsidP="00444069">
            <w:pPr>
              <w:tabs>
                <w:tab w:val="left" w:leader="hyphen" w:pos="5060"/>
              </w:tabs>
              <w:spacing w:after="0" w:line="240" w:lineRule="auto"/>
              <w:ind w:left="1526" w:hanging="720"/>
              <w:rPr>
                <w:rFonts w:ascii="Times New Roman" w:hAnsi="Times New Roman"/>
                <w:sz w:val="18"/>
                <w:szCs w:val="20"/>
              </w:rPr>
            </w:pPr>
            <w:r w:rsidRPr="00A4767C">
              <w:rPr>
                <w:rFonts w:ascii="Times New Roman" w:hAnsi="Times New Roman"/>
                <w:sz w:val="18"/>
                <w:szCs w:val="20"/>
              </w:rPr>
              <w:t>(3) Coats, Girls</w:t>
            </w:r>
            <w:r w:rsidR="0099623D" w:rsidRPr="00A4767C">
              <w:rPr>
                <w:rFonts w:ascii="Times New Roman" w:hAnsi="Times New Roman"/>
                <w:sz w:val="18"/>
                <w:szCs w:val="20"/>
              </w:rPr>
              <w:t>’</w:t>
            </w:r>
            <w:r w:rsidR="00444069">
              <w:rPr>
                <w:rFonts w:ascii="Times New Roman" w:hAnsi="Times New Roman"/>
                <w:sz w:val="18"/>
                <w:szCs w:val="20"/>
              </w:rPr>
              <w:tab/>
            </w:r>
            <w:r w:rsidR="00444069" w:rsidRPr="00A4767C">
              <w:rPr>
                <w:rFonts w:ascii="Times New Roman" w:hAnsi="Times New Roman"/>
                <w:sz w:val="18"/>
                <w:szCs w:val="20"/>
              </w:rPr>
              <w:t>each</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6d.</w:t>
            </w:r>
          </w:p>
        </w:tc>
      </w:tr>
      <w:tr w:rsidR="005A4BF5" w:rsidRPr="00A4767C" w:rsidTr="00690E09">
        <w:trPr>
          <w:trHeight w:val="20"/>
        </w:trPr>
        <w:tc>
          <w:tcPr>
            <w:tcW w:w="3080" w:type="pct"/>
            <w:tcBorders>
              <w:right w:val="single" w:sz="6" w:space="0" w:color="auto"/>
            </w:tcBorders>
          </w:tcPr>
          <w:p w:rsidR="005A4BF5" w:rsidRPr="00A4767C" w:rsidRDefault="005A4BF5" w:rsidP="00444069">
            <w:pPr>
              <w:tabs>
                <w:tab w:val="left" w:leader="hyphen" w:pos="5060"/>
              </w:tabs>
              <w:spacing w:after="0" w:line="240" w:lineRule="auto"/>
              <w:ind w:left="1526" w:hanging="720"/>
              <w:rPr>
                <w:rFonts w:ascii="Times New Roman" w:hAnsi="Times New Roman"/>
                <w:sz w:val="18"/>
                <w:szCs w:val="20"/>
              </w:rPr>
            </w:pPr>
            <w:r w:rsidRPr="00A4767C">
              <w:rPr>
                <w:rFonts w:ascii="Times New Roman" w:hAnsi="Times New Roman"/>
                <w:sz w:val="18"/>
                <w:szCs w:val="20"/>
              </w:rPr>
              <w:t>(4) Coats, Women</w:t>
            </w:r>
            <w:r w:rsidR="0099623D" w:rsidRPr="00A4767C">
              <w:rPr>
                <w:rFonts w:ascii="Times New Roman" w:hAnsi="Times New Roman"/>
                <w:sz w:val="18"/>
                <w:szCs w:val="20"/>
              </w:rPr>
              <w:t>’</w:t>
            </w:r>
            <w:r w:rsidRPr="00A4767C">
              <w:rPr>
                <w:rFonts w:ascii="Times New Roman" w:hAnsi="Times New Roman"/>
                <w:sz w:val="18"/>
                <w:szCs w:val="20"/>
              </w:rPr>
              <w:t>s</w:t>
            </w:r>
            <w:r w:rsidR="00551AFD" w:rsidRPr="00A4767C">
              <w:rPr>
                <w:rFonts w:ascii="Times New Roman" w:hAnsi="Times New Roman"/>
                <w:sz w:val="18"/>
                <w:szCs w:val="20"/>
              </w:rPr>
              <w:tab/>
            </w:r>
            <w:r w:rsidRPr="00A4767C">
              <w:rPr>
                <w:rFonts w:ascii="Times New Roman" w:hAnsi="Times New Roman"/>
                <w:sz w:val="18"/>
                <w:szCs w:val="20"/>
              </w:rPr>
              <w:t>each</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 6d.</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 6d.</w:t>
            </w:r>
          </w:p>
        </w:tc>
      </w:tr>
      <w:tr w:rsidR="005A4BF5" w:rsidRPr="00A4767C" w:rsidTr="00690E09">
        <w:trPr>
          <w:trHeight w:val="20"/>
        </w:trPr>
        <w:tc>
          <w:tcPr>
            <w:tcW w:w="3080" w:type="pct"/>
            <w:tcBorders>
              <w:right w:val="single" w:sz="6" w:space="0" w:color="auto"/>
            </w:tcBorders>
          </w:tcPr>
          <w:p w:rsidR="005A4BF5" w:rsidRPr="00A4767C" w:rsidRDefault="005A4BF5" w:rsidP="00444069">
            <w:pPr>
              <w:tabs>
                <w:tab w:val="left" w:leader="hyphen" w:pos="5060"/>
              </w:tabs>
              <w:spacing w:after="0" w:line="240" w:lineRule="auto"/>
              <w:ind w:left="1526" w:hanging="720"/>
              <w:rPr>
                <w:rFonts w:ascii="Times New Roman" w:hAnsi="Times New Roman"/>
                <w:sz w:val="18"/>
                <w:szCs w:val="20"/>
              </w:rPr>
            </w:pPr>
            <w:r w:rsidRPr="00A4767C">
              <w:rPr>
                <w:rFonts w:ascii="Times New Roman" w:hAnsi="Times New Roman"/>
                <w:sz w:val="18"/>
                <w:szCs w:val="20"/>
              </w:rPr>
              <w:t xml:space="preserve">(5) Costumes, of cotton, linen, or other material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each</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4s. 6d.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r>
      <w:tr w:rsidR="005A4BF5" w:rsidRPr="00A4767C" w:rsidTr="00690E09">
        <w:trPr>
          <w:trHeight w:val="20"/>
        </w:trPr>
        <w:tc>
          <w:tcPr>
            <w:tcW w:w="3080" w:type="pct"/>
            <w:tcBorders>
              <w:right w:val="single" w:sz="6" w:space="0" w:color="auto"/>
            </w:tcBorders>
          </w:tcPr>
          <w:p w:rsidR="005A4BF5" w:rsidRPr="00A4767C" w:rsidRDefault="005A4BF5" w:rsidP="00A4767C">
            <w:pPr>
              <w:spacing w:after="0" w:line="240" w:lineRule="auto"/>
              <w:ind w:left="1526" w:hanging="720"/>
              <w:rPr>
                <w:rFonts w:ascii="Times New Roman" w:hAnsi="Times New Roman"/>
                <w:sz w:val="18"/>
                <w:szCs w:val="20"/>
              </w:rPr>
            </w:pPr>
            <w:r w:rsidRPr="00A4767C">
              <w:rPr>
                <w:rFonts w:ascii="Times New Roman" w:hAnsi="Times New Roman"/>
                <w:sz w:val="18"/>
                <w:szCs w:val="20"/>
              </w:rPr>
              <w:t>(6) Costumes of wool, or containing wool (except the costumes enumerated in sub-item (</w:t>
            </w:r>
            <w:r w:rsidRPr="00A4767C">
              <w:rPr>
                <w:rFonts w:ascii="Times New Roman" w:hAnsi="Times New Roman"/>
                <w:smallCaps/>
                <w:sz w:val="18"/>
                <w:szCs w:val="20"/>
              </w:rPr>
              <w:t>a</w:t>
            </w:r>
            <w:r w:rsidRPr="00A4767C">
              <w:rPr>
                <w:rFonts w:ascii="Times New Roman" w:hAnsi="Times New Roman"/>
                <w:sz w:val="18"/>
                <w:szCs w:val="20"/>
              </w:rPr>
              <w:t>) (7))</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E20DD6"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e</w:t>
            </w:r>
            <w:r w:rsidR="005A4BF5" w:rsidRPr="00A4767C">
              <w:rPr>
                <w:rFonts w:ascii="Times New Roman" w:hAnsi="Times New Roman"/>
                <w:sz w:val="18"/>
                <w:szCs w:val="20"/>
              </w:rPr>
              <w:t>ach</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7s. 6d.</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10s.</w:t>
            </w:r>
          </w:p>
        </w:tc>
      </w:tr>
      <w:tr w:rsidR="005A4BF5" w:rsidRPr="00A4767C" w:rsidTr="00690E09">
        <w:trPr>
          <w:trHeight w:val="20"/>
        </w:trPr>
        <w:tc>
          <w:tcPr>
            <w:tcW w:w="3080" w:type="pct"/>
            <w:tcBorders>
              <w:right w:val="single" w:sz="6" w:space="0" w:color="auto"/>
            </w:tcBorders>
          </w:tcPr>
          <w:p w:rsidR="005A4BF5" w:rsidRPr="00A4767C" w:rsidRDefault="005A4BF5" w:rsidP="00444069">
            <w:pPr>
              <w:tabs>
                <w:tab w:val="left" w:leader="hyphen" w:pos="5060"/>
              </w:tabs>
              <w:spacing w:after="0" w:line="240" w:lineRule="auto"/>
              <w:ind w:left="1526" w:hanging="720"/>
              <w:rPr>
                <w:rFonts w:ascii="Times New Roman" w:hAnsi="Times New Roman"/>
                <w:sz w:val="18"/>
                <w:szCs w:val="20"/>
              </w:rPr>
            </w:pPr>
            <w:r w:rsidRPr="00A4767C">
              <w:rPr>
                <w:rFonts w:ascii="Times New Roman" w:hAnsi="Times New Roman"/>
                <w:sz w:val="18"/>
                <w:szCs w:val="20"/>
              </w:rPr>
              <w:t>(7) Costumes, of silk or containing silk</w:t>
            </w:r>
            <w:r w:rsidR="00551AFD" w:rsidRPr="00A4767C">
              <w:rPr>
                <w:rFonts w:ascii="Times New Roman" w:hAnsi="Times New Roman"/>
                <w:sz w:val="18"/>
                <w:szCs w:val="20"/>
              </w:rPr>
              <w:tab/>
            </w:r>
            <w:r w:rsidRPr="00A4767C">
              <w:rPr>
                <w:rFonts w:ascii="Times New Roman" w:hAnsi="Times New Roman"/>
                <w:sz w:val="18"/>
                <w:szCs w:val="20"/>
              </w:rPr>
              <w:t>each</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7s. 6d.</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11s.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15s.</w:t>
            </w:r>
          </w:p>
        </w:tc>
      </w:tr>
      <w:tr w:rsidR="005A4BF5" w:rsidRPr="00A4767C" w:rsidTr="00690E09">
        <w:trPr>
          <w:trHeight w:val="20"/>
        </w:trPr>
        <w:tc>
          <w:tcPr>
            <w:tcW w:w="3080"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and in addition to the rates specified in</w:t>
            </w:r>
          </w:p>
        </w:tc>
        <w:tc>
          <w:tcPr>
            <w:tcW w:w="633"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18"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444069">
            <w:pPr>
              <w:tabs>
                <w:tab w:val="left" w:leader="hyphen" w:pos="4860"/>
              </w:tabs>
              <w:spacing w:after="0" w:line="240" w:lineRule="auto"/>
              <w:ind w:left="1872"/>
              <w:rPr>
                <w:rFonts w:ascii="Times New Roman" w:hAnsi="Times New Roman"/>
                <w:sz w:val="18"/>
                <w:szCs w:val="20"/>
              </w:rPr>
            </w:pPr>
            <w:r w:rsidRPr="00A4767C">
              <w:rPr>
                <w:rFonts w:ascii="Times New Roman" w:hAnsi="Times New Roman"/>
                <w:sz w:val="18"/>
                <w:szCs w:val="20"/>
              </w:rPr>
              <w:t>sub-items (1) to (7)</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90E09">
        <w:trPr>
          <w:trHeight w:val="20"/>
        </w:trPr>
        <w:tc>
          <w:tcPr>
            <w:tcW w:w="3080"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or the rates imposed by sub-item (</w:t>
            </w:r>
            <w:r w:rsidRPr="00A4767C">
              <w:rPr>
                <w:rFonts w:ascii="Times New Roman" w:hAnsi="Times New Roman"/>
                <w:smallCaps/>
                <w:sz w:val="18"/>
                <w:szCs w:val="20"/>
              </w:rPr>
              <w:t>b</w:t>
            </w:r>
            <w:r w:rsidRPr="00A4767C">
              <w:rPr>
                <w:rFonts w:ascii="Times New Roman" w:hAnsi="Times New Roman"/>
                <w:sz w:val="18"/>
                <w:szCs w:val="20"/>
              </w:rPr>
              <w:t>) if higher</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44069">
        <w:trPr>
          <w:trHeight w:val="20"/>
        </w:trPr>
        <w:tc>
          <w:tcPr>
            <w:tcW w:w="3080" w:type="pct"/>
            <w:tcBorders>
              <w:right w:val="single" w:sz="6" w:space="0" w:color="auto"/>
            </w:tcBorders>
          </w:tcPr>
          <w:p w:rsidR="005A4BF5" w:rsidRPr="00A4767C" w:rsidRDefault="005A4BF5" w:rsidP="00444069">
            <w:pPr>
              <w:tabs>
                <w:tab w:val="right" w:leader="hyphen" w:pos="5400"/>
              </w:tabs>
              <w:spacing w:after="0" w:line="240" w:lineRule="auto"/>
              <w:ind w:left="900" w:hanging="396"/>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Apparel,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for the human body, partly or wholly made up, including materials cut into shape therefor; also material defined by pattern or design for manufacture into Apparel; Second-hand Apparel not imported for sale or trade and not exceeding a total value of £5</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3"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6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50 per cent.</w:t>
            </w:r>
          </w:p>
        </w:tc>
        <w:tc>
          <w:tcPr>
            <w:tcW w:w="61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55 per cent.</w:t>
            </w:r>
          </w:p>
        </w:tc>
      </w:tr>
      <w:tr w:rsidR="005A4BF5" w:rsidRPr="00A4767C" w:rsidTr="00690E09">
        <w:trPr>
          <w:trHeight w:val="20"/>
        </w:trPr>
        <w:tc>
          <w:tcPr>
            <w:tcW w:w="3080" w:type="pct"/>
            <w:tcBorders>
              <w:right w:val="single" w:sz="6" w:space="0" w:color="auto"/>
            </w:tcBorders>
          </w:tcPr>
          <w:p w:rsidR="005A4BF5" w:rsidRPr="00A4767C" w:rsidRDefault="005A4BF5" w:rsidP="00CC740B">
            <w:pPr>
              <w:tabs>
                <w:tab w:val="right" w:leader="hyphen" w:pos="5400"/>
              </w:tabs>
              <w:spacing w:after="0" w:line="240" w:lineRule="auto"/>
              <w:ind w:left="900" w:hanging="396"/>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Corsets—On and after 14th October, 1921</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690E09">
        <w:trPr>
          <w:trHeight w:val="20"/>
        </w:trPr>
        <w:tc>
          <w:tcPr>
            <w:tcW w:w="3080" w:type="pct"/>
            <w:tcBorders>
              <w:right w:val="single" w:sz="6" w:space="0" w:color="auto"/>
            </w:tcBorders>
          </w:tcPr>
          <w:p w:rsidR="005A4BF5" w:rsidRPr="00A4767C" w:rsidRDefault="005A4BF5" w:rsidP="00A4767C">
            <w:pPr>
              <w:tabs>
                <w:tab w:val="left" w:pos="446"/>
              </w:tabs>
              <w:spacing w:after="0" w:line="240" w:lineRule="auto"/>
              <w:rPr>
                <w:rFonts w:ascii="Times New Roman" w:hAnsi="Times New Roman"/>
                <w:sz w:val="18"/>
                <w:szCs w:val="20"/>
              </w:rPr>
            </w:pPr>
            <w:r w:rsidRPr="00A4767C">
              <w:rPr>
                <w:rFonts w:ascii="Times New Roman" w:hAnsi="Times New Roman"/>
                <w:sz w:val="18"/>
                <w:szCs w:val="20"/>
              </w:rPr>
              <w:t>11</w:t>
            </w:r>
            <w:r w:rsidR="004A306D" w:rsidRPr="00A4767C">
              <w:rPr>
                <w:rFonts w:ascii="Times New Roman" w:hAnsi="Times New Roman"/>
                <w:sz w:val="18"/>
                <w:szCs w:val="20"/>
              </w:rPr>
              <w:t>1</w:t>
            </w:r>
            <w:r w:rsidR="004A306D">
              <w:rPr>
                <w:rFonts w:ascii="Times New Roman" w:hAnsi="Times New Roman"/>
                <w:sz w:val="18"/>
                <w:szCs w:val="20"/>
              </w:rPr>
              <w:t xml:space="preserve">. </w:t>
            </w:r>
            <w:r w:rsidR="004A306D" w:rsidRPr="00A4767C">
              <w:rPr>
                <w:rFonts w:ascii="Times New Roman" w:hAnsi="Times New Roman"/>
                <w:sz w:val="18"/>
                <w:szCs w:val="20"/>
              </w:rPr>
              <w:t>A</w:t>
            </w:r>
            <w:r w:rsidRPr="00A4767C">
              <w:rPr>
                <w:rFonts w:ascii="Times New Roman" w:hAnsi="Times New Roman"/>
                <w:sz w:val="18"/>
                <w:szCs w:val="20"/>
              </w:rPr>
              <w:t>rticles of natural or imitation hair:—</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CC740B">
        <w:trPr>
          <w:trHeight w:val="20"/>
        </w:trPr>
        <w:tc>
          <w:tcPr>
            <w:tcW w:w="3080" w:type="pct"/>
            <w:tcBorders>
              <w:right w:val="single" w:sz="6" w:space="0" w:color="auto"/>
            </w:tcBorders>
          </w:tcPr>
          <w:p w:rsidR="005A4BF5" w:rsidRPr="00A4767C" w:rsidRDefault="005A4BF5" w:rsidP="00CC740B">
            <w:pPr>
              <w:tabs>
                <w:tab w:val="right" w:leader="hyphen" w:pos="5070"/>
              </w:tabs>
              <w:spacing w:after="0" w:line="240" w:lineRule="auto"/>
              <w:ind w:left="1224" w:right="144" w:hanging="720"/>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Wigs, Transformations, and Fringes including Scalps or Patches</w:t>
            </w:r>
            <w:r w:rsidR="00551AFD" w:rsidRPr="00A4767C">
              <w:rPr>
                <w:rFonts w:ascii="Times New Roman" w:hAnsi="Times New Roman"/>
                <w:sz w:val="18"/>
                <w:szCs w:val="20"/>
              </w:rPr>
              <w:tab/>
            </w:r>
            <w:r w:rsidRPr="00A4767C">
              <w:rPr>
                <w:rFonts w:ascii="Times New Roman" w:hAnsi="Times New Roman"/>
                <w:sz w:val="18"/>
                <w:szCs w:val="20"/>
              </w:rPr>
              <w:t>each</w:t>
            </w:r>
          </w:p>
        </w:tc>
        <w:tc>
          <w:tcPr>
            <w:tcW w:w="633"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10s.</w:t>
            </w:r>
          </w:p>
        </w:tc>
        <w:tc>
          <w:tcPr>
            <w:tcW w:w="66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12s.</w:t>
            </w:r>
          </w:p>
        </w:tc>
        <w:tc>
          <w:tcPr>
            <w:tcW w:w="618"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12s.</w:t>
            </w:r>
          </w:p>
        </w:tc>
      </w:tr>
      <w:tr w:rsidR="005A4BF5" w:rsidRPr="00A4767C" w:rsidTr="00690E09">
        <w:trPr>
          <w:trHeight w:val="20"/>
        </w:trPr>
        <w:tc>
          <w:tcPr>
            <w:tcW w:w="3080"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or ad val.</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5A4BF5" w:rsidRPr="00A4767C" w:rsidTr="00690E09">
        <w:trPr>
          <w:trHeight w:val="20"/>
        </w:trPr>
        <w:tc>
          <w:tcPr>
            <w:tcW w:w="3080"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633"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18"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CC740B">
            <w:pPr>
              <w:tabs>
                <w:tab w:val="right" w:leader="hyphen" w:pos="5400"/>
              </w:tabs>
              <w:spacing w:after="0" w:line="240" w:lineRule="auto"/>
              <w:ind w:left="1224" w:hanging="720"/>
              <w:rPr>
                <w:rFonts w:ascii="Times New Roman" w:hAnsi="Times New Roman"/>
                <w:sz w:val="18"/>
                <w:szCs w:val="20"/>
              </w:rPr>
            </w:pPr>
            <w:r w:rsidRPr="00A4767C">
              <w:rPr>
                <w:rFonts w:ascii="Times New Roman" w:hAnsi="Times New Roman"/>
                <w:smallCaps/>
                <w:sz w:val="18"/>
                <w:szCs w:val="20"/>
              </w:rPr>
              <w:t>(b</w:t>
            </w:r>
            <w:r w:rsidRPr="00A4767C">
              <w:rPr>
                <w:rFonts w:ascii="Times New Roman" w:hAnsi="Times New Roman"/>
                <w:sz w:val="18"/>
                <w:szCs w:val="20"/>
              </w:rPr>
              <w:t>) Switches</w:t>
            </w:r>
            <w:r w:rsidR="00551AFD" w:rsidRPr="00A4767C">
              <w:rPr>
                <w:rFonts w:ascii="Times New Roman" w:hAnsi="Times New Roman"/>
                <w:sz w:val="18"/>
                <w:szCs w:val="20"/>
              </w:rPr>
              <w:tab/>
            </w:r>
            <w:r w:rsidRPr="00A4767C">
              <w:rPr>
                <w:rFonts w:ascii="Times New Roman" w:hAnsi="Times New Roman"/>
                <w:sz w:val="18"/>
                <w:szCs w:val="20"/>
              </w:rPr>
              <w:t>each</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r>
      <w:tr w:rsidR="005A4BF5" w:rsidRPr="00A4767C" w:rsidTr="00690E09">
        <w:trPr>
          <w:trHeight w:val="20"/>
        </w:trPr>
        <w:tc>
          <w:tcPr>
            <w:tcW w:w="3080" w:type="pct"/>
            <w:tcBorders>
              <w:right w:val="single" w:sz="6" w:space="0" w:color="auto"/>
            </w:tcBorders>
          </w:tcPr>
          <w:p w:rsidR="005A4BF5" w:rsidRPr="00A4767C" w:rsidRDefault="005A4BF5" w:rsidP="00373F44">
            <w:pPr>
              <w:tabs>
                <w:tab w:val="left" w:pos="5040"/>
              </w:tabs>
              <w:spacing w:after="0" w:line="240" w:lineRule="auto"/>
              <w:ind w:right="144"/>
              <w:jc w:val="right"/>
              <w:rPr>
                <w:rFonts w:ascii="Times New Roman" w:hAnsi="Times New Roman"/>
                <w:sz w:val="18"/>
                <w:szCs w:val="20"/>
              </w:rPr>
            </w:pPr>
            <w:r w:rsidRPr="00A4767C">
              <w:rPr>
                <w:rFonts w:ascii="Times New Roman" w:hAnsi="Times New Roman"/>
                <w:sz w:val="18"/>
                <w:szCs w:val="20"/>
              </w:rPr>
              <w:t>or ad val.</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5A4BF5" w:rsidRPr="00A4767C" w:rsidTr="00690E09">
        <w:trPr>
          <w:trHeight w:val="20"/>
        </w:trPr>
        <w:tc>
          <w:tcPr>
            <w:tcW w:w="3080"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633"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18"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CC740B">
            <w:pPr>
              <w:tabs>
                <w:tab w:val="left" w:leader="hyphen" w:pos="4860"/>
              </w:tabs>
              <w:spacing w:after="0" w:line="240" w:lineRule="auto"/>
              <w:ind w:left="122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xml:space="preserve">) Hair Nets, and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690E09">
        <w:trPr>
          <w:trHeight w:val="20"/>
        </w:trPr>
        <w:tc>
          <w:tcPr>
            <w:tcW w:w="3080" w:type="pct"/>
            <w:tcBorders>
              <w:right w:val="single" w:sz="6" w:space="0" w:color="auto"/>
            </w:tcBorders>
          </w:tcPr>
          <w:p w:rsidR="005A4BF5" w:rsidRPr="00A4767C" w:rsidRDefault="005A4BF5" w:rsidP="00A4767C">
            <w:pPr>
              <w:tabs>
                <w:tab w:val="left" w:pos="446"/>
              </w:tabs>
              <w:spacing w:after="0" w:line="240" w:lineRule="auto"/>
              <w:rPr>
                <w:rFonts w:ascii="Times New Roman" w:hAnsi="Times New Roman"/>
                <w:sz w:val="18"/>
                <w:szCs w:val="20"/>
              </w:rPr>
            </w:pPr>
            <w:r w:rsidRPr="00A4767C">
              <w:rPr>
                <w:rFonts w:ascii="Times New Roman" w:hAnsi="Times New Roman"/>
                <w:sz w:val="18"/>
                <w:szCs w:val="20"/>
              </w:rPr>
              <w:t>11</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F</w:t>
            </w:r>
            <w:r w:rsidRPr="00A4767C">
              <w:rPr>
                <w:rFonts w:ascii="Times New Roman" w:hAnsi="Times New Roman"/>
                <w:sz w:val="18"/>
                <w:szCs w:val="20"/>
              </w:rPr>
              <w:t>urs and other Skins and articles made thereof:—</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CC740B">
            <w:pPr>
              <w:tabs>
                <w:tab w:val="left" w:pos="5070"/>
              </w:tabs>
              <w:spacing w:after="0" w:line="240" w:lineRule="auto"/>
              <w:ind w:left="1224" w:hanging="720"/>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Apparel or Attire or other article in part or wholly made up, including Furs or other Skins sewn together</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0"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ad val.</w:t>
            </w:r>
          </w:p>
        </w:tc>
        <w:tc>
          <w:tcPr>
            <w:tcW w:w="633"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6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50 per cent.</w:t>
            </w:r>
          </w:p>
        </w:tc>
        <w:tc>
          <w:tcPr>
            <w:tcW w:w="618"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55 per cent</w:t>
            </w:r>
          </w:p>
        </w:tc>
      </w:tr>
    </w:tbl>
    <w:p w:rsidR="00C46979" w:rsidRPr="00A4767C" w:rsidRDefault="00C46979"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552"/>
        <w:gridCol w:w="1157"/>
        <w:gridCol w:w="1150"/>
        <w:gridCol w:w="1250"/>
      </w:tblGrid>
      <w:tr w:rsidR="005A4BF5" w:rsidRPr="00A4767C" w:rsidTr="003C696E">
        <w:trPr>
          <w:trHeight w:val="20"/>
        </w:trPr>
        <w:tc>
          <w:tcPr>
            <w:tcW w:w="3048"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35"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31"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86"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A4BF5" w:rsidRPr="00A4767C" w:rsidTr="00690E09">
        <w:trPr>
          <w:trHeight w:val="20"/>
        </w:trPr>
        <w:tc>
          <w:tcPr>
            <w:tcW w:w="5000" w:type="pct"/>
            <w:gridSpan w:val="4"/>
            <w:tcBorders>
              <w:top w:val="single" w:sz="6" w:space="0" w:color="auto"/>
            </w:tcBorders>
          </w:tcPr>
          <w:p w:rsidR="005A4BF5" w:rsidRPr="00A4767C" w:rsidRDefault="0075538F" w:rsidP="00A4767C">
            <w:pPr>
              <w:spacing w:before="120" w:after="60" w:line="240" w:lineRule="auto"/>
              <w:jc w:val="center"/>
              <w:rPr>
                <w:rFonts w:ascii="Times New Roman" w:hAnsi="Times New Roman"/>
                <w:sz w:val="18"/>
                <w:szCs w:val="20"/>
              </w:rPr>
            </w:pPr>
            <w:r w:rsidRPr="00A4767C">
              <w:rPr>
                <w:rFonts w:ascii="Times New Roman" w:hAnsi="Times New Roman"/>
                <w:b/>
                <w:sz w:val="18"/>
                <w:szCs w:val="20"/>
              </w:rPr>
              <w:t>Division V.—Textiles, Felts and Furs, and Manufactures thereof, and Attire</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3C696E">
        <w:trPr>
          <w:trHeight w:val="20"/>
        </w:trPr>
        <w:tc>
          <w:tcPr>
            <w:tcW w:w="3048" w:type="pct"/>
            <w:tcBorders>
              <w:right w:val="single" w:sz="6" w:space="0" w:color="auto"/>
            </w:tcBorders>
          </w:tcPr>
          <w:p w:rsidR="005A4BF5" w:rsidRPr="00A4767C" w:rsidRDefault="006F6CD2" w:rsidP="00A4767C">
            <w:pPr>
              <w:tabs>
                <w:tab w:val="left" w:pos="446"/>
              </w:tabs>
              <w:spacing w:after="0" w:line="240" w:lineRule="auto"/>
              <w:rPr>
                <w:rFonts w:ascii="Times New Roman" w:hAnsi="Times New Roman"/>
                <w:sz w:val="18"/>
                <w:szCs w:val="20"/>
              </w:rPr>
            </w:pPr>
            <w:r w:rsidRPr="00A4767C">
              <w:rPr>
                <w:rFonts w:ascii="Times New Roman" w:hAnsi="Times New Roman"/>
                <w:sz w:val="18"/>
                <w:szCs w:val="20"/>
              </w:rPr>
              <w:t>1</w:t>
            </w:r>
            <w:r w:rsidR="005A4BF5" w:rsidRPr="00A4767C">
              <w:rPr>
                <w:rFonts w:ascii="Times New Roman" w:hAnsi="Times New Roman"/>
                <w:sz w:val="18"/>
                <w:szCs w:val="20"/>
              </w:rPr>
              <w:t>1</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F</w:t>
            </w:r>
            <w:r w:rsidR="005A4BF5" w:rsidRPr="00A4767C">
              <w:rPr>
                <w:rFonts w:ascii="Times New Roman" w:hAnsi="Times New Roman"/>
                <w:sz w:val="18"/>
                <w:szCs w:val="20"/>
              </w:rPr>
              <w:t>urs, &amp;c.—</w:t>
            </w:r>
            <w:r w:rsidR="0075538F" w:rsidRPr="00A4767C">
              <w:rPr>
                <w:rFonts w:ascii="Times New Roman" w:hAnsi="Times New Roman"/>
                <w:i/>
                <w:sz w:val="18"/>
                <w:szCs w:val="20"/>
              </w:rPr>
              <w:t>continued.</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3C696E">
        <w:trPr>
          <w:trHeight w:val="20"/>
        </w:trPr>
        <w:tc>
          <w:tcPr>
            <w:tcW w:w="3048" w:type="pct"/>
            <w:tcBorders>
              <w:right w:val="single" w:sz="6" w:space="0" w:color="auto"/>
            </w:tcBorders>
          </w:tcPr>
          <w:p w:rsidR="005A4BF5" w:rsidRPr="00A4767C" w:rsidRDefault="005A4BF5" w:rsidP="00CC740B">
            <w:pPr>
              <w:tabs>
                <w:tab w:val="left" w:leader="hyphen" w:pos="4680"/>
              </w:tabs>
              <w:spacing w:after="0" w:line="240" w:lineRule="auto"/>
              <w:ind w:left="1224" w:right="288"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Fur and other Skins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dressed or prepared for making up</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5"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3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86"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r>
      <w:tr w:rsidR="005A4BF5" w:rsidRPr="00A4767C" w:rsidTr="003C696E">
        <w:trPr>
          <w:trHeight w:val="20"/>
        </w:trPr>
        <w:tc>
          <w:tcPr>
            <w:tcW w:w="3048" w:type="pct"/>
            <w:tcBorders>
              <w:right w:val="single" w:sz="6" w:space="0" w:color="auto"/>
            </w:tcBorders>
          </w:tcPr>
          <w:p w:rsidR="005A4BF5" w:rsidRPr="00A4767C" w:rsidRDefault="005A4BF5" w:rsidP="00373F44">
            <w:pPr>
              <w:tabs>
                <w:tab w:val="right" w:leader="hyphen" w:pos="5130"/>
              </w:tabs>
              <w:spacing w:after="0" w:line="240" w:lineRule="auto"/>
              <w:ind w:left="122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Hatters</w:t>
            </w:r>
            <w:r w:rsidR="0099623D" w:rsidRPr="00A4767C">
              <w:rPr>
                <w:rFonts w:ascii="Times New Roman" w:hAnsi="Times New Roman"/>
                <w:sz w:val="18"/>
                <w:szCs w:val="20"/>
              </w:rPr>
              <w:t>’</w:t>
            </w:r>
            <w:r w:rsidRPr="00A4767C">
              <w:rPr>
                <w:rFonts w:ascii="Times New Roman" w:hAnsi="Times New Roman"/>
                <w:sz w:val="18"/>
                <w:szCs w:val="20"/>
              </w:rPr>
              <w:t xml:space="preserve"> Fur, not on the skin</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5A4BF5" w:rsidRPr="00A4767C" w:rsidTr="003C696E">
        <w:trPr>
          <w:trHeight w:val="20"/>
        </w:trPr>
        <w:tc>
          <w:tcPr>
            <w:tcW w:w="3048"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11</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G</w:t>
            </w:r>
            <w:r w:rsidRPr="00A4767C">
              <w:rPr>
                <w:rFonts w:ascii="Times New Roman" w:hAnsi="Times New Roman"/>
                <w:sz w:val="18"/>
                <w:szCs w:val="20"/>
              </w:rPr>
              <w:t xml:space="preserve">loves (except of rubber), </w:t>
            </w:r>
            <w:proofErr w:type="spellStart"/>
            <w:r w:rsidRPr="00A4767C">
              <w:rPr>
                <w:rFonts w:ascii="Times New Roman" w:hAnsi="Times New Roman"/>
                <w:sz w:val="18"/>
                <w:szCs w:val="20"/>
              </w:rPr>
              <w:t>viz</w:t>
            </w:r>
            <w:proofErr w:type="spellEnd"/>
            <w:r w:rsidRPr="00A4767C">
              <w:rPr>
                <w:rFonts w:ascii="Times New Roman" w:hAnsi="Times New Roman"/>
                <w:sz w:val="18"/>
                <w:szCs w:val="20"/>
              </w:rPr>
              <w:t>:—</w:t>
            </w:r>
          </w:p>
        </w:tc>
        <w:tc>
          <w:tcPr>
            <w:tcW w:w="635"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31"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86"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3C696E">
        <w:trPr>
          <w:trHeight w:val="20"/>
        </w:trPr>
        <w:tc>
          <w:tcPr>
            <w:tcW w:w="3048" w:type="pct"/>
            <w:tcBorders>
              <w:right w:val="single" w:sz="6" w:space="0" w:color="auto"/>
            </w:tcBorders>
          </w:tcPr>
          <w:p w:rsidR="005A4BF5" w:rsidRPr="00A4767C" w:rsidRDefault="005A4BF5" w:rsidP="00A4767C">
            <w:pPr>
              <w:tabs>
                <w:tab w:val="left" w:pos="5070"/>
              </w:tabs>
              <w:spacing w:after="0" w:line="240" w:lineRule="auto"/>
              <w:ind w:left="122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Harvesting, Driving, Housemaids</w:t>
            </w:r>
            <w:r w:rsidR="0099623D" w:rsidRPr="00A4767C">
              <w:rPr>
                <w:rFonts w:ascii="Times New Roman" w:hAnsi="Times New Roman"/>
                <w:sz w:val="18"/>
                <w:szCs w:val="20"/>
              </w:rPr>
              <w:t>’</w:t>
            </w:r>
            <w:r w:rsidRPr="00A4767C">
              <w:rPr>
                <w:rFonts w:ascii="Times New Roman" w:hAnsi="Times New Roman"/>
                <w:sz w:val="18"/>
                <w:szCs w:val="20"/>
              </w:rPr>
              <w:t>, and Gardening</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3C696E">
        <w:trPr>
          <w:trHeight w:val="20"/>
        </w:trPr>
        <w:tc>
          <w:tcPr>
            <w:tcW w:w="3048"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ad val.</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3C696E">
        <w:trPr>
          <w:trHeight w:val="20"/>
        </w:trPr>
        <w:tc>
          <w:tcPr>
            <w:tcW w:w="3048" w:type="pct"/>
            <w:tcBorders>
              <w:right w:val="single" w:sz="6" w:space="0" w:color="auto"/>
            </w:tcBorders>
          </w:tcPr>
          <w:p w:rsidR="005A4BF5" w:rsidRPr="00A4767C" w:rsidRDefault="005A4BF5" w:rsidP="00CC740B">
            <w:pPr>
              <w:tabs>
                <w:tab w:val="right" w:leader="hyphen" w:pos="5220"/>
              </w:tabs>
              <w:spacing w:after="0" w:line="240" w:lineRule="auto"/>
              <w:ind w:left="122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including Mittens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5A4BF5" w:rsidRPr="00A4767C" w:rsidTr="003C696E">
        <w:trPr>
          <w:trHeight w:val="20"/>
        </w:trPr>
        <w:tc>
          <w:tcPr>
            <w:tcW w:w="3048" w:type="pct"/>
            <w:tcBorders>
              <w:right w:val="single" w:sz="6" w:space="0" w:color="auto"/>
            </w:tcBorders>
          </w:tcPr>
          <w:p w:rsidR="005A4BF5" w:rsidRPr="00A4767C" w:rsidRDefault="005A4BF5" w:rsidP="00A4767C">
            <w:pPr>
              <w:tabs>
                <w:tab w:val="left" w:pos="446"/>
              </w:tabs>
              <w:spacing w:before="120" w:after="0" w:line="240" w:lineRule="auto"/>
              <w:rPr>
                <w:rFonts w:ascii="Times New Roman" w:hAnsi="Times New Roman"/>
                <w:sz w:val="18"/>
                <w:szCs w:val="20"/>
              </w:rPr>
            </w:pPr>
            <w:r w:rsidRPr="00A4767C">
              <w:rPr>
                <w:rFonts w:ascii="Times New Roman" w:hAnsi="Times New Roman"/>
                <w:sz w:val="18"/>
                <w:szCs w:val="20"/>
              </w:rPr>
              <w:t>11</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H</w:t>
            </w:r>
            <w:r w:rsidRPr="00A4767C">
              <w:rPr>
                <w:rFonts w:ascii="Times New Roman" w:hAnsi="Times New Roman"/>
                <w:sz w:val="18"/>
                <w:szCs w:val="20"/>
              </w:rPr>
              <w:t>ats, Caps, and Bonnets—</w:t>
            </w:r>
          </w:p>
        </w:tc>
        <w:tc>
          <w:tcPr>
            <w:tcW w:w="635"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31"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86"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3C696E">
        <w:trPr>
          <w:trHeight w:val="20"/>
        </w:trPr>
        <w:tc>
          <w:tcPr>
            <w:tcW w:w="3048" w:type="pct"/>
            <w:tcBorders>
              <w:right w:val="single" w:sz="6" w:space="0" w:color="auto"/>
            </w:tcBorders>
          </w:tcPr>
          <w:p w:rsidR="005A4BF5" w:rsidRPr="00A4767C" w:rsidRDefault="005A4BF5" w:rsidP="00CC740B">
            <w:pPr>
              <w:tabs>
                <w:tab w:val="right" w:leader="hyphen" w:pos="5310"/>
              </w:tabs>
              <w:spacing w:after="0" w:line="240" w:lineRule="auto"/>
              <w:ind w:left="122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Firemen</w:t>
            </w:r>
            <w:r w:rsidR="0099623D" w:rsidRPr="00A4767C">
              <w:rPr>
                <w:rFonts w:ascii="Times New Roman" w:hAnsi="Times New Roman"/>
                <w:sz w:val="18"/>
                <w:szCs w:val="20"/>
              </w:rPr>
              <w:t>’</w:t>
            </w:r>
            <w:r w:rsidRPr="00A4767C">
              <w:rPr>
                <w:rFonts w:ascii="Times New Roman" w:hAnsi="Times New Roman"/>
                <w:sz w:val="18"/>
                <w:szCs w:val="20"/>
              </w:rPr>
              <w:t>s Helmets and Miners</w:t>
            </w:r>
            <w:r w:rsidR="0099623D" w:rsidRPr="00A4767C">
              <w:rPr>
                <w:rFonts w:ascii="Times New Roman" w:hAnsi="Times New Roman"/>
                <w:sz w:val="18"/>
                <w:szCs w:val="20"/>
              </w:rPr>
              <w:t>’</w:t>
            </w:r>
            <w:r w:rsidRPr="00A4767C">
              <w:rPr>
                <w:rFonts w:ascii="Times New Roman" w:hAnsi="Times New Roman"/>
                <w:sz w:val="18"/>
                <w:szCs w:val="20"/>
              </w:rPr>
              <w:t xml:space="preserve"> Hats</w:t>
            </w:r>
            <w:r w:rsidR="00551AFD" w:rsidRPr="00A4767C">
              <w:rPr>
                <w:rFonts w:ascii="Times New Roman" w:hAnsi="Times New Roman"/>
                <w:sz w:val="18"/>
                <w:szCs w:val="20"/>
              </w:rPr>
              <w:tab/>
            </w:r>
            <w:r w:rsidRPr="00A4767C">
              <w:rPr>
                <w:rFonts w:ascii="Times New Roman" w:hAnsi="Times New Roman"/>
                <w:sz w:val="18"/>
                <w:szCs w:val="20"/>
              </w:rPr>
              <w:t>ad val</w:t>
            </w:r>
            <w:r w:rsidR="000B16AA" w:rsidRPr="00A4767C">
              <w:rPr>
                <w:rFonts w:ascii="Times New Roman" w:hAnsi="Times New Roman"/>
                <w:sz w:val="18"/>
                <w:szCs w:val="20"/>
              </w:rPr>
              <w:t>.</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3C696E">
        <w:trPr>
          <w:trHeight w:val="20"/>
        </w:trPr>
        <w:tc>
          <w:tcPr>
            <w:tcW w:w="3048" w:type="pct"/>
            <w:tcBorders>
              <w:right w:val="single" w:sz="6" w:space="0" w:color="auto"/>
            </w:tcBorders>
          </w:tcPr>
          <w:p w:rsidR="005A4BF5" w:rsidRPr="00A4767C" w:rsidRDefault="005A4BF5" w:rsidP="00A4767C">
            <w:pPr>
              <w:tabs>
                <w:tab w:val="left" w:pos="5070"/>
              </w:tabs>
              <w:spacing w:after="0" w:line="240" w:lineRule="auto"/>
              <w:ind w:left="122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Wool Felt Hats, in any stage of manufacture</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3C696E">
        <w:trPr>
          <w:trHeight w:val="20"/>
        </w:trPr>
        <w:tc>
          <w:tcPr>
            <w:tcW w:w="3048"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dozen</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15s.</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20s.</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25s.</w:t>
            </w:r>
          </w:p>
        </w:tc>
      </w:tr>
      <w:tr w:rsidR="005A4BF5" w:rsidRPr="00A4767C" w:rsidTr="003C696E">
        <w:trPr>
          <w:trHeight w:val="20"/>
        </w:trPr>
        <w:tc>
          <w:tcPr>
            <w:tcW w:w="3048"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or ad val.</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3C696E">
        <w:trPr>
          <w:trHeight w:val="20"/>
        </w:trPr>
        <w:tc>
          <w:tcPr>
            <w:tcW w:w="3048"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635"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31"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86"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3C696E">
        <w:trPr>
          <w:trHeight w:val="20"/>
        </w:trPr>
        <w:tc>
          <w:tcPr>
            <w:tcW w:w="3048" w:type="pct"/>
            <w:tcBorders>
              <w:right w:val="single" w:sz="6" w:space="0" w:color="auto"/>
            </w:tcBorders>
          </w:tcPr>
          <w:p w:rsidR="005A4BF5" w:rsidRPr="00A4767C" w:rsidRDefault="005A4BF5" w:rsidP="00A4767C">
            <w:pPr>
              <w:tabs>
                <w:tab w:val="left" w:pos="5070"/>
              </w:tabs>
              <w:spacing w:after="0" w:line="240" w:lineRule="auto"/>
              <w:ind w:left="122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Fur Felt Hats, in any stage of manufacture</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3C696E">
        <w:trPr>
          <w:trHeight w:val="20"/>
        </w:trPr>
        <w:tc>
          <w:tcPr>
            <w:tcW w:w="3048"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dozen</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24s.</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30s.</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36s.</w:t>
            </w:r>
          </w:p>
        </w:tc>
      </w:tr>
      <w:tr w:rsidR="005A4BF5" w:rsidRPr="00A4767C" w:rsidTr="003C696E">
        <w:trPr>
          <w:trHeight w:val="20"/>
        </w:trPr>
        <w:tc>
          <w:tcPr>
            <w:tcW w:w="3048"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or ad val.</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3C696E">
        <w:trPr>
          <w:trHeight w:val="20"/>
        </w:trPr>
        <w:tc>
          <w:tcPr>
            <w:tcW w:w="3048"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635"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31"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86"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3C696E">
        <w:trPr>
          <w:trHeight w:val="20"/>
        </w:trPr>
        <w:tc>
          <w:tcPr>
            <w:tcW w:w="3048" w:type="pct"/>
            <w:tcBorders>
              <w:right w:val="single" w:sz="6" w:space="0" w:color="auto"/>
            </w:tcBorders>
          </w:tcPr>
          <w:p w:rsidR="005A4BF5" w:rsidRPr="00A4767C" w:rsidRDefault="005A4BF5" w:rsidP="00077919">
            <w:pPr>
              <w:tabs>
                <w:tab w:val="right" w:leader="hyphen" w:pos="5220"/>
              </w:tabs>
              <w:spacing w:after="0" w:line="240" w:lineRule="auto"/>
              <w:ind w:left="122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xml:space="preserve">) Caps and Sewn Hats,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per dozen</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8s.</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10s.</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12s.</w:t>
            </w:r>
          </w:p>
        </w:tc>
      </w:tr>
      <w:tr w:rsidR="005A4BF5" w:rsidRPr="00A4767C" w:rsidTr="003C696E">
        <w:trPr>
          <w:trHeight w:val="20"/>
        </w:trPr>
        <w:tc>
          <w:tcPr>
            <w:tcW w:w="3048" w:type="pct"/>
            <w:tcBorders>
              <w:right w:val="single" w:sz="6" w:space="0" w:color="auto"/>
            </w:tcBorders>
          </w:tcPr>
          <w:p w:rsidR="005A4BF5" w:rsidRPr="00A4767C" w:rsidRDefault="005A4BF5" w:rsidP="00A4767C">
            <w:pPr>
              <w:tabs>
                <w:tab w:val="left" w:pos="5070"/>
              </w:tabs>
              <w:spacing w:after="0" w:line="240" w:lineRule="auto"/>
              <w:ind w:right="288"/>
              <w:jc w:val="right"/>
              <w:rPr>
                <w:rFonts w:ascii="Times New Roman" w:hAnsi="Times New Roman"/>
                <w:sz w:val="18"/>
                <w:szCs w:val="20"/>
              </w:rPr>
            </w:pPr>
            <w:r w:rsidRPr="00A4767C">
              <w:rPr>
                <w:rFonts w:ascii="Times New Roman" w:hAnsi="Times New Roman"/>
                <w:sz w:val="18"/>
                <w:szCs w:val="20"/>
              </w:rPr>
              <w:t>or ad val.</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3C696E">
        <w:trPr>
          <w:trHeight w:val="20"/>
        </w:trPr>
        <w:tc>
          <w:tcPr>
            <w:tcW w:w="3048"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635"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31"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86"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5A4BF5" w:rsidRPr="00A4767C" w:rsidTr="003C696E">
        <w:trPr>
          <w:trHeight w:val="20"/>
        </w:trPr>
        <w:tc>
          <w:tcPr>
            <w:tcW w:w="3048" w:type="pct"/>
            <w:tcBorders>
              <w:right w:val="single" w:sz="6" w:space="0" w:color="auto"/>
            </w:tcBorders>
          </w:tcPr>
          <w:p w:rsidR="005A4BF5" w:rsidRPr="00A4767C" w:rsidRDefault="005A4BF5" w:rsidP="00345C02">
            <w:pPr>
              <w:tabs>
                <w:tab w:val="right" w:leader="hyphen" w:pos="5314"/>
              </w:tabs>
              <w:spacing w:after="0" w:line="240" w:lineRule="auto"/>
              <w:ind w:left="936" w:hanging="432"/>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xml:space="preserve"> Hats and Bonnets of all descriptions and materials,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including Forms, Pull-over Hoods weighing not more than 1¼ ounces each, Shapes, and Frames,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 and on and after 27th May, 1921, 35 per cent.</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3C696E">
        <w:trPr>
          <w:trHeight w:val="20"/>
        </w:trPr>
        <w:tc>
          <w:tcPr>
            <w:tcW w:w="3048" w:type="pct"/>
            <w:tcBorders>
              <w:right w:val="single" w:sz="6" w:space="0" w:color="auto"/>
            </w:tcBorders>
          </w:tcPr>
          <w:p w:rsidR="005A4BF5" w:rsidRPr="00A4767C" w:rsidRDefault="005A4BF5" w:rsidP="00A4767C">
            <w:pPr>
              <w:tabs>
                <w:tab w:val="left" w:pos="446"/>
              </w:tabs>
              <w:spacing w:before="200" w:after="0" w:line="240" w:lineRule="auto"/>
              <w:rPr>
                <w:rFonts w:ascii="Times New Roman" w:hAnsi="Times New Roman"/>
                <w:sz w:val="18"/>
                <w:szCs w:val="20"/>
              </w:rPr>
            </w:pPr>
            <w:r w:rsidRPr="00A4767C">
              <w:rPr>
                <w:rFonts w:ascii="Times New Roman" w:hAnsi="Times New Roman"/>
                <w:sz w:val="18"/>
                <w:szCs w:val="20"/>
              </w:rPr>
              <w:t>11</w:t>
            </w:r>
            <w:r w:rsidR="004A306D" w:rsidRPr="00A4767C">
              <w:rPr>
                <w:rFonts w:ascii="Times New Roman" w:hAnsi="Times New Roman"/>
                <w:sz w:val="18"/>
                <w:szCs w:val="20"/>
              </w:rPr>
              <w:t>5</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ocks and Stockings for human attire, viz.:—</w:t>
            </w:r>
          </w:p>
        </w:tc>
        <w:tc>
          <w:tcPr>
            <w:tcW w:w="635" w:type="pct"/>
            <w:tcBorders>
              <w:left w:val="single" w:sz="6" w:space="0" w:color="auto"/>
              <w:right w:val="single" w:sz="6" w:space="0" w:color="auto"/>
            </w:tcBorders>
          </w:tcPr>
          <w:p w:rsidR="005A4BF5" w:rsidRPr="00A4767C" w:rsidRDefault="005A4BF5" w:rsidP="00A4767C">
            <w:pPr>
              <w:spacing w:before="200" w:after="0" w:line="240" w:lineRule="auto"/>
              <w:jc w:val="center"/>
              <w:rPr>
                <w:rFonts w:ascii="Times New Roman" w:hAnsi="Times New Roman"/>
                <w:sz w:val="18"/>
                <w:szCs w:val="20"/>
              </w:rPr>
            </w:pPr>
          </w:p>
        </w:tc>
        <w:tc>
          <w:tcPr>
            <w:tcW w:w="631" w:type="pct"/>
            <w:tcBorders>
              <w:left w:val="single" w:sz="6" w:space="0" w:color="auto"/>
              <w:right w:val="single" w:sz="6" w:space="0" w:color="auto"/>
            </w:tcBorders>
          </w:tcPr>
          <w:p w:rsidR="005A4BF5" w:rsidRPr="00A4767C" w:rsidRDefault="005A4BF5" w:rsidP="00A4767C">
            <w:pPr>
              <w:spacing w:before="200" w:after="0" w:line="240" w:lineRule="auto"/>
              <w:jc w:val="center"/>
              <w:rPr>
                <w:rFonts w:ascii="Times New Roman" w:hAnsi="Times New Roman"/>
                <w:sz w:val="18"/>
                <w:szCs w:val="20"/>
              </w:rPr>
            </w:pPr>
          </w:p>
        </w:tc>
        <w:tc>
          <w:tcPr>
            <w:tcW w:w="686" w:type="pct"/>
            <w:tcBorders>
              <w:left w:val="single" w:sz="6" w:space="0" w:color="auto"/>
            </w:tcBorders>
          </w:tcPr>
          <w:p w:rsidR="005A4BF5" w:rsidRPr="00A4767C" w:rsidRDefault="005A4BF5" w:rsidP="00A4767C">
            <w:pPr>
              <w:spacing w:before="200" w:after="0" w:line="240" w:lineRule="auto"/>
              <w:jc w:val="center"/>
              <w:rPr>
                <w:rFonts w:ascii="Times New Roman" w:hAnsi="Times New Roman"/>
                <w:sz w:val="18"/>
                <w:szCs w:val="20"/>
              </w:rPr>
            </w:pPr>
          </w:p>
        </w:tc>
      </w:tr>
      <w:tr w:rsidR="005A4BF5" w:rsidRPr="00A4767C" w:rsidTr="00077919">
        <w:trPr>
          <w:trHeight w:val="20"/>
        </w:trPr>
        <w:tc>
          <w:tcPr>
            <w:tcW w:w="3048" w:type="pct"/>
            <w:tcBorders>
              <w:right w:val="single" w:sz="6" w:space="0" w:color="auto"/>
            </w:tcBorders>
          </w:tcPr>
          <w:p w:rsidR="005A4BF5" w:rsidRPr="00A4767C" w:rsidRDefault="005A4BF5" w:rsidP="00077919">
            <w:pPr>
              <w:tabs>
                <w:tab w:val="right" w:leader="hyphen" w:pos="5310"/>
              </w:tabs>
              <w:spacing w:after="0" w:line="240" w:lineRule="auto"/>
              <w:ind w:left="122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Cotton.</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077919">
        <w:trPr>
          <w:trHeight w:val="20"/>
        </w:trPr>
        <w:tc>
          <w:tcPr>
            <w:tcW w:w="3048" w:type="pct"/>
            <w:tcBorders>
              <w:right w:val="single" w:sz="6" w:space="0" w:color="auto"/>
            </w:tcBorders>
          </w:tcPr>
          <w:p w:rsidR="005A4BF5" w:rsidRPr="00A4767C" w:rsidRDefault="005A4BF5" w:rsidP="00077919">
            <w:pPr>
              <w:tabs>
                <w:tab w:val="right" w:leader="hyphen" w:pos="5310"/>
              </w:tabs>
              <w:spacing w:after="0" w:line="240" w:lineRule="auto"/>
              <w:ind w:left="122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Woollen</w:t>
            </w:r>
            <w:proofErr w:type="spellEnd"/>
            <w:r w:rsidRPr="00A4767C">
              <w:rPr>
                <w:rFonts w:ascii="Times New Roman" w:hAnsi="Times New Roman"/>
                <w:sz w:val="18"/>
                <w:szCs w:val="20"/>
              </w:rPr>
              <w:t xml:space="preserve"> or containing wool</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50 per cent.</w:t>
            </w:r>
          </w:p>
        </w:tc>
      </w:tr>
      <w:tr w:rsidR="005A4BF5" w:rsidRPr="00A4767C" w:rsidTr="00077919">
        <w:trPr>
          <w:trHeight w:val="20"/>
        </w:trPr>
        <w:tc>
          <w:tcPr>
            <w:tcW w:w="3048" w:type="pct"/>
            <w:tcBorders>
              <w:right w:val="single" w:sz="6" w:space="0" w:color="auto"/>
            </w:tcBorders>
          </w:tcPr>
          <w:p w:rsidR="005A4BF5" w:rsidRPr="00A4767C" w:rsidRDefault="005A4BF5" w:rsidP="00077919">
            <w:pPr>
              <w:tabs>
                <w:tab w:val="right" w:leader="hyphen" w:pos="4867"/>
                <w:tab w:val="left" w:pos="5400"/>
              </w:tabs>
              <w:spacing w:after="0" w:line="240" w:lineRule="auto"/>
              <w:ind w:left="122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xml:space="preserve"> Silk or containing silk, but not containing wool, and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077919">
              <w:rPr>
                <w:rFonts w:ascii="Times New Roman" w:hAnsi="Times New Roman"/>
                <w:sz w:val="18"/>
                <w:szCs w:val="20"/>
              </w:rPr>
              <w:tab/>
            </w:r>
            <w:r w:rsidR="00A9741E">
              <w:rPr>
                <w:rFonts w:ascii="Times New Roman" w:hAnsi="Times New Roman"/>
                <w:sz w:val="18"/>
                <w:szCs w:val="20"/>
              </w:rPr>
              <w:t>ad v</w:t>
            </w:r>
            <w:r w:rsidRPr="00A4767C">
              <w:rPr>
                <w:rFonts w:ascii="Times New Roman" w:hAnsi="Times New Roman"/>
                <w:sz w:val="18"/>
                <w:szCs w:val="20"/>
              </w:rPr>
              <w:t>al.</w:t>
            </w:r>
          </w:p>
        </w:tc>
        <w:tc>
          <w:tcPr>
            <w:tcW w:w="635"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3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86"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077919">
        <w:trPr>
          <w:trHeight w:val="20"/>
        </w:trPr>
        <w:tc>
          <w:tcPr>
            <w:tcW w:w="3048" w:type="pct"/>
            <w:tcBorders>
              <w:right w:val="single" w:sz="6" w:space="0" w:color="auto"/>
            </w:tcBorders>
          </w:tcPr>
          <w:p w:rsidR="005A4BF5" w:rsidRPr="00A4767C" w:rsidRDefault="005A4BF5" w:rsidP="00077919">
            <w:pPr>
              <w:tabs>
                <w:tab w:val="left" w:leader="hyphen" w:pos="4860"/>
                <w:tab w:val="left" w:pos="5130"/>
              </w:tabs>
              <w:spacing w:before="120" w:after="0" w:line="240" w:lineRule="auto"/>
              <w:rPr>
                <w:rFonts w:ascii="Times New Roman" w:hAnsi="Times New Roman"/>
                <w:sz w:val="18"/>
                <w:szCs w:val="20"/>
              </w:rPr>
            </w:pPr>
            <w:r w:rsidRPr="00A4767C">
              <w:rPr>
                <w:rFonts w:ascii="Times New Roman" w:hAnsi="Times New Roman"/>
                <w:sz w:val="18"/>
                <w:szCs w:val="20"/>
              </w:rPr>
              <w:t>11</w:t>
            </w:r>
            <w:r w:rsidR="003D3F65" w:rsidRPr="00A4767C">
              <w:rPr>
                <w:rFonts w:ascii="Times New Roman" w:hAnsi="Times New Roman"/>
                <w:sz w:val="18"/>
                <w:szCs w:val="20"/>
              </w:rPr>
              <w:t>6.</w:t>
            </w:r>
            <w:r w:rsidRPr="00A4767C">
              <w:rPr>
                <w:rFonts w:ascii="Times New Roman" w:hAnsi="Times New Roman"/>
                <w:sz w:val="18"/>
                <w:szCs w:val="20"/>
              </w:rPr>
              <w:t xml:space="preserve">Parasols, Sunshades, and Umbrellas,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5"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31"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86"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077919">
        <w:trPr>
          <w:trHeight w:val="20"/>
        </w:trPr>
        <w:tc>
          <w:tcPr>
            <w:tcW w:w="3048" w:type="pct"/>
            <w:tcBorders>
              <w:right w:val="single" w:sz="6" w:space="0" w:color="auto"/>
            </w:tcBorders>
          </w:tcPr>
          <w:p w:rsidR="005A4BF5" w:rsidRPr="00A4767C" w:rsidRDefault="005A4BF5" w:rsidP="009240DB">
            <w:pPr>
              <w:tabs>
                <w:tab w:val="right" w:leader="hyphen" w:pos="5130"/>
              </w:tabs>
              <w:spacing w:after="0" w:line="240" w:lineRule="auto"/>
              <w:ind w:left="432" w:hanging="432"/>
              <w:jc w:val="both"/>
              <w:rPr>
                <w:rFonts w:ascii="Times New Roman" w:hAnsi="Times New Roman"/>
                <w:sz w:val="18"/>
                <w:szCs w:val="20"/>
              </w:rPr>
            </w:pPr>
            <w:r w:rsidRPr="00A4767C">
              <w:rPr>
                <w:rFonts w:ascii="Times New Roman" w:hAnsi="Times New Roman"/>
                <w:sz w:val="18"/>
                <w:szCs w:val="20"/>
              </w:rPr>
              <w:t>11</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B</w:t>
            </w:r>
            <w:r w:rsidRPr="00A4767C">
              <w:rPr>
                <w:rFonts w:ascii="Times New Roman" w:hAnsi="Times New Roman"/>
                <w:sz w:val="18"/>
                <w:szCs w:val="20"/>
              </w:rPr>
              <w:t xml:space="preserve">lankets,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(except of Rubber); Blanketing; Lap Dusters; Rugs,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including Buggy Rugs or Aprons, but not including Fur or other Skin Rugs, and </w:t>
            </w:r>
            <w:proofErr w:type="spellStart"/>
            <w:r w:rsidRPr="00A4767C">
              <w:rPr>
                <w:rFonts w:ascii="Times New Roman" w:hAnsi="Times New Roman"/>
                <w:sz w:val="18"/>
                <w:szCs w:val="20"/>
              </w:rPr>
              <w:t>Rugging</w:t>
            </w:r>
            <w:proofErr w:type="spellEnd"/>
          </w:p>
        </w:tc>
        <w:tc>
          <w:tcPr>
            <w:tcW w:w="635"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31"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86"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077919">
        <w:trPr>
          <w:trHeight w:val="20"/>
        </w:trPr>
        <w:tc>
          <w:tcPr>
            <w:tcW w:w="3048"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35"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3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86"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077919">
        <w:trPr>
          <w:trHeight w:val="20"/>
        </w:trPr>
        <w:tc>
          <w:tcPr>
            <w:tcW w:w="3048" w:type="pct"/>
            <w:tcBorders>
              <w:right w:val="single" w:sz="6" w:space="0" w:color="auto"/>
            </w:tcBorders>
          </w:tcPr>
          <w:p w:rsidR="005A4BF5" w:rsidRPr="00A4767C" w:rsidRDefault="005A4BF5" w:rsidP="009240DB">
            <w:pPr>
              <w:tabs>
                <w:tab w:val="right" w:leader="hyphen" w:pos="5130"/>
              </w:tabs>
              <w:spacing w:after="0" w:line="240" w:lineRule="auto"/>
              <w:ind w:left="432" w:hanging="432"/>
              <w:jc w:val="both"/>
              <w:rPr>
                <w:rFonts w:ascii="Times New Roman" w:hAnsi="Times New Roman"/>
                <w:sz w:val="18"/>
                <w:szCs w:val="20"/>
              </w:rPr>
            </w:pPr>
            <w:r w:rsidRPr="00A4767C">
              <w:rPr>
                <w:rFonts w:ascii="Times New Roman" w:hAnsi="Times New Roman"/>
                <w:sz w:val="18"/>
                <w:szCs w:val="20"/>
              </w:rPr>
              <w:t>11</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arpets, Carpeting, Floor Cloths, Floor and Carriage Mats of any textile material except coir; and Floor Rugs and Coverings not being Furs or other Skins (including Felts and Pads but not including Carpet Felt Paper); Saddlebag in the piece or otherwise</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35"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3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86"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5A4BF5" w:rsidRPr="00A4767C" w:rsidTr="00077919">
        <w:trPr>
          <w:trHeight w:val="20"/>
        </w:trPr>
        <w:tc>
          <w:tcPr>
            <w:tcW w:w="3048" w:type="pct"/>
            <w:tcBorders>
              <w:right w:val="single" w:sz="6" w:space="0" w:color="auto"/>
            </w:tcBorders>
          </w:tcPr>
          <w:p w:rsidR="005A4BF5" w:rsidRPr="00A4767C" w:rsidRDefault="005A4BF5" w:rsidP="00EE6FE3">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28th May, 1921</w:t>
            </w:r>
          </w:p>
        </w:tc>
        <w:tc>
          <w:tcPr>
            <w:tcW w:w="635"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31" w:type="pct"/>
            <w:tcBorders>
              <w:left w:val="single" w:sz="6" w:space="0" w:color="auto"/>
              <w:righ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c>
          <w:tcPr>
            <w:tcW w:w="686" w:type="pct"/>
            <w:tcBorders>
              <w:left w:val="single" w:sz="6" w:space="0" w:color="auto"/>
            </w:tcBorders>
          </w:tcPr>
          <w:p w:rsidR="005A4BF5" w:rsidRPr="00A4767C" w:rsidRDefault="005A4BF5" w:rsidP="00EE6FE3">
            <w:pPr>
              <w:spacing w:after="0" w:line="240" w:lineRule="auto"/>
              <w:ind w:right="288"/>
              <w:jc w:val="right"/>
              <w:rPr>
                <w:rFonts w:ascii="Times New Roman" w:hAnsi="Times New Roman"/>
                <w:sz w:val="18"/>
                <w:szCs w:val="20"/>
              </w:rPr>
            </w:pPr>
          </w:p>
        </w:tc>
      </w:tr>
      <w:tr w:rsidR="003C696E" w:rsidRPr="00A4767C" w:rsidTr="00077919">
        <w:trPr>
          <w:trHeight w:val="505"/>
        </w:trPr>
        <w:tc>
          <w:tcPr>
            <w:tcW w:w="3048" w:type="pct"/>
            <w:tcBorders>
              <w:right w:val="single" w:sz="6" w:space="0" w:color="auto"/>
            </w:tcBorders>
          </w:tcPr>
          <w:p w:rsidR="003C696E" w:rsidRPr="00A4767C" w:rsidRDefault="003C696E" w:rsidP="009240DB">
            <w:pPr>
              <w:tabs>
                <w:tab w:val="right" w:leader="hyphen" w:pos="5130"/>
              </w:tabs>
              <w:spacing w:after="0" w:line="240" w:lineRule="auto"/>
              <w:ind w:left="432" w:hanging="432"/>
              <w:jc w:val="both"/>
              <w:rPr>
                <w:rFonts w:ascii="Times New Roman" w:hAnsi="Times New Roman"/>
                <w:sz w:val="18"/>
                <w:szCs w:val="20"/>
              </w:rPr>
            </w:pPr>
            <w:r w:rsidRPr="00A4767C">
              <w:rPr>
                <w:rFonts w:ascii="Times New Roman" w:hAnsi="Times New Roman"/>
                <w:sz w:val="18"/>
                <w:szCs w:val="20"/>
              </w:rPr>
              <w:t>11</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arpets, Carpeting, Floor Cloths, Floor and Carriage Mats of any textile material except coir; and Floor Rugs and Coverings not being of rubber and not being Furs or other Skins (including Felts and Pads but not including Carpet Felt Paper); Saddlebag in the piece or otherwise</w:t>
            </w:r>
            <w:r w:rsidR="00551AFD" w:rsidRPr="00A4767C">
              <w:rPr>
                <w:rFonts w:ascii="Times New Roman" w:hAnsi="Times New Roman"/>
                <w:sz w:val="18"/>
                <w:szCs w:val="20"/>
              </w:rPr>
              <w:tab/>
            </w:r>
            <w:r w:rsidR="000B16AA" w:rsidRPr="00A4767C">
              <w:rPr>
                <w:rFonts w:ascii="Times New Roman" w:hAnsi="Times New Roman"/>
                <w:sz w:val="18"/>
                <w:szCs w:val="20"/>
              </w:rPr>
              <w:t>ad val.</w:t>
            </w:r>
          </w:p>
        </w:tc>
        <w:tc>
          <w:tcPr>
            <w:tcW w:w="635" w:type="pct"/>
            <w:tcBorders>
              <w:left w:val="single" w:sz="6" w:space="0" w:color="auto"/>
              <w:right w:val="single" w:sz="6" w:space="0" w:color="auto"/>
            </w:tcBorders>
            <w:vAlign w:val="bottom"/>
          </w:tcPr>
          <w:p w:rsidR="003C696E" w:rsidRPr="00A4767C" w:rsidRDefault="003C696E"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31" w:type="pct"/>
            <w:tcBorders>
              <w:left w:val="single" w:sz="6" w:space="0" w:color="auto"/>
              <w:right w:val="single" w:sz="6" w:space="0" w:color="auto"/>
            </w:tcBorders>
            <w:vAlign w:val="bottom"/>
          </w:tcPr>
          <w:p w:rsidR="003C696E" w:rsidRPr="00A4767C" w:rsidRDefault="003C696E"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86" w:type="pct"/>
            <w:tcBorders>
              <w:left w:val="single" w:sz="6" w:space="0" w:color="auto"/>
            </w:tcBorders>
            <w:vAlign w:val="bottom"/>
          </w:tcPr>
          <w:p w:rsidR="003C696E" w:rsidRPr="00A4767C" w:rsidRDefault="003C696E"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bl>
    <w:p w:rsidR="009860B8" w:rsidRPr="00A4767C" w:rsidRDefault="009860B8" w:rsidP="00A4767C">
      <w:pPr>
        <w:spacing w:after="0"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21"/>
        <w:gridCol w:w="1182"/>
        <w:gridCol w:w="1182"/>
        <w:gridCol w:w="1124"/>
      </w:tblGrid>
      <w:tr w:rsidR="005A4BF5" w:rsidRPr="00A4767C" w:rsidTr="00F31EDD">
        <w:trPr>
          <w:trHeight w:val="20"/>
        </w:trPr>
        <w:tc>
          <w:tcPr>
            <w:tcW w:w="3085"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49"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49"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17" w:type="pct"/>
            <w:tcBorders>
              <w:top w:val="single" w:sz="6" w:space="0" w:color="auto"/>
              <w:lef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A4BF5" w:rsidRPr="00A4767C" w:rsidTr="00690E09">
        <w:trPr>
          <w:trHeight w:val="20"/>
        </w:trPr>
        <w:tc>
          <w:tcPr>
            <w:tcW w:w="5000" w:type="pct"/>
            <w:gridSpan w:val="4"/>
            <w:tcBorders>
              <w:top w:val="single" w:sz="6" w:space="0" w:color="auto"/>
            </w:tcBorders>
          </w:tcPr>
          <w:p w:rsidR="005A4BF5" w:rsidRPr="00A4767C" w:rsidRDefault="0075538F" w:rsidP="00A4767C">
            <w:pPr>
              <w:spacing w:before="120" w:after="60" w:line="240" w:lineRule="auto"/>
              <w:jc w:val="center"/>
              <w:rPr>
                <w:rFonts w:ascii="Times New Roman" w:hAnsi="Times New Roman"/>
                <w:sz w:val="18"/>
                <w:szCs w:val="20"/>
              </w:rPr>
            </w:pPr>
            <w:r w:rsidRPr="00A4767C">
              <w:rPr>
                <w:rFonts w:ascii="Times New Roman" w:hAnsi="Times New Roman"/>
                <w:b/>
                <w:sz w:val="18"/>
                <w:szCs w:val="20"/>
              </w:rPr>
              <w:t>Division V.—Textiles, Felts and Furs, and Manufactures thereof, and Attire</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690E09">
        <w:trPr>
          <w:trHeight w:val="20"/>
        </w:trPr>
        <w:tc>
          <w:tcPr>
            <w:tcW w:w="3085" w:type="pct"/>
            <w:tcBorders>
              <w:right w:val="single" w:sz="6" w:space="0" w:color="auto"/>
            </w:tcBorders>
          </w:tcPr>
          <w:p w:rsidR="005A4BF5" w:rsidRPr="00A4767C" w:rsidRDefault="005A4BF5" w:rsidP="00373F44">
            <w:pPr>
              <w:tabs>
                <w:tab w:val="right" w:leader="hyphen" w:pos="5314"/>
              </w:tabs>
              <w:spacing w:after="0" w:line="240" w:lineRule="auto"/>
              <w:rPr>
                <w:rFonts w:ascii="Times New Roman" w:hAnsi="Times New Roman"/>
                <w:sz w:val="18"/>
                <w:szCs w:val="20"/>
              </w:rPr>
            </w:pPr>
            <w:r w:rsidRPr="00A4767C">
              <w:rPr>
                <w:rFonts w:ascii="Times New Roman" w:hAnsi="Times New Roman"/>
                <w:sz w:val="18"/>
                <w:szCs w:val="20"/>
              </w:rPr>
              <w:t>11</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A</w:t>
            </w:r>
            <w:r w:rsidRPr="00A4767C">
              <w:rPr>
                <w:rFonts w:ascii="Times New Roman" w:hAnsi="Times New Roman"/>
                <w:sz w:val="18"/>
                <w:szCs w:val="20"/>
              </w:rPr>
              <w:t>rticles of Coir, viz.:—Mats, Matting, and Fenders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r>
      <w:tr w:rsidR="005A4BF5" w:rsidRPr="00A4767C" w:rsidTr="00690E09">
        <w:trPr>
          <w:trHeight w:val="20"/>
        </w:trPr>
        <w:tc>
          <w:tcPr>
            <w:tcW w:w="3085"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And on and after 28th May, 1921</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5"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690E09">
        <w:trPr>
          <w:trHeight w:val="20"/>
        </w:trPr>
        <w:tc>
          <w:tcPr>
            <w:tcW w:w="3085" w:type="pct"/>
            <w:tcBorders>
              <w:right w:val="single" w:sz="6" w:space="0" w:color="auto"/>
            </w:tcBorders>
          </w:tcPr>
          <w:p w:rsidR="005A4BF5" w:rsidRPr="00A4767C" w:rsidRDefault="005A4BF5" w:rsidP="001E212C">
            <w:pPr>
              <w:tabs>
                <w:tab w:val="left" w:pos="540"/>
                <w:tab w:val="left" w:pos="5040"/>
              </w:tabs>
              <w:spacing w:after="0" w:line="240" w:lineRule="auto"/>
              <w:ind w:left="720" w:hanging="720"/>
              <w:jc w:val="both"/>
              <w:rPr>
                <w:rFonts w:ascii="Times New Roman" w:hAnsi="Times New Roman"/>
                <w:sz w:val="18"/>
                <w:szCs w:val="20"/>
              </w:rPr>
            </w:pPr>
            <w:r w:rsidRPr="00A4767C">
              <w:rPr>
                <w:rFonts w:ascii="Times New Roman" w:hAnsi="Times New Roman"/>
                <w:sz w:val="18"/>
                <w:szCs w:val="20"/>
              </w:rPr>
              <w:t>120.</w:t>
            </w:r>
            <w:r w:rsidR="001E212C">
              <w:rPr>
                <w:rFonts w:ascii="Times New Roman" w:hAnsi="Times New Roman"/>
                <w:sz w:val="18"/>
                <w:szCs w:val="20"/>
              </w:rPr>
              <w:t xml:space="preserve"> </w:t>
            </w: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Articles, Textile, as under, not being piece goods, viz.:— Articles of Furnishing Drapery and Napery, including Quilts, Table-covers, </w:t>
            </w:r>
            <w:proofErr w:type="spellStart"/>
            <w:r w:rsidRPr="00A4767C">
              <w:rPr>
                <w:rFonts w:ascii="Times New Roman" w:hAnsi="Times New Roman"/>
                <w:sz w:val="18"/>
                <w:szCs w:val="20"/>
              </w:rPr>
              <w:t>Doyleys</w:t>
            </w:r>
            <w:proofErr w:type="spellEnd"/>
            <w:r w:rsidRPr="00A4767C">
              <w:rPr>
                <w:rFonts w:ascii="Times New Roman" w:hAnsi="Times New Roman"/>
                <w:sz w:val="18"/>
                <w:szCs w:val="20"/>
              </w:rPr>
              <w:t xml:space="preserve">, Tray Cloths, Sheets, Pillowcases and Covers, Bolster Cases, Counter-panes, Bed Spreads, Table Mats, </w:t>
            </w:r>
            <w:proofErr w:type="spellStart"/>
            <w:r w:rsidRPr="00A4767C">
              <w:rPr>
                <w:rFonts w:ascii="Times New Roman" w:hAnsi="Times New Roman"/>
                <w:sz w:val="18"/>
                <w:szCs w:val="20"/>
              </w:rPr>
              <w:t>Splashers</w:t>
            </w:r>
            <w:proofErr w:type="spellEnd"/>
            <w:r w:rsidRPr="00A4767C">
              <w:rPr>
                <w:rFonts w:ascii="Times New Roman" w:hAnsi="Times New Roman"/>
                <w:sz w:val="18"/>
                <w:szCs w:val="20"/>
              </w:rPr>
              <w:t xml:space="preserve">, Tablecloths, Runners, Mantel Borders, Toilet Sets, Bags for Linen, Brush and Comb Bags, Nightdress Cases, Antimacassars, Handkerchief Sachets, and the like, </w:t>
            </w:r>
            <w:proofErr w:type="spellStart"/>
            <w:r w:rsidRPr="00A4767C">
              <w:rPr>
                <w:rFonts w:ascii="Times New Roman" w:hAnsi="Times New Roman"/>
                <w:sz w:val="18"/>
                <w:szCs w:val="20"/>
              </w:rPr>
              <w:t>Cosies</w:t>
            </w:r>
            <w:proofErr w:type="spellEnd"/>
            <w:r w:rsidRPr="00A4767C">
              <w:rPr>
                <w:rFonts w:ascii="Times New Roman" w:hAnsi="Times New Roman"/>
                <w:sz w:val="18"/>
                <w:szCs w:val="20"/>
              </w:rPr>
              <w:t xml:space="preserve"> and Cushions in part or wholly made up—</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5" w:type="pct"/>
            <w:tcBorders>
              <w:right w:val="single" w:sz="6" w:space="0" w:color="auto"/>
            </w:tcBorders>
          </w:tcPr>
          <w:p w:rsidR="005A4BF5" w:rsidRPr="00A4767C" w:rsidRDefault="005A4BF5" w:rsidP="005B1D00">
            <w:pPr>
              <w:tabs>
                <w:tab w:val="right" w:leader="hyphen" w:pos="5400"/>
              </w:tabs>
              <w:spacing w:after="0" w:line="240" w:lineRule="auto"/>
              <w:ind w:left="1526" w:hanging="720"/>
              <w:rPr>
                <w:rFonts w:ascii="Times New Roman" w:hAnsi="Times New Roman"/>
                <w:sz w:val="18"/>
                <w:szCs w:val="20"/>
              </w:rPr>
            </w:pPr>
            <w:r w:rsidRPr="00A4767C">
              <w:rPr>
                <w:rFonts w:ascii="Times New Roman" w:hAnsi="Times New Roman"/>
                <w:sz w:val="18"/>
                <w:szCs w:val="20"/>
              </w:rPr>
              <w:t>(1) When not containing wool or silk</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690E09">
        <w:trPr>
          <w:trHeight w:val="20"/>
        </w:trPr>
        <w:tc>
          <w:tcPr>
            <w:tcW w:w="3085" w:type="pct"/>
            <w:tcBorders>
              <w:right w:val="single" w:sz="6" w:space="0" w:color="auto"/>
            </w:tcBorders>
          </w:tcPr>
          <w:p w:rsidR="005A4BF5" w:rsidRPr="00A4767C" w:rsidRDefault="005A4BF5" w:rsidP="005B1D00">
            <w:pPr>
              <w:tabs>
                <w:tab w:val="right" w:leader="hyphen" w:pos="5400"/>
              </w:tabs>
              <w:spacing w:after="0" w:line="240" w:lineRule="auto"/>
              <w:ind w:left="1526" w:hanging="720"/>
              <w:rPr>
                <w:rFonts w:ascii="Times New Roman" w:hAnsi="Times New Roman"/>
                <w:sz w:val="18"/>
                <w:szCs w:val="20"/>
              </w:rPr>
            </w:pPr>
            <w:r w:rsidRPr="00A4767C">
              <w:rPr>
                <w:rFonts w:ascii="Times New Roman" w:hAnsi="Times New Roman"/>
                <w:sz w:val="18"/>
                <w:szCs w:val="20"/>
              </w:rPr>
              <w:t>(2) When containing wool or silk</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50 per cent.</w:t>
            </w:r>
          </w:p>
        </w:tc>
      </w:tr>
      <w:tr w:rsidR="005A4BF5" w:rsidRPr="00A4767C" w:rsidTr="00690E09">
        <w:trPr>
          <w:trHeight w:val="20"/>
        </w:trPr>
        <w:tc>
          <w:tcPr>
            <w:tcW w:w="3085" w:type="pct"/>
            <w:tcBorders>
              <w:right w:val="single" w:sz="6" w:space="0" w:color="auto"/>
            </w:tcBorders>
          </w:tcPr>
          <w:p w:rsidR="005A4BF5" w:rsidRPr="00A4767C" w:rsidRDefault="005A4BF5" w:rsidP="001E212C">
            <w:pPr>
              <w:tabs>
                <w:tab w:val="right" w:leader="hyphen" w:pos="5314"/>
              </w:tabs>
              <w:spacing w:before="120" w:after="120" w:line="240" w:lineRule="auto"/>
              <w:ind w:left="1094"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Cotton or Linen Handkerchiefs and Serviettes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before="120" w:after="12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49" w:type="pct"/>
            <w:tcBorders>
              <w:left w:val="single" w:sz="6" w:space="0" w:color="auto"/>
              <w:right w:val="single" w:sz="6" w:space="0" w:color="auto"/>
            </w:tcBorders>
          </w:tcPr>
          <w:p w:rsidR="005A4BF5" w:rsidRPr="00A4767C" w:rsidRDefault="005A4BF5" w:rsidP="00A4767C">
            <w:pPr>
              <w:spacing w:before="120" w:after="12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7" w:type="pct"/>
            <w:tcBorders>
              <w:left w:val="single" w:sz="6" w:space="0" w:color="auto"/>
            </w:tcBorders>
          </w:tcPr>
          <w:p w:rsidR="005A4BF5" w:rsidRPr="00A4767C" w:rsidRDefault="005A4BF5" w:rsidP="00A4767C">
            <w:pPr>
              <w:spacing w:before="120" w:after="12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90E09">
        <w:trPr>
          <w:trHeight w:val="20"/>
        </w:trPr>
        <w:tc>
          <w:tcPr>
            <w:tcW w:w="3085" w:type="pct"/>
            <w:tcBorders>
              <w:right w:val="single" w:sz="6" w:space="0" w:color="auto"/>
            </w:tcBorders>
          </w:tcPr>
          <w:p w:rsidR="005A4BF5" w:rsidRPr="00A4767C" w:rsidRDefault="00C268EE" w:rsidP="001E212C">
            <w:pPr>
              <w:tabs>
                <w:tab w:val="left" w:pos="446"/>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w:t>
            </w:r>
            <w:r w:rsidR="005A4BF5" w:rsidRPr="00A4767C">
              <w:rPr>
                <w:rFonts w:ascii="Times New Roman" w:hAnsi="Times New Roman"/>
                <w:sz w:val="18"/>
                <w:szCs w:val="20"/>
              </w:rPr>
              <w:t>21.</w:t>
            </w:r>
            <w:r w:rsidR="001E212C">
              <w:rPr>
                <w:rFonts w:ascii="Times New Roman" w:hAnsi="Times New Roman"/>
                <w:sz w:val="18"/>
                <w:szCs w:val="20"/>
              </w:rPr>
              <w:t xml:space="preserve"> </w:t>
            </w:r>
            <w:r w:rsidR="005A4BF5" w:rsidRPr="00A4767C">
              <w:rPr>
                <w:rFonts w:ascii="Times New Roman" w:hAnsi="Times New Roman"/>
                <w:sz w:val="18"/>
                <w:szCs w:val="20"/>
              </w:rPr>
              <w:t>(</w:t>
            </w:r>
            <w:r w:rsidR="005A4BF5" w:rsidRPr="00A4767C">
              <w:rPr>
                <w:rFonts w:ascii="Times New Roman" w:hAnsi="Times New Roman"/>
                <w:smallCaps/>
                <w:sz w:val="18"/>
                <w:szCs w:val="20"/>
              </w:rPr>
              <w:t>a.</w:t>
            </w:r>
            <w:r w:rsidR="005A4BF5" w:rsidRPr="00A4767C">
              <w:rPr>
                <w:rFonts w:ascii="Times New Roman" w:hAnsi="Times New Roman"/>
                <w:sz w:val="18"/>
                <w:szCs w:val="20"/>
              </w:rPr>
              <w:t xml:space="preserve">) Curtains and Blinds, </w:t>
            </w:r>
            <w:proofErr w:type="spellStart"/>
            <w:r w:rsidR="005A4BF5" w:rsidRPr="00A4767C">
              <w:rPr>
                <w:rFonts w:ascii="Times New Roman" w:hAnsi="Times New Roman"/>
                <w:sz w:val="18"/>
                <w:szCs w:val="20"/>
              </w:rPr>
              <w:t>n.e.i</w:t>
            </w:r>
            <w:proofErr w:type="spellEnd"/>
            <w:r w:rsidR="005A4BF5" w:rsidRPr="00A4767C">
              <w:rPr>
                <w:rFonts w:ascii="Times New Roman" w:hAnsi="Times New Roman"/>
                <w:sz w:val="18"/>
                <w:szCs w:val="20"/>
              </w:rPr>
              <w:t>., (not including blinds attached to rollers)—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85" w:type="pct"/>
            <w:tcBorders>
              <w:right w:val="single" w:sz="6" w:space="0" w:color="auto"/>
            </w:tcBorders>
          </w:tcPr>
          <w:p w:rsidR="005A4BF5" w:rsidRPr="00A4767C" w:rsidRDefault="005A4BF5" w:rsidP="005B1D00">
            <w:pPr>
              <w:tabs>
                <w:tab w:val="right" w:leader="hyphen" w:pos="5400"/>
              </w:tabs>
              <w:spacing w:after="0" w:line="240" w:lineRule="auto"/>
              <w:ind w:left="1526" w:hanging="720"/>
              <w:rPr>
                <w:rFonts w:ascii="Times New Roman" w:hAnsi="Times New Roman"/>
                <w:sz w:val="18"/>
                <w:szCs w:val="20"/>
              </w:rPr>
            </w:pPr>
            <w:r w:rsidRPr="00A4767C">
              <w:rPr>
                <w:rFonts w:ascii="Times New Roman" w:hAnsi="Times New Roman"/>
                <w:sz w:val="18"/>
                <w:szCs w:val="20"/>
              </w:rPr>
              <w:t>(1) When not containing wool or silk</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690E09">
        <w:trPr>
          <w:trHeight w:val="20"/>
        </w:trPr>
        <w:tc>
          <w:tcPr>
            <w:tcW w:w="3085" w:type="pct"/>
            <w:tcBorders>
              <w:right w:val="single" w:sz="6" w:space="0" w:color="auto"/>
            </w:tcBorders>
          </w:tcPr>
          <w:p w:rsidR="005A4BF5" w:rsidRPr="00A4767C" w:rsidRDefault="005A4BF5" w:rsidP="005B1D00">
            <w:pPr>
              <w:tabs>
                <w:tab w:val="right" w:leader="hyphen" w:pos="5400"/>
              </w:tabs>
              <w:spacing w:after="0" w:line="240" w:lineRule="auto"/>
              <w:ind w:left="1526" w:hanging="720"/>
              <w:rPr>
                <w:rFonts w:ascii="Times New Roman" w:hAnsi="Times New Roman"/>
                <w:sz w:val="18"/>
                <w:szCs w:val="20"/>
              </w:rPr>
            </w:pPr>
            <w:r w:rsidRPr="00A4767C">
              <w:rPr>
                <w:rFonts w:ascii="Times New Roman" w:hAnsi="Times New Roman"/>
                <w:sz w:val="18"/>
                <w:szCs w:val="20"/>
              </w:rPr>
              <w:t>(2) When containing wool or silk</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50 per cent.</w:t>
            </w:r>
          </w:p>
        </w:tc>
      </w:tr>
      <w:tr w:rsidR="005A4BF5" w:rsidRPr="00A4767C" w:rsidTr="00FB351D">
        <w:trPr>
          <w:trHeight w:val="20"/>
        </w:trPr>
        <w:tc>
          <w:tcPr>
            <w:tcW w:w="3085" w:type="pct"/>
            <w:tcBorders>
              <w:right w:val="single" w:sz="6" w:space="0" w:color="auto"/>
            </w:tcBorders>
          </w:tcPr>
          <w:p w:rsidR="005A4BF5" w:rsidRPr="00A4767C" w:rsidRDefault="005A4BF5" w:rsidP="001E212C">
            <w:pPr>
              <w:tabs>
                <w:tab w:val="right" w:leader="hyphen" w:pos="5314"/>
              </w:tabs>
              <w:spacing w:before="120" w:after="120" w:line="240" w:lineRule="auto"/>
              <w:ind w:left="1094" w:right="288"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Curtain Clips, Bands, Loops and Holders, Blind Tassels and Acorns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690E09">
        <w:trPr>
          <w:trHeight w:val="20"/>
        </w:trPr>
        <w:tc>
          <w:tcPr>
            <w:tcW w:w="3085"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And on and after 28th May, 1921</w:t>
            </w:r>
          </w:p>
        </w:tc>
        <w:tc>
          <w:tcPr>
            <w:tcW w:w="64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4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7"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FB351D">
        <w:trPr>
          <w:trHeight w:val="20"/>
        </w:trPr>
        <w:tc>
          <w:tcPr>
            <w:tcW w:w="3085" w:type="pct"/>
            <w:tcBorders>
              <w:right w:val="single" w:sz="6" w:space="0" w:color="auto"/>
            </w:tcBorders>
          </w:tcPr>
          <w:p w:rsidR="005A4BF5" w:rsidRPr="00A4767C" w:rsidRDefault="005A4BF5" w:rsidP="001E212C">
            <w:pPr>
              <w:tabs>
                <w:tab w:val="right" w:leader="hyphen" w:pos="5310"/>
              </w:tabs>
              <w:spacing w:after="0" w:line="240" w:lineRule="auto"/>
              <w:ind w:left="1094" w:right="576" w:hanging="720"/>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Curtain Clips, Bands, Loops and Holders, and Blind Tassels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FB351D">
        <w:trPr>
          <w:trHeight w:val="20"/>
        </w:trPr>
        <w:tc>
          <w:tcPr>
            <w:tcW w:w="3085" w:type="pct"/>
            <w:tcBorders>
              <w:right w:val="single" w:sz="6" w:space="0" w:color="auto"/>
            </w:tcBorders>
          </w:tcPr>
          <w:p w:rsidR="005A4BF5" w:rsidRPr="00A4767C" w:rsidRDefault="005A4BF5" w:rsidP="00182977">
            <w:pPr>
              <w:tabs>
                <w:tab w:val="right" w:leader="hyphen" w:pos="5314"/>
              </w:tabs>
              <w:spacing w:before="120" w:after="0" w:line="240" w:lineRule="auto"/>
              <w:ind w:left="432" w:hanging="432"/>
              <w:jc w:val="both"/>
              <w:rPr>
                <w:rFonts w:ascii="Times New Roman" w:hAnsi="Times New Roman"/>
                <w:sz w:val="18"/>
                <w:szCs w:val="20"/>
              </w:rPr>
            </w:pPr>
            <w:r w:rsidRPr="00A4767C">
              <w:rPr>
                <w:rFonts w:ascii="Times New Roman" w:hAnsi="Times New Roman"/>
                <w:sz w:val="18"/>
                <w:szCs w:val="20"/>
              </w:rPr>
              <w:t>12</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A</w:t>
            </w:r>
            <w:r w:rsidRPr="00A4767C">
              <w:rPr>
                <w:rFonts w:ascii="Times New Roman" w:hAnsi="Times New Roman"/>
                <w:sz w:val="18"/>
                <w:szCs w:val="20"/>
              </w:rPr>
              <w:t xml:space="preserve">rticles,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partly or wholly made up from textiles, felts, or feathers, not included under Items 108 or 110, and including materials cut into shape therefor</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49"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7"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690E09">
        <w:trPr>
          <w:trHeight w:val="20"/>
        </w:trPr>
        <w:tc>
          <w:tcPr>
            <w:tcW w:w="3085" w:type="pct"/>
            <w:tcBorders>
              <w:right w:val="single" w:sz="6" w:space="0" w:color="auto"/>
            </w:tcBorders>
          </w:tcPr>
          <w:p w:rsidR="005A4BF5" w:rsidRPr="00A4767C" w:rsidRDefault="005A4BF5" w:rsidP="001E212C">
            <w:pPr>
              <w:tabs>
                <w:tab w:val="right" w:leader="hyphen" w:pos="5314"/>
              </w:tabs>
              <w:spacing w:before="120" w:after="0" w:line="240" w:lineRule="auto"/>
              <w:ind w:left="540" w:hanging="540"/>
              <w:rPr>
                <w:rFonts w:ascii="Times New Roman" w:hAnsi="Times New Roman"/>
                <w:sz w:val="18"/>
                <w:szCs w:val="20"/>
              </w:rPr>
            </w:pPr>
            <w:r w:rsidRPr="00A4767C">
              <w:rPr>
                <w:rFonts w:ascii="Times New Roman" w:hAnsi="Times New Roman"/>
                <w:sz w:val="18"/>
                <w:szCs w:val="20"/>
              </w:rPr>
              <w:t>123.</w:t>
            </w:r>
            <w:r w:rsidR="001E212C">
              <w:rPr>
                <w:rFonts w:ascii="Times New Roman" w:hAnsi="Times New Roman"/>
                <w:sz w:val="18"/>
                <w:szCs w:val="20"/>
              </w:rPr>
              <w:t xml:space="preserve"> </w:t>
            </w: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Waddings and Cotton Wool,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r>
      <w:tr w:rsidR="005A4BF5" w:rsidRPr="00A4767C" w:rsidTr="00690E09">
        <w:trPr>
          <w:trHeight w:val="20"/>
        </w:trPr>
        <w:tc>
          <w:tcPr>
            <w:tcW w:w="3085" w:type="pct"/>
            <w:tcBorders>
              <w:right w:val="single" w:sz="6" w:space="0" w:color="auto"/>
            </w:tcBorders>
          </w:tcPr>
          <w:p w:rsidR="005A4BF5" w:rsidRPr="00A4767C" w:rsidRDefault="005A4BF5" w:rsidP="001E212C">
            <w:pPr>
              <w:tabs>
                <w:tab w:val="right" w:leader="hyphen" w:pos="5314"/>
              </w:tabs>
              <w:spacing w:after="0" w:line="240" w:lineRule="auto"/>
              <w:ind w:left="1080"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Waste, Engine cleaning</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690E09">
        <w:trPr>
          <w:trHeight w:val="20"/>
        </w:trPr>
        <w:tc>
          <w:tcPr>
            <w:tcW w:w="3085"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28th October, 1921</w:t>
            </w:r>
          </w:p>
        </w:tc>
        <w:tc>
          <w:tcPr>
            <w:tcW w:w="64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4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7"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690E09">
        <w:trPr>
          <w:trHeight w:val="20"/>
        </w:trPr>
        <w:tc>
          <w:tcPr>
            <w:tcW w:w="3085" w:type="pct"/>
            <w:tcBorders>
              <w:right w:val="single" w:sz="6" w:space="0" w:color="auto"/>
            </w:tcBorders>
          </w:tcPr>
          <w:p w:rsidR="005A4BF5" w:rsidRPr="00A4767C" w:rsidRDefault="005A4BF5" w:rsidP="00A4767C">
            <w:pPr>
              <w:tabs>
                <w:tab w:val="left" w:pos="4860"/>
              </w:tabs>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r>
      <w:tr w:rsidR="005A4BF5" w:rsidRPr="00A4767C" w:rsidTr="00690E09">
        <w:trPr>
          <w:trHeight w:val="20"/>
        </w:trPr>
        <w:tc>
          <w:tcPr>
            <w:tcW w:w="3085" w:type="pct"/>
            <w:tcBorders>
              <w:right w:val="single" w:sz="6" w:space="0" w:color="auto"/>
            </w:tcBorders>
          </w:tcPr>
          <w:p w:rsidR="005A4BF5" w:rsidRPr="00A4767C" w:rsidRDefault="005A4BF5" w:rsidP="00CB0601">
            <w:pPr>
              <w:tabs>
                <w:tab w:val="right" w:leader="hyphen" w:pos="5314"/>
              </w:tabs>
              <w:spacing w:after="0" w:line="240" w:lineRule="auto"/>
              <w:ind w:left="1080"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Waste, Axle</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r>
      <w:tr w:rsidR="005A4BF5" w:rsidRPr="00A4767C" w:rsidTr="004301CC">
        <w:trPr>
          <w:trHeight w:val="20"/>
        </w:trPr>
        <w:tc>
          <w:tcPr>
            <w:tcW w:w="3085" w:type="pct"/>
            <w:tcBorders>
              <w:right w:val="single" w:sz="6" w:space="0" w:color="auto"/>
            </w:tcBorders>
          </w:tcPr>
          <w:p w:rsidR="005A4BF5" w:rsidRPr="00A4767C" w:rsidRDefault="005A4BF5" w:rsidP="00182977">
            <w:pPr>
              <w:tabs>
                <w:tab w:val="right" w:leader="hyphen" w:pos="5314"/>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12</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B</w:t>
            </w:r>
            <w:r w:rsidRPr="00A4767C">
              <w:rPr>
                <w:rFonts w:ascii="Times New Roman" w:hAnsi="Times New Roman"/>
                <w:sz w:val="18"/>
                <w:szCs w:val="20"/>
              </w:rPr>
              <w:t>raids, Fringes, or Edgings of textile materials, not being for attire</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7"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4301CC">
        <w:trPr>
          <w:trHeight w:val="20"/>
        </w:trPr>
        <w:tc>
          <w:tcPr>
            <w:tcW w:w="3085" w:type="pct"/>
            <w:tcBorders>
              <w:right w:val="single" w:sz="6" w:space="0" w:color="auto"/>
            </w:tcBorders>
          </w:tcPr>
          <w:p w:rsidR="005A4BF5" w:rsidRPr="00A4767C" w:rsidRDefault="005A4BF5" w:rsidP="00373F44">
            <w:pPr>
              <w:tabs>
                <w:tab w:val="right" w:leader="hyphen" w:pos="5314"/>
              </w:tabs>
              <w:spacing w:before="120" w:after="120" w:line="240" w:lineRule="auto"/>
              <w:rPr>
                <w:rFonts w:ascii="Times New Roman" w:hAnsi="Times New Roman"/>
                <w:sz w:val="18"/>
                <w:szCs w:val="20"/>
              </w:rPr>
            </w:pPr>
            <w:r w:rsidRPr="00A4767C">
              <w:rPr>
                <w:rFonts w:ascii="Times New Roman" w:hAnsi="Times New Roman"/>
                <w:sz w:val="18"/>
                <w:szCs w:val="20"/>
              </w:rPr>
              <w:t>12</w:t>
            </w:r>
            <w:r w:rsidR="004A306D" w:rsidRPr="00A4767C">
              <w:rPr>
                <w:rFonts w:ascii="Times New Roman" w:hAnsi="Times New Roman"/>
                <w:sz w:val="18"/>
                <w:szCs w:val="20"/>
              </w:rPr>
              <w:t>5</w:t>
            </w:r>
            <w:r w:rsidR="004A306D">
              <w:rPr>
                <w:rFonts w:ascii="Times New Roman" w:hAnsi="Times New Roman"/>
                <w:sz w:val="18"/>
                <w:szCs w:val="20"/>
              </w:rPr>
              <w:t xml:space="preserve">. </w:t>
            </w:r>
            <w:r w:rsidR="004A306D" w:rsidRPr="00A4767C">
              <w:rPr>
                <w:rFonts w:ascii="Times New Roman" w:hAnsi="Times New Roman"/>
                <w:sz w:val="18"/>
                <w:szCs w:val="20"/>
              </w:rPr>
              <w:t>F</w:t>
            </w:r>
            <w:r w:rsidRPr="00A4767C">
              <w:rPr>
                <w:rFonts w:ascii="Times New Roman" w:hAnsi="Times New Roman"/>
                <w:sz w:val="18"/>
                <w:szCs w:val="20"/>
              </w:rPr>
              <w:t>elt for making polishing pads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before="120" w:after="12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right w:val="single" w:sz="6" w:space="0" w:color="auto"/>
            </w:tcBorders>
            <w:vAlign w:val="bottom"/>
          </w:tcPr>
          <w:p w:rsidR="005A4BF5" w:rsidRPr="00A4767C" w:rsidRDefault="005A4BF5" w:rsidP="00A4767C">
            <w:pPr>
              <w:spacing w:before="120" w:after="120" w:line="240" w:lineRule="auto"/>
              <w:jc w:val="center"/>
              <w:rPr>
                <w:rFonts w:ascii="Times New Roman" w:hAnsi="Times New Roman"/>
                <w:sz w:val="18"/>
                <w:szCs w:val="20"/>
              </w:rPr>
            </w:pPr>
            <w:r w:rsidRPr="00A4767C">
              <w:rPr>
                <w:rFonts w:ascii="Times New Roman" w:hAnsi="Times New Roman"/>
                <w:sz w:val="18"/>
                <w:szCs w:val="20"/>
              </w:rPr>
              <w:t>Free</w:t>
            </w:r>
          </w:p>
        </w:tc>
        <w:tc>
          <w:tcPr>
            <w:tcW w:w="617" w:type="pct"/>
            <w:tcBorders>
              <w:left w:val="single" w:sz="6" w:space="0" w:color="auto"/>
            </w:tcBorders>
            <w:vAlign w:val="bottom"/>
          </w:tcPr>
          <w:p w:rsidR="005A4BF5" w:rsidRPr="00A4767C" w:rsidRDefault="005A4BF5" w:rsidP="00A4767C">
            <w:pPr>
              <w:spacing w:before="120" w:after="12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4301CC">
        <w:trPr>
          <w:trHeight w:val="20"/>
        </w:trPr>
        <w:tc>
          <w:tcPr>
            <w:tcW w:w="3085" w:type="pct"/>
            <w:tcBorders>
              <w:right w:val="single" w:sz="6" w:space="0" w:color="auto"/>
            </w:tcBorders>
          </w:tcPr>
          <w:p w:rsidR="005A4BF5" w:rsidRPr="00A4767C" w:rsidRDefault="00655C73" w:rsidP="00182977">
            <w:pPr>
              <w:tabs>
                <w:tab w:val="right" w:leader="hyphen" w:pos="5314"/>
              </w:tabs>
              <w:spacing w:before="120" w:after="120" w:line="240" w:lineRule="auto"/>
              <w:ind w:left="432" w:hanging="432"/>
              <w:rPr>
                <w:rFonts w:ascii="Times New Roman" w:hAnsi="Times New Roman"/>
                <w:sz w:val="18"/>
                <w:szCs w:val="20"/>
              </w:rPr>
            </w:pPr>
            <w:r w:rsidRPr="00A4767C">
              <w:rPr>
                <w:rFonts w:ascii="Times New Roman" w:hAnsi="Times New Roman"/>
                <w:sz w:val="18"/>
                <w:szCs w:val="20"/>
              </w:rPr>
              <w:t>12</w:t>
            </w:r>
            <w:r w:rsidR="004A306D" w:rsidRPr="00A4767C">
              <w:rPr>
                <w:rFonts w:ascii="Times New Roman" w:hAnsi="Times New Roman"/>
                <w:sz w:val="18"/>
                <w:szCs w:val="20"/>
              </w:rPr>
              <w:t>6</w:t>
            </w:r>
            <w:r w:rsidR="004A306D">
              <w:rPr>
                <w:rFonts w:ascii="Times New Roman" w:hAnsi="Times New Roman"/>
                <w:sz w:val="18"/>
                <w:szCs w:val="20"/>
              </w:rPr>
              <w:t xml:space="preserve">. </w:t>
            </w:r>
            <w:r w:rsidR="004A306D" w:rsidRPr="00A4767C">
              <w:rPr>
                <w:rFonts w:ascii="Times New Roman" w:hAnsi="Times New Roman"/>
                <w:sz w:val="18"/>
                <w:szCs w:val="20"/>
              </w:rPr>
              <w:t>S</w:t>
            </w:r>
            <w:r w:rsidR="005A4BF5" w:rsidRPr="00A4767C">
              <w:rPr>
                <w:rFonts w:ascii="Times New Roman" w:hAnsi="Times New Roman"/>
                <w:sz w:val="18"/>
                <w:szCs w:val="20"/>
              </w:rPr>
              <w:t>addlers</w:t>
            </w:r>
            <w:r w:rsidR="0099623D" w:rsidRPr="00A4767C">
              <w:rPr>
                <w:rFonts w:ascii="Times New Roman" w:hAnsi="Times New Roman"/>
                <w:sz w:val="18"/>
                <w:szCs w:val="20"/>
              </w:rPr>
              <w:t>’</w:t>
            </w:r>
            <w:r w:rsidR="005A4BF5" w:rsidRPr="00A4767C">
              <w:rPr>
                <w:rFonts w:ascii="Times New Roman" w:hAnsi="Times New Roman"/>
                <w:sz w:val="18"/>
                <w:szCs w:val="20"/>
              </w:rPr>
              <w:t xml:space="preserve"> Webs; Upholsterers</w:t>
            </w:r>
            <w:r w:rsidR="0099623D" w:rsidRPr="00A4767C">
              <w:rPr>
                <w:rFonts w:ascii="Times New Roman" w:hAnsi="Times New Roman"/>
                <w:sz w:val="18"/>
                <w:szCs w:val="20"/>
              </w:rPr>
              <w:t>’</w:t>
            </w:r>
            <w:r w:rsidR="005A4BF5" w:rsidRPr="00A4767C">
              <w:rPr>
                <w:rFonts w:ascii="Times New Roman" w:hAnsi="Times New Roman"/>
                <w:sz w:val="18"/>
                <w:szCs w:val="20"/>
              </w:rPr>
              <w:t xml:space="preserve"> Webs; Collar Cheek and Collar Cloth 36 inches and over in width; Saddlers</w:t>
            </w:r>
            <w:r w:rsidR="0099623D" w:rsidRPr="00A4767C">
              <w:rPr>
                <w:rFonts w:ascii="Times New Roman" w:hAnsi="Times New Roman"/>
                <w:sz w:val="18"/>
                <w:szCs w:val="20"/>
              </w:rPr>
              <w:t>’</w:t>
            </w:r>
            <w:r w:rsidR="005A4BF5" w:rsidRPr="00A4767C">
              <w:rPr>
                <w:rFonts w:ascii="Times New Roman" w:hAnsi="Times New Roman"/>
                <w:sz w:val="18"/>
                <w:szCs w:val="20"/>
              </w:rPr>
              <w:t xml:space="preserve"> </w:t>
            </w:r>
            <w:proofErr w:type="spellStart"/>
            <w:r w:rsidR="005A4BF5" w:rsidRPr="00A4767C">
              <w:rPr>
                <w:rFonts w:ascii="Times New Roman" w:hAnsi="Times New Roman"/>
                <w:sz w:val="18"/>
                <w:szCs w:val="20"/>
              </w:rPr>
              <w:t>Kersey</w:t>
            </w:r>
            <w:proofErr w:type="spellEnd"/>
            <w:r w:rsidR="005A4BF5" w:rsidRPr="00A4767C">
              <w:rPr>
                <w:rFonts w:ascii="Times New Roman" w:hAnsi="Times New Roman"/>
                <w:sz w:val="18"/>
                <w:szCs w:val="20"/>
              </w:rPr>
              <w:t>; Saddlers</w:t>
            </w:r>
            <w:r w:rsidR="0099623D" w:rsidRPr="00A4767C">
              <w:rPr>
                <w:rFonts w:ascii="Times New Roman" w:hAnsi="Times New Roman"/>
                <w:sz w:val="18"/>
                <w:szCs w:val="20"/>
              </w:rPr>
              <w:t>’</w:t>
            </w:r>
            <w:r w:rsidR="005A4BF5" w:rsidRPr="00A4767C">
              <w:rPr>
                <w:rFonts w:ascii="Times New Roman" w:hAnsi="Times New Roman"/>
                <w:sz w:val="18"/>
                <w:szCs w:val="20"/>
              </w:rPr>
              <w:t xml:space="preserve"> Serge and Felt; Felt for lining Horse and Cattle Rugs</w:t>
            </w:r>
            <w:r w:rsidRPr="00A4767C">
              <w:rPr>
                <w:rFonts w:ascii="Times New Roman" w:hAnsi="Times New Roman"/>
                <w:sz w:val="18"/>
                <w:szCs w:val="20"/>
              </w:rPr>
              <w:tab/>
            </w:r>
            <w:r w:rsidR="005A4BF5"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before="120" w:after="12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right w:val="single" w:sz="6" w:space="0" w:color="auto"/>
            </w:tcBorders>
            <w:vAlign w:val="bottom"/>
          </w:tcPr>
          <w:p w:rsidR="005A4BF5" w:rsidRPr="00A4767C" w:rsidRDefault="005A4BF5" w:rsidP="00A4767C">
            <w:pPr>
              <w:spacing w:before="120" w:after="120" w:line="240" w:lineRule="auto"/>
              <w:jc w:val="center"/>
              <w:rPr>
                <w:rFonts w:ascii="Times New Roman" w:hAnsi="Times New Roman"/>
                <w:sz w:val="18"/>
                <w:szCs w:val="20"/>
              </w:rPr>
            </w:pPr>
            <w:r w:rsidRPr="00A4767C">
              <w:rPr>
                <w:rFonts w:ascii="Times New Roman" w:hAnsi="Times New Roman"/>
                <w:sz w:val="18"/>
                <w:szCs w:val="20"/>
              </w:rPr>
              <w:t>Free</w:t>
            </w:r>
          </w:p>
        </w:tc>
        <w:tc>
          <w:tcPr>
            <w:tcW w:w="617" w:type="pct"/>
            <w:tcBorders>
              <w:left w:val="single" w:sz="6" w:space="0" w:color="auto"/>
            </w:tcBorders>
            <w:vAlign w:val="bottom"/>
          </w:tcPr>
          <w:p w:rsidR="005A4BF5" w:rsidRPr="00A4767C" w:rsidRDefault="005A4BF5" w:rsidP="00A4767C">
            <w:pPr>
              <w:spacing w:before="120" w:after="12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690E09">
        <w:trPr>
          <w:trHeight w:val="20"/>
        </w:trPr>
        <w:tc>
          <w:tcPr>
            <w:tcW w:w="3085"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1st January, 1922</w:t>
            </w:r>
          </w:p>
        </w:tc>
        <w:tc>
          <w:tcPr>
            <w:tcW w:w="64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4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7"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FB351D">
        <w:trPr>
          <w:trHeight w:val="20"/>
        </w:trPr>
        <w:tc>
          <w:tcPr>
            <w:tcW w:w="3085" w:type="pct"/>
            <w:tcBorders>
              <w:right w:val="single" w:sz="6" w:space="0" w:color="auto"/>
            </w:tcBorders>
          </w:tcPr>
          <w:p w:rsidR="005A4BF5" w:rsidRPr="00A4767C" w:rsidRDefault="005A4BF5" w:rsidP="00CB0601">
            <w:pPr>
              <w:tabs>
                <w:tab w:val="right" w:leader="hyphen" w:pos="5314"/>
              </w:tabs>
              <w:spacing w:after="0" w:line="240" w:lineRule="auto"/>
              <w:ind w:left="576" w:hanging="576"/>
              <w:rPr>
                <w:rFonts w:ascii="Times New Roman" w:hAnsi="Times New Roman"/>
                <w:sz w:val="18"/>
                <w:szCs w:val="20"/>
              </w:rPr>
            </w:pPr>
            <w:r w:rsidRPr="00A4767C">
              <w:rPr>
                <w:rFonts w:ascii="Times New Roman" w:hAnsi="Times New Roman"/>
                <w:sz w:val="18"/>
                <w:szCs w:val="20"/>
              </w:rPr>
              <w:t>126.</w:t>
            </w:r>
            <w:r w:rsidR="00CB0601">
              <w:rPr>
                <w:rFonts w:ascii="Times New Roman" w:hAnsi="Times New Roman"/>
                <w:sz w:val="18"/>
                <w:szCs w:val="20"/>
              </w:rPr>
              <w:t xml:space="preserve"> </w:t>
            </w: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Saddlers</w:t>
            </w:r>
            <w:r w:rsidR="0099623D" w:rsidRPr="00A4767C">
              <w:rPr>
                <w:rFonts w:ascii="Times New Roman" w:hAnsi="Times New Roman"/>
                <w:sz w:val="18"/>
                <w:szCs w:val="20"/>
              </w:rPr>
              <w:t>’</w:t>
            </w:r>
            <w:r w:rsidRPr="00A4767C">
              <w:rPr>
                <w:rFonts w:ascii="Times New Roman" w:hAnsi="Times New Roman"/>
                <w:sz w:val="18"/>
                <w:szCs w:val="20"/>
              </w:rPr>
              <w:t xml:space="preserve"> Webs, Upholsterers</w:t>
            </w:r>
            <w:r w:rsidR="0099623D" w:rsidRPr="00A4767C">
              <w:rPr>
                <w:rFonts w:ascii="Times New Roman" w:hAnsi="Times New Roman"/>
                <w:sz w:val="18"/>
                <w:szCs w:val="20"/>
              </w:rPr>
              <w:t>’</w:t>
            </w:r>
            <w:r w:rsidRPr="00A4767C">
              <w:rPr>
                <w:rFonts w:ascii="Times New Roman" w:hAnsi="Times New Roman"/>
                <w:sz w:val="18"/>
                <w:szCs w:val="20"/>
              </w:rPr>
              <w:t xml:space="preserve"> Webs, Saddlers</w:t>
            </w:r>
            <w:r w:rsidR="0099623D" w:rsidRPr="00A4767C">
              <w:rPr>
                <w:rFonts w:ascii="Times New Roman" w:hAnsi="Times New Roman"/>
                <w:sz w:val="18"/>
                <w:szCs w:val="20"/>
              </w:rPr>
              <w:t>’</w:t>
            </w:r>
            <w:r w:rsidRPr="00A4767C">
              <w:rPr>
                <w:rFonts w:ascii="Times New Roman" w:hAnsi="Times New Roman"/>
                <w:sz w:val="18"/>
                <w:szCs w:val="20"/>
              </w:rPr>
              <w:t xml:space="preserve"> Felt, and Felt for lining Horse and Cattle Rugs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FB351D">
        <w:trPr>
          <w:trHeight w:val="20"/>
        </w:trPr>
        <w:tc>
          <w:tcPr>
            <w:tcW w:w="3085" w:type="pct"/>
            <w:tcBorders>
              <w:right w:val="single" w:sz="6" w:space="0" w:color="auto"/>
            </w:tcBorders>
          </w:tcPr>
          <w:p w:rsidR="005A4BF5" w:rsidRPr="00A4767C" w:rsidRDefault="005A4BF5" w:rsidP="00CB0601">
            <w:pPr>
              <w:tabs>
                <w:tab w:val="right" w:leader="hyphen" w:pos="5314"/>
              </w:tabs>
              <w:spacing w:after="0" w:line="240" w:lineRule="auto"/>
              <w:ind w:left="1080" w:right="288"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Collar Cheek, Collar Cloth, Saddlers</w:t>
            </w:r>
            <w:r w:rsidR="0099623D" w:rsidRPr="00A4767C">
              <w:rPr>
                <w:rFonts w:ascii="Times New Roman" w:hAnsi="Times New Roman"/>
                <w:sz w:val="18"/>
                <w:szCs w:val="20"/>
              </w:rPr>
              <w:t>’</w:t>
            </w:r>
            <w:r w:rsidRPr="00A4767C">
              <w:rPr>
                <w:rFonts w:ascii="Times New Roman" w:hAnsi="Times New Roman"/>
                <w:sz w:val="18"/>
                <w:szCs w:val="20"/>
              </w:rPr>
              <w:t xml:space="preserve"> </w:t>
            </w:r>
            <w:proofErr w:type="spellStart"/>
            <w:r w:rsidRPr="00A4767C">
              <w:rPr>
                <w:rFonts w:ascii="Times New Roman" w:hAnsi="Times New Roman"/>
                <w:sz w:val="18"/>
                <w:szCs w:val="20"/>
              </w:rPr>
              <w:t>Kersey</w:t>
            </w:r>
            <w:proofErr w:type="spellEnd"/>
            <w:r w:rsidRPr="00A4767C">
              <w:rPr>
                <w:rFonts w:ascii="Times New Roman" w:hAnsi="Times New Roman"/>
                <w:sz w:val="18"/>
                <w:szCs w:val="20"/>
              </w:rPr>
              <w:t>, and Saddlers</w:t>
            </w:r>
            <w:r w:rsidR="0099623D" w:rsidRPr="00A4767C">
              <w:rPr>
                <w:rFonts w:ascii="Times New Roman" w:hAnsi="Times New Roman"/>
                <w:sz w:val="18"/>
                <w:szCs w:val="20"/>
              </w:rPr>
              <w:t>’</w:t>
            </w:r>
            <w:r w:rsidRPr="00A4767C">
              <w:rPr>
                <w:rFonts w:ascii="Times New Roman" w:hAnsi="Times New Roman"/>
                <w:sz w:val="18"/>
                <w:szCs w:val="20"/>
              </w:rPr>
              <w:t xml:space="preserve"> Serge</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1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bl>
    <w:p w:rsidR="00EA6086" w:rsidRPr="00A4767C" w:rsidRDefault="00EA6086"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583"/>
        <w:gridCol w:w="1179"/>
        <w:gridCol w:w="1192"/>
        <w:gridCol w:w="1155"/>
      </w:tblGrid>
      <w:tr w:rsidR="005A4BF5" w:rsidRPr="00A4767C" w:rsidTr="00970409">
        <w:trPr>
          <w:trHeight w:val="20"/>
        </w:trPr>
        <w:tc>
          <w:tcPr>
            <w:tcW w:w="3066"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Tariff Items.</w:t>
            </w:r>
          </w:p>
        </w:tc>
        <w:tc>
          <w:tcPr>
            <w:tcW w:w="648"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British Preferential Tariff.</w:t>
            </w:r>
          </w:p>
        </w:tc>
        <w:tc>
          <w:tcPr>
            <w:tcW w:w="651"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Intermediate Tariff.</w:t>
            </w:r>
          </w:p>
        </w:tc>
        <w:tc>
          <w:tcPr>
            <w:tcW w:w="635"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General Tariff.</w:t>
            </w:r>
          </w:p>
        </w:tc>
      </w:tr>
      <w:tr w:rsidR="005A4BF5" w:rsidRPr="00A4767C" w:rsidTr="00690E09">
        <w:trPr>
          <w:trHeight w:val="20"/>
        </w:trPr>
        <w:tc>
          <w:tcPr>
            <w:tcW w:w="5000" w:type="pct"/>
            <w:gridSpan w:val="4"/>
            <w:tcBorders>
              <w:top w:val="single" w:sz="6" w:space="0" w:color="auto"/>
            </w:tcBorders>
          </w:tcPr>
          <w:p w:rsidR="005A4BF5" w:rsidRPr="00A4767C" w:rsidRDefault="0075538F" w:rsidP="00A4767C">
            <w:pPr>
              <w:spacing w:before="120" w:after="0" w:line="240" w:lineRule="auto"/>
              <w:jc w:val="center"/>
              <w:rPr>
                <w:rFonts w:ascii="Times New Roman" w:hAnsi="Times New Roman"/>
              </w:rPr>
            </w:pPr>
            <w:r w:rsidRPr="00A4767C">
              <w:rPr>
                <w:rFonts w:ascii="Times New Roman" w:hAnsi="Times New Roman"/>
                <w:b/>
              </w:rPr>
              <w:t>Division V.—Textiles, Felts and Furs, and Manufactures thereof, and Attire</w:t>
            </w:r>
            <w:r w:rsidRPr="00A4767C">
              <w:rPr>
                <w:rFonts w:ascii="Times New Roman" w:hAnsi="Times New Roman"/>
              </w:rPr>
              <w:t>—</w:t>
            </w:r>
            <w:r w:rsidRPr="00A4767C">
              <w:rPr>
                <w:rFonts w:ascii="Times New Roman" w:hAnsi="Times New Roman"/>
                <w:i/>
              </w:rPr>
              <w:t>continued.</w:t>
            </w:r>
          </w:p>
        </w:tc>
      </w:tr>
      <w:tr w:rsidR="005A4BF5" w:rsidRPr="00A4767C" w:rsidTr="00B579A9">
        <w:trPr>
          <w:trHeight w:val="20"/>
        </w:trPr>
        <w:tc>
          <w:tcPr>
            <w:tcW w:w="3066" w:type="pct"/>
            <w:tcBorders>
              <w:right w:val="single" w:sz="6" w:space="0" w:color="auto"/>
            </w:tcBorders>
          </w:tcPr>
          <w:p w:rsidR="005A4BF5" w:rsidRPr="00A4767C" w:rsidRDefault="005A4BF5" w:rsidP="008322D4">
            <w:pPr>
              <w:tabs>
                <w:tab w:val="left" w:pos="450"/>
                <w:tab w:val="left" w:pos="4680"/>
              </w:tabs>
              <w:spacing w:before="120" w:after="120" w:line="240" w:lineRule="auto"/>
              <w:rPr>
                <w:rFonts w:ascii="Times New Roman" w:hAnsi="Times New Roman"/>
              </w:rPr>
            </w:pPr>
            <w:r w:rsidRPr="00A4767C">
              <w:rPr>
                <w:rFonts w:ascii="Times New Roman" w:hAnsi="Times New Roman"/>
              </w:rPr>
              <w:t>12</w:t>
            </w:r>
            <w:r w:rsidR="004A306D" w:rsidRPr="00A4767C">
              <w:rPr>
                <w:rFonts w:ascii="Times New Roman" w:hAnsi="Times New Roman"/>
              </w:rPr>
              <w:t>7</w:t>
            </w:r>
            <w:r w:rsidR="004A306D">
              <w:rPr>
                <w:rFonts w:ascii="Times New Roman" w:hAnsi="Times New Roman"/>
              </w:rPr>
              <w:t xml:space="preserve">. </w:t>
            </w:r>
            <w:r w:rsidR="004A306D" w:rsidRPr="00A4767C">
              <w:rPr>
                <w:rFonts w:ascii="Times New Roman" w:hAnsi="Times New Roman"/>
              </w:rPr>
              <w:t>H</w:t>
            </w:r>
            <w:r w:rsidRPr="00A4767C">
              <w:rPr>
                <w:rFonts w:ascii="Times New Roman" w:hAnsi="Times New Roman"/>
              </w:rPr>
              <w:t>o-cloth; Filter Cloth for mines and oil mills</w:t>
            </w:r>
            <w:r w:rsidR="00551AFD" w:rsidRPr="00A4767C">
              <w:rPr>
                <w:rFonts w:ascii="Times New Roman" w:hAnsi="Times New Roman"/>
              </w:rPr>
              <w:tab/>
            </w:r>
            <w:r w:rsidRPr="00A4767C">
              <w:rPr>
                <w:rFonts w:ascii="Times New Roman" w:hAnsi="Times New Roman"/>
              </w:rPr>
              <w:t>ad val.</w:t>
            </w:r>
          </w:p>
        </w:tc>
        <w:tc>
          <w:tcPr>
            <w:tcW w:w="648" w:type="pct"/>
            <w:tcBorders>
              <w:left w:val="single" w:sz="6" w:space="0" w:color="auto"/>
              <w:right w:val="single" w:sz="4" w:space="0" w:color="auto"/>
            </w:tcBorders>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Free</w:t>
            </w:r>
          </w:p>
        </w:tc>
        <w:tc>
          <w:tcPr>
            <w:tcW w:w="651" w:type="pct"/>
            <w:tcBorders>
              <w:left w:val="single" w:sz="4" w:space="0" w:color="auto"/>
              <w:right w:val="single" w:sz="6" w:space="0" w:color="auto"/>
            </w:tcBorders>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Free</w:t>
            </w:r>
          </w:p>
        </w:tc>
        <w:tc>
          <w:tcPr>
            <w:tcW w:w="635" w:type="pct"/>
            <w:tcBorders>
              <w:left w:val="single" w:sz="6" w:space="0" w:color="auto"/>
            </w:tcBorders>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10 per cent</w:t>
            </w:r>
          </w:p>
        </w:tc>
      </w:tr>
      <w:tr w:rsidR="005A4BF5" w:rsidRPr="00A4767C" w:rsidTr="00690E09">
        <w:trPr>
          <w:trHeight w:val="20"/>
        </w:trPr>
        <w:tc>
          <w:tcPr>
            <w:tcW w:w="306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rPr>
            </w:pPr>
            <w:r w:rsidRPr="00A4767C">
              <w:rPr>
                <w:rFonts w:ascii="Times New Roman" w:hAnsi="Times New Roman"/>
              </w:rPr>
              <w:t>And on and after 28th May, 1921</w:t>
            </w: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rPr>
            </w:pPr>
          </w:p>
        </w:tc>
        <w:tc>
          <w:tcPr>
            <w:tcW w:w="651"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rPr>
            </w:pPr>
          </w:p>
        </w:tc>
        <w:tc>
          <w:tcPr>
            <w:tcW w:w="635"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rPr>
            </w:pPr>
          </w:p>
        </w:tc>
      </w:tr>
      <w:tr w:rsidR="005A4BF5" w:rsidRPr="00A4767C" w:rsidTr="00182977">
        <w:trPr>
          <w:trHeight w:val="20"/>
        </w:trPr>
        <w:tc>
          <w:tcPr>
            <w:tcW w:w="3066" w:type="pct"/>
            <w:tcBorders>
              <w:right w:val="single" w:sz="6" w:space="0" w:color="auto"/>
            </w:tcBorders>
          </w:tcPr>
          <w:p w:rsidR="005A4BF5" w:rsidRPr="00A4767C" w:rsidRDefault="005A4BF5" w:rsidP="008322D4">
            <w:pPr>
              <w:tabs>
                <w:tab w:val="left" w:leader="hyphen" w:pos="4590"/>
              </w:tabs>
              <w:spacing w:before="120" w:after="120" w:line="240" w:lineRule="auto"/>
              <w:ind w:left="450" w:hanging="450"/>
              <w:rPr>
                <w:rFonts w:ascii="Times New Roman" w:hAnsi="Times New Roman"/>
              </w:rPr>
            </w:pPr>
            <w:r w:rsidRPr="00A4767C">
              <w:rPr>
                <w:rFonts w:ascii="Times New Roman" w:hAnsi="Times New Roman"/>
              </w:rPr>
              <w:t>12</w:t>
            </w:r>
            <w:r w:rsidR="004A306D" w:rsidRPr="00A4767C">
              <w:rPr>
                <w:rFonts w:ascii="Times New Roman" w:hAnsi="Times New Roman"/>
              </w:rPr>
              <w:t>7</w:t>
            </w:r>
            <w:r w:rsidR="004A306D">
              <w:rPr>
                <w:rFonts w:ascii="Times New Roman" w:hAnsi="Times New Roman"/>
              </w:rPr>
              <w:t xml:space="preserve">. </w:t>
            </w:r>
            <w:r w:rsidR="004A306D" w:rsidRPr="00A4767C">
              <w:rPr>
                <w:rFonts w:ascii="Times New Roman" w:hAnsi="Times New Roman"/>
              </w:rPr>
              <w:t>H</w:t>
            </w:r>
            <w:r w:rsidRPr="00A4767C">
              <w:rPr>
                <w:rFonts w:ascii="Times New Roman" w:hAnsi="Times New Roman"/>
              </w:rPr>
              <w:t>op-cloth; Filter Cloth for mines and Filter and Press Cloth for oil mills</w:t>
            </w:r>
            <w:r w:rsidR="00551AFD" w:rsidRPr="00A4767C">
              <w:rPr>
                <w:rFonts w:ascii="Times New Roman" w:hAnsi="Times New Roman"/>
              </w:rPr>
              <w:tab/>
            </w:r>
            <w:r w:rsidRPr="00A4767C">
              <w:rPr>
                <w:rFonts w:ascii="Times New Roman" w:hAnsi="Times New Roman"/>
              </w:rPr>
              <w:t>ad val.</w:t>
            </w:r>
          </w:p>
        </w:tc>
        <w:tc>
          <w:tcPr>
            <w:tcW w:w="648" w:type="pct"/>
            <w:tcBorders>
              <w:left w:val="single" w:sz="6" w:space="0" w:color="auto"/>
              <w:right w:val="single" w:sz="6" w:space="0" w:color="auto"/>
            </w:tcBorders>
            <w:vAlign w:val="bottom"/>
          </w:tcPr>
          <w:p w:rsidR="005A4BF5" w:rsidRPr="00A4767C" w:rsidRDefault="005A4BF5" w:rsidP="00182977">
            <w:pPr>
              <w:tabs>
                <w:tab w:val="right" w:leader="hyphen" w:pos="5314"/>
              </w:tabs>
              <w:spacing w:before="120" w:after="120" w:line="240" w:lineRule="auto"/>
              <w:jc w:val="center"/>
              <w:rPr>
                <w:rFonts w:ascii="Times New Roman" w:hAnsi="Times New Roman"/>
              </w:rPr>
            </w:pPr>
            <w:r w:rsidRPr="00A4767C">
              <w:rPr>
                <w:rFonts w:ascii="Times New Roman" w:hAnsi="Times New Roman"/>
              </w:rPr>
              <w:t>Free</w:t>
            </w:r>
          </w:p>
        </w:tc>
        <w:tc>
          <w:tcPr>
            <w:tcW w:w="651" w:type="pct"/>
            <w:tcBorders>
              <w:left w:val="single" w:sz="6" w:space="0" w:color="auto"/>
              <w:right w:val="single" w:sz="6" w:space="0" w:color="auto"/>
            </w:tcBorders>
            <w:vAlign w:val="bottom"/>
          </w:tcPr>
          <w:p w:rsidR="005A4BF5" w:rsidRPr="00A4767C" w:rsidRDefault="005A4BF5" w:rsidP="00182977">
            <w:pPr>
              <w:tabs>
                <w:tab w:val="right" w:leader="hyphen" w:pos="5314"/>
              </w:tabs>
              <w:spacing w:before="120" w:after="120" w:line="240" w:lineRule="auto"/>
              <w:jc w:val="center"/>
              <w:rPr>
                <w:rFonts w:ascii="Times New Roman" w:hAnsi="Times New Roman"/>
              </w:rPr>
            </w:pPr>
            <w:r w:rsidRPr="00A4767C">
              <w:rPr>
                <w:rFonts w:ascii="Times New Roman" w:hAnsi="Times New Roman"/>
              </w:rPr>
              <w:t>Free</w:t>
            </w:r>
          </w:p>
        </w:tc>
        <w:tc>
          <w:tcPr>
            <w:tcW w:w="635" w:type="pct"/>
            <w:tcBorders>
              <w:left w:val="single" w:sz="6" w:space="0" w:color="auto"/>
            </w:tcBorders>
            <w:vAlign w:val="bottom"/>
          </w:tcPr>
          <w:p w:rsidR="005A4BF5" w:rsidRPr="00A4767C" w:rsidRDefault="005A4BF5" w:rsidP="00182977">
            <w:pPr>
              <w:tabs>
                <w:tab w:val="right" w:leader="hyphen" w:pos="5314"/>
              </w:tabs>
              <w:spacing w:before="120" w:after="120" w:line="240" w:lineRule="auto"/>
              <w:jc w:val="center"/>
              <w:rPr>
                <w:rFonts w:ascii="Times New Roman" w:hAnsi="Times New Roman"/>
              </w:rPr>
            </w:pPr>
            <w:r w:rsidRPr="00A4767C">
              <w:rPr>
                <w:rFonts w:ascii="Times New Roman" w:hAnsi="Times New Roman"/>
              </w:rPr>
              <w:t>10 per cent.</w:t>
            </w:r>
          </w:p>
        </w:tc>
      </w:tr>
      <w:tr w:rsidR="005A4BF5" w:rsidRPr="00A4767C" w:rsidTr="00690E09">
        <w:trPr>
          <w:trHeight w:val="20"/>
        </w:trPr>
        <w:tc>
          <w:tcPr>
            <w:tcW w:w="3066" w:type="pct"/>
            <w:tcBorders>
              <w:right w:val="single" w:sz="6" w:space="0" w:color="auto"/>
            </w:tcBorders>
          </w:tcPr>
          <w:p w:rsidR="005A4BF5" w:rsidRPr="00A4767C" w:rsidRDefault="005A4BF5" w:rsidP="008322D4">
            <w:pPr>
              <w:tabs>
                <w:tab w:val="left" w:pos="540"/>
                <w:tab w:val="left" w:leader="hyphen" w:pos="4176"/>
                <w:tab w:val="left" w:pos="4507"/>
              </w:tabs>
              <w:spacing w:before="120" w:after="120" w:line="240" w:lineRule="auto"/>
              <w:ind w:left="864" w:hanging="864"/>
              <w:rPr>
                <w:rFonts w:ascii="Times New Roman" w:hAnsi="Times New Roman"/>
              </w:rPr>
            </w:pPr>
            <w:r w:rsidRPr="00A4767C">
              <w:rPr>
                <w:rFonts w:ascii="Times New Roman" w:hAnsi="Times New Roman"/>
              </w:rPr>
              <w:t>12</w:t>
            </w:r>
            <w:r w:rsidR="004A306D" w:rsidRPr="00A4767C">
              <w:rPr>
                <w:rFonts w:ascii="Times New Roman" w:hAnsi="Times New Roman"/>
              </w:rPr>
              <w:t>8</w:t>
            </w:r>
            <w:r w:rsidR="004A306D">
              <w:rPr>
                <w:rFonts w:ascii="Times New Roman" w:hAnsi="Times New Roman"/>
              </w:rPr>
              <w:t xml:space="preserve">. </w:t>
            </w:r>
            <w:r w:rsidR="004A306D" w:rsidRPr="00A4767C">
              <w:rPr>
                <w:rFonts w:ascii="Times New Roman" w:hAnsi="Times New Roman"/>
              </w:rPr>
              <w:t>M</w:t>
            </w:r>
            <w:r w:rsidRPr="00A4767C">
              <w:rPr>
                <w:rFonts w:ascii="Times New Roman" w:hAnsi="Times New Roman"/>
              </w:rPr>
              <w:t>illing Silk</w:t>
            </w:r>
            <w:r w:rsidR="00551AFD" w:rsidRPr="00A4767C">
              <w:rPr>
                <w:rFonts w:ascii="Times New Roman" w:hAnsi="Times New Roman"/>
              </w:rPr>
              <w:tab/>
            </w:r>
            <w:r w:rsidRPr="00A4767C">
              <w:rPr>
                <w:rFonts w:ascii="Times New Roman" w:hAnsi="Times New Roman"/>
              </w:rPr>
              <w:t>ad val.</w:t>
            </w:r>
          </w:p>
        </w:tc>
        <w:tc>
          <w:tcPr>
            <w:tcW w:w="648" w:type="pct"/>
            <w:tcBorders>
              <w:left w:val="single" w:sz="6" w:space="0" w:color="auto"/>
              <w:right w:val="single" w:sz="6" w:space="0" w:color="auto"/>
            </w:tcBorders>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Free</w:t>
            </w:r>
          </w:p>
        </w:tc>
        <w:tc>
          <w:tcPr>
            <w:tcW w:w="651" w:type="pct"/>
            <w:tcBorders>
              <w:left w:val="single" w:sz="6" w:space="0" w:color="auto"/>
              <w:right w:val="single" w:sz="6" w:space="0" w:color="auto"/>
            </w:tcBorders>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Free</w:t>
            </w:r>
          </w:p>
        </w:tc>
        <w:tc>
          <w:tcPr>
            <w:tcW w:w="635" w:type="pct"/>
            <w:tcBorders>
              <w:left w:val="single" w:sz="6" w:space="0" w:color="auto"/>
            </w:tcBorders>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10 per cent.</w:t>
            </w:r>
          </w:p>
        </w:tc>
      </w:tr>
      <w:tr w:rsidR="005A4BF5" w:rsidRPr="00A4767C" w:rsidTr="00182977">
        <w:trPr>
          <w:trHeight w:val="20"/>
        </w:trPr>
        <w:tc>
          <w:tcPr>
            <w:tcW w:w="3066" w:type="pct"/>
            <w:tcBorders>
              <w:right w:val="single" w:sz="6" w:space="0" w:color="auto"/>
            </w:tcBorders>
          </w:tcPr>
          <w:p w:rsidR="005A4BF5" w:rsidRPr="00A4767C" w:rsidRDefault="005A4BF5" w:rsidP="008322D4">
            <w:pPr>
              <w:tabs>
                <w:tab w:val="left" w:leader="hyphen" w:pos="5472"/>
              </w:tabs>
              <w:spacing w:before="120" w:after="120" w:line="240" w:lineRule="auto"/>
              <w:ind w:left="540" w:hanging="540"/>
              <w:jc w:val="both"/>
              <w:rPr>
                <w:rFonts w:ascii="Times New Roman" w:hAnsi="Times New Roman"/>
              </w:rPr>
            </w:pPr>
            <w:r w:rsidRPr="00A4767C">
              <w:rPr>
                <w:rFonts w:ascii="Times New Roman" w:hAnsi="Times New Roman"/>
              </w:rPr>
              <w:t>12</w:t>
            </w:r>
            <w:r w:rsidR="004A306D" w:rsidRPr="00A4767C">
              <w:rPr>
                <w:rFonts w:ascii="Times New Roman" w:hAnsi="Times New Roman"/>
              </w:rPr>
              <w:t>9</w:t>
            </w:r>
            <w:r w:rsidR="004A306D">
              <w:rPr>
                <w:rFonts w:ascii="Times New Roman" w:hAnsi="Times New Roman"/>
              </w:rPr>
              <w:t xml:space="preserve">. </w:t>
            </w:r>
            <w:r w:rsidR="004A306D" w:rsidRPr="00A4767C">
              <w:rPr>
                <w:rFonts w:ascii="Times New Roman" w:hAnsi="Times New Roman"/>
              </w:rPr>
              <w:t>H</w:t>
            </w:r>
            <w:r w:rsidRPr="00A4767C">
              <w:rPr>
                <w:rFonts w:ascii="Times New Roman" w:hAnsi="Times New Roman"/>
              </w:rPr>
              <w:t>essians and Brattice Cloth; Jute Piece Goods; Bookbinders</w:t>
            </w:r>
            <w:r w:rsidR="0099623D" w:rsidRPr="00A4767C">
              <w:rPr>
                <w:rFonts w:ascii="Times New Roman" w:hAnsi="Times New Roman"/>
              </w:rPr>
              <w:t>’</w:t>
            </w:r>
            <w:r w:rsidRPr="00A4767C">
              <w:rPr>
                <w:rFonts w:ascii="Times New Roman" w:hAnsi="Times New Roman"/>
              </w:rPr>
              <w:t xml:space="preserve"> Cloth; Bunting</w:t>
            </w:r>
            <w:r w:rsidR="008322D4">
              <w:rPr>
                <w:rFonts w:ascii="Times New Roman" w:hAnsi="Times New Roman"/>
              </w:rPr>
              <w:tab/>
            </w:r>
          </w:p>
        </w:tc>
        <w:tc>
          <w:tcPr>
            <w:tcW w:w="648" w:type="pct"/>
            <w:tcBorders>
              <w:left w:val="single" w:sz="6" w:space="0" w:color="auto"/>
              <w:right w:val="single" w:sz="6" w:space="0" w:color="auto"/>
            </w:tcBorders>
            <w:vAlign w:val="bottom"/>
          </w:tcPr>
          <w:p w:rsidR="005A4BF5" w:rsidRPr="00A4767C" w:rsidRDefault="005A4BF5" w:rsidP="00182977">
            <w:pPr>
              <w:tabs>
                <w:tab w:val="left" w:leader="hyphen" w:pos="4176"/>
                <w:tab w:val="left" w:pos="4507"/>
              </w:tabs>
              <w:spacing w:before="120" w:after="120" w:line="240" w:lineRule="auto"/>
              <w:jc w:val="center"/>
              <w:rPr>
                <w:rFonts w:ascii="Times New Roman" w:hAnsi="Times New Roman"/>
              </w:rPr>
            </w:pPr>
            <w:r w:rsidRPr="00A4767C">
              <w:rPr>
                <w:rFonts w:ascii="Times New Roman" w:hAnsi="Times New Roman"/>
              </w:rPr>
              <w:t>Free</w:t>
            </w:r>
          </w:p>
        </w:tc>
        <w:tc>
          <w:tcPr>
            <w:tcW w:w="651" w:type="pct"/>
            <w:tcBorders>
              <w:left w:val="single" w:sz="6" w:space="0" w:color="auto"/>
              <w:right w:val="single" w:sz="6" w:space="0" w:color="auto"/>
            </w:tcBorders>
            <w:vAlign w:val="bottom"/>
          </w:tcPr>
          <w:p w:rsidR="005A4BF5" w:rsidRPr="00A4767C" w:rsidRDefault="005A4BF5" w:rsidP="00182977">
            <w:pPr>
              <w:tabs>
                <w:tab w:val="left" w:leader="hyphen" w:pos="4176"/>
                <w:tab w:val="left" w:pos="4507"/>
              </w:tabs>
              <w:spacing w:before="120" w:after="120" w:line="240" w:lineRule="auto"/>
              <w:jc w:val="center"/>
              <w:rPr>
                <w:rFonts w:ascii="Times New Roman" w:hAnsi="Times New Roman"/>
              </w:rPr>
            </w:pPr>
            <w:r w:rsidRPr="00A4767C">
              <w:rPr>
                <w:rFonts w:ascii="Times New Roman" w:hAnsi="Times New Roman"/>
              </w:rPr>
              <w:t>Free</w:t>
            </w:r>
          </w:p>
        </w:tc>
        <w:tc>
          <w:tcPr>
            <w:tcW w:w="635" w:type="pct"/>
            <w:tcBorders>
              <w:left w:val="single" w:sz="6" w:space="0" w:color="auto"/>
            </w:tcBorders>
            <w:vAlign w:val="bottom"/>
          </w:tcPr>
          <w:p w:rsidR="005A4BF5" w:rsidRPr="00A4767C" w:rsidRDefault="005A4BF5" w:rsidP="00182977">
            <w:pPr>
              <w:tabs>
                <w:tab w:val="left" w:leader="hyphen" w:pos="4176"/>
                <w:tab w:val="left" w:pos="4507"/>
              </w:tabs>
              <w:spacing w:before="120" w:after="120" w:line="240" w:lineRule="auto"/>
              <w:jc w:val="center"/>
              <w:rPr>
                <w:rFonts w:ascii="Times New Roman" w:hAnsi="Times New Roman"/>
              </w:rPr>
            </w:pPr>
            <w:r w:rsidRPr="00A4767C">
              <w:rPr>
                <w:rFonts w:ascii="Times New Roman" w:hAnsi="Times New Roman"/>
              </w:rPr>
              <w:t>Free</w:t>
            </w:r>
          </w:p>
        </w:tc>
      </w:tr>
      <w:tr w:rsidR="005A4BF5" w:rsidRPr="00A4767C" w:rsidTr="00690E09">
        <w:trPr>
          <w:trHeight w:val="20"/>
        </w:trPr>
        <w:tc>
          <w:tcPr>
            <w:tcW w:w="306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rPr>
            </w:pPr>
            <w:r w:rsidRPr="00A4767C">
              <w:rPr>
                <w:rFonts w:ascii="Times New Roman" w:hAnsi="Times New Roman"/>
              </w:rPr>
              <w:t>And on and after 28th May, 1921</w:t>
            </w:r>
          </w:p>
        </w:tc>
        <w:tc>
          <w:tcPr>
            <w:tcW w:w="648"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rPr>
            </w:pPr>
          </w:p>
        </w:tc>
        <w:tc>
          <w:tcPr>
            <w:tcW w:w="651"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rPr>
            </w:pPr>
          </w:p>
        </w:tc>
        <w:tc>
          <w:tcPr>
            <w:tcW w:w="635"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rPr>
            </w:pPr>
          </w:p>
        </w:tc>
      </w:tr>
      <w:tr w:rsidR="005A4BF5" w:rsidRPr="00A4767C" w:rsidTr="00690E09">
        <w:trPr>
          <w:trHeight w:val="20"/>
        </w:trPr>
        <w:tc>
          <w:tcPr>
            <w:tcW w:w="3066" w:type="pct"/>
            <w:tcBorders>
              <w:right w:val="single" w:sz="6" w:space="0" w:color="auto"/>
            </w:tcBorders>
          </w:tcPr>
          <w:p w:rsidR="005A4BF5" w:rsidRPr="00A4767C" w:rsidRDefault="005A4BF5" w:rsidP="00345C02">
            <w:pPr>
              <w:tabs>
                <w:tab w:val="left" w:pos="540"/>
                <w:tab w:val="left" w:pos="4860"/>
              </w:tabs>
              <w:spacing w:before="120" w:after="120" w:line="240" w:lineRule="auto"/>
              <w:ind w:left="864" w:hanging="864"/>
              <w:rPr>
                <w:rFonts w:ascii="Times New Roman" w:hAnsi="Times New Roman"/>
              </w:rPr>
            </w:pPr>
            <w:r w:rsidRPr="00A4767C">
              <w:rPr>
                <w:rFonts w:ascii="Times New Roman" w:hAnsi="Times New Roman"/>
              </w:rPr>
              <w:t>129</w:t>
            </w:r>
            <w:r w:rsidR="00345C02">
              <w:rPr>
                <w:rFonts w:ascii="Times New Roman" w:hAnsi="Times New Roman"/>
              </w:rPr>
              <w:t xml:space="preserve">. </w:t>
            </w:r>
            <w:r w:rsidRPr="00A4767C">
              <w:rPr>
                <w:rFonts w:ascii="Times New Roman" w:hAnsi="Times New Roman"/>
              </w:rPr>
              <w:t>(</w:t>
            </w:r>
            <w:r w:rsidRPr="00A4767C">
              <w:rPr>
                <w:rFonts w:ascii="Times New Roman" w:hAnsi="Times New Roman"/>
                <w:smallCaps/>
              </w:rPr>
              <w:t>a</w:t>
            </w:r>
            <w:r w:rsidRPr="00A4767C">
              <w:rPr>
                <w:rFonts w:ascii="Times New Roman" w:hAnsi="Times New Roman"/>
              </w:rPr>
              <w:t>) Hessians and Brattice Cloth; Jute Piece Goods</w:t>
            </w:r>
          </w:p>
        </w:tc>
        <w:tc>
          <w:tcPr>
            <w:tcW w:w="648" w:type="pct"/>
            <w:tcBorders>
              <w:left w:val="single" w:sz="6" w:space="0" w:color="auto"/>
              <w:right w:val="single" w:sz="6" w:space="0" w:color="auto"/>
            </w:tcBorders>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Free</w:t>
            </w:r>
          </w:p>
        </w:tc>
        <w:tc>
          <w:tcPr>
            <w:tcW w:w="651" w:type="pct"/>
            <w:tcBorders>
              <w:left w:val="single" w:sz="6" w:space="0" w:color="auto"/>
              <w:right w:val="single" w:sz="6" w:space="0" w:color="auto"/>
            </w:tcBorders>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Free</w:t>
            </w:r>
          </w:p>
        </w:tc>
        <w:tc>
          <w:tcPr>
            <w:tcW w:w="635" w:type="pct"/>
            <w:tcBorders>
              <w:left w:val="single" w:sz="6" w:space="0" w:color="auto"/>
            </w:tcBorders>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Free</w:t>
            </w:r>
          </w:p>
        </w:tc>
      </w:tr>
      <w:tr w:rsidR="005A4BF5" w:rsidRPr="00A4767C" w:rsidTr="00690E09">
        <w:trPr>
          <w:trHeight w:val="20"/>
        </w:trPr>
        <w:tc>
          <w:tcPr>
            <w:tcW w:w="3066" w:type="pct"/>
            <w:tcBorders>
              <w:right w:val="single" w:sz="6" w:space="0" w:color="auto"/>
            </w:tcBorders>
          </w:tcPr>
          <w:p w:rsidR="005A4BF5" w:rsidRPr="00A4767C" w:rsidRDefault="005A4BF5" w:rsidP="00345C02">
            <w:pPr>
              <w:tabs>
                <w:tab w:val="left" w:leader="hyphen" w:pos="4770"/>
                <w:tab w:val="left" w:pos="5130"/>
              </w:tabs>
              <w:spacing w:after="0" w:line="240" w:lineRule="auto"/>
              <w:ind w:left="1094" w:hanging="720"/>
              <w:rPr>
                <w:rFonts w:ascii="Times New Roman" w:hAnsi="Times New Roman"/>
              </w:rPr>
            </w:pPr>
            <w:r w:rsidRPr="00A4767C">
              <w:rPr>
                <w:rFonts w:ascii="Times New Roman" w:hAnsi="Times New Roman"/>
              </w:rPr>
              <w:t>(</w:t>
            </w:r>
            <w:r w:rsidRPr="00A4767C">
              <w:rPr>
                <w:rFonts w:ascii="Times New Roman" w:hAnsi="Times New Roman"/>
                <w:smallCaps/>
              </w:rPr>
              <w:t>b</w:t>
            </w:r>
            <w:r w:rsidRPr="00A4767C">
              <w:rPr>
                <w:rFonts w:ascii="Times New Roman" w:hAnsi="Times New Roman"/>
              </w:rPr>
              <w:t>) Bookbinders</w:t>
            </w:r>
            <w:r w:rsidR="0099623D" w:rsidRPr="00A4767C">
              <w:rPr>
                <w:rFonts w:ascii="Times New Roman" w:hAnsi="Times New Roman"/>
              </w:rPr>
              <w:t>’</w:t>
            </w:r>
            <w:r w:rsidRPr="00A4767C">
              <w:rPr>
                <w:rFonts w:ascii="Times New Roman" w:hAnsi="Times New Roman"/>
              </w:rPr>
              <w:t xml:space="preserve"> Cloth; Bunting</w:t>
            </w:r>
            <w:r w:rsidR="00551AFD" w:rsidRPr="00A4767C">
              <w:rPr>
                <w:rFonts w:ascii="Times New Roman" w:hAnsi="Times New Roman"/>
              </w:rPr>
              <w:tab/>
            </w:r>
            <w:r w:rsidRPr="00A4767C">
              <w:rPr>
                <w:rFonts w:ascii="Times New Roman" w:hAnsi="Times New Roman"/>
              </w:rPr>
              <w:t>ad val.</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Free</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5 per cent.</w:t>
            </w:r>
          </w:p>
        </w:tc>
        <w:tc>
          <w:tcPr>
            <w:tcW w:w="635" w:type="pct"/>
            <w:tcBorders>
              <w:lef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15 per cent.</w:t>
            </w:r>
          </w:p>
        </w:tc>
      </w:tr>
      <w:tr w:rsidR="005A4BF5" w:rsidRPr="00A4767C" w:rsidTr="008322D4">
        <w:trPr>
          <w:trHeight w:val="20"/>
        </w:trPr>
        <w:tc>
          <w:tcPr>
            <w:tcW w:w="3066" w:type="pct"/>
            <w:tcBorders>
              <w:right w:val="single" w:sz="6" w:space="0" w:color="auto"/>
            </w:tcBorders>
          </w:tcPr>
          <w:p w:rsidR="005A4BF5" w:rsidRPr="00A4767C" w:rsidRDefault="005A4BF5" w:rsidP="00345C02">
            <w:pPr>
              <w:tabs>
                <w:tab w:val="left" w:pos="540"/>
                <w:tab w:val="left" w:pos="4860"/>
              </w:tabs>
              <w:spacing w:before="120" w:after="0" w:line="240" w:lineRule="auto"/>
              <w:ind w:left="864" w:hanging="864"/>
              <w:rPr>
                <w:rFonts w:ascii="Times New Roman" w:hAnsi="Times New Roman"/>
              </w:rPr>
            </w:pPr>
            <w:r w:rsidRPr="00A4767C">
              <w:rPr>
                <w:rFonts w:ascii="Times New Roman" w:hAnsi="Times New Roman"/>
              </w:rPr>
              <w:t>130.</w:t>
            </w:r>
            <w:r w:rsidR="00345C02">
              <w:rPr>
                <w:rFonts w:ascii="Times New Roman" w:hAnsi="Times New Roman"/>
              </w:rPr>
              <w:t xml:space="preserve"> </w:t>
            </w:r>
            <w:r w:rsidRPr="00A4767C">
              <w:rPr>
                <w:rFonts w:ascii="Times New Roman" w:hAnsi="Times New Roman"/>
              </w:rPr>
              <w:t>(</w:t>
            </w:r>
            <w:r w:rsidRPr="00A4767C">
              <w:rPr>
                <w:rFonts w:ascii="Times New Roman" w:hAnsi="Times New Roman"/>
                <w:smallCaps/>
              </w:rPr>
              <w:t>a)</w:t>
            </w:r>
            <w:r w:rsidRPr="00A4767C">
              <w:rPr>
                <w:rFonts w:ascii="Times New Roman" w:hAnsi="Times New Roman"/>
              </w:rPr>
              <w:t xml:space="preserve"> Canvas and Buck, waterproofed by treatment with any substance</w:t>
            </w:r>
            <w:r w:rsidR="00551AFD" w:rsidRPr="00A4767C">
              <w:rPr>
                <w:rFonts w:ascii="Times New Roman" w:hAnsi="Times New Roman"/>
              </w:rPr>
              <w:tab/>
            </w:r>
            <w:r w:rsidRPr="00A4767C">
              <w:rPr>
                <w:rFonts w:ascii="Times New Roman" w:hAnsi="Times New Roman"/>
              </w:rPr>
              <w:t>ad val.</w:t>
            </w:r>
          </w:p>
        </w:tc>
        <w:tc>
          <w:tcPr>
            <w:tcW w:w="648"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rPr>
            </w:pPr>
            <w:r w:rsidRPr="00A4767C">
              <w:rPr>
                <w:rFonts w:ascii="Times New Roman" w:hAnsi="Times New Roman"/>
              </w:rPr>
              <w:t>15 per cent.</w:t>
            </w:r>
          </w:p>
        </w:tc>
        <w:tc>
          <w:tcPr>
            <w:tcW w:w="651"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rPr>
            </w:pPr>
            <w:r w:rsidRPr="00A4767C">
              <w:rPr>
                <w:rFonts w:ascii="Times New Roman" w:hAnsi="Times New Roman"/>
              </w:rPr>
              <w:t>20 per cent.</w:t>
            </w:r>
          </w:p>
        </w:tc>
        <w:tc>
          <w:tcPr>
            <w:tcW w:w="635"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rPr>
            </w:pPr>
            <w:r w:rsidRPr="00A4767C">
              <w:rPr>
                <w:rFonts w:ascii="Times New Roman" w:hAnsi="Times New Roman"/>
              </w:rPr>
              <w:t>25 per cent</w:t>
            </w:r>
          </w:p>
        </w:tc>
      </w:tr>
      <w:tr w:rsidR="005A4BF5" w:rsidRPr="00A4767C" w:rsidTr="00690E09">
        <w:trPr>
          <w:trHeight w:val="20"/>
        </w:trPr>
        <w:tc>
          <w:tcPr>
            <w:tcW w:w="3066" w:type="pct"/>
            <w:tcBorders>
              <w:right w:val="single" w:sz="6" w:space="0" w:color="auto"/>
            </w:tcBorders>
          </w:tcPr>
          <w:p w:rsidR="005A4BF5" w:rsidRPr="00A4767C" w:rsidRDefault="00616F0A" w:rsidP="00345C02">
            <w:pPr>
              <w:tabs>
                <w:tab w:val="left" w:leader="hyphen" w:pos="4770"/>
                <w:tab w:val="left" w:pos="5130"/>
              </w:tabs>
              <w:spacing w:after="0" w:line="240" w:lineRule="auto"/>
              <w:ind w:left="1094" w:hanging="720"/>
              <w:rPr>
                <w:rFonts w:ascii="Times New Roman" w:hAnsi="Times New Roman"/>
              </w:rPr>
            </w:pPr>
            <w:r w:rsidRPr="00A4767C">
              <w:rPr>
                <w:rFonts w:ascii="Times New Roman" w:hAnsi="Times New Roman"/>
              </w:rPr>
              <w:t>(</w:t>
            </w:r>
            <w:r w:rsidRPr="00A4767C">
              <w:rPr>
                <w:rFonts w:ascii="Times New Roman" w:hAnsi="Times New Roman"/>
                <w:smallCaps/>
              </w:rPr>
              <w:t>b)</w:t>
            </w:r>
            <w:r w:rsidRPr="00A4767C">
              <w:rPr>
                <w:rFonts w:ascii="Times New Roman" w:hAnsi="Times New Roman"/>
              </w:rPr>
              <w:t xml:space="preserve"> Canvas and Duck, </w:t>
            </w:r>
            <w:proofErr w:type="spellStart"/>
            <w:r w:rsidRPr="00A4767C">
              <w:rPr>
                <w:rFonts w:ascii="Times New Roman" w:hAnsi="Times New Roman"/>
              </w:rPr>
              <w:t>n.e.i</w:t>
            </w:r>
            <w:proofErr w:type="spellEnd"/>
            <w:r w:rsidRPr="00A4767C">
              <w:rPr>
                <w:rFonts w:ascii="Times New Roman" w:hAnsi="Times New Roman"/>
              </w:rPr>
              <w:t>.</w:t>
            </w:r>
            <w:r w:rsidRPr="00A4767C">
              <w:rPr>
                <w:rFonts w:ascii="Times New Roman" w:hAnsi="Times New Roman"/>
              </w:rPr>
              <w:tab/>
            </w:r>
            <w:r w:rsidR="005A4BF5" w:rsidRPr="00A4767C">
              <w:rPr>
                <w:rFonts w:ascii="Times New Roman" w:hAnsi="Times New Roman"/>
              </w:rPr>
              <w:t>ad val.</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Free</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5 per cent.</w:t>
            </w:r>
          </w:p>
        </w:tc>
        <w:tc>
          <w:tcPr>
            <w:tcW w:w="635" w:type="pct"/>
            <w:tcBorders>
              <w:lef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15 per cent.</w:t>
            </w:r>
          </w:p>
        </w:tc>
      </w:tr>
      <w:tr w:rsidR="005A4BF5" w:rsidRPr="00A4767C" w:rsidTr="00690E09">
        <w:trPr>
          <w:trHeight w:val="20"/>
        </w:trPr>
        <w:tc>
          <w:tcPr>
            <w:tcW w:w="3066" w:type="pct"/>
            <w:tcBorders>
              <w:right w:val="single" w:sz="6" w:space="0" w:color="auto"/>
            </w:tcBorders>
          </w:tcPr>
          <w:p w:rsidR="005A4BF5" w:rsidRPr="00A4767C" w:rsidRDefault="005A4BF5" w:rsidP="00A4767C">
            <w:pPr>
              <w:tabs>
                <w:tab w:val="left" w:pos="540"/>
                <w:tab w:val="left" w:pos="4860"/>
              </w:tabs>
              <w:spacing w:before="120" w:after="60" w:line="240" w:lineRule="auto"/>
              <w:ind w:left="864" w:hanging="864"/>
              <w:rPr>
                <w:rFonts w:ascii="Times New Roman" w:hAnsi="Times New Roman"/>
              </w:rPr>
            </w:pPr>
            <w:r w:rsidRPr="00A4767C">
              <w:rPr>
                <w:rFonts w:ascii="Times New Roman" w:hAnsi="Times New Roman"/>
              </w:rPr>
              <w:t>13</w:t>
            </w:r>
            <w:r w:rsidR="004A306D" w:rsidRPr="00A4767C">
              <w:rPr>
                <w:rFonts w:ascii="Times New Roman" w:hAnsi="Times New Roman"/>
              </w:rPr>
              <w:t>1</w:t>
            </w:r>
            <w:r w:rsidR="004A306D">
              <w:rPr>
                <w:rFonts w:ascii="Times New Roman" w:hAnsi="Times New Roman"/>
              </w:rPr>
              <w:t xml:space="preserve">. </w:t>
            </w:r>
            <w:r w:rsidR="004A306D" w:rsidRPr="00A4767C">
              <w:rPr>
                <w:rFonts w:ascii="Times New Roman" w:hAnsi="Times New Roman"/>
              </w:rPr>
              <w:t>T</w:t>
            </w:r>
            <w:r w:rsidRPr="00A4767C">
              <w:rPr>
                <w:rFonts w:ascii="Times New Roman" w:hAnsi="Times New Roman"/>
              </w:rPr>
              <w:t>ents, Sails, and Flags:—</w:t>
            </w:r>
          </w:p>
        </w:tc>
        <w:tc>
          <w:tcPr>
            <w:tcW w:w="648" w:type="pct"/>
            <w:tcBorders>
              <w:left w:val="single" w:sz="6" w:space="0" w:color="auto"/>
              <w:right w:val="single" w:sz="6" w:space="0" w:color="auto"/>
            </w:tcBorders>
          </w:tcPr>
          <w:p w:rsidR="005A4BF5" w:rsidRPr="00A4767C" w:rsidRDefault="005A4BF5" w:rsidP="00A4767C">
            <w:pPr>
              <w:spacing w:before="120" w:after="60" w:line="240" w:lineRule="auto"/>
              <w:jc w:val="center"/>
              <w:rPr>
                <w:rFonts w:ascii="Times New Roman" w:hAnsi="Times New Roman"/>
              </w:rPr>
            </w:pPr>
          </w:p>
        </w:tc>
        <w:tc>
          <w:tcPr>
            <w:tcW w:w="651" w:type="pct"/>
            <w:tcBorders>
              <w:left w:val="single" w:sz="6" w:space="0" w:color="auto"/>
              <w:right w:val="single" w:sz="6" w:space="0" w:color="auto"/>
            </w:tcBorders>
          </w:tcPr>
          <w:p w:rsidR="005A4BF5" w:rsidRPr="00A4767C" w:rsidRDefault="005A4BF5" w:rsidP="00A4767C">
            <w:pPr>
              <w:spacing w:before="120" w:after="60" w:line="240" w:lineRule="auto"/>
              <w:jc w:val="center"/>
              <w:rPr>
                <w:rFonts w:ascii="Times New Roman" w:hAnsi="Times New Roman"/>
              </w:rPr>
            </w:pPr>
          </w:p>
        </w:tc>
        <w:tc>
          <w:tcPr>
            <w:tcW w:w="635" w:type="pct"/>
            <w:tcBorders>
              <w:left w:val="single" w:sz="6" w:space="0" w:color="auto"/>
            </w:tcBorders>
          </w:tcPr>
          <w:p w:rsidR="005A4BF5" w:rsidRPr="00A4767C" w:rsidRDefault="005A4BF5" w:rsidP="00A4767C">
            <w:pPr>
              <w:spacing w:before="120" w:after="60" w:line="240" w:lineRule="auto"/>
              <w:jc w:val="center"/>
              <w:rPr>
                <w:rFonts w:ascii="Times New Roman" w:hAnsi="Times New Roman"/>
              </w:rPr>
            </w:pPr>
          </w:p>
        </w:tc>
      </w:tr>
      <w:tr w:rsidR="005A4BF5" w:rsidRPr="00A4767C" w:rsidTr="00690E09">
        <w:trPr>
          <w:trHeight w:val="20"/>
        </w:trPr>
        <w:tc>
          <w:tcPr>
            <w:tcW w:w="3066" w:type="pct"/>
            <w:tcBorders>
              <w:right w:val="single" w:sz="6" w:space="0" w:color="auto"/>
            </w:tcBorders>
          </w:tcPr>
          <w:p w:rsidR="005A4BF5" w:rsidRPr="00A4767C" w:rsidRDefault="005A4BF5" w:rsidP="00C10B25">
            <w:pPr>
              <w:tabs>
                <w:tab w:val="left" w:leader="hyphen" w:pos="4860"/>
                <w:tab w:val="left" w:pos="5130"/>
              </w:tabs>
              <w:spacing w:after="0" w:line="240" w:lineRule="auto"/>
              <w:ind w:left="1080" w:hanging="720"/>
              <w:rPr>
                <w:rFonts w:ascii="Times New Roman" w:hAnsi="Times New Roman"/>
              </w:rPr>
            </w:pPr>
            <w:r w:rsidRPr="00A4767C">
              <w:rPr>
                <w:rFonts w:ascii="Times New Roman" w:hAnsi="Times New Roman"/>
              </w:rPr>
              <w:t>(</w:t>
            </w:r>
            <w:r w:rsidRPr="00A4767C">
              <w:rPr>
                <w:rFonts w:ascii="Times New Roman" w:hAnsi="Times New Roman"/>
                <w:smallCaps/>
              </w:rPr>
              <w:t>a</w:t>
            </w:r>
            <w:r w:rsidRPr="00A4767C">
              <w:rPr>
                <w:rFonts w:ascii="Times New Roman" w:hAnsi="Times New Roman"/>
              </w:rPr>
              <w:t>) Tents and Sails</w:t>
            </w:r>
            <w:r w:rsidR="00551AFD" w:rsidRPr="00A4767C">
              <w:rPr>
                <w:rFonts w:ascii="Times New Roman" w:hAnsi="Times New Roman"/>
              </w:rPr>
              <w:tab/>
            </w:r>
            <w:r w:rsidRPr="00A4767C">
              <w:rPr>
                <w:rFonts w:ascii="Times New Roman" w:hAnsi="Times New Roman"/>
              </w:rPr>
              <w:t>ad val.</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15 per cent.</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20 per cent.</w:t>
            </w:r>
          </w:p>
        </w:tc>
        <w:tc>
          <w:tcPr>
            <w:tcW w:w="635" w:type="pct"/>
            <w:tcBorders>
              <w:lef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25 per cent.</w:t>
            </w:r>
          </w:p>
        </w:tc>
      </w:tr>
      <w:tr w:rsidR="005A4BF5" w:rsidRPr="00A4767C" w:rsidTr="00690E09">
        <w:trPr>
          <w:trHeight w:val="20"/>
        </w:trPr>
        <w:tc>
          <w:tcPr>
            <w:tcW w:w="3066" w:type="pct"/>
            <w:tcBorders>
              <w:right w:val="single" w:sz="6" w:space="0" w:color="auto"/>
            </w:tcBorders>
          </w:tcPr>
          <w:p w:rsidR="005A4BF5" w:rsidRPr="00A4767C" w:rsidRDefault="005A4BF5" w:rsidP="00C10B25">
            <w:pPr>
              <w:tabs>
                <w:tab w:val="left" w:leader="hyphen" w:pos="4860"/>
                <w:tab w:val="left" w:pos="5130"/>
              </w:tabs>
              <w:spacing w:after="0" w:line="240" w:lineRule="auto"/>
              <w:ind w:left="1080" w:hanging="720"/>
              <w:rPr>
                <w:rFonts w:ascii="Times New Roman" w:hAnsi="Times New Roman"/>
              </w:rPr>
            </w:pPr>
            <w:r w:rsidRPr="00A4767C">
              <w:rPr>
                <w:rFonts w:ascii="Times New Roman" w:hAnsi="Times New Roman"/>
              </w:rPr>
              <w:t>(</w:t>
            </w:r>
            <w:r w:rsidRPr="00A4767C">
              <w:rPr>
                <w:rFonts w:ascii="Times New Roman" w:hAnsi="Times New Roman"/>
                <w:smallCaps/>
              </w:rPr>
              <w:t>b</w:t>
            </w:r>
            <w:r w:rsidRPr="00A4767C">
              <w:rPr>
                <w:rFonts w:ascii="Times New Roman" w:hAnsi="Times New Roman"/>
              </w:rPr>
              <w:t>) Flags and Banners over 1 foot in length</w:t>
            </w:r>
            <w:r w:rsidR="00551AFD" w:rsidRPr="00A4767C">
              <w:rPr>
                <w:rFonts w:ascii="Times New Roman" w:hAnsi="Times New Roman"/>
              </w:rPr>
              <w:tab/>
            </w:r>
            <w:proofErr w:type="spellStart"/>
            <w:r w:rsidRPr="00A4767C">
              <w:rPr>
                <w:rFonts w:ascii="Times New Roman" w:hAnsi="Times New Roman"/>
              </w:rPr>
              <w:t>ad</w:t>
            </w:r>
            <w:proofErr w:type="spellEnd"/>
            <w:r w:rsidRPr="00A4767C">
              <w:rPr>
                <w:rFonts w:ascii="Times New Roman" w:hAnsi="Times New Roman"/>
              </w:rPr>
              <w:t xml:space="preserve"> val.</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20 per cent.</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25 per cent.</w:t>
            </w:r>
          </w:p>
        </w:tc>
        <w:tc>
          <w:tcPr>
            <w:tcW w:w="635" w:type="pct"/>
            <w:tcBorders>
              <w:lef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30 per cent.</w:t>
            </w:r>
          </w:p>
        </w:tc>
      </w:tr>
      <w:tr w:rsidR="005A4BF5" w:rsidRPr="00A4767C" w:rsidTr="00690E09">
        <w:trPr>
          <w:trHeight w:val="20"/>
        </w:trPr>
        <w:tc>
          <w:tcPr>
            <w:tcW w:w="3066" w:type="pct"/>
            <w:tcBorders>
              <w:right w:val="single" w:sz="6" w:space="0" w:color="auto"/>
            </w:tcBorders>
          </w:tcPr>
          <w:p w:rsidR="005A4BF5" w:rsidRPr="00A4767C" w:rsidRDefault="005A4BF5" w:rsidP="008322D4">
            <w:pPr>
              <w:tabs>
                <w:tab w:val="left" w:pos="540"/>
                <w:tab w:val="left" w:leader="hyphen" w:pos="4860"/>
                <w:tab w:val="left" w:pos="5310"/>
              </w:tabs>
              <w:spacing w:before="120" w:after="120" w:line="240" w:lineRule="auto"/>
              <w:ind w:left="864" w:hanging="864"/>
              <w:rPr>
                <w:rFonts w:ascii="Times New Roman" w:hAnsi="Times New Roman"/>
              </w:rPr>
            </w:pPr>
            <w:r w:rsidRPr="00A4767C">
              <w:rPr>
                <w:rFonts w:ascii="Times New Roman" w:hAnsi="Times New Roman"/>
              </w:rPr>
              <w:t>13</w:t>
            </w:r>
            <w:r w:rsidR="004A306D" w:rsidRPr="00A4767C">
              <w:rPr>
                <w:rFonts w:ascii="Times New Roman" w:hAnsi="Times New Roman"/>
              </w:rPr>
              <w:t>2</w:t>
            </w:r>
            <w:r w:rsidR="004A306D">
              <w:rPr>
                <w:rFonts w:ascii="Times New Roman" w:hAnsi="Times New Roman"/>
              </w:rPr>
              <w:t xml:space="preserve">. </w:t>
            </w:r>
            <w:r w:rsidR="004A306D" w:rsidRPr="00A4767C">
              <w:rPr>
                <w:rFonts w:ascii="Times New Roman" w:hAnsi="Times New Roman"/>
              </w:rPr>
              <w:t>D</w:t>
            </w:r>
            <w:r w:rsidRPr="00A4767C">
              <w:rPr>
                <w:rFonts w:ascii="Times New Roman" w:hAnsi="Times New Roman"/>
              </w:rPr>
              <w:t>iving Dresses</w:t>
            </w:r>
            <w:r w:rsidR="00551AFD" w:rsidRPr="00A4767C">
              <w:rPr>
                <w:rFonts w:ascii="Times New Roman" w:hAnsi="Times New Roman"/>
              </w:rPr>
              <w:tab/>
            </w:r>
            <w:r w:rsidRPr="00A4767C">
              <w:rPr>
                <w:rFonts w:ascii="Times New Roman" w:hAnsi="Times New Roman"/>
              </w:rPr>
              <w:t>ad val.</w:t>
            </w:r>
          </w:p>
        </w:tc>
        <w:tc>
          <w:tcPr>
            <w:tcW w:w="648" w:type="pct"/>
            <w:tcBorders>
              <w:left w:val="single" w:sz="6" w:space="0" w:color="auto"/>
              <w:right w:val="single" w:sz="6" w:space="0" w:color="auto"/>
            </w:tcBorders>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Free</w:t>
            </w:r>
          </w:p>
        </w:tc>
        <w:tc>
          <w:tcPr>
            <w:tcW w:w="651" w:type="pct"/>
            <w:tcBorders>
              <w:left w:val="single" w:sz="6" w:space="0" w:color="auto"/>
              <w:right w:val="single" w:sz="6" w:space="0" w:color="auto"/>
            </w:tcBorders>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5 per cent.</w:t>
            </w:r>
          </w:p>
        </w:tc>
        <w:tc>
          <w:tcPr>
            <w:tcW w:w="635" w:type="pct"/>
            <w:tcBorders>
              <w:left w:val="single" w:sz="6" w:space="0" w:color="auto"/>
            </w:tcBorders>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10 per cent.</w:t>
            </w:r>
          </w:p>
        </w:tc>
      </w:tr>
      <w:tr w:rsidR="005A4BF5" w:rsidRPr="00A4767C" w:rsidTr="00A26047">
        <w:trPr>
          <w:trHeight w:val="20"/>
        </w:trPr>
        <w:tc>
          <w:tcPr>
            <w:tcW w:w="3066" w:type="pct"/>
            <w:tcBorders>
              <w:right w:val="single" w:sz="6" w:space="0" w:color="auto"/>
            </w:tcBorders>
          </w:tcPr>
          <w:p w:rsidR="005A4BF5" w:rsidRPr="00A4767C" w:rsidRDefault="005A4BF5" w:rsidP="008322D4">
            <w:pPr>
              <w:tabs>
                <w:tab w:val="left" w:pos="540"/>
                <w:tab w:val="left" w:leader="hyphen" w:pos="4770"/>
              </w:tabs>
              <w:spacing w:after="0" w:line="240" w:lineRule="auto"/>
              <w:ind w:left="864" w:hanging="864"/>
              <w:jc w:val="both"/>
              <w:rPr>
                <w:rFonts w:ascii="Times New Roman" w:hAnsi="Times New Roman"/>
              </w:rPr>
            </w:pPr>
            <w:r w:rsidRPr="00A4767C">
              <w:rPr>
                <w:rFonts w:ascii="Times New Roman" w:hAnsi="Times New Roman"/>
              </w:rPr>
              <w:t>13</w:t>
            </w:r>
            <w:r w:rsidR="004A306D" w:rsidRPr="00A4767C">
              <w:rPr>
                <w:rFonts w:ascii="Times New Roman" w:hAnsi="Times New Roman"/>
              </w:rPr>
              <w:t>3</w:t>
            </w:r>
            <w:r w:rsidR="004A306D">
              <w:rPr>
                <w:rFonts w:ascii="Times New Roman" w:hAnsi="Times New Roman"/>
              </w:rPr>
              <w:t xml:space="preserve">. </w:t>
            </w:r>
            <w:r w:rsidR="004A306D" w:rsidRPr="00A4767C">
              <w:rPr>
                <w:rFonts w:ascii="Times New Roman" w:hAnsi="Times New Roman"/>
              </w:rPr>
              <w:t>B</w:t>
            </w:r>
            <w:r w:rsidRPr="00A4767C">
              <w:rPr>
                <w:rFonts w:ascii="Times New Roman" w:hAnsi="Times New Roman"/>
              </w:rPr>
              <w:t xml:space="preserve">ags and Sacks of Calico, Hessian </w:t>
            </w:r>
            <w:proofErr w:type="spellStart"/>
            <w:r w:rsidRPr="00A4767C">
              <w:rPr>
                <w:rFonts w:ascii="Times New Roman" w:hAnsi="Times New Roman"/>
              </w:rPr>
              <w:t>n.e.i</w:t>
            </w:r>
            <w:proofErr w:type="spellEnd"/>
            <w:r w:rsidRPr="00A4767C">
              <w:rPr>
                <w:rFonts w:ascii="Times New Roman" w:hAnsi="Times New Roman"/>
              </w:rPr>
              <w:t xml:space="preserve">., and. Linen, and Meat Wraps, whether partly or wholly made up; and Bags and Sacks, </w:t>
            </w:r>
            <w:proofErr w:type="spellStart"/>
            <w:r w:rsidRPr="00A4767C">
              <w:rPr>
                <w:rFonts w:ascii="Times New Roman" w:hAnsi="Times New Roman"/>
              </w:rPr>
              <w:t>n.e.i</w:t>
            </w:r>
            <w:proofErr w:type="spellEnd"/>
            <w:r w:rsidRPr="00A4767C">
              <w:rPr>
                <w:rFonts w:ascii="Times New Roman" w:hAnsi="Times New Roman"/>
              </w:rPr>
              <w:t>.</w:t>
            </w:r>
            <w:r w:rsidR="006D2E0B" w:rsidRPr="00A4767C">
              <w:rPr>
                <w:rFonts w:ascii="Times New Roman" w:hAnsi="Times New Roman"/>
              </w:rPr>
              <w:tab/>
            </w:r>
            <w:r w:rsidRPr="00A4767C">
              <w:rPr>
                <w:rFonts w:ascii="Times New Roman" w:hAnsi="Times New Roman"/>
              </w:rPr>
              <w:t>ad val.</w:t>
            </w:r>
          </w:p>
        </w:tc>
        <w:tc>
          <w:tcPr>
            <w:tcW w:w="64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20 per cent.</w:t>
            </w:r>
          </w:p>
        </w:tc>
        <w:tc>
          <w:tcPr>
            <w:tcW w:w="65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25 per cent.</w:t>
            </w:r>
          </w:p>
        </w:tc>
        <w:tc>
          <w:tcPr>
            <w:tcW w:w="635"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35 per cent.</w:t>
            </w:r>
          </w:p>
        </w:tc>
      </w:tr>
      <w:tr w:rsidR="005A4BF5" w:rsidRPr="00A4767C" w:rsidTr="00A26047">
        <w:trPr>
          <w:trHeight w:val="20"/>
        </w:trPr>
        <w:tc>
          <w:tcPr>
            <w:tcW w:w="3066" w:type="pct"/>
            <w:tcBorders>
              <w:right w:val="single" w:sz="6" w:space="0" w:color="auto"/>
            </w:tcBorders>
          </w:tcPr>
          <w:p w:rsidR="005A4BF5" w:rsidRPr="00A4767C" w:rsidRDefault="005A4BF5" w:rsidP="00345C02">
            <w:pPr>
              <w:tabs>
                <w:tab w:val="left" w:pos="540"/>
                <w:tab w:val="left" w:leader="hyphen" w:pos="5400"/>
              </w:tabs>
              <w:spacing w:before="120" w:after="120" w:line="240" w:lineRule="auto"/>
              <w:ind w:left="864" w:hanging="864"/>
              <w:rPr>
                <w:rFonts w:ascii="Times New Roman" w:hAnsi="Times New Roman"/>
              </w:rPr>
            </w:pPr>
            <w:r w:rsidRPr="00A4767C">
              <w:rPr>
                <w:rFonts w:ascii="Times New Roman" w:hAnsi="Times New Roman"/>
              </w:rPr>
              <w:t>134.</w:t>
            </w:r>
            <w:r w:rsidR="00345C02">
              <w:rPr>
                <w:rFonts w:ascii="Times New Roman" w:hAnsi="Times New Roman"/>
              </w:rPr>
              <w:t xml:space="preserve"> </w:t>
            </w:r>
            <w:r w:rsidRPr="00A4767C">
              <w:rPr>
                <w:rFonts w:ascii="Times New Roman" w:hAnsi="Times New Roman"/>
              </w:rPr>
              <w:t>(</w:t>
            </w:r>
            <w:r w:rsidRPr="00A4767C">
              <w:rPr>
                <w:rFonts w:ascii="Times New Roman" w:hAnsi="Times New Roman"/>
                <w:smallCaps/>
              </w:rPr>
              <w:t>a</w:t>
            </w:r>
            <w:r w:rsidRPr="00A4767C">
              <w:rPr>
                <w:rFonts w:ascii="Times New Roman" w:hAnsi="Times New Roman"/>
              </w:rPr>
              <w:t>) Bags Sacks Packs and Bales for Bran, Chaff, Potato, Onion, Coal and Wool; also Sugar Mats, Sugar, Corn and Flour Sacks</w:t>
            </w:r>
            <w:r w:rsidR="008322D4">
              <w:rPr>
                <w:rFonts w:ascii="Times New Roman" w:hAnsi="Times New Roman"/>
              </w:rPr>
              <w:tab/>
            </w:r>
          </w:p>
        </w:tc>
        <w:tc>
          <w:tcPr>
            <w:tcW w:w="648" w:type="pct"/>
            <w:tcBorders>
              <w:left w:val="single" w:sz="6" w:space="0" w:color="auto"/>
              <w:right w:val="single" w:sz="6" w:space="0" w:color="auto"/>
            </w:tcBorders>
            <w:vAlign w:val="bottom"/>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Free</w:t>
            </w:r>
          </w:p>
        </w:tc>
        <w:tc>
          <w:tcPr>
            <w:tcW w:w="651" w:type="pct"/>
            <w:tcBorders>
              <w:left w:val="single" w:sz="6" w:space="0" w:color="auto"/>
              <w:right w:val="single" w:sz="6" w:space="0" w:color="auto"/>
            </w:tcBorders>
            <w:vAlign w:val="bottom"/>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Free</w:t>
            </w:r>
          </w:p>
        </w:tc>
        <w:tc>
          <w:tcPr>
            <w:tcW w:w="635" w:type="pct"/>
            <w:tcBorders>
              <w:left w:val="single" w:sz="6" w:space="0" w:color="auto"/>
            </w:tcBorders>
            <w:vAlign w:val="bottom"/>
          </w:tcPr>
          <w:p w:rsidR="005A4BF5" w:rsidRPr="00A4767C" w:rsidRDefault="005A4BF5" w:rsidP="00A4767C">
            <w:pPr>
              <w:spacing w:before="120" w:after="120" w:line="240" w:lineRule="auto"/>
              <w:jc w:val="center"/>
              <w:rPr>
                <w:rFonts w:ascii="Times New Roman" w:hAnsi="Times New Roman"/>
              </w:rPr>
            </w:pPr>
            <w:r w:rsidRPr="00A4767C">
              <w:rPr>
                <w:rFonts w:ascii="Times New Roman" w:hAnsi="Times New Roman"/>
              </w:rPr>
              <w:t>Free</w:t>
            </w:r>
          </w:p>
        </w:tc>
      </w:tr>
      <w:tr w:rsidR="005A4BF5" w:rsidRPr="00A4767C" w:rsidTr="00A26047">
        <w:trPr>
          <w:trHeight w:val="20"/>
        </w:trPr>
        <w:tc>
          <w:tcPr>
            <w:tcW w:w="3066" w:type="pct"/>
            <w:tcBorders>
              <w:right w:val="single" w:sz="6" w:space="0" w:color="auto"/>
            </w:tcBorders>
          </w:tcPr>
          <w:p w:rsidR="005A4BF5" w:rsidRPr="00A4767C" w:rsidRDefault="005A4BF5" w:rsidP="008322D4">
            <w:pPr>
              <w:tabs>
                <w:tab w:val="left" w:leader="hyphen" w:pos="5400"/>
              </w:tabs>
              <w:spacing w:after="0" w:line="240" w:lineRule="auto"/>
              <w:ind w:left="1267" w:hanging="720"/>
              <w:rPr>
                <w:rFonts w:ascii="Times New Roman" w:hAnsi="Times New Roman"/>
              </w:rPr>
            </w:pPr>
            <w:r w:rsidRPr="00A4767C">
              <w:rPr>
                <w:rFonts w:ascii="Times New Roman" w:hAnsi="Times New Roman"/>
              </w:rPr>
              <w:t>(</w:t>
            </w:r>
            <w:r w:rsidRPr="00A4767C">
              <w:rPr>
                <w:rFonts w:ascii="Times New Roman" w:hAnsi="Times New Roman"/>
                <w:smallCaps/>
              </w:rPr>
              <w:t>b</w:t>
            </w:r>
            <w:r w:rsidRPr="00A4767C">
              <w:rPr>
                <w:rFonts w:ascii="Times New Roman" w:hAnsi="Times New Roman"/>
              </w:rPr>
              <w:t>) Compressed Fodder Sacks and Ore Bags as prescribed by Departmental By-laws</w:t>
            </w:r>
            <w:r w:rsidR="008322D4">
              <w:rPr>
                <w:rFonts w:ascii="Times New Roman" w:hAnsi="Times New Roman"/>
              </w:rPr>
              <w:tab/>
            </w:r>
          </w:p>
        </w:tc>
        <w:tc>
          <w:tcPr>
            <w:tcW w:w="64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Free</w:t>
            </w:r>
          </w:p>
        </w:tc>
        <w:tc>
          <w:tcPr>
            <w:tcW w:w="65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Free</w:t>
            </w:r>
          </w:p>
        </w:tc>
        <w:tc>
          <w:tcPr>
            <w:tcW w:w="635"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Free</w:t>
            </w:r>
          </w:p>
        </w:tc>
      </w:tr>
      <w:tr w:rsidR="005A4BF5" w:rsidRPr="00A4767C" w:rsidTr="00A26047">
        <w:trPr>
          <w:trHeight w:val="20"/>
        </w:trPr>
        <w:tc>
          <w:tcPr>
            <w:tcW w:w="3066" w:type="pct"/>
            <w:tcBorders>
              <w:right w:val="single" w:sz="6" w:space="0" w:color="auto"/>
            </w:tcBorders>
          </w:tcPr>
          <w:p w:rsidR="005A4BF5" w:rsidRPr="00A4767C" w:rsidRDefault="005A4BF5" w:rsidP="008322D4">
            <w:pPr>
              <w:tabs>
                <w:tab w:val="left" w:pos="540"/>
                <w:tab w:val="left" w:leader="hyphen" w:pos="4770"/>
                <w:tab w:val="left" w:pos="4950"/>
              </w:tabs>
              <w:spacing w:after="0" w:line="240" w:lineRule="auto"/>
              <w:ind w:left="864" w:hanging="864"/>
              <w:rPr>
                <w:rFonts w:ascii="Times New Roman" w:hAnsi="Times New Roman"/>
              </w:rPr>
            </w:pPr>
            <w:r w:rsidRPr="00A4767C">
              <w:rPr>
                <w:rFonts w:ascii="Times New Roman" w:hAnsi="Times New Roman"/>
              </w:rPr>
              <w:t>13</w:t>
            </w:r>
            <w:r w:rsidR="004A306D" w:rsidRPr="00A4767C">
              <w:rPr>
                <w:rFonts w:ascii="Times New Roman" w:hAnsi="Times New Roman"/>
              </w:rPr>
              <w:t>5</w:t>
            </w:r>
            <w:r w:rsidR="004A306D">
              <w:rPr>
                <w:rFonts w:ascii="Times New Roman" w:hAnsi="Times New Roman"/>
              </w:rPr>
              <w:t xml:space="preserve">. </w:t>
            </w:r>
            <w:r w:rsidR="004A306D" w:rsidRPr="00A4767C">
              <w:rPr>
                <w:rFonts w:ascii="Times New Roman" w:hAnsi="Times New Roman"/>
              </w:rPr>
              <w:t>A</w:t>
            </w:r>
            <w:r w:rsidRPr="00A4767C">
              <w:rPr>
                <w:rFonts w:ascii="Times New Roman" w:hAnsi="Times New Roman"/>
              </w:rPr>
              <w:t>ccoutrements, Buttons, Braid, and Lace, for Naval and Military Uniforms as prescribed by Departmental By-laws</w:t>
            </w:r>
            <w:r w:rsidR="006D2E0B" w:rsidRPr="00A4767C">
              <w:rPr>
                <w:rFonts w:ascii="Times New Roman" w:hAnsi="Times New Roman"/>
              </w:rPr>
              <w:tab/>
            </w:r>
            <w:r w:rsidRPr="00A4767C">
              <w:rPr>
                <w:rFonts w:ascii="Times New Roman" w:hAnsi="Times New Roman"/>
              </w:rPr>
              <w:t>ad val.</w:t>
            </w:r>
          </w:p>
        </w:tc>
        <w:tc>
          <w:tcPr>
            <w:tcW w:w="64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10 per cent.</w:t>
            </w:r>
          </w:p>
        </w:tc>
        <w:tc>
          <w:tcPr>
            <w:tcW w:w="65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15 per cent.</w:t>
            </w:r>
          </w:p>
        </w:tc>
        <w:tc>
          <w:tcPr>
            <w:tcW w:w="635"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20 per cent.</w:t>
            </w:r>
          </w:p>
        </w:tc>
      </w:tr>
      <w:tr w:rsidR="005A4BF5" w:rsidRPr="00A4767C" w:rsidTr="00690E09">
        <w:trPr>
          <w:trHeight w:val="20"/>
        </w:trPr>
        <w:tc>
          <w:tcPr>
            <w:tcW w:w="5000" w:type="pct"/>
            <w:gridSpan w:val="4"/>
          </w:tcPr>
          <w:p w:rsidR="005A4BF5" w:rsidRPr="00A4767C" w:rsidRDefault="0075538F" w:rsidP="00A4767C">
            <w:pPr>
              <w:spacing w:before="120" w:after="0" w:line="240" w:lineRule="auto"/>
              <w:jc w:val="center"/>
              <w:rPr>
                <w:rFonts w:ascii="Times New Roman" w:hAnsi="Times New Roman"/>
              </w:rPr>
            </w:pPr>
            <w:r w:rsidRPr="00A4767C">
              <w:rPr>
                <w:rFonts w:ascii="Times New Roman" w:hAnsi="Times New Roman"/>
                <w:b/>
              </w:rPr>
              <w:t>DIVISION VI.—METALS AND MACHINERY.*</w:t>
            </w:r>
          </w:p>
        </w:tc>
      </w:tr>
      <w:tr w:rsidR="005A4BF5" w:rsidRPr="00A4767C" w:rsidTr="00690E09">
        <w:trPr>
          <w:trHeight w:val="20"/>
        </w:trPr>
        <w:tc>
          <w:tcPr>
            <w:tcW w:w="5000" w:type="pct"/>
            <w:gridSpan w:val="4"/>
          </w:tcPr>
          <w:p w:rsidR="005A4BF5" w:rsidRPr="00A4767C" w:rsidRDefault="005A4BF5" w:rsidP="00B144BA">
            <w:pPr>
              <w:spacing w:after="0" w:line="240" w:lineRule="auto"/>
              <w:ind w:firstLine="432"/>
              <w:jc w:val="both"/>
              <w:rPr>
                <w:rFonts w:ascii="Times New Roman" w:hAnsi="Times New Roman"/>
              </w:rPr>
            </w:pPr>
            <w:r w:rsidRPr="00A4767C">
              <w:rPr>
                <w:rFonts w:ascii="Times New Roman" w:hAnsi="Times New Roman"/>
              </w:rPr>
              <w:t xml:space="preserve">* Motive Power, Engine Combinations, and Power </w:t>
            </w:r>
            <w:proofErr w:type="spellStart"/>
            <w:r w:rsidRPr="00A4767C">
              <w:rPr>
                <w:rFonts w:ascii="Times New Roman" w:hAnsi="Times New Roman"/>
              </w:rPr>
              <w:t>Connexions</w:t>
            </w:r>
            <w:proofErr w:type="spellEnd"/>
            <w:r w:rsidRPr="00A4767C">
              <w:rPr>
                <w:rFonts w:ascii="Times New Roman" w:hAnsi="Times New Roman"/>
              </w:rPr>
              <w:t xml:space="preserve"> are dutiable under their respective headings when not integral parts of machines, machinery, or machine tools.</w:t>
            </w:r>
          </w:p>
        </w:tc>
      </w:tr>
      <w:tr w:rsidR="005A4BF5" w:rsidRPr="00A4767C" w:rsidTr="00B144BA">
        <w:trPr>
          <w:trHeight w:val="20"/>
        </w:trPr>
        <w:tc>
          <w:tcPr>
            <w:tcW w:w="3066" w:type="pct"/>
            <w:tcBorders>
              <w:right w:val="single" w:sz="6" w:space="0" w:color="auto"/>
            </w:tcBorders>
          </w:tcPr>
          <w:p w:rsidR="005A4BF5" w:rsidRPr="00A4767C" w:rsidRDefault="005A4BF5" w:rsidP="00A4767C">
            <w:pPr>
              <w:tabs>
                <w:tab w:val="left" w:pos="540"/>
                <w:tab w:val="left" w:pos="4860"/>
              </w:tabs>
              <w:spacing w:after="0" w:line="240" w:lineRule="auto"/>
              <w:ind w:left="864" w:hanging="864"/>
              <w:rPr>
                <w:rFonts w:ascii="Times New Roman" w:hAnsi="Times New Roman"/>
              </w:rPr>
            </w:pPr>
            <w:r w:rsidRPr="00A4767C">
              <w:rPr>
                <w:rFonts w:ascii="Times New Roman" w:hAnsi="Times New Roman"/>
              </w:rPr>
              <w:t>13</w:t>
            </w:r>
            <w:r w:rsidR="004A306D" w:rsidRPr="00A4767C">
              <w:rPr>
                <w:rFonts w:ascii="Times New Roman" w:hAnsi="Times New Roman"/>
              </w:rPr>
              <w:t>6</w:t>
            </w:r>
            <w:r w:rsidR="004A306D">
              <w:rPr>
                <w:rFonts w:ascii="Times New Roman" w:hAnsi="Times New Roman"/>
              </w:rPr>
              <w:t xml:space="preserve">. </w:t>
            </w:r>
            <w:r w:rsidR="004A306D" w:rsidRPr="00A4767C">
              <w:rPr>
                <w:rFonts w:ascii="Times New Roman" w:hAnsi="Times New Roman"/>
              </w:rPr>
              <w:t>I</w:t>
            </w:r>
            <w:r w:rsidRPr="00A4767C">
              <w:rPr>
                <w:rFonts w:ascii="Times New Roman" w:hAnsi="Times New Roman"/>
              </w:rPr>
              <w:t>ron and Steel—</w:t>
            </w:r>
          </w:p>
        </w:tc>
        <w:tc>
          <w:tcPr>
            <w:tcW w:w="648" w:type="pct"/>
            <w:tcBorders>
              <w:left w:val="single" w:sz="6" w:space="0" w:color="auto"/>
              <w:right w:val="single" w:sz="6" w:space="0" w:color="auto"/>
            </w:tcBorders>
          </w:tcPr>
          <w:p w:rsidR="005A4BF5" w:rsidRPr="00A4767C" w:rsidRDefault="005A4BF5" w:rsidP="00A4767C">
            <w:pPr>
              <w:spacing w:after="0" w:line="240" w:lineRule="auto"/>
              <w:rPr>
                <w:rFonts w:ascii="Times New Roman" w:hAnsi="Times New Roman"/>
              </w:rPr>
            </w:pPr>
          </w:p>
        </w:tc>
        <w:tc>
          <w:tcPr>
            <w:tcW w:w="651" w:type="pct"/>
            <w:tcBorders>
              <w:left w:val="single" w:sz="6" w:space="0" w:color="auto"/>
              <w:right w:val="single" w:sz="6" w:space="0" w:color="auto"/>
            </w:tcBorders>
          </w:tcPr>
          <w:p w:rsidR="005A4BF5" w:rsidRPr="00A4767C" w:rsidRDefault="005A4BF5" w:rsidP="00A4767C">
            <w:pPr>
              <w:spacing w:after="0" w:line="240" w:lineRule="auto"/>
              <w:rPr>
                <w:rFonts w:ascii="Times New Roman" w:hAnsi="Times New Roman"/>
              </w:rPr>
            </w:pPr>
          </w:p>
        </w:tc>
        <w:tc>
          <w:tcPr>
            <w:tcW w:w="635" w:type="pct"/>
            <w:tcBorders>
              <w:left w:val="single" w:sz="6" w:space="0" w:color="auto"/>
            </w:tcBorders>
          </w:tcPr>
          <w:p w:rsidR="005A4BF5" w:rsidRPr="00A4767C" w:rsidRDefault="005A4BF5" w:rsidP="00A4767C">
            <w:pPr>
              <w:spacing w:after="0" w:line="240" w:lineRule="auto"/>
              <w:rPr>
                <w:rFonts w:ascii="Times New Roman" w:hAnsi="Times New Roman"/>
              </w:rPr>
            </w:pPr>
          </w:p>
        </w:tc>
      </w:tr>
      <w:tr w:rsidR="005A4BF5" w:rsidRPr="00A4767C" w:rsidTr="00B144BA">
        <w:trPr>
          <w:trHeight w:val="20"/>
        </w:trPr>
        <w:tc>
          <w:tcPr>
            <w:tcW w:w="3066" w:type="pct"/>
            <w:tcBorders>
              <w:right w:val="single" w:sz="6" w:space="0" w:color="auto"/>
            </w:tcBorders>
          </w:tcPr>
          <w:p w:rsidR="005A4BF5" w:rsidRPr="00A4767C" w:rsidRDefault="005A4BF5" w:rsidP="00B144BA">
            <w:pPr>
              <w:tabs>
                <w:tab w:val="left" w:leader="hyphen" w:pos="4770"/>
              </w:tabs>
              <w:spacing w:after="0" w:line="240" w:lineRule="auto"/>
              <w:ind w:left="1267" w:hanging="720"/>
              <w:rPr>
                <w:rFonts w:ascii="Times New Roman" w:hAnsi="Times New Roman"/>
              </w:rPr>
            </w:pPr>
            <w:r w:rsidRPr="00A4767C">
              <w:rPr>
                <w:rFonts w:ascii="Times New Roman" w:hAnsi="Times New Roman"/>
              </w:rPr>
              <w:t>(</w:t>
            </w:r>
            <w:r w:rsidRPr="00A4767C">
              <w:rPr>
                <w:rFonts w:ascii="Times New Roman" w:hAnsi="Times New Roman"/>
                <w:smallCaps/>
              </w:rPr>
              <w:t>a</w:t>
            </w:r>
            <w:r w:rsidRPr="00A4767C">
              <w:rPr>
                <w:rFonts w:ascii="Times New Roman" w:hAnsi="Times New Roman"/>
              </w:rPr>
              <w:t>) Pig Iron</w:t>
            </w:r>
            <w:r w:rsidR="00551AFD" w:rsidRPr="00A4767C">
              <w:rPr>
                <w:rFonts w:ascii="Times New Roman" w:hAnsi="Times New Roman"/>
              </w:rPr>
              <w:tab/>
            </w:r>
            <w:r w:rsidRPr="00A4767C">
              <w:rPr>
                <w:rFonts w:ascii="Times New Roman" w:hAnsi="Times New Roman"/>
              </w:rPr>
              <w:t>per ton</w:t>
            </w:r>
          </w:p>
        </w:tc>
        <w:tc>
          <w:tcPr>
            <w:tcW w:w="648"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20s.</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30s.</w:t>
            </w:r>
          </w:p>
        </w:tc>
        <w:tc>
          <w:tcPr>
            <w:tcW w:w="635" w:type="pct"/>
            <w:tcBorders>
              <w:left w:val="single" w:sz="6" w:space="0" w:color="auto"/>
            </w:tcBorders>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40s.</w:t>
            </w:r>
          </w:p>
        </w:tc>
      </w:tr>
      <w:tr w:rsidR="005A4BF5" w:rsidRPr="00A4767C" w:rsidTr="008E262A">
        <w:trPr>
          <w:trHeight w:val="20"/>
        </w:trPr>
        <w:tc>
          <w:tcPr>
            <w:tcW w:w="3066" w:type="pct"/>
            <w:tcBorders>
              <w:right w:val="single" w:sz="6" w:space="0" w:color="auto"/>
            </w:tcBorders>
          </w:tcPr>
          <w:p w:rsidR="005A4BF5" w:rsidRPr="00A4767C" w:rsidRDefault="005A4BF5" w:rsidP="00B144BA">
            <w:pPr>
              <w:tabs>
                <w:tab w:val="left" w:leader="hyphen" w:pos="4770"/>
                <w:tab w:val="left" w:pos="4950"/>
              </w:tabs>
              <w:spacing w:after="0" w:line="240" w:lineRule="auto"/>
              <w:ind w:left="979" w:hanging="432"/>
              <w:jc w:val="both"/>
              <w:rPr>
                <w:rFonts w:ascii="Times New Roman" w:hAnsi="Times New Roman"/>
              </w:rPr>
            </w:pPr>
            <w:r w:rsidRPr="00A4767C">
              <w:rPr>
                <w:rFonts w:ascii="Times New Roman" w:hAnsi="Times New Roman"/>
              </w:rPr>
              <w:t>(</w:t>
            </w:r>
            <w:r w:rsidRPr="00A4767C">
              <w:rPr>
                <w:rFonts w:ascii="Times New Roman" w:hAnsi="Times New Roman"/>
                <w:smallCaps/>
              </w:rPr>
              <w:t>b</w:t>
            </w:r>
            <w:r w:rsidRPr="00A4767C">
              <w:rPr>
                <w:rFonts w:ascii="Times New Roman" w:hAnsi="Times New Roman"/>
              </w:rPr>
              <w:t>) Ingots, Blooms, Slabs, Billets, Puddled Bars and Loops, or like crude manufactures, less finished than Iron or Steel Bars, but more advanced than Pig Iron (except castings)</w:t>
            </w:r>
            <w:r w:rsidR="00746149" w:rsidRPr="00A4767C">
              <w:rPr>
                <w:rFonts w:ascii="Times New Roman" w:hAnsi="Times New Roman"/>
              </w:rPr>
              <w:tab/>
            </w:r>
            <w:r w:rsidRPr="00A4767C">
              <w:rPr>
                <w:rFonts w:ascii="Times New Roman" w:hAnsi="Times New Roman"/>
              </w:rPr>
              <w:t>per ton</w:t>
            </w:r>
          </w:p>
        </w:tc>
        <w:tc>
          <w:tcPr>
            <w:tcW w:w="64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32s.</w:t>
            </w:r>
          </w:p>
        </w:tc>
        <w:tc>
          <w:tcPr>
            <w:tcW w:w="65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52s.</w:t>
            </w:r>
          </w:p>
        </w:tc>
        <w:tc>
          <w:tcPr>
            <w:tcW w:w="635"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65s.</w:t>
            </w:r>
          </w:p>
        </w:tc>
      </w:tr>
      <w:tr w:rsidR="005A4BF5" w:rsidRPr="00A4767C" w:rsidTr="008E262A">
        <w:trPr>
          <w:trHeight w:val="20"/>
        </w:trPr>
        <w:tc>
          <w:tcPr>
            <w:tcW w:w="3066" w:type="pct"/>
            <w:tcBorders>
              <w:right w:val="single" w:sz="6" w:space="0" w:color="auto"/>
            </w:tcBorders>
          </w:tcPr>
          <w:p w:rsidR="005A4BF5" w:rsidRPr="00A4767C" w:rsidRDefault="005A4BF5" w:rsidP="00B144BA">
            <w:pPr>
              <w:tabs>
                <w:tab w:val="left" w:leader="hyphen" w:pos="4770"/>
                <w:tab w:val="left" w:pos="4950"/>
              </w:tabs>
              <w:spacing w:after="0" w:line="240" w:lineRule="auto"/>
              <w:ind w:left="1267" w:hanging="720"/>
              <w:rPr>
                <w:rFonts w:ascii="Times New Roman" w:hAnsi="Times New Roman"/>
              </w:rPr>
            </w:pPr>
            <w:r w:rsidRPr="00A4767C">
              <w:rPr>
                <w:rFonts w:ascii="Times New Roman" w:hAnsi="Times New Roman"/>
              </w:rPr>
              <w:t>(</w:t>
            </w:r>
            <w:r w:rsidRPr="00A4767C">
              <w:rPr>
                <w:rFonts w:ascii="Times New Roman" w:hAnsi="Times New Roman"/>
                <w:smallCaps/>
              </w:rPr>
              <w:t>c</w:t>
            </w:r>
            <w:r w:rsidRPr="00A4767C">
              <w:rPr>
                <w:rFonts w:ascii="Times New Roman" w:hAnsi="Times New Roman"/>
              </w:rPr>
              <w:t>) Bar, Rod, Angle, Tee; Bars of fancy pattern in the state in which they leave the rollers</w:t>
            </w:r>
            <w:r w:rsidR="00551AFD" w:rsidRPr="00A4767C">
              <w:rPr>
                <w:rFonts w:ascii="Times New Roman" w:hAnsi="Times New Roman"/>
              </w:rPr>
              <w:tab/>
            </w:r>
            <w:r w:rsidRPr="00A4767C">
              <w:rPr>
                <w:rFonts w:ascii="Times New Roman" w:hAnsi="Times New Roman"/>
              </w:rPr>
              <w:t>per ton</w:t>
            </w:r>
          </w:p>
        </w:tc>
        <w:tc>
          <w:tcPr>
            <w:tcW w:w="648"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44s.</w:t>
            </w:r>
          </w:p>
        </w:tc>
        <w:tc>
          <w:tcPr>
            <w:tcW w:w="65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65s.</w:t>
            </w:r>
          </w:p>
        </w:tc>
        <w:tc>
          <w:tcPr>
            <w:tcW w:w="635"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rPr>
            </w:pPr>
            <w:r w:rsidRPr="00A4767C">
              <w:rPr>
                <w:rFonts w:ascii="Times New Roman" w:hAnsi="Times New Roman"/>
              </w:rPr>
              <w:t>80s.</w:t>
            </w:r>
          </w:p>
        </w:tc>
      </w:tr>
    </w:tbl>
    <w:p w:rsidR="00032078" w:rsidRPr="00A4767C" w:rsidRDefault="00032078"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08"/>
        <w:gridCol w:w="1197"/>
        <w:gridCol w:w="1202"/>
        <w:gridCol w:w="1102"/>
      </w:tblGrid>
      <w:tr w:rsidR="005A4BF5" w:rsidRPr="00A4767C" w:rsidTr="009E2322">
        <w:trPr>
          <w:trHeight w:val="20"/>
        </w:trPr>
        <w:tc>
          <w:tcPr>
            <w:tcW w:w="3078"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57"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60"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05"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A4BF5" w:rsidRPr="00A4767C" w:rsidTr="00690E09">
        <w:trPr>
          <w:trHeight w:val="20"/>
        </w:trPr>
        <w:tc>
          <w:tcPr>
            <w:tcW w:w="5000" w:type="pct"/>
            <w:gridSpan w:val="4"/>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VI.—Metals and Machinery</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9E2322">
        <w:trPr>
          <w:trHeight w:val="20"/>
        </w:trPr>
        <w:tc>
          <w:tcPr>
            <w:tcW w:w="3078" w:type="pct"/>
            <w:tcBorders>
              <w:right w:val="single" w:sz="6" w:space="0" w:color="auto"/>
            </w:tcBorders>
          </w:tcPr>
          <w:p w:rsidR="005A4BF5" w:rsidRPr="00A4767C" w:rsidRDefault="00F5429F" w:rsidP="00B144BA">
            <w:pPr>
              <w:tabs>
                <w:tab w:val="left" w:pos="540"/>
              </w:tabs>
              <w:spacing w:after="0" w:line="240" w:lineRule="auto"/>
              <w:rPr>
                <w:rFonts w:ascii="Times New Roman" w:hAnsi="Times New Roman"/>
                <w:sz w:val="18"/>
                <w:szCs w:val="20"/>
              </w:rPr>
            </w:pPr>
            <w:r w:rsidRPr="00A4767C">
              <w:rPr>
                <w:rFonts w:ascii="Times New Roman" w:hAnsi="Times New Roman"/>
                <w:sz w:val="18"/>
                <w:szCs w:val="20"/>
              </w:rPr>
              <w:t>1</w:t>
            </w:r>
            <w:r w:rsidR="005A4BF5" w:rsidRPr="00A4767C">
              <w:rPr>
                <w:rFonts w:ascii="Times New Roman" w:hAnsi="Times New Roman"/>
                <w:sz w:val="18"/>
                <w:szCs w:val="20"/>
              </w:rPr>
              <w:t>36.—Iron and Steel—</w:t>
            </w:r>
            <w:r w:rsidR="0075538F" w:rsidRPr="00A4767C">
              <w:rPr>
                <w:rFonts w:ascii="Times New Roman" w:hAnsi="Times New Roman"/>
                <w:i/>
                <w:sz w:val="18"/>
                <w:szCs w:val="20"/>
              </w:rPr>
              <w:t>continued.</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0"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05" w:type="pct"/>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9E2322">
        <w:trPr>
          <w:trHeight w:val="20"/>
        </w:trPr>
        <w:tc>
          <w:tcPr>
            <w:tcW w:w="3078" w:type="pct"/>
            <w:tcBorders>
              <w:right w:val="single" w:sz="6" w:space="0" w:color="auto"/>
            </w:tcBorders>
          </w:tcPr>
          <w:p w:rsidR="005A4BF5" w:rsidRPr="00A4767C" w:rsidRDefault="005A4BF5" w:rsidP="00A4767C">
            <w:pPr>
              <w:tabs>
                <w:tab w:val="left" w:pos="540"/>
                <w:tab w:val="left" w:pos="486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Plate and Sheet (Plain)—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0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9E2322">
        <w:trPr>
          <w:trHeight w:val="20"/>
        </w:trPr>
        <w:tc>
          <w:tcPr>
            <w:tcW w:w="3078" w:type="pct"/>
            <w:tcBorders>
              <w:right w:val="single" w:sz="6" w:space="0" w:color="auto"/>
            </w:tcBorders>
          </w:tcPr>
          <w:p w:rsidR="005A4BF5" w:rsidRPr="00A4767C" w:rsidRDefault="005A4BF5" w:rsidP="00B144BA">
            <w:pPr>
              <w:tabs>
                <w:tab w:val="left" w:leader="hyphen" w:pos="4500"/>
                <w:tab w:val="left" w:pos="4860"/>
                <w:tab w:val="left" w:pos="4950"/>
              </w:tabs>
              <w:spacing w:after="0" w:line="240" w:lineRule="auto"/>
              <w:ind w:left="1526" w:right="432" w:hanging="720"/>
              <w:jc w:val="both"/>
              <w:rPr>
                <w:rFonts w:ascii="Times New Roman" w:hAnsi="Times New Roman"/>
                <w:sz w:val="18"/>
                <w:szCs w:val="20"/>
              </w:rPr>
            </w:pPr>
            <w:r w:rsidRPr="00A4767C">
              <w:rPr>
                <w:rFonts w:ascii="Times New Roman" w:hAnsi="Times New Roman"/>
                <w:sz w:val="18"/>
                <w:szCs w:val="20"/>
              </w:rPr>
              <w:t>(1) up to and including one-sixteenth of an inch in thickness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5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05"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9E2322">
        <w:trPr>
          <w:trHeight w:val="20"/>
        </w:trPr>
        <w:tc>
          <w:tcPr>
            <w:tcW w:w="3078" w:type="pct"/>
            <w:tcBorders>
              <w:right w:val="single" w:sz="6" w:space="0" w:color="auto"/>
            </w:tcBorders>
          </w:tcPr>
          <w:p w:rsidR="005A4BF5" w:rsidRPr="00A4767C" w:rsidRDefault="005A4BF5" w:rsidP="00B144BA">
            <w:pPr>
              <w:tabs>
                <w:tab w:val="right" w:leader="hyphen" w:pos="5220"/>
              </w:tabs>
              <w:spacing w:after="0" w:line="240" w:lineRule="auto"/>
              <w:ind w:left="1872" w:hanging="342"/>
              <w:rPr>
                <w:rFonts w:ascii="Times New Roman" w:hAnsi="Times New Roman"/>
                <w:sz w:val="18"/>
                <w:szCs w:val="20"/>
              </w:rPr>
            </w:pPr>
            <w:r w:rsidRPr="00A4767C">
              <w:rPr>
                <w:rFonts w:ascii="Times New Roman" w:hAnsi="Times New Roman"/>
                <w:sz w:val="18"/>
                <w:szCs w:val="20"/>
              </w:rPr>
              <w:t>And on and after 1st January, 1922</w:t>
            </w:r>
            <w:r w:rsidR="00590140">
              <w:rPr>
                <w:rFonts w:ascii="Times New Roman" w:hAnsi="Times New Roman"/>
                <w:sz w:val="18"/>
                <w:szCs w:val="20"/>
              </w:rPr>
              <w:tab/>
            </w:r>
            <w:r w:rsidRPr="00A4767C">
              <w:rPr>
                <w:rFonts w:ascii="Times New Roman" w:hAnsi="Times New Roman"/>
                <w:sz w:val="18"/>
                <w:szCs w:val="20"/>
              </w:rPr>
              <w:t>per ton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65s.</w:t>
            </w:r>
          </w:p>
        </w:tc>
        <w:tc>
          <w:tcPr>
            <w:tcW w:w="660" w:type="pct"/>
            <w:tcBorders>
              <w:left w:val="single" w:sz="6" w:space="0" w:color="auto"/>
              <w:right w:val="single" w:sz="6" w:space="0" w:color="auto"/>
            </w:tcBorders>
          </w:tcPr>
          <w:p w:rsidR="005A4BF5" w:rsidRPr="00A4767C" w:rsidRDefault="005A4BF5" w:rsidP="0002170A">
            <w:pPr>
              <w:spacing w:after="0" w:line="240" w:lineRule="auto"/>
              <w:jc w:val="center"/>
              <w:rPr>
                <w:rFonts w:ascii="Times New Roman" w:hAnsi="Times New Roman"/>
                <w:sz w:val="18"/>
                <w:szCs w:val="20"/>
              </w:rPr>
            </w:pPr>
            <w:r w:rsidRPr="00A4767C">
              <w:rPr>
                <w:rFonts w:ascii="Times New Roman" w:hAnsi="Times New Roman"/>
                <w:sz w:val="18"/>
                <w:szCs w:val="20"/>
              </w:rPr>
              <w:t xml:space="preserve">82s. </w:t>
            </w:r>
            <w:r w:rsidR="0002170A">
              <w:rPr>
                <w:rFonts w:ascii="Times New Roman" w:hAnsi="Times New Roman"/>
                <w:sz w:val="18"/>
                <w:szCs w:val="20"/>
              </w:rPr>
              <w:t>6</w:t>
            </w:r>
            <w:r w:rsidRPr="00A4767C">
              <w:rPr>
                <w:rFonts w:ascii="Times New Roman" w:hAnsi="Times New Roman"/>
                <w:sz w:val="18"/>
                <w:szCs w:val="20"/>
              </w:rPr>
              <w:t>d.</w:t>
            </w:r>
          </w:p>
        </w:tc>
        <w:tc>
          <w:tcPr>
            <w:tcW w:w="60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100s.</w:t>
            </w:r>
          </w:p>
        </w:tc>
      </w:tr>
      <w:tr w:rsidR="005A4BF5" w:rsidRPr="00A4767C" w:rsidTr="009E2322">
        <w:trPr>
          <w:trHeight w:val="20"/>
        </w:trPr>
        <w:tc>
          <w:tcPr>
            <w:tcW w:w="3078" w:type="pct"/>
            <w:tcBorders>
              <w:right w:val="single" w:sz="6" w:space="0" w:color="auto"/>
            </w:tcBorders>
          </w:tcPr>
          <w:p w:rsidR="005A4BF5" w:rsidRPr="00A4767C" w:rsidRDefault="005A4BF5" w:rsidP="00A4767C">
            <w:pPr>
              <w:tabs>
                <w:tab w:val="left" w:pos="4860"/>
              </w:tabs>
              <w:spacing w:after="0" w:line="240" w:lineRule="auto"/>
              <w:ind w:left="1526" w:hanging="720"/>
              <w:rPr>
                <w:rFonts w:ascii="Times New Roman" w:hAnsi="Times New Roman"/>
                <w:sz w:val="18"/>
                <w:szCs w:val="20"/>
              </w:rPr>
            </w:pPr>
            <w:r w:rsidRPr="00A4767C">
              <w:rPr>
                <w:rFonts w:ascii="Times New Roman" w:hAnsi="Times New Roman"/>
                <w:sz w:val="18"/>
                <w:szCs w:val="20"/>
              </w:rPr>
              <w:t>(2) exceeding one-sixteenth of an inch in thickness</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6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0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9E2322">
        <w:trPr>
          <w:trHeight w:val="20"/>
        </w:trPr>
        <w:tc>
          <w:tcPr>
            <w:tcW w:w="3078"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0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9E2322">
        <w:trPr>
          <w:trHeight w:val="20"/>
        </w:trPr>
        <w:tc>
          <w:tcPr>
            <w:tcW w:w="3078" w:type="pct"/>
            <w:tcBorders>
              <w:right w:val="single" w:sz="6" w:space="0" w:color="auto"/>
            </w:tcBorders>
          </w:tcPr>
          <w:p w:rsidR="005A4BF5" w:rsidRPr="00A4767C" w:rsidRDefault="005A4BF5" w:rsidP="00B144BA">
            <w:pPr>
              <w:tabs>
                <w:tab w:val="left" w:leader="hyphen" w:pos="4770"/>
                <w:tab w:val="left" w:pos="5040"/>
              </w:tabs>
              <w:spacing w:after="0" w:line="240" w:lineRule="auto"/>
              <w:ind w:left="1620"/>
              <w:rPr>
                <w:rFonts w:ascii="Times New Roman" w:hAnsi="Times New Roman"/>
                <w:sz w:val="18"/>
                <w:szCs w:val="20"/>
              </w:rPr>
            </w:pPr>
            <w:r w:rsidRPr="00A4767C">
              <w:rPr>
                <w:rFonts w:ascii="Times New Roman" w:hAnsi="Times New Roman"/>
                <w:sz w:val="18"/>
                <w:szCs w:val="20"/>
              </w:rPr>
              <w:t>And on and after 1st January, 1922</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48s.</w:t>
            </w:r>
          </w:p>
        </w:tc>
        <w:tc>
          <w:tcPr>
            <w:tcW w:w="66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68s.</w:t>
            </w:r>
          </w:p>
        </w:tc>
        <w:tc>
          <w:tcPr>
            <w:tcW w:w="60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85s.</w:t>
            </w:r>
          </w:p>
        </w:tc>
      </w:tr>
      <w:tr w:rsidR="005A4BF5" w:rsidRPr="00A4767C" w:rsidTr="009E2322">
        <w:trPr>
          <w:trHeight w:val="20"/>
        </w:trPr>
        <w:tc>
          <w:tcPr>
            <w:tcW w:w="3078" w:type="pct"/>
            <w:tcBorders>
              <w:right w:val="single" w:sz="6" w:space="0" w:color="auto"/>
            </w:tcBorders>
          </w:tcPr>
          <w:p w:rsidR="005A4BF5" w:rsidRPr="00A4767C" w:rsidRDefault="005A4BF5" w:rsidP="00B144BA">
            <w:pPr>
              <w:tabs>
                <w:tab w:val="left" w:leader="hyphen" w:pos="4770"/>
                <w:tab w:val="left" w:pos="504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xml:space="preserve"> Wire—On and after 25th March, 1920</w:t>
            </w:r>
            <w:r w:rsidR="00694BB1" w:rsidRPr="00A4767C">
              <w:rPr>
                <w:rFonts w:ascii="Times New Roman" w:hAnsi="Times New Roman"/>
                <w:sz w:val="18"/>
                <w:szCs w:val="20"/>
              </w:rPr>
              <w:tab/>
            </w:r>
            <w:r w:rsidRPr="00A4767C">
              <w:rPr>
                <w:rFonts w:ascii="Times New Roman" w:hAnsi="Times New Roman"/>
                <w:sz w:val="18"/>
                <w:szCs w:val="20"/>
              </w:rPr>
              <w:t>per ton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52s.</w:t>
            </w:r>
          </w:p>
        </w:tc>
        <w:tc>
          <w:tcPr>
            <w:tcW w:w="66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72s. 6d.</w:t>
            </w:r>
          </w:p>
        </w:tc>
        <w:tc>
          <w:tcPr>
            <w:tcW w:w="60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90s.</w:t>
            </w:r>
          </w:p>
        </w:tc>
      </w:tr>
      <w:tr w:rsidR="005A4BF5" w:rsidRPr="00A4767C" w:rsidTr="009E2322">
        <w:trPr>
          <w:trHeight w:val="20"/>
        </w:trPr>
        <w:tc>
          <w:tcPr>
            <w:tcW w:w="3078" w:type="pct"/>
            <w:tcBorders>
              <w:right w:val="single" w:sz="6" w:space="0" w:color="auto"/>
            </w:tcBorders>
          </w:tcPr>
          <w:p w:rsidR="005A4BF5" w:rsidRPr="00A4767C" w:rsidRDefault="005A4BF5" w:rsidP="00B144BA">
            <w:pPr>
              <w:spacing w:before="60"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9th June, 1921</w:t>
            </w:r>
          </w:p>
        </w:tc>
        <w:tc>
          <w:tcPr>
            <w:tcW w:w="657" w:type="pct"/>
            <w:tcBorders>
              <w:left w:val="single" w:sz="6" w:space="0" w:color="auto"/>
              <w:right w:val="single" w:sz="6" w:space="0" w:color="auto"/>
            </w:tcBorders>
          </w:tcPr>
          <w:p w:rsidR="005A4BF5" w:rsidRPr="00A4767C" w:rsidRDefault="005A4BF5" w:rsidP="00B144BA">
            <w:pPr>
              <w:spacing w:before="60" w:after="0" w:line="240" w:lineRule="auto"/>
              <w:ind w:right="288"/>
              <w:jc w:val="right"/>
              <w:rPr>
                <w:rFonts w:ascii="Times New Roman" w:hAnsi="Times New Roman"/>
                <w:sz w:val="18"/>
                <w:szCs w:val="20"/>
              </w:rPr>
            </w:pPr>
          </w:p>
        </w:tc>
        <w:tc>
          <w:tcPr>
            <w:tcW w:w="660" w:type="pct"/>
            <w:tcBorders>
              <w:left w:val="single" w:sz="6" w:space="0" w:color="auto"/>
              <w:right w:val="single" w:sz="6" w:space="0" w:color="auto"/>
            </w:tcBorders>
          </w:tcPr>
          <w:p w:rsidR="005A4BF5" w:rsidRPr="00A4767C" w:rsidRDefault="005A4BF5" w:rsidP="00B144BA">
            <w:pPr>
              <w:spacing w:before="60" w:after="0" w:line="240" w:lineRule="auto"/>
              <w:ind w:right="288"/>
              <w:jc w:val="right"/>
              <w:rPr>
                <w:rFonts w:ascii="Times New Roman" w:hAnsi="Times New Roman"/>
                <w:sz w:val="18"/>
                <w:szCs w:val="20"/>
              </w:rPr>
            </w:pPr>
          </w:p>
        </w:tc>
        <w:tc>
          <w:tcPr>
            <w:tcW w:w="605" w:type="pct"/>
            <w:tcBorders>
              <w:left w:val="single" w:sz="6" w:space="0" w:color="auto"/>
            </w:tcBorders>
          </w:tcPr>
          <w:p w:rsidR="005A4BF5" w:rsidRPr="00A4767C" w:rsidRDefault="005A4BF5" w:rsidP="00B144BA">
            <w:pPr>
              <w:spacing w:before="60" w:after="0" w:line="240" w:lineRule="auto"/>
              <w:ind w:right="288"/>
              <w:jc w:val="right"/>
              <w:rPr>
                <w:rFonts w:ascii="Times New Roman" w:hAnsi="Times New Roman"/>
                <w:sz w:val="18"/>
                <w:szCs w:val="20"/>
              </w:rPr>
            </w:pPr>
          </w:p>
        </w:tc>
      </w:tr>
      <w:tr w:rsidR="005A4BF5" w:rsidRPr="00A4767C" w:rsidTr="009E2322">
        <w:trPr>
          <w:trHeight w:val="20"/>
        </w:trPr>
        <w:tc>
          <w:tcPr>
            <w:tcW w:w="3078" w:type="pct"/>
            <w:tcBorders>
              <w:right w:val="single" w:sz="6" w:space="0" w:color="auto"/>
            </w:tcBorders>
          </w:tcPr>
          <w:p w:rsidR="005A4BF5" w:rsidRPr="00A4767C" w:rsidRDefault="005A4BF5" w:rsidP="00B144BA">
            <w:pPr>
              <w:tabs>
                <w:tab w:val="left" w:leader="hyphen" w:pos="4770"/>
                <w:tab w:val="left" w:pos="522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(1) Wire of No. 16 or finer gauge</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6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0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9E2322">
        <w:trPr>
          <w:trHeight w:val="20"/>
        </w:trPr>
        <w:tc>
          <w:tcPr>
            <w:tcW w:w="3078" w:type="pct"/>
            <w:tcBorders>
              <w:right w:val="single" w:sz="6" w:space="0" w:color="auto"/>
            </w:tcBorders>
          </w:tcPr>
          <w:p w:rsidR="005A4BF5" w:rsidRPr="00A4767C" w:rsidRDefault="005A4BF5" w:rsidP="00B144BA">
            <w:pPr>
              <w:tabs>
                <w:tab w:val="right" w:leader="hyphen" w:pos="5220"/>
              </w:tabs>
              <w:spacing w:after="0" w:line="240" w:lineRule="auto"/>
              <w:ind w:left="1526" w:hanging="720"/>
              <w:rPr>
                <w:rFonts w:ascii="Times New Roman" w:hAnsi="Times New Roman"/>
                <w:sz w:val="18"/>
                <w:szCs w:val="20"/>
              </w:rPr>
            </w:pPr>
            <w:r w:rsidRPr="00A4767C">
              <w:rPr>
                <w:rFonts w:ascii="Times New Roman" w:hAnsi="Times New Roman"/>
                <w:sz w:val="18"/>
                <w:szCs w:val="20"/>
              </w:rPr>
              <w:t>(2) Wire, other</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52s.</w:t>
            </w:r>
          </w:p>
        </w:tc>
        <w:tc>
          <w:tcPr>
            <w:tcW w:w="66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72s. 6d.</w:t>
            </w:r>
          </w:p>
        </w:tc>
        <w:tc>
          <w:tcPr>
            <w:tcW w:w="60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90s.</w:t>
            </w:r>
          </w:p>
        </w:tc>
      </w:tr>
      <w:tr w:rsidR="005A4BF5" w:rsidRPr="00A4767C" w:rsidTr="009E2322">
        <w:trPr>
          <w:trHeight w:val="20"/>
        </w:trPr>
        <w:tc>
          <w:tcPr>
            <w:tcW w:w="3078"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3rd November, 1921</w:t>
            </w:r>
          </w:p>
        </w:tc>
        <w:tc>
          <w:tcPr>
            <w:tcW w:w="65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6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05"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9E2322">
        <w:trPr>
          <w:trHeight w:val="20"/>
        </w:trPr>
        <w:tc>
          <w:tcPr>
            <w:tcW w:w="3078" w:type="pct"/>
            <w:tcBorders>
              <w:right w:val="single" w:sz="6" w:space="0" w:color="auto"/>
            </w:tcBorders>
          </w:tcPr>
          <w:p w:rsidR="005A4BF5" w:rsidRPr="00A4767C" w:rsidRDefault="005A4BF5" w:rsidP="001D5991">
            <w:pPr>
              <w:tabs>
                <w:tab w:val="right" w:leader="hyphen" w:pos="540"/>
                <w:tab w:val="left" w:pos="486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xml:space="preserve"> (1) Wire of No. 16 or finer gauge</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6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0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9E2322">
        <w:trPr>
          <w:trHeight w:val="20"/>
        </w:trPr>
        <w:tc>
          <w:tcPr>
            <w:tcW w:w="3078" w:type="pct"/>
            <w:tcBorders>
              <w:right w:val="single" w:sz="6" w:space="0" w:color="auto"/>
            </w:tcBorders>
          </w:tcPr>
          <w:p w:rsidR="005A4BF5" w:rsidRPr="00A4767C" w:rsidRDefault="005A4BF5" w:rsidP="001D5991">
            <w:pPr>
              <w:tabs>
                <w:tab w:val="right" w:leader="hyphen" w:pos="5310"/>
              </w:tabs>
              <w:spacing w:after="0" w:line="240" w:lineRule="auto"/>
              <w:ind w:left="1526" w:hanging="720"/>
              <w:rPr>
                <w:rFonts w:ascii="Times New Roman" w:hAnsi="Times New Roman"/>
                <w:sz w:val="18"/>
                <w:szCs w:val="20"/>
              </w:rPr>
            </w:pPr>
            <w:r w:rsidRPr="00A4767C">
              <w:rPr>
                <w:rFonts w:ascii="Times New Roman" w:hAnsi="Times New Roman"/>
                <w:sz w:val="18"/>
                <w:szCs w:val="20"/>
              </w:rPr>
              <w:t>(2) Wire, other</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52s.</w:t>
            </w:r>
          </w:p>
        </w:tc>
        <w:tc>
          <w:tcPr>
            <w:tcW w:w="66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72s. 6d.</w:t>
            </w:r>
          </w:p>
        </w:tc>
        <w:tc>
          <w:tcPr>
            <w:tcW w:w="60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90s.</w:t>
            </w:r>
          </w:p>
        </w:tc>
      </w:tr>
      <w:tr w:rsidR="005A4BF5" w:rsidRPr="00A4767C" w:rsidTr="009E2322">
        <w:trPr>
          <w:trHeight w:val="20"/>
        </w:trPr>
        <w:tc>
          <w:tcPr>
            <w:tcW w:w="3078" w:type="pct"/>
            <w:tcBorders>
              <w:right w:val="single" w:sz="6" w:space="0" w:color="auto"/>
            </w:tcBorders>
          </w:tcPr>
          <w:p w:rsidR="005A4BF5" w:rsidRPr="00A4767C" w:rsidRDefault="005A4BF5" w:rsidP="001D5991">
            <w:pPr>
              <w:tabs>
                <w:tab w:val="left" w:leader="hyphen" w:pos="4176"/>
                <w:tab w:val="left" w:pos="5130"/>
              </w:tabs>
              <w:spacing w:after="0" w:line="240" w:lineRule="auto"/>
              <w:ind w:left="4680" w:hanging="4133"/>
              <w:rPr>
                <w:rFonts w:ascii="Times New Roman" w:hAnsi="Times New Roman"/>
                <w:sz w:val="18"/>
                <w:szCs w:val="20"/>
              </w:rPr>
            </w:pPr>
            <w:r w:rsidRPr="00A4767C">
              <w:rPr>
                <w:rFonts w:ascii="Times New Roman" w:hAnsi="Times New Roman"/>
                <w:smallCaps/>
                <w:sz w:val="18"/>
                <w:szCs w:val="20"/>
              </w:rPr>
              <w:t>(f</w:t>
            </w:r>
            <w:r w:rsidRPr="00A4767C">
              <w:rPr>
                <w:rFonts w:ascii="Times New Roman" w:hAnsi="Times New Roman"/>
                <w:sz w:val="18"/>
                <w:szCs w:val="20"/>
              </w:rPr>
              <w:t>) Hoop</w:t>
            </w:r>
            <w:r w:rsidR="00B579A9" w:rsidRPr="00A4767C">
              <w:rPr>
                <w:rFonts w:ascii="Times New Roman" w:hAnsi="Times New Roman"/>
                <w:sz w:val="18"/>
                <w:szCs w:val="20"/>
              </w:rPr>
              <w:tab/>
            </w:r>
            <w:r w:rsidRPr="00A4767C">
              <w:rPr>
                <w:rFonts w:ascii="Times New Roman" w:hAnsi="Times New Roman"/>
                <w:sz w:val="18"/>
                <w:szCs w:val="20"/>
              </w:rPr>
              <w:t>ad val.</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0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9E2322">
        <w:trPr>
          <w:trHeight w:val="20"/>
        </w:trPr>
        <w:tc>
          <w:tcPr>
            <w:tcW w:w="3078" w:type="pct"/>
            <w:tcBorders>
              <w:right w:val="single" w:sz="6" w:space="0" w:color="auto"/>
            </w:tcBorders>
          </w:tcPr>
          <w:p w:rsidR="005A4BF5" w:rsidRPr="00A4767C" w:rsidRDefault="005A4BF5" w:rsidP="00373F44">
            <w:pPr>
              <w:tabs>
                <w:tab w:val="left" w:leader="hyphen" w:pos="4770"/>
                <w:tab w:val="left" w:pos="5220"/>
              </w:tabs>
              <w:spacing w:after="0" w:line="240" w:lineRule="auto"/>
              <w:ind w:left="1620"/>
              <w:rPr>
                <w:rFonts w:ascii="Times New Roman" w:hAnsi="Times New Roman"/>
                <w:sz w:val="18"/>
                <w:szCs w:val="20"/>
              </w:rPr>
            </w:pPr>
            <w:r w:rsidRPr="00A4767C">
              <w:rPr>
                <w:rFonts w:ascii="Times New Roman" w:hAnsi="Times New Roman"/>
                <w:sz w:val="18"/>
                <w:szCs w:val="20"/>
              </w:rPr>
              <w:t>And on and after 31st March, 1922</w:t>
            </w:r>
            <w:r w:rsidR="00B579A9" w:rsidRPr="00A4767C">
              <w:rPr>
                <w:rFonts w:ascii="Times New Roman" w:hAnsi="Times New Roman"/>
                <w:sz w:val="18"/>
                <w:szCs w:val="20"/>
              </w:rPr>
              <w:tab/>
            </w:r>
            <w:r w:rsidRPr="00A4767C">
              <w:rPr>
                <w:rFonts w:ascii="Times New Roman" w:hAnsi="Times New Roman"/>
                <w:sz w:val="18"/>
                <w:szCs w:val="20"/>
              </w:rPr>
              <w:t>per ton</w:t>
            </w:r>
          </w:p>
        </w:tc>
        <w:tc>
          <w:tcPr>
            <w:tcW w:w="65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70s.</w:t>
            </w:r>
          </w:p>
        </w:tc>
        <w:tc>
          <w:tcPr>
            <w:tcW w:w="66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90s.</w:t>
            </w:r>
          </w:p>
        </w:tc>
        <w:tc>
          <w:tcPr>
            <w:tcW w:w="60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95s.</w:t>
            </w:r>
          </w:p>
        </w:tc>
      </w:tr>
      <w:tr w:rsidR="009E2322" w:rsidRPr="00A4767C" w:rsidTr="009E2322">
        <w:trPr>
          <w:trHeight w:val="20"/>
        </w:trPr>
        <w:tc>
          <w:tcPr>
            <w:tcW w:w="3078" w:type="pct"/>
            <w:tcBorders>
              <w:right w:val="single" w:sz="6" w:space="0" w:color="auto"/>
            </w:tcBorders>
          </w:tcPr>
          <w:p w:rsidR="009E2322" w:rsidRPr="00A4767C" w:rsidRDefault="009E2322" w:rsidP="001E212C">
            <w:pPr>
              <w:tabs>
                <w:tab w:val="right" w:leader="hyphen" w:pos="5314"/>
              </w:tabs>
              <w:spacing w:after="0" w:line="240" w:lineRule="auto"/>
              <w:ind w:left="835" w:hanging="288"/>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g</w:t>
            </w:r>
            <w:r w:rsidRPr="00A4767C">
              <w:rPr>
                <w:rFonts w:ascii="Times New Roman" w:hAnsi="Times New Roman"/>
                <w:sz w:val="18"/>
                <w:szCs w:val="20"/>
              </w:rPr>
              <w:t xml:space="preserve">) High Grade Carbon Steels and. Alloy Steels containing manganese, silicon, nickel, chromium, tungsten, titanium, vanadium, molybdenum, cobalt or other alloying elements, introduced to impart special qualities to the steel, viz.:—ingots, billets, bars, die and tool blocks and blanks, also tapered or </w:t>
            </w:r>
            <w:proofErr w:type="spellStart"/>
            <w:r w:rsidRPr="00A4767C">
              <w:rPr>
                <w:rFonts w:ascii="Times New Roman" w:hAnsi="Times New Roman"/>
                <w:sz w:val="18"/>
                <w:szCs w:val="20"/>
              </w:rPr>
              <w:t>bevelled</w:t>
            </w:r>
            <w:proofErr w:type="spellEnd"/>
            <w:r w:rsidRPr="00A4767C">
              <w:rPr>
                <w:rFonts w:ascii="Times New Roman" w:hAnsi="Times New Roman"/>
                <w:sz w:val="18"/>
                <w:szCs w:val="20"/>
              </w:rPr>
              <w:t xml:space="preserve"> bars and other special shapes—On and after 10th June, 1921, as prescribed by Departmental By-laws</w:t>
            </w:r>
            <w:r w:rsidRPr="00A4767C">
              <w:rPr>
                <w:rFonts w:ascii="Times New Roman" w:hAnsi="Times New Roman"/>
                <w:sz w:val="18"/>
                <w:szCs w:val="20"/>
              </w:rPr>
              <w:tab/>
              <w:t>ad val.</w:t>
            </w:r>
          </w:p>
        </w:tc>
        <w:tc>
          <w:tcPr>
            <w:tcW w:w="657" w:type="pct"/>
            <w:tcBorders>
              <w:left w:val="single" w:sz="6" w:space="0" w:color="auto"/>
              <w:righ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60" w:type="pct"/>
            <w:tcBorders>
              <w:left w:val="single" w:sz="6" w:space="0" w:color="auto"/>
              <w:righ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05" w:type="pct"/>
            <w:tcBorders>
              <w:lef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r>
      <w:tr w:rsidR="009E2322" w:rsidRPr="00A4767C" w:rsidTr="009E2322">
        <w:trPr>
          <w:trHeight w:val="20"/>
        </w:trPr>
        <w:tc>
          <w:tcPr>
            <w:tcW w:w="3078" w:type="pct"/>
            <w:tcBorders>
              <w:right w:val="single" w:sz="6" w:space="0" w:color="auto"/>
            </w:tcBorders>
          </w:tcPr>
          <w:p w:rsidR="009E2322" w:rsidRPr="00A4767C" w:rsidRDefault="009E2322" w:rsidP="00373F44">
            <w:pPr>
              <w:tabs>
                <w:tab w:val="left" w:leader="hyphen" w:pos="5400"/>
              </w:tabs>
              <w:spacing w:after="0" w:line="240" w:lineRule="auto"/>
              <w:ind w:left="450" w:hanging="450"/>
              <w:rPr>
                <w:rFonts w:ascii="Times New Roman" w:hAnsi="Times New Roman"/>
                <w:sz w:val="18"/>
                <w:szCs w:val="20"/>
              </w:rPr>
            </w:pPr>
            <w:r w:rsidRPr="00A4767C">
              <w:rPr>
                <w:rFonts w:ascii="Times New Roman" w:hAnsi="Times New Roman"/>
                <w:sz w:val="18"/>
                <w:szCs w:val="20"/>
              </w:rPr>
              <w:t>13</w:t>
            </w:r>
            <w:r w:rsidR="004A306D" w:rsidRPr="00A4767C">
              <w:rPr>
                <w:rFonts w:ascii="Times New Roman" w:hAnsi="Times New Roman"/>
                <w:sz w:val="18"/>
                <w:szCs w:val="20"/>
              </w:rPr>
              <w:t>7</w:t>
            </w:r>
            <w:r w:rsidR="004A306D">
              <w:rPr>
                <w:rFonts w:ascii="Times New Roman" w:hAnsi="Times New Roman"/>
                <w:sz w:val="18"/>
                <w:szCs w:val="20"/>
              </w:rPr>
              <w:t xml:space="preserve">. </w:t>
            </w:r>
            <w:proofErr w:type="spellStart"/>
            <w:r w:rsidR="004A306D" w:rsidRPr="00A4767C">
              <w:rPr>
                <w:rFonts w:ascii="Times New Roman" w:hAnsi="Times New Roman"/>
                <w:sz w:val="18"/>
                <w:szCs w:val="20"/>
              </w:rPr>
              <w:t>A</w:t>
            </w:r>
            <w:r w:rsidRPr="00A4767C">
              <w:rPr>
                <w:rFonts w:ascii="Times New Roman" w:hAnsi="Times New Roman"/>
                <w:sz w:val="18"/>
                <w:szCs w:val="20"/>
              </w:rPr>
              <w:t>luminium</w:t>
            </w:r>
            <w:proofErr w:type="spellEnd"/>
            <w:r w:rsidRPr="00A4767C">
              <w:rPr>
                <w:rFonts w:ascii="Times New Roman" w:hAnsi="Times New Roman"/>
                <w:sz w:val="18"/>
                <w:szCs w:val="20"/>
              </w:rPr>
              <w:t xml:space="preserve"> and Nickel, viz.:— Blocks, Cubes, Ingots, Pigs, Scrap and Granulated; Bars, Pipes, Plates, Rods, Sheets, Strips, and Tubes, not polished, plated, decorated or further manufactured</w:t>
            </w:r>
            <w:r w:rsidR="001D5991">
              <w:rPr>
                <w:rFonts w:ascii="Times New Roman" w:hAnsi="Times New Roman"/>
                <w:sz w:val="18"/>
                <w:szCs w:val="20"/>
              </w:rPr>
              <w:tab/>
            </w:r>
          </w:p>
        </w:tc>
        <w:tc>
          <w:tcPr>
            <w:tcW w:w="657" w:type="pct"/>
            <w:tcBorders>
              <w:left w:val="single" w:sz="6" w:space="0" w:color="auto"/>
              <w:righ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0" w:type="pct"/>
            <w:tcBorders>
              <w:left w:val="single" w:sz="6" w:space="0" w:color="auto"/>
              <w:righ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05" w:type="pct"/>
            <w:tcBorders>
              <w:lef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9E2322" w:rsidRPr="00A4767C" w:rsidTr="009E2322">
        <w:trPr>
          <w:trHeight w:val="20"/>
        </w:trPr>
        <w:tc>
          <w:tcPr>
            <w:tcW w:w="3078" w:type="pct"/>
            <w:tcBorders>
              <w:right w:val="single" w:sz="6" w:space="0" w:color="auto"/>
            </w:tcBorders>
          </w:tcPr>
          <w:p w:rsidR="009E2322" w:rsidRPr="00A4767C" w:rsidRDefault="009E2322"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10th June, 1921</w:t>
            </w:r>
          </w:p>
        </w:tc>
        <w:tc>
          <w:tcPr>
            <w:tcW w:w="657" w:type="pct"/>
            <w:tcBorders>
              <w:left w:val="single" w:sz="6" w:space="0" w:color="auto"/>
              <w:right w:val="single" w:sz="6" w:space="0" w:color="auto"/>
            </w:tcBorders>
          </w:tcPr>
          <w:p w:rsidR="009E2322" w:rsidRPr="00A4767C" w:rsidRDefault="009E2322" w:rsidP="00144F86">
            <w:pPr>
              <w:spacing w:after="0" w:line="240" w:lineRule="auto"/>
              <w:ind w:right="288"/>
              <w:jc w:val="right"/>
              <w:rPr>
                <w:rFonts w:ascii="Times New Roman" w:hAnsi="Times New Roman"/>
                <w:sz w:val="18"/>
                <w:szCs w:val="20"/>
              </w:rPr>
            </w:pPr>
          </w:p>
        </w:tc>
        <w:tc>
          <w:tcPr>
            <w:tcW w:w="660" w:type="pct"/>
            <w:tcBorders>
              <w:left w:val="single" w:sz="6" w:space="0" w:color="auto"/>
              <w:right w:val="single" w:sz="6" w:space="0" w:color="auto"/>
            </w:tcBorders>
          </w:tcPr>
          <w:p w:rsidR="009E2322" w:rsidRPr="00A4767C" w:rsidRDefault="009E2322" w:rsidP="00144F86">
            <w:pPr>
              <w:spacing w:after="0" w:line="240" w:lineRule="auto"/>
              <w:ind w:right="288"/>
              <w:jc w:val="right"/>
              <w:rPr>
                <w:rFonts w:ascii="Times New Roman" w:hAnsi="Times New Roman"/>
                <w:sz w:val="18"/>
                <w:szCs w:val="20"/>
              </w:rPr>
            </w:pPr>
          </w:p>
        </w:tc>
        <w:tc>
          <w:tcPr>
            <w:tcW w:w="605" w:type="pct"/>
            <w:tcBorders>
              <w:left w:val="single" w:sz="6" w:space="0" w:color="auto"/>
            </w:tcBorders>
          </w:tcPr>
          <w:p w:rsidR="009E2322" w:rsidRPr="00A4767C" w:rsidRDefault="009E2322" w:rsidP="00144F86">
            <w:pPr>
              <w:spacing w:after="0" w:line="240" w:lineRule="auto"/>
              <w:ind w:right="288"/>
              <w:jc w:val="right"/>
              <w:rPr>
                <w:rFonts w:ascii="Times New Roman" w:hAnsi="Times New Roman"/>
                <w:sz w:val="18"/>
                <w:szCs w:val="20"/>
              </w:rPr>
            </w:pPr>
          </w:p>
        </w:tc>
      </w:tr>
      <w:tr w:rsidR="009E2322" w:rsidRPr="00A4767C" w:rsidTr="009E2322">
        <w:trPr>
          <w:trHeight w:val="20"/>
        </w:trPr>
        <w:tc>
          <w:tcPr>
            <w:tcW w:w="3078" w:type="pct"/>
            <w:tcBorders>
              <w:right w:val="single" w:sz="6" w:space="0" w:color="auto"/>
            </w:tcBorders>
          </w:tcPr>
          <w:p w:rsidR="009E2322" w:rsidRPr="00A4767C" w:rsidRDefault="009E2322" w:rsidP="001D5991">
            <w:pPr>
              <w:tabs>
                <w:tab w:val="left" w:pos="450"/>
              </w:tabs>
              <w:spacing w:after="0" w:line="240" w:lineRule="auto"/>
              <w:rPr>
                <w:rFonts w:ascii="Times New Roman" w:hAnsi="Times New Roman"/>
                <w:sz w:val="18"/>
                <w:szCs w:val="20"/>
              </w:rPr>
            </w:pPr>
            <w:r w:rsidRPr="00A4767C">
              <w:rPr>
                <w:rFonts w:ascii="Times New Roman" w:hAnsi="Times New Roman"/>
                <w:sz w:val="18"/>
                <w:szCs w:val="20"/>
              </w:rPr>
              <w:t>13</w:t>
            </w:r>
            <w:r w:rsidR="004A306D" w:rsidRPr="00A4767C">
              <w:rPr>
                <w:rFonts w:ascii="Times New Roman" w:hAnsi="Times New Roman"/>
                <w:sz w:val="18"/>
                <w:szCs w:val="20"/>
              </w:rPr>
              <w:t>7</w:t>
            </w:r>
            <w:r w:rsidR="004A306D">
              <w:rPr>
                <w:rFonts w:ascii="Times New Roman" w:hAnsi="Times New Roman"/>
                <w:sz w:val="18"/>
                <w:szCs w:val="20"/>
              </w:rPr>
              <w:t xml:space="preserve">. </w:t>
            </w:r>
            <w:proofErr w:type="spellStart"/>
            <w:r w:rsidR="004A306D" w:rsidRPr="00A4767C">
              <w:rPr>
                <w:rFonts w:ascii="Times New Roman" w:hAnsi="Times New Roman"/>
                <w:sz w:val="18"/>
                <w:szCs w:val="20"/>
              </w:rPr>
              <w:t>A</w:t>
            </w:r>
            <w:r w:rsidRPr="00A4767C">
              <w:rPr>
                <w:rFonts w:ascii="Times New Roman" w:hAnsi="Times New Roman"/>
                <w:sz w:val="18"/>
                <w:szCs w:val="20"/>
              </w:rPr>
              <w:t>luminium</w:t>
            </w:r>
            <w:proofErr w:type="spellEnd"/>
            <w:r w:rsidRPr="00A4767C">
              <w:rPr>
                <w:rFonts w:ascii="Times New Roman" w:hAnsi="Times New Roman"/>
                <w:sz w:val="18"/>
                <w:szCs w:val="20"/>
              </w:rPr>
              <w:t xml:space="preserve"> and Nickel, viz.:—</w:t>
            </w:r>
          </w:p>
        </w:tc>
        <w:tc>
          <w:tcPr>
            <w:tcW w:w="657" w:type="pct"/>
            <w:tcBorders>
              <w:left w:val="single" w:sz="6" w:space="0" w:color="auto"/>
              <w:right w:val="single" w:sz="6" w:space="0" w:color="auto"/>
            </w:tcBorders>
          </w:tcPr>
          <w:p w:rsidR="009E2322" w:rsidRPr="00A4767C" w:rsidRDefault="009E2322" w:rsidP="00A4767C">
            <w:pPr>
              <w:spacing w:after="0" w:line="240" w:lineRule="auto"/>
              <w:jc w:val="center"/>
              <w:rPr>
                <w:rFonts w:ascii="Times New Roman" w:hAnsi="Times New Roman"/>
                <w:sz w:val="18"/>
                <w:szCs w:val="20"/>
              </w:rPr>
            </w:pPr>
          </w:p>
        </w:tc>
        <w:tc>
          <w:tcPr>
            <w:tcW w:w="660" w:type="pct"/>
            <w:tcBorders>
              <w:left w:val="single" w:sz="6" w:space="0" w:color="auto"/>
              <w:right w:val="single" w:sz="6" w:space="0" w:color="auto"/>
            </w:tcBorders>
          </w:tcPr>
          <w:p w:rsidR="009E2322" w:rsidRPr="00A4767C" w:rsidRDefault="009E2322" w:rsidP="00A4767C">
            <w:pPr>
              <w:spacing w:after="0" w:line="240" w:lineRule="auto"/>
              <w:jc w:val="center"/>
              <w:rPr>
                <w:rFonts w:ascii="Times New Roman" w:hAnsi="Times New Roman"/>
                <w:sz w:val="18"/>
                <w:szCs w:val="20"/>
              </w:rPr>
            </w:pPr>
          </w:p>
        </w:tc>
        <w:tc>
          <w:tcPr>
            <w:tcW w:w="605" w:type="pct"/>
            <w:tcBorders>
              <w:left w:val="single" w:sz="6" w:space="0" w:color="auto"/>
            </w:tcBorders>
          </w:tcPr>
          <w:p w:rsidR="009E2322" w:rsidRPr="00A4767C" w:rsidRDefault="009E2322" w:rsidP="00A4767C">
            <w:pPr>
              <w:spacing w:after="0" w:line="240" w:lineRule="auto"/>
              <w:jc w:val="center"/>
              <w:rPr>
                <w:rFonts w:ascii="Times New Roman" w:hAnsi="Times New Roman"/>
                <w:sz w:val="18"/>
                <w:szCs w:val="20"/>
              </w:rPr>
            </w:pPr>
          </w:p>
        </w:tc>
      </w:tr>
      <w:tr w:rsidR="009E2322" w:rsidRPr="00A4767C" w:rsidTr="009E2322">
        <w:trPr>
          <w:trHeight w:val="20"/>
        </w:trPr>
        <w:tc>
          <w:tcPr>
            <w:tcW w:w="3078" w:type="pct"/>
            <w:tcBorders>
              <w:right w:val="single" w:sz="6" w:space="0" w:color="auto"/>
            </w:tcBorders>
          </w:tcPr>
          <w:p w:rsidR="009E2322" w:rsidRPr="00A4767C" w:rsidRDefault="009E2322" w:rsidP="00373F44">
            <w:pPr>
              <w:tabs>
                <w:tab w:val="left" w:leader="hyphen" w:pos="5400"/>
              </w:tabs>
              <w:spacing w:after="0" w:line="240" w:lineRule="auto"/>
              <w:ind w:left="835" w:hanging="288"/>
              <w:jc w:val="both"/>
              <w:rPr>
                <w:rFonts w:ascii="Times New Roman" w:hAnsi="Times New Roman"/>
                <w:sz w:val="18"/>
                <w:szCs w:val="20"/>
              </w:rPr>
            </w:pPr>
            <w:r w:rsidRPr="00A4767C">
              <w:rPr>
                <w:rFonts w:ascii="Times New Roman" w:hAnsi="Times New Roman"/>
                <w:smallCaps/>
                <w:sz w:val="18"/>
                <w:szCs w:val="20"/>
              </w:rPr>
              <w:t>(a</w:t>
            </w:r>
            <w:r w:rsidRPr="00A4767C">
              <w:rPr>
                <w:rFonts w:ascii="Times New Roman" w:hAnsi="Times New Roman"/>
                <w:sz w:val="18"/>
                <w:szCs w:val="20"/>
              </w:rPr>
              <w:t>) Blocks, Cubes, Ingots, Pigs, Scrap and Granulated; Angles, Bars, Pipes, Plates, Rods, Sheets, Strips, Tees, and Tubes, not polished, plated, decorated or further manufactured</w:t>
            </w:r>
            <w:r w:rsidR="001D5991">
              <w:rPr>
                <w:rFonts w:ascii="Times New Roman" w:hAnsi="Times New Roman"/>
                <w:sz w:val="18"/>
                <w:szCs w:val="20"/>
              </w:rPr>
              <w:tab/>
            </w:r>
          </w:p>
        </w:tc>
        <w:tc>
          <w:tcPr>
            <w:tcW w:w="657" w:type="pct"/>
            <w:tcBorders>
              <w:left w:val="single" w:sz="6" w:space="0" w:color="auto"/>
              <w:righ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0" w:type="pct"/>
            <w:tcBorders>
              <w:left w:val="single" w:sz="6" w:space="0" w:color="auto"/>
              <w:righ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05" w:type="pct"/>
            <w:tcBorders>
              <w:lef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9E2322" w:rsidRPr="00A4767C" w:rsidTr="009E2322">
        <w:trPr>
          <w:trHeight w:val="20"/>
        </w:trPr>
        <w:tc>
          <w:tcPr>
            <w:tcW w:w="3078" w:type="pct"/>
            <w:tcBorders>
              <w:right w:val="single" w:sz="6" w:space="0" w:color="auto"/>
            </w:tcBorders>
          </w:tcPr>
          <w:p w:rsidR="009E2322" w:rsidRPr="00A4767C" w:rsidRDefault="009E2322"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3rd November, 1921</w:t>
            </w:r>
          </w:p>
        </w:tc>
        <w:tc>
          <w:tcPr>
            <w:tcW w:w="657" w:type="pct"/>
            <w:tcBorders>
              <w:left w:val="single" w:sz="6" w:space="0" w:color="auto"/>
              <w:right w:val="single" w:sz="6" w:space="0" w:color="auto"/>
            </w:tcBorders>
          </w:tcPr>
          <w:p w:rsidR="009E2322" w:rsidRPr="00A4767C" w:rsidRDefault="009E2322" w:rsidP="00144F86">
            <w:pPr>
              <w:spacing w:after="0" w:line="240" w:lineRule="auto"/>
              <w:ind w:right="288"/>
              <w:jc w:val="right"/>
              <w:rPr>
                <w:rFonts w:ascii="Times New Roman" w:hAnsi="Times New Roman"/>
                <w:sz w:val="18"/>
                <w:szCs w:val="20"/>
              </w:rPr>
            </w:pPr>
          </w:p>
        </w:tc>
        <w:tc>
          <w:tcPr>
            <w:tcW w:w="660" w:type="pct"/>
            <w:tcBorders>
              <w:left w:val="single" w:sz="6" w:space="0" w:color="auto"/>
              <w:right w:val="single" w:sz="6" w:space="0" w:color="auto"/>
            </w:tcBorders>
          </w:tcPr>
          <w:p w:rsidR="009E2322" w:rsidRPr="00A4767C" w:rsidRDefault="009E2322" w:rsidP="00144F86">
            <w:pPr>
              <w:spacing w:after="0" w:line="240" w:lineRule="auto"/>
              <w:ind w:right="288"/>
              <w:jc w:val="right"/>
              <w:rPr>
                <w:rFonts w:ascii="Times New Roman" w:hAnsi="Times New Roman"/>
                <w:sz w:val="18"/>
                <w:szCs w:val="20"/>
              </w:rPr>
            </w:pPr>
          </w:p>
        </w:tc>
        <w:tc>
          <w:tcPr>
            <w:tcW w:w="605" w:type="pct"/>
            <w:tcBorders>
              <w:left w:val="single" w:sz="6" w:space="0" w:color="auto"/>
            </w:tcBorders>
          </w:tcPr>
          <w:p w:rsidR="009E2322" w:rsidRPr="00A4767C" w:rsidRDefault="009E2322" w:rsidP="00144F86">
            <w:pPr>
              <w:spacing w:after="0" w:line="240" w:lineRule="auto"/>
              <w:ind w:right="288"/>
              <w:jc w:val="right"/>
              <w:rPr>
                <w:rFonts w:ascii="Times New Roman" w:hAnsi="Times New Roman"/>
                <w:sz w:val="18"/>
                <w:szCs w:val="20"/>
              </w:rPr>
            </w:pPr>
          </w:p>
        </w:tc>
      </w:tr>
      <w:tr w:rsidR="009E2322" w:rsidRPr="00A4767C" w:rsidTr="009E2322">
        <w:trPr>
          <w:trHeight w:val="20"/>
        </w:trPr>
        <w:tc>
          <w:tcPr>
            <w:tcW w:w="3078" w:type="pct"/>
            <w:tcBorders>
              <w:right w:val="single" w:sz="6" w:space="0" w:color="auto"/>
            </w:tcBorders>
          </w:tcPr>
          <w:p w:rsidR="009E2322" w:rsidRPr="00A4767C" w:rsidRDefault="009E2322"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57" w:type="pct"/>
            <w:tcBorders>
              <w:left w:val="single" w:sz="6" w:space="0" w:color="auto"/>
              <w:right w:val="single" w:sz="6" w:space="0" w:color="auto"/>
            </w:tcBorders>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0" w:type="pct"/>
            <w:tcBorders>
              <w:left w:val="single" w:sz="6" w:space="0" w:color="auto"/>
              <w:right w:val="single" w:sz="6" w:space="0" w:color="auto"/>
            </w:tcBorders>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05" w:type="pct"/>
            <w:tcBorders>
              <w:left w:val="single" w:sz="6" w:space="0" w:color="auto"/>
            </w:tcBorders>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r>
      <w:tr w:rsidR="009E2322" w:rsidRPr="00A4767C" w:rsidTr="009E2322">
        <w:trPr>
          <w:trHeight w:val="20"/>
        </w:trPr>
        <w:tc>
          <w:tcPr>
            <w:tcW w:w="3078" w:type="pct"/>
            <w:tcBorders>
              <w:right w:val="single" w:sz="6" w:space="0" w:color="auto"/>
            </w:tcBorders>
          </w:tcPr>
          <w:p w:rsidR="009E2322" w:rsidRPr="00A4767C" w:rsidRDefault="009E2322"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1st January, 1922</w:t>
            </w:r>
          </w:p>
        </w:tc>
        <w:tc>
          <w:tcPr>
            <w:tcW w:w="657" w:type="pct"/>
            <w:tcBorders>
              <w:left w:val="single" w:sz="6" w:space="0" w:color="auto"/>
              <w:right w:val="single" w:sz="6" w:space="0" w:color="auto"/>
            </w:tcBorders>
          </w:tcPr>
          <w:p w:rsidR="009E2322" w:rsidRPr="00A4767C" w:rsidRDefault="009E2322" w:rsidP="00144F86">
            <w:pPr>
              <w:spacing w:after="0" w:line="240" w:lineRule="auto"/>
              <w:ind w:right="288"/>
              <w:jc w:val="right"/>
              <w:rPr>
                <w:rFonts w:ascii="Times New Roman" w:hAnsi="Times New Roman"/>
                <w:sz w:val="18"/>
                <w:szCs w:val="20"/>
              </w:rPr>
            </w:pPr>
          </w:p>
        </w:tc>
        <w:tc>
          <w:tcPr>
            <w:tcW w:w="660" w:type="pct"/>
            <w:tcBorders>
              <w:left w:val="single" w:sz="6" w:space="0" w:color="auto"/>
              <w:right w:val="single" w:sz="6" w:space="0" w:color="auto"/>
            </w:tcBorders>
          </w:tcPr>
          <w:p w:rsidR="009E2322" w:rsidRPr="00A4767C" w:rsidRDefault="009E2322" w:rsidP="00144F86">
            <w:pPr>
              <w:spacing w:after="0" w:line="240" w:lineRule="auto"/>
              <w:ind w:right="288"/>
              <w:jc w:val="right"/>
              <w:rPr>
                <w:rFonts w:ascii="Times New Roman" w:hAnsi="Times New Roman"/>
                <w:sz w:val="18"/>
                <w:szCs w:val="20"/>
              </w:rPr>
            </w:pPr>
          </w:p>
        </w:tc>
        <w:tc>
          <w:tcPr>
            <w:tcW w:w="605" w:type="pct"/>
            <w:tcBorders>
              <w:left w:val="single" w:sz="6" w:space="0" w:color="auto"/>
            </w:tcBorders>
          </w:tcPr>
          <w:p w:rsidR="009E2322" w:rsidRPr="00A4767C" w:rsidRDefault="009E2322" w:rsidP="00144F86">
            <w:pPr>
              <w:spacing w:after="0" w:line="240" w:lineRule="auto"/>
              <w:ind w:right="288"/>
              <w:jc w:val="right"/>
              <w:rPr>
                <w:rFonts w:ascii="Times New Roman" w:hAnsi="Times New Roman"/>
                <w:sz w:val="18"/>
                <w:szCs w:val="20"/>
              </w:rPr>
            </w:pPr>
          </w:p>
        </w:tc>
      </w:tr>
      <w:tr w:rsidR="009E2322" w:rsidRPr="00A4767C" w:rsidTr="009E2322">
        <w:trPr>
          <w:trHeight w:val="20"/>
        </w:trPr>
        <w:tc>
          <w:tcPr>
            <w:tcW w:w="3078" w:type="pct"/>
            <w:tcBorders>
              <w:right w:val="single" w:sz="6" w:space="0" w:color="auto"/>
            </w:tcBorders>
          </w:tcPr>
          <w:p w:rsidR="009E2322" w:rsidRPr="00A4767C" w:rsidRDefault="009E2322" w:rsidP="001E212C">
            <w:pPr>
              <w:tabs>
                <w:tab w:val="right" w:leader="hyphen" w:pos="5314"/>
              </w:tabs>
              <w:spacing w:after="0" w:line="240" w:lineRule="auto"/>
              <w:ind w:left="1267" w:hanging="720"/>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(1) </w:t>
            </w:r>
            <w:proofErr w:type="spellStart"/>
            <w:r w:rsidRPr="00A4767C">
              <w:rPr>
                <w:rFonts w:ascii="Times New Roman" w:hAnsi="Times New Roman"/>
                <w:sz w:val="18"/>
                <w:szCs w:val="20"/>
              </w:rPr>
              <w:t>Aluminium</w:t>
            </w:r>
            <w:proofErr w:type="spellEnd"/>
            <w:r w:rsidRPr="00A4767C">
              <w:rPr>
                <w:rFonts w:ascii="Times New Roman" w:hAnsi="Times New Roman"/>
                <w:sz w:val="18"/>
                <w:szCs w:val="20"/>
              </w:rPr>
              <w:t xml:space="preserve"> and Nickel, viz.:—Blocks, Cubes, Ingots, Pigs, Scrap and Granulated; Pipes and Tubes, not polished, plated, decorated or further manufactured</w:t>
            </w:r>
            <w:r w:rsidR="001D5991">
              <w:rPr>
                <w:rFonts w:ascii="Times New Roman" w:hAnsi="Times New Roman"/>
                <w:sz w:val="18"/>
                <w:szCs w:val="20"/>
              </w:rPr>
              <w:tab/>
            </w:r>
            <w:r w:rsidRPr="00A4767C">
              <w:rPr>
                <w:rFonts w:ascii="Times New Roman" w:hAnsi="Times New Roman"/>
                <w:sz w:val="18"/>
                <w:szCs w:val="20"/>
              </w:rPr>
              <w:t>ad val.</w:t>
            </w:r>
          </w:p>
        </w:tc>
        <w:tc>
          <w:tcPr>
            <w:tcW w:w="657" w:type="pct"/>
            <w:tcBorders>
              <w:left w:val="single" w:sz="6" w:space="0" w:color="auto"/>
              <w:righ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0" w:type="pct"/>
            <w:tcBorders>
              <w:left w:val="single" w:sz="6" w:space="0" w:color="auto"/>
              <w:righ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05" w:type="pct"/>
            <w:tcBorders>
              <w:lef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r>
      <w:tr w:rsidR="009E2322" w:rsidRPr="00A4767C" w:rsidTr="009E2322">
        <w:trPr>
          <w:trHeight w:val="20"/>
        </w:trPr>
        <w:tc>
          <w:tcPr>
            <w:tcW w:w="3078" w:type="pct"/>
            <w:tcBorders>
              <w:right w:val="single" w:sz="6" w:space="0" w:color="auto"/>
            </w:tcBorders>
          </w:tcPr>
          <w:p w:rsidR="009E2322" w:rsidRPr="00A4767C" w:rsidRDefault="009E2322" w:rsidP="001D5991">
            <w:pPr>
              <w:tabs>
                <w:tab w:val="right" w:leader="hyphen" w:pos="5400"/>
              </w:tabs>
              <w:spacing w:after="0" w:line="240" w:lineRule="auto"/>
              <w:ind w:left="1526" w:hanging="720"/>
              <w:rPr>
                <w:rFonts w:ascii="Times New Roman" w:hAnsi="Times New Roman"/>
                <w:sz w:val="18"/>
                <w:szCs w:val="20"/>
              </w:rPr>
            </w:pPr>
            <w:r w:rsidRPr="00A4767C">
              <w:rPr>
                <w:rFonts w:ascii="Times New Roman" w:hAnsi="Times New Roman"/>
                <w:sz w:val="18"/>
                <w:szCs w:val="20"/>
              </w:rPr>
              <w:t xml:space="preserve">(2) </w:t>
            </w:r>
            <w:proofErr w:type="spellStart"/>
            <w:r w:rsidRPr="00A4767C">
              <w:rPr>
                <w:rFonts w:ascii="Times New Roman" w:hAnsi="Times New Roman"/>
                <w:sz w:val="18"/>
                <w:szCs w:val="20"/>
              </w:rPr>
              <w:t>Aluminium</w:t>
            </w:r>
            <w:proofErr w:type="spellEnd"/>
            <w:r w:rsidRPr="00A4767C">
              <w:rPr>
                <w:rFonts w:ascii="Times New Roman" w:hAnsi="Times New Roman"/>
                <w:sz w:val="18"/>
                <w:szCs w:val="20"/>
              </w:rPr>
              <w:t xml:space="preserve"> Angles, Bars, Plates, Rods, Sheets, Strips, and Tees, not polished, plated, decorated or further manufactured</w:t>
            </w:r>
            <w:r w:rsidRPr="00A4767C">
              <w:rPr>
                <w:rFonts w:ascii="Times New Roman" w:hAnsi="Times New Roman"/>
                <w:sz w:val="18"/>
                <w:szCs w:val="20"/>
              </w:rPr>
              <w:tab/>
              <w:t>ad val.</w:t>
            </w:r>
          </w:p>
        </w:tc>
        <w:tc>
          <w:tcPr>
            <w:tcW w:w="657" w:type="pct"/>
            <w:tcBorders>
              <w:left w:val="single" w:sz="6" w:space="0" w:color="auto"/>
              <w:righ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60" w:type="pct"/>
            <w:tcBorders>
              <w:left w:val="single" w:sz="6" w:space="0" w:color="auto"/>
              <w:righ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05" w:type="pct"/>
            <w:tcBorders>
              <w:lef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9E2322" w:rsidRPr="00A4767C" w:rsidTr="009E2322">
        <w:trPr>
          <w:trHeight w:val="20"/>
        </w:trPr>
        <w:tc>
          <w:tcPr>
            <w:tcW w:w="3078" w:type="pct"/>
            <w:tcBorders>
              <w:right w:val="single" w:sz="6" w:space="0" w:color="auto"/>
            </w:tcBorders>
          </w:tcPr>
          <w:p w:rsidR="009E2322" w:rsidRPr="00A4767C" w:rsidRDefault="009E2322" w:rsidP="001D5991">
            <w:pPr>
              <w:tabs>
                <w:tab w:val="right" w:leader="hyphen" w:pos="5310"/>
                <w:tab w:val="left" w:pos="5400"/>
              </w:tabs>
              <w:spacing w:after="0" w:line="240" w:lineRule="auto"/>
              <w:ind w:left="1526" w:hanging="720"/>
              <w:rPr>
                <w:rFonts w:ascii="Times New Roman" w:hAnsi="Times New Roman"/>
                <w:sz w:val="18"/>
                <w:szCs w:val="20"/>
              </w:rPr>
            </w:pPr>
            <w:r w:rsidRPr="00A4767C">
              <w:rPr>
                <w:rFonts w:ascii="Times New Roman" w:hAnsi="Times New Roman"/>
                <w:sz w:val="18"/>
                <w:szCs w:val="20"/>
              </w:rPr>
              <w:t>(3) Nickel Angles, Bars, Plates, Rods, Sheets, Strips, and Tees, not polished, plated, decorated or further manufactured</w:t>
            </w:r>
            <w:r w:rsidRPr="00A4767C">
              <w:rPr>
                <w:rFonts w:ascii="Times New Roman" w:hAnsi="Times New Roman"/>
                <w:sz w:val="18"/>
                <w:szCs w:val="20"/>
              </w:rPr>
              <w:tab/>
              <w:t>ad val.</w:t>
            </w:r>
          </w:p>
        </w:tc>
        <w:tc>
          <w:tcPr>
            <w:tcW w:w="657" w:type="pct"/>
            <w:tcBorders>
              <w:left w:val="single" w:sz="6" w:space="0" w:color="auto"/>
              <w:righ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60" w:type="pct"/>
            <w:tcBorders>
              <w:left w:val="single" w:sz="6" w:space="0" w:color="auto"/>
              <w:righ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05" w:type="pct"/>
            <w:tcBorders>
              <w:left w:val="single" w:sz="6" w:space="0" w:color="auto"/>
            </w:tcBorders>
            <w:vAlign w:val="bottom"/>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r>
      <w:tr w:rsidR="009E2322" w:rsidRPr="00A4767C" w:rsidTr="009E2322">
        <w:trPr>
          <w:trHeight w:val="20"/>
        </w:trPr>
        <w:tc>
          <w:tcPr>
            <w:tcW w:w="3078" w:type="pct"/>
            <w:tcBorders>
              <w:right w:val="single" w:sz="6" w:space="0" w:color="auto"/>
            </w:tcBorders>
          </w:tcPr>
          <w:p w:rsidR="009E2322" w:rsidRPr="00A4767C" w:rsidRDefault="009E2322" w:rsidP="00A4767C">
            <w:pPr>
              <w:tabs>
                <w:tab w:val="left" w:pos="540"/>
                <w:tab w:val="left" w:pos="4860"/>
              </w:tabs>
              <w:spacing w:before="120"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Aluminium</w:t>
            </w:r>
            <w:proofErr w:type="spellEnd"/>
            <w:r w:rsidRPr="00A4767C">
              <w:rPr>
                <w:rFonts w:ascii="Times New Roman" w:hAnsi="Times New Roman"/>
                <w:sz w:val="18"/>
                <w:szCs w:val="20"/>
              </w:rPr>
              <w:t xml:space="preserve"> Wire—On and after 10th June, 1921</w:t>
            </w:r>
          </w:p>
        </w:tc>
        <w:tc>
          <w:tcPr>
            <w:tcW w:w="657" w:type="pct"/>
            <w:tcBorders>
              <w:left w:val="single" w:sz="6" w:space="0" w:color="auto"/>
              <w:right w:val="single" w:sz="6" w:space="0" w:color="auto"/>
            </w:tcBorders>
          </w:tcPr>
          <w:p w:rsidR="009E2322" w:rsidRPr="00A4767C" w:rsidRDefault="009E2322" w:rsidP="00A4767C">
            <w:pPr>
              <w:spacing w:before="120" w:after="0" w:line="240" w:lineRule="auto"/>
              <w:jc w:val="center"/>
              <w:rPr>
                <w:rFonts w:ascii="Times New Roman" w:hAnsi="Times New Roman"/>
                <w:sz w:val="18"/>
                <w:szCs w:val="20"/>
              </w:rPr>
            </w:pPr>
          </w:p>
        </w:tc>
        <w:tc>
          <w:tcPr>
            <w:tcW w:w="660" w:type="pct"/>
            <w:tcBorders>
              <w:left w:val="single" w:sz="6" w:space="0" w:color="auto"/>
              <w:right w:val="single" w:sz="6" w:space="0" w:color="auto"/>
            </w:tcBorders>
          </w:tcPr>
          <w:p w:rsidR="009E2322" w:rsidRPr="00A4767C" w:rsidRDefault="009E2322" w:rsidP="00A4767C">
            <w:pPr>
              <w:spacing w:before="120" w:after="0" w:line="240" w:lineRule="auto"/>
              <w:jc w:val="center"/>
              <w:rPr>
                <w:rFonts w:ascii="Times New Roman" w:hAnsi="Times New Roman"/>
                <w:sz w:val="18"/>
                <w:szCs w:val="20"/>
              </w:rPr>
            </w:pPr>
          </w:p>
        </w:tc>
        <w:tc>
          <w:tcPr>
            <w:tcW w:w="605" w:type="pct"/>
            <w:tcBorders>
              <w:left w:val="single" w:sz="6" w:space="0" w:color="auto"/>
            </w:tcBorders>
          </w:tcPr>
          <w:p w:rsidR="009E2322" w:rsidRPr="00A4767C" w:rsidRDefault="009E2322" w:rsidP="00A4767C">
            <w:pPr>
              <w:spacing w:before="120" w:after="0" w:line="240" w:lineRule="auto"/>
              <w:jc w:val="center"/>
              <w:rPr>
                <w:rFonts w:ascii="Times New Roman" w:hAnsi="Times New Roman"/>
                <w:sz w:val="18"/>
                <w:szCs w:val="20"/>
              </w:rPr>
            </w:pPr>
          </w:p>
        </w:tc>
      </w:tr>
      <w:tr w:rsidR="009E2322" w:rsidRPr="00A4767C" w:rsidTr="009E2322">
        <w:trPr>
          <w:trHeight w:val="20"/>
        </w:trPr>
        <w:tc>
          <w:tcPr>
            <w:tcW w:w="3078" w:type="pct"/>
            <w:tcBorders>
              <w:right w:val="single" w:sz="6" w:space="0" w:color="auto"/>
            </w:tcBorders>
          </w:tcPr>
          <w:p w:rsidR="009E2322" w:rsidRPr="00A4767C" w:rsidRDefault="009E2322"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57" w:type="pct"/>
            <w:tcBorders>
              <w:left w:val="single" w:sz="6" w:space="0" w:color="auto"/>
              <w:right w:val="single" w:sz="6" w:space="0" w:color="auto"/>
            </w:tcBorders>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60" w:type="pct"/>
            <w:tcBorders>
              <w:left w:val="single" w:sz="6" w:space="0" w:color="auto"/>
              <w:right w:val="single" w:sz="6" w:space="0" w:color="auto"/>
            </w:tcBorders>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05" w:type="pct"/>
            <w:tcBorders>
              <w:left w:val="single" w:sz="6" w:space="0" w:color="auto"/>
            </w:tcBorders>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r>
      <w:tr w:rsidR="009E2322" w:rsidRPr="00A4767C" w:rsidTr="009E2322">
        <w:trPr>
          <w:trHeight w:val="20"/>
        </w:trPr>
        <w:tc>
          <w:tcPr>
            <w:tcW w:w="3078" w:type="pct"/>
            <w:tcBorders>
              <w:right w:val="single" w:sz="6" w:space="0" w:color="auto"/>
            </w:tcBorders>
          </w:tcPr>
          <w:p w:rsidR="009E2322" w:rsidRPr="00A4767C" w:rsidRDefault="009E2322"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31st March, 1922</w:t>
            </w:r>
          </w:p>
        </w:tc>
        <w:tc>
          <w:tcPr>
            <w:tcW w:w="657" w:type="pct"/>
            <w:tcBorders>
              <w:left w:val="single" w:sz="6" w:space="0" w:color="auto"/>
              <w:right w:val="single" w:sz="6" w:space="0" w:color="auto"/>
            </w:tcBorders>
          </w:tcPr>
          <w:p w:rsidR="009E2322" w:rsidRPr="00A4767C" w:rsidRDefault="009E2322" w:rsidP="00144F86">
            <w:pPr>
              <w:spacing w:after="0" w:line="240" w:lineRule="auto"/>
              <w:ind w:right="288"/>
              <w:jc w:val="right"/>
              <w:rPr>
                <w:rFonts w:ascii="Times New Roman" w:hAnsi="Times New Roman"/>
                <w:sz w:val="18"/>
                <w:szCs w:val="20"/>
              </w:rPr>
            </w:pPr>
          </w:p>
        </w:tc>
        <w:tc>
          <w:tcPr>
            <w:tcW w:w="660" w:type="pct"/>
            <w:tcBorders>
              <w:left w:val="single" w:sz="6" w:space="0" w:color="auto"/>
              <w:right w:val="single" w:sz="6" w:space="0" w:color="auto"/>
            </w:tcBorders>
          </w:tcPr>
          <w:p w:rsidR="009E2322" w:rsidRPr="00A4767C" w:rsidRDefault="009E2322" w:rsidP="00144F86">
            <w:pPr>
              <w:spacing w:after="0" w:line="240" w:lineRule="auto"/>
              <w:ind w:right="288"/>
              <w:jc w:val="right"/>
              <w:rPr>
                <w:rFonts w:ascii="Times New Roman" w:hAnsi="Times New Roman"/>
                <w:sz w:val="18"/>
                <w:szCs w:val="20"/>
              </w:rPr>
            </w:pPr>
          </w:p>
        </w:tc>
        <w:tc>
          <w:tcPr>
            <w:tcW w:w="605" w:type="pct"/>
            <w:tcBorders>
              <w:left w:val="single" w:sz="6" w:space="0" w:color="auto"/>
            </w:tcBorders>
          </w:tcPr>
          <w:p w:rsidR="009E2322" w:rsidRPr="00A4767C" w:rsidRDefault="009E2322" w:rsidP="00144F86">
            <w:pPr>
              <w:spacing w:after="0" w:line="240" w:lineRule="auto"/>
              <w:ind w:right="288"/>
              <w:jc w:val="right"/>
              <w:rPr>
                <w:rFonts w:ascii="Times New Roman" w:hAnsi="Times New Roman"/>
                <w:sz w:val="18"/>
                <w:szCs w:val="20"/>
              </w:rPr>
            </w:pPr>
          </w:p>
        </w:tc>
      </w:tr>
      <w:tr w:rsidR="009E2322" w:rsidRPr="00A4767C" w:rsidTr="009E2322">
        <w:trPr>
          <w:trHeight w:val="20"/>
        </w:trPr>
        <w:tc>
          <w:tcPr>
            <w:tcW w:w="3078" w:type="pct"/>
            <w:tcBorders>
              <w:right w:val="single" w:sz="6" w:space="0" w:color="auto"/>
            </w:tcBorders>
          </w:tcPr>
          <w:p w:rsidR="009E2322" w:rsidRPr="00A4767C" w:rsidRDefault="009E2322"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57" w:type="pct"/>
            <w:tcBorders>
              <w:left w:val="single" w:sz="6" w:space="0" w:color="auto"/>
              <w:right w:val="single" w:sz="6" w:space="0" w:color="auto"/>
            </w:tcBorders>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60" w:type="pct"/>
            <w:tcBorders>
              <w:left w:val="single" w:sz="6" w:space="0" w:color="auto"/>
              <w:right w:val="single" w:sz="6" w:space="0" w:color="auto"/>
            </w:tcBorders>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05" w:type="pct"/>
            <w:tcBorders>
              <w:left w:val="single" w:sz="6" w:space="0" w:color="auto"/>
            </w:tcBorders>
          </w:tcPr>
          <w:p w:rsidR="009E2322" w:rsidRPr="00A4767C" w:rsidRDefault="009E2322"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bl>
    <w:p w:rsidR="00CA1D99" w:rsidRPr="00A4767C" w:rsidRDefault="00CA1D99"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05"/>
        <w:gridCol w:w="1182"/>
        <w:gridCol w:w="1182"/>
        <w:gridCol w:w="1140"/>
      </w:tblGrid>
      <w:tr w:rsidR="005A4BF5" w:rsidRPr="00A4767C" w:rsidTr="008D72F3">
        <w:trPr>
          <w:trHeight w:val="20"/>
        </w:trPr>
        <w:tc>
          <w:tcPr>
            <w:tcW w:w="3076"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49"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49"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27"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A4BF5" w:rsidRPr="00A4767C" w:rsidTr="00690E09">
        <w:trPr>
          <w:trHeight w:val="20"/>
        </w:trPr>
        <w:tc>
          <w:tcPr>
            <w:tcW w:w="5000" w:type="pct"/>
            <w:gridSpan w:val="4"/>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VI.—Metals and Machinery</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D064CA">
        <w:trPr>
          <w:trHeight w:val="20"/>
        </w:trPr>
        <w:tc>
          <w:tcPr>
            <w:tcW w:w="3076" w:type="pct"/>
            <w:tcBorders>
              <w:right w:val="single" w:sz="6" w:space="0" w:color="auto"/>
            </w:tcBorders>
          </w:tcPr>
          <w:p w:rsidR="005A4BF5" w:rsidRPr="00A4767C" w:rsidRDefault="005A4BF5" w:rsidP="0083380A">
            <w:pPr>
              <w:tabs>
                <w:tab w:val="left" w:pos="450"/>
                <w:tab w:val="left" w:leader="hyphen" w:pos="4860"/>
                <w:tab w:val="left" w:pos="5130"/>
              </w:tabs>
              <w:spacing w:after="120" w:line="240" w:lineRule="auto"/>
              <w:ind w:left="720" w:hanging="720"/>
              <w:jc w:val="both"/>
              <w:rPr>
                <w:rFonts w:ascii="Times New Roman" w:hAnsi="Times New Roman"/>
                <w:sz w:val="18"/>
                <w:szCs w:val="20"/>
              </w:rPr>
            </w:pPr>
            <w:r w:rsidRPr="00A4767C">
              <w:rPr>
                <w:rFonts w:ascii="Times New Roman" w:hAnsi="Times New Roman"/>
                <w:sz w:val="18"/>
                <w:szCs w:val="20"/>
              </w:rPr>
              <w:t>13</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A</w:t>
            </w:r>
            <w:r w:rsidRPr="00A4767C">
              <w:rPr>
                <w:rFonts w:ascii="Times New Roman" w:hAnsi="Times New Roman"/>
                <w:sz w:val="18"/>
                <w:szCs w:val="20"/>
              </w:rPr>
              <w:t>ntimony (known as Star Antimony); Antimonial and Lead Compounds, viz.:—Type Metal, Linotype Metal; Antifriction and Plastic Metals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after="12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49" w:type="pct"/>
            <w:tcBorders>
              <w:left w:val="single" w:sz="6" w:space="0" w:color="auto"/>
              <w:right w:val="single" w:sz="6" w:space="0" w:color="auto"/>
            </w:tcBorders>
            <w:vAlign w:val="bottom"/>
          </w:tcPr>
          <w:p w:rsidR="005A4BF5" w:rsidRPr="00A4767C" w:rsidRDefault="005A4BF5" w:rsidP="00A4767C">
            <w:pPr>
              <w:spacing w:after="12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27" w:type="pct"/>
            <w:tcBorders>
              <w:left w:val="single" w:sz="6" w:space="0" w:color="auto"/>
            </w:tcBorders>
            <w:vAlign w:val="bottom"/>
          </w:tcPr>
          <w:p w:rsidR="005A4BF5" w:rsidRPr="00A4767C" w:rsidRDefault="005A4BF5" w:rsidP="00A4767C">
            <w:pPr>
              <w:spacing w:after="12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690E09">
        <w:trPr>
          <w:trHeight w:val="20"/>
        </w:trPr>
        <w:tc>
          <w:tcPr>
            <w:tcW w:w="3076" w:type="pct"/>
            <w:tcBorders>
              <w:right w:val="single" w:sz="6" w:space="0" w:color="auto"/>
            </w:tcBorders>
          </w:tcPr>
          <w:p w:rsidR="005A4BF5" w:rsidRPr="00A4767C" w:rsidRDefault="005A4BF5" w:rsidP="0083380A">
            <w:pPr>
              <w:tabs>
                <w:tab w:val="left" w:pos="45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13</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B</w:t>
            </w:r>
            <w:r w:rsidRPr="00A4767C">
              <w:rPr>
                <w:rFonts w:ascii="Times New Roman" w:hAnsi="Times New Roman"/>
                <w:sz w:val="18"/>
                <w:szCs w:val="20"/>
              </w:rPr>
              <w:t xml:space="preserve">rass, Britannia Metal, Bronze, German Silver, Gilding Metal, Nickel Silver, Phosphor Tin, Yellow Metal, and other non-ferrous alloys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viz.:—</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2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90E09">
        <w:trPr>
          <w:trHeight w:val="20"/>
        </w:trPr>
        <w:tc>
          <w:tcPr>
            <w:tcW w:w="3076" w:type="pct"/>
            <w:tcBorders>
              <w:right w:val="single" w:sz="6" w:space="0" w:color="auto"/>
            </w:tcBorders>
          </w:tcPr>
          <w:p w:rsidR="005A4BF5" w:rsidRPr="00A4767C" w:rsidRDefault="005A4BF5" w:rsidP="00373F44">
            <w:pPr>
              <w:tabs>
                <w:tab w:val="left" w:leader="hyphen" w:pos="4860"/>
                <w:tab w:val="left" w:pos="504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Blocks, Ingots, Pigs, Scrap</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2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5A4BF5" w:rsidRPr="00A4767C" w:rsidTr="00D064CA">
        <w:trPr>
          <w:trHeight w:val="20"/>
        </w:trPr>
        <w:tc>
          <w:tcPr>
            <w:tcW w:w="3076" w:type="pct"/>
            <w:tcBorders>
              <w:right w:val="single" w:sz="6" w:space="0" w:color="auto"/>
            </w:tcBorders>
          </w:tcPr>
          <w:p w:rsidR="005A4BF5" w:rsidRPr="00A4767C" w:rsidRDefault="005A4BF5" w:rsidP="0083380A">
            <w:pPr>
              <w:tabs>
                <w:tab w:val="left" w:leader="hyphen" w:pos="4860"/>
                <w:tab w:val="left" w:pos="5040"/>
              </w:tabs>
              <w:spacing w:after="0" w:line="240" w:lineRule="auto"/>
              <w:ind w:left="990" w:hanging="45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Angles, Bars, Channels, Plates, Rods, Sheets, Strips, and Tees, not plated, polished, decorated or further manufactured, but including plain tinned</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2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D064CA">
        <w:trPr>
          <w:trHeight w:val="20"/>
        </w:trPr>
        <w:tc>
          <w:tcPr>
            <w:tcW w:w="3076" w:type="pct"/>
            <w:tcBorders>
              <w:right w:val="single" w:sz="6" w:space="0" w:color="auto"/>
            </w:tcBorders>
          </w:tcPr>
          <w:p w:rsidR="005A4BF5" w:rsidRPr="00A4767C" w:rsidRDefault="005A4BF5" w:rsidP="0083380A">
            <w:pPr>
              <w:tabs>
                <w:tab w:val="left" w:leader="hyphen" w:pos="4860"/>
                <w:tab w:val="left" w:pos="5130"/>
              </w:tabs>
              <w:spacing w:after="0" w:line="240" w:lineRule="auto"/>
              <w:ind w:left="907" w:hanging="36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Pipes and Tubes, not plated, polished, decorated or further manufactured, but including plain tinned; Wire</w:t>
            </w:r>
            <w:r w:rsidR="0027174F"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2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690E09">
        <w:trPr>
          <w:trHeight w:val="20"/>
        </w:trPr>
        <w:tc>
          <w:tcPr>
            <w:tcW w:w="3076" w:type="pct"/>
            <w:tcBorders>
              <w:right w:val="single" w:sz="6" w:space="0" w:color="auto"/>
            </w:tcBorders>
          </w:tcPr>
          <w:p w:rsidR="005A4BF5" w:rsidRPr="00A4767C" w:rsidRDefault="005A4BF5" w:rsidP="00A4767C">
            <w:pPr>
              <w:tabs>
                <w:tab w:val="left" w:pos="540"/>
                <w:tab w:val="left" w:pos="4860"/>
              </w:tabs>
              <w:spacing w:before="120"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Brazing and Soldering Alloys in any form—</w:t>
            </w:r>
          </w:p>
        </w:tc>
        <w:tc>
          <w:tcPr>
            <w:tcW w:w="649"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49"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27"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690E09">
        <w:trPr>
          <w:trHeight w:val="20"/>
        </w:trPr>
        <w:tc>
          <w:tcPr>
            <w:tcW w:w="3076"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On and after 10th June, 1921</w:t>
            </w:r>
          </w:p>
        </w:tc>
        <w:tc>
          <w:tcPr>
            <w:tcW w:w="64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4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27"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690E09">
        <w:trPr>
          <w:trHeight w:val="20"/>
        </w:trPr>
        <w:tc>
          <w:tcPr>
            <w:tcW w:w="3076" w:type="pct"/>
            <w:tcBorders>
              <w:right w:val="single" w:sz="6" w:space="0" w:color="auto"/>
            </w:tcBorders>
          </w:tcPr>
          <w:p w:rsidR="005A4BF5" w:rsidRPr="00A4767C" w:rsidRDefault="005A4BF5" w:rsidP="00373F44">
            <w:pPr>
              <w:spacing w:after="0" w:line="240" w:lineRule="auto"/>
              <w:ind w:right="144"/>
              <w:jc w:val="right"/>
              <w:rPr>
                <w:rFonts w:ascii="Times New Roman" w:hAnsi="Times New Roman"/>
                <w:sz w:val="18"/>
                <w:szCs w:val="20"/>
              </w:rPr>
            </w:pP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2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5A4BF5" w:rsidRPr="00A4767C" w:rsidTr="00690E09">
        <w:trPr>
          <w:trHeight w:val="20"/>
        </w:trPr>
        <w:tc>
          <w:tcPr>
            <w:tcW w:w="3076" w:type="pct"/>
            <w:tcBorders>
              <w:right w:val="single" w:sz="6" w:space="0" w:color="auto"/>
            </w:tcBorders>
          </w:tcPr>
          <w:p w:rsidR="005A4BF5" w:rsidRPr="00A4767C" w:rsidRDefault="005A4BF5" w:rsidP="00A4767C">
            <w:pPr>
              <w:tabs>
                <w:tab w:val="left" w:pos="540"/>
              </w:tabs>
              <w:spacing w:before="200" w:after="0" w:line="240" w:lineRule="auto"/>
              <w:rPr>
                <w:rFonts w:ascii="Times New Roman" w:hAnsi="Times New Roman"/>
                <w:sz w:val="18"/>
                <w:szCs w:val="20"/>
              </w:rPr>
            </w:pPr>
            <w:r w:rsidRPr="00A4767C">
              <w:rPr>
                <w:rFonts w:ascii="Times New Roman" w:hAnsi="Times New Roman"/>
                <w:sz w:val="18"/>
                <w:szCs w:val="20"/>
              </w:rPr>
              <w:t>14</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opper, viz.:—</w:t>
            </w:r>
          </w:p>
        </w:tc>
        <w:tc>
          <w:tcPr>
            <w:tcW w:w="649" w:type="pct"/>
            <w:tcBorders>
              <w:left w:val="single" w:sz="6" w:space="0" w:color="auto"/>
              <w:right w:val="single" w:sz="6" w:space="0" w:color="auto"/>
            </w:tcBorders>
          </w:tcPr>
          <w:p w:rsidR="005A4BF5" w:rsidRPr="00A4767C" w:rsidRDefault="005A4BF5" w:rsidP="00A4767C">
            <w:pPr>
              <w:spacing w:before="200" w:after="0" w:line="240" w:lineRule="auto"/>
              <w:jc w:val="center"/>
              <w:rPr>
                <w:rFonts w:ascii="Times New Roman" w:hAnsi="Times New Roman"/>
                <w:sz w:val="18"/>
                <w:szCs w:val="20"/>
              </w:rPr>
            </w:pPr>
          </w:p>
        </w:tc>
        <w:tc>
          <w:tcPr>
            <w:tcW w:w="649" w:type="pct"/>
            <w:tcBorders>
              <w:left w:val="single" w:sz="6" w:space="0" w:color="auto"/>
              <w:right w:val="single" w:sz="6" w:space="0" w:color="auto"/>
            </w:tcBorders>
          </w:tcPr>
          <w:p w:rsidR="005A4BF5" w:rsidRPr="00A4767C" w:rsidRDefault="005A4BF5" w:rsidP="00A4767C">
            <w:pPr>
              <w:spacing w:before="200" w:after="0" w:line="240" w:lineRule="auto"/>
              <w:jc w:val="center"/>
              <w:rPr>
                <w:rFonts w:ascii="Times New Roman" w:hAnsi="Times New Roman"/>
                <w:sz w:val="18"/>
                <w:szCs w:val="20"/>
              </w:rPr>
            </w:pPr>
          </w:p>
        </w:tc>
        <w:tc>
          <w:tcPr>
            <w:tcW w:w="627" w:type="pct"/>
            <w:tcBorders>
              <w:left w:val="single" w:sz="6" w:space="0" w:color="auto"/>
            </w:tcBorders>
          </w:tcPr>
          <w:p w:rsidR="005A4BF5" w:rsidRPr="00A4767C" w:rsidRDefault="005A4BF5" w:rsidP="00A4767C">
            <w:pPr>
              <w:spacing w:before="200" w:after="0" w:line="240" w:lineRule="auto"/>
              <w:jc w:val="center"/>
              <w:rPr>
                <w:rFonts w:ascii="Times New Roman" w:hAnsi="Times New Roman"/>
                <w:sz w:val="18"/>
                <w:szCs w:val="20"/>
              </w:rPr>
            </w:pPr>
          </w:p>
        </w:tc>
      </w:tr>
      <w:tr w:rsidR="005A4BF5" w:rsidRPr="00A4767C" w:rsidTr="00690E09">
        <w:trPr>
          <w:trHeight w:val="20"/>
        </w:trPr>
        <w:tc>
          <w:tcPr>
            <w:tcW w:w="3076" w:type="pct"/>
            <w:tcBorders>
              <w:right w:val="single" w:sz="6" w:space="0" w:color="auto"/>
            </w:tcBorders>
          </w:tcPr>
          <w:p w:rsidR="005A4BF5" w:rsidRPr="00A4767C" w:rsidRDefault="005A4BF5" w:rsidP="0083380A">
            <w:pPr>
              <w:tabs>
                <w:tab w:val="left" w:leader="hyphen" w:pos="4860"/>
                <w:tab w:val="left" w:pos="5130"/>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(a</w:t>
            </w:r>
            <w:r w:rsidRPr="00A4767C">
              <w:rPr>
                <w:rFonts w:ascii="Times New Roman" w:hAnsi="Times New Roman"/>
                <w:sz w:val="18"/>
                <w:szCs w:val="20"/>
              </w:rPr>
              <w:t>) Blocks, Ingots, Pigs, Scrap</w:t>
            </w:r>
            <w:r w:rsidR="00160CFE"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2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r>
      <w:tr w:rsidR="005A4BF5" w:rsidRPr="00A4767C" w:rsidTr="00D064CA">
        <w:trPr>
          <w:trHeight w:val="20"/>
        </w:trPr>
        <w:tc>
          <w:tcPr>
            <w:tcW w:w="3076" w:type="pct"/>
            <w:tcBorders>
              <w:right w:val="single" w:sz="6" w:space="0" w:color="auto"/>
            </w:tcBorders>
          </w:tcPr>
          <w:p w:rsidR="005A4BF5" w:rsidRPr="00A4767C" w:rsidRDefault="005A4BF5" w:rsidP="0083380A">
            <w:pPr>
              <w:tabs>
                <w:tab w:val="left" w:leader="hyphen" w:pos="4860"/>
                <w:tab w:val="left" w:pos="495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Angles, Bars, Plates, Rods, Sheets, Strips, and Tees, not plated, poli</w:t>
            </w:r>
            <w:r w:rsidR="009038EF" w:rsidRPr="00A4767C">
              <w:rPr>
                <w:rFonts w:ascii="Times New Roman" w:hAnsi="Times New Roman"/>
                <w:sz w:val="18"/>
                <w:szCs w:val="20"/>
              </w:rPr>
              <w:t>shed, decorated or further manu</w:t>
            </w:r>
            <w:r w:rsidRPr="00A4767C">
              <w:rPr>
                <w:rFonts w:ascii="Times New Roman" w:hAnsi="Times New Roman"/>
                <w:sz w:val="18"/>
                <w:szCs w:val="20"/>
              </w:rPr>
              <w:t>factured, but including plain tinned</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2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D064CA">
        <w:trPr>
          <w:trHeight w:val="20"/>
        </w:trPr>
        <w:tc>
          <w:tcPr>
            <w:tcW w:w="3076" w:type="pct"/>
            <w:tcBorders>
              <w:right w:val="single" w:sz="6" w:space="0" w:color="auto"/>
            </w:tcBorders>
          </w:tcPr>
          <w:p w:rsidR="005A4BF5" w:rsidRPr="00A4767C" w:rsidRDefault="005A4BF5" w:rsidP="0083380A">
            <w:pPr>
              <w:tabs>
                <w:tab w:val="left" w:leader="hyphen" w:pos="4860"/>
                <w:tab w:val="left" w:pos="522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Pipes and Tubes, not plated, polished, decorated or further manufactured, but including plain tinned; Wire, including stranded or twisted wire</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2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690E09">
        <w:trPr>
          <w:trHeight w:val="20"/>
        </w:trPr>
        <w:tc>
          <w:tcPr>
            <w:tcW w:w="3076" w:type="pct"/>
            <w:tcBorders>
              <w:right w:val="single" w:sz="6" w:space="0" w:color="auto"/>
            </w:tcBorders>
          </w:tcPr>
          <w:p w:rsidR="005A4BF5" w:rsidRPr="00A4767C" w:rsidRDefault="005A4BF5" w:rsidP="00A4767C">
            <w:pPr>
              <w:tabs>
                <w:tab w:val="left" w:pos="540"/>
                <w:tab w:val="left" w:pos="4890"/>
              </w:tabs>
              <w:spacing w:before="120" w:after="0" w:line="240" w:lineRule="auto"/>
              <w:rPr>
                <w:rFonts w:ascii="Times New Roman" w:hAnsi="Times New Roman"/>
                <w:sz w:val="18"/>
                <w:szCs w:val="20"/>
              </w:rPr>
            </w:pPr>
            <w:r w:rsidRPr="00A4767C">
              <w:rPr>
                <w:rFonts w:ascii="Times New Roman" w:hAnsi="Times New Roman"/>
                <w:sz w:val="18"/>
                <w:szCs w:val="20"/>
              </w:rPr>
              <w:t>14</w:t>
            </w:r>
            <w:r w:rsidR="004A306D" w:rsidRPr="00A4767C">
              <w:rPr>
                <w:rFonts w:ascii="Times New Roman" w:hAnsi="Times New Roman"/>
                <w:sz w:val="18"/>
                <w:szCs w:val="20"/>
              </w:rPr>
              <w:t>1</w:t>
            </w:r>
            <w:r w:rsidR="004A306D">
              <w:rPr>
                <w:rFonts w:ascii="Times New Roman" w:hAnsi="Times New Roman"/>
                <w:sz w:val="18"/>
                <w:szCs w:val="20"/>
              </w:rPr>
              <w:t xml:space="preserve">. </w:t>
            </w:r>
            <w:r w:rsidR="004A306D" w:rsidRPr="00A4767C">
              <w:rPr>
                <w:rFonts w:ascii="Times New Roman" w:hAnsi="Times New Roman"/>
                <w:sz w:val="18"/>
                <w:szCs w:val="20"/>
              </w:rPr>
              <w:t>L</w:t>
            </w:r>
            <w:r w:rsidRPr="00A4767C">
              <w:rPr>
                <w:rFonts w:ascii="Times New Roman" w:hAnsi="Times New Roman"/>
                <w:sz w:val="18"/>
                <w:szCs w:val="20"/>
              </w:rPr>
              <w:t>ead Sheet, and Lead Piping</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49"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27"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20 per cent.</w:t>
            </w:r>
          </w:p>
        </w:tc>
      </w:tr>
      <w:tr w:rsidR="005A4BF5" w:rsidRPr="00A4767C" w:rsidTr="00D064CA">
        <w:trPr>
          <w:trHeight w:val="20"/>
        </w:trPr>
        <w:tc>
          <w:tcPr>
            <w:tcW w:w="3076" w:type="pct"/>
            <w:tcBorders>
              <w:right w:val="single" w:sz="6" w:space="0" w:color="auto"/>
            </w:tcBorders>
          </w:tcPr>
          <w:p w:rsidR="005A4BF5" w:rsidRPr="00A4767C" w:rsidRDefault="005A4BF5" w:rsidP="0083380A">
            <w:pPr>
              <w:tabs>
                <w:tab w:val="left" w:pos="533"/>
                <w:tab w:val="left" w:leader="hyphen" w:pos="4950"/>
                <w:tab w:val="left" w:pos="5130"/>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14</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P</w:t>
            </w:r>
            <w:r w:rsidRPr="00A4767C">
              <w:rPr>
                <w:rFonts w:ascii="Times New Roman" w:hAnsi="Times New Roman"/>
                <w:sz w:val="18"/>
                <w:szCs w:val="20"/>
              </w:rPr>
              <w:t>latinum, viz.:—Bars, Rods, Blocks, Strips, Tubing, Pipes, Sheets and Plates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27"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D064CA">
        <w:trPr>
          <w:trHeight w:val="20"/>
        </w:trPr>
        <w:tc>
          <w:tcPr>
            <w:tcW w:w="3076" w:type="pct"/>
            <w:tcBorders>
              <w:right w:val="single" w:sz="6" w:space="0" w:color="auto"/>
            </w:tcBorders>
          </w:tcPr>
          <w:p w:rsidR="005A4BF5" w:rsidRPr="00A4767C" w:rsidRDefault="005A4BF5" w:rsidP="007E5DB9">
            <w:pPr>
              <w:tabs>
                <w:tab w:val="left" w:pos="540"/>
                <w:tab w:val="left" w:leader="hyphen" w:pos="5472"/>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14</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crap Iron and Steel; Materials for use as scrap iron, as prescribed by Departmental By-laws</w:t>
            </w:r>
            <w:r w:rsidR="007E5DB9">
              <w:rPr>
                <w:rFonts w:ascii="Times New Roman" w:hAnsi="Times New Roman"/>
                <w:sz w:val="18"/>
                <w:szCs w:val="20"/>
              </w:rPr>
              <w:tab/>
            </w:r>
          </w:p>
        </w:tc>
        <w:tc>
          <w:tcPr>
            <w:tcW w:w="649"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27"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690E09">
        <w:trPr>
          <w:trHeight w:val="20"/>
        </w:trPr>
        <w:tc>
          <w:tcPr>
            <w:tcW w:w="3076" w:type="pct"/>
            <w:tcBorders>
              <w:right w:val="single" w:sz="6" w:space="0" w:color="auto"/>
            </w:tcBorders>
          </w:tcPr>
          <w:p w:rsidR="005A4BF5" w:rsidRPr="00A4767C" w:rsidRDefault="005A4BF5" w:rsidP="00A4767C">
            <w:pPr>
              <w:tabs>
                <w:tab w:val="left" w:pos="540"/>
                <w:tab w:val="left" w:pos="5040"/>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14</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Z</w:t>
            </w:r>
            <w:r w:rsidRPr="00A4767C">
              <w:rPr>
                <w:rFonts w:ascii="Times New Roman" w:hAnsi="Times New Roman"/>
                <w:sz w:val="18"/>
                <w:szCs w:val="20"/>
              </w:rPr>
              <w:t xml:space="preserve">inc and </w:t>
            </w:r>
            <w:proofErr w:type="spellStart"/>
            <w:r w:rsidRPr="00A4767C">
              <w:rPr>
                <w:rFonts w:ascii="Times New Roman" w:hAnsi="Times New Roman"/>
                <w:sz w:val="18"/>
                <w:szCs w:val="20"/>
              </w:rPr>
              <w:t>Spelter</w:t>
            </w:r>
            <w:proofErr w:type="spellEnd"/>
            <w:r w:rsidRPr="00A4767C">
              <w:rPr>
                <w:rFonts w:ascii="Times New Roman" w:hAnsi="Times New Roman"/>
                <w:sz w:val="18"/>
                <w:szCs w:val="20"/>
              </w:rPr>
              <w:t>, viz.:—</w:t>
            </w:r>
          </w:p>
        </w:tc>
        <w:tc>
          <w:tcPr>
            <w:tcW w:w="649"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49"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27"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690E09">
        <w:trPr>
          <w:trHeight w:val="20"/>
        </w:trPr>
        <w:tc>
          <w:tcPr>
            <w:tcW w:w="3076" w:type="pct"/>
            <w:tcBorders>
              <w:right w:val="single" w:sz="6" w:space="0" w:color="auto"/>
            </w:tcBorders>
          </w:tcPr>
          <w:p w:rsidR="005A4BF5" w:rsidRPr="00A4767C" w:rsidRDefault="005A4BF5" w:rsidP="009D2A2F">
            <w:pPr>
              <w:tabs>
                <w:tab w:val="left" w:leader="hyphen" w:pos="486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Bars, Blocks, Ingots, Scrap</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2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r>
      <w:tr w:rsidR="005A4BF5" w:rsidRPr="00A4767C" w:rsidTr="00D064CA">
        <w:trPr>
          <w:trHeight w:val="20"/>
        </w:trPr>
        <w:tc>
          <w:tcPr>
            <w:tcW w:w="3076" w:type="pct"/>
            <w:tcBorders>
              <w:right w:val="single" w:sz="6" w:space="0" w:color="auto"/>
            </w:tcBorders>
          </w:tcPr>
          <w:p w:rsidR="005A4BF5" w:rsidRPr="00A4767C" w:rsidRDefault="005A4BF5" w:rsidP="009D2A2F">
            <w:pPr>
              <w:tabs>
                <w:tab w:val="left" w:leader="hyphen" w:pos="4860"/>
                <w:tab w:val="left" w:pos="522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Sheet (plain); Circles or Ingots, bored or </w:t>
            </w:r>
            <w:proofErr w:type="spellStart"/>
            <w:r w:rsidRPr="00A4767C">
              <w:rPr>
                <w:rFonts w:ascii="Times New Roman" w:hAnsi="Times New Roman"/>
                <w:sz w:val="18"/>
                <w:szCs w:val="20"/>
              </w:rPr>
              <w:t>unbored</w:t>
            </w:r>
            <w:proofErr w:type="spellEnd"/>
            <w:r w:rsidRPr="00A4767C">
              <w:rPr>
                <w:rFonts w:ascii="Times New Roman" w:hAnsi="Times New Roman"/>
                <w:sz w:val="18"/>
                <w:szCs w:val="20"/>
              </w:rPr>
              <w:t>, for cyanide gold process; Zinc Blocks for marine boilers; Zinc Dust; Zinc Tubing</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4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2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D064CA">
        <w:trPr>
          <w:trHeight w:val="20"/>
        </w:trPr>
        <w:tc>
          <w:tcPr>
            <w:tcW w:w="3076" w:type="pct"/>
            <w:tcBorders>
              <w:right w:val="single" w:sz="6" w:space="0" w:color="auto"/>
            </w:tcBorders>
          </w:tcPr>
          <w:p w:rsidR="005A4BF5" w:rsidRPr="00A4767C" w:rsidRDefault="005A4BF5" w:rsidP="00A4767C">
            <w:pPr>
              <w:tabs>
                <w:tab w:val="left" w:pos="540"/>
                <w:tab w:val="left" w:pos="5040"/>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14</w:t>
            </w:r>
            <w:r w:rsidR="004A306D" w:rsidRPr="00A4767C">
              <w:rPr>
                <w:rFonts w:ascii="Times New Roman" w:hAnsi="Times New Roman"/>
                <w:sz w:val="18"/>
                <w:szCs w:val="20"/>
              </w:rPr>
              <w:t>5</w:t>
            </w:r>
            <w:r w:rsidR="004A306D">
              <w:rPr>
                <w:rFonts w:ascii="Times New Roman" w:hAnsi="Times New Roman"/>
                <w:sz w:val="18"/>
                <w:szCs w:val="20"/>
              </w:rPr>
              <w:t xml:space="preserve">. </w:t>
            </w:r>
            <w:r w:rsidR="004A306D" w:rsidRPr="00A4767C">
              <w:rPr>
                <w:rFonts w:ascii="Times New Roman" w:hAnsi="Times New Roman"/>
                <w:sz w:val="18"/>
                <w:szCs w:val="20"/>
              </w:rPr>
              <w:t>I</w:t>
            </w:r>
            <w:r w:rsidRPr="00A4767C">
              <w:rPr>
                <w:rFonts w:ascii="Times New Roman" w:hAnsi="Times New Roman"/>
                <w:sz w:val="18"/>
                <w:szCs w:val="20"/>
              </w:rPr>
              <w:t xml:space="preserve">ron and Steel, Plate and Sheet, viz.:— </w:t>
            </w:r>
          </w:p>
        </w:tc>
        <w:tc>
          <w:tcPr>
            <w:tcW w:w="649"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20s.</w:t>
            </w:r>
          </w:p>
        </w:tc>
        <w:tc>
          <w:tcPr>
            <w:tcW w:w="649"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27s. 6d.</w:t>
            </w:r>
          </w:p>
        </w:tc>
        <w:tc>
          <w:tcPr>
            <w:tcW w:w="627"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30s.</w:t>
            </w:r>
          </w:p>
        </w:tc>
      </w:tr>
      <w:tr w:rsidR="00826F9B" w:rsidRPr="00A4767C" w:rsidTr="006F5309">
        <w:trPr>
          <w:trHeight w:val="494"/>
        </w:trPr>
        <w:tc>
          <w:tcPr>
            <w:tcW w:w="3076" w:type="pct"/>
            <w:tcBorders>
              <w:right w:val="single" w:sz="6" w:space="0" w:color="auto"/>
            </w:tcBorders>
          </w:tcPr>
          <w:p w:rsidR="00826F9B" w:rsidRPr="00A4767C" w:rsidRDefault="00826F9B" w:rsidP="009D2A2F">
            <w:pPr>
              <w:tabs>
                <w:tab w:val="right" w:leader="hyphen" w:pos="5400"/>
              </w:tabs>
              <w:spacing w:after="0" w:line="240" w:lineRule="auto"/>
              <w:ind w:left="864" w:hanging="288"/>
              <w:rPr>
                <w:rFonts w:ascii="Times New Roman" w:hAnsi="Times New Roman"/>
                <w:sz w:val="18"/>
                <w:szCs w:val="20"/>
              </w:rPr>
            </w:pPr>
            <w:r w:rsidRPr="00A4767C">
              <w:rPr>
                <w:rFonts w:ascii="Times New Roman" w:hAnsi="Times New Roman"/>
                <w:sz w:val="18"/>
                <w:szCs w:val="20"/>
              </w:rPr>
              <w:t>Corrugated Galvanized, Galvanized not Corrugated, and Corrugated not Galvanized</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649" w:type="pct"/>
            <w:tcBorders>
              <w:left w:val="single" w:sz="6" w:space="0" w:color="auto"/>
              <w:right w:val="single" w:sz="6" w:space="0" w:color="auto"/>
            </w:tcBorders>
          </w:tcPr>
          <w:p w:rsidR="00826F9B" w:rsidRPr="00A4767C" w:rsidRDefault="00826F9B" w:rsidP="00A4767C">
            <w:pPr>
              <w:spacing w:after="0" w:line="240" w:lineRule="auto"/>
              <w:jc w:val="center"/>
              <w:rPr>
                <w:rFonts w:ascii="Times New Roman" w:hAnsi="Times New Roman"/>
                <w:sz w:val="18"/>
                <w:szCs w:val="20"/>
              </w:rPr>
            </w:pPr>
          </w:p>
        </w:tc>
        <w:tc>
          <w:tcPr>
            <w:tcW w:w="649" w:type="pct"/>
            <w:tcBorders>
              <w:left w:val="single" w:sz="6" w:space="0" w:color="auto"/>
              <w:right w:val="single" w:sz="6" w:space="0" w:color="auto"/>
            </w:tcBorders>
          </w:tcPr>
          <w:p w:rsidR="00826F9B" w:rsidRPr="00A4767C" w:rsidRDefault="00826F9B" w:rsidP="00A4767C">
            <w:pPr>
              <w:spacing w:after="0" w:line="240" w:lineRule="auto"/>
              <w:jc w:val="center"/>
              <w:rPr>
                <w:rFonts w:ascii="Times New Roman" w:hAnsi="Times New Roman"/>
                <w:sz w:val="18"/>
                <w:szCs w:val="20"/>
              </w:rPr>
            </w:pPr>
          </w:p>
        </w:tc>
        <w:tc>
          <w:tcPr>
            <w:tcW w:w="627" w:type="pct"/>
            <w:tcBorders>
              <w:left w:val="single" w:sz="6" w:space="0" w:color="auto"/>
            </w:tcBorders>
          </w:tcPr>
          <w:p w:rsidR="00826F9B" w:rsidRPr="00A4767C" w:rsidRDefault="00826F9B" w:rsidP="00A4767C">
            <w:pPr>
              <w:spacing w:after="0" w:line="240" w:lineRule="auto"/>
              <w:jc w:val="center"/>
              <w:rPr>
                <w:rFonts w:ascii="Times New Roman" w:hAnsi="Times New Roman"/>
                <w:sz w:val="18"/>
                <w:szCs w:val="20"/>
              </w:rPr>
            </w:pPr>
          </w:p>
        </w:tc>
      </w:tr>
      <w:tr w:rsidR="005A4BF5" w:rsidRPr="00A4767C" w:rsidTr="00690E09">
        <w:trPr>
          <w:trHeight w:val="20"/>
        </w:trPr>
        <w:tc>
          <w:tcPr>
            <w:tcW w:w="3076" w:type="pct"/>
            <w:tcBorders>
              <w:right w:val="single" w:sz="6" w:space="0" w:color="auto"/>
            </w:tcBorders>
          </w:tcPr>
          <w:p w:rsidR="005A4BF5" w:rsidRPr="00A4767C" w:rsidRDefault="005A4BF5" w:rsidP="009D2A2F">
            <w:pPr>
              <w:tabs>
                <w:tab w:val="left" w:leader="hyphen" w:pos="4880"/>
              </w:tabs>
              <w:spacing w:after="0" w:line="240" w:lineRule="auto"/>
              <w:ind w:left="720"/>
              <w:rPr>
                <w:rFonts w:ascii="Times New Roman" w:hAnsi="Times New Roman"/>
                <w:sz w:val="18"/>
                <w:szCs w:val="20"/>
              </w:rPr>
            </w:pPr>
            <w:r w:rsidRPr="00A4767C">
              <w:rPr>
                <w:rFonts w:ascii="Times New Roman" w:hAnsi="Times New Roman"/>
                <w:sz w:val="18"/>
                <w:szCs w:val="20"/>
              </w:rPr>
              <w:t>And on and after 1st January, 1922</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72s.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90s.</w:t>
            </w:r>
          </w:p>
        </w:tc>
        <w:tc>
          <w:tcPr>
            <w:tcW w:w="62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110s.</w:t>
            </w:r>
          </w:p>
        </w:tc>
      </w:tr>
      <w:tr w:rsidR="005A4BF5" w:rsidRPr="00A4767C" w:rsidTr="00D064CA">
        <w:trPr>
          <w:trHeight w:val="20"/>
        </w:trPr>
        <w:tc>
          <w:tcPr>
            <w:tcW w:w="3076" w:type="pct"/>
            <w:tcBorders>
              <w:right w:val="single" w:sz="6" w:space="0" w:color="auto"/>
            </w:tcBorders>
          </w:tcPr>
          <w:p w:rsidR="005A4BF5" w:rsidRPr="00A4767C" w:rsidRDefault="005A4BF5" w:rsidP="00A4767C">
            <w:pPr>
              <w:tabs>
                <w:tab w:val="left" w:pos="540"/>
                <w:tab w:val="left" w:pos="4860"/>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14</w:t>
            </w:r>
            <w:r w:rsidR="004A306D" w:rsidRPr="00A4767C">
              <w:rPr>
                <w:rFonts w:ascii="Times New Roman" w:hAnsi="Times New Roman"/>
                <w:sz w:val="18"/>
                <w:szCs w:val="20"/>
              </w:rPr>
              <w:t>6</w:t>
            </w:r>
            <w:r w:rsidR="004A306D">
              <w:rPr>
                <w:rFonts w:ascii="Times New Roman" w:hAnsi="Times New Roman"/>
                <w:sz w:val="18"/>
                <w:szCs w:val="20"/>
              </w:rPr>
              <w:t xml:space="preserve">. </w:t>
            </w:r>
            <w:r w:rsidR="004A306D" w:rsidRPr="00A4767C">
              <w:rPr>
                <w:rFonts w:ascii="Times New Roman" w:hAnsi="Times New Roman"/>
                <w:sz w:val="18"/>
                <w:szCs w:val="20"/>
              </w:rPr>
              <w:t>P</w:t>
            </w:r>
            <w:r w:rsidRPr="00A4767C">
              <w:rPr>
                <w:rFonts w:ascii="Times New Roman" w:hAnsi="Times New Roman"/>
                <w:sz w:val="18"/>
                <w:szCs w:val="20"/>
              </w:rPr>
              <w:t>lates, Sheets, Pipes, Tubes, Rods, Angles, Bars, Strips, and Tee, of any metal (excepting Gold, Silver, Zinc, or Tin Pipes or Tubes), plated, polished or decorated, but not including plain tinned</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49" w:type="pct"/>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27"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690E09">
        <w:trPr>
          <w:trHeight w:val="20"/>
        </w:trPr>
        <w:tc>
          <w:tcPr>
            <w:tcW w:w="3076" w:type="pct"/>
            <w:tcBorders>
              <w:right w:val="single" w:sz="6" w:space="0" w:color="auto"/>
            </w:tcBorders>
          </w:tcPr>
          <w:p w:rsidR="005A4BF5" w:rsidRPr="00A4767C" w:rsidRDefault="005A4BF5" w:rsidP="00A4767C">
            <w:pPr>
              <w:tabs>
                <w:tab w:val="left" w:pos="540"/>
                <w:tab w:val="left" w:pos="5040"/>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14</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I</w:t>
            </w:r>
            <w:r w:rsidRPr="00A4767C">
              <w:rPr>
                <w:rFonts w:ascii="Times New Roman" w:hAnsi="Times New Roman"/>
                <w:sz w:val="18"/>
                <w:szCs w:val="20"/>
              </w:rPr>
              <w:t>ron and Steel, viz.:—</w:t>
            </w:r>
          </w:p>
        </w:tc>
        <w:tc>
          <w:tcPr>
            <w:tcW w:w="649"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49"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27"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690E09">
        <w:trPr>
          <w:trHeight w:val="20"/>
        </w:trPr>
        <w:tc>
          <w:tcPr>
            <w:tcW w:w="3076" w:type="pct"/>
            <w:tcBorders>
              <w:right w:val="single" w:sz="6" w:space="0" w:color="auto"/>
            </w:tcBorders>
          </w:tcPr>
          <w:p w:rsidR="005A4BF5" w:rsidRPr="00A4767C" w:rsidRDefault="005A4BF5" w:rsidP="009D2A2F">
            <w:pPr>
              <w:tabs>
                <w:tab w:val="right" w:leader="hyphen" w:pos="5400"/>
              </w:tabs>
              <w:spacing w:after="0" w:line="240" w:lineRule="auto"/>
              <w:ind w:left="720"/>
              <w:rPr>
                <w:rFonts w:ascii="Times New Roman" w:hAnsi="Times New Roman"/>
                <w:sz w:val="18"/>
                <w:szCs w:val="20"/>
              </w:rPr>
            </w:pPr>
            <w:r w:rsidRPr="00A4767C">
              <w:rPr>
                <w:rFonts w:ascii="Times New Roman" w:hAnsi="Times New Roman"/>
                <w:sz w:val="18"/>
                <w:szCs w:val="20"/>
              </w:rPr>
              <w:t>Plates and Sheets, plain tinned</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2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690E09">
        <w:trPr>
          <w:trHeight w:val="20"/>
        </w:trPr>
        <w:tc>
          <w:tcPr>
            <w:tcW w:w="3076" w:type="pct"/>
            <w:tcBorders>
              <w:right w:val="single" w:sz="6" w:space="0" w:color="auto"/>
            </w:tcBorders>
          </w:tcPr>
          <w:p w:rsidR="005A4BF5" w:rsidRPr="00A4767C" w:rsidRDefault="005A4BF5" w:rsidP="009D2A2F">
            <w:pPr>
              <w:tabs>
                <w:tab w:val="right" w:leader="hyphen" w:pos="5400"/>
              </w:tabs>
              <w:spacing w:after="0" w:line="240" w:lineRule="auto"/>
              <w:ind w:left="720"/>
              <w:rPr>
                <w:rFonts w:ascii="Times New Roman" w:hAnsi="Times New Roman"/>
                <w:sz w:val="18"/>
                <w:szCs w:val="20"/>
              </w:rPr>
            </w:pPr>
            <w:r w:rsidRPr="00A4767C">
              <w:rPr>
                <w:rFonts w:ascii="Times New Roman" w:hAnsi="Times New Roman"/>
                <w:sz w:val="18"/>
                <w:szCs w:val="20"/>
              </w:rPr>
              <w:t>And on and after 31st March, 1922</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76s.</w:t>
            </w:r>
          </w:p>
        </w:tc>
        <w:tc>
          <w:tcPr>
            <w:tcW w:w="64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95s.</w:t>
            </w:r>
          </w:p>
        </w:tc>
        <w:tc>
          <w:tcPr>
            <w:tcW w:w="62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115s.</w:t>
            </w:r>
          </w:p>
        </w:tc>
      </w:tr>
    </w:tbl>
    <w:p w:rsidR="00BD77F3" w:rsidRPr="00A4767C" w:rsidRDefault="00BD77F3"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75" w:type="pct"/>
        <w:tblCellMar>
          <w:left w:w="40" w:type="dxa"/>
          <w:right w:w="40" w:type="dxa"/>
        </w:tblCellMar>
        <w:tblLook w:val="0000" w:firstRow="0" w:lastRow="0" w:firstColumn="0" w:lastColumn="0" w:noHBand="0" w:noVBand="0"/>
      </w:tblPr>
      <w:tblGrid>
        <w:gridCol w:w="5596"/>
        <w:gridCol w:w="1172"/>
        <w:gridCol w:w="135"/>
        <w:gridCol w:w="1047"/>
        <w:gridCol w:w="168"/>
        <w:gridCol w:w="1128"/>
      </w:tblGrid>
      <w:tr w:rsidR="005A4BF5" w:rsidRPr="00A4767C" w:rsidTr="000A0ECD">
        <w:trPr>
          <w:trHeight w:val="20"/>
        </w:trPr>
        <w:tc>
          <w:tcPr>
            <w:tcW w:w="3026"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34"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39" w:type="pct"/>
            <w:gridSpan w:val="2"/>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701" w:type="pct"/>
            <w:gridSpan w:val="2"/>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A4BF5" w:rsidRPr="00A4767C" w:rsidTr="000A0ECD">
        <w:trPr>
          <w:trHeight w:val="20"/>
        </w:trPr>
        <w:tc>
          <w:tcPr>
            <w:tcW w:w="5000" w:type="pct"/>
            <w:gridSpan w:val="6"/>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VI.—Metals and Machinery</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EB1A1F">
        <w:trPr>
          <w:trHeight w:val="20"/>
        </w:trPr>
        <w:tc>
          <w:tcPr>
            <w:tcW w:w="3026" w:type="pct"/>
            <w:tcBorders>
              <w:right w:val="single" w:sz="6" w:space="0" w:color="auto"/>
            </w:tcBorders>
          </w:tcPr>
          <w:p w:rsidR="005A4BF5" w:rsidRPr="00A4767C" w:rsidRDefault="005A4BF5" w:rsidP="009D2A2F">
            <w:pPr>
              <w:tabs>
                <w:tab w:val="left" w:pos="540"/>
                <w:tab w:val="left" w:leader="hyphen" w:pos="4770"/>
                <w:tab w:val="left" w:pos="4950"/>
              </w:tabs>
              <w:spacing w:after="0" w:line="240" w:lineRule="auto"/>
              <w:ind w:left="720" w:hanging="720"/>
              <w:rPr>
                <w:rFonts w:ascii="Times New Roman" w:hAnsi="Times New Roman"/>
                <w:sz w:val="18"/>
                <w:szCs w:val="20"/>
              </w:rPr>
            </w:pPr>
            <w:r w:rsidRPr="00A4767C">
              <w:rPr>
                <w:rFonts w:ascii="Times New Roman" w:hAnsi="Times New Roman"/>
                <w:sz w:val="18"/>
                <w:szCs w:val="20"/>
              </w:rPr>
              <w:t>14</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L</w:t>
            </w:r>
            <w:r w:rsidRPr="00A4767C">
              <w:rPr>
                <w:rFonts w:ascii="Times New Roman" w:hAnsi="Times New Roman"/>
                <w:sz w:val="18"/>
                <w:szCs w:val="20"/>
              </w:rPr>
              <w:t>eaf and Foil of any met</w:t>
            </w:r>
            <w:r w:rsidR="008E1719" w:rsidRPr="00A4767C">
              <w:rPr>
                <w:rFonts w:ascii="Times New Roman" w:hAnsi="Times New Roman"/>
                <w:sz w:val="18"/>
                <w:szCs w:val="20"/>
              </w:rPr>
              <w:t>al or shape, with or without em</w:t>
            </w:r>
            <w:r w:rsidRPr="00A4767C">
              <w:rPr>
                <w:rFonts w:ascii="Times New Roman" w:hAnsi="Times New Roman"/>
                <w:sz w:val="18"/>
                <w:szCs w:val="20"/>
              </w:rPr>
              <w:t>bossed lettering</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7"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7"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r>
      <w:tr w:rsidR="005A4BF5" w:rsidRPr="00A4767C" w:rsidTr="000A0ECD">
        <w:trPr>
          <w:trHeight w:val="20"/>
        </w:trPr>
        <w:tc>
          <w:tcPr>
            <w:tcW w:w="3026" w:type="pct"/>
            <w:tcBorders>
              <w:right w:val="single" w:sz="6" w:space="0" w:color="auto"/>
            </w:tcBorders>
          </w:tcPr>
          <w:p w:rsidR="005A4BF5" w:rsidRPr="00A4767C" w:rsidRDefault="005A4BF5" w:rsidP="00A4767C">
            <w:pPr>
              <w:tabs>
                <w:tab w:val="left" w:pos="540"/>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14</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 xml:space="preserve">teel, rough-shaped, for </w:t>
            </w:r>
            <w:proofErr w:type="spellStart"/>
            <w:r w:rsidRPr="00A4767C">
              <w:rPr>
                <w:rFonts w:ascii="Times New Roman" w:hAnsi="Times New Roman"/>
                <w:sz w:val="18"/>
                <w:szCs w:val="20"/>
              </w:rPr>
              <w:t>chaffcutter</w:t>
            </w:r>
            <w:proofErr w:type="spellEnd"/>
            <w:r w:rsidRPr="00A4767C">
              <w:rPr>
                <w:rFonts w:ascii="Times New Roman" w:hAnsi="Times New Roman"/>
                <w:sz w:val="18"/>
                <w:szCs w:val="20"/>
              </w:rPr>
              <w:t xml:space="preserve"> and other knives</w:t>
            </w:r>
          </w:p>
        </w:tc>
        <w:tc>
          <w:tcPr>
            <w:tcW w:w="707" w:type="pct"/>
            <w:gridSpan w:val="2"/>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57" w:type="pct"/>
            <w:gridSpan w:val="2"/>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11"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0A0ECD">
        <w:trPr>
          <w:trHeight w:val="20"/>
        </w:trPr>
        <w:tc>
          <w:tcPr>
            <w:tcW w:w="302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0A0ECD">
        <w:trPr>
          <w:trHeight w:val="20"/>
        </w:trPr>
        <w:tc>
          <w:tcPr>
            <w:tcW w:w="3026" w:type="pct"/>
            <w:tcBorders>
              <w:right w:val="single" w:sz="6" w:space="0" w:color="auto"/>
            </w:tcBorders>
          </w:tcPr>
          <w:p w:rsidR="005A4BF5" w:rsidRPr="00A4767C" w:rsidRDefault="005A4BF5" w:rsidP="00A4767C">
            <w:pPr>
              <w:tabs>
                <w:tab w:val="left" w:pos="540"/>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15</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teel, band or ribbon for making band-saws or band-knives</w:t>
            </w:r>
          </w:p>
        </w:tc>
        <w:tc>
          <w:tcPr>
            <w:tcW w:w="707" w:type="pct"/>
            <w:gridSpan w:val="2"/>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57" w:type="pct"/>
            <w:gridSpan w:val="2"/>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11"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0A0ECD">
        <w:trPr>
          <w:trHeight w:val="20"/>
        </w:trPr>
        <w:tc>
          <w:tcPr>
            <w:tcW w:w="302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EB1A1F">
        <w:trPr>
          <w:trHeight w:val="20"/>
        </w:trPr>
        <w:tc>
          <w:tcPr>
            <w:tcW w:w="3026" w:type="pct"/>
            <w:tcBorders>
              <w:right w:val="single" w:sz="6" w:space="0" w:color="auto"/>
            </w:tcBorders>
          </w:tcPr>
          <w:p w:rsidR="005A4BF5" w:rsidRPr="00A4767C" w:rsidRDefault="005A4BF5" w:rsidP="009D2A2F">
            <w:pPr>
              <w:tabs>
                <w:tab w:val="left" w:pos="450"/>
                <w:tab w:val="left" w:leader="hyphen" w:pos="4860"/>
              </w:tabs>
              <w:spacing w:before="120" w:after="0" w:line="240" w:lineRule="auto"/>
              <w:ind w:left="720" w:hanging="720"/>
              <w:rPr>
                <w:rFonts w:ascii="Times New Roman" w:hAnsi="Times New Roman"/>
                <w:sz w:val="18"/>
                <w:szCs w:val="20"/>
              </w:rPr>
            </w:pPr>
            <w:r w:rsidRPr="00A4767C">
              <w:rPr>
                <w:rFonts w:ascii="Times New Roman" w:hAnsi="Times New Roman"/>
                <w:sz w:val="18"/>
                <w:szCs w:val="20"/>
              </w:rPr>
              <w:t>15</w:t>
            </w:r>
            <w:r w:rsidR="004A306D" w:rsidRPr="00A4767C">
              <w:rPr>
                <w:rFonts w:ascii="Times New Roman" w:hAnsi="Times New Roman"/>
                <w:sz w:val="18"/>
                <w:szCs w:val="20"/>
              </w:rPr>
              <w:t>1</w:t>
            </w:r>
            <w:r w:rsidR="004A306D">
              <w:rPr>
                <w:rFonts w:ascii="Times New Roman" w:hAnsi="Times New Roman"/>
                <w:sz w:val="18"/>
                <w:szCs w:val="20"/>
              </w:rPr>
              <w:t xml:space="preserve">. </w:t>
            </w:r>
            <w:r w:rsidR="004A306D" w:rsidRPr="00A4767C">
              <w:rPr>
                <w:rFonts w:ascii="Times New Roman" w:hAnsi="Times New Roman"/>
                <w:sz w:val="18"/>
                <w:szCs w:val="20"/>
              </w:rPr>
              <w:t>F</w:t>
            </w:r>
            <w:r w:rsidRPr="00A4767C">
              <w:rPr>
                <w:rFonts w:ascii="Times New Roman" w:hAnsi="Times New Roman"/>
                <w:sz w:val="18"/>
                <w:szCs w:val="20"/>
              </w:rPr>
              <w:t>lexible Metal Tubes; Water Bore Casings; Unpolished Metal-cased Tubes and Pipes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7" w:type="pct"/>
            <w:gridSpan w:val="2"/>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7" w:type="pct"/>
            <w:gridSpan w:val="2"/>
            <w:tcBorders>
              <w:left w:val="single" w:sz="6" w:space="0" w:color="auto"/>
              <w:righ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1" w:type="pct"/>
            <w:tcBorders>
              <w:left w:val="single" w:sz="6" w:space="0" w:color="auto"/>
            </w:tcBorders>
            <w:vAlign w:val="bottom"/>
          </w:tcPr>
          <w:p w:rsidR="005A4BF5" w:rsidRPr="00A4767C" w:rsidRDefault="005A4BF5" w:rsidP="00A4767C">
            <w:pPr>
              <w:spacing w:before="120"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EB1A1F">
        <w:trPr>
          <w:trHeight w:val="20"/>
        </w:trPr>
        <w:tc>
          <w:tcPr>
            <w:tcW w:w="3026" w:type="pct"/>
            <w:tcBorders>
              <w:right w:val="single" w:sz="6" w:space="0" w:color="auto"/>
            </w:tcBorders>
          </w:tcPr>
          <w:p w:rsidR="005A4BF5" w:rsidRPr="00A4767C" w:rsidRDefault="005A4BF5" w:rsidP="001E212C">
            <w:pPr>
              <w:tabs>
                <w:tab w:val="left" w:pos="540"/>
                <w:tab w:val="left" w:leader="hyphen" w:pos="486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152.</w:t>
            </w:r>
            <w:r w:rsidR="001E212C">
              <w:rPr>
                <w:rFonts w:ascii="Times New Roman" w:hAnsi="Times New Roman"/>
                <w:sz w:val="18"/>
                <w:szCs w:val="20"/>
              </w:rPr>
              <w:t xml:space="preserve"> </w:t>
            </w: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Iron and Steel Tubes or Pipes (except riveted, cast, close-jointed or cycle tubes or pipes) not more than 3 inches internal diameter; Iron and Steel Boiler Tubes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7"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7"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0A0ECD">
        <w:trPr>
          <w:trHeight w:val="20"/>
        </w:trPr>
        <w:tc>
          <w:tcPr>
            <w:tcW w:w="3026" w:type="pct"/>
            <w:tcBorders>
              <w:right w:val="single" w:sz="6" w:space="0" w:color="auto"/>
            </w:tcBorders>
          </w:tcPr>
          <w:p w:rsidR="005A4BF5" w:rsidRPr="00A4767C" w:rsidRDefault="005A4BF5" w:rsidP="008D5A23">
            <w:pPr>
              <w:tabs>
                <w:tab w:val="left" w:leader="hyphen" w:pos="4860"/>
                <w:tab w:val="left" w:pos="5130"/>
              </w:tabs>
              <w:spacing w:after="0" w:line="240" w:lineRule="auto"/>
              <w:ind w:left="1872" w:hanging="432"/>
              <w:rPr>
                <w:rFonts w:ascii="Times New Roman" w:hAnsi="Times New Roman"/>
                <w:sz w:val="18"/>
                <w:szCs w:val="20"/>
              </w:rPr>
            </w:pPr>
            <w:r w:rsidRPr="00A4767C">
              <w:rPr>
                <w:rFonts w:ascii="Times New Roman" w:hAnsi="Times New Roman"/>
                <w:sz w:val="18"/>
                <w:szCs w:val="20"/>
              </w:rPr>
              <w:t>And on and after 31st March, 1922</w:t>
            </w:r>
            <w:r w:rsidR="00F1209A" w:rsidRPr="00A4767C">
              <w:rPr>
                <w:rFonts w:ascii="Times New Roman" w:hAnsi="Times New Roman"/>
                <w:sz w:val="18"/>
                <w:szCs w:val="20"/>
              </w:rPr>
              <w:tab/>
            </w:r>
            <w:r w:rsidRPr="00A4767C">
              <w:rPr>
                <w:rFonts w:ascii="Times New Roman" w:hAnsi="Times New Roman"/>
                <w:sz w:val="18"/>
                <w:szCs w:val="20"/>
              </w:rPr>
              <w:t>ad val.</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EB1A1F">
        <w:trPr>
          <w:trHeight w:val="20"/>
        </w:trPr>
        <w:tc>
          <w:tcPr>
            <w:tcW w:w="3026" w:type="pct"/>
            <w:tcBorders>
              <w:right w:val="single" w:sz="6" w:space="0" w:color="auto"/>
            </w:tcBorders>
          </w:tcPr>
          <w:p w:rsidR="005A4BF5" w:rsidRPr="00A4767C" w:rsidRDefault="005A4BF5" w:rsidP="001E212C">
            <w:pPr>
              <w:tabs>
                <w:tab w:val="left" w:leader="hyphen" w:pos="4860"/>
              </w:tabs>
              <w:spacing w:after="0" w:line="240" w:lineRule="auto"/>
              <w:ind w:left="806" w:hanging="432"/>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Close-jointed Iron or Steel Pipes and Tubes; Cycle Tubing including Liners, Bent-tubing and Fork Sides, whether plated or brazed or not, but not including Cycle Frames partly or wholly finished; Wrought Iron and Steel Pipes,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Wrought Iron and Malleable Cast Iron Fittings for Pipes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7"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657"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0A0ECD">
        <w:trPr>
          <w:trHeight w:val="20"/>
        </w:trPr>
        <w:tc>
          <w:tcPr>
            <w:tcW w:w="302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10th June, 1921</w:t>
            </w:r>
          </w:p>
        </w:tc>
        <w:tc>
          <w:tcPr>
            <w:tcW w:w="707"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57"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1"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EB1A1F">
        <w:trPr>
          <w:trHeight w:val="20"/>
        </w:trPr>
        <w:tc>
          <w:tcPr>
            <w:tcW w:w="3026" w:type="pct"/>
            <w:tcBorders>
              <w:right w:val="single" w:sz="6" w:space="0" w:color="auto"/>
            </w:tcBorders>
          </w:tcPr>
          <w:p w:rsidR="005A4BF5" w:rsidRPr="00A4767C" w:rsidRDefault="005A4BF5" w:rsidP="001E212C">
            <w:pPr>
              <w:tabs>
                <w:tab w:val="left" w:leader="hyphen" w:pos="4860"/>
              </w:tabs>
              <w:spacing w:after="0" w:line="240" w:lineRule="auto"/>
              <w:ind w:left="806" w:hanging="432"/>
              <w:jc w:val="both"/>
              <w:rPr>
                <w:rFonts w:ascii="Times New Roman" w:hAnsi="Times New Roman"/>
                <w:sz w:val="18"/>
                <w:szCs w:val="20"/>
              </w:rPr>
            </w:pPr>
            <w:r w:rsidRPr="00A4767C">
              <w:rPr>
                <w:rFonts w:ascii="Times New Roman" w:hAnsi="Times New Roman"/>
                <w:smallCaps/>
                <w:sz w:val="18"/>
                <w:szCs w:val="20"/>
              </w:rPr>
              <w:t>(b</w:t>
            </w:r>
            <w:r w:rsidRPr="00A4767C">
              <w:rPr>
                <w:rFonts w:ascii="Times New Roman" w:hAnsi="Times New Roman"/>
                <w:sz w:val="18"/>
                <w:szCs w:val="20"/>
              </w:rPr>
              <w:t>) Close-jointed Iron or Steel Pipes and Tubes; Cycle Tubing including Liners, Bent-tubing and Fork Sides, whether plat</w:t>
            </w:r>
            <w:r w:rsidR="002520CC" w:rsidRPr="00A4767C">
              <w:rPr>
                <w:rFonts w:ascii="Times New Roman" w:hAnsi="Times New Roman"/>
                <w:sz w:val="18"/>
                <w:szCs w:val="20"/>
              </w:rPr>
              <w:t>ed or brazed or not, but not in</w:t>
            </w:r>
            <w:r w:rsidRPr="00A4767C">
              <w:rPr>
                <w:rFonts w:ascii="Times New Roman" w:hAnsi="Times New Roman"/>
                <w:sz w:val="18"/>
                <w:szCs w:val="20"/>
              </w:rPr>
              <w:t>cluding Cycle Frames</w:t>
            </w:r>
            <w:r w:rsidR="0099623D" w:rsidRPr="00A4767C">
              <w:rPr>
                <w:rFonts w:ascii="Times New Roman" w:hAnsi="Times New Roman"/>
                <w:sz w:val="18"/>
                <w:szCs w:val="20"/>
              </w:rPr>
              <w:t>’</w:t>
            </w:r>
            <w:r w:rsidRPr="00A4767C">
              <w:rPr>
                <w:rFonts w:ascii="Times New Roman" w:hAnsi="Times New Roman"/>
                <w:sz w:val="18"/>
                <w:szCs w:val="20"/>
              </w:rPr>
              <w:t xml:space="preserve"> partly or wholly finished; Wrought Iron and Steel Pipes,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Wrought Iron and Malleable Cast Iron Fittings for Pipes, and Cast</w:t>
            </w:r>
            <w:r w:rsidR="00A9741E">
              <w:rPr>
                <w:rFonts w:ascii="Times New Roman" w:hAnsi="Times New Roman"/>
                <w:sz w:val="18"/>
                <w:szCs w:val="20"/>
              </w:rPr>
              <w:t xml:space="preserve"> </w:t>
            </w:r>
            <w:r w:rsidRPr="00A4767C">
              <w:rPr>
                <w:rFonts w:ascii="Times New Roman" w:hAnsi="Times New Roman"/>
                <w:sz w:val="18"/>
                <w:szCs w:val="20"/>
              </w:rPr>
              <w:t>iron Fittings for Pip</w:t>
            </w:r>
            <w:r w:rsidR="002520CC" w:rsidRPr="00A4767C">
              <w:rPr>
                <w:rFonts w:ascii="Times New Roman" w:hAnsi="Times New Roman"/>
                <w:sz w:val="18"/>
                <w:szCs w:val="20"/>
              </w:rPr>
              <w:t>es of not more than 2 inches in</w:t>
            </w:r>
            <w:r w:rsidRPr="00A4767C">
              <w:rPr>
                <w:rFonts w:ascii="Times New Roman" w:hAnsi="Times New Roman"/>
                <w:sz w:val="18"/>
                <w:szCs w:val="20"/>
              </w:rPr>
              <w:t>ternal diameter</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7"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657"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0A0ECD">
        <w:trPr>
          <w:trHeight w:val="20"/>
        </w:trPr>
        <w:tc>
          <w:tcPr>
            <w:tcW w:w="3026" w:type="pct"/>
            <w:tcBorders>
              <w:right w:val="single" w:sz="6" w:space="0" w:color="auto"/>
            </w:tcBorders>
          </w:tcPr>
          <w:p w:rsidR="005A4BF5" w:rsidRPr="00A4767C" w:rsidRDefault="005A4BF5" w:rsidP="008D5A23">
            <w:pPr>
              <w:tabs>
                <w:tab w:val="left" w:pos="540"/>
                <w:tab w:val="left" w:leader="hyphen" w:pos="4860"/>
                <w:tab w:val="left" w:pos="4950"/>
              </w:tabs>
              <w:spacing w:before="120" w:after="120" w:line="240" w:lineRule="auto"/>
              <w:ind w:left="720" w:hanging="720"/>
              <w:rPr>
                <w:rFonts w:ascii="Times New Roman" w:hAnsi="Times New Roman"/>
                <w:sz w:val="18"/>
                <w:szCs w:val="20"/>
              </w:rPr>
            </w:pPr>
            <w:r w:rsidRPr="00A4767C">
              <w:rPr>
                <w:rFonts w:ascii="Times New Roman" w:hAnsi="Times New Roman"/>
                <w:sz w:val="18"/>
                <w:szCs w:val="20"/>
              </w:rPr>
              <w:t>15</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I</w:t>
            </w:r>
            <w:r w:rsidRPr="00A4767C">
              <w:rPr>
                <w:rFonts w:ascii="Times New Roman" w:hAnsi="Times New Roman"/>
                <w:sz w:val="18"/>
                <w:szCs w:val="20"/>
              </w:rPr>
              <w:t>ron Pipes, Cast, and Cast-iron Fittings for Pipes</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707" w:type="pct"/>
            <w:gridSpan w:val="2"/>
            <w:tcBorders>
              <w:left w:val="single" w:sz="6" w:space="0" w:color="auto"/>
              <w:right w:val="single" w:sz="6" w:space="0" w:color="auto"/>
            </w:tcBorders>
          </w:tcPr>
          <w:p w:rsidR="005A4BF5" w:rsidRPr="00A4767C" w:rsidRDefault="005A4BF5" w:rsidP="00A4767C">
            <w:pPr>
              <w:spacing w:before="120" w:after="120" w:line="240" w:lineRule="auto"/>
              <w:jc w:val="center"/>
              <w:rPr>
                <w:rFonts w:ascii="Times New Roman" w:hAnsi="Times New Roman"/>
                <w:sz w:val="18"/>
                <w:szCs w:val="20"/>
              </w:rPr>
            </w:pPr>
            <w:r w:rsidRPr="00A4767C">
              <w:rPr>
                <w:rFonts w:ascii="Times New Roman" w:hAnsi="Times New Roman"/>
                <w:sz w:val="18"/>
                <w:szCs w:val="20"/>
              </w:rPr>
              <w:t>48s.</w:t>
            </w:r>
          </w:p>
        </w:tc>
        <w:tc>
          <w:tcPr>
            <w:tcW w:w="657" w:type="pct"/>
            <w:gridSpan w:val="2"/>
            <w:tcBorders>
              <w:left w:val="single" w:sz="6" w:space="0" w:color="auto"/>
              <w:right w:val="single" w:sz="6" w:space="0" w:color="auto"/>
            </w:tcBorders>
          </w:tcPr>
          <w:p w:rsidR="005A4BF5" w:rsidRPr="00A4767C" w:rsidRDefault="005A4BF5" w:rsidP="00A4767C">
            <w:pPr>
              <w:spacing w:before="120" w:after="120" w:line="240" w:lineRule="auto"/>
              <w:jc w:val="center"/>
              <w:rPr>
                <w:rFonts w:ascii="Times New Roman" w:hAnsi="Times New Roman"/>
                <w:sz w:val="18"/>
                <w:szCs w:val="20"/>
              </w:rPr>
            </w:pPr>
            <w:r w:rsidRPr="00A4767C">
              <w:rPr>
                <w:rFonts w:ascii="Times New Roman" w:hAnsi="Times New Roman"/>
                <w:sz w:val="18"/>
                <w:szCs w:val="20"/>
              </w:rPr>
              <w:t>65s.</w:t>
            </w:r>
          </w:p>
        </w:tc>
        <w:tc>
          <w:tcPr>
            <w:tcW w:w="611" w:type="pct"/>
            <w:tcBorders>
              <w:left w:val="single" w:sz="6" w:space="0" w:color="auto"/>
            </w:tcBorders>
          </w:tcPr>
          <w:p w:rsidR="005A4BF5" w:rsidRPr="00A4767C" w:rsidRDefault="005A4BF5" w:rsidP="00A4767C">
            <w:pPr>
              <w:spacing w:before="120" w:after="120" w:line="240" w:lineRule="auto"/>
              <w:jc w:val="center"/>
              <w:rPr>
                <w:rFonts w:ascii="Times New Roman" w:hAnsi="Times New Roman"/>
                <w:sz w:val="18"/>
                <w:szCs w:val="20"/>
              </w:rPr>
            </w:pPr>
            <w:r w:rsidRPr="00A4767C">
              <w:rPr>
                <w:rFonts w:ascii="Times New Roman" w:hAnsi="Times New Roman"/>
                <w:sz w:val="18"/>
                <w:szCs w:val="20"/>
              </w:rPr>
              <w:t>80s.</w:t>
            </w:r>
          </w:p>
        </w:tc>
      </w:tr>
      <w:tr w:rsidR="005A4BF5" w:rsidRPr="00A4767C" w:rsidTr="000A0ECD">
        <w:trPr>
          <w:trHeight w:val="20"/>
        </w:trPr>
        <w:tc>
          <w:tcPr>
            <w:tcW w:w="3026" w:type="pct"/>
            <w:tcBorders>
              <w:right w:val="single" w:sz="6" w:space="0" w:color="auto"/>
            </w:tcBorders>
          </w:tcPr>
          <w:p w:rsidR="005A4BF5" w:rsidRPr="00A4767C" w:rsidRDefault="005A4BF5" w:rsidP="00144F86">
            <w:pPr>
              <w:spacing w:before="120"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10th June, 1921</w:t>
            </w:r>
          </w:p>
        </w:tc>
        <w:tc>
          <w:tcPr>
            <w:tcW w:w="707" w:type="pct"/>
            <w:gridSpan w:val="2"/>
            <w:tcBorders>
              <w:left w:val="single" w:sz="6" w:space="0" w:color="auto"/>
              <w:right w:val="single" w:sz="6" w:space="0" w:color="auto"/>
            </w:tcBorders>
          </w:tcPr>
          <w:p w:rsidR="005A4BF5" w:rsidRPr="00A4767C" w:rsidRDefault="005A4BF5" w:rsidP="00144F86">
            <w:pPr>
              <w:spacing w:before="120" w:after="0" w:line="240" w:lineRule="auto"/>
              <w:ind w:right="288"/>
              <w:jc w:val="right"/>
              <w:rPr>
                <w:rFonts w:ascii="Times New Roman" w:hAnsi="Times New Roman"/>
                <w:sz w:val="18"/>
                <w:szCs w:val="20"/>
              </w:rPr>
            </w:pPr>
          </w:p>
        </w:tc>
        <w:tc>
          <w:tcPr>
            <w:tcW w:w="657" w:type="pct"/>
            <w:gridSpan w:val="2"/>
            <w:tcBorders>
              <w:left w:val="single" w:sz="6" w:space="0" w:color="auto"/>
              <w:right w:val="single" w:sz="6" w:space="0" w:color="auto"/>
            </w:tcBorders>
          </w:tcPr>
          <w:p w:rsidR="005A4BF5" w:rsidRPr="00A4767C" w:rsidRDefault="005A4BF5" w:rsidP="00144F86">
            <w:pPr>
              <w:spacing w:before="120" w:after="0" w:line="240" w:lineRule="auto"/>
              <w:ind w:right="288"/>
              <w:jc w:val="right"/>
              <w:rPr>
                <w:rFonts w:ascii="Times New Roman" w:hAnsi="Times New Roman"/>
                <w:sz w:val="18"/>
                <w:szCs w:val="20"/>
              </w:rPr>
            </w:pPr>
          </w:p>
        </w:tc>
        <w:tc>
          <w:tcPr>
            <w:tcW w:w="611" w:type="pct"/>
            <w:tcBorders>
              <w:left w:val="single" w:sz="6" w:space="0" w:color="auto"/>
            </w:tcBorders>
          </w:tcPr>
          <w:p w:rsidR="005A4BF5" w:rsidRPr="00A4767C" w:rsidRDefault="005A4BF5" w:rsidP="00144F86">
            <w:pPr>
              <w:spacing w:before="120" w:after="0" w:line="240" w:lineRule="auto"/>
              <w:ind w:right="288"/>
              <w:jc w:val="right"/>
              <w:rPr>
                <w:rFonts w:ascii="Times New Roman" w:hAnsi="Times New Roman"/>
                <w:sz w:val="18"/>
                <w:szCs w:val="20"/>
              </w:rPr>
            </w:pPr>
          </w:p>
        </w:tc>
      </w:tr>
      <w:tr w:rsidR="005A4BF5" w:rsidRPr="00A4767C" w:rsidTr="00EF47EF">
        <w:trPr>
          <w:trHeight w:val="20"/>
        </w:trPr>
        <w:tc>
          <w:tcPr>
            <w:tcW w:w="3026" w:type="pct"/>
            <w:tcBorders>
              <w:right w:val="single" w:sz="6" w:space="0" w:color="auto"/>
            </w:tcBorders>
          </w:tcPr>
          <w:p w:rsidR="005A4BF5" w:rsidRPr="00A4767C" w:rsidRDefault="005A4BF5" w:rsidP="008D5A23">
            <w:pPr>
              <w:tabs>
                <w:tab w:val="left" w:pos="540"/>
                <w:tab w:val="left" w:leader="hyphen" w:pos="486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15</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I</w:t>
            </w:r>
            <w:r w:rsidRPr="00A4767C">
              <w:rPr>
                <w:rFonts w:ascii="Times New Roman" w:hAnsi="Times New Roman"/>
                <w:sz w:val="18"/>
                <w:szCs w:val="20"/>
              </w:rPr>
              <w:t>ron Pipes, Cast, and Cast-iron Fittings for Pipes of more than 2 inches internal diameter</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707"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48s.</w:t>
            </w:r>
          </w:p>
        </w:tc>
        <w:tc>
          <w:tcPr>
            <w:tcW w:w="657"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65s.</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80s.</w:t>
            </w:r>
          </w:p>
        </w:tc>
      </w:tr>
      <w:tr w:rsidR="005A4BF5" w:rsidRPr="00A4767C" w:rsidTr="000A0ECD">
        <w:trPr>
          <w:trHeight w:val="20"/>
        </w:trPr>
        <w:tc>
          <w:tcPr>
            <w:tcW w:w="3026" w:type="pct"/>
            <w:tcBorders>
              <w:right w:val="single" w:sz="6" w:space="0" w:color="auto"/>
            </w:tcBorders>
          </w:tcPr>
          <w:p w:rsidR="005A4BF5" w:rsidRPr="00A4767C" w:rsidRDefault="005A4BF5" w:rsidP="00A4767C">
            <w:pPr>
              <w:tabs>
                <w:tab w:val="left" w:pos="540"/>
              </w:tabs>
              <w:spacing w:before="120" w:after="0" w:line="240" w:lineRule="auto"/>
              <w:rPr>
                <w:rFonts w:ascii="Times New Roman" w:hAnsi="Times New Roman"/>
                <w:sz w:val="18"/>
                <w:szCs w:val="20"/>
              </w:rPr>
            </w:pPr>
            <w:r w:rsidRPr="00A4767C">
              <w:rPr>
                <w:rFonts w:ascii="Times New Roman" w:hAnsi="Times New Roman"/>
                <w:sz w:val="18"/>
                <w:szCs w:val="20"/>
              </w:rPr>
              <w:t>15</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R</w:t>
            </w:r>
            <w:r w:rsidRPr="00A4767C">
              <w:rPr>
                <w:rFonts w:ascii="Times New Roman" w:hAnsi="Times New Roman"/>
                <w:sz w:val="18"/>
                <w:szCs w:val="20"/>
              </w:rPr>
              <w:t>ailway and Tramway Material, viz.:—</w:t>
            </w:r>
          </w:p>
        </w:tc>
        <w:tc>
          <w:tcPr>
            <w:tcW w:w="707" w:type="pct"/>
            <w:gridSpan w:val="2"/>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57" w:type="pct"/>
            <w:gridSpan w:val="2"/>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11"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0A0ECD">
        <w:trPr>
          <w:trHeight w:val="20"/>
        </w:trPr>
        <w:tc>
          <w:tcPr>
            <w:tcW w:w="3026" w:type="pct"/>
            <w:tcBorders>
              <w:right w:val="single" w:sz="6" w:space="0" w:color="auto"/>
            </w:tcBorders>
          </w:tcPr>
          <w:p w:rsidR="005A4BF5" w:rsidRPr="00A4767C" w:rsidRDefault="005A4BF5" w:rsidP="008D5A23">
            <w:pPr>
              <w:tabs>
                <w:tab w:val="right" w:leader="hyphen" w:pos="5310"/>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(a</w:t>
            </w:r>
            <w:r w:rsidRPr="00A4767C">
              <w:rPr>
                <w:rFonts w:ascii="Times New Roman" w:hAnsi="Times New Roman"/>
                <w:sz w:val="18"/>
                <w:szCs w:val="20"/>
              </w:rPr>
              <w:t>) Rails weighing 50 lb. per yard and over</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35s.</w:t>
            </w: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60s.</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75s.</w:t>
            </w:r>
          </w:p>
        </w:tc>
      </w:tr>
      <w:tr w:rsidR="005A4BF5" w:rsidRPr="00A4767C" w:rsidTr="000A0ECD">
        <w:trPr>
          <w:trHeight w:val="20"/>
        </w:trPr>
        <w:tc>
          <w:tcPr>
            <w:tcW w:w="3026" w:type="pct"/>
            <w:tcBorders>
              <w:right w:val="single" w:sz="6" w:space="0" w:color="auto"/>
            </w:tcBorders>
          </w:tcPr>
          <w:p w:rsidR="005A4BF5" w:rsidRPr="00A4767C" w:rsidRDefault="005A4BF5" w:rsidP="008D5A23">
            <w:pPr>
              <w:tabs>
                <w:tab w:val="right" w:leader="hyphen" w:pos="531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Rails weighing less than 50 lb. per yard</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45s.</w:t>
            </w: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70s.</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85s.</w:t>
            </w:r>
          </w:p>
        </w:tc>
      </w:tr>
      <w:tr w:rsidR="005A4BF5" w:rsidRPr="00A4767C" w:rsidTr="000A0ECD">
        <w:trPr>
          <w:trHeight w:val="20"/>
        </w:trPr>
        <w:tc>
          <w:tcPr>
            <w:tcW w:w="3026" w:type="pct"/>
            <w:tcBorders>
              <w:right w:val="single" w:sz="6" w:space="0" w:color="auto"/>
            </w:tcBorders>
          </w:tcPr>
          <w:p w:rsidR="005A4BF5" w:rsidRPr="00A4767C" w:rsidRDefault="005A4BF5" w:rsidP="008D5A23">
            <w:pPr>
              <w:tabs>
                <w:tab w:val="right" w:leader="hyphen" w:pos="5310"/>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(c</w:t>
            </w:r>
            <w:r w:rsidRPr="00A4767C">
              <w:rPr>
                <w:rFonts w:ascii="Times New Roman" w:hAnsi="Times New Roman"/>
                <w:sz w:val="18"/>
                <w:szCs w:val="20"/>
              </w:rPr>
              <w:t>) Fishplates, Tie Plates and Rods</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48s.</w:t>
            </w: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75s.</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95s.</w:t>
            </w:r>
          </w:p>
        </w:tc>
      </w:tr>
      <w:tr w:rsidR="005A4BF5" w:rsidRPr="00A4767C" w:rsidTr="000A0ECD">
        <w:trPr>
          <w:trHeight w:val="20"/>
        </w:trPr>
        <w:tc>
          <w:tcPr>
            <w:tcW w:w="3026" w:type="pct"/>
            <w:tcBorders>
              <w:right w:val="single" w:sz="6" w:space="0" w:color="auto"/>
            </w:tcBorders>
          </w:tcPr>
          <w:p w:rsidR="005A4BF5" w:rsidRPr="00A4767C" w:rsidRDefault="005A4BF5" w:rsidP="00A4767C">
            <w:pPr>
              <w:spacing w:after="0" w:line="240" w:lineRule="auto"/>
              <w:ind w:left="1267" w:hanging="720"/>
              <w:rPr>
                <w:rFonts w:ascii="Times New Roman" w:hAnsi="Times New Roman"/>
                <w:sz w:val="18"/>
                <w:szCs w:val="20"/>
              </w:rPr>
            </w:pPr>
            <w:r w:rsidRPr="00A4767C">
              <w:rPr>
                <w:rFonts w:ascii="Times New Roman" w:hAnsi="Times New Roman"/>
                <w:smallCaps/>
                <w:sz w:val="18"/>
                <w:szCs w:val="20"/>
              </w:rPr>
              <w:t>(d</w:t>
            </w:r>
            <w:r w:rsidRPr="00A4767C">
              <w:rPr>
                <w:rFonts w:ascii="Times New Roman" w:hAnsi="Times New Roman"/>
                <w:sz w:val="18"/>
                <w:szCs w:val="20"/>
              </w:rPr>
              <w:t xml:space="preserve">) </w:t>
            </w:r>
            <w:proofErr w:type="spellStart"/>
            <w:r w:rsidRPr="00A4767C">
              <w:rPr>
                <w:rFonts w:ascii="Times New Roman" w:hAnsi="Times New Roman"/>
                <w:sz w:val="18"/>
                <w:szCs w:val="20"/>
              </w:rPr>
              <w:t>Fishbolts</w:t>
            </w:r>
            <w:proofErr w:type="spellEnd"/>
            <w:r w:rsidRPr="00A4767C">
              <w:rPr>
                <w:rFonts w:ascii="Times New Roman" w:hAnsi="Times New Roman"/>
                <w:sz w:val="18"/>
                <w:szCs w:val="20"/>
              </w:rPr>
              <w:t>, Switches, Points, Crossings and Intersections</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0A0ECD">
        <w:trPr>
          <w:trHeight w:val="20"/>
        </w:trPr>
        <w:tc>
          <w:tcPr>
            <w:tcW w:w="302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EB1A1F">
        <w:trPr>
          <w:trHeight w:val="20"/>
        </w:trPr>
        <w:tc>
          <w:tcPr>
            <w:tcW w:w="3026" w:type="pct"/>
            <w:tcBorders>
              <w:right w:val="single" w:sz="6" w:space="0" w:color="auto"/>
            </w:tcBorders>
          </w:tcPr>
          <w:p w:rsidR="005A4BF5" w:rsidRPr="00A4767C" w:rsidRDefault="005A4BF5" w:rsidP="008D5A23">
            <w:pPr>
              <w:tabs>
                <w:tab w:val="left" w:pos="540"/>
                <w:tab w:val="left" w:leader="hyphen" w:pos="4860"/>
                <w:tab w:val="left" w:pos="5130"/>
              </w:tabs>
              <w:spacing w:after="0" w:line="240" w:lineRule="auto"/>
              <w:ind w:left="720" w:hanging="720"/>
              <w:jc w:val="both"/>
              <w:rPr>
                <w:rFonts w:ascii="Times New Roman" w:hAnsi="Times New Roman"/>
                <w:sz w:val="18"/>
                <w:szCs w:val="20"/>
              </w:rPr>
            </w:pPr>
            <w:r w:rsidRPr="00A4767C">
              <w:rPr>
                <w:rFonts w:ascii="Times New Roman" w:hAnsi="Times New Roman"/>
                <w:sz w:val="18"/>
                <w:szCs w:val="20"/>
              </w:rPr>
              <w:t>15</w:t>
            </w:r>
            <w:r w:rsidR="004A306D" w:rsidRPr="00A4767C">
              <w:rPr>
                <w:rFonts w:ascii="Times New Roman" w:hAnsi="Times New Roman"/>
                <w:sz w:val="18"/>
                <w:szCs w:val="20"/>
              </w:rPr>
              <w:t>5</w:t>
            </w:r>
            <w:r w:rsidR="004A306D">
              <w:rPr>
                <w:rFonts w:ascii="Times New Roman" w:hAnsi="Times New Roman"/>
                <w:sz w:val="18"/>
                <w:szCs w:val="20"/>
              </w:rPr>
              <w:t xml:space="preserve">. </w:t>
            </w:r>
            <w:r w:rsidR="004A306D" w:rsidRPr="00A4767C">
              <w:rPr>
                <w:rFonts w:ascii="Times New Roman" w:hAnsi="Times New Roman"/>
                <w:sz w:val="18"/>
                <w:szCs w:val="20"/>
              </w:rPr>
              <w:t>R</w:t>
            </w:r>
            <w:r w:rsidRPr="00A4767C">
              <w:rPr>
                <w:rFonts w:ascii="Times New Roman" w:hAnsi="Times New Roman"/>
                <w:sz w:val="18"/>
                <w:szCs w:val="20"/>
              </w:rPr>
              <w:t>olled Iron or Steel Beams, Channels, Joists, Girders, Columns, Trough and Bridge Iron and Steel, not drilled or further manufactured</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707"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48s.</w:t>
            </w:r>
          </w:p>
        </w:tc>
        <w:tc>
          <w:tcPr>
            <w:tcW w:w="657"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75s.</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90s.</w:t>
            </w:r>
          </w:p>
        </w:tc>
      </w:tr>
      <w:tr w:rsidR="005A4BF5" w:rsidRPr="00A4767C" w:rsidTr="000A0ECD">
        <w:trPr>
          <w:trHeight w:val="20"/>
        </w:trPr>
        <w:tc>
          <w:tcPr>
            <w:tcW w:w="3026" w:type="pct"/>
            <w:tcBorders>
              <w:right w:val="single" w:sz="6" w:space="0" w:color="auto"/>
            </w:tcBorders>
          </w:tcPr>
          <w:p w:rsidR="005A4BF5" w:rsidRPr="00A4767C" w:rsidRDefault="005A4BF5" w:rsidP="00550CEA">
            <w:pPr>
              <w:tabs>
                <w:tab w:val="left" w:pos="450"/>
                <w:tab w:val="left" w:leader="hyphen" w:pos="4860"/>
                <w:tab w:val="left" w:pos="5130"/>
              </w:tabs>
              <w:spacing w:after="0" w:line="240" w:lineRule="auto"/>
              <w:ind w:left="720" w:hanging="720"/>
              <w:jc w:val="both"/>
              <w:rPr>
                <w:rFonts w:ascii="Times New Roman" w:hAnsi="Times New Roman"/>
                <w:sz w:val="18"/>
                <w:szCs w:val="20"/>
              </w:rPr>
            </w:pPr>
            <w:r w:rsidRPr="00A4767C">
              <w:rPr>
                <w:rFonts w:ascii="Times New Roman" w:hAnsi="Times New Roman"/>
                <w:sz w:val="18"/>
                <w:szCs w:val="20"/>
              </w:rPr>
              <w:t>15</w:t>
            </w:r>
            <w:r w:rsidR="004A306D" w:rsidRPr="00A4767C">
              <w:rPr>
                <w:rFonts w:ascii="Times New Roman" w:hAnsi="Times New Roman"/>
                <w:sz w:val="18"/>
                <w:szCs w:val="20"/>
              </w:rPr>
              <w:t>6</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hafting</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0A0ECD">
        <w:trPr>
          <w:trHeight w:val="20"/>
        </w:trPr>
        <w:tc>
          <w:tcPr>
            <w:tcW w:w="3026" w:type="pct"/>
            <w:tcBorders>
              <w:right w:val="single" w:sz="6" w:space="0" w:color="auto"/>
            </w:tcBorders>
          </w:tcPr>
          <w:p w:rsidR="005A4BF5" w:rsidRPr="00A4767C" w:rsidRDefault="005A4BF5" w:rsidP="00144F86">
            <w:pPr>
              <w:spacing w:before="120"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10th June, 1921</w:t>
            </w:r>
          </w:p>
        </w:tc>
        <w:tc>
          <w:tcPr>
            <w:tcW w:w="707" w:type="pct"/>
            <w:gridSpan w:val="2"/>
            <w:tcBorders>
              <w:left w:val="single" w:sz="6" w:space="0" w:color="auto"/>
              <w:right w:val="single" w:sz="6" w:space="0" w:color="auto"/>
            </w:tcBorders>
          </w:tcPr>
          <w:p w:rsidR="005A4BF5" w:rsidRPr="00A4767C" w:rsidRDefault="005A4BF5" w:rsidP="00144F86">
            <w:pPr>
              <w:spacing w:before="120" w:after="0" w:line="240" w:lineRule="auto"/>
              <w:ind w:right="288"/>
              <w:jc w:val="right"/>
              <w:rPr>
                <w:rFonts w:ascii="Times New Roman" w:hAnsi="Times New Roman"/>
                <w:sz w:val="18"/>
                <w:szCs w:val="20"/>
              </w:rPr>
            </w:pPr>
          </w:p>
        </w:tc>
        <w:tc>
          <w:tcPr>
            <w:tcW w:w="657" w:type="pct"/>
            <w:gridSpan w:val="2"/>
            <w:tcBorders>
              <w:left w:val="single" w:sz="6" w:space="0" w:color="auto"/>
              <w:right w:val="single" w:sz="6" w:space="0" w:color="auto"/>
            </w:tcBorders>
          </w:tcPr>
          <w:p w:rsidR="005A4BF5" w:rsidRPr="00A4767C" w:rsidRDefault="005A4BF5" w:rsidP="00144F86">
            <w:pPr>
              <w:spacing w:before="120" w:after="0" w:line="240" w:lineRule="auto"/>
              <w:ind w:right="288"/>
              <w:jc w:val="right"/>
              <w:rPr>
                <w:rFonts w:ascii="Times New Roman" w:hAnsi="Times New Roman"/>
                <w:sz w:val="18"/>
                <w:szCs w:val="20"/>
              </w:rPr>
            </w:pPr>
          </w:p>
        </w:tc>
        <w:tc>
          <w:tcPr>
            <w:tcW w:w="611" w:type="pct"/>
            <w:tcBorders>
              <w:left w:val="single" w:sz="6" w:space="0" w:color="auto"/>
            </w:tcBorders>
          </w:tcPr>
          <w:p w:rsidR="005A4BF5" w:rsidRPr="00A4767C" w:rsidRDefault="005A4BF5" w:rsidP="00144F86">
            <w:pPr>
              <w:spacing w:before="120" w:after="0" w:line="240" w:lineRule="auto"/>
              <w:ind w:right="288"/>
              <w:jc w:val="right"/>
              <w:rPr>
                <w:rFonts w:ascii="Times New Roman" w:hAnsi="Times New Roman"/>
                <w:sz w:val="18"/>
                <w:szCs w:val="20"/>
              </w:rPr>
            </w:pPr>
          </w:p>
        </w:tc>
      </w:tr>
      <w:tr w:rsidR="005A4BF5" w:rsidRPr="00A4767C" w:rsidTr="000A0ECD">
        <w:trPr>
          <w:trHeight w:val="20"/>
        </w:trPr>
        <w:tc>
          <w:tcPr>
            <w:tcW w:w="3026" w:type="pct"/>
            <w:tcBorders>
              <w:right w:val="single" w:sz="6" w:space="0" w:color="auto"/>
            </w:tcBorders>
          </w:tcPr>
          <w:p w:rsidR="005A4BF5" w:rsidRPr="00A4767C" w:rsidRDefault="005A4BF5" w:rsidP="00007E9B">
            <w:pPr>
              <w:tabs>
                <w:tab w:val="left" w:pos="450"/>
                <w:tab w:val="left" w:pos="540"/>
              </w:tabs>
              <w:spacing w:before="120" w:after="0" w:line="240" w:lineRule="auto"/>
              <w:rPr>
                <w:rFonts w:ascii="Times New Roman" w:hAnsi="Times New Roman"/>
                <w:sz w:val="18"/>
                <w:szCs w:val="20"/>
              </w:rPr>
            </w:pPr>
            <w:r w:rsidRPr="00A4767C">
              <w:rPr>
                <w:rFonts w:ascii="Times New Roman" w:hAnsi="Times New Roman"/>
                <w:sz w:val="18"/>
                <w:szCs w:val="20"/>
              </w:rPr>
              <w:t>15</w:t>
            </w:r>
            <w:r w:rsidR="004A306D" w:rsidRPr="00A4767C">
              <w:rPr>
                <w:rFonts w:ascii="Times New Roman" w:hAnsi="Times New Roman"/>
                <w:sz w:val="18"/>
                <w:szCs w:val="20"/>
              </w:rPr>
              <w:t>6</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hafting, viz.:—</w:t>
            </w:r>
          </w:p>
        </w:tc>
        <w:tc>
          <w:tcPr>
            <w:tcW w:w="707" w:type="pct"/>
            <w:gridSpan w:val="2"/>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57" w:type="pct"/>
            <w:gridSpan w:val="2"/>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c>
          <w:tcPr>
            <w:tcW w:w="611" w:type="pct"/>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20"/>
              </w:rPr>
            </w:pPr>
          </w:p>
        </w:tc>
      </w:tr>
      <w:tr w:rsidR="005A4BF5" w:rsidRPr="00A4767C" w:rsidTr="000A0ECD">
        <w:trPr>
          <w:trHeight w:val="20"/>
        </w:trPr>
        <w:tc>
          <w:tcPr>
            <w:tcW w:w="3026" w:type="pct"/>
            <w:tcBorders>
              <w:right w:val="single" w:sz="6" w:space="0" w:color="auto"/>
            </w:tcBorders>
          </w:tcPr>
          <w:p w:rsidR="005A4BF5" w:rsidRPr="00A4767C" w:rsidRDefault="005A4BF5" w:rsidP="00007E9B">
            <w:pPr>
              <w:tabs>
                <w:tab w:val="left" w:leader="hyphen" w:pos="4860"/>
                <w:tab w:val="left" w:pos="531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Flexible</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0A0ECD">
        <w:trPr>
          <w:trHeight w:val="20"/>
        </w:trPr>
        <w:tc>
          <w:tcPr>
            <w:tcW w:w="3026" w:type="pct"/>
            <w:tcBorders>
              <w:right w:val="single" w:sz="6" w:space="0" w:color="auto"/>
            </w:tcBorders>
          </w:tcPr>
          <w:p w:rsidR="005A4BF5" w:rsidRPr="00A4767C" w:rsidRDefault="005A4BF5" w:rsidP="00007E9B">
            <w:pPr>
              <w:tabs>
                <w:tab w:val="left" w:leader="hyphen" w:pos="4860"/>
                <w:tab w:val="left" w:pos="5310"/>
              </w:tabs>
              <w:spacing w:after="0" w:line="240" w:lineRule="auto"/>
              <w:ind w:left="547"/>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Other</w:t>
            </w:r>
            <w:r w:rsidR="00007E9B">
              <w:rPr>
                <w:rFonts w:ascii="Times New Roman" w:hAnsi="Times New Roman"/>
                <w:sz w:val="18"/>
                <w:szCs w:val="20"/>
              </w:rPr>
              <w:tab/>
            </w:r>
            <w:r w:rsidRPr="00A4767C">
              <w:rPr>
                <w:rFonts w:ascii="Times New Roman" w:hAnsi="Times New Roman"/>
                <w:sz w:val="18"/>
                <w:szCs w:val="20"/>
              </w:rPr>
              <w:t>ad val.</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0A0ECD">
        <w:trPr>
          <w:trHeight w:val="20"/>
        </w:trPr>
        <w:tc>
          <w:tcPr>
            <w:tcW w:w="3026" w:type="pct"/>
            <w:tcBorders>
              <w:right w:val="single" w:sz="6" w:space="0" w:color="auto"/>
            </w:tcBorders>
          </w:tcPr>
          <w:p w:rsidR="005A4BF5" w:rsidRPr="00A4767C" w:rsidRDefault="005A4BF5" w:rsidP="00007E9B">
            <w:pPr>
              <w:tabs>
                <w:tab w:val="left" w:pos="450"/>
                <w:tab w:val="left" w:leader="hyphen" w:pos="4860"/>
                <w:tab w:val="left" w:pos="5130"/>
              </w:tabs>
              <w:spacing w:after="0" w:line="240" w:lineRule="auto"/>
              <w:ind w:left="720" w:hanging="720"/>
              <w:jc w:val="both"/>
              <w:rPr>
                <w:rFonts w:ascii="Times New Roman" w:hAnsi="Times New Roman"/>
                <w:sz w:val="18"/>
                <w:szCs w:val="20"/>
              </w:rPr>
            </w:pPr>
            <w:r w:rsidRPr="00A4767C">
              <w:rPr>
                <w:rFonts w:ascii="Times New Roman" w:hAnsi="Times New Roman"/>
                <w:sz w:val="18"/>
                <w:szCs w:val="20"/>
              </w:rPr>
              <w:t>15</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B</w:t>
            </w:r>
            <w:r w:rsidRPr="00A4767C">
              <w:rPr>
                <w:rFonts w:ascii="Times New Roman" w:hAnsi="Times New Roman"/>
                <w:sz w:val="18"/>
                <w:szCs w:val="20"/>
              </w:rPr>
              <w:t>arbed Wire</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68s.</w:t>
            </w: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85s.</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105s.</w:t>
            </w:r>
          </w:p>
        </w:tc>
      </w:tr>
      <w:tr w:rsidR="005A4BF5" w:rsidRPr="00A4767C" w:rsidTr="000A0ECD">
        <w:trPr>
          <w:trHeight w:val="20"/>
        </w:trPr>
        <w:tc>
          <w:tcPr>
            <w:tcW w:w="3026" w:type="pct"/>
            <w:tcBorders>
              <w:right w:val="single" w:sz="6" w:space="0" w:color="auto"/>
            </w:tcBorders>
          </w:tcPr>
          <w:p w:rsidR="005A4BF5" w:rsidRPr="00A4767C" w:rsidRDefault="005A4BF5" w:rsidP="00007E9B">
            <w:pPr>
              <w:tabs>
                <w:tab w:val="left" w:pos="450"/>
                <w:tab w:val="left" w:leader="hyphen" w:pos="4860"/>
                <w:tab w:val="left" w:pos="5130"/>
              </w:tabs>
              <w:spacing w:after="0" w:line="240" w:lineRule="auto"/>
              <w:ind w:left="720" w:hanging="720"/>
              <w:jc w:val="both"/>
              <w:rPr>
                <w:rFonts w:ascii="Times New Roman" w:hAnsi="Times New Roman"/>
                <w:sz w:val="18"/>
                <w:szCs w:val="20"/>
              </w:rPr>
            </w:pPr>
            <w:r w:rsidRPr="00A4767C">
              <w:rPr>
                <w:rFonts w:ascii="Times New Roman" w:hAnsi="Times New Roman"/>
                <w:sz w:val="18"/>
                <w:szCs w:val="20"/>
              </w:rPr>
              <w:t>15</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W</w:t>
            </w:r>
            <w:r w:rsidRPr="00A4767C">
              <w:rPr>
                <w:rFonts w:ascii="Times New Roman" w:hAnsi="Times New Roman"/>
                <w:sz w:val="18"/>
                <w:szCs w:val="20"/>
              </w:rPr>
              <w:t>ire Netting</w:t>
            </w:r>
            <w:r w:rsidR="00551AFD" w:rsidRPr="00A4767C">
              <w:rPr>
                <w:rFonts w:ascii="Times New Roman" w:hAnsi="Times New Roman"/>
                <w:sz w:val="18"/>
                <w:szCs w:val="20"/>
              </w:rPr>
              <w:tab/>
            </w:r>
            <w:r w:rsidRPr="00A4767C">
              <w:rPr>
                <w:rFonts w:ascii="Times New Roman" w:hAnsi="Times New Roman"/>
                <w:sz w:val="18"/>
                <w:szCs w:val="20"/>
              </w:rPr>
              <w:t>per ton</w:t>
            </w:r>
          </w:p>
        </w:tc>
        <w:tc>
          <w:tcPr>
            <w:tcW w:w="70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68s.</w:t>
            </w:r>
          </w:p>
        </w:tc>
        <w:tc>
          <w:tcPr>
            <w:tcW w:w="657"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85s.</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105s.</w:t>
            </w:r>
          </w:p>
        </w:tc>
      </w:tr>
    </w:tbl>
    <w:p w:rsidR="00066445" w:rsidRPr="00A4767C" w:rsidRDefault="00066445" w:rsidP="00A4767C">
      <w:pPr>
        <w:spacing w:after="0"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40" w:firstRow="0" w:lastRow="1" w:firstColumn="0" w:lastColumn="0" w:noHBand="0" w:noVBand="0"/>
      </w:tblPr>
      <w:tblGrid>
        <w:gridCol w:w="5620"/>
        <w:gridCol w:w="1097"/>
        <w:gridCol w:w="97"/>
        <w:gridCol w:w="1073"/>
        <w:gridCol w:w="1222"/>
      </w:tblGrid>
      <w:tr w:rsidR="005A4BF5" w:rsidRPr="00A4767C" w:rsidTr="007E38C4">
        <w:trPr>
          <w:trHeight w:val="20"/>
        </w:trPr>
        <w:tc>
          <w:tcPr>
            <w:tcW w:w="3085"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02"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42" w:type="pct"/>
            <w:gridSpan w:val="2"/>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71"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A4BF5" w:rsidRPr="00A4767C" w:rsidTr="000A15A1">
        <w:trPr>
          <w:trHeight w:val="20"/>
        </w:trPr>
        <w:tc>
          <w:tcPr>
            <w:tcW w:w="5000" w:type="pct"/>
            <w:gridSpan w:val="5"/>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VI.—Metals and Machinery</w:t>
            </w:r>
            <w:r w:rsidR="005A4BF5"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6E067B">
        <w:trPr>
          <w:trHeight w:val="20"/>
        </w:trPr>
        <w:tc>
          <w:tcPr>
            <w:tcW w:w="3085" w:type="pct"/>
            <w:tcBorders>
              <w:right w:val="single" w:sz="6" w:space="0" w:color="auto"/>
            </w:tcBorders>
          </w:tcPr>
          <w:p w:rsidR="005A4BF5" w:rsidRPr="00A4767C" w:rsidRDefault="005A4BF5" w:rsidP="008F7ADC">
            <w:pPr>
              <w:tabs>
                <w:tab w:val="left" w:pos="450"/>
                <w:tab w:val="left" w:leader="hyphen" w:pos="4860"/>
                <w:tab w:val="left" w:pos="5040"/>
              </w:tabs>
              <w:spacing w:after="0" w:line="240" w:lineRule="auto"/>
              <w:ind w:left="720" w:right="144" w:hanging="720"/>
              <w:jc w:val="both"/>
              <w:rPr>
                <w:rFonts w:ascii="Times New Roman" w:hAnsi="Times New Roman"/>
                <w:sz w:val="18"/>
                <w:szCs w:val="20"/>
              </w:rPr>
            </w:pPr>
            <w:r w:rsidRPr="00A4767C">
              <w:rPr>
                <w:rFonts w:ascii="Times New Roman" w:hAnsi="Times New Roman"/>
                <w:sz w:val="18"/>
                <w:szCs w:val="20"/>
              </w:rPr>
              <w:t>15</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W</w:t>
            </w:r>
            <w:r w:rsidRPr="00A4767C">
              <w:rPr>
                <w:rFonts w:ascii="Times New Roman" w:hAnsi="Times New Roman"/>
                <w:sz w:val="18"/>
                <w:szCs w:val="20"/>
              </w:rPr>
              <w:t xml:space="preserve">ire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also woven wire measuring over 40 holes to the lineal inch</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58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7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r>
      <w:tr w:rsidR="005A4BF5" w:rsidRPr="00A4767C" w:rsidTr="007E38C4">
        <w:trPr>
          <w:trHeight w:val="20"/>
        </w:trPr>
        <w:tc>
          <w:tcPr>
            <w:tcW w:w="3085"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11th June, 1921</w:t>
            </w:r>
          </w:p>
        </w:tc>
        <w:tc>
          <w:tcPr>
            <w:tcW w:w="655"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58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71"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6E067B">
        <w:trPr>
          <w:trHeight w:val="20"/>
        </w:trPr>
        <w:tc>
          <w:tcPr>
            <w:tcW w:w="3085" w:type="pct"/>
            <w:tcBorders>
              <w:right w:val="single" w:sz="6" w:space="0" w:color="auto"/>
            </w:tcBorders>
          </w:tcPr>
          <w:p w:rsidR="005A4BF5" w:rsidRPr="00A4767C" w:rsidRDefault="005A4BF5" w:rsidP="008F7ADC">
            <w:pPr>
              <w:tabs>
                <w:tab w:val="left" w:pos="450"/>
                <w:tab w:val="left" w:leader="hyphen" w:pos="4860"/>
                <w:tab w:val="left" w:pos="5040"/>
              </w:tabs>
              <w:spacing w:after="0" w:line="240" w:lineRule="auto"/>
              <w:ind w:left="720" w:right="144" w:hanging="720"/>
              <w:jc w:val="both"/>
              <w:rPr>
                <w:rFonts w:ascii="Times New Roman" w:hAnsi="Times New Roman"/>
                <w:sz w:val="18"/>
                <w:szCs w:val="20"/>
              </w:rPr>
            </w:pPr>
            <w:r w:rsidRPr="00A4767C">
              <w:rPr>
                <w:rFonts w:ascii="Times New Roman" w:hAnsi="Times New Roman"/>
                <w:sz w:val="18"/>
                <w:szCs w:val="20"/>
              </w:rPr>
              <w:t>159.</w:t>
            </w:r>
            <w:r w:rsidR="00987C29" w:rsidRPr="00A4767C">
              <w:rPr>
                <w:rFonts w:ascii="Times New Roman" w:hAnsi="Times New Roman"/>
                <w:sz w:val="18"/>
                <w:szCs w:val="20"/>
              </w:rPr>
              <w:tab/>
            </w: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Wire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also woven wire measuring over 30 holes to the lineal inch</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58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7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r>
      <w:tr w:rsidR="005A4BF5" w:rsidRPr="00A4767C" w:rsidTr="006E067B">
        <w:trPr>
          <w:trHeight w:val="20"/>
        </w:trPr>
        <w:tc>
          <w:tcPr>
            <w:tcW w:w="3085" w:type="pct"/>
            <w:tcBorders>
              <w:right w:val="single" w:sz="6" w:space="0" w:color="auto"/>
            </w:tcBorders>
          </w:tcPr>
          <w:p w:rsidR="005A4BF5" w:rsidRPr="00A4767C" w:rsidRDefault="005A4BF5" w:rsidP="008F7ADC">
            <w:pPr>
              <w:tabs>
                <w:tab w:val="right" w:leader="hyphen" w:pos="540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Wire, Iron and Steel, for use in the manufacture of Barbed Wire and Wire Netting as prescribed by Departmental By-laws</w:t>
            </w:r>
            <w:r w:rsidR="007E38C4" w:rsidRPr="00A4767C">
              <w:rPr>
                <w:rFonts w:ascii="Times New Roman" w:hAnsi="Times New Roman"/>
                <w:sz w:val="18"/>
                <w:szCs w:val="20"/>
              </w:rPr>
              <w:tab/>
            </w:r>
            <w:r w:rsidRPr="00A4767C">
              <w:rPr>
                <w:rFonts w:ascii="Times New Roman" w:hAnsi="Times New Roman"/>
                <w:sz w:val="18"/>
                <w:szCs w:val="20"/>
              </w:rPr>
              <w:t>per ton</w:t>
            </w:r>
          </w:p>
        </w:tc>
        <w:tc>
          <w:tcPr>
            <w:tcW w:w="655"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52s.</w:t>
            </w:r>
          </w:p>
        </w:tc>
        <w:tc>
          <w:tcPr>
            <w:tcW w:w="58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72s. 6d.</w:t>
            </w:r>
          </w:p>
        </w:tc>
        <w:tc>
          <w:tcPr>
            <w:tcW w:w="67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90s.</w:t>
            </w:r>
          </w:p>
        </w:tc>
      </w:tr>
      <w:tr w:rsidR="005A4BF5" w:rsidRPr="00A4767C" w:rsidTr="007E38C4">
        <w:trPr>
          <w:trHeight w:val="20"/>
        </w:trPr>
        <w:tc>
          <w:tcPr>
            <w:tcW w:w="3085" w:type="pct"/>
            <w:tcBorders>
              <w:right w:val="single" w:sz="6" w:space="0" w:color="auto"/>
            </w:tcBorders>
          </w:tcPr>
          <w:p w:rsidR="005A4BF5" w:rsidRPr="00A4767C" w:rsidRDefault="005A4BF5" w:rsidP="008F7ADC">
            <w:pPr>
              <w:tabs>
                <w:tab w:val="left" w:pos="540"/>
                <w:tab w:val="left" w:pos="4860"/>
              </w:tabs>
              <w:spacing w:after="0" w:line="240" w:lineRule="auto"/>
              <w:ind w:left="720" w:hanging="720"/>
              <w:jc w:val="both"/>
              <w:rPr>
                <w:rFonts w:ascii="Times New Roman" w:hAnsi="Times New Roman"/>
                <w:sz w:val="18"/>
                <w:szCs w:val="20"/>
              </w:rPr>
            </w:pPr>
            <w:r w:rsidRPr="00A4767C">
              <w:rPr>
                <w:rFonts w:ascii="Times New Roman" w:hAnsi="Times New Roman"/>
                <w:sz w:val="18"/>
                <w:szCs w:val="20"/>
              </w:rPr>
              <w:t>16</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A</w:t>
            </w:r>
            <w:r w:rsidRPr="00A4767C">
              <w:rPr>
                <w:rFonts w:ascii="Times New Roman" w:hAnsi="Times New Roman"/>
                <w:sz w:val="18"/>
                <w:szCs w:val="20"/>
              </w:rPr>
              <w:t xml:space="preserve">gricultural, Horticultural, and </w:t>
            </w:r>
            <w:proofErr w:type="spellStart"/>
            <w:r w:rsidRPr="00A4767C">
              <w:rPr>
                <w:rFonts w:ascii="Times New Roman" w:hAnsi="Times New Roman"/>
                <w:sz w:val="18"/>
                <w:szCs w:val="20"/>
              </w:rPr>
              <w:t>Viticultural</w:t>
            </w:r>
            <w:proofErr w:type="spellEnd"/>
            <w:r w:rsidRPr="00A4767C">
              <w:rPr>
                <w:rFonts w:ascii="Times New Roman" w:hAnsi="Times New Roman"/>
                <w:sz w:val="18"/>
                <w:szCs w:val="20"/>
              </w:rPr>
              <w:t xml:space="preserve"> Machinery and Implements, viz.:—</w:t>
            </w:r>
          </w:p>
        </w:tc>
        <w:tc>
          <w:tcPr>
            <w:tcW w:w="655"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58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7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E067B">
        <w:trPr>
          <w:trHeight w:val="20"/>
        </w:trPr>
        <w:tc>
          <w:tcPr>
            <w:tcW w:w="3085" w:type="pct"/>
            <w:tcBorders>
              <w:right w:val="single" w:sz="6" w:space="0" w:color="auto"/>
            </w:tcBorders>
          </w:tcPr>
          <w:p w:rsidR="005A4BF5" w:rsidRPr="00A4767C" w:rsidRDefault="005A4BF5" w:rsidP="005C00B7">
            <w:pPr>
              <w:tabs>
                <w:tab w:val="left" w:leader="hyphen" w:pos="4860"/>
                <w:tab w:val="left" w:pos="5310"/>
              </w:tabs>
              <w:spacing w:after="0" w:line="240" w:lineRule="auto"/>
              <w:ind w:left="835" w:right="144" w:hanging="288"/>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Testers and Pasteurizers; Cotton Gins; Hand-worked Rakes and Ploughs combined; Hay </w:t>
            </w:r>
            <w:proofErr w:type="spellStart"/>
            <w:r w:rsidRPr="00A4767C">
              <w:rPr>
                <w:rFonts w:ascii="Times New Roman" w:hAnsi="Times New Roman"/>
                <w:sz w:val="18"/>
                <w:szCs w:val="20"/>
              </w:rPr>
              <w:t>Tedders</w:t>
            </w:r>
            <w:proofErr w:type="spellEnd"/>
            <w:r w:rsidRPr="00A4767C">
              <w:rPr>
                <w:rFonts w:ascii="Times New Roman" w:hAnsi="Times New Roman"/>
                <w:sz w:val="18"/>
                <w:szCs w:val="20"/>
              </w:rPr>
              <w:t xml:space="preserve">; Lucerne </w:t>
            </w:r>
            <w:proofErr w:type="spellStart"/>
            <w:r w:rsidRPr="00A4767C">
              <w:rPr>
                <w:rFonts w:ascii="Times New Roman" w:hAnsi="Times New Roman"/>
                <w:sz w:val="18"/>
                <w:szCs w:val="20"/>
              </w:rPr>
              <w:t>Bunchers</w:t>
            </w:r>
            <w:proofErr w:type="spellEnd"/>
            <w:r w:rsidRPr="00A4767C">
              <w:rPr>
                <w:rFonts w:ascii="Times New Roman" w:hAnsi="Times New Roman"/>
                <w:sz w:val="18"/>
                <w:szCs w:val="20"/>
              </w:rPr>
              <w:t xml:space="preserve">; Maize Harvesters; Maize Binders; Threshing Machines; Winnower Forks (wood and steel); Hand-worked Cultivators; Hand-worked Seed Drills; </w:t>
            </w:r>
            <w:proofErr w:type="spellStart"/>
            <w:r w:rsidRPr="00A4767C">
              <w:rPr>
                <w:rFonts w:ascii="Times New Roman" w:hAnsi="Times New Roman"/>
                <w:sz w:val="18"/>
                <w:szCs w:val="20"/>
              </w:rPr>
              <w:t>Chaffcutter</w:t>
            </w:r>
            <w:proofErr w:type="spellEnd"/>
            <w:r w:rsidRPr="00A4767C">
              <w:rPr>
                <w:rFonts w:ascii="Times New Roman" w:hAnsi="Times New Roman"/>
                <w:sz w:val="18"/>
                <w:szCs w:val="20"/>
              </w:rPr>
              <w:t xml:space="preserve"> Knives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58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7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7E38C4">
        <w:trPr>
          <w:trHeight w:val="20"/>
        </w:trPr>
        <w:tc>
          <w:tcPr>
            <w:tcW w:w="3085" w:type="pct"/>
            <w:tcBorders>
              <w:right w:val="single" w:sz="6" w:space="0" w:color="auto"/>
            </w:tcBorders>
          </w:tcPr>
          <w:p w:rsidR="005A4BF5" w:rsidRPr="00A4767C" w:rsidRDefault="005A4BF5" w:rsidP="00A4767C">
            <w:pPr>
              <w:tabs>
                <w:tab w:val="left" w:pos="484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Cream Separators; Sheep Shearing Machines not including the flexible shafting or any part above it</w:t>
            </w:r>
          </w:p>
        </w:tc>
        <w:tc>
          <w:tcPr>
            <w:tcW w:w="655"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58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7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7E38C4">
        <w:trPr>
          <w:trHeight w:val="20"/>
        </w:trPr>
        <w:tc>
          <w:tcPr>
            <w:tcW w:w="3085"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58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7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7E38C4">
        <w:trPr>
          <w:trHeight w:val="20"/>
        </w:trPr>
        <w:tc>
          <w:tcPr>
            <w:tcW w:w="3085" w:type="pct"/>
            <w:tcBorders>
              <w:right w:val="single" w:sz="6" w:space="0" w:color="auto"/>
            </w:tcBorders>
          </w:tcPr>
          <w:p w:rsidR="005A4BF5" w:rsidRPr="00A4767C" w:rsidRDefault="005A4BF5" w:rsidP="004B3576">
            <w:pPr>
              <w:tabs>
                <w:tab w:val="left" w:pos="540"/>
                <w:tab w:val="left" w:pos="4860"/>
              </w:tabs>
              <w:spacing w:after="0" w:line="240" w:lineRule="auto"/>
              <w:ind w:left="720" w:hanging="720"/>
              <w:jc w:val="both"/>
              <w:rPr>
                <w:rFonts w:ascii="Times New Roman" w:hAnsi="Times New Roman"/>
                <w:sz w:val="18"/>
                <w:szCs w:val="20"/>
              </w:rPr>
            </w:pPr>
            <w:r w:rsidRPr="00A4767C">
              <w:rPr>
                <w:rFonts w:ascii="Times New Roman" w:hAnsi="Times New Roman"/>
                <w:sz w:val="18"/>
                <w:szCs w:val="20"/>
              </w:rPr>
              <w:t>16</w:t>
            </w:r>
            <w:r w:rsidR="004A306D" w:rsidRPr="00A4767C">
              <w:rPr>
                <w:rFonts w:ascii="Times New Roman" w:hAnsi="Times New Roman"/>
                <w:sz w:val="18"/>
                <w:szCs w:val="20"/>
              </w:rPr>
              <w:t>1</w:t>
            </w:r>
            <w:r w:rsidR="004A306D">
              <w:rPr>
                <w:rFonts w:ascii="Times New Roman" w:hAnsi="Times New Roman"/>
                <w:sz w:val="18"/>
                <w:szCs w:val="20"/>
              </w:rPr>
              <w:t xml:space="preserve">. </w:t>
            </w:r>
            <w:r w:rsidR="004A306D" w:rsidRPr="00A4767C">
              <w:rPr>
                <w:rFonts w:ascii="Times New Roman" w:hAnsi="Times New Roman"/>
                <w:sz w:val="18"/>
                <w:szCs w:val="20"/>
              </w:rPr>
              <w:t>A</w:t>
            </w:r>
            <w:r w:rsidRPr="00A4767C">
              <w:rPr>
                <w:rFonts w:ascii="Times New Roman" w:hAnsi="Times New Roman"/>
                <w:sz w:val="18"/>
                <w:szCs w:val="20"/>
              </w:rPr>
              <w:t xml:space="preserve">gricultural, Horticultural, and </w:t>
            </w:r>
            <w:proofErr w:type="spellStart"/>
            <w:r w:rsidRPr="00A4767C">
              <w:rPr>
                <w:rFonts w:ascii="Times New Roman" w:hAnsi="Times New Roman"/>
                <w:sz w:val="18"/>
                <w:szCs w:val="20"/>
              </w:rPr>
              <w:t>Viticultural</w:t>
            </w:r>
            <w:proofErr w:type="spellEnd"/>
            <w:r w:rsidRPr="00A4767C">
              <w:rPr>
                <w:rFonts w:ascii="Times New Roman" w:hAnsi="Times New Roman"/>
                <w:sz w:val="18"/>
                <w:szCs w:val="20"/>
              </w:rPr>
              <w:t xml:space="preserve"> Machinery and Implements,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including Cane Loaders Cane Unloaders and Cane Harvesters; Channel-making Graders; Garden and Field Spraying Machines; Garden and Field Rollers; Garden Hose Reels; Garden Syringes; Horse Road Rollers and Machines; Lawn Mowers Sweepers and Sprinklers; Road Scoops and Scrapers; Scoops; Stump Extractors; </w:t>
            </w:r>
            <w:proofErr w:type="spellStart"/>
            <w:r w:rsidRPr="00A4767C">
              <w:rPr>
                <w:rFonts w:ascii="Times New Roman" w:hAnsi="Times New Roman"/>
                <w:sz w:val="18"/>
                <w:szCs w:val="20"/>
              </w:rPr>
              <w:t>Fibre</w:t>
            </w:r>
            <w:proofErr w:type="spellEnd"/>
            <w:r w:rsidRPr="00A4767C">
              <w:rPr>
                <w:rFonts w:ascii="Times New Roman" w:hAnsi="Times New Roman"/>
                <w:sz w:val="18"/>
                <w:szCs w:val="20"/>
              </w:rPr>
              <w:t xml:space="preserve"> </w:t>
            </w:r>
            <w:proofErr w:type="spellStart"/>
            <w:r w:rsidRPr="00A4767C">
              <w:rPr>
                <w:rFonts w:ascii="Times New Roman" w:hAnsi="Times New Roman"/>
                <w:sz w:val="18"/>
                <w:szCs w:val="20"/>
              </w:rPr>
              <w:t>Scutching</w:t>
            </w:r>
            <w:proofErr w:type="spellEnd"/>
            <w:r w:rsidRPr="00A4767C">
              <w:rPr>
                <w:rFonts w:ascii="Times New Roman" w:hAnsi="Times New Roman"/>
                <w:sz w:val="18"/>
                <w:szCs w:val="20"/>
              </w:rPr>
              <w:t xml:space="preserve"> Machines; Milking Machines; Potato Raisers or Diggers; Potato Sorters; Root Cutters </w:t>
            </w:r>
            <w:proofErr w:type="spellStart"/>
            <w:r w:rsidRPr="00A4767C">
              <w:rPr>
                <w:rFonts w:ascii="Times New Roman" w:hAnsi="Times New Roman"/>
                <w:sz w:val="18"/>
                <w:szCs w:val="20"/>
              </w:rPr>
              <w:t>Pulpers</w:t>
            </w:r>
            <w:proofErr w:type="spellEnd"/>
            <w:r w:rsidRPr="00A4767C">
              <w:rPr>
                <w:rFonts w:ascii="Times New Roman" w:hAnsi="Times New Roman"/>
                <w:sz w:val="18"/>
                <w:szCs w:val="20"/>
              </w:rPr>
              <w:t xml:space="preserve"> and Graters; Straw Stackers; and Sub-surface Packers</w:t>
            </w:r>
          </w:p>
        </w:tc>
        <w:tc>
          <w:tcPr>
            <w:tcW w:w="655"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58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7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7E38C4">
        <w:trPr>
          <w:trHeight w:val="20"/>
        </w:trPr>
        <w:tc>
          <w:tcPr>
            <w:tcW w:w="3085"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22½ per cent.</w:t>
            </w:r>
          </w:p>
        </w:tc>
        <w:tc>
          <w:tcPr>
            <w:tcW w:w="58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7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7E38C4">
        <w:trPr>
          <w:trHeight w:val="20"/>
        </w:trPr>
        <w:tc>
          <w:tcPr>
            <w:tcW w:w="3085"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6th December, 1921</w:t>
            </w:r>
          </w:p>
        </w:tc>
        <w:tc>
          <w:tcPr>
            <w:tcW w:w="655"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58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71"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7E38C4">
        <w:trPr>
          <w:trHeight w:val="20"/>
        </w:trPr>
        <w:tc>
          <w:tcPr>
            <w:tcW w:w="3085"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58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7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r>
      <w:tr w:rsidR="005A4BF5" w:rsidRPr="00A4767C" w:rsidTr="006E067B">
        <w:trPr>
          <w:trHeight w:val="20"/>
        </w:trPr>
        <w:tc>
          <w:tcPr>
            <w:tcW w:w="3085" w:type="pct"/>
            <w:tcBorders>
              <w:right w:val="single" w:sz="6" w:space="0" w:color="auto"/>
            </w:tcBorders>
          </w:tcPr>
          <w:p w:rsidR="005A4BF5" w:rsidRPr="00A4767C" w:rsidRDefault="005A4BF5" w:rsidP="004B3576">
            <w:pPr>
              <w:tabs>
                <w:tab w:val="left" w:pos="450"/>
                <w:tab w:val="left" w:leader="hyphen" w:pos="4770"/>
                <w:tab w:val="left" w:pos="5130"/>
              </w:tabs>
              <w:spacing w:after="0" w:line="240" w:lineRule="auto"/>
              <w:ind w:left="720" w:hanging="720"/>
              <w:jc w:val="both"/>
              <w:rPr>
                <w:rFonts w:ascii="Times New Roman" w:hAnsi="Times New Roman"/>
                <w:sz w:val="18"/>
                <w:szCs w:val="20"/>
              </w:rPr>
            </w:pPr>
            <w:r w:rsidRPr="00A4767C">
              <w:rPr>
                <w:rFonts w:ascii="Times New Roman" w:hAnsi="Times New Roman"/>
                <w:sz w:val="18"/>
                <w:szCs w:val="20"/>
              </w:rPr>
              <w:t>16</w:t>
            </w:r>
            <w:r w:rsidR="004A306D" w:rsidRPr="00A4767C">
              <w:rPr>
                <w:rFonts w:ascii="Times New Roman" w:hAnsi="Times New Roman"/>
                <w:sz w:val="18"/>
                <w:szCs w:val="20"/>
              </w:rPr>
              <w:t>2</w:t>
            </w:r>
            <w:r w:rsidR="004A306D">
              <w:rPr>
                <w:rFonts w:ascii="Times New Roman" w:hAnsi="Times New Roman"/>
                <w:sz w:val="18"/>
                <w:szCs w:val="20"/>
              </w:rPr>
              <w:t xml:space="preserve">. </w:t>
            </w:r>
            <w:proofErr w:type="spellStart"/>
            <w:r w:rsidR="004A306D" w:rsidRPr="00A4767C">
              <w:rPr>
                <w:rFonts w:ascii="Times New Roman" w:hAnsi="Times New Roman"/>
                <w:sz w:val="18"/>
                <w:szCs w:val="20"/>
              </w:rPr>
              <w:t>C</w:t>
            </w:r>
            <w:r w:rsidRPr="00A4767C">
              <w:rPr>
                <w:rFonts w:ascii="Times New Roman" w:hAnsi="Times New Roman"/>
                <w:sz w:val="18"/>
                <w:szCs w:val="20"/>
              </w:rPr>
              <w:t>haffcutters</w:t>
            </w:r>
            <w:proofErr w:type="spellEnd"/>
            <w:r w:rsidRPr="00A4767C">
              <w:rPr>
                <w:rFonts w:ascii="Times New Roman" w:hAnsi="Times New Roman"/>
                <w:sz w:val="18"/>
                <w:szCs w:val="20"/>
              </w:rPr>
              <w:t xml:space="preserve"> and Horse Gears; Corn </w:t>
            </w:r>
            <w:proofErr w:type="spellStart"/>
            <w:r w:rsidRPr="00A4767C">
              <w:rPr>
                <w:rFonts w:ascii="Times New Roman" w:hAnsi="Times New Roman"/>
                <w:sz w:val="18"/>
                <w:szCs w:val="20"/>
              </w:rPr>
              <w:t>Shellers</w:t>
            </w:r>
            <w:proofErr w:type="spellEnd"/>
            <w:r w:rsidRPr="00A4767C">
              <w:rPr>
                <w:rFonts w:ascii="Times New Roman" w:hAnsi="Times New Roman"/>
                <w:sz w:val="18"/>
                <w:szCs w:val="20"/>
              </w:rPr>
              <w:t xml:space="preserve">; Corn Huskers; Cultivators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Harrows; Ploughs other; Plough Shares: Plough </w:t>
            </w:r>
            <w:proofErr w:type="spellStart"/>
            <w:r w:rsidRPr="00A4767C">
              <w:rPr>
                <w:rFonts w:ascii="Times New Roman" w:hAnsi="Times New Roman"/>
                <w:sz w:val="18"/>
                <w:szCs w:val="20"/>
              </w:rPr>
              <w:t>Mouldboards</w:t>
            </w:r>
            <w:proofErr w:type="spellEnd"/>
            <w:r w:rsidRPr="00A4767C">
              <w:rPr>
                <w:rFonts w:ascii="Times New Roman" w:hAnsi="Times New Roman"/>
                <w:sz w:val="18"/>
                <w:szCs w:val="20"/>
              </w:rPr>
              <w:t xml:space="preserve">; </w:t>
            </w:r>
            <w:proofErr w:type="spellStart"/>
            <w:r w:rsidRPr="00A4767C">
              <w:rPr>
                <w:rFonts w:ascii="Times New Roman" w:hAnsi="Times New Roman"/>
                <w:sz w:val="18"/>
                <w:szCs w:val="20"/>
              </w:rPr>
              <w:t>Scarifiers</w:t>
            </w:r>
            <w:proofErr w:type="spellEnd"/>
            <w:r w:rsidR="00551AFD" w:rsidRPr="00A4767C">
              <w:rPr>
                <w:rFonts w:ascii="Times New Roman" w:hAnsi="Times New Roman"/>
                <w:sz w:val="18"/>
                <w:szCs w:val="20"/>
              </w:rPr>
              <w:tab/>
            </w: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22½ per cent.</w:t>
            </w:r>
          </w:p>
        </w:tc>
        <w:tc>
          <w:tcPr>
            <w:tcW w:w="58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7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7E38C4">
        <w:trPr>
          <w:trHeight w:val="20"/>
        </w:trPr>
        <w:tc>
          <w:tcPr>
            <w:tcW w:w="3085"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6th December, 1921</w:t>
            </w:r>
          </w:p>
        </w:tc>
        <w:tc>
          <w:tcPr>
            <w:tcW w:w="655"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58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71"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7E38C4">
        <w:trPr>
          <w:trHeight w:val="20"/>
        </w:trPr>
        <w:tc>
          <w:tcPr>
            <w:tcW w:w="3085"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58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7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r>
      <w:tr w:rsidR="005A4BF5" w:rsidRPr="00A4767C" w:rsidTr="006E067B">
        <w:trPr>
          <w:trHeight w:val="20"/>
        </w:trPr>
        <w:tc>
          <w:tcPr>
            <w:tcW w:w="3085" w:type="pct"/>
            <w:tcBorders>
              <w:right w:val="single" w:sz="6" w:space="0" w:color="auto"/>
            </w:tcBorders>
          </w:tcPr>
          <w:p w:rsidR="005A4BF5" w:rsidRPr="00A4767C" w:rsidRDefault="00B4731A" w:rsidP="004B3576">
            <w:pPr>
              <w:tabs>
                <w:tab w:val="left" w:pos="450"/>
                <w:tab w:val="right" w:leader="hyphen" w:pos="5314"/>
              </w:tabs>
              <w:spacing w:after="0" w:line="240" w:lineRule="auto"/>
              <w:ind w:left="720" w:hanging="720"/>
              <w:jc w:val="both"/>
              <w:rPr>
                <w:rFonts w:ascii="Times New Roman" w:hAnsi="Times New Roman"/>
                <w:sz w:val="18"/>
                <w:szCs w:val="20"/>
              </w:rPr>
            </w:pPr>
            <w:r w:rsidRPr="00A4767C">
              <w:rPr>
                <w:rFonts w:ascii="Times New Roman" w:hAnsi="Times New Roman"/>
                <w:sz w:val="18"/>
                <w:szCs w:val="20"/>
              </w:rPr>
              <w:t>16</w:t>
            </w:r>
            <w:r w:rsidR="005A4BF5" w:rsidRPr="00A4767C">
              <w:rPr>
                <w:rFonts w:ascii="Times New Roman" w:hAnsi="Times New Roman"/>
                <w:sz w:val="18"/>
                <w:szCs w:val="20"/>
              </w:rPr>
              <w:t>3.</w:t>
            </w:r>
            <w:r w:rsidR="00294635" w:rsidRPr="00A4767C">
              <w:rPr>
                <w:rFonts w:ascii="Times New Roman" w:hAnsi="Times New Roman"/>
                <w:sz w:val="18"/>
                <w:szCs w:val="20"/>
              </w:rPr>
              <w:tab/>
            </w:r>
            <w:r w:rsidR="005A4BF5" w:rsidRPr="00A4767C">
              <w:rPr>
                <w:rFonts w:ascii="Times New Roman" w:hAnsi="Times New Roman"/>
                <w:sz w:val="18"/>
                <w:szCs w:val="20"/>
              </w:rPr>
              <w:t>(</w:t>
            </w:r>
            <w:r w:rsidR="005A4BF5" w:rsidRPr="00A4767C">
              <w:rPr>
                <w:rFonts w:ascii="Times New Roman" w:hAnsi="Times New Roman"/>
                <w:smallCaps/>
                <w:sz w:val="18"/>
                <w:szCs w:val="20"/>
              </w:rPr>
              <w:t>a</w:t>
            </w:r>
            <w:r w:rsidR="005A4BF5" w:rsidRPr="00A4767C">
              <w:rPr>
                <w:rFonts w:ascii="Times New Roman" w:hAnsi="Times New Roman"/>
                <w:sz w:val="18"/>
                <w:szCs w:val="20"/>
              </w:rPr>
              <w:t xml:space="preserve">) Combined Corn Sheller Husker and Bagger; Combined Corn Sheller. and Husker; Disc Cultivators; Drills (Fertilizer Seed and Grain) </w:t>
            </w:r>
            <w:proofErr w:type="spellStart"/>
            <w:r w:rsidR="005A4BF5" w:rsidRPr="00A4767C">
              <w:rPr>
                <w:rFonts w:ascii="Times New Roman" w:hAnsi="Times New Roman"/>
                <w:sz w:val="18"/>
                <w:szCs w:val="20"/>
              </w:rPr>
              <w:t>n.e.i</w:t>
            </w:r>
            <w:proofErr w:type="spellEnd"/>
            <w:r w:rsidR="005A4BF5" w:rsidRPr="00A4767C">
              <w:rPr>
                <w:rFonts w:ascii="Times New Roman" w:hAnsi="Times New Roman"/>
                <w:sz w:val="18"/>
                <w:szCs w:val="20"/>
              </w:rPr>
              <w:t xml:space="preserve">.; Stump Jump Ploughs; Winnowers (horse and other power); Seats, Poles, </w:t>
            </w:r>
            <w:proofErr w:type="spellStart"/>
            <w:r w:rsidR="005A4BF5" w:rsidRPr="00A4767C">
              <w:rPr>
                <w:rFonts w:ascii="Times New Roman" w:hAnsi="Times New Roman"/>
                <w:sz w:val="18"/>
                <w:szCs w:val="20"/>
              </w:rPr>
              <w:t>Swingle</w:t>
            </w:r>
            <w:proofErr w:type="spellEnd"/>
            <w:r w:rsidR="005A4BF5" w:rsidRPr="00A4767C">
              <w:rPr>
                <w:rFonts w:ascii="Times New Roman" w:hAnsi="Times New Roman"/>
                <w:sz w:val="18"/>
                <w:szCs w:val="20"/>
              </w:rPr>
              <w:t>-bars, Yokes, and Trees for Agricultural Machines, when imported separately</w:t>
            </w:r>
            <w:r w:rsidR="00551AFD" w:rsidRPr="00A4767C">
              <w:rPr>
                <w:rFonts w:ascii="Times New Roman" w:hAnsi="Times New Roman"/>
                <w:sz w:val="18"/>
                <w:szCs w:val="20"/>
              </w:rPr>
              <w:tab/>
            </w:r>
            <w:r w:rsidR="005A4BF5" w:rsidRPr="00A4767C">
              <w:rPr>
                <w:rFonts w:ascii="Times New Roman" w:hAnsi="Times New Roman"/>
                <w:sz w:val="18"/>
                <w:szCs w:val="20"/>
              </w:rPr>
              <w:t>ad val.</w:t>
            </w:r>
          </w:p>
        </w:tc>
        <w:tc>
          <w:tcPr>
            <w:tcW w:w="655"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58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7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7E38C4">
        <w:trPr>
          <w:trHeight w:val="20"/>
        </w:trPr>
        <w:tc>
          <w:tcPr>
            <w:tcW w:w="3085"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4th November, 1921</w:t>
            </w:r>
          </w:p>
        </w:tc>
        <w:tc>
          <w:tcPr>
            <w:tcW w:w="655"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58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71"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7E38C4">
        <w:trPr>
          <w:trHeight w:val="20"/>
        </w:trPr>
        <w:tc>
          <w:tcPr>
            <w:tcW w:w="3085"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22½ per cent.</w:t>
            </w:r>
          </w:p>
        </w:tc>
        <w:tc>
          <w:tcPr>
            <w:tcW w:w="58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7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6E067B">
        <w:trPr>
          <w:trHeight w:val="20"/>
        </w:trPr>
        <w:tc>
          <w:tcPr>
            <w:tcW w:w="3085" w:type="pct"/>
            <w:tcBorders>
              <w:right w:val="single" w:sz="6" w:space="0" w:color="auto"/>
            </w:tcBorders>
          </w:tcPr>
          <w:p w:rsidR="005A4BF5" w:rsidRPr="00A4767C" w:rsidRDefault="005A4BF5" w:rsidP="004B3576">
            <w:pPr>
              <w:tabs>
                <w:tab w:val="left" w:leader="hyphen" w:pos="4860"/>
                <w:tab w:val="left" w:pos="513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Discs for Agricultural Implements; </w:t>
            </w:r>
            <w:proofErr w:type="spellStart"/>
            <w:r w:rsidRPr="00A4767C">
              <w:rPr>
                <w:rFonts w:ascii="Times New Roman" w:hAnsi="Times New Roman"/>
                <w:sz w:val="18"/>
                <w:szCs w:val="20"/>
              </w:rPr>
              <w:t>Mouldboard</w:t>
            </w:r>
            <w:proofErr w:type="spellEnd"/>
            <w:r w:rsidRPr="00A4767C">
              <w:rPr>
                <w:rFonts w:ascii="Times New Roman" w:hAnsi="Times New Roman"/>
                <w:sz w:val="18"/>
                <w:szCs w:val="20"/>
              </w:rPr>
              <w:t xml:space="preserve"> Plates in the flat, whether cut to shape or not</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58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7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6E067B">
        <w:trPr>
          <w:trHeight w:val="20"/>
        </w:trPr>
        <w:tc>
          <w:tcPr>
            <w:tcW w:w="3085" w:type="pct"/>
            <w:tcBorders>
              <w:right w:val="single" w:sz="6" w:space="0" w:color="auto"/>
            </w:tcBorders>
          </w:tcPr>
          <w:p w:rsidR="005A4BF5" w:rsidRPr="00A4767C" w:rsidRDefault="005A4BF5" w:rsidP="004B3576">
            <w:pPr>
              <w:tabs>
                <w:tab w:val="left" w:pos="450"/>
                <w:tab w:val="left" w:leader="hyphen" w:pos="4860"/>
              </w:tabs>
              <w:spacing w:after="0" w:line="240" w:lineRule="auto"/>
              <w:ind w:left="720" w:hanging="720"/>
              <w:rPr>
                <w:rFonts w:ascii="Times New Roman" w:hAnsi="Times New Roman"/>
                <w:sz w:val="18"/>
                <w:szCs w:val="20"/>
              </w:rPr>
            </w:pPr>
            <w:r w:rsidRPr="00A4767C">
              <w:rPr>
                <w:rFonts w:ascii="Times New Roman" w:hAnsi="Times New Roman"/>
                <w:sz w:val="18"/>
                <w:szCs w:val="20"/>
              </w:rPr>
              <w:t>16</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hurns of all kinds; Cheese Presses; Dairy Coolers; Refrigerators other than for household use</w:t>
            </w:r>
            <w:r w:rsidR="00D4465C" w:rsidRPr="00A4767C">
              <w:rPr>
                <w:rFonts w:ascii="Times New Roman" w:hAnsi="Times New Roman"/>
                <w:sz w:val="18"/>
                <w:szCs w:val="20"/>
              </w:rPr>
              <w:tab/>
            </w: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58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7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j 40 per cent.</w:t>
            </w:r>
          </w:p>
        </w:tc>
      </w:tr>
      <w:tr w:rsidR="005A4BF5" w:rsidRPr="00A4767C" w:rsidTr="007E38C4">
        <w:trPr>
          <w:trHeight w:val="20"/>
        </w:trPr>
        <w:tc>
          <w:tcPr>
            <w:tcW w:w="3085"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4th November, 1921</w:t>
            </w:r>
          </w:p>
        </w:tc>
        <w:tc>
          <w:tcPr>
            <w:tcW w:w="655"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58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71"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7E38C4">
        <w:trPr>
          <w:trHeight w:val="20"/>
        </w:trPr>
        <w:tc>
          <w:tcPr>
            <w:tcW w:w="3085"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22½ per cent.</w:t>
            </w:r>
          </w:p>
        </w:tc>
        <w:tc>
          <w:tcPr>
            <w:tcW w:w="58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7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7E38C4">
        <w:trPr>
          <w:trHeight w:val="20"/>
        </w:trPr>
        <w:tc>
          <w:tcPr>
            <w:tcW w:w="3085" w:type="pct"/>
            <w:tcBorders>
              <w:right w:val="single" w:sz="6" w:space="0" w:color="auto"/>
            </w:tcBorders>
          </w:tcPr>
          <w:p w:rsidR="005A4BF5" w:rsidRPr="00A4767C" w:rsidRDefault="005A4BF5" w:rsidP="004B3576">
            <w:pPr>
              <w:tabs>
                <w:tab w:val="left" w:pos="45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165.</w:t>
            </w:r>
            <w:r w:rsidR="000433B8" w:rsidRPr="00A4767C">
              <w:rPr>
                <w:rFonts w:ascii="Times New Roman" w:hAnsi="Times New Roman"/>
                <w:sz w:val="18"/>
                <w:szCs w:val="20"/>
              </w:rPr>
              <w:tab/>
            </w: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Reaper Threshers and Harvesters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55"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58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7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974D81">
        <w:trPr>
          <w:trHeight w:val="20"/>
        </w:trPr>
        <w:tc>
          <w:tcPr>
            <w:tcW w:w="3085"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4th November, 1921</w:t>
            </w:r>
          </w:p>
        </w:tc>
        <w:tc>
          <w:tcPr>
            <w:tcW w:w="655"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58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71"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974D81">
        <w:trPr>
          <w:trHeight w:val="20"/>
        </w:trPr>
        <w:tc>
          <w:tcPr>
            <w:tcW w:w="3085" w:type="pct"/>
            <w:tcBorders>
              <w:right w:val="single" w:sz="4" w:space="0" w:color="auto"/>
            </w:tcBorders>
          </w:tcPr>
          <w:p w:rsidR="005A4BF5" w:rsidRPr="00A4767C" w:rsidRDefault="005A4BF5" w:rsidP="00A4767C">
            <w:pPr>
              <w:tabs>
                <w:tab w:val="left" w:pos="4950"/>
              </w:tabs>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55" w:type="pct"/>
            <w:gridSpan w:val="2"/>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22½ per cent.</w:t>
            </w:r>
          </w:p>
        </w:tc>
        <w:tc>
          <w:tcPr>
            <w:tcW w:w="589" w:type="pct"/>
            <w:tcBorders>
              <w:left w:val="single" w:sz="6" w:space="0" w:color="auto"/>
              <w:right w:val="single" w:sz="6" w:space="0" w:color="auto"/>
            </w:tcBorders>
            <w:shd w:val="clear" w:color="auto" w:fill="auto"/>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7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bl>
    <w:p w:rsidR="00E06C53" w:rsidRPr="00A4767C" w:rsidRDefault="00E06C53" w:rsidP="00A4767C">
      <w:pPr>
        <w:spacing w:after="0"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167" w:type="pct"/>
        <w:tblCellMar>
          <w:left w:w="40" w:type="dxa"/>
          <w:right w:w="40" w:type="dxa"/>
        </w:tblCellMar>
        <w:tblLook w:val="0000" w:firstRow="0" w:lastRow="0" w:firstColumn="0" w:lastColumn="0" w:noHBand="0" w:noVBand="0"/>
      </w:tblPr>
      <w:tblGrid>
        <w:gridCol w:w="5590"/>
        <w:gridCol w:w="1311"/>
        <w:gridCol w:w="175"/>
        <w:gridCol w:w="954"/>
        <w:gridCol w:w="220"/>
        <w:gridCol w:w="1163"/>
      </w:tblGrid>
      <w:tr w:rsidR="005A4BF5" w:rsidRPr="00A4767C" w:rsidTr="00305E6F">
        <w:trPr>
          <w:trHeight w:val="20"/>
        </w:trPr>
        <w:tc>
          <w:tcPr>
            <w:tcW w:w="2969"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Tariff Items.</w:t>
            </w:r>
          </w:p>
        </w:tc>
        <w:tc>
          <w:tcPr>
            <w:tcW w:w="789" w:type="pct"/>
            <w:gridSpan w:val="2"/>
            <w:tcBorders>
              <w:top w:val="single" w:sz="6" w:space="0" w:color="auto"/>
              <w:left w:val="single" w:sz="6" w:space="0" w:color="auto"/>
              <w:bottom w:val="single" w:sz="6" w:space="0" w:color="auto"/>
              <w:right w:val="single" w:sz="6" w:space="0" w:color="auto"/>
            </w:tcBorders>
            <w:vAlign w:val="center"/>
          </w:tcPr>
          <w:p w:rsidR="005A4BF5" w:rsidRPr="00A4767C" w:rsidRDefault="005A4BF5" w:rsidP="004B3576">
            <w:pPr>
              <w:spacing w:before="60" w:after="60" w:line="240" w:lineRule="auto"/>
              <w:jc w:val="center"/>
              <w:rPr>
                <w:rFonts w:ascii="Times New Roman" w:hAnsi="Times New Roman"/>
                <w:sz w:val="18"/>
                <w:szCs w:val="18"/>
              </w:rPr>
            </w:pPr>
            <w:r w:rsidRPr="00A4767C">
              <w:rPr>
                <w:rFonts w:ascii="Times New Roman" w:hAnsi="Times New Roman"/>
                <w:sz w:val="18"/>
                <w:szCs w:val="18"/>
              </w:rPr>
              <w:t>British Preferential Tariff.</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5A4BF5" w:rsidRPr="00A4767C" w:rsidRDefault="005A4BF5" w:rsidP="004B3576">
            <w:pPr>
              <w:spacing w:before="60" w:after="60" w:line="240" w:lineRule="auto"/>
              <w:jc w:val="center"/>
              <w:rPr>
                <w:rFonts w:ascii="Times New Roman" w:hAnsi="Times New Roman"/>
                <w:sz w:val="18"/>
                <w:szCs w:val="18"/>
              </w:rPr>
            </w:pPr>
            <w:r w:rsidRPr="00A4767C">
              <w:rPr>
                <w:rFonts w:ascii="Times New Roman" w:hAnsi="Times New Roman"/>
                <w:sz w:val="18"/>
                <w:szCs w:val="18"/>
              </w:rPr>
              <w:t>Intermediate Tariff.</w:t>
            </w:r>
          </w:p>
        </w:tc>
        <w:tc>
          <w:tcPr>
            <w:tcW w:w="618" w:type="pct"/>
            <w:tcBorders>
              <w:top w:val="single" w:sz="6" w:space="0" w:color="auto"/>
              <w:left w:val="single" w:sz="6" w:space="0" w:color="auto"/>
              <w:bottom w:val="single" w:sz="6" w:space="0" w:color="auto"/>
            </w:tcBorders>
            <w:vAlign w:val="center"/>
          </w:tcPr>
          <w:p w:rsidR="005A4BF5" w:rsidRPr="00A4767C" w:rsidRDefault="005A4BF5" w:rsidP="004B3576">
            <w:pPr>
              <w:spacing w:before="60" w:after="60" w:line="240" w:lineRule="auto"/>
              <w:jc w:val="center"/>
              <w:rPr>
                <w:rFonts w:ascii="Times New Roman" w:hAnsi="Times New Roman"/>
                <w:sz w:val="18"/>
                <w:szCs w:val="18"/>
              </w:rPr>
            </w:pPr>
            <w:r w:rsidRPr="00A4767C">
              <w:rPr>
                <w:rFonts w:ascii="Times New Roman" w:hAnsi="Times New Roman"/>
                <w:sz w:val="18"/>
                <w:szCs w:val="18"/>
              </w:rPr>
              <w:t>General Tariff.</w:t>
            </w:r>
          </w:p>
        </w:tc>
      </w:tr>
      <w:tr w:rsidR="005A4BF5" w:rsidRPr="00A4767C" w:rsidTr="00305E6F">
        <w:trPr>
          <w:trHeight w:val="20"/>
        </w:trPr>
        <w:tc>
          <w:tcPr>
            <w:tcW w:w="5000" w:type="pct"/>
            <w:gridSpan w:val="6"/>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18"/>
              </w:rPr>
            </w:pPr>
            <w:r w:rsidRPr="00A4767C">
              <w:rPr>
                <w:rFonts w:ascii="Times New Roman" w:hAnsi="Times New Roman"/>
                <w:b/>
                <w:sz w:val="18"/>
                <w:szCs w:val="18"/>
              </w:rPr>
              <w:t>Division VI.—Metals and Machinery</w:t>
            </w:r>
            <w:r w:rsidRPr="00A4767C">
              <w:rPr>
                <w:rFonts w:ascii="Times New Roman" w:hAnsi="Times New Roman"/>
                <w:sz w:val="18"/>
                <w:szCs w:val="18"/>
              </w:rPr>
              <w:t>—</w:t>
            </w:r>
            <w:r w:rsidRPr="00A4767C">
              <w:rPr>
                <w:rFonts w:ascii="Times New Roman" w:hAnsi="Times New Roman"/>
                <w:i/>
                <w:sz w:val="18"/>
                <w:szCs w:val="18"/>
              </w:rPr>
              <w:t>continued.</w:t>
            </w:r>
          </w:p>
        </w:tc>
      </w:tr>
      <w:tr w:rsidR="00305E6F" w:rsidRPr="00A4767C" w:rsidTr="00305E6F">
        <w:trPr>
          <w:trHeight w:val="20"/>
        </w:trPr>
        <w:tc>
          <w:tcPr>
            <w:tcW w:w="2969" w:type="pct"/>
            <w:tcBorders>
              <w:right w:val="single" w:sz="6" w:space="0" w:color="auto"/>
            </w:tcBorders>
          </w:tcPr>
          <w:p w:rsidR="005A4BF5" w:rsidRPr="00A4767C" w:rsidRDefault="005A4BF5" w:rsidP="00D37B2B">
            <w:pPr>
              <w:tabs>
                <w:tab w:val="left" w:pos="450"/>
                <w:tab w:val="left" w:pos="4950"/>
              </w:tabs>
              <w:spacing w:after="0" w:line="240" w:lineRule="auto"/>
              <w:ind w:left="720" w:hanging="720"/>
              <w:rPr>
                <w:rFonts w:ascii="Times New Roman" w:hAnsi="Times New Roman"/>
                <w:sz w:val="18"/>
                <w:szCs w:val="18"/>
              </w:rPr>
            </w:pPr>
            <w:r w:rsidRPr="00A4767C">
              <w:rPr>
                <w:rFonts w:ascii="Times New Roman" w:hAnsi="Times New Roman"/>
                <w:sz w:val="18"/>
                <w:szCs w:val="18"/>
              </w:rPr>
              <w:t>165.—</w:t>
            </w:r>
            <w:r w:rsidR="0075538F" w:rsidRPr="00A4767C">
              <w:rPr>
                <w:rFonts w:ascii="Times New Roman" w:hAnsi="Times New Roman"/>
                <w:i/>
                <w:sz w:val="18"/>
                <w:szCs w:val="18"/>
              </w:rPr>
              <w:t>continued.</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305E6F" w:rsidRPr="00A4767C" w:rsidTr="00305E6F">
        <w:trPr>
          <w:trHeight w:val="20"/>
        </w:trPr>
        <w:tc>
          <w:tcPr>
            <w:tcW w:w="2969" w:type="pct"/>
            <w:tcBorders>
              <w:right w:val="single" w:sz="6" w:space="0" w:color="auto"/>
            </w:tcBorders>
          </w:tcPr>
          <w:p w:rsidR="005A4BF5" w:rsidRPr="00A4767C" w:rsidRDefault="005A4BF5" w:rsidP="004B3576">
            <w:pPr>
              <w:tabs>
                <w:tab w:val="right" w:leader="hyphen" w:pos="5220"/>
              </w:tabs>
              <w:spacing w:after="0" w:line="240" w:lineRule="auto"/>
              <w:ind w:left="1267"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Stripper Harvesters</w:t>
            </w:r>
            <w:r w:rsidR="00551AFD" w:rsidRPr="00A4767C">
              <w:rPr>
                <w:rFonts w:ascii="Times New Roman" w:hAnsi="Times New Roman"/>
                <w:sz w:val="18"/>
                <w:szCs w:val="18"/>
              </w:rPr>
              <w:tab/>
            </w:r>
            <w:r w:rsidRPr="00A4767C">
              <w:rPr>
                <w:rFonts w:ascii="Times New Roman" w:hAnsi="Times New Roman"/>
                <w:sz w:val="18"/>
                <w:szCs w:val="18"/>
              </w:rPr>
              <w:t>each</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£12</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£14</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£15</w:t>
            </w:r>
          </w:p>
        </w:tc>
      </w:tr>
      <w:tr w:rsidR="00305E6F" w:rsidRPr="00A4767C" w:rsidTr="00305E6F">
        <w:trPr>
          <w:trHeight w:val="20"/>
        </w:trPr>
        <w:tc>
          <w:tcPr>
            <w:tcW w:w="296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or ad val.</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305E6F" w:rsidRPr="00A4767C" w:rsidTr="00305E6F">
        <w:trPr>
          <w:trHeight w:val="20"/>
        </w:trPr>
        <w:tc>
          <w:tcPr>
            <w:tcW w:w="296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whichever rate returns the higher duty</w:t>
            </w:r>
          </w:p>
        </w:tc>
        <w:tc>
          <w:tcPr>
            <w:tcW w:w="696"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735" w:type="pct"/>
            <w:gridSpan w:val="2"/>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305E6F" w:rsidRPr="00A4767C" w:rsidTr="00305E6F">
        <w:trPr>
          <w:trHeight w:val="20"/>
        </w:trPr>
        <w:tc>
          <w:tcPr>
            <w:tcW w:w="296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4th November. 1921</w:t>
            </w:r>
          </w:p>
        </w:tc>
        <w:tc>
          <w:tcPr>
            <w:tcW w:w="696"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735" w:type="pct"/>
            <w:gridSpan w:val="2"/>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305E6F" w:rsidRPr="00A4767C" w:rsidTr="00305E6F">
        <w:trPr>
          <w:trHeight w:val="20"/>
        </w:trPr>
        <w:tc>
          <w:tcPr>
            <w:tcW w:w="2969" w:type="pct"/>
            <w:tcBorders>
              <w:right w:val="single" w:sz="6" w:space="0" w:color="auto"/>
            </w:tcBorders>
          </w:tcPr>
          <w:p w:rsidR="005A4BF5" w:rsidRPr="00A4767C" w:rsidRDefault="005A4BF5" w:rsidP="00A4767C">
            <w:pPr>
              <w:tabs>
                <w:tab w:val="left" w:pos="4770"/>
              </w:tabs>
              <w:spacing w:after="0" w:line="240" w:lineRule="auto"/>
              <w:ind w:right="288"/>
              <w:jc w:val="right"/>
              <w:rPr>
                <w:rFonts w:ascii="Times New Roman" w:hAnsi="Times New Roman"/>
                <w:sz w:val="18"/>
                <w:szCs w:val="18"/>
              </w:rPr>
            </w:pPr>
            <w:r w:rsidRPr="00A4767C">
              <w:rPr>
                <w:rFonts w:ascii="Times New Roman" w:hAnsi="Times New Roman"/>
                <w:sz w:val="18"/>
                <w:szCs w:val="18"/>
              </w:rPr>
              <w:t>each</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£12</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£13</w:t>
            </w:r>
          </w:p>
        </w:tc>
      </w:tr>
      <w:tr w:rsidR="00305E6F" w:rsidRPr="00A4767C" w:rsidTr="00305E6F">
        <w:trPr>
          <w:trHeight w:val="20"/>
        </w:trPr>
        <w:tc>
          <w:tcPr>
            <w:tcW w:w="296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or ad val.</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22½ per cent.</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r>
      <w:tr w:rsidR="00305E6F" w:rsidRPr="00A4767C" w:rsidTr="00305E6F">
        <w:trPr>
          <w:trHeight w:val="20"/>
        </w:trPr>
        <w:tc>
          <w:tcPr>
            <w:tcW w:w="296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whichever rate returns the higher duty</w:t>
            </w:r>
          </w:p>
        </w:tc>
        <w:tc>
          <w:tcPr>
            <w:tcW w:w="696"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735" w:type="pct"/>
            <w:gridSpan w:val="2"/>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305E6F" w:rsidRPr="00A4767C" w:rsidTr="00305E6F">
        <w:trPr>
          <w:trHeight w:val="20"/>
        </w:trPr>
        <w:tc>
          <w:tcPr>
            <w:tcW w:w="2969" w:type="pct"/>
            <w:tcBorders>
              <w:right w:val="single" w:sz="6" w:space="0" w:color="auto"/>
            </w:tcBorders>
          </w:tcPr>
          <w:p w:rsidR="005A4BF5" w:rsidRPr="00A4767C" w:rsidRDefault="005A4BF5" w:rsidP="004B3576">
            <w:pPr>
              <w:tabs>
                <w:tab w:val="left" w:pos="450"/>
                <w:tab w:val="right" w:leader="hyphen" w:pos="5220"/>
              </w:tabs>
              <w:spacing w:after="0" w:line="240" w:lineRule="auto"/>
              <w:ind w:left="720" w:hanging="720"/>
              <w:rPr>
                <w:rFonts w:ascii="Times New Roman" w:hAnsi="Times New Roman"/>
                <w:sz w:val="18"/>
                <w:szCs w:val="18"/>
              </w:rPr>
            </w:pPr>
            <w:r w:rsidRPr="00A4767C">
              <w:rPr>
                <w:rFonts w:ascii="Times New Roman" w:hAnsi="Times New Roman"/>
                <w:sz w:val="18"/>
                <w:szCs w:val="18"/>
              </w:rPr>
              <w:t>16</w:t>
            </w:r>
            <w:r w:rsidR="004A306D" w:rsidRPr="00A4767C">
              <w:rPr>
                <w:rFonts w:ascii="Times New Roman" w:hAnsi="Times New Roman"/>
                <w:sz w:val="18"/>
                <w:szCs w:val="18"/>
              </w:rPr>
              <w:t>6</w:t>
            </w:r>
            <w:r w:rsidR="004A306D">
              <w:rPr>
                <w:rFonts w:ascii="Times New Roman" w:hAnsi="Times New Roman"/>
                <w:sz w:val="18"/>
                <w:szCs w:val="18"/>
              </w:rPr>
              <w:t xml:space="preserve">. </w:t>
            </w:r>
            <w:r w:rsidR="004A306D" w:rsidRPr="00A4767C">
              <w:rPr>
                <w:rFonts w:ascii="Times New Roman" w:hAnsi="Times New Roman"/>
                <w:sz w:val="18"/>
                <w:szCs w:val="18"/>
              </w:rPr>
              <w:t>S</w:t>
            </w:r>
            <w:r w:rsidRPr="00A4767C">
              <w:rPr>
                <w:rFonts w:ascii="Times New Roman" w:hAnsi="Times New Roman"/>
                <w:sz w:val="18"/>
                <w:szCs w:val="18"/>
              </w:rPr>
              <w:t>trippers</w:t>
            </w:r>
            <w:r w:rsidR="00551AFD" w:rsidRPr="00A4767C">
              <w:rPr>
                <w:rFonts w:ascii="Times New Roman" w:hAnsi="Times New Roman"/>
                <w:sz w:val="18"/>
                <w:szCs w:val="18"/>
              </w:rPr>
              <w:tab/>
            </w:r>
            <w:r w:rsidRPr="00A4767C">
              <w:rPr>
                <w:rFonts w:ascii="Times New Roman" w:hAnsi="Times New Roman"/>
                <w:sz w:val="18"/>
                <w:szCs w:val="18"/>
              </w:rPr>
              <w:t>each</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£7 10s.</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£8</w:t>
            </w:r>
          </w:p>
        </w:tc>
      </w:tr>
      <w:tr w:rsidR="00305E6F" w:rsidRPr="00A4767C" w:rsidTr="00BD0CE0">
        <w:trPr>
          <w:trHeight w:val="20"/>
        </w:trPr>
        <w:tc>
          <w:tcPr>
            <w:tcW w:w="2969" w:type="pct"/>
            <w:tcBorders>
              <w:right w:val="single" w:sz="6" w:space="0" w:color="auto"/>
            </w:tcBorders>
          </w:tcPr>
          <w:p w:rsidR="005A4BF5" w:rsidRPr="00A4767C" w:rsidRDefault="005A4BF5" w:rsidP="004B3576">
            <w:pPr>
              <w:tabs>
                <w:tab w:val="left" w:pos="450"/>
                <w:tab w:val="right" w:leader="hyphen" w:pos="5314"/>
              </w:tabs>
              <w:spacing w:after="0" w:line="240" w:lineRule="auto"/>
              <w:ind w:left="720" w:hanging="720"/>
              <w:rPr>
                <w:rFonts w:ascii="Times New Roman" w:hAnsi="Times New Roman"/>
                <w:sz w:val="18"/>
                <w:szCs w:val="18"/>
              </w:rPr>
            </w:pPr>
            <w:r w:rsidRPr="00A4767C">
              <w:rPr>
                <w:rFonts w:ascii="Times New Roman" w:hAnsi="Times New Roman"/>
                <w:sz w:val="18"/>
                <w:szCs w:val="18"/>
              </w:rPr>
              <w:t>16</w:t>
            </w:r>
            <w:r w:rsidR="004A306D" w:rsidRPr="00A4767C">
              <w:rPr>
                <w:rFonts w:ascii="Times New Roman" w:hAnsi="Times New Roman"/>
                <w:sz w:val="18"/>
                <w:szCs w:val="18"/>
              </w:rPr>
              <w:t>7</w:t>
            </w:r>
            <w:r w:rsidR="004A306D">
              <w:rPr>
                <w:rFonts w:ascii="Times New Roman" w:hAnsi="Times New Roman"/>
                <w:sz w:val="18"/>
                <w:szCs w:val="18"/>
              </w:rPr>
              <w:t xml:space="preserve">. </w:t>
            </w:r>
            <w:r w:rsidR="004A306D" w:rsidRPr="00A4767C">
              <w:rPr>
                <w:rFonts w:ascii="Times New Roman" w:hAnsi="Times New Roman"/>
                <w:sz w:val="18"/>
                <w:szCs w:val="18"/>
              </w:rPr>
              <w:t>M</w:t>
            </w:r>
            <w:r w:rsidRPr="00A4767C">
              <w:rPr>
                <w:rFonts w:ascii="Times New Roman" w:hAnsi="Times New Roman"/>
                <w:sz w:val="18"/>
                <w:szCs w:val="18"/>
              </w:rPr>
              <w:t xml:space="preserve">etal Parts of Reaper Threshers, Stripper Harvesters, Strippers, and Harvesters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w:t>
            </w:r>
            <w:r w:rsidR="00551AFD" w:rsidRPr="00A4767C">
              <w:rPr>
                <w:rFonts w:ascii="Times New Roman" w:hAnsi="Times New Roman"/>
                <w:sz w:val="18"/>
                <w:szCs w:val="18"/>
              </w:rPr>
              <w:tab/>
            </w:r>
            <w:r w:rsidRPr="00A4767C">
              <w:rPr>
                <w:rFonts w:ascii="Times New Roman" w:hAnsi="Times New Roman"/>
                <w:sz w:val="18"/>
                <w:szCs w:val="18"/>
              </w:rPr>
              <w:t>per lb.</w:t>
            </w:r>
          </w:p>
        </w:tc>
        <w:tc>
          <w:tcPr>
            <w:tcW w:w="69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1¾d.</w:t>
            </w:r>
          </w:p>
        </w:tc>
        <w:tc>
          <w:tcPr>
            <w:tcW w:w="600"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2¼d.</w:t>
            </w:r>
          </w:p>
        </w:tc>
        <w:tc>
          <w:tcPr>
            <w:tcW w:w="735" w:type="pct"/>
            <w:gridSpan w:val="2"/>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2¼d.</w:t>
            </w:r>
          </w:p>
        </w:tc>
      </w:tr>
      <w:tr w:rsidR="00305E6F" w:rsidRPr="00A4767C" w:rsidTr="00305E6F">
        <w:trPr>
          <w:trHeight w:val="20"/>
        </w:trPr>
        <w:tc>
          <w:tcPr>
            <w:tcW w:w="296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15th June, 1921</w:t>
            </w:r>
          </w:p>
        </w:tc>
        <w:tc>
          <w:tcPr>
            <w:tcW w:w="696"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735" w:type="pct"/>
            <w:gridSpan w:val="2"/>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305E6F" w:rsidRPr="00A4767C" w:rsidTr="00305E6F">
        <w:trPr>
          <w:trHeight w:val="20"/>
        </w:trPr>
        <w:tc>
          <w:tcPr>
            <w:tcW w:w="2969" w:type="pct"/>
            <w:tcBorders>
              <w:right w:val="single" w:sz="6" w:space="0" w:color="auto"/>
            </w:tcBorders>
          </w:tcPr>
          <w:p w:rsidR="005A4BF5" w:rsidRPr="00A4767C" w:rsidRDefault="005A4BF5" w:rsidP="00BD0CE0">
            <w:pPr>
              <w:spacing w:after="0" w:line="240" w:lineRule="auto"/>
              <w:ind w:right="288"/>
              <w:jc w:val="right"/>
              <w:rPr>
                <w:rFonts w:ascii="Times New Roman" w:hAnsi="Times New Roman"/>
                <w:sz w:val="18"/>
                <w:szCs w:val="18"/>
              </w:rPr>
            </w:pPr>
            <w:r w:rsidRPr="00A4767C">
              <w:rPr>
                <w:rFonts w:ascii="Times New Roman" w:hAnsi="Times New Roman"/>
                <w:sz w:val="18"/>
                <w:szCs w:val="18"/>
              </w:rPr>
              <w:t xml:space="preserve">per </w:t>
            </w:r>
            <w:r w:rsidR="00BD0CE0">
              <w:rPr>
                <w:rFonts w:ascii="Times New Roman" w:hAnsi="Times New Roman"/>
                <w:sz w:val="18"/>
                <w:szCs w:val="18"/>
              </w:rPr>
              <w:t>1</w:t>
            </w:r>
            <w:r w:rsidRPr="00A4767C">
              <w:rPr>
                <w:rFonts w:ascii="Times New Roman" w:hAnsi="Times New Roman"/>
                <w:sz w:val="18"/>
                <w:szCs w:val="18"/>
              </w:rPr>
              <w:t>b.</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1¾d.</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2d.</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2d.</w:t>
            </w:r>
          </w:p>
        </w:tc>
      </w:tr>
      <w:tr w:rsidR="00305E6F" w:rsidRPr="00A4767C" w:rsidTr="00305E6F">
        <w:trPr>
          <w:trHeight w:val="20"/>
        </w:trPr>
        <w:tc>
          <w:tcPr>
            <w:tcW w:w="2969" w:type="pct"/>
            <w:tcBorders>
              <w:right w:val="single" w:sz="6" w:space="0" w:color="auto"/>
            </w:tcBorders>
          </w:tcPr>
          <w:p w:rsidR="005A4BF5" w:rsidRPr="00A4767C" w:rsidRDefault="005A4BF5" w:rsidP="00A4767C">
            <w:pPr>
              <w:tabs>
                <w:tab w:val="left" w:pos="540"/>
                <w:tab w:val="left" w:pos="4950"/>
              </w:tabs>
              <w:spacing w:before="120" w:after="0" w:line="240" w:lineRule="auto"/>
              <w:ind w:left="720" w:hanging="720"/>
              <w:rPr>
                <w:rFonts w:ascii="Times New Roman" w:hAnsi="Times New Roman"/>
                <w:sz w:val="18"/>
                <w:szCs w:val="18"/>
              </w:rPr>
            </w:pPr>
            <w:r w:rsidRPr="00A4767C">
              <w:rPr>
                <w:rFonts w:ascii="Times New Roman" w:hAnsi="Times New Roman"/>
                <w:sz w:val="18"/>
                <w:szCs w:val="18"/>
              </w:rPr>
              <w:t>16</w:t>
            </w:r>
            <w:r w:rsidR="004A306D" w:rsidRPr="00A4767C">
              <w:rPr>
                <w:rFonts w:ascii="Times New Roman" w:hAnsi="Times New Roman"/>
                <w:sz w:val="18"/>
                <w:szCs w:val="18"/>
              </w:rPr>
              <w:t>8</w:t>
            </w:r>
            <w:r w:rsidR="004A306D">
              <w:rPr>
                <w:rFonts w:ascii="Times New Roman" w:hAnsi="Times New Roman"/>
                <w:sz w:val="18"/>
                <w:szCs w:val="18"/>
              </w:rPr>
              <w:t xml:space="preserve">. </w:t>
            </w:r>
            <w:r w:rsidR="004A306D" w:rsidRPr="00A4767C">
              <w:rPr>
                <w:rFonts w:ascii="Times New Roman" w:hAnsi="Times New Roman"/>
                <w:sz w:val="18"/>
                <w:szCs w:val="18"/>
              </w:rPr>
              <w:t>M</w:t>
            </w:r>
            <w:r w:rsidRPr="00A4767C">
              <w:rPr>
                <w:rFonts w:ascii="Times New Roman" w:hAnsi="Times New Roman"/>
                <w:sz w:val="18"/>
                <w:szCs w:val="18"/>
              </w:rPr>
              <w:t>achinery, viz.:—</w:t>
            </w:r>
          </w:p>
        </w:tc>
        <w:tc>
          <w:tcPr>
            <w:tcW w:w="696" w:type="pct"/>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A4767C">
            <w:pPr>
              <w:spacing w:before="120" w:after="0" w:line="240" w:lineRule="auto"/>
              <w:jc w:val="center"/>
              <w:rPr>
                <w:rFonts w:ascii="Times New Roman" w:hAnsi="Times New Roman"/>
                <w:sz w:val="18"/>
                <w:szCs w:val="18"/>
              </w:rPr>
            </w:pPr>
          </w:p>
        </w:tc>
        <w:tc>
          <w:tcPr>
            <w:tcW w:w="735" w:type="pct"/>
            <w:gridSpan w:val="2"/>
            <w:tcBorders>
              <w:left w:val="single" w:sz="6" w:space="0" w:color="auto"/>
            </w:tcBorders>
          </w:tcPr>
          <w:p w:rsidR="005A4BF5" w:rsidRPr="00A4767C" w:rsidRDefault="005A4BF5" w:rsidP="00A4767C">
            <w:pPr>
              <w:spacing w:before="120" w:after="0" w:line="240" w:lineRule="auto"/>
              <w:jc w:val="center"/>
              <w:rPr>
                <w:rFonts w:ascii="Times New Roman" w:hAnsi="Times New Roman"/>
                <w:sz w:val="18"/>
                <w:szCs w:val="18"/>
              </w:rPr>
            </w:pPr>
          </w:p>
        </w:tc>
      </w:tr>
      <w:tr w:rsidR="00305E6F" w:rsidRPr="00A4767C" w:rsidTr="002D1C53">
        <w:trPr>
          <w:trHeight w:val="20"/>
        </w:trPr>
        <w:tc>
          <w:tcPr>
            <w:tcW w:w="2969" w:type="pct"/>
            <w:tcBorders>
              <w:right w:val="single" w:sz="6" w:space="0" w:color="auto"/>
            </w:tcBorders>
          </w:tcPr>
          <w:p w:rsidR="005A4BF5" w:rsidRPr="00A4767C" w:rsidRDefault="005A4BF5" w:rsidP="00BD0CE0">
            <w:pPr>
              <w:tabs>
                <w:tab w:val="right" w:leader="hyphen" w:pos="5310"/>
              </w:tabs>
              <w:spacing w:after="0" w:line="240" w:lineRule="auto"/>
              <w:ind w:left="979" w:right="144" w:hanging="432"/>
              <w:jc w:val="both"/>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xml:space="preserve">) Steam-engine Indicators; Revolution and Speed Counters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xml:space="preserve">.; Zinc Refining Retorts; Fire Engines; Stitching Machines; Sewing Machines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Buttonhole Punching and Sewing Machines; Darning Machines; Garment Drafting Machines; Knitting Machines; Straw Envelope-making Machines</w:t>
            </w:r>
            <w:r w:rsidR="00BD0CE0">
              <w:rPr>
                <w:rFonts w:ascii="Times New Roman" w:hAnsi="Times New Roman"/>
                <w:sz w:val="18"/>
                <w:szCs w:val="18"/>
              </w:rPr>
              <w:tab/>
            </w:r>
            <w:r w:rsidRPr="00A4767C">
              <w:rPr>
                <w:rFonts w:ascii="Times New Roman" w:hAnsi="Times New Roman"/>
                <w:sz w:val="18"/>
                <w:szCs w:val="18"/>
              </w:rPr>
              <w:t>ad val.</w:t>
            </w:r>
          </w:p>
        </w:tc>
        <w:tc>
          <w:tcPr>
            <w:tcW w:w="69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00"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735" w:type="pct"/>
            <w:gridSpan w:val="2"/>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305E6F" w:rsidRPr="00A4767C" w:rsidTr="00305E6F">
        <w:trPr>
          <w:trHeight w:val="20"/>
        </w:trPr>
        <w:tc>
          <w:tcPr>
            <w:tcW w:w="2969" w:type="pct"/>
            <w:tcBorders>
              <w:right w:val="single" w:sz="6" w:space="0" w:color="auto"/>
            </w:tcBorders>
          </w:tcPr>
          <w:p w:rsidR="005A4BF5" w:rsidRPr="00A4767C" w:rsidRDefault="005A4BF5" w:rsidP="00FA645D">
            <w:pPr>
              <w:tabs>
                <w:tab w:val="left" w:pos="4840"/>
              </w:tabs>
              <w:spacing w:after="0" w:line="240" w:lineRule="auto"/>
              <w:ind w:left="979" w:hanging="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Sewing Machines, Treadle or Hand, of the type ordinarily used in the household—</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B105E8" w:rsidRPr="00A4767C" w:rsidTr="00305E6F">
        <w:trPr>
          <w:trHeight w:val="20"/>
        </w:trPr>
        <w:tc>
          <w:tcPr>
            <w:tcW w:w="2969" w:type="pct"/>
            <w:tcBorders>
              <w:right w:val="single" w:sz="6" w:space="0" w:color="auto"/>
            </w:tcBorders>
          </w:tcPr>
          <w:p w:rsidR="00B105E8" w:rsidRPr="00A4767C" w:rsidRDefault="00B105E8" w:rsidP="00BD0CE0">
            <w:pPr>
              <w:tabs>
                <w:tab w:val="left" w:pos="4840"/>
              </w:tabs>
              <w:spacing w:after="0" w:line="240" w:lineRule="auto"/>
              <w:ind w:left="1440" w:hanging="432"/>
              <w:jc w:val="both"/>
              <w:rPr>
                <w:rFonts w:ascii="Times New Roman" w:hAnsi="Times New Roman"/>
                <w:sz w:val="18"/>
                <w:szCs w:val="18"/>
              </w:rPr>
            </w:pPr>
            <w:r w:rsidRPr="00A4767C">
              <w:rPr>
                <w:rFonts w:ascii="Times New Roman" w:hAnsi="Times New Roman"/>
                <w:sz w:val="18"/>
                <w:szCs w:val="18"/>
              </w:rPr>
              <w:t>(1) Machine Heads, whether imported separately or forming part of the complete machine, including accessories except wrenches and oil cans</w:t>
            </w:r>
          </w:p>
        </w:tc>
        <w:tc>
          <w:tcPr>
            <w:tcW w:w="696" w:type="pct"/>
            <w:tcBorders>
              <w:left w:val="single" w:sz="6" w:space="0" w:color="auto"/>
              <w:right w:val="single" w:sz="6" w:space="0" w:color="auto"/>
            </w:tcBorders>
          </w:tcPr>
          <w:p w:rsidR="00B105E8" w:rsidRPr="00A4767C" w:rsidRDefault="00B105E8" w:rsidP="00A4767C">
            <w:pPr>
              <w:spacing w:after="0" w:line="240" w:lineRule="auto"/>
              <w:jc w:val="center"/>
              <w:rPr>
                <w:rFonts w:ascii="Times New Roman" w:hAnsi="Times New Roman"/>
                <w:sz w:val="18"/>
                <w:szCs w:val="18"/>
              </w:rPr>
            </w:pPr>
          </w:p>
        </w:tc>
        <w:tc>
          <w:tcPr>
            <w:tcW w:w="600" w:type="pct"/>
            <w:gridSpan w:val="2"/>
            <w:tcBorders>
              <w:left w:val="single" w:sz="6" w:space="0" w:color="auto"/>
              <w:right w:val="single" w:sz="6" w:space="0" w:color="auto"/>
            </w:tcBorders>
          </w:tcPr>
          <w:p w:rsidR="00B105E8" w:rsidRPr="00A4767C" w:rsidRDefault="00B105E8" w:rsidP="00A4767C">
            <w:pPr>
              <w:spacing w:after="0" w:line="240" w:lineRule="auto"/>
              <w:jc w:val="center"/>
              <w:rPr>
                <w:rFonts w:ascii="Times New Roman" w:hAnsi="Times New Roman"/>
                <w:sz w:val="18"/>
                <w:szCs w:val="18"/>
              </w:rPr>
            </w:pPr>
          </w:p>
        </w:tc>
        <w:tc>
          <w:tcPr>
            <w:tcW w:w="735" w:type="pct"/>
            <w:gridSpan w:val="2"/>
            <w:tcBorders>
              <w:left w:val="single" w:sz="6" w:space="0" w:color="auto"/>
            </w:tcBorders>
          </w:tcPr>
          <w:p w:rsidR="00B105E8" w:rsidRPr="00A4767C" w:rsidRDefault="00B105E8" w:rsidP="00A4767C">
            <w:pPr>
              <w:spacing w:after="0" w:line="240" w:lineRule="auto"/>
              <w:jc w:val="center"/>
              <w:rPr>
                <w:rFonts w:ascii="Times New Roman" w:hAnsi="Times New Roman"/>
                <w:sz w:val="18"/>
                <w:szCs w:val="18"/>
              </w:rPr>
            </w:pPr>
          </w:p>
        </w:tc>
      </w:tr>
      <w:tr w:rsidR="00305E6F" w:rsidRPr="00A4767C" w:rsidTr="00305E6F">
        <w:trPr>
          <w:trHeight w:val="20"/>
        </w:trPr>
        <w:tc>
          <w:tcPr>
            <w:tcW w:w="296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305E6F" w:rsidRPr="00A4767C" w:rsidTr="00305E6F">
        <w:trPr>
          <w:trHeight w:val="20"/>
        </w:trPr>
        <w:tc>
          <w:tcPr>
            <w:tcW w:w="296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31st March, 1922 each</w:t>
            </w:r>
          </w:p>
        </w:tc>
        <w:tc>
          <w:tcPr>
            <w:tcW w:w="696"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r w:rsidRPr="00A4767C">
              <w:rPr>
                <w:rFonts w:ascii="Times New Roman" w:hAnsi="Times New Roman"/>
                <w:sz w:val="18"/>
                <w:szCs w:val="18"/>
              </w:rPr>
              <w:t>£2 10s.</w:t>
            </w:r>
          </w:p>
        </w:tc>
        <w:tc>
          <w:tcPr>
            <w:tcW w:w="600"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r w:rsidRPr="00A4767C">
              <w:rPr>
                <w:rFonts w:ascii="Times New Roman" w:hAnsi="Times New Roman"/>
                <w:sz w:val="18"/>
                <w:szCs w:val="18"/>
              </w:rPr>
              <w:t>£3</w:t>
            </w:r>
          </w:p>
        </w:tc>
        <w:tc>
          <w:tcPr>
            <w:tcW w:w="735" w:type="pct"/>
            <w:gridSpan w:val="2"/>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r w:rsidRPr="00A4767C">
              <w:rPr>
                <w:rFonts w:ascii="Times New Roman" w:hAnsi="Times New Roman"/>
                <w:sz w:val="18"/>
                <w:szCs w:val="18"/>
              </w:rPr>
              <w:t>£3 10s.</w:t>
            </w:r>
          </w:p>
        </w:tc>
      </w:tr>
      <w:tr w:rsidR="00305E6F" w:rsidRPr="00A4767C" w:rsidTr="002D1C53">
        <w:trPr>
          <w:trHeight w:val="20"/>
        </w:trPr>
        <w:tc>
          <w:tcPr>
            <w:tcW w:w="2969" w:type="pct"/>
            <w:tcBorders>
              <w:right w:val="single" w:sz="6" w:space="0" w:color="auto"/>
            </w:tcBorders>
          </w:tcPr>
          <w:p w:rsidR="005A4BF5" w:rsidRPr="00A4767C" w:rsidRDefault="005A4BF5" w:rsidP="00FA645D">
            <w:pPr>
              <w:tabs>
                <w:tab w:val="right" w:leader="hyphen" w:pos="5314"/>
              </w:tabs>
              <w:spacing w:after="0" w:line="240" w:lineRule="auto"/>
              <w:ind w:left="1440" w:hanging="432"/>
              <w:jc w:val="both"/>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2</w:t>
            </w:r>
            <w:r w:rsidRPr="00A4767C">
              <w:rPr>
                <w:rFonts w:ascii="Times New Roman" w:hAnsi="Times New Roman"/>
                <w:sz w:val="18"/>
                <w:szCs w:val="18"/>
              </w:rPr>
              <w:t>) Stands including Transmission Gear, whether imported separately or forming part of the complete machine (except belts or wooden parts imported separately); Cabinets, Covers and Tables imported forming part of the complete machine</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9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c>
          <w:tcPr>
            <w:tcW w:w="600"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735" w:type="pct"/>
            <w:gridSpan w:val="2"/>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305E6F" w:rsidRPr="00A4767C" w:rsidTr="00305E6F">
        <w:trPr>
          <w:trHeight w:val="20"/>
        </w:trPr>
        <w:tc>
          <w:tcPr>
            <w:tcW w:w="2969" w:type="pct"/>
            <w:tcBorders>
              <w:right w:val="single" w:sz="6" w:space="0" w:color="auto"/>
            </w:tcBorders>
          </w:tcPr>
          <w:p w:rsidR="005A4BF5" w:rsidRPr="00A4767C" w:rsidRDefault="005A4BF5" w:rsidP="00A4767C">
            <w:pPr>
              <w:tabs>
                <w:tab w:val="left" w:pos="540"/>
              </w:tabs>
              <w:spacing w:after="0" w:line="240" w:lineRule="auto"/>
              <w:rPr>
                <w:rFonts w:ascii="Times New Roman" w:hAnsi="Times New Roman"/>
                <w:sz w:val="18"/>
                <w:szCs w:val="18"/>
              </w:rPr>
            </w:pPr>
            <w:r w:rsidRPr="00A4767C">
              <w:rPr>
                <w:rFonts w:ascii="Times New Roman" w:hAnsi="Times New Roman"/>
                <w:sz w:val="18"/>
                <w:szCs w:val="18"/>
              </w:rPr>
              <w:t>16</w:t>
            </w:r>
            <w:r w:rsidR="004A306D" w:rsidRPr="00A4767C">
              <w:rPr>
                <w:rFonts w:ascii="Times New Roman" w:hAnsi="Times New Roman"/>
                <w:sz w:val="18"/>
                <w:szCs w:val="18"/>
              </w:rPr>
              <w:t>9</w:t>
            </w:r>
            <w:r w:rsidR="004A306D">
              <w:rPr>
                <w:rFonts w:ascii="Times New Roman" w:hAnsi="Times New Roman"/>
                <w:sz w:val="18"/>
                <w:szCs w:val="18"/>
              </w:rPr>
              <w:t xml:space="preserve">. </w:t>
            </w:r>
            <w:r w:rsidR="004A306D" w:rsidRPr="00A4767C">
              <w:rPr>
                <w:rFonts w:ascii="Times New Roman" w:hAnsi="Times New Roman"/>
                <w:sz w:val="18"/>
                <w:szCs w:val="18"/>
              </w:rPr>
              <w:t>M</w:t>
            </w:r>
            <w:r w:rsidRPr="00A4767C">
              <w:rPr>
                <w:rFonts w:ascii="Times New Roman" w:hAnsi="Times New Roman"/>
                <w:sz w:val="18"/>
                <w:szCs w:val="18"/>
              </w:rPr>
              <w:t>achinery, viz.:—</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305E6F" w:rsidRPr="00A4767C" w:rsidTr="00305E6F">
        <w:trPr>
          <w:trHeight w:val="20"/>
        </w:trPr>
        <w:tc>
          <w:tcPr>
            <w:tcW w:w="2969" w:type="pct"/>
            <w:tcBorders>
              <w:right w:val="single" w:sz="6" w:space="0" w:color="auto"/>
            </w:tcBorders>
          </w:tcPr>
          <w:p w:rsidR="005A4BF5" w:rsidRPr="00A4767C" w:rsidRDefault="005A4BF5" w:rsidP="00BD0CE0">
            <w:pPr>
              <w:tabs>
                <w:tab w:val="left" w:pos="4840"/>
              </w:tabs>
              <w:spacing w:after="0" w:line="240" w:lineRule="auto"/>
              <w:ind w:left="979" w:hanging="432"/>
              <w:jc w:val="both"/>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xml:space="preserve">) Linotype, Monotype, </w:t>
            </w:r>
            <w:proofErr w:type="spellStart"/>
            <w:r w:rsidR="00F61679" w:rsidRPr="00A4767C">
              <w:rPr>
                <w:rFonts w:ascii="Times New Roman" w:hAnsi="Times New Roman"/>
                <w:sz w:val="18"/>
                <w:szCs w:val="18"/>
              </w:rPr>
              <w:t>Monoline</w:t>
            </w:r>
            <w:proofErr w:type="spellEnd"/>
            <w:r w:rsidR="00F61679" w:rsidRPr="00A4767C">
              <w:rPr>
                <w:rFonts w:ascii="Times New Roman" w:hAnsi="Times New Roman"/>
                <w:sz w:val="18"/>
                <w:szCs w:val="18"/>
              </w:rPr>
              <w:t>, and other Type-Compos</w:t>
            </w:r>
            <w:r w:rsidRPr="00A4767C">
              <w:rPr>
                <w:rFonts w:ascii="Times New Roman" w:hAnsi="Times New Roman"/>
                <w:sz w:val="18"/>
                <w:szCs w:val="18"/>
              </w:rPr>
              <w:t>ing Machines; Prin</w:t>
            </w:r>
            <w:r w:rsidR="00F61679" w:rsidRPr="00A4767C">
              <w:rPr>
                <w:rFonts w:ascii="Times New Roman" w:hAnsi="Times New Roman"/>
                <w:sz w:val="18"/>
                <w:szCs w:val="18"/>
              </w:rPr>
              <w:t>ting Machines and Presses; Type</w:t>
            </w:r>
            <w:r w:rsidRPr="00A4767C">
              <w:rPr>
                <w:rFonts w:ascii="Times New Roman" w:hAnsi="Times New Roman"/>
                <w:sz w:val="18"/>
                <w:szCs w:val="18"/>
              </w:rPr>
              <w:t xml:space="preserve">writers (including covers); Machinery used exclusively for and in the actual process of Electrotyping and Stereotyping; </w:t>
            </w:r>
            <w:proofErr w:type="spellStart"/>
            <w:r w:rsidRPr="00A4767C">
              <w:rPr>
                <w:rFonts w:ascii="Times New Roman" w:hAnsi="Times New Roman"/>
                <w:sz w:val="18"/>
                <w:szCs w:val="18"/>
              </w:rPr>
              <w:t>Aluminium</w:t>
            </w:r>
            <w:proofErr w:type="spellEnd"/>
            <w:r w:rsidRPr="00A4767C">
              <w:rPr>
                <w:rFonts w:ascii="Times New Roman" w:hAnsi="Times New Roman"/>
                <w:sz w:val="18"/>
                <w:szCs w:val="18"/>
              </w:rPr>
              <w:t xml:space="preserve"> Rotary Graining Machines; Adding and Computing Machines and all attachments</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305E6F" w:rsidRPr="00A4767C" w:rsidTr="00305E6F">
        <w:trPr>
          <w:trHeight w:val="20"/>
        </w:trPr>
        <w:tc>
          <w:tcPr>
            <w:tcW w:w="296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305E6F" w:rsidRPr="00A4767C" w:rsidTr="00305E6F">
        <w:trPr>
          <w:trHeight w:val="20"/>
        </w:trPr>
        <w:tc>
          <w:tcPr>
            <w:tcW w:w="2969" w:type="pct"/>
            <w:tcBorders>
              <w:right w:val="single" w:sz="6" w:space="0" w:color="auto"/>
            </w:tcBorders>
          </w:tcPr>
          <w:p w:rsidR="005A4BF5" w:rsidRPr="00A4767C" w:rsidRDefault="005A4BF5" w:rsidP="008F7ADC">
            <w:pPr>
              <w:tabs>
                <w:tab w:val="left" w:leader="hyphen" w:pos="4770"/>
                <w:tab w:val="left" w:pos="4950"/>
              </w:tabs>
              <w:spacing w:after="0" w:line="240" w:lineRule="auto"/>
              <w:ind w:left="1267"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Cash Registers</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27½ per cent.</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305E6F" w:rsidRPr="00A4767C" w:rsidTr="00305E6F">
        <w:trPr>
          <w:trHeight w:val="20"/>
        </w:trPr>
        <w:tc>
          <w:tcPr>
            <w:tcW w:w="2969"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15th June, 1921</w:t>
            </w:r>
          </w:p>
        </w:tc>
        <w:tc>
          <w:tcPr>
            <w:tcW w:w="696"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735" w:type="pct"/>
            <w:gridSpan w:val="2"/>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305E6F" w:rsidRPr="00A4767C" w:rsidTr="00305E6F">
        <w:trPr>
          <w:trHeight w:val="20"/>
        </w:trPr>
        <w:tc>
          <w:tcPr>
            <w:tcW w:w="296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305E6F" w:rsidRPr="00A4767C" w:rsidTr="00BD0CE0">
        <w:trPr>
          <w:trHeight w:val="20"/>
        </w:trPr>
        <w:tc>
          <w:tcPr>
            <w:tcW w:w="2969" w:type="pct"/>
            <w:tcBorders>
              <w:right w:val="single" w:sz="6" w:space="0" w:color="auto"/>
            </w:tcBorders>
          </w:tcPr>
          <w:p w:rsidR="005A4BF5" w:rsidRPr="00A4767C" w:rsidRDefault="005A4BF5" w:rsidP="00BD0CE0">
            <w:pPr>
              <w:tabs>
                <w:tab w:val="left" w:pos="450"/>
                <w:tab w:val="left" w:pos="4860"/>
              </w:tabs>
              <w:spacing w:after="0" w:line="240" w:lineRule="auto"/>
              <w:ind w:left="720" w:right="144" w:hanging="720"/>
              <w:rPr>
                <w:rFonts w:ascii="Times New Roman" w:hAnsi="Times New Roman"/>
                <w:sz w:val="18"/>
                <w:szCs w:val="18"/>
              </w:rPr>
            </w:pPr>
            <w:r w:rsidRPr="00A4767C">
              <w:rPr>
                <w:rFonts w:ascii="Times New Roman" w:hAnsi="Times New Roman"/>
                <w:sz w:val="18"/>
                <w:szCs w:val="18"/>
              </w:rPr>
              <w:t>170.</w:t>
            </w:r>
            <w:r w:rsidR="00BD0CE0">
              <w:rPr>
                <w:rFonts w:ascii="Times New Roman" w:hAnsi="Times New Roman"/>
                <w:sz w:val="18"/>
                <w:szCs w:val="18"/>
              </w:rPr>
              <w:tab/>
            </w: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Earth and Rock Cutting, Dredging, and Excavating Machinery</w:t>
            </w:r>
            <w:r w:rsidR="00127065" w:rsidRPr="00A4767C">
              <w:rPr>
                <w:rFonts w:ascii="Times New Roman" w:hAnsi="Times New Roman"/>
                <w:sz w:val="18"/>
                <w:szCs w:val="18"/>
              </w:rPr>
              <w:tab/>
            </w:r>
            <w:r w:rsidRPr="00A4767C">
              <w:rPr>
                <w:rFonts w:ascii="Times New Roman" w:hAnsi="Times New Roman"/>
                <w:sz w:val="18"/>
                <w:szCs w:val="18"/>
              </w:rPr>
              <w:t>ad val.</w:t>
            </w:r>
          </w:p>
        </w:tc>
        <w:tc>
          <w:tcPr>
            <w:tcW w:w="696"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27½ per cent.</w:t>
            </w:r>
          </w:p>
        </w:tc>
        <w:tc>
          <w:tcPr>
            <w:tcW w:w="600"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735" w:type="pct"/>
            <w:gridSpan w:val="2"/>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305E6F" w:rsidRPr="00A4767C" w:rsidTr="00305E6F">
        <w:trPr>
          <w:trHeight w:val="20"/>
        </w:trPr>
        <w:tc>
          <w:tcPr>
            <w:tcW w:w="2969" w:type="pct"/>
            <w:tcBorders>
              <w:right w:val="single" w:sz="6" w:space="0" w:color="auto"/>
            </w:tcBorders>
          </w:tcPr>
          <w:p w:rsidR="005A4BF5" w:rsidRPr="00A4767C" w:rsidRDefault="005A4BF5" w:rsidP="004B3576">
            <w:pPr>
              <w:tabs>
                <w:tab w:val="right" w:leader="hyphen" w:pos="5314"/>
              </w:tabs>
              <w:spacing w:after="0" w:line="240" w:lineRule="auto"/>
              <w:ind w:left="1267" w:hanging="720"/>
              <w:rPr>
                <w:rFonts w:ascii="Times New Roman" w:hAnsi="Times New Roman"/>
                <w:sz w:val="18"/>
                <w:szCs w:val="18"/>
              </w:rPr>
            </w:pPr>
            <w:r w:rsidRPr="00A4767C">
              <w:rPr>
                <w:rFonts w:ascii="Times New Roman" w:hAnsi="Times New Roman"/>
                <w:smallCaps/>
                <w:sz w:val="18"/>
                <w:szCs w:val="18"/>
              </w:rPr>
              <w:t>(b</w:t>
            </w:r>
            <w:r w:rsidRPr="00A4767C">
              <w:rPr>
                <w:rFonts w:ascii="Times New Roman" w:hAnsi="Times New Roman"/>
                <w:sz w:val="18"/>
                <w:szCs w:val="18"/>
              </w:rPr>
              <w:t xml:space="preserve">) Ore Dressing Machinery and Appliances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and Accessories</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27½ per cent.</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305E6F" w:rsidRPr="00A4767C" w:rsidTr="00305E6F">
        <w:trPr>
          <w:trHeight w:val="20"/>
        </w:trPr>
        <w:tc>
          <w:tcPr>
            <w:tcW w:w="2969" w:type="pct"/>
            <w:tcBorders>
              <w:right w:val="single" w:sz="6" w:space="0" w:color="auto"/>
            </w:tcBorders>
          </w:tcPr>
          <w:p w:rsidR="005A4BF5" w:rsidRPr="00A4767C" w:rsidRDefault="005A4BF5" w:rsidP="00A4767C">
            <w:pPr>
              <w:tabs>
                <w:tab w:val="left" w:pos="4840"/>
              </w:tabs>
              <w:spacing w:after="0" w:line="240" w:lineRule="auto"/>
              <w:ind w:left="1267" w:hanging="720"/>
              <w:rPr>
                <w:rFonts w:ascii="Times New Roman" w:hAnsi="Times New Roman"/>
                <w:sz w:val="18"/>
                <w:szCs w:val="18"/>
              </w:rPr>
            </w:pPr>
            <w:r w:rsidRPr="00A4767C">
              <w:rPr>
                <w:rFonts w:ascii="Times New Roman" w:hAnsi="Times New Roman"/>
                <w:smallCaps/>
                <w:sz w:val="18"/>
                <w:szCs w:val="18"/>
              </w:rPr>
              <w:t>(c</w:t>
            </w:r>
            <w:r w:rsidRPr="00A4767C">
              <w:rPr>
                <w:rFonts w:ascii="Times New Roman" w:hAnsi="Times New Roman"/>
                <w:sz w:val="18"/>
                <w:szCs w:val="18"/>
              </w:rPr>
              <w:t>) Smelting, Leaching, and Metal-Refining Appliances</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305E6F" w:rsidRPr="00A4767C" w:rsidTr="00305E6F">
        <w:trPr>
          <w:trHeight w:val="20"/>
        </w:trPr>
        <w:tc>
          <w:tcPr>
            <w:tcW w:w="296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27½ per cent.</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305E6F" w:rsidRPr="00A4767C" w:rsidTr="00305E6F">
        <w:trPr>
          <w:trHeight w:val="20"/>
        </w:trPr>
        <w:tc>
          <w:tcPr>
            <w:tcW w:w="2969" w:type="pct"/>
            <w:tcBorders>
              <w:right w:val="single" w:sz="6" w:space="0" w:color="auto"/>
            </w:tcBorders>
          </w:tcPr>
          <w:p w:rsidR="005A4BF5" w:rsidRPr="00A4767C" w:rsidRDefault="005A4BF5" w:rsidP="00BD0CE0">
            <w:pPr>
              <w:tabs>
                <w:tab w:val="right" w:leader="hyphen" w:pos="5314"/>
              </w:tabs>
              <w:spacing w:after="0" w:line="240" w:lineRule="auto"/>
              <w:ind w:left="1267" w:hanging="720"/>
              <w:rPr>
                <w:rFonts w:ascii="Times New Roman" w:hAnsi="Times New Roman"/>
                <w:sz w:val="18"/>
                <w:szCs w:val="18"/>
              </w:rPr>
            </w:pPr>
            <w:r w:rsidRPr="00A4767C">
              <w:rPr>
                <w:rFonts w:ascii="Times New Roman" w:hAnsi="Times New Roman"/>
                <w:smallCaps/>
                <w:sz w:val="18"/>
                <w:szCs w:val="18"/>
              </w:rPr>
              <w:t>(d</w:t>
            </w:r>
            <w:r w:rsidRPr="00A4767C">
              <w:rPr>
                <w:rFonts w:ascii="Times New Roman" w:hAnsi="Times New Roman"/>
                <w:sz w:val="18"/>
                <w:szCs w:val="18"/>
              </w:rPr>
              <w:t xml:space="preserve">) Rock Boring Machines,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27½ per cent.</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305E6F" w:rsidRPr="00A4767C" w:rsidTr="00305E6F">
        <w:trPr>
          <w:trHeight w:val="20"/>
        </w:trPr>
        <w:tc>
          <w:tcPr>
            <w:tcW w:w="2969" w:type="pct"/>
            <w:tcBorders>
              <w:right w:val="single" w:sz="6" w:space="0" w:color="auto"/>
            </w:tcBorders>
          </w:tcPr>
          <w:p w:rsidR="005A4BF5" w:rsidRPr="00A4767C" w:rsidRDefault="005A4BF5" w:rsidP="00BD0CE0">
            <w:pPr>
              <w:tabs>
                <w:tab w:val="right" w:leader="hyphen" w:pos="5314"/>
              </w:tabs>
              <w:spacing w:after="0" w:line="240" w:lineRule="auto"/>
              <w:ind w:left="1267"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e</w:t>
            </w:r>
            <w:r w:rsidRPr="00A4767C">
              <w:rPr>
                <w:rFonts w:ascii="Times New Roman" w:hAnsi="Times New Roman"/>
                <w:sz w:val="18"/>
                <w:szCs w:val="18"/>
              </w:rPr>
              <w:t>) Coal Cutting Machines</w:t>
            </w:r>
            <w:r w:rsidR="001123F9" w:rsidRPr="00A4767C">
              <w:rPr>
                <w:rFonts w:ascii="Times New Roman" w:hAnsi="Times New Roman"/>
                <w:sz w:val="18"/>
                <w:szCs w:val="18"/>
              </w:rPr>
              <w:tab/>
            </w:r>
            <w:r w:rsidRPr="00A4767C">
              <w:rPr>
                <w:rFonts w:ascii="Times New Roman" w:hAnsi="Times New Roman"/>
                <w:sz w:val="18"/>
                <w:szCs w:val="18"/>
              </w:rPr>
              <w:t>ad val.</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27½ per cent.</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305E6F" w:rsidRPr="00A4767C" w:rsidTr="00305E6F">
        <w:trPr>
          <w:trHeight w:val="20"/>
        </w:trPr>
        <w:tc>
          <w:tcPr>
            <w:tcW w:w="296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And on and after 15th June, 1921</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305E6F" w:rsidRPr="00A4767C" w:rsidTr="0055598A">
        <w:trPr>
          <w:trHeight w:val="20"/>
        </w:trPr>
        <w:tc>
          <w:tcPr>
            <w:tcW w:w="2969"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96"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305E6F" w:rsidRPr="00A4767C" w:rsidTr="0055598A">
        <w:trPr>
          <w:trHeight w:val="20"/>
        </w:trPr>
        <w:tc>
          <w:tcPr>
            <w:tcW w:w="2969" w:type="pct"/>
            <w:tcBorders>
              <w:right w:val="single" w:sz="4" w:space="0" w:color="auto"/>
            </w:tcBorders>
          </w:tcPr>
          <w:p w:rsidR="005A4BF5" w:rsidRPr="00A4767C" w:rsidRDefault="005A4BF5" w:rsidP="00BD0CE0">
            <w:pPr>
              <w:tabs>
                <w:tab w:val="right" w:leader="hyphen" w:pos="5314"/>
              </w:tabs>
              <w:spacing w:after="0" w:line="240" w:lineRule="auto"/>
              <w:ind w:left="1267"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f)</w:t>
            </w:r>
            <w:r w:rsidRPr="00A4767C">
              <w:rPr>
                <w:rFonts w:ascii="Times New Roman" w:hAnsi="Times New Roman"/>
                <w:sz w:val="18"/>
                <w:szCs w:val="18"/>
              </w:rPr>
              <w:t xml:space="preserve"> Rotary and Percussive Rock Drills</w:t>
            </w:r>
            <w:r w:rsidR="00590140">
              <w:rPr>
                <w:rFonts w:ascii="Times New Roman" w:hAnsi="Times New Roman"/>
                <w:sz w:val="18"/>
                <w:szCs w:val="18"/>
              </w:rPr>
              <w:tab/>
            </w:r>
            <w:r w:rsidRPr="00A4767C">
              <w:rPr>
                <w:rFonts w:ascii="Times New Roman" w:hAnsi="Times New Roman"/>
                <w:sz w:val="18"/>
                <w:szCs w:val="18"/>
              </w:rPr>
              <w:t>ad val.</w:t>
            </w:r>
          </w:p>
        </w:tc>
        <w:tc>
          <w:tcPr>
            <w:tcW w:w="696"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27½ per cent.</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305E6F" w:rsidRPr="00A4767C" w:rsidTr="0055598A">
        <w:trPr>
          <w:trHeight w:val="20"/>
        </w:trPr>
        <w:tc>
          <w:tcPr>
            <w:tcW w:w="2969" w:type="pct"/>
            <w:tcBorders>
              <w:right w:val="single" w:sz="4"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15th June, 1921</w:t>
            </w:r>
          </w:p>
        </w:tc>
        <w:tc>
          <w:tcPr>
            <w:tcW w:w="696" w:type="pct"/>
            <w:tcBorders>
              <w:left w:val="single" w:sz="4"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00"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735" w:type="pct"/>
            <w:gridSpan w:val="2"/>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305E6F" w:rsidRPr="00A4767C" w:rsidTr="0055598A">
        <w:trPr>
          <w:trHeight w:val="20"/>
        </w:trPr>
        <w:tc>
          <w:tcPr>
            <w:tcW w:w="2969" w:type="pct"/>
            <w:tcBorders>
              <w:right w:val="single" w:sz="4"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96" w:type="pct"/>
            <w:tcBorders>
              <w:left w:val="single" w:sz="4"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0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735" w:type="pct"/>
            <w:gridSpan w:val="2"/>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bl>
    <w:p w:rsidR="00F61679" w:rsidRPr="00A4767C" w:rsidRDefault="00F61679" w:rsidP="00A4767C">
      <w:pPr>
        <w:spacing w:after="0"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615"/>
        <w:gridCol w:w="1184"/>
        <w:gridCol w:w="1179"/>
        <w:gridCol w:w="1131"/>
      </w:tblGrid>
      <w:tr w:rsidR="005A4BF5" w:rsidRPr="00A4767C" w:rsidTr="002914E2">
        <w:trPr>
          <w:trHeight w:val="20"/>
        </w:trPr>
        <w:tc>
          <w:tcPr>
            <w:tcW w:w="3082"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Tariff Items.</w:t>
            </w:r>
          </w:p>
        </w:tc>
        <w:tc>
          <w:tcPr>
            <w:tcW w:w="650"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British Preferential Tariff.</w:t>
            </w:r>
          </w:p>
        </w:tc>
        <w:tc>
          <w:tcPr>
            <w:tcW w:w="647"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Intermediate Tariff.</w:t>
            </w:r>
          </w:p>
        </w:tc>
        <w:tc>
          <w:tcPr>
            <w:tcW w:w="622"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General Tariff</w:t>
            </w:r>
          </w:p>
        </w:tc>
      </w:tr>
      <w:tr w:rsidR="005A4BF5" w:rsidRPr="00A4767C" w:rsidTr="004B3092">
        <w:trPr>
          <w:trHeight w:val="20"/>
        </w:trPr>
        <w:tc>
          <w:tcPr>
            <w:tcW w:w="5000" w:type="pct"/>
            <w:gridSpan w:val="4"/>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18"/>
              </w:rPr>
            </w:pPr>
            <w:r w:rsidRPr="00A4767C">
              <w:rPr>
                <w:rFonts w:ascii="Times New Roman" w:hAnsi="Times New Roman"/>
                <w:b/>
                <w:sz w:val="18"/>
                <w:szCs w:val="18"/>
              </w:rPr>
              <w:t>Division VI.—Metals and Machinery</w:t>
            </w:r>
            <w:r w:rsidRPr="00A4767C">
              <w:rPr>
                <w:rFonts w:ascii="Times New Roman" w:hAnsi="Times New Roman"/>
                <w:sz w:val="18"/>
                <w:szCs w:val="18"/>
              </w:rPr>
              <w:t>—</w:t>
            </w:r>
            <w:r w:rsidRPr="00A4767C">
              <w:rPr>
                <w:rFonts w:ascii="Times New Roman" w:hAnsi="Times New Roman"/>
                <w:i/>
                <w:sz w:val="18"/>
                <w:szCs w:val="18"/>
              </w:rPr>
              <w:t>continued.</w:t>
            </w:r>
          </w:p>
        </w:tc>
      </w:tr>
      <w:tr w:rsidR="005A4BF5" w:rsidRPr="00A4767C" w:rsidTr="004B3092">
        <w:trPr>
          <w:trHeight w:val="20"/>
        </w:trPr>
        <w:tc>
          <w:tcPr>
            <w:tcW w:w="3082" w:type="pct"/>
            <w:tcBorders>
              <w:right w:val="single" w:sz="6" w:space="0" w:color="auto"/>
            </w:tcBorders>
          </w:tcPr>
          <w:p w:rsidR="005A4BF5" w:rsidRPr="00A4767C" w:rsidRDefault="005A4BF5" w:rsidP="00A4767C">
            <w:pPr>
              <w:tabs>
                <w:tab w:val="left" w:pos="540"/>
              </w:tabs>
              <w:spacing w:after="0" w:line="240" w:lineRule="auto"/>
              <w:rPr>
                <w:rFonts w:ascii="Times New Roman" w:hAnsi="Times New Roman"/>
                <w:sz w:val="18"/>
                <w:szCs w:val="18"/>
              </w:rPr>
            </w:pPr>
            <w:r w:rsidRPr="00A4767C">
              <w:rPr>
                <w:rFonts w:ascii="Times New Roman" w:hAnsi="Times New Roman"/>
                <w:sz w:val="18"/>
                <w:szCs w:val="18"/>
              </w:rPr>
              <w:t>17</w:t>
            </w:r>
            <w:r w:rsidR="004A306D" w:rsidRPr="00A4767C">
              <w:rPr>
                <w:rFonts w:ascii="Times New Roman" w:hAnsi="Times New Roman"/>
                <w:sz w:val="18"/>
                <w:szCs w:val="18"/>
              </w:rPr>
              <w:t>1</w:t>
            </w:r>
            <w:r w:rsidR="004A306D">
              <w:rPr>
                <w:rFonts w:ascii="Times New Roman" w:hAnsi="Times New Roman"/>
                <w:sz w:val="18"/>
                <w:szCs w:val="18"/>
              </w:rPr>
              <w:t xml:space="preserve">. </w:t>
            </w:r>
            <w:r w:rsidR="004A306D" w:rsidRPr="00A4767C">
              <w:rPr>
                <w:rFonts w:ascii="Times New Roman" w:hAnsi="Times New Roman"/>
                <w:sz w:val="18"/>
                <w:szCs w:val="18"/>
              </w:rPr>
              <w:t>M</w:t>
            </w:r>
            <w:r w:rsidRPr="00A4767C">
              <w:rPr>
                <w:rFonts w:ascii="Times New Roman" w:hAnsi="Times New Roman"/>
                <w:sz w:val="18"/>
                <w:szCs w:val="18"/>
              </w:rPr>
              <w:t>achinery, Machines, and Appliances:—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3092">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267" w:hanging="720"/>
              <w:rPr>
                <w:rFonts w:ascii="Times New Roman" w:hAnsi="Times New Roman"/>
                <w:sz w:val="18"/>
                <w:szCs w:val="18"/>
              </w:rPr>
            </w:pPr>
            <w:r w:rsidRPr="00A4767C">
              <w:rPr>
                <w:rFonts w:ascii="Times New Roman" w:hAnsi="Times New Roman"/>
                <w:smallCaps/>
                <w:sz w:val="18"/>
                <w:szCs w:val="18"/>
              </w:rPr>
              <w:t>(a</w:t>
            </w:r>
            <w:r w:rsidRPr="00A4767C">
              <w:rPr>
                <w:rFonts w:ascii="Times New Roman" w:hAnsi="Times New Roman"/>
                <w:sz w:val="18"/>
                <w:szCs w:val="18"/>
              </w:rPr>
              <w:t>) Hay Rakes, Horse</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4B3092">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008"/>
              <w:rPr>
                <w:rFonts w:ascii="Times New Roman" w:hAnsi="Times New Roman"/>
                <w:sz w:val="18"/>
                <w:szCs w:val="18"/>
              </w:rPr>
            </w:pPr>
            <w:r w:rsidRPr="00A4767C">
              <w:rPr>
                <w:rFonts w:ascii="Times New Roman" w:hAnsi="Times New Roman"/>
                <w:sz w:val="18"/>
                <w:szCs w:val="18"/>
              </w:rPr>
              <w:t>And on and after 1st July, 1921</w:t>
            </w:r>
            <w:r w:rsidR="00551AFD" w:rsidRPr="00A4767C">
              <w:rPr>
                <w:rFonts w:ascii="Times New Roman" w:hAnsi="Times New Roman"/>
                <w:sz w:val="18"/>
                <w:szCs w:val="18"/>
              </w:rPr>
              <w:tab/>
            </w:r>
            <w:r w:rsidRPr="00A4767C">
              <w:rPr>
                <w:rFonts w:ascii="Times New Roman" w:hAnsi="Times New Roman"/>
                <w:sz w:val="18"/>
                <w:szCs w:val="18"/>
              </w:rPr>
              <w:t>each</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 15s.</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 15s.</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w:t>
            </w:r>
          </w:p>
        </w:tc>
      </w:tr>
      <w:tr w:rsidR="005A4BF5" w:rsidRPr="00A4767C" w:rsidTr="004B3092">
        <w:trPr>
          <w:trHeight w:val="20"/>
        </w:trPr>
        <w:tc>
          <w:tcPr>
            <w:tcW w:w="308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or 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45 per cent.</w:t>
            </w:r>
          </w:p>
        </w:tc>
      </w:tr>
      <w:tr w:rsidR="005A4BF5" w:rsidRPr="00A4767C" w:rsidTr="004B3092">
        <w:trPr>
          <w:trHeight w:val="20"/>
        </w:trPr>
        <w:tc>
          <w:tcPr>
            <w:tcW w:w="308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whichever rate returns the higher duty</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22"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4B3092">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267" w:hanging="720"/>
              <w:rPr>
                <w:rFonts w:ascii="Times New Roman" w:hAnsi="Times New Roman"/>
                <w:sz w:val="18"/>
                <w:szCs w:val="18"/>
              </w:rPr>
            </w:pPr>
            <w:r w:rsidRPr="00A4767C">
              <w:rPr>
                <w:rFonts w:ascii="Times New Roman" w:hAnsi="Times New Roman"/>
                <w:smallCaps/>
                <w:sz w:val="18"/>
                <w:szCs w:val="18"/>
              </w:rPr>
              <w:t>(b</w:t>
            </w:r>
            <w:r w:rsidRPr="00A4767C">
              <w:rPr>
                <w:rFonts w:ascii="Times New Roman" w:hAnsi="Times New Roman"/>
                <w:sz w:val="18"/>
                <w:szCs w:val="18"/>
              </w:rPr>
              <w:t>) Reapers and Binders</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4B3092">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008"/>
              <w:rPr>
                <w:rFonts w:ascii="Times New Roman" w:hAnsi="Times New Roman"/>
                <w:sz w:val="18"/>
                <w:szCs w:val="18"/>
              </w:rPr>
            </w:pPr>
            <w:r w:rsidRPr="00A4767C">
              <w:rPr>
                <w:rFonts w:ascii="Times New Roman" w:hAnsi="Times New Roman"/>
                <w:sz w:val="18"/>
                <w:szCs w:val="18"/>
              </w:rPr>
              <w:t>And on and alter 1st January, 1921</w:t>
            </w:r>
            <w:r w:rsidR="00551AFD" w:rsidRPr="00A4767C">
              <w:rPr>
                <w:rFonts w:ascii="Times New Roman" w:hAnsi="Times New Roman"/>
                <w:sz w:val="18"/>
                <w:szCs w:val="18"/>
              </w:rPr>
              <w:tab/>
            </w:r>
            <w:r w:rsidRPr="00A4767C">
              <w:rPr>
                <w:rFonts w:ascii="Times New Roman" w:hAnsi="Times New Roman"/>
                <w:sz w:val="18"/>
                <w:szCs w:val="18"/>
              </w:rPr>
              <w:t>each</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£6 10s.</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£9 10s.</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w:t>
            </w:r>
          </w:p>
        </w:tc>
      </w:tr>
      <w:tr w:rsidR="005A4BF5" w:rsidRPr="00A4767C" w:rsidTr="004B3092">
        <w:trPr>
          <w:trHeight w:val="20"/>
        </w:trPr>
        <w:tc>
          <w:tcPr>
            <w:tcW w:w="308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or 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45 per cent.</w:t>
            </w:r>
          </w:p>
        </w:tc>
      </w:tr>
      <w:tr w:rsidR="005A4BF5" w:rsidRPr="00A4767C" w:rsidTr="004B3092">
        <w:trPr>
          <w:trHeight w:val="20"/>
        </w:trPr>
        <w:tc>
          <w:tcPr>
            <w:tcW w:w="308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whichever rate returns the higher duty</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22"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4B3092">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267" w:hanging="720"/>
              <w:rPr>
                <w:rFonts w:ascii="Times New Roman" w:hAnsi="Times New Roman"/>
                <w:sz w:val="18"/>
                <w:szCs w:val="18"/>
              </w:rPr>
            </w:pPr>
            <w:r w:rsidRPr="00A4767C">
              <w:rPr>
                <w:rFonts w:ascii="Times New Roman" w:hAnsi="Times New Roman"/>
                <w:smallCaps/>
                <w:sz w:val="18"/>
                <w:szCs w:val="18"/>
              </w:rPr>
              <w:t>(c</w:t>
            </w:r>
            <w:r w:rsidRPr="00A4767C">
              <w:rPr>
                <w:rFonts w:ascii="Times New Roman" w:hAnsi="Times New Roman"/>
                <w:sz w:val="18"/>
                <w:szCs w:val="18"/>
              </w:rPr>
              <w:t>) Mowers</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4B3092">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008"/>
              <w:rPr>
                <w:rFonts w:ascii="Times New Roman" w:hAnsi="Times New Roman"/>
                <w:sz w:val="18"/>
                <w:szCs w:val="18"/>
              </w:rPr>
            </w:pPr>
            <w:r w:rsidRPr="00A4767C">
              <w:rPr>
                <w:rFonts w:ascii="Times New Roman" w:hAnsi="Times New Roman"/>
                <w:sz w:val="18"/>
                <w:szCs w:val="18"/>
              </w:rPr>
              <w:t>And on and after 1st July, 1921</w:t>
            </w:r>
            <w:r w:rsidR="00551AFD" w:rsidRPr="00A4767C">
              <w:rPr>
                <w:rFonts w:ascii="Times New Roman" w:hAnsi="Times New Roman"/>
                <w:sz w:val="18"/>
                <w:szCs w:val="18"/>
              </w:rPr>
              <w:tab/>
            </w:r>
            <w:r w:rsidRPr="00A4767C">
              <w:rPr>
                <w:rFonts w:ascii="Times New Roman" w:hAnsi="Times New Roman"/>
                <w:sz w:val="18"/>
                <w:szCs w:val="18"/>
              </w:rPr>
              <w:t>each</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 8s.</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 15s.</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w:t>
            </w:r>
          </w:p>
        </w:tc>
      </w:tr>
      <w:tr w:rsidR="005A4BF5" w:rsidRPr="00A4767C" w:rsidTr="004B3092">
        <w:trPr>
          <w:trHeight w:val="20"/>
        </w:trPr>
        <w:tc>
          <w:tcPr>
            <w:tcW w:w="308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or 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45 per cent.</w:t>
            </w:r>
          </w:p>
        </w:tc>
      </w:tr>
      <w:tr w:rsidR="005A4BF5" w:rsidRPr="00A4767C" w:rsidTr="004B3092">
        <w:trPr>
          <w:trHeight w:val="20"/>
        </w:trPr>
        <w:tc>
          <w:tcPr>
            <w:tcW w:w="308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whichever rate returns the higher duty</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22"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4B3092">
        <w:trPr>
          <w:trHeight w:val="20"/>
        </w:trPr>
        <w:tc>
          <w:tcPr>
            <w:tcW w:w="3082" w:type="pct"/>
            <w:tcBorders>
              <w:right w:val="single" w:sz="6" w:space="0" w:color="auto"/>
            </w:tcBorders>
          </w:tcPr>
          <w:p w:rsidR="005A4BF5" w:rsidRPr="00A4767C" w:rsidRDefault="005A4BF5" w:rsidP="00A4767C">
            <w:pPr>
              <w:tabs>
                <w:tab w:val="left" w:pos="4840"/>
              </w:tabs>
              <w:spacing w:after="0" w:line="240" w:lineRule="auto"/>
              <w:ind w:left="1267"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d</w:t>
            </w:r>
            <w:r w:rsidRPr="00A4767C">
              <w:rPr>
                <w:rFonts w:ascii="Times New Roman" w:hAnsi="Times New Roman"/>
                <w:sz w:val="18"/>
                <w:szCs w:val="18"/>
              </w:rPr>
              <w:t xml:space="preserve">) Metal Parts,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of—</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3092">
        <w:trPr>
          <w:trHeight w:val="20"/>
        </w:trPr>
        <w:tc>
          <w:tcPr>
            <w:tcW w:w="3082" w:type="pct"/>
            <w:tcBorders>
              <w:right w:val="single" w:sz="6" w:space="0" w:color="auto"/>
            </w:tcBorders>
          </w:tcPr>
          <w:p w:rsidR="005A4BF5" w:rsidRPr="00A4767C" w:rsidRDefault="005A4BF5" w:rsidP="00A4767C">
            <w:pPr>
              <w:tabs>
                <w:tab w:val="left" w:pos="4840"/>
              </w:tabs>
              <w:spacing w:after="0" w:line="240" w:lineRule="auto"/>
              <w:ind w:left="1728" w:hanging="720"/>
              <w:rPr>
                <w:rFonts w:ascii="Times New Roman" w:hAnsi="Times New Roman"/>
                <w:sz w:val="18"/>
                <w:szCs w:val="18"/>
              </w:rPr>
            </w:pPr>
            <w:r w:rsidRPr="00A4767C">
              <w:rPr>
                <w:rFonts w:ascii="Times New Roman" w:hAnsi="Times New Roman"/>
                <w:sz w:val="18"/>
                <w:szCs w:val="18"/>
              </w:rPr>
              <w:t>(1) Reapers and Binders—On and after 25th March, 1920</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3092">
        <w:trPr>
          <w:trHeight w:val="20"/>
        </w:trPr>
        <w:tc>
          <w:tcPr>
            <w:tcW w:w="3082" w:type="pct"/>
            <w:tcBorders>
              <w:right w:val="single" w:sz="6" w:space="0" w:color="auto"/>
            </w:tcBorders>
          </w:tcPr>
          <w:p w:rsidR="005A4BF5" w:rsidRPr="00A4767C" w:rsidRDefault="005A4BF5" w:rsidP="00FA645D">
            <w:pPr>
              <w:tabs>
                <w:tab w:val="left" w:pos="4770"/>
              </w:tabs>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4B3092">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008"/>
              <w:rPr>
                <w:rFonts w:ascii="Times New Roman" w:hAnsi="Times New Roman"/>
                <w:sz w:val="18"/>
                <w:szCs w:val="18"/>
              </w:rPr>
            </w:pPr>
            <w:r w:rsidRPr="00A4767C">
              <w:rPr>
                <w:rFonts w:ascii="Times New Roman" w:hAnsi="Times New Roman"/>
                <w:sz w:val="18"/>
                <w:szCs w:val="18"/>
              </w:rPr>
              <w:t>And on and after 1st January, 1921</w:t>
            </w:r>
            <w:r w:rsidR="00551AFD" w:rsidRPr="00A4767C">
              <w:rPr>
                <w:rFonts w:ascii="Times New Roman" w:hAnsi="Times New Roman"/>
                <w:sz w:val="18"/>
                <w:szCs w:val="18"/>
              </w:rPr>
              <w:tab/>
            </w:r>
            <w:r w:rsidRPr="00A4767C">
              <w:rPr>
                <w:rFonts w:ascii="Times New Roman" w:hAnsi="Times New Roman"/>
                <w:sz w:val="18"/>
                <w:szCs w:val="18"/>
              </w:rPr>
              <w:t>per lb.</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1¾d.</w:t>
            </w:r>
          </w:p>
        </w:tc>
        <w:tc>
          <w:tcPr>
            <w:tcW w:w="647" w:type="pct"/>
            <w:tcBorders>
              <w:left w:val="single" w:sz="6" w:space="0" w:color="auto"/>
              <w:right w:val="single" w:sz="6" w:space="0" w:color="auto"/>
            </w:tcBorders>
          </w:tcPr>
          <w:p w:rsidR="005A4BF5" w:rsidRPr="00A4767C" w:rsidRDefault="005A4BF5" w:rsidP="00A4767C">
            <w:pPr>
              <w:spacing w:after="0" w:line="240" w:lineRule="auto"/>
              <w:ind w:left="144" w:hanging="144"/>
              <w:jc w:val="center"/>
              <w:rPr>
                <w:rFonts w:ascii="Times New Roman" w:hAnsi="Times New Roman"/>
                <w:sz w:val="18"/>
                <w:szCs w:val="18"/>
              </w:rPr>
            </w:pPr>
            <w:r w:rsidRPr="00A4767C">
              <w:rPr>
                <w:rFonts w:ascii="Times New Roman" w:hAnsi="Times New Roman"/>
                <w:sz w:val="18"/>
                <w:szCs w:val="18"/>
              </w:rPr>
              <w:t>2¼d.; and on and after 16th June, 1921, 2d.</w:t>
            </w:r>
          </w:p>
        </w:tc>
        <w:tc>
          <w:tcPr>
            <w:tcW w:w="622" w:type="pct"/>
            <w:tcBorders>
              <w:left w:val="single" w:sz="6" w:space="0" w:color="auto"/>
            </w:tcBorders>
          </w:tcPr>
          <w:p w:rsidR="005A4BF5" w:rsidRPr="00A4767C" w:rsidRDefault="005A4BF5" w:rsidP="00A4767C">
            <w:pPr>
              <w:spacing w:after="0" w:line="240" w:lineRule="auto"/>
              <w:ind w:left="144" w:hanging="144"/>
              <w:jc w:val="center"/>
              <w:rPr>
                <w:rFonts w:ascii="Times New Roman" w:hAnsi="Times New Roman"/>
                <w:sz w:val="18"/>
                <w:szCs w:val="18"/>
              </w:rPr>
            </w:pPr>
            <w:r w:rsidRPr="00A4767C">
              <w:rPr>
                <w:rFonts w:ascii="Times New Roman" w:hAnsi="Times New Roman"/>
                <w:sz w:val="18"/>
                <w:szCs w:val="18"/>
              </w:rPr>
              <w:t>2¼d.; and on and after 16th June 1921, 2d.</w:t>
            </w:r>
          </w:p>
        </w:tc>
      </w:tr>
      <w:tr w:rsidR="005A4BF5" w:rsidRPr="00A4767C" w:rsidTr="004B3092">
        <w:trPr>
          <w:trHeight w:val="20"/>
        </w:trPr>
        <w:tc>
          <w:tcPr>
            <w:tcW w:w="308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18"/>
              </w:rPr>
            </w:pPr>
            <w:r w:rsidRPr="00A4767C">
              <w:rPr>
                <w:rFonts w:ascii="Times New Roman" w:hAnsi="Times New Roman"/>
                <w:sz w:val="18"/>
                <w:szCs w:val="18"/>
              </w:rPr>
              <w:t>or 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45 per cent.</w:t>
            </w:r>
          </w:p>
        </w:tc>
      </w:tr>
      <w:tr w:rsidR="005A4BF5" w:rsidRPr="00A4767C" w:rsidTr="004B3092">
        <w:trPr>
          <w:trHeight w:val="20"/>
        </w:trPr>
        <w:tc>
          <w:tcPr>
            <w:tcW w:w="308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whichever rate returns the higher duty</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22"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27726C">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728" w:hanging="720"/>
              <w:rPr>
                <w:rFonts w:ascii="Times New Roman" w:hAnsi="Times New Roman"/>
                <w:sz w:val="18"/>
                <w:szCs w:val="18"/>
              </w:rPr>
            </w:pPr>
            <w:r w:rsidRPr="00A4767C">
              <w:rPr>
                <w:rFonts w:ascii="Times New Roman" w:hAnsi="Times New Roman"/>
                <w:sz w:val="18"/>
                <w:szCs w:val="18"/>
              </w:rPr>
              <w:t>(2) Hay Rakes (Horse) and Mowers—on and after 25th March, 1920</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2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4B3092">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008"/>
              <w:rPr>
                <w:rFonts w:ascii="Times New Roman" w:hAnsi="Times New Roman"/>
                <w:sz w:val="18"/>
                <w:szCs w:val="18"/>
              </w:rPr>
            </w:pPr>
            <w:r w:rsidRPr="00A4767C">
              <w:rPr>
                <w:rFonts w:ascii="Times New Roman" w:hAnsi="Times New Roman"/>
                <w:sz w:val="18"/>
                <w:szCs w:val="18"/>
              </w:rPr>
              <w:t>And on and after 1st July, 1921</w:t>
            </w:r>
            <w:r w:rsidR="007532B7">
              <w:rPr>
                <w:rFonts w:ascii="Times New Roman" w:hAnsi="Times New Roman"/>
                <w:sz w:val="18"/>
                <w:szCs w:val="18"/>
              </w:rPr>
              <w:tab/>
            </w:r>
            <w:r w:rsidRPr="00A4767C">
              <w:rPr>
                <w:rFonts w:ascii="Times New Roman" w:hAnsi="Times New Roman"/>
                <w:sz w:val="18"/>
                <w:szCs w:val="18"/>
              </w:rPr>
              <w:t>per lb.</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1¾d.</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2d.</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2d.</w:t>
            </w:r>
          </w:p>
        </w:tc>
      </w:tr>
      <w:tr w:rsidR="005A4BF5" w:rsidRPr="00A4767C" w:rsidTr="004B3092">
        <w:trPr>
          <w:trHeight w:val="20"/>
        </w:trPr>
        <w:tc>
          <w:tcPr>
            <w:tcW w:w="3082" w:type="pct"/>
            <w:tcBorders>
              <w:right w:val="single" w:sz="6" w:space="0" w:color="auto"/>
            </w:tcBorders>
          </w:tcPr>
          <w:p w:rsidR="005A4BF5" w:rsidRPr="00A4767C" w:rsidRDefault="005A4BF5" w:rsidP="00A4767C">
            <w:pPr>
              <w:tabs>
                <w:tab w:val="left" w:pos="5040"/>
              </w:tabs>
              <w:spacing w:after="0" w:line="240" w:lineRule="auto"/>
              <w:ind w:right="288"/>
              <w:jc w:val="right"/>
              <w:rPr>
                <w:rFonts w:ascii="Times New Roman" w:hAnsi="Times New Roman"/>
                <w:sz w:val="18"/>
                <w:szCs w:val="18"/>
              </w:rPr>
            </w:pPr>
            <w:r w:rsidRPr="00A4767C">
              <w:rPr>
                <w:rFonts w:ascii="Times New Roman" w:hAnsi="Times New Roman"/>
                <w:sz w:val="18"/>
                <w:szCs w:val="18"/>
              </w:rPr>
              <w:t>or 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30 per cent.</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45 per cent.</w:t>
            </w:r>
          </w:p>
        </w:tc>
      </w:tr>
      <w:tr w:rsidR="005A4BF5" w:rsidRPr="00A4767C" w:rsidTr="004B3092">
        <w:trPr>
          <w:trHeight w:val="20"/>
        </w:trPr>
        <w:tc>
          <w:tcPr>
            <w:tcW w:w="308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whichever rate returns the higher duty</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22"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27726C">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979" w:hanging="432"/>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e)</w:t>
            </w:r>
            <w:r w:rsidRPr="00A4767C">
              <w:rPr>
                <w:rFonts w:ascii="Times New Roman" w:hAnsi="Times New Roman"/>
                <w:sz w:val="18"/>
                <w:szCs w:val="18"/>
              </w:rPr>
              <w:t xml:space="preserve"> Metal Parts of Reapers and Binders, and Mowers, viz.:—Knife Sections, and Ledger Plates</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2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27726C">
        <w:trPr>
          <w:trHeight w:val="20"/>
        </w:trPr>
        <w:tc>
          <w:tcPr>
            <w:tcW w:w="3082" w:type="pct"/>
            <w:tcBorders>
              <w:right w:val="single" w:sz="6" w:space="0" w:color="auto"/>
            </w:tcBorders>
          </w:tcPr>
          <w:p w:rsidR="005A4BF5" w:rsidRPr="00A4767C" w:rsidRDefault="005A4BF5" w:rsidP="00FA645D">
            <w:pPr>
              <w:tabs>
                <w:tab w:val="left" w:pos="540"/>
                <w:tab w:val="right" w:leader="hyphen" w:pos="5314"/>
              </w:tabs>
              <w:spacing w:after="0" w:line="240" w:lineRule="auto"/>
              <w:ind w:left="720" w:hanging="720"/>
              <w:rPr>
                <w:rFonts w:ascii="Times New Roman" w:hAnsi="Times New Roman"/>
                <w:sz w:val="18"/>
                <w:szCs w:val="18"/>
              </w:rPr>
            </w:pPr>
            <w:r w:rsidRPr="00A4767C">
              <w:rPr>
                <w:rFonts w:ascii="Times New Roman" w:hAnsi="Times New Roman"/>
                <w:sz w:val="18"/>
                <w:szCs w:val="18"/>
              </w:rPr>
              <w:t>17</w:t>
            </w:r>
            <w:r w:rsidR="004A306D" w:rsidRPr="00A4767C">
              <w:rPr>
                <w:rFonts w:ascii="Times New Roman" w:hAnsi="Times New Roman"/>
                <w:sz w:val="18"/>
                <w:szCs w:val="18"/>
              </w:rPr>
              <w:t>2</w:t>
            </w:r>
            <w:r w:rsidR="004A306D">
              <w:rPr>
                <w:rFonts w:ascii="Times New Roman" w:hAnsi="Times New Roman"/>
                <w:sz w:val="18"/>
                <w:szCs w:val="18"/>
              </w:rPr>
              <w:t xml:space="preserve">. </w:t>
            </w:r>
            <w:r w:rsidR="004A306D" w:rsidRPr="00A4767C">
              <w:rPr>
                <w:rFonts w:ascii="Times New Roman" w:hAnsi="Times New Roman"/>
                <w:sz w:val="18"/>
                <w:szCs w:val="18"/>
              </w:rPr>
              <w:t>M</w:t>
            </w:r>
            <w:r w:rsidRPr="00A4767C">
              <w:rPr>
                <w:rFonts w:ascii="Times New Roman" w:hAnsi="Times New Roman"/>
                <w:sz w:val="18"/>
                <w:szCs w:val="18"/>
              </w:rPr>
              <w:t>angles, Clothes-wringers, and Clothes Washing Machines, for household use</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12½ per cent.</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20 per cent.</w:t>
            </w:r>
          </w:p>
        </w:tc>
        <w:tc>
          <w:tcPr>
            <w:tcW w:w="62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25 per cent.</w:t>
            </w:r>
          </w:p>
        </w:tc>
      </w:tr>
      <w:tr w:rsidR="005A4BF5" w:rsidRPr="00A4767C" w:rsidTr="0027726C">
        <w:trPr>
          <w:trHeight w:val="20"/>
        </w:trPr>
        <w:tc>
          <w:tcPr>
            <w:tcW w:w="3082" w:type="pct"/>
            <w:tcBorders>
              <w:right w:val="single" w:sz="6" w:space="0" w:color="auto"/>
            </w:tcBorders>
          </w:tcPr>
          <w:p w:rsidR="005A4BF5" w:rsidRPr="00A4767C" w:rsidRDefault="005A4BF5" w:rsidP="00FA645D">
            <w:pPr>
              <w:tabs>
                <w:tab w:val="left" w:pos="540"/>
                <w:tab w:val="right" w:leader="hyphen" w:pos="5314"/>
              </w:tabs>
              <w:spacing w:after="0" w:line="240" w:lineRule="auto"/>
              <w:ind w:left="720" w:hanging="720"/>
              <w:jc w:val="both"/>
              <w:rPr>
                <w:rFonts w:ascii="Times New Roman" w:hAnsi="Times New Roman"/>
                <w:sz w:val="18"/>
                <w:szCs w:val="18"/>
              </w:rPr>
            </w:pPr>
            <w:r w:rsidRPr="00A4767C">
              <w:rPr>
                <w:rFonts w:ascii="Times New Roman" w:hAnsi="Times New Roman"/>
                <w:sz w:val="18"/>
                <w:szCs w:val="18"/>
              </w:rPr>
              <w:t>173.</w:t>
            </w:r>
            <w:r w:rsidR="009C17EC" w:rsidRPr="00A4767C">
              <w:rPr>
                <w:rFonts w:ascii="Times New Roman" w:hAnsi="Times New Roman"/>
                <w:sz w:val="18"/>
                <w:szCs w:val="18"/>
              </w:rPr>
              <w:tab/>
            </w: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xml:space="preserve">) Weighing Machines, including Computing Weighing Machines; Weighbridges; Scales and Balances,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including Computing Scales and Balances; Tanners</w:t>
            </w:r>
            <w:r w:rsidR="0099623D" w:rsidRPr="00A4767C">
              <w:rPr>
                <w:rFonts w:ascii="Times New Roman" w:hAnsi="Times New Roman"/>
                <w:sz w:val="18"/>
                <w:szCs w:val="18"/>
              </w:rPr>
              <w:t>’</w:t>
            </w:r>
            <w:r w:rsidRPr="00A4767C">
              <w:rPr>
                <w:rFonts w:ascii="Times New Roman" w:hAnsi="Times New Roman"/>
                <w:sz w:val="18"/>
                <w:szCs w:val="18"/>
              </w:rPr>
              <w:t xml:space="preserve"> Measuring Machines; Chemists</w:t>
            </w:r>
            <w:r w:rsidR="0099623D" w:rsidRPr="00A4767C">
              <w:rPr>
                <w:rFonts w:ascii="Times New Roman" w:hAnsi="Times New Roman"/>
                <w:sz w:val="18"/>
                <w:szCs w:val="18"/>
              </w:rPr>
              <w:t>’</w:t>
            </w:r>
            <w:r w:rsidRPr="00A4767C">
              <w:rPr>
                <w:rFonts w:ascii="Times New Roman" w:hAnsi="Times New Roman"/>
                <w:sz w:val="18"/>
                <w:szCs w:val="18"/>
              </w:rPr>
              <w:t xml:space="preserve"> Counter Scales; Spring Balances and Steelyards; Weights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Combined Bagging, Weighing, and Sewing Machines</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27½ per cent.</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62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5A4BF5" w:rsidRPr="00A4767C" w:rsidTr="0027726C">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267"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Balances, viz.:—Analytical and Assay, sensitive to less than a ½ milligram, including weights therefor</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2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27726C">
        <w:trPr>
          <w:trHeight w:val="20"/>
        </w:trPr>
        <w:tc>
          <w:tcPr>
            <w:tcW w:w="3082" w:type="pct"/>
            <w:tcBorders>
              <w:right w:val="single" w:sz="6" w:space="0" w:color="auto"/>
            </w:tcBorders>
          </w:tcPr>
          <w:p w:rsidR="005A4BF5" w:rsidRPr="00A4767C" w:rsidRDefault="005A4BF5" w:rsidP="00FA645D">
            <w:pPr>
              <w:tabs>
                <w:tab w:val="left" w:pos="540"/>
                <w:tab w:val="right" w:leader="hyphen" w:pos="5314"/>
              </w:tabs>
              <w:spacing w:after="0" w:line="240" w:lineRule="auto"/>
              <w:ind w:left="720" w:hanging="720"/>
              <w:rPr>
                <w:rFonts w:ascii="Times New Roman" w:hAnsi="Times New Roman"/>
                <w:sz w:val="18"/>
                <w:szCs w:val="18"/>
              </w:rPr>
            </w:pPr>
            <w:r w:rsidRPr="00A4767C">
              <w:rPr>
                <w:rFonts w:ascii="Times New Roman" w:hAnsi="Times New Roman"/>
                <w:sz w:val="18"/>
                <w:szCs w:val="18"/>
              </w:rPr>
              <w:t>17</w:t>
            </w:r>
            <w:r w:rsidR="004A306D" w:rsidRPr="00A4767C">
              <w:rPr>
                <w:rFonts w:ascii="Times New Roman" w:hAnsi="Times New Roman"/>
                <w:sz w:val="18"/>
                <w:szCs w:val="18"/>
              </w:rPr>
              <w:t>4</w:t>
            </w:r>
            <w:r w:rsidR="004A306D">
              <w:rPr>
                <w:rFonts w:ascii="Times New Roman" w:hAnsi="Times New Roman"/>
                <w:sz w:val="18"/>
                <w:szCs w:val="18"/>
              </w:rPr>
              <w:t xml:space="preserve">. </w:t>
            </w:r>
            <w:r w:rsidR="004A306D" w:rsidRPr="00A4767C">
              <w:rPr>
                <w:rFonts w:ascii="Times New Roman" w:hAnsi="Times New Roman"/>
                <w:sz w:val="18"/>
                <w:szCs w:val="18"/>
              </w:rPr>
              <w:t>M</w:t>
            </w:r>
            <w:r w:rsidRPr="00A4767C">
              <w:rPr>
                <w:rFonts w:ascii="Times New Roman" w:hAnsi="Times New Roman"/>
                <w:sz w:val="18"/>
                <w:szCs w:val="18"/>
              </w:rPr>
              <w:t>achines, Machine Tools and Appliances, as prescribed by Departmental By-laws</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2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4B3092">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540" w:hanging="540"/>
              <w:rPr>
                <w:rFonts w:ascii="Times New Roman" w:hAnsi="Times New Roman"/>
                <w:sz w:val="18"/>
                <w:szCs w:val="18"/>
              </w:rPr>
            </w:pPr>
            <w:r w:rsidRPr="00A4767C">
              <w:rPr>
                <w:rFonts w:ascii="Times New Roman" w:hAnsi="Times New Roman"/>
                <w:sz w:val="18"/>
                <w:szCs w:val="18"/>
              </w:rPr>
              <w:t>17</w:t>
            </w:r>
            <w:r w:rsidR="004A306D" w:rsidRPr="00A4767C">
              <w:rPr>
                <w:rFonts w:ascii="Times New Roman" w:hAnsi="Times New Roman"/>
                <w:sz w:val="18"/>
                <w:szCs w:val="18"/>
              </w:rPr>
              <w:t>5</w:t>
            </w:r>
            <w:r w:rsidR="004A306D">
              <w:rPr>
                <w:rFonts w:ascii="Times New Roman" w:hAnsi="Times New Roman"/>
                <w:sz w:val="18"/>
                <w:szCs w:val="18"/>
              </w:rPr>
              <w:t xml:space="preserve">. </w:t>
            </w:r>
            <w:r w:rsidR="004A306D" w:rsidRPr="00A4767C">
              <w:rPr>
                <w:rFonts w:ascii="Times New Roman" w:hAnsi="Times New Roman"/>
                <w:sz w:val="18"/>
                <w:szCs w:val="18"/>
              </w:rPr>
              <w:t>A</w:t>
            </w:r>
            <w:r w:rsidRPr="00A4767C">
              <w:rPr>
                <w:rFonts w:ascii="Times New Roman" w:hAnsi="Times New Roman"/>
                <w:sz w:val="18"/>
                <w:szCs w:val="18"/>
              </w:rPr>
              <w:t>pparatus for liquefaction of gases</w:t>
            </w:r>
            <w:r w:rsidR="001123F9"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27726C">
        <w:trPr>
          <w:trHeight w:val="20"/>
        </w:trPr>
        <w:tc>
          <w:tcPr>
            <w:tcW w:w="3082" w:type="pct"/>
            <w:tcBorders>
              <w:right w:val="single" w:sz="6" w:space="0" w:color="auto"/>
            </w:tcBorders>
          </w:tcPr>
          <w:p w:rsidR="005A4BF5" w:rsidRPr="00A4767C" w:rsidRDefault="005A4BF5" w:rsidP="00FA645D">
            <w:pPr>
              <w:tabs>
                <w:tab w:val="left" w:pos="540"/>
                <w:tab w:val="right" w:leader="hyphen" w:pos="5314"/>
              </w:tabs>
              <w:spacing w:after="0" w:line="240" w:lineRule="auto"/>
              <w:ind w:left="720" w:hanging="720"/>
              <w:rPr>
                <w:rFonts w:ascii="Times New Roman" w:hAnsi="Times New Roman"/>
                <w:sz w:val="18"/>
                <w:szCs w:val="18"/>
              </w:rPr>
            </w:pPr>
            <w:r w:rsidRPr="00A4767C">
              <w:rPr>
                <w:rFonts w:ascii="Times New Roman" w:hAnsi="Times New Roman"/>
                <w:sz w:val="18"/>
                <w:szCs w:val="18"/>
              </w:rPr>
              <w:t>176.</w:t>
            </w:r>
            <w:r w:rsidR="00B077F6" w:rsidRPr="00A4767C">
              <w:rPr>
                <w:rFonts w:ascii="Times New Roman" w:hAnsi="Times New Roman"/>
                <w:sz w:val="18"/>
                <w:szCs w:val="18"/>
              </w:rPr>
              <w:tab/>
            </w: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Roller Bearings and Ball Bearings not being ball bearing Plummer or Hanger Blocks</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2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4B3092">
        <w:trPr>
          <w:trHeight w:val="20"/>
        </w:trPr>
        <w:tc>
          <w:tcPr>
            <w:tcW w:w="308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16th June, 1921.</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22"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4B3092">
        <w:trPr>
          <w:trHeight w:val="20"/>
        </w:trPr>
        <w:tc>
          <w:tcPr>
            <w:tcW w:w="3082" w:type="pct"/>
            <w:tcBorders>
              <w:right w:val="single" w:sz="6" w:space="0" w:color="auto"/>
            </w:tcBorders>
          </w:tcPr>
          <w:p w:rsidR="005A4BF5" w:rsidRPr="00A4767C" w:rsidRDefault="005A4BF5" w:rsidP="00A4767C">
            <w:pPr>
              <w:tabs>
                <w:tab w:val="left" w:pos="4840"/>
              </w:tabs>
              <w:spacing w:after="0" w:line="240" w:lineRule="auto"/>
              <w:ind w:left="1267" w:hanging="720"/>
              <w:rPr>
                <w:rFonts w:ascii="Times New Roman" w:hAnsi="Times New Roman"/>
                <w:sz w:val="18"/>
                <w:szCs w:val="18"/>
              </w:rPr>
            </w:pPr>
            <w:r w:rsidRPr="00A4767C">
              <w:rPr>
                <w:rFonts w:ascii="Times New Roman" w:hAnsi="Times New Roman"/>
                <w:smallCaps/>
                <w:sz w:val="18"/>
                <w:szCs w:val="18"/>
              </w:rPr>
              <w:t>(a</w:t>
            </w:r>
            <w:r w:rsidRPr="00A4767C">
              <w:rPr>
                <w:rFonts w:ascii="Times New Roman" w:hAnsi="Times New Roman"/>
                <w:sz w:val="18"/>
                <w:szCs w:val="18"/>
              </w:rPr>
              <w:t>) Roller Bearings and Ball Bearings not being roller bearing or ball-bearing Plummer or Hanger Blocks</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p>
        </w:tc>
      </w:tr>
      <w:tr w:rsidR="005A4BF5" w:rsidRPr="00A4767C" w:rsidTr="004B3092">
        <w:trPr>
          <w:trHeight w:val="20"/>
        </w:trPr>
        <w:tc>
          <w:tcPr>
            <w:tcW w:w="3082" w:type="pct"/>
            <w:tcBorders>
              <w:right w:val="single" w:sz="6" w:space="0" w:color="auto"/>
            </w:tcBorders>
          </w:tcPr>
          <w:p w:rsidR="005A4BF5" w:rsidRPr="00A4767C" w:rsidRDefault="005A4BF5" w:rsidP="00A4767C">
            <w:pPr>
              <w:tabs>
                <w:tab w:val="left" w:pos="4860"/>
              </w:tabs>
              <w:spacing w:after="0" w:line="240" w:lineRule="auto"/>
              <w:ind w:right="288"/>
              <w:jc w:val="right"/>
              <w:rPr>
                <w:rFonts w:ascii="Times New Roman" w:hAnsi="Times New Roman"/>
                <w:sz w:val="18"/>
                <w:szCs w:val="18"/>
              </w:rPr>
            </w:pPr>
            <w:r w:rsidRPr="00A4767C">
              <w:rPr>
                <w:rFonts w:ascii="Times New Roman" w:hAnsi="Times New Roman"/>
                <w:sz w:val="18"/>
                <w:szCs w:val="18"/>
              </w:rPr>
              <w:t>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27726C">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267"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b</w:t>
            </w:r>
            <w:r w:rsidRPr="00A4767C">
              <w:rPr>
                <w:rFonts w:ascii="Times New Roman" w:hAnsi="Times New Roman"/>
                <w:sz w:val="18"/>
                <w:szCs w:val="18"/>
              </w:rPr>
              <w:t>) Log Band. Sawing Machines with Band Wheels 5 feet and over in diameter</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Free</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5 per cent.</w:t>
            </w:r>
          </w:p>
        </w:tc>
        <w:tc>
          <w:tcPr>
            <w:tcW w:w="62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10 per cent.</w:t>
            </w:r>
          </w:p>
        </w:tc>
      </w:tr>
      <w:tr w:rsidR="005A4BF5" w:rsidRPr="00A4767C" w:rsidTr="004B3092">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267"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c)</w:t>
            </w:r>
            <w:r w:rsidRPr="00A4767C">
              <w:rPr>
                <w:rFonts w:ascii="Times New Roman" w:hAnsi="Times New Roman"/>
                <w:sz w:val="18"/>
                <w:szCs w:val="18"/>
              </w:rPr>
              <w:t xml:space="preserve"> Machines and Machinery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w:t>
            </w:r>
            <w:r w:rsidR="001123F9"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27½ per cent</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622"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5A4BF5" w:rsidRPr="00A4767C" w:rsidTr="0027726C">
        <w:trPr>
          <w:trHeight w:val="20"/>
        </w:trPr>
        <w:tc>
          <w:tcPr>
            <w:tcW w:w="3082" w:type="pct"/>
            <w:tcBorders>
              <w:right w:val="single" w:sz="6" w:space="0" w:color="auto"/>
            </w:tcBorders>
          </w:tcPr>
          <w:p w:rsidR="005A4BF5" w:rsidRPr="00A4767C" w:rsidRDefault="005A4BF5" w:rsidP="00FA645D">
            <w:pPr>
              <w:tabs>
                <w:tab w:val="left" w:pos="540"/>
                <w:tab w:val="right" w:leader="hyphen" w:pos="5314"/>
              </w:tabs>
              <w:spacing w:after="0" w:line="240" w:lineRule="auto"/>
              <w:ind w:left="720" w:hanging="720"/>
              <w:rPr>
                <w:rFonts w:ascii="Times New Roman" w:hAnsi="Times New Roman"/>
                <w:sz w:val="18"/>
                <w:szCs w:val="18"/>
              </w:rPr>
            </w:pPr>
            <w:r w:rsidRPr="00A4767C">
              <w:rPr>
                <w:rFonts w:ascii="Times New Roman" w:hAnsi="Times New Roman"/>
                <w:sz w:val="18"/>
                <w:szCs w:val="18"/>
              </w:rPr>
              <w:t>17</w:t>
            </w:r>
            <w:r w:rsidR="004A306D" w:rsidRPr="00A4767C">
              <w:rPr>
                <w:rFonts w:ascii="Times New Roman" w:hAnsi="Times New Roman"/>
                <w:sz w:val="18"/>
                <w:szCs w:val="18"/>
              </w:rPr>
              <w:t>7</w:t>
            </w:r>
            <w:r w:rsidR="004A306D">
              <w:rPr>
                <w:rFonts w:ascii="Times New Roman" w:hAnsi="Times New Roman"/>
                <w:sz w:val="18"/>
                <w:szCs w:val="18"/>
              </w:rPr>
              <w:t xml:space="preserve">. </w:t>
            </w:r>
            <w:r w:rsidR="004A306D" w:rsidRPr="00A4767C">
              <w:rPr>
                <w:rFonts w:ascii="Times New Roman" w:hAnsi="Times New Roman"/>
                <w:sz w:val="18"/>
                <w:szCs w:val="18"/>
              </w:rPr>
              <w:t>L</w:t>
            </w:r>
            <w:r w:rsidRPr="00A4767C">
              <w:rPr>
                <w:rFonts w:ascii="Times New Roman" w:hAnsi="Times New Roman"/>
                <w:sz w:val="18"/>
                <w:szCs w:val="18"/>
              </w:rPr>
              <w:t xml:space="preserve">ocomotives, Traction and Portable Engines; Road Rollers,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xml:space="preserve">., including </w:t>
            </w:r>
            <w:proofErr w:type="spellStart"/>
            <w:r w:rsidRPr="00A4767C">
              <w:rPr>
                <w:rFonts w:ascii="Times New Roman" w:hAnsi="Times New Roman"/>
                <w:sz w:val="18"/>
                <w:szCs w:val="18"/>
              </w:rPr>
              <w:t>Scarifier</w:t>
            </w:r>
            <w:proofErr w:type="spellEnd"/>
            <w:r w:rsidRPr="00A4767C">
              <w:rPr>
                <w:rFonts w:ascii="Times New Roman" w:hAnsi="Times New Roman"/>
                <w:sz w:val="18"/>
                <w:szCs w:val="18"/>
              </w:rPr>
              <w:t xml:space="preserve"> Attachments</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27½ per cent</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62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r w:rsidR="005A4BF5" w:rsidRPr="00A4767C" w:rsidTr="004B3092">
        <w:trPr>
          <w:trHeight w:val="20"/>
        </w:trPr>
        <w:tc>
          <w:tcPr>
            <w:tcW w:w="308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18"/>
              </w:rPr>
            </w:pPr>
            <w:r w:rsidRPr="00A4767C">
              <w:rPr>
                <w:rFonts w:ascii="Times New Roman" w:hAnsi="Times New Roman"/>
                <w:sz w:val="18"/>
                <w:szCs w:val="18"/>
              </w:rPr>
              <w:t>And on and after 16th June, 1921</w:t>
            </w:r>
          </w:p>
        </w:tc>
        <w:tc>
          <w:tcPr>
            <w:tcW w:w="650"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4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c>
          <w:tcPr>
            <w:tcW w:w="622"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18"/>
              </w:rPr>
            </w:pPr>
          </w:p>
        </w:tc>
      </w:tr>
      <w:tr w:rsidR="005A4BF5" w:rsidRPr="00A4767C" w:rsidTr="0027726C">
        <w:trPr>
          <w:trHeight w:val="20"/>
        </w:trPr>
        <w:tc>
          <w:tcPr>
            <w:tcW w:w="3082" w:type="pct"/>
            <w:tcBorders>
              <w:right w:val="single" w:sz="6" w:space="0" w:color="auto"/>
            </w:tcBorders>
          </w:tcPr>
          <w:p w:rsidR="005A4BF5" w:rsidRPr="00A4767C" w:rsidRDefault="005A4BF5" w:rsidP="00FA645D">
            <w:pPr>
              <w:tabs>
                <w:tab w:val="right" w:leader="hyphen" w:pos="5314"/>
              </w:tabs>
              <w:spacing w:after="0" w:line="240" w:lineRule="auto"/>
              <w:ind w:left="1267" w:hanging="720"/>
              <w:rPr>
                <w:rFonts w:ascii="Times New Roman" w:hAnsi="Times New Roman"/>
                <w:sz w:val="18"/>
                <w:szCs w:val="18"/>
              </w:rPr>
            </w:pPr>
            <w:r w:rsidRPr="00A4767C">
              <w:rPr>
                <w:rFonts w:ascii="Times New Roman" w:hAnsi="Times New Roman"/>
                <w:sz w:val="18"/>
                <w:szCs w:val="18"/>
              </w:rPr>
              <w:t>(</w:t>
            </w:r>
            <w:r w:rsidRPr="00A4767C">
              <w:rPr>
                <w:rFonts w:ascii="Times New Roman" w:hAnsi="Times New Roman"/>
                <w:smallCaps/>
                <w:sz w:val="18"/>
                <w:szCs w:val="18"/>
              </w:rPr>
              <w:t>a</w:t>
            </w:r>
            <w:r w:rsidRPr="00A4767C">
              <w:rPr>
                <w:rFonts w:ascii="Times New Roman" w:hAnsi="Times New Roman"/>
                <w:sz w:val="18"/>
                <w:szCs w:val="18"/>
              </w:rPr>
              <w:t xml:space="preserve">) Locomotives, Traction Engines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xml:space="preserve">. and Portable Engines; Road Rollers, </w:t>
            </w:r>
            <w:proofErr w:type="spellStart"/>
            <w:r w:rsidRPr="00A4767C">
              <w:rPr>
                <w:rFonts w:ascii="Times New Roman" w:hAnsi="Times New Roman"/>
                <w:sz w:val="18"/>
                <w:szCs w:val="18"/>
              </w:rPr>
              <w:t>n.e.i</w:t>
            </w:r>
            <w:proofErr w:type="spellEnd"/>
            <w:r w:rsidRPr="00A4767C">
              <w:rPr>
                <w:rFonts w:ascii="Times New Roman" w:hAnsi="Times New Roman"/>
                <w:sz w:val="18"/>
                <w:szCs w:val="18"/>
              </w:rPr>
              <w:t xml:space="preserve">., including </w:t>
            </w:r>
            <w:proofErr w:type="spellStart"/>
            <w:r w:rsidRPr="00A4767C">
              <w:rPr>
                <w:rFonts w:ascii="Times New Roman" w:hAnsi="Times New Roman"/>
                <w:sz w:val="18"/>
                <w:szCs w:val="18"/>
              </w:rPr>
              <w:t>Scarifier</w:t>
            </w:r>
            <w:proofErr w:type="spellEnd"/>
            <w:r w:rsidRPr="00A4767C">
              <w:rPr>
                <w:rFonts w:ascii="Times New Roman" w:hAnsi="Times New Roman"/>
                <w:sz w:val="18"/>
                <w:szCs w:val="18"/>
              </w:rPr>
              <w:t xml:space="preserve"> Attachments</w:t>
            </w:r>
            <w:r w:rsidR="00551AFD" w:rsidRPr="00A4767C">
              <w:rPr>
                <w:rFonts w:ascii="Times New Roman" w:hAnsi="Times New Roman"/>
                <w:sz w:val="18"/>
                <w:szCs w:val="18"/>
              </w:rPr>
              <w:tab/>
            </w:r>
            <w:r w:rsidRPr="00A4767C">
              <w:rPr>
                <w:rFonts w:ascii="Times New Roman" w:hAnsi="Times New Roman"/>
                <w:sz w:val="18"/>
                <w:szCs w:val="18"/>
              </w:rPr>
              <w:t>ad val.</w:t>
            </w:r>
          </w:p>
        </w:tc>
        <w:tc>
          <w:tcPr>
            <w:tcW w:w="650"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27½ per cent.</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35 per cent.</w:t>
            </w:r>
          </w:p>
        </w:tc>
        <w:tc>
          <w:tcPr>
            <w:tcW w:w="622"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18"/>
              </w:rPr>
            </w:pPr>
            <w:r w:rsidRPr="00A4767C">
              <w:rPr>
                <w:rFonts w:ascii="Times New Roman" w:hAnsi="Times New Roman"/>
                <w:sz w:val="18"/>
                <w:szCs w:val="18"/>
              </w:rPr>
              <w:t>40 per cent.</w:t>
            </w:r>
          </w:p>
        </w:tc>
      </w:tr>
    </w:tbl>
    <w:p w:rsidR="00C23CC5" w:rsidRPr="00A4767C" w:rsidRDefault="00C23CC5" w:rsidP="00A4767C">
      <w:pPr>
        <w:spacing w:after="0"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569"/>
        <w:gridCol w:w="1179"/>
        <w:gridCol w:w="1186"/>
        <w:gridCol w:w="1175"/>
      </w:tblGrid>
      <w:tr w:rsidR="005A4BF5" w:rsidRPr="00A4767C" w:rsidTr="0086388C">
        <w:trPr>
          <w:trHeight w:val="20"/>
        </w:trPr>
        <w:tc>
          <w:tcPr>
            <w:tcW w:w="3057"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47"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51"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45"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A4BF5" w:rsidRPr="00A4767C" w:rsidTr="004B3092">
        <w:trPr>
          <w:trHeight w:val="20"/>
        </w:trPr>
        <w:tc>
          <w:tcPr>
            <w:tcW w:w="5000" w:type="pct"/>
            <w:gridSpan w:val="4"/>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VI.—Metals and Machinery</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AB26AB">
        <w:trPr>
          <w:trHeight w:val="20"/>
        </w:trPr>
        <w:tc>
          <w:tcPr>
            <w:tcW w:w="3057" w:type="pct"/>
            <w:tcBorders>
              <w:right w:val="single" w:sz="4" w:space="0" w:color="auto"/>
            </w:tcBorders>
          </w:tcPr>
          <w:p w:rsidR="005A4BF5" w:rsidRPr="00A4767C" w:rsidRDefault="005A4BF5" w:rsidP="00A4767C">
            <w:pPr>
              <w:tabs>
                <w:tab w:val="left" w:pos="63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177</w:t>
            </w:r>
            <w:r w:rsidR="00965EC6" w:rsidRPr="00A4767C">
              <w:rPr>
                <w:rFonts w:ascii="Times New Roman" w:hAnsi="Times New Roman"/>
                <w:sz w:val="18"/>
                <w:szCs w:val="20"/>
              </w:rPr>
              <w:t>.</w:t>
            </w:r>
            <w:r w:rsidRPr="00A4767C">
              <w:rPr>
                <w:rFonts w:ascii="Times New Roman" w:hAnsi="Times New Roman"/>
                <w:sz w:val="18"/>
                <w:szCs w:val="20"/>
              </w:rPr>
              <w:t>—</w:t>
            </w:r>
            <w:r w:rsidR="0075538F" w:rsidRPr="00A4767C">
              <w:rPr>
                <w:rFonts w:ascii="Times New Roman" w:hAnsi="Times New Roman"/>
                <w:i/>
                <w:sz w:val="18"/>
                <w:szCs w:val="20"/>
              </w:rPr>
              <w:t>continued.</w:t>
            </w:r>
          </w:p>
        </w:tc>
        <w:tc>
          <w:tcPr>
            <w:tcW w:w="647" w:type="pct"/>
            <w:tcBorders>
              <w:left w:val="single" w:sz="4"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51" w:type="pct"/>
            <w:tcBorders>
              <w:left w:val="single" w:sz="4"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5"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AB26AB">
        <w:trPr>
          <w:trHeight w:val="20"/>
        </w:trPr>
        <w:tc>
          <w:tcPr>
            <w:tcW w:w="3057" w:type="pct"/>
            <w:tcBorders>
              <w:right w:val="single" w:sz="6" w:space="0" w:color="auto"/>
            </w:tcBorders>
          </w:tcPr>
          <w:p w:rsidR="005A4BF5" w:rsidRPr="00A4767C" w:rsidRDefault="005A4BF5" w:rsidP="00A4767C">
            <w:pPr>
              <w:tabs>
                <w:tab w:val="left" w:pos="4840"/>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(b</w:t>
            </w:r>
            <w:r w:rsidRPr="00A4767C">
              <w:rPr>
                <w:rFonts w:ascii="Times New Roman" w:hAnsi="Times New Roman"/>
                <w:sz w:val="18"/>
                <w:szCs w:val="20"/>
              </w:rPr>
              <w:t>) Traction Engines of a class or kind not made in Australia, as prescribed by Departmental By-laws</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51" w:type="pct"/>
            <w:tcBorders>
              <w:left w:val="single" w:sz="6" w:space="0" w:color="auto"/>
              <w:right w:val="single" w:sz="4"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5" w:type="pct"/>
            <w:tcBorders>
              <w:left w:val="single" w:sz="4"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B3092">
        <w:trPr>
          <w:trHeight w:val="20"/>
        </w:trPr>
        <w:tc>
          <w:tcPr>
            <w:tcW w:w="305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4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4B3092">
        <w:trPr>
          <w:trHeight w:val="20"/>
        </w:trPr>
        <w:tc>
          <w:tcPr>
            <w:tcW w:w="3057" w:type="pct"/>
            <w:tcBorders>
              <w:right w:val="single" w:sz="6" w:space="0" w:color="auto"/>
            </w:tcBorders>
          </w:tcPr>
          <w:p w:rsidR="005A4BF5" w:rsidRPr="00A4767C" w:rsidRDefault="005A4BF5" w:rsidP="00F513D9">
            <w:pPr>
              <w:tabs>
                <w:tab w:val="left" w:pos="45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17</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M</w:t>
            </w:r>
            <w:r w:rsidRPr="00A4767C">
              <w:rPr>
                <w:rFonts w:ascii="Times New Roman" w:hAnsi="Times New Roman"/>
                <w:sz w:val="18"/>
                <w:szCs w:val="20"/>
              </w:rPr>
              <w:t>otive Power Machinery and Appliances (except Electric),viz.:—</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B3092">
        <w:trPr>
          <w:trHeight w:val="20"/>
        </w:trPr>
        <w:tc>
          <w:tcPr>
            <w:tcW w:w="3057" w:type="pct"/>
            <w:tcBorders>
              <w:right w:val="single" w:sz="6" w:space="0" w:color="auto"/>
            </w:tcBorders>
          </w:tcPr>
          <w:p w:rsidR="005A4BF5" w:rsidRPr="00A4767C" w:rsidRDefault="005A4BF5" w:rsidP="00F513D9">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Flue-heated Economizers; Steam Traps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4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F513D9">
        <w:trPr>
          <w:trHeight w:val="20"/>
        </w:trPr>
        <w:tc>
          <w:tcPr>
            <w:tcW w:w="3057" w:type="pct"/>
            <w:tcBorders>
              <w:right w:val="single" w:sz="6" w:space="0" w:color="auto"/>
            </w:tcBorders>
          </w:tcPr>
          <w:p w:rsidR="005A4BF5" w:rsidRPr="00A4767C" w:rsidRDefault="005A4BF5" w:rsidP="00F513D9">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(b</w:t>
            </w:r>
            <w:r w:rsidRPr="00A4767C">
              <w:rPr>
                <w:rFonts w:ascii="Times New Roman" w:hAnsi="Times New Roman"/>
                <w:sz w:val="18"/>
                <w:szCs w:val="20"/>
              </w:rPr>
              <w:t xml:space="preserve">) Corrugated Cylinders for Boilers </w:t>
            </w:r>
            <w:r w:rsidR="00164EBB" w:rsidRPr="00A4767C">
              <w:rPr>
                <w:rFonts w:ascii="Times New Roman" w:hAnsi="Times New Roman"/>
                <w:sz w:val="18"/>
                <w:szCs w:val="20"/>
              </w:rPr>
              <w:t>as prescribed by Departmental By</w:t>
            </w:r>
            <w:r w:rsidRPr="00A4767C">
              <w:rPr>
                <w:rFonts w:ascii="Times New Roman" w:hAnsi="Times New Roman"/>
                <w:sz w:val="18"/>
                <w:szCs w:val="20"/>
              </w:rPr>
              <w:t>-laws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45"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4B3092">
        <w:trPr>
          <w:trHeight w:val="20"/>
        </w:trPr>
        <w:tc>
          <w:tcPr>
            <w:tcW w:w="3057" w:type="pct"/>
            <w:tcBorders>
              <w:right w:val="single" w:sz="6" w:space="0" w:color="auto"/>
            </w:tcBorders>
          </w:tcPr>
          <w:p w:rsidR="005A4BF5" w:rsidRPr="00A4767C" w:rsidRDefault="00164EBB" w:rsidP="00F513D9">
            <w:pPr>
              <w:tabs>
                <w:tab w:val="right" w:leader="hyphen" w:pos="5314"/>
              </w:tabs>
              <w:spacing w:after="0" w:line="240" w:lineRule="auto"/>
              <w:ind w:left="547"/>
              <w:rPr>
                <w:rFonts w:ascii="Times New Roman" w:hAnsi="Times New Roman"/>
                <w:sz w:val="18"/>
                <w:szCs w:val="20"/>
              </w:rPr>
            </w:pPr>
            <w:r w:rsidRPr="00A4767C">
              <w:rPr>
                <w:rFonts w:ascii="Times New Roman" w:hAnsi="Times New Roman"/>
                <w:smallCaps/>
                <w:sz w:val="18"/>
                <w:szCs w:val="20"/>
              </w:rPr>
              <w:t>(c</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Pr="00A4767C">
              <w:rPr>
                <w:rFonts w:ascii="Times New Roman" w:hAnsi="Times New Roman"/>
                <w:sz w:val="18"/>
                <w:szCs w:val="20"/>
              </w:rPr>
              <w:tab/>
            </w:r>
            <w:r w:rsidR="005A4BF5"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4B3092">
        <w:trPr>
          <w:trHeight w:val="20"/>
        </w:trPr>
        <w:tc>
          <w:tcPr>
            <w:tcW w:w="3057" w:type="pct"/>
            <w:tcBorders>
              <w:right w:val="single" w:sz="6" w:space="0" w:color="auto"/>
            </w:tcBorders>
          </w:tcPr>
          <w:p w:rsidR="005A4BF5" w:rsidRPr="00A4767C" w:rsidRDefault="005A4BF5" w:rsidP="00F513D9">
            <w:pPr>
              <w:tabs>
                <w:tab w:val="left" w:pos="45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17</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E</w:t>
            </w:r>
            <w:r w:rsidRPr="00A4767C">
              <w:rPr>
                <w:rFonts w:ascii="Times New Roman" w:hAnsi="Times New Roman"/>
                <w:sz w:val="18"/>
                <w:szCs w:val="20"/>
              </w:rPr>
              <w:t>lectrical Machines and Appliances:—</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B3092">
        <w:trPr>
          <w:trHeight w:val="20"/>
        </w:trPr>
        <w:tc>
          <w:tcPr>
            <w:tcW w:w="3057" w:type="pct"/>
            <w:tcBorders>
              <w:right w:val="single" w:sz="6" w:space="0" w:color="auto"/>
            </w:tcBorders>
          </w:tcPr>
          <w:p w:rsidR="005A4BF5" w:rsidRPr="00A4767C" w:rsidRDefault="005A4BF5" w:rsidP="00F513D9">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(a</w:t>
            </w:r>
            <w:r w:rsidRPr="00A4767C">
              <w:rPr>
                <w:rFonts w:ascii="Times New Roman" w:hAnsi="Times New Roman"/>
                <w:sz w:val="18"/>
                <w:szCs w:val="20"/>
              </w:rPr>
              <w:t>) Electric Heating and Cooking Appliances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75538F" w:rsidP="00EA1EEE">
            <w:pPr>
              <w:spacing w:after="0" w:line="240" w:lineRule="auto"/>
              <w:ind w:left="144" w:hanging="144"/>
              <w:jc w:val="center"/>
              <w:rPr>
                <w:rFonts w:ascii="Times New Roman" w:hAnsi="Times New Roman"/>
                <w:sz w:val="18"/>
                <w:szCs w:val="20"/>
              </w:rPr>
            </w:pPr>
            <w:r w:rsidRPr="00A4767C">
              <w:rPr>
                <w:rFonts w:ascii="Times New Roman" w:hAnsi="Times New Roman"/>
                <w:sz w:val="18"/>
              </w:rPr>
              <w:t>30</w:t>
            </w:r>
            <w:r w:rsidR="005A4BF5" w:rsidRPr="00A4767C">
              <w:rPr>
                <w:rFonts w:ascii="Times New Roman" w:hAnsi="Times New Roman"/>
                <w:sz w:val="18"/>
                <w:szCs w:val="20"/>
              </w:rPr>
              <w:t xml:space="preserve"> per cent; and on and after 6th December, 1921, 27½ per cent.</w:t>
            </w:r>
          </w:p>
        </w:tc>
        <w:tc>
          <w:tcPr>
            <w:tcW w:w="651" w:type="pct"/>
            <w:tcBorders>
              <w:left w:val="single" w:sz="6" w:space="0" w:color="auto"/>
              <w:righ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5" w:type="pct"/>
            <w:tcBorders>
              <w:lef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4B3092">
        <w:trPr>
          <w:trHeight w:val="20"/>
        </w:trPr>
        <w:tc>
          <w:tcPr>
            <w:tcW w:w="3057" w:type="pct"/>
            <w:tcBorders>
              <w:right w:val="single" w:sz="6" w:space="0" w:color="auto"/>
            </w:tcBorders>
          </w:tcPr>
          <w:p w:rsidR="005A4BF5" w:rsidRPr="00A4767C" w:rsidRDefault="005A4BF5" w:rsidP="00F513D9">
            <w:pPr>
              <w:tabs>
                <w:tab w:val="right" w:leader="hyphen" w:pos="5314"/>
              </w:tabs>
              <w:spacing w:after="0" w:line="240" w:lineRule="auto"/>
              <w:ind w:left="979" w:hanging="432"/>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Electric Fittings consisting wholly or partly of metal, viz.:—Switches, Fuses, and Lightning Arresters,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E35858"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5A4BF5" w:rsidP="00EA1EEE">
            <w:pPr>
              <w:spacing w:after="0" w:line="240" w:lineRule="auto"/>
              <w:ind w:left="144" w:hanging="144"/>
              <w:jc w:val="center"/>
              <w:rPr>
                <w:rFonts w:ascii="Times New Roman" w:hAnsi="Times New Roman"/>
                <w:sz w:val="18"/>
                <w:szCs w:val="20"/>
              </w:rPr>
            </w:pPr>
            <w:r w:rsidRPr="00A4767C">
              <w:rPr>
                <w:rFonts w:ascii="Times New Roman" w:hAnsi="Times New Roman"/>
                <w:sz w:val="18"/>
              </w:rPr>
              <w:t>30</w:t>
            </w:r>
            <w:r w:rsidRPr="00A4767C">
              <w:rPr>
                <w:rFonts w:ascii="Times New Roman" w:hAnsi="Times New Roman"/>
                <w:sz w:val="18"/>
                <w:szCs w:val="20"/>
              </w:rPr>
              <w:t xml:space="preserve"> per cent.; and on and after 6th December, 1921, 27½ per cent.</w:t>
            </w:r>
          </w:p>
        </w:tc>
        <w:tc>
          <w:tcPr>
            <w:tcW w:w="651" w:type="pct"/>
            <w:tcBorders>
              <w:left w:val="single" w:sz="6" w:space="0" w:color="auto"/>
              <w:righ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5" w:type="pct"/>
            <w:tcBorders>
              <w:lef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4B3092">
        <w:trPr>
          <w:trHeight w:val="20"/>
        </w:trPr>
        <w:tc>
          <w:tcPr>
            <w:tcW w:w="3057" w:type="pct"/>
            <w:tcBorders>
              <w:right w:val="single" w:sz="6" w:space="0" w:color="auto"/>
            </w:tcBorders>
          </w:tcPr>
          <w:p w:rsidR="005A4BF5" w:rsidRPr="00A4767C" w:rsidRDefault="005A4BF5" w:rsidP="00F513D9">
            <w:pPr>
              <w:tabs>
                <w:tab w:val="right" w:leader="hyphen" w:pos="5314"/>
              </w:tabs>
              <w:spacing w:after="0" w:line="240" w:lineRule="auto"/>
              <w:ind w:left="979" w:hanging="432"/>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xml:space="preserve">) Regulating, Starting, and Controlling Apparatus, for all electrical purposes, including Distributing </w:t>
            </w:r>
            <w:r w:rsidR="00E35858" w:rsidRPr="00A4767C">
              <w:rPr>
                <w:rFonts w:ascii="Times New Roman" w:hAnsi="Times New Roman"/>
                <w:sz w:val="18"/>
                <w:szCs w:val="20"/>
              </w:rPr>
              <w:t xml:space="preserve">Boards and Switchboards, </w:t>
            </w:r>
            <w:proofErr w:type="spellStart"/>
            <w:r w:rsidR="00E35858" w:rsidRPr="00A4767C">
              <w:rPr>
                <w:rFonts w:ascii="Times New Roman" w:hAnsi="Times New Roman"/>
                <w:sz w:val="18"/>
                <w:szCs w:val="20"/>
              </w:rPr>
              <w:t>n.e.i</w:t>
            </w:r>
            <w:proofErr w:type="spellEnd"/>
            <w:r w:rsidR="00E35858" w:rsidRPr="00A4767C">
              <w:rPr>
                <w:rFonts w:ascii="Times New Roman" w:hAnsi="Times New Roman"/>
                <w:sz w:val="18"/>
                <w:szCs w:val="20"/>
              </w:rPr>
              <w:t>.</w:t>
            </w:r>
            <w:r w:rsidR="00E35858"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5A4BF5" w:rsidP="00EA1EEE">
            <w:pPr>
              <w:spacing w:after="0" w:line="240" w:lineRule="auto"/>
              <w:ind w:left="144" w:hanging="144"/>
              <w:jc w:val="center"/>
              <w:rPr>
                <w:rFonts w:ascii="Times New Roman" w:hAnsi="Times New Roman"/>
                <w:sz w:val="18"/>
                <w:szCs w:val="20"/>
              </w:rPr>
            </w:pPr>
            <w:r w:rsidRPr="00A4767C">
              <w:rPr>
                <w:rFonts w:ascii="Times New Roman" w:hAnsi="Times New Roman"/>
                <w:sz w:val="18"/>
              </w:rPr>
              <w:t>30</w:t>
            </w:r>
            <w:r w:rsidRPr="00A4767C">
              <w:rPr>
                <w:rFonts w:ascii="Times New Roman" w:hAnsi="Times New Roman"/>
                <w:sz w:val="18"/>
                <w:szCs w:val="20"/>
              </w:rPr>
              <w:t xml:space="preserve"> per cent.; and on and after 6th December, 1921, 27½ per cent.</w:t>
            </w:r>
          </w:p>
        </w:tc>
        <w:tc>
          <w:tcPr>
            <w:tcW w:w="651" w:type="pct"/>
            <w:tcBorders>
              <w:left w:val="single" w:sz="6" w:space="0" w:color="auto"/>
              <w:righ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5" w:type="pct"/>
            <w:tcBorders>
              <w:lef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4B3092">
        <w:trPr>
          <w:trHeight w:val="20"/>
        </w:trPr>
        <w:tc>
          <w:tcPr>
            <w:tcW w:w="3057" w:type="pct"/>
            <w:tcBorders>
              <w:right w:val="single" w:sz="6" w:space="0" w:color="auto"/>
            </w:tcBorders>
          </w:tcPr>
          <w:p w:rsidR="005A4BF5" w:rsidRPr="00A4767C" w:rsidRDefault="005A4BF5" w:rsidP="00A4767C">
            <w:pPr>
              <w:tabs>
                <w:tab w:val="left" w:pos="484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Dynamo Electric Machines; Static Transformers and Induction Coils for all purposes; Electric Fans</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B3092">
        <w:trPr>
          <w:trHeight w:val="20"/>
        </w:trPr>
        <w:tc>
          <w:tcPr>
            <w:tcW w:w="3057"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4B3092">
        <w:trPr>
          <w:trHeight w:val="20"/>
        </w:trPr>
        <w:tc>
          <w:tcPr>
            <w:tcW w:w="3057"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9th July, 1921</w:t>
            </w:r>
          </w:p>
        </w:tc>
        <w:tc>
          <w:tcPr>
            <w:tcW w:w="647"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51"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45"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4B3092">
        <w:trPr>
          <w:trHeight w:val="20"/>
        </w:trPr>
        <w:tc>
          <w:tcPr>
            <w:tcW w:w="3057" w:type="pct"/>
            <w:tcBorders>
              <w:right w:val="single" w:sz="6" w:space="0" w:color="auto"/>
            </w:tcBorders>
          </w:tcPr>
          <w:p w:rsidR="005A4BF5" w:rsidRPr="00A4767C" w:rsidRDefault="005A4BF5" w:rsidP="00F513D9">
            <w:pPr>
              <w:tabs>
                <w:tab w:val="right" w:leader="hyphen" w:pos="5314"/>
              </w:tabs>
              <w:spacing w:after="0" w:line="240" w:lineRule="auto"/>
              <w:ind w:left="1267" w:hanging="720"/>
              <w:jc w:val="both"/>
              <w:rPr>
                <w:rFonts w:ascii="Times New Roman" w:hAnsi="Times New Roman"/>
                <w:sz w:val="18"/>
                <w:szCs w:val="20"/>
              </w:rPr>
            </w:pPr>
            <w:r w:rsidRPr="00A4767C">
              <w:rPr>
                <w:rFonts w:ascii="Times New Roman" w:hAnsi="Times New Roman"/>
                <w:smallCaps/>
                <w:sz w:val="18"/>
                <w:szCs w:val="20"/>
              </w:rPr>
              <w:t>(d</w:t>
            </w:r>
            <w:r w:rsidRPr="00A4767C">
              <w:rPr>
                <w:rFonts w:ascii="Times New Roman" w:hAnsi="Times New Roman"/>
                <w:sz w:val="18"/>
                <w:szCs w:val="20"/>
              </w:rPr>
              <w:t>) Dynamo Electric Machines; Static Transformers and Induction Coils for all purposes, unless otherwise expressly provided for; Electric Fans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5A4BF5" w:rsidP="00EA1EEE">
            <w:pPr>
              <w:spacing w:after="0" w:line="240" w:lineRule="auto"/>
              <w:ind w:left="144" w:hanging="144"/>
              <w:jc w:val="center"/>
              <w:rPr>
                <w:rFonts w:ascii="Times New Roman" w:hAnsi="Times New Roman"/>
                <w:sz w:val="18"/>
                <w:szCs w:val="20"/>
              </w:rPr>
            </w:pPr>
            <w:r w:rsidRPr="00A4767C">
              <w:rPr>
                <w:rFonts w:ascii="Times New Roman" w:hAnsi="Times New Roman"/>
                <w:sz w:val="18"/>
              </w:rPr>
              <w:t>30</w:t>
            </w:r>
            <w:r w:rsidRPr="00A4767C">
              <w:rPr>
                <w:rFonts w:ascii="Times New Roman" w:hAnsi="Times New Roman"/>
                <w:sz w:val="18"/>
                <w:szCs w:val="20"/>
              </w:rPr>
              <w:t xml:space="preserve"> per cent.; and on and after 6th December, 1921, 27½ per cent.</w:t>
            </w:r>
          </w:p>
        </w:tc>
        <w:tc>
          <w:tcPr>
            <w:tcW w:w="651" w:type="pct"/>
            <w:tcBorders>
              <w:left w:val="single" w:sz="6" w:space="0" w:color="auto"/>
              <w:righ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5" w:type="pct"/>
            <w:tcBorders>
              <w:lef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4B3092">
        <w:trPr>
          <w:trHeight w:val="20"/>
        </w:trPr>
        <w:tc>
          <w:tcPr>
            <w:tcW w:w="3057" w:type="pct"/>
            <w:tcBorders>
              <w:right w:val="single" w:sz="6" w:space="0" w:color="auto"/>
            </w:tcBorders>
          </w:tcPr>
          <w:p w:rsidR="005A4BF5" w:rsidRPr="00A4767C" w:rsidRDefault="005A4BF5" w:rsidP="00A4767C">
            <w:pPr>
              <w:tabs>
                <w:tab w:val="left" w:pos="484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e</w:t>
            </w:r>
            <w:r w:rsidRPr="00A4767C">
              <w:rPr>
                <w:rFonts w:ascii="Times New Roman" w:hAnsi="Times New Roman"/>
                <w:sz w:val="18"/>
                <w:szCs w:val="20"/>
              </w:rPr>
              <w:t>) Electric Fittings not containing metal to be dutiable according to material.</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B3092">
        <w:trPr>
          <w:trHeight w:val="20"/>
        </w:trPr>
        <w:tc>
          <w:tcPr>
            <w:tcW w:w="3057" w:type="pct"/>
            <w:tcBorders>
              <w:right w:val="single" w:sz="6" w:space="0" w:color="auto"/>
            </w:tcBorders>
          </w:tcPr>
          <w:p w:rsidR="005A4BF5" w:rsidRPr="00A4767C" w:rsidRDefault="005A4BF5" w:rsidP="00A4767C">
            <w:pPr>
              <w:tabs>
                <w:tab w:val="left" w:pos="54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18</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E</w:t>
            </w:r>
            <w:r w:rsidRPr="00A4767C">
              <w:rPr>
                <w:rFonts w:ascii="Times New Roman" w:hAnsi="Times New Roman"/>
                <w:sz w:val="18"/>
                <w:szCs w:val="20"/>
              </w:rPr>
              <w:t>lectrical and Gas Appliances, viz.:—</w:t>
            </w:r>
          </w:p>
        </w:tc>
        <w:tc>
          <w:tcPr>
            <w:tcW w:w="647"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5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45"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F558EB">
        <w:trPr>
          <w:trHeight w:val="20"/>
        </w:trPr>
        <w:tc>
          <w:tcPr>
            <w:tcW w:w="3057" w:type="pct"/>
            <w:tcBorders>
              <w:right w:val="single" w:sz="6" w:space="0" w:color="auto"/>
            </w:tcBorders>
          </w:tcPr>
          <w:p w:rsidR="005A4BF5" w:rsidRPr="00A4767C" w:rsidRDefault="005A4BF5" w:rsidP="00F513D9">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Telephones, Telephone Switchboards, Telephone Distributing Boards, and Appliances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45"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4B3092">
        <w:trPr>
          <w:trHeight w:val="20"/>
        </w:trPr>
        <w:tc>
          <w:tcPr>
            <w:tcW w:w="3057" w:type="pct"/>
            <w:tcBorders>
              <w:right w:val="single" w:sz="6" w:space="0" w:color="auto"/>
            </w:tcBorders>
          </w:tcPr>
          <w:p w:rsidR="005A4BF5" w:rsidRPr="00A4767C" w:rsidRDefault="005A4BF5" w:rsidP="00F513D9">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(1) Gas meters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tcPr>
          <w:p w:rsidR="005A4BF5" w:rsidRPr="00A4767C" w:rsidRDefault="005A4BF5" w:rsidP="00EA1EEE">
            <w:pPr>
              <w:spacing w:after="0" w:line="240" w:lineRule="auto"/>
              <w:ind w:left="144" w:hanging="144"/>
              <w:jc w:val="center"/>
              <w:rPr>
                <w:rFonts w:ascii="Times New Roman" w:hAnsi="Times New Roman"/>
                <w:sz w:val="18"/>
                <w:szCs w:val="20"/>
              </w:rPr>
            </w:pPr>
            <w:r w:rsidRPr="00A4767C">
              <w:rPr>
                <w:rFonts w:ascii="Times New Roman" w:hAnsi="Times New Roman"/>
                <w:sz w:val="18"/>
              </w:rPr>
              <w:t>30</w:t>
            </w:r>
            <w:r w:rsidRPr="00A4767C">
              <w:rPr>
                <w:rFonts w:ascii="Times New Roman" w:hAnsi="Times New Roman"/>
                <w:sz w:val="18"/>
                <w:szCs w:val="20"/>
              </w:rPr>
              <w:t xml:space="preserve"> per cent.; and on and after 4th November, 1921, 27½ per cent.</w:t>
            </w:r>
          </w:p>
        </w:tc>
        <w:tc>
          <w:tcPr>
            <w:tcW w:w="651" w:type="pct"/>
            <w:tcBorders>
              <w:left w:val="single" w:sz="6" w:space="0" w:color="auto"/>
              <w:righ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45" w:type="pct"/>
            <w:tcBorders>
              <w:lef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164EBB">
        <w:trPr>
          <w:trHeight w:val="20"/>
        </w:trPr>
        <w:tc>
          <w:tcPr>
            <w:tcW w:w="3057" w:type="pct"/>
            <w:tcBorders>
              <w:right w:val="single" w:sz="6" w:space="0" w:color="auto"/>
            </w:tcBorders>
          </w:tcPr>
          <w:p w:rsidR="005A4BF5" w:rsidRPr="00A4767C" w:rsidRDefault="005A4BF5" w:rsidP="00F513D9">
            <w:pPr>
              <w:tabs>
                <w:tab w:val="right" w:leader="hyphen" w:pos="5314"/>
              </w:tabs>
              <w:spacing w:after="0" w:line="240" w:lineRule="auto"/>
              <w:ind w:left="1584" w:hanging="720"/>
              <w:rPr>
                <w:rFonts w:ascii="Times New Roman" w:hAnsi="Times New Roman"/>
                <w:sz w:val="18"/>
                <w:szCs w:val="20"/>
              </w:rPr>
            </w:pPr>
            <w:r w:rsidRPr="00A4767C">
              <w:rPr>
                <w:rFonts w:ascii="Times New Roman" w:hAnsi="Times New Roman"/>
                <w:sz w:val="18"/>
                <w:szCs w:val="20"/>
              </w:rPr>
              <w:t>(2) Parts of Gas</w:t>
            </w:r>
            <w:r w:rsidR="00EE43A1" w:rsidRPr="00A4767C">
              <w:rPr>
                <w:rFonts w:ascii="Times New Roman" w:hAnsi="Times New Roman"/>
                <w:sz w:val="18"/>
                <w:szCs w:val="20"/>
              </w:rPr>
              <w:t xml:space="preserve"> Meters as prescribed by Depart</w:t>
            </w:r>
            <w:r w:rsidRPr="00A4767C">
              <w:rPr>
                <w:rFonts w:ascii="Times New Roman" w:hAnsi="Times New Roman"/>
                <w:sz w:val="18"/>
                <w:szCs w:val="20"/>
              </w:rPr>
              <w:t>mental By-laws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7"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5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45"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bl>
    <w:p w:rsidR="00C16F7C" w:rsidRPr="00A4767C" w:rsidRDefault="00C16F7C"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57" w:type="pct"/>
        <w:tblCellMar>
          <w:left w:w="40" w:type="dxa"/>
          <w:right w:w="40" w:type="dxa"/>
        </w:tblCellMar>
        <w:tblLook w:val="0000" w:firstRow="0" w:lastRow="0" w:firstColumn="0" w:lastColumn="0" w:noHBand="0" w:noVBand="0"/>
      </w:tblPr>
      <w:tblGrid>
        <w:gridCol w:w="5605"/>
        <w:gridCol w:w="1294"/>
        <w:gridCol w:w="1177"/>
        <w:gridCol w:w="1137"/>
      </w:tblGrid>
      <w:tr w:rsidR="005A4BF5" w:rsidRPr="00A4767C" w:rsidTr="006B1F31">
        <w:trPr>
          <w:trHeight w:val="20"/>
        </w:trPr>
        <w:tc>
          <w:tcPr>
            <w:tcW w:w="3042"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702"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39"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17" w:type="pct"/>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A4BF5" w:rsidRPr="00A4767C" w:rsidTr="0034245E">
        <w:trPr>
          <w:trHeight w:val="20"/>
        </w:trPr>
        <w:tc>
          <w:tcPr>
            <w:tcW w:w="5000" w:type="pct"/>
            <w:gridSpan w:val="4"/>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VI.—Metals and Machinery</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6B1F31">
        <w:trPr>
          <w:trHeight w:val="20"/>
        </w:trPr>
        <w:tc>
          <w:tcPr>
            <w:tcW w:w="3042" w:type="pct"/>
            <w:tcBorders>
              <w:right w:val="single" w:sz="6" w:space="0" w:color="auto"/>
            </w:tcBorders>
          </w:tcPr>
          <w:p w:rsidR="005A4BF5" w:rsidRPr="00A4767C" w:rsidRDefault="005A4BF5" w:rsidP="00A4767C">
            <w:pPr>
              <w:tabs>
                <w:tab w:val="left" w:pos="54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18</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E</w:t>
            </w:r>
            <w:r w:rsidRPr="00A4767C">
              <w:rPr>
                <w:rFonts w:ascii="Times New Roman" w:hAnsi="Times New Roman"/>
                <w:sz w:val="18"/>
                <w:szCs w:val="20"/>
              </w:rPr>
              <w:t>lectrical and Gas Appliances—</w:t>
            </w:r>
            <w:r w:rsidR="0075538F" w:rsidRPr="00A4767C">
              <w:rPr>
                <w:rFonts w:ascii="Times New Roman" w:hAnsi="Times New Roman"/>
                <w:i/>
                <w:sz w:val="18"/>
                <w:szCs w:val="20"/>
              </w:rPr>
              <w:t>continued.</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B1F31">
        <w:trPr>
          <w:trHeight w:val="20"/>
        </w:trPr>
        <w:tc>
          <w:tcPr>
            <w:tcW w:w="3042" w:type="pct"/>
            <w:tcBorders>
              <w:right w:val="single" w:sz="6" w:space="0" w:color="auto"/>
            </w:tcBorders>
          </w:tcPr>
          <w:p w:rsidR="005A4BF5" w:rsidRPr="00A4767C" w:rsidRDefault="005A4BF5" w:rsidP="005D0917">
            <w:pPr>
              <w:tabs>
                <w:tab w:val="right" w:leader="hyphen" w:pos="5220"/>
              </w:tabs>
              <w:spacing w:after="0" w:line="240" w:lineRule="auto"/>
              <w:ind w:left="979" w:right="432" w:hanging="432"/>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xml:space="preserve">) </w:t>
            </w:r>
            <w:proofErr w:type="spellStart"/>
            <w:r w:rsidRPr="00A4767C">
              <w:rPr>
                <w:rFonts w:ascii="Times New Roman" w:hAnsi="Times New Roman"/>
                <w:sz w:val="18"/>
                <w:szCs w:val="20"/>
              </w:rPr>
              <w:t>Electroliers</w:t>
            </w:r>
            <w:proofErr w:type="spellEnd"/>
            <w:r w:rsidRPr="00A4767C">
              <w:rPr>
                <w:rFonts w:ascii="Times New Roman" w:hAnsi="Times New Roman"/>
                <w:sz w:val="18"/>
                <w:szCs w:val="20"/>
              </w:rPr>
              <w:t xml:space="preserve">; </w:t>
            </w:r>
            <w:proofErr w:type="spellStart"/>
            <w:r w:rsidRPr="00A4767C">
              <w:rPr>
                <w:rFonts w:ascii="Times New Roman" w:hAnsi="Times New Roman"/>
                <w:sz w:val="18"/>
                <w:szCs w:val="20"/>
              </w:rPr>
              <w:t>Gasaliers</w:t>
            </w:r>
            <w:proofErr w:type="spellEnd"/>
            <w:r w:rsidRPr="00A4767C">
              <w:rPr>
                <w:rFonts w:ascii="Times New Roman" w:hAnsi="Times New Roman"/>
                <w:sz w:val="18"/>
                <w:szCs w:val="20"/>
              </w:rPr>
              <w:t>; Chandeliers; Pendants; Brackets; Gas Cooking and Heating Appliances, including Gas Ranges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6B1F31">
        <w:trPr>
          <w:trHeight w:val="20"/>
        </w:trPr>
        <w:tc>
          <w:tcPr>
            <w:tcW w:w="3042" w:type="pct"/>
            <w:tcBorders>
              <w:right w:val="single" w:sz="6" w:space="0" w:color="auto"/>
            </w:tcBorders>
          </w:tcPr>
          <w:p w:rsidR="005A4BF5" w:rsidRPr="00A4767C" w:rsidRDefault="0034245E" w:rsidP="005D0917">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(d</w:t>
            </w:r>
            <w:r w:rsidR="005A4BF5" w:rsidRPr="00A4767C">
              <w:rPr>
                <w:rFonts w:ascii="Times New Roman" w:hAnsi="Times New Roman"/>
                <w:sz w:val="18"/>
                <w:szCs w:val="20"/>
              </w:rPr>
              <w:t>) Metal Filament Lamps</w:t>
            </w:r>
            <w:r w:rsidR="00551AFD" w:rsidRPr="00A4767C">
              <w:rPr>
                <w:rFonts w:ascii="Times New Roman" w:hAnsi="Times New Roman"/>
                <w:sz w:val="18"/>
                <w:szCs w:val="20"/>
              </w:rPr>
              <w:tab/>
            </w:r>
            <w:r w:rsidR="005A4BF5" w:rsidRPr="00A4767C">
              <w:rPr>
                <w:rFonts w:ascii="Times New Roman" w:hAnsi="Times New Roman"/>
                <w:sz w:val="18"/>
                <w:szCs w:val="20"/>
              </w:rPr>
              <w:t>per lb.</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r>
      <w:tr w:rsidR="005A4BF5" w:rsidRPr="00A4767C" w:rsidTr="006B1F31">
        <w:trPr>
          <w:trHeight w:val="20"/>
        </w:trPr>
        <w:tc>
          <w:tcPr>
            <w:tcW w:w="304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16th June, 1921</w:t>
            </w:r>
          </w:p>
        </w:tc>
        <w:tc>
          <w:tcPr>
            <w:tcW w:w="70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7"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6B1F31">
        <w:trPr>
          <w:trHeight w:val="20"/>
        </w:trPr>
        <w:tc>
          <w:tcPr>
            <w:tcW w:w="3042" w:type="pct"/>
            <w:tcBorders>
              <w:right w:val="single" w:sz="6" w:space="0" w:color="auto"/>
            </w:tcBorders>
          </w:tcPr>
          <w:p w:rsidR="005A4BF5" w:rsidRPr="00A4767C" w:rsidRDefault="005A4BF5" w:rsidP="005D0917">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Filament Lamps for lighting and heating</w:t>
            </w:r>
            <w:r w:rsidR="00551AFD" w:rsidRPr="00A4767C">
              <w:rPr>
                <w:rFonts w:ascii="Times New Roman" w:hAnsi="Times New Roman"/>
                <w:sz w:val="18"/>
                <w:szCs w:val="20"/>
              </w:rPr>
              <w:tab/>
            </w:r>
            <w:r w:rsidRPr="00A4767C">
              <w:rPr>
                <w:rFonts w:ascii="Times New Roman" w:hAnsi="Times New Roman"/>
                <w:sz w:val="18"/>
                <w:szCs w:val="20"/>
              </w:rPr>
              <w:t>per lb.</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w:t>
            </w:r>
          </w:p>
        </w:tc>
      </w:tr>
      <w:tr w:rsidR="005A4BF5" w:rsidRPr="00A4767C" w:rsidTr="006B1F31">
        <w:trPr>
          <w:trHeight w:val="20"/>
        </w:trPr>
        <w:tc>
          <w:tcPr>
            <w:tcW w:w="3042" w:type="pct"/>
            <w:tcBorders>
              <w:right w:val="single" w:sz="6" w:space="0" w:color="auto"/>
            </w:tcBorders>
          </w:tcPr>
          <w:p w:rsidR="005A4BF5" w:rsidRPr="00A4767C" w:rsidRDefault="005A4BF5" w:rsidP="005D0917">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w:t>
            </w:r>
            <w:r w:rsidR="004E3C93" w:rsidRPr="00A4767C">
              <w:rPr>
                <w:rFonts w:ascii="Times New Roman" w:hAnsi="Times New Roman"/>
                <w:smallCaps/>
                <w:sz w:val="18"/>
                <w:szCs w:val="20"/>
              </w:rPr>
              <w:t>e</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not included under Item 192</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B1F31">
        <w:trPr>
          <w:trHeight w:val="20"/>
        </w:trPr>
        <w:tc>
          <w:tcPr>
            <w:tcW w:w="3042" w:type="pct"/>
            <w:tcBorders>
              <w:right w:val="single" w:sz="6" w:space="0" w:color="auto"/>
            </w:tcBorders>
          </w:tcPr>
          <w:p w:rsidR="005A4BF5" w:rsidRPr="00A4767C" w:rsidRDefault="005A4BF5" w:rsidP="00A4767C">
            <w:pPr>
              <w:tabs>
                <w:tab w:val="left" w:pos="54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18</w:t>
            </w:r>
            <w:r w:rsidR="004A306D" w:rsidRPr="00A4767C">
              <w:rPr>
                <w:rFonts w:ascii="Times New Roman" w:hAnsi="Times New Roman"/>
                <w:sz w:val="18"/>
                <w:szCs w:val="20"/>
              </w:rPr>
              <w:t>1</w:t>
            </w:r>
            <w:r w:rsidR="004A306D">
              <w:rPr>
                <w:rFonts w:ascii="Times New Roman" w:hAnsi="Times New Roman"/>
                <w:sz w:val="18"/>
                <w:szCs w:val="20"/>
              </w:rPr>
              <w:t xml:space="preserve">. </w:t>
            </w:r>
            <w:r w:rsidR="004A306D" w:rsidRPr="00A4767C">
              <w:rPr>
                <w:rFonts w:ascii="Times New Roman" w:hAnsi="Times New Roman"/>
                <w:sz w:val="18"/>
                <w:szCs w:val="20"/>
              </w:rPr>
              <w:t>E</w:t>
            </w:r>
            <w:r w:rsidRPr="00A4767C">
              <w:rPr>
                <w:rFonts w:ascii="Times New Roman" w:hAnsi="Times New Roman"/>
                <w:sz w:val="18"/>
                <w:szCs w:val="20"/>
              </w:rPr>
              <w:t>lectrical Articles and Materials, viz.:—</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B53A90">
        <w:trPr>
          <w:trHeight w:val="20"/>
        </w:trPr>
        <w:tc>
          <w:tcPr>
            <w:tcW w:w="3042" w:type="pct"/>
            <w:tcBorders>
              <w:right w:val="single" w:sz="6" w:space="0" w:color="auto"/>
            </w:tcBorders>
          </w:tcPr>
          <w:p w:rsidR="005A4BF5" w:rsidRPr="00A4767C" w:rsidRDefault="005A4BF5" w:rsidP="005D0917">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Arc Lamps; Covered Cable and Wire, except cotton covered; Electric Vacuum Tubes; Measuring and Recording Instruments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r>
      <w:tr w:rsidR="005A4BF5" w:rsidRPr="00A4767C" w:rsidTr="006B1F31">
        <w:trPr>
          <w:trHeight w:val="20"/>
        </w:trPr>
        <w:tc>
          <w:tcPr>
            <w:tcW w:w="304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16th June, 1921</w:t>
            </w:r>
          </w:p>
        </w:tc>
        <w:tc>
          <w:tcPr>
            <w:tcW w:w="70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7"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6B1F31">
        <w:trPr>
          <w:trHeight w:val="20"/>
        </w:trPr>
        <w:tc>
          <w:tcPr>
            <w:tcW w:w="3042" w:type="pct"/>
            <w:tcBorders>
              <w:right w:val="single" w:sz="6" w:space="0" w:color="auto"/>
            </w:tcBorders>
          </w:tcPr>
          <w:p w:rsidR="005A4BF5" w:rsidRPr="00A4767C" w:rsidRDefault="005A4BF5" w:rsidP="005D0917">
            <w:pPr>
              <w:tabs>
                <w:tab w:val="right" w:leader="hyphen" w:pos="5400"/>
              </w:tabs>
              <w:spacing w:after="0" w:line="240" w:lineRule="auto"/>
              <w:ind w:left="1123" w:right="576" w:hanging="576"/>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Arc Lamps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Covered Cable and Wire,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Electric Vacuum Tubes; Measuring and Recording Instruments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r>
      <w:tr w:rsidR="005A4BF5" w:rsidRPr="00A4767C" w:rsidTr="006B1F31">
        <w:trPr>
          <w:trHeight w:val="20"/>
        </w:trPr>
        <w:tc>
          <w:tcPr>
            <w:tcW w:w="3042" w:type="pct"/>
            <w:tcBorders>
              <w:right w:val="single" w:sz="6" w:space="0" w:color="auto"/>
            </w:tcBorders>
          </w:tcPr>
          <w:p w:rsidR="005A4BF5" w:rsidRPr="00A4767C" w:rsidRDefault="005A4BF5" w:rsidP="005D0917">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(1) Cable and Wire, cotton covered</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B1F31">
        <w:trPr>
          <w:trHeight w:val="20"/>
        </w:trPr>
        <w:tc>
          <w:tcPr>
            <w:tcW w:w="3042" w:type="pct"/>
            <w:tcBorders>
              <w:right w:val="single" w:sz="6" w:space="0" w:color="auto"/>
            </w:tcBorders>
          </w:tcPr>
          <w:p w:rsidR="005A4BF5" w:rsidRPr="00A4767C" w:rsidRDefault="005A4BF5" w:rsidP="00A4767C">
            <w:pPr>
              <w:tabs>
                <w:tab w:val="left" w:pos="990"/>
                <w:tab w:val="left" w:pos="5040"/>
              </w:tabs>
              <w:spacing w:after="0" w:line="240" w:lineRule="auto"/>
              <w:ind w:left="1584" w:hanging="720"/>
              <w:rPr>
                <w:rFonts w:ascii="Times New Roman" w:hAnsi="Times New Roman"/>
                <w:sz w:val="18"/>
                <w:szCs w:val="20"/>
              </w:rPr>
            </w:pPr>
            <w:r w:rsidRPr="00A4767C">
              <w:rPr>
                <w:rFonts w:ascii="Times New Roman" w:hAnsi="Times New Roman"/>
                <w:sz w:val="18"/>
                <w:szCs w:val="20"/>
              </w:rPr>
              <w:t>(2) Cables, Telegraph and Telephone, paper-insulated lead-covered—On and after 1st October, 1922</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B1F31">
        <w:trPr>
          <w:trHeight w:val="20"/>
        </w:trPr>
        <w:tc>
          <w:tcPr>
            <w:tcW w:w="304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B53A90">
        <w:trPr>
          <w:trHeight w:val="20"/>
        </w:trPr>
        <w:tc>
          <w:tcPr>
            <w:tcW w:w="3042" w:type="pct"/>
            <w:tcBorders>
              <w:right w:val="single" w:sz="6" w:space="0" w:color="auto"/>
            </w:tcBorders>
          </w:tcPr>
          <w:p w:rsidR="005A4BF5" w:rsidRPr="00A4767C" w:rsidRDefault="005A4BF5" w:rsidP="00C70D4B">
            <w:pPr>
              <w:tabs>
                <w:tab w:val="right" w:leader="hyphen" w:pos="5490"/>
              </w:tabs>
              <w:spacing w:after="0" w:line="240" w:lineRule="auto"/>
              <w:ind w:left="1267" w:right="432"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Carbon Manufactures of all kinds, including Carbon Blocks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3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6B1F31">
        <w:trPr>
          <w:trHeight w:val="20"/>
        </w:trPr>
        <w:tc>
          <w:tcPr>
            <w:tcW w:w="3042" w:type="pct"/>
            <w:tcBorders>
              <w:right w:val="single" w:sz="6" w:space="0" w:color="auto"/>
            </w:tcBorders>
          </w:tcPr>
          <w:p w:rsidR="005A4BF5" w:rsidRPr="00A4767C" w:rsidRDefault="005A4BF5" w:rsidP="00C70D4B">
            <w:pPr>
              <w:tabs>
                <w:tab w:val="left" w:pos="450"/>
                <w:tab w:val="left" w:pos="54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18</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B</w:t>
            </w:r>
            <w:r w:rsidRPr="00A4767C">
              <w:rPr>
                <w:rFonts w:ascii="Times New Roman" w:hAnsi="Times New Roman"/>
                <w:sz w:val="18"/>
                <w:szCs w:val="20"/>
              </w:rPr>
              <w:t xml:space="preserve">olts, Nuts, Rivets, and Metal Washers,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Screws with nuts or for use with nuts; Engineers</w:t>
            </w:r>
            <w:r w:rsidR="0099623D" w:rsidRPr="00A4767C">
              <w:rPr>
                <w:rFonts w:ascii="Times New Roman" w:hAnsi="Times New Roman"/>
                <w:sz w:val="18"/>
                <w:szCs w:val="20"/>
              </w:rPr>
              <w:t>’</w:t>
            </w:r>
            <w:r w:rsidRPr="00A4767C">
              <w:rPr>
                <w:rFonts w:ascii="Times New Roman" w:hAnsi="Times New Roman"/>
                <w:sz w:val="18"/>
                <w:szCs w:val="20"/>
              </w:rPr>
              <w:t xml:space="preserve"> Set Screws</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B1F31">
        <w:trPr>
          <w:trHeight w:val="20"/>
        </w:trPr>
        <w:tc>
          <w:tcPr>
            <w:tcW w:w="304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r w:rsidR="00F10408" w:rsidRPr="00A4767C">
              <w:rPr>
                <w:rFonts w:ascii="Times New Roman" w:hAnsi="Times New Roman"/>
                <w:sz w:val="18"/>
                <w:szCs w:val="20"/>
              </w:rPr>
              <w:t>.</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B1F31">
        <w:trPr>
          <w:trHeight w:val="20"/>
        </w:trPr>
        <w:tc>
          <w:tcPr>
            <w:tcW w:w="304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16th June, 1921</w:t>
            </w:r>
          </w:p>
        </w:tc>
        <w:tc>
          <w:tcPr>
            <w:tcW w:w="70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7"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6B1F31">
        <w:trPr>
          <w:trHeight w:val="20"/>
        </w:trPr>
        <w:tc>
          <w:tcPr>
            <w:tcW w:w="3042" w:type="pct"/>
            <w:tcBorders>
              <w:right w:val="single" w:sz="6" w:space="0" w:color="auto"/>
            </w:tcBorders>
          </w:tcPr>
          <w:p w:rsidR="005A4BF5" w:rsidRPr="00A4767C" w:rsidRDefault="005A4BF5" w:rsidP="00C70D4B">
            <w:pPr>
              <w:tabs>
                <w:tab w:val="left" w:pos="45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18</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B</w:t>
            </w:r>
            <w:r w:rsidRPr="00A4767C">
              <w:rPr>
                <w:rFonts w:ascii="Times New Roman" w:hAnsi="Times New Roman"/>
                <w:sz w:val="18"/>
                <w:szCs w:val="20"/>
              </w:rPr>
              <w:t xml:space="preserve">olts, Nuts, Rivets, and Metal Washers,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Screws with nuts or for use with nuts; Engineers</w:t>
            </w:r>
            <w:r w:rsidR="0099623D" w:rsidRPr="00A4767C">
              <w:rPr>
                <w:rFonts w:ascii="Times New Roman" w:hAnsi="Times New Roman"/>
                <w:sz w:val="18"/>
                <w:szCs w:val="20"/>
              </w:rPr>
              <w:t>’</w:t>
            </w:r>
            <w:r w:rsidRPr="00A4767C">
              <w:rPr>
                <w:rFonts w:ascii="Times New Roman" w:hAnsi="Times New Roman"/>
                <w:sz w:val="18"/>
                <w:szCs w:val="20"/>
              </w:rPr>
              <w:t xml:space="preserve"> Set</w:t>
            </w:r>
            <w:r w:rsidR="006B1F31" w:rsidRPr="00A4767C">
              <w:rPr>
                <w:rFonts w:ascii="Times New Roman" w:hAnsi="Times New Roman"/>
                <w:sz w:val="18"/>
                <w:szCs w:val="20"/>
              </w:rPr>
              <w:t xml:space="preserve"> Screws—</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B1F31">
        <w:trPr>
          <w:trHeight w:val="20"/>
        </w:trPr>
        <w:tc>
          <w:tcPr>
            <w:tcW w:w="3042" w:type="pct"/>
            <w:tcBorders>
              <w:right w:val="single" w:sz="6" w:space="0" w:color="auto"/>
            </w:tcBorders>
          </w:tcPr>
          <w:p w:rsidR="005A4BF5" w:rsidRPr="00A4767C" w:rsidRDefault="005A4BF5" w:rsidP="00C70D4B">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(a</w:t>
            </w:r>
            <w:r w:rsidRPr="00A4767C">
              <w:rPr>
                <w:rFonts w:ascii="Times New Roman" w:hAnsi="Times New Roman"/>
                <w:sz w:val="18"/>
                <w:szCs w:val="20"/>
              </w:rPr>
              <w:t xml:space="preserve">) Bright finished or milled from </w:t>
            </w:r>
            <w:r w:rsidR="00FA300F" w:rsidRPr="00A4767C">
              <w:rPr>
                <w:rFonts w:ascii="Times New Roman" w:hAnsi="Times New Roman"/>
                <w:sz w:val="18"/>
                <w:szCs w:val="20"/>
              </w:rPr>
              <w:t>t</w:t>
            </w:r>
            <w:r w:rsidRPr="00A4767C">
              <w:rPr>
                <w:rFonts w:ascii="Times New Roman" w:hAnsi="Times New Roman"/>
                <w:sz w:val="18"/>
                <w:szCs w:val="20"/>
              </w:rPr>
              <w:t>he bar</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32½ per cent.</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6B1F31">
        <w:trPr>
          <w:trHeight w:val="20"/>
        </w:trPr>
        <w:tc>
          <w:tcPr>
            <w:tcW w:w="3042" w:type="pct"/>
            <w:tcBorders>
              <w:right w:val="single" w:sz="6" w:space="0" w:color="auto"/>
            </w:tcBorders>
          </w:tcPr>
          <w:p w:rsidR="005A4BF5" w:rsidRPr="00A4767C" w:rsidRDefault="005A4BF5" w:rsidP="00C70D4B">
            <w:pPr>
              <w:tabs>
                <w:tab w:val="right" w:leader="hyphen" w:pos="5314"/>
              </w:tabs>
              <w:spacing w:after="0" w:line="240" w:lineRule="auto"/>
              <w:ind w:left="547"/>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Other</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B1F31">
        <w:trPr>
          <w:trHeight w:val="20"/>
        </w:trPr>
        <w:tc>
          <w:tcPr>
            <w:tcW w:w="3042" w:type="pct"/>
            <w:tcBorders>
              <w:right w:val="single" w:sz="6" w:space="0" w:color="auto"/>
            </w:tcBorders>
          </w:tcPr>
          <w:p w:rsidR="005A4BF5" w:rsidRPr="00A4767C" w:rsidRDefault="005A4BF5" w:rsidP="00C70D4B">
            <w:pPr>
              <w:tabs>
                <w:tab w:val="left" w:pos="45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18</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R</w:t>
            </w:r>
            <w:r w:rsidRPr="00A4767C">
              <w:rPr>
                <w:rFonts w:ascii="Times New Roman" w:hAnsi="Times New Roman"/>
                <w:sz w:val="18"/>
                <w:szCs w:val="20"/>
              </w:rPr>
              <w:t>ivets, bifurcated</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6B1F31">
        <w:trPr>
          <w:trHeight w:val="20"/>
        </w:trPr>
        <w:tc>
          <w:tcPr>
            <w:tcW w:w="3042" w:type="pct"/>
            <w:tcBorders>
              <w:right w:val="single" w:sz="6" w:space="0" w:color="auto"/>
            </w:tcBorders>
          </w:tcPr>
          <w:p w:rsidR="005A4BF5" w:rsidRPr="00A4767C" w:rsidRDefault="005A4BF5" w:rsidP="00C70D4B">
            <w:pPr>
              <w:tabs>
                <w:tab w:val="left" w:pos="45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18</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W</w:t>
            </w:r>
            <w:r w:rsidRPr="00A4767C">
              <w:rPr>
                <w:rFonts w:ascii="Times New Roman" w:hAnsi="Times New Roman"/>
                <w:sz w:val="18"/>
                <w:szCs w:val="20"/>
              </w:rPr>
              <w:t>ashers and Rivets, copper</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6B1F31">
        <w:trPr>
          <w:trHeight w:val="20"/>
        </w:trPr>
        <w:tc>
          <w:tcPr>
            <w:tcW w:w="3042" w:type="pct"/>
            <w:tcBorders>
              <w:right w:val="single" w:sz="6" w:space="0" w:color="auto"/>
            </w:tcBorders>
          </w:tcPr>
          <w:p w:rsidR="005A4BF5" w:rsidRPr="00A4767C" w:rsidRDefault="005A4BF5" w:rsidP="005C00B7">
            <w:pPr>
              <w:tabs>
                <w:tab w:val="left" w:pos="45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185.</w:t>
            </w:r>
            <w:r w:rsidR="005C00B7">
              <w:rPr>
                <w:rFonts w:ascii="Times New Roman" w:hAnsi="Times New Roman"/>
                <w:sz w:val="18"/>
                <w:szCs w:val="20"/>
              </w:rPr>
              <w:t xml:space="preserve"> </w:t>
            </w:r>
            <w:r w:rsidRPr="00A4767C">
              <w:rPr>
                <w:rFonts w:ascii="Times New Roman" w:hAnsi="Times New Roman"/>
                <w:smallCaps/>
                <w:sz w:val="18"/>
                <w:szCs w:val="20"/>
              </w:rPr>
              <w:t>(a</w:t>
            </w:r>
            <w:r w:rsidRPr="00A4767C">
              <w:rPr>
                <w:rFonts w:ascii="Times New Roman" w:hAnsi="Times New Roman"/>
                <w:sz w:val="18"/>
                <w:szCs w:val="20"/>
              </w:rPr>
              <w:t>) Brake and Plough Screws; Music Stool, Table, Roofing, and Spiral Screws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EA1EEE">
            <w:pPr>
              <w:spacing w:after="0" w:line="240" w:lineRule="auto"/>
              <w:ind w:left="144" w:hanging="144"/>
              <w:jc w:val="center"/>
              <w:rPr>
                <w:rFonts w:ascii="Times New Roman" w:hAnsi="Times New Roman"/>
                <w:sz w:val="18"/>
                <w:szCs w:val="20"/>
              </w:rPr>
            </w:pPr>
            <w:r w:rsidRPr="00A4767C">
              <w:rPr>
                <w:rFonts w:ascii="Times New Roman" w:hAnsi="Times New Roman"/>
                <w:sz w:val="18"/>
                <w:szCs w:val="20"/>
              </w:rPr>
              <w:t>27½ per cent.; and on and after 4th November, 1921, 25 per cent.</w:t>
            </w:r>
          </w:p>
        </w:tc>
        <w:tc>
          <w:tcPr>
            <w:tcW w:w="639" w:type="pct"/>
            <w:tcBorders>
              <w:left w:val="single" w:sz="6" w:space="0" w:color="auto"/>
              <w:righ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7" w:type="pct"/>
            <w:tcBorders>
              <w:lef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6B1F31">
        <w:trPr>
          <w:trHeight w:val="20"/>
        </w:trPr>
        <w:tc>
          <w:tcPr>
            <w:tcW w:w="3042" w:type="pct"/>
            <w:tcBorders>
              <w:right w:val="single" w:sz="6" w:space="0" w:color="auto"/>
            </w:tcBorders>
          </w:tcPr>
          <w:p w:rsidR="005A4BF5" w:rsidRPr="00A4767C" w:rsidRDefault="005A4BF5" w:rsidP="00C70D4B">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Screws for wood not elsewhere specified</w:t>
            </w:r>
            <w:r w:rsidR="00F10408"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6B1F31">
        <w:trPr>
          <w:trHeight w:val="20"/>
        </w:trPr>
        <w:tc>
          <w:tcPr>
            <w:tcW w:w="3042" w:type="pct"/>
            <w:tcBorders>
              <w:right w:val="single" w:sz="6" w:space="0" w:color="auto"/>
            </w:tcBorders>
          </w:tcPr>
          <w:p w:rsidR="005A4BF5" w:rsidRPr="00A4767C" w:rsidRDefault="005A4BF5" w:rsidP="00A4767C">
            <w:pPr>
              <w:tabs>
                <w:tab w:val="left" w:pos="860"/>
                <w:tab w:val="left" w:pos="4840"/>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(c</w:t>
            </w:r>
            <w:r w:rsidRPr="00A4767C">
              <w:rPr>
                <w:rFonts w:ascii="Times New Roman" w:hAnsi="Times New Roman"/>
                <w:sz w:val="18"/>
                <w:szCs w:val="20"/>
              </w:rPr>
              <w:t xml:space="preserve">) Screws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including Sash Screws and attachments</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B1F31">
        <w:trPr>
          <w:trHeight w:val="20"/>
        </w:trPr>
        <w:tc>
          <w:tcPr>
            <w:tcW w:w="3042" w:type="pct"/>
            <w:tcBorders>
              <w:right w:val="single" w:sz="6" w:space="0" w:color="auto"/>
            </w:tcBorders>
          </w:tcPr>
          <w:p w:rsidR="005A4BF5" w:rsidRPr="00A4767C" w:rsidRDefault="005A4BF5" w:rsidP="00A4767C">
            <w:pPr>
              <w:tabs>
                <w:tab w:val="left" w:pos="4860"/>
              </w:tabs>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6B1F31">
        <w:trPr>
          <w:trHeight w:val="20"/>
        </w:trPr>
        <w:tc>
          <w:tcPr>
            <w:tcW w:w="3042" w:type="pct"/>
            <w:tcBorders>
              <w:right w:val="single" w:sz="6" w:space="0" w:color="auto"/>
            </w:tcBorders>
          </w:tcPr>
          <w:p w:rsidR="005A4BF5" w:rsidRPr="00A4767C" w:rsidRDefault="005A4BF5" w:rsidP="00C70D4B">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18</w:t>
            </w:r>
            <w:r w:rsidR="004A306D" w:rsidRPr="00A4767C">
              <w:rPr>
                <w:rFonts w:ascii="Times New Roman" w:hAnsi="Times New Roman"/>
                <w:sz w:val="18"/>
                <w:szCs w:val="20"/>
              </w:rPr>
              <w:t>6</w:t>
            </w:r>
            <w:r w:rsidR="004A306D">
              <w:rPr>
                <w:rFonts w:ascii="Times New Roman" w:hAnsi="Times New Roman"/>
                <w:sz w:val="18"/>
                <w:szCs w:val="20"/>
              </w:rPr>
              <w:t xml:space="preserve">. </w:t>
            </w:r>
            <w:r w:rsidR="004A306D" w:rsidRPr="00A4767C">
              <w:rPr>
                <w:rFonts w:ascii="Times New Roman" w:hAnsi="Times New Roman"/>
                <w:sz w:val="18"/>
                <w:szCs w:val="20"/>
              </w:rPr>
              <w:t>S</w:t>
            </w:r>
            <w:r w:rsidRPr="00A4767C">
              <w:rPr>
                <w:rFonts w:ascii="Times New Roman" w:hAnsi="Times New Roman"/>
                <w:sz w:val="18"/>
                <w:szCs w:val="20"/>
              </w:rPr>
              <w:t>crew Hooks Eyes and Rings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6B1F31">
        <w:trPr>
          <w:trHeight w:val="20"/>
        </w:trPr>
        <w:tc>
          <w:tcPr>
            <w:tcW w:w="3042" w:type="pct"/>
            <w:tcBorders>
              <w:right w:val="single" w:sz="6" w:space="0" w:color="auto"/>
            </w:tcBorders>
          </w:tcPr>
          <w:p w:rsidR="005A4BF5" w:rsidRPr="00A4767C" w:rsidRDefault="005A4BF5" w:rsidP="00A4767C">
            <w:pPr>
              <w:tabs>
                <w:tab w:val="left" w:pos="54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18</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N</w:t>
            </w:r>
            <w:r w:rsidRPr="00A4767C">
              <w:rPr>
                <w:rFonts w:ascii="Times New Roman" w:hAnsi="Times New Roman"/>
                <w:sz w:val="18"/>
                <w:szCs w:val="20"/>
              </w:rPr>
              <w:t>ails, viz.:—</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6B1F31">
        <w:trPr>
          <w:trHeight w:val="20"/>
        </w:trPr>
        <w:tc>
          <w:tcPr>
            <w:tcW w:w="3042" w:type="pct"/>
            <w:tcBorders>
              <w:right w:val="single" w:sz="6" w:space="0" w:color="auto"/>
            </w:tcBorders>
          </w:tcPr>
          <w:p w:rsidR="005A4BF5" w:rsidRPr="00A4767C" w:rsidRDefault="005A4BF5" w:rsidP="00C70D4B">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Saddlers</w:t>
            </w:r>
            <w:r w:rsidR="0099623D" w:rsidRPr="00A4767C">
              <w:rPr>
                <w:rFonts w:ascii="Times New Roman" w:hAnsi="Times New Roman"/>
                <w:sz w:val="18"/>
                <w:szCs w:val="20"/>
              </w:rPr>
              <w:t>’</w:t>
            </w:r>
            <w:r w:rsidRPr="00A4767C">
              <w:rPr>
                <w:rFonts w:ascii="Times New Roman" w:hAnsi="Times New Roman"/>
                <w:sz w:val="18"/>
                <w:szCs w:val="20"/>
              </w:rPr>
              <w:t xml:space="preserve"> Tacks (not cut) and Nails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r>
      <w:tr w:rsidR="005A4BF5" w:rsidRPr="00A4767C" w:rsidTr="006B1F31">
        <w:trPr>
          <w:trHeight w:val="20"/>
        </w:trPr>
        <w:tc>
          <w:tcPr>
            <w:tcW w:w="3042" w:type="pct"/>
            <w:tcBorders>
              <w:right w:val="single" w:sz="6" w:space="0" w:color="auto"/>
            </w:tcBorders>
          </w:tcPr>
          <w:p w:rsidR="005A4BF5" w:rsidRPr="00A4767C" w:rsidRDefault="005A4BF5" w:rsidP="00C70D4B">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(b</w:t>
            </w:r>
            <w:r w:rsidRPr="00A4767C">
              <w:rPr>
                <w:rFonts w:ascii="Times New Roman" w:hAnsi="Times New Roman"/>
                <w:sz w:val="18"/>
                <w:szCs w:val="20"/>
              </w:rPr>
              <w:t xml:space="preserve">) Rail-dogs or </w:t>
            </w:r>
            <w:proofErr w:type="spellStart"/>
            <w:r w:rsidRPr="00A4767C">
              <w:rPr>
                <w:rFonts w:ascii="Times New Roman" w:hAnsi="Times New Roman"/>
                <w:sz w:val="18"/>
                <w:szCs w:val="20"/>
              </w:rPr>
              <w:t>Brobs</w:t>
            </w:r>
            <w:proofErr w:type="spellEnd"/>
            <w:r w:rsidR="00551AFD" w:rsidRPr="00A4767C">
              <w:rPr>
                <w:rFonts w:ascii="Times New Roman" w:hAnsi="Times New Roman"/>
                <w:sz w:val="18"/>
                <w:szCs w:val="20"/>
              </w:rPr>
              <w:tab/>
            </w:r>
            <w:r w:rsidRPr="00A4767C">
              <w:rPr>
                <w:rFonts w:ascii="Times New Roman" w:hAnsi="Times New Roman"/>
                <w:sz w:val="18"/>
                <w:szCs w:val="20"/>
              </w:rPr>
              <w:t>per cwt.</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4s. 6d.</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 6d.</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r>
      <w:tr w:rsidR="005A4BF5" w:rsidRPr="00A4767C" w:rsidTr="00B53A90">
        <w:trPr>
          <w:trHeight w:val="20"/>
        </w:trPr>
        <w:tc>
          <w:tcPr>
            <w:tcW w:w="3042" w:type="pct"/>
            <w:tcBorders>
              <w:right w:val="single" w:sz="6" w:space="0" w:color="auto"/>
            </w:tcBorders>
          </w:tcPr>
          <w:p w:rsidR="005A4BF5" w:rsidRPr="00A4767C" w:rsidRDefault="005A4BF5" w:rsidP="001908C6">
            <w:pPr>
              <w:tabs>
                <w:tab w:val="right" w:leader="hyphen" w:pos="5314"/>
              </w:tabs>
              <w:spacing w:after="0" w:line="240" w:lineRule="auto"/>
              <w:ind w:left="979" w:hanging="432"/>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xml:space="preserve">) Brads (including </w:t>
            </w:r>
            <w:proofErr w:type="spellStart"/>
            <w:r w:rsidRPr="00A4767C">
              <w:rPr>
                <w:rFonts w:ascii="Times New Roman" w:hAnsi="Times New Roman"/>
                <w:sz w:val="18"/>
                <w:szCs w:val="20"/>
              </w:rPr>
              <w:t>moulders</w:t>
            </w:r>
            <w:r w:rsidR="0099623D" w:rsidRPr="00A4767C">
              <w:rPr>
                <w:rFonts w:ascii="Times New Roman" w:hAnsi="Times New Roman"/>
                <w:sz w:val="18"/>
                <w:szCs w:val="20"/>
              </w:rPr>
              <w:t>’</w:t>
            </w:r>
            <w:proofErr w:type="spellEnd"/>
            <w:r w:rsidRPr="00A4767C">
              <w:rPr>
                <w:rFonts w:ascii="Times New Roman" w:hAnsi="Times New Roman"/>
                <w:sz w:val="18"/>
                <w:szCs w:val="20"/>
              </w:rPr>
              <w:t xml:space="preserve"> and glaziers</w:t>
            </w:r>
            <w:r w:rsidR="0099623D" w:rsidRPr="00A4767C">
              <w:rPr>
                <w:rFonts w:ascii="Times New Roman" w:hAnsi="Times New Roman"/>
                <w:sz w:val="18"/>
                <w:szCs w:val="20"/>
              </w:rPr>
              <w:t>’</w:t>
            </w:r>
            <w:r w:rsidRPr="00A4767C">
              <w:rPr>
                <w:rFonts w:ascii="Times New Roman" w:hAnsi="Times New Roman"/>
                <w:sz w:val="18"/>
                <w:szCs w:val="20"/>
              </w:rPr>
              <w:t xml:space="preserve">); Picture Nails; Spikes; Staples; Tacks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xml:space="preserve">.; Wire and other Nails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Gimp Pins; Spouting Screws</w:t>
            </w:r>
            <w:r w:rsidR="00551AFD" w:rsidRPr="00A4767C">
              <w:rPr>
                <w:rFonts w:ascii="Times New Roman" w:hAnsi="Times New Roman"/>
                <w:sz w:val="18"/>
                <w:szCs w:val="20"/>
              </w:rPr>
              <w:tab/>
            </w:r>
            <w:r w:rsidRPr="00A4767C">
              <w:rPr>
                <w:rFonts w:ascii="Times New Roman" w:hAnsi="Times New Roman"/>
                <w:sz w:val="18"/>
                <w:szCs w:val="20"/>
              </w:rPr>
              <w:t>per cwt.</w:t>
            </w:r>
          </w:p>
        </w:tc>
        <w:tc>
          <w:tcPr>
            <w:tcW w:w="702"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 6d.</w:t>
            </w:r>
          </w:p>
        </w:tc>
        <w:tc>
          <w:tcPr>
            <w:tcW w:w="639"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 6d.</w:t>
            </w:r>
          </w:p>
        </w:tc>
        <w:tc>
          <w:tcPr>
            <w:tcW w:w="617"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8s.</w:t>
            </w:r>
          </w:p>
        </w:tc>
      </w:tr>
      <w:tr w:rsidR="005A4BF5" w:rsidRPr="00A4767C" w:rsidTr="006B1F31">
        <w:trPr>
          <w:trHeight w:val="20"/>
        </w:trPr>
        <w:tc>
          <w:tcPr>
            <w:tcW w:w="304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or 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32½ per cent.</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6B1F31">
        <w:trPr>
          <w:trHeight w:val="20"/>
        </w:trPr>
        <w:tc>
          <w:tcPr>
            <w:tcW w:w="304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70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7"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6B1F31">
        <w:trPr>
          <w:trHeight w:val="20"/>
        </w:trPr>
        <w:tc>
          <w:tcPr>
            <w:tcW w:w="304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8th July, 1921</w:t>
            </w:r>
          </w:p>
        </w:tc>
        <w:tc>
          <w:tcPr>
            <w:tcW w:w="70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7"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6B1F31">
        <w:trPr>
          <w:trHeight w:val="20"/>
        </w:trPr>
        <w:tc>
          <w:tcPr>
            <w:tcW w:w="304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cwt.</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 6d.</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 6d.</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8s.</w:t>
            </w:r>
          </w:p>
        </w:tc>
      </w:tr>
      <w:tr w:rsidR="005A4BF5" w:rsidRPr="00A4767C" w:rsidTr="006B1F31">
        <w:trPr>
          <w:trHeight w:val="20"/>
        </w:trPr>
        <w:tc>
          <w:tcPr>
            <w:tcW w:w="3042"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or ad val.</w:t>
            </w:r>
          </w:p>
        </w:tc>
        <w:tc>
          <w:tcPr>
            <w:tcW w:w="702"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39"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17"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6B1F31">
        <w:trPr>
          <w:trHeight w:val="20"/>
        </w:trPr>
        <w:tc>
          <w:tcPr>
            <w:tcW w:w="3042"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702"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39"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7"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bl>
    <w:p w:rsidR="00F228CE" w:rsidRPr="00A4767C" w:rsidRDefault="00F228CE"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75" w:type="pct"/>
        <w:tblCellMar>
          <w:left w:w="40" w:type="dxa"/>
          <w:right w:w="40" w:type="dxa"/>
        </w:tblCellMar>
        <w:tblLook w:val="0000" w:firstRow="0" w:lastRow="0" w:firstColumn="0" w:lastColumn="0" w:noHBand="0" w:noVBand="0"/>
      </w:tblPr>
      <w:tblGrid>
        <w:gridCol w:w="5669"/>
        <w:gridCol w:w="1185"/>
        <w:gridCol w:w="1171"/>
        <w:gridCol w:w="91"/>
        <w:gridCol w:w="1130"/>
      </w:tblGrid>
      <w:tr w:rsidR="005A4BF5" w:rsidRPr="00A4767C" w:rsidTr="00A64C12">
        <w:trPr>
          <w:trHeight w:val="20"/>
        </w:trPr>
        <w:tc>
          <w:tcPr>
            <w:tcW w:w="3066"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41"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33"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60" w:type="pct"/>
            <w:gridSpan w:val="2"/>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A4BF5" w:rsidRPr="00A4767C" w:rsidTr="00A64C12">
        <w:trPr>
          <w:trHeight w:val="20"/>
        </w:trPr>
        <w:tc>
          <w:tcPr>
            <w:tcW w:w="5000" w:type="pct"/>
            <w:gridSpan w:val="5"/>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VI.—Metals and Machinery</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A64C12">
        <w:trPr>
          <w:trHeight w:val="20"/>
        </w:trPr>
        <w:tc>
          <w:tcPr>
            <w:tcW w:w="3066" w:type="pct"/>
            <w:tcBorders>
              <w:right w:val="single" w:sz="6" w:space="0" w:color="auto"/>
            </w:tcBorders>
          </w:tcPr>
          <w:p w:rsidR="005A4BF5" w:rsidRPr="00A4767C" w:rsidRDefault="005A4BF5" w:rsidP="00A4767C">
            <w:pPr>
              <w:tabs>
                <w:tab w:val="left" w:pos="54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18</w:t>
            </w:r>
            <w:r w:rsidR="004A306D" w:rsidRPr="00A4767C">
              <w:rPr>
                <w:rFonts w:ascii="Times New Roman" w:hAnsi="Times New Roman"/>
                <w:sz w:val="18"/>
                <w:szCs w:val="20"/>
              </w:rPr>
              <w:t>7</w:t>
            </w:r>
            <w:r w:rsidR="004A306D">
              <w:rPr>
                <w:rFonts w:ascii="Times New Roman" w:hAnsi="Times New Roman"/>
                <w:sz w:val="18"/>
                <w:szCs w:val="20"/>
              </w:rPr>
              <w:t xml:space="preserve">. </w:t>
            </w:r>
            <w:r w:rsidR="004A306D" w:rsidRPr="00A4767C">
              <w:rPr>
                <w:rFonts w:ascii="Times New Roman" w:hAnsi="Times New Roman"/>
                <w:sz w:val="18"/>
                <w:szCs w:val="20"/>
              </w:rPr>
              <w:t>N</w:t>
            </w:r>
            <w:r w:rsidRPr="00A4767C">
              <w:rPr>
                <w:rFonts w:ascii="Times New Roman" w:hAnsi="Times New Roman"/>
                <w:sz w:val="18"/>
                <w:szCs w:val="20"/>
              </w:rPr>
              <w:t>ails—</w:t>
            </w:r>
            <w:r w:rsidR="0075538F" w:rsidRPr="00A4767C">
              <w:rPr>
                <w:rFonts w:ascii="Times New Roman" w:hAnsi="Times New Roman"/>
                <w:i/>
                <w:sz w:val="18"/>
                <w:szCs w:val="20"/>
              </w:rPr>
              <w:t>continued.</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A64C12">
        <w:trPr>
          <w:trHeight w:val="20"/>
        </w:trPr>
        <w:tc>
          <w:tcPr>
            <w:tcW w:w="3066" w:type="pct"/>
            <w:tcBorders>
              <w:right w:val="single" w:sz="6" w:space="0" w:color="auto"/>
            </w:tcBorders>
          </w:tcPr>
          <w:p w:rsidR="005A4BF5" w:rsidRPr="00A4767C" w:rsidRDefault="005A4BF5" w:rsidP="001908C6">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Horse-shoe Nails</w:t>
            </w:r>
            <w:r w:rsidR="00C741D9" w:rsidRPr="00A4767C">
              <w:rPr>
                <w:rFonts w:ascii="Times New Roman" w:hAnsi="Times New Roman"/>
                <w:sz w:val="18"/>
                <w:szCs w:val="20"/>
              </w:rPr>
              <w:tab/>
            </w:r>
            <w:r w:rsidRPr="00A4767C">
              <w:rPr>
                <w:rFonts w:ascii="Times New Roman" w:hAnsi="Times New Roman"/>
                <w:sz w:val="18"/>
                <w:szCs w:val="20"/>
              </w:rPr>
              <w:t>per cwt.</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8s. 6d.</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10s. 6d.</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12s.</w:t>
            </w:r>
          </w:p>
        </w:tc>
      </w:tr>
      <w:tr w:rsidR="005A4BF5" w:rsidRPr="00A4767C" w:rsidTr="00A64C12">
        <w:trPr>
          <w:trHeight w:val="20"/>
        </w:trPr>
        <w:tc>
          <w:tcPr>
            <w:tcW w:w="306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8th July, 1921</w:t>
            </w:r>
          </w:p>
        </w:tc>
        <w:tc>
          <w:tcPr>
            <w:tcW w:w="641"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82"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1"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A64C12">
        <w:trPr>
          <w:trHeight w:val="20"/>
        </w:trPr>
        <w:tc>
          <w:tcPr>
            <w:tcW w:w="306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cwt.</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12s.</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14s.</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15s.</w:t>
            </w:r>
          </w:p>
        </w:tc>
      </w:tr>
      <w:tr w:rsidR="005A4BF5" w:rsidRPr="00A4767C" w:rsidTr="00A64C12">
        <w:trPr>
          <w:trHeight w:val="20"/>
        </w:trPr>
        <w:tc>
          <w:tcPr>
            <w:tcW w:w="3066" w:type="pct"/>
            <w:tcBorders>
              <w:right w:val="single" w:sz="6" w:space="0" w:color="auto"/>
            </w:tcBorders>
          </w:tcPr>
          <w:p w:rsidR="005A4BF5" w:rsidRPr="00A4767C" w:rsidRDefault="005A4BF5" w:rsidP="00CF4323">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18</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A</w:t>
            </w:r>
            <w:r w:rsidRPr="00A4767C">
              <w:rPr>
                <w:rFonts w:ascii="Times New Roman" w:hAnsi="Times New Roman"/>
                <w:sz w:val="18"/>
                <w:szCs w:val="20"/>
              </w:rPr>
              <w:t xml:space="preserve">mmunition, </w:t>
            </w:r>
            <w:proofErr w:type="spellStart"/>
            <w:r w:rsidRPr="00A4767C">
              <w:rPr>
                <w:rFonts w:ascii="Times New Roman" w:hAnsi="Times New Roman"/>
                <w:sz w:val="18"/>
                <w:szCs w:val="20"/>
              </w:rPr>
              <w:t>viz</w:t>
            </w:r>
            <w:proofErr w:type="spellEnd"/>
            <w:r w:rsidRPr="00A4767C">
              <w:rPr>
                <w:rFonts w:ascii="Times New Roman" w:hAnsi="Times New Roman"/>
                <w:sz w:val="18"/>
                <w:szCs w:val="20"/>
              </w:rPr>
              <w:t>:—Shot, Bullets, and Slugs</w:t>
            </w:r>
            <w:r w:rsidR="00551AFD" w:rsidRPr="00A4767C">
              <w:rPr>
                <w:rFonts w:ascii="Times New Roman" w:hAnsi="Times New Roman"/>
                <w:sz w:val="18"/>
                <w:szCs w:val="20"/>
              </w:rPr>
              <w:tab/>
            </w:r>
            <w:r w:rsidRPr="00A4767C">
              <w:rPr>
                <w:rFonts w:ascii="Times New Roman" w:hAnsi="Times New Roman"/>
                <w:sz w:val="18"/>
                <w:szCs w:val="20"/>
              </w:rPr>
              <w:t>per cwt.</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5s. 6d.</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6s.</w:t>
            </w:r>
          </w:p>
        </w:tc>
      </w:tr>
      <w:tr w:rsidR="005A4BF5" w:rsidRPr="00A4767C" w:rsidTr="00A64C12">
        <w:trPr>
          <w:trHeight w:val="20"/>
        </w:trPr>
        <w:tc>
          <w:tcPr>
            <w:tcW w:w="3066" w:type="pct"/>
            <w:tcBorders>
              <w:right w:val="single" w:sz="6" w:space="0" w:color="auto"/>
            </w:tcBorders>
          </w:tcPr>
          <w:p w:rsidR="005A4BF5" w:rsidRPr="00A4767C" w:rsidRDefault="005A4BF5" w:rsidP="00A4767C">
            <w:pPr>
              <w:tabs>
                <w:tab w:val="left" w:pos="54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18</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A</w:t>
            </w:r>
            <w:r w:rsidRPr="00A4767C">
              <w:rPr>
                <w:rFonts w:ascii="Times New Roman" w:hAnsi="Times New Roman"/>
                <w:sz w:val="18"/>
                <w:szCs w:val="20"/>
              </w:rPr>
              <w:t>rms, viz.:—</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154BB7">
        <w:trPr>
          <w:trHeight w:val="20"/>
        </w:trPr>
        <w:tc>
          <w:tcPr>
            <w:tcW w:w="3066" w:type="pct"/>
            <w:tcBorders>
              <w:right w:val="single" w:sz="6" w:space="0" w:color="auto"/>
            </w:tcBorders>
          </w:tcPr>
          <w:p w:rsidR="005A4BF5" w:rsidRPr="00A4767C" w:rsidRDefault="005A4BF5" w:rsidP="00CF4323">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(a)</w:t>
            </w:r>
            <w:r w:rsidRPr="00A4767C">
              <w:rPr>
                <w:rFonts w:ascii="Times New Roman" w:hAnsi="Times New Roman"/>
                <w:sz w:val="18"/>
                <w:szCs w:val="20"/>
              </w:rPr>
              <w:t xml:space="preserve"> Double </w:t>
            </w:r>
            <w:proofErr w:type="spellStart"/>
            <w:r w:rsidRPr="00A4767C">
              <w:rPr>
                <w:rFonts w:ascii="Times New Roman" w:hAnsi="Times New Roman"/>
                <w:sz w:val="18"/>
                <w:szCs w:val="20"/>
              </w:rPr>
              <w:t>barrelled</w:t>
            </w:r>
            <w:proofErr w:type="spellEnd"/>
            <w:r w:rsidRPr="00A4767C">
              <w:rPr>
                <w:rFonts w:ascii="Times New Roman" w:hAnsi="Times New Roman"/>
                <w:sz w:val="18"/>
                <w:szCs w:val="20"/>
              </w:rPr>
              <w:t xml:space="preserve"> Guns and Rifles bearing the British or other approved test mark</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82"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r>
      <w:tr w:rsidR="005A4BF5" w:rsidRPr="00A4767C" w:rsidTr="00154BB7">
        <w:trPr>
          <w:trHeight w:val="20"/>
        </w:trPr>
        <w:tc>
          <w:tcPr>
            <w:tcW w:w="3066" w:type="pct"/>
            <w:tcBorders>
              <w:right w:val="single" w:sz="6" w:space="0" w:color="auto"/>
            </w:tcBorders>
          </w:tcPr>
          <w:p w:rsidR="005A4BF5" w:rsidRPr="00A4767C" w:rsidRDefault="005A4BF5" w:rsidP="00CF4323">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(b</w:t>
            </w:r>
            <w:r w:rsidRPr="00A4767C">
              <w:rPr>
                <w:rFonts w:ascii="Times New Roman" w:hAnsi="Times New Roman"/>
                <w:sz w:val="18"/>
                <w:szCs w:val="20"/>
              </w:rPr>
              <w:t>) Single-</w:t>
            </w:r>
            <w:proofErr w:type="spellStart"/>
            <w:r w:rsidRPr="00A4767C">
              <w:rPr>
                <w:rFonts w:ascii="Times New Roman" w:hAnsi="Times New Roman"/>
                <w:sz w:val="18"/>
                <w:szCs w:val="20"/>
              </w:rPr>
              <w:t>barrelled</w:t>
            </w:r>
            <w:proofErr w:type="spellEnd"/>
            <w:r w:rsidRPr="00A4767C">
              <w:rPr>
                <w:rFonts w:ascii="Times New Roman" w:hAnsi="Times New Roman"/>
                <w:sz w:val="18"/>
                <w:szCs w:val="20"/>
              </w:rPr>
              <w:t xml:space="preserve"> Guns and Rifles bearing the British or other approved test mark</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82"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r>
      <w:tr w:rsidR="005A4BF5" w:rsidRPr="00A4767C" w:rsidTr="00A64C12">
        <w:trPr>
          <w:trHeight w:val="20"/>
        </w:trPr>
        <w:tc>
          <w:tcPr>
            <w:tcW w:w="3066" w:type="pct"/>
            <w:tcBorders>
              <w:right w:val="single" w:sz="6" w:space="0" w:color="auto"/>
            </w:tcBorders>
          </w:tcPr>
          <w:p w:rsidR="005A4BF5" w:rsidRPr="00A4767C" w:rsidRDefault="005A4BF5" w:rsidP="00CF4323">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Revolvers; Pistols</w:t>
            </w:r>
            <w:r w:rsidR="00551AFD" w:rsidRPr="00A4767C">
              <w:rPr>
                <w:rFonts w:ascii="Times New Roman" w:hAnsi="Times New Roman"/>
                <w:sz w:val="18"/>
                <w:szCs w:val="20"/>
              </w:rPr>
              <w:tab/>
            </w:r>
            <w:r w:rsidRPr="00A4767C">
              <w:rPr>
                <w:rFonts w:ascii="Times New Roman" w:hAnsi="Times New Roman"/>
                <w:sz w:val="18"/>
                <w:szCs w:val="20"/>
              </w:rPr>
              <w:t>each</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3d.</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 9d.</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3s. 6d.</w:t>
            </w:r>
          </w:p>
        </w:tc>
      </w:tr>
      <w:tr w:rsidR="005A4BF5" w:rsidRPr="00A4767C" w:rsidTr="00A64C12">
        <w:trPr>
          <w:trHeight w:val="20"/>
        </w:trPr>
        <w:tc>
          <w:tcPr>
            <w:tcW w:w="306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or ad val.</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5A4BF5" w:rsidRPr="00A4767C" w:rsidTr="00A64C12">
        <w:trPr>
          <w:trHeight w:val="20"/>
        </w:trPr>
        <w:tc>
          <w:tcPr>
            <w:tcW w:w="306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whichever rate returns the higher duty</w:t>
            </w:r>
          </w:p>
        </w:tc>
        <w:tc>
          <w:tcPr>
            <w:tcW w:w="641"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82"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1"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A64C12">
        <w:trPr>
          <w:trHeight w:val="20"/>
        </w:trPr>
        <w:tc>
          <w:tcPr>
            <w:tcW w:w="3066" w:type="pct"/>
            <w:tcBorders>
              <w:right w:val="single" w:sz="6" w:space="0" w:color="auto"/>
            </w:tcBorders>
          </w:tcPr>
          <w:p w:rsidR="005A4BF5" w:rsidRPr="00A4767C" w:rsidRDefault="005A4BF5" w:rsidP="00A4767C">
            <w:pPr>
              <w:tabs>
                <w:tab w:val="left" w:pos="860"/>
                <w:tab w:val="left" w:pos="4840"/>
              </w:tabs>
              <w:spacing w:after="0" w:line="240" w:lineRule="auto"/>
              <w:ind w:left="1267" w:hanging="720"/>
              <w:rPr>
                <w:rFonts w:ascii="Times New Roman" w:hAnsi="Times New Roman"/>
                <w:sz w:val="18"/>
                <w:szCs w:val="20"/>
              </w:rPr>
            </w:pPr>
            <w:r w:rsidRPr="00A4767C">
              <w:rPr>
                <w:rFonts w:ascii="Times New Roman" w:hAnsi="Times New Roman"/>
                <w:smallCaps/>
                <w:sz w:val="18"/>
                <w:szCs w:val="20"/>
              </w:rPr>
              <w:t>(d</w:t>
            </w:r>
            <w:r w:rsidRPr="00A4767C">
              <w:rPr>
                <w:rFonts w:ascii="Times New Roman" w:hAnsi="Times New Roman"/>
                <w:sz w:val="18"/>
                <w:szCs w:val="20"/>
              </w:rPr>
              <w:t>) Barrels or actions other—</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154BB7">
        <w:trPr>
          <w:trHeight w:val="20"/>
        </w:trPr>
        <w:tc>
          <w:tcPr>
            <w:tcW w:w="3066" w:type="pct"/>
            <w:tcBorders>
              <w:right w:val="single" w:sz="6" w:space="0" w:color="auto"/>
            </w:tcBorders>
          </w:tcPr>
          <w:p w:rsidR="005A4BF5" w:rsidRPr="00A4767C" w:rsidRDefault="005A4BF5" w:rsidP="00CF4323">
            <w:pPr>
              <w:tabs>
                <w:tab w:val="right" w:leader="hyphen" w:pos="5314"/>
              </w:tabs>
              <w:spacing w:after="0" w:line="240" w:lineRule="auto"/>
              <w:ind w:left="1584" w:hanging="720"/>
              <w:rPr>
                <w:rFonts w:ascii="Times New Roman" w:hAnsi="Times New Roman"/>
                <w:sz w:val="18"/>
                <w:szCs w:val="20"/>
              </w:rPr>
            </w:pPr>
            <w:r w:rsidRPr="00A4767C">
              <w:rPr>
                <w:rFonts w:ascii="Times New Roman" w:hAnsi="Times New Roman"/>
                <w:sz w:val="18"/>
                <w:szCs w:val="20"/>
              </w:rPr>
              <w:t xml:space="preserve">(1) For </w:t>
            </w:r>
            <w:proofErr w:type="spellStart"/>
            <w:r w:rsidRPr="00A4767C">
              <w:rPr>
                <w:rFonts w:ascii="Times New Roman" w:hAnsi="Times New Roman"/>
                <w:sz w:val="18"/>
                <w:szCs w:val="20"/>
              </w:rPr>
              <w:t>double-barrelled</w:t>
            </w:r>
            <w:proofErr w:type="spellEnd"/>
            <w:r w:rsidRPr="00A4767C">
              <w:rPr>
                <w:rFonts w:ascii="Times New Roman" w:hAnsi="Times New Roman"/>
                <w:sz w:val="18"/>
                <w:szCs w:val="20"/>
              </w:rPr>
              <w:t xml:space="preserve"> guns bearing the British or other approved test mark</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82"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r>
      <w:tr w:rsidR="005A4BF5" w:rsidRPr="00A4767C" w:rsidTr="00154BB7">
        <w:trPr>
          <w:trHeight w:val="20"/>
        </w:trPr>
        <w:tc>
          <w:tcPr>
            <w:tcW w:w="3066" w:type="pct"/>
            <w:tcBorders>
              <w:right w:val="single" w:sz="6" w:space="0" w:color="auto"/>
            </w:tcBorders>
          </w:tcPr>
          <w:p w:rsidR="005A4BF5" w:rsidRPr="00A4767C" w:rsidRDefault="005A4BF5" w:rsidP="00CF4323">
            <w:pPr>
              <w:tabs>
                <w:tab w:val="right" w:leader="hyphen" w:pos="5314"/>
              </w:tabs>
              <w:spacing w:after="0" w:line="240" w:lineRule="auto"/>
              <w:ind w:left="1584" w:hanging="720"/>
              <w:rPr>
                <w:rFonts w:ascii="Times New Roman" w:hAnsi="Times New Roman"/>
                <w:sz w:val="18"/>
                <w:szCs w:val="20"/>
              </w:rPr>
            </w:pPr>
            <w:r w:rsidRPr="00A4767C">
              <w:rPr>
                <w:rFonts w:ascii="Times New Roman" w:hAnsi="Times New Roman"/>
                <w:sz w:val="18"/>
                <w:szCs w:val="20"/>
              </w:rPr>
              <w:t>(2) For single-</w:t>
            </w:r>
            <w:proofErr w:type="spellStart"/>
            <w:r w:rsidRPr="00A4767C">
              <w:rPr>
                <w:rFonts w:ascii="Times New Roman" w:hAnsi="Times New Roman"/>
                <w:sz w:val="18"/>
                <w:szCs w:val="20"/>
              </w:rPr>
              <w:t>barrelled</w:t>
            </w:r>
            <w:proofErr w:type="spellEnd"/>
            <w:r w:rsidRPr="00A4767C">
              <w:rPr>
                <w:rFonts w:ascii="Times New Roman" w:hAnsi="Times New Roman"/>
                <w:sz w:val="18"/>
                <w:szCs w:val="20"/>
              </w:rPr>
              <w:t xml:space="preserve"> guns bearing the British or other approved test mark</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82"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r>
      <w:tr w:rsidR="005A4BF5" w:rsidRPr="00A4767C" w:rsidTr="00154BB7">
        <w:trPr>
          <w:trHeight w:val="20"/>
        </w:trPr>
        <w:tc>
          <w:tcPr>
            <w:tcW w:w="3066" w:type="pct"/>
            <w:tcBorders>
              <w:right w:val="single" w:sz="6" w:space="0" w:color="auto"/>
            </w:tcBorders>
          </w:tcPr>
          <w:p w:rsidR="005A4BF5" w:rsidRPr="00A4767C" w:rsidRDefault="005A4BF5" w:rsidP="00CF4323">
            <w:pPr>
              <w:tabs>
                <w:tab w:val="right" w:leader="hyphen" w:pos="5314"/>
              </w:tabs>
              <w:spacing w:after="0" w:line="240" w:lineRule="auto"/>
              <w:ind w:left="979" w:right="288" w:hanging="432"/>
              <w:jc w:val="both"/>
              <w:rPr>
                <w:rFonts w:ascii="Times New Roman" w:hAnsi="Times New Roman"/>
                <w:sz w:val="18"/>
                <w:szCs w:val="20"/>
              </w:rPr>
            </w:pPr>
            <w:r w:rsidRPr="00A4767C">
              <w:rPr>
                <w:rFonts w:ascii="Times New Roman" w:hAnsi="Times New Roman"/>
                <w:smallCaps/>
                <w:sz w:val="18"/>
                <w:szCs w:val="20"/>
              </w:rPr>
              <w:t>(</w:t>
            </w:r>
            <w:r w:rsidR="00E0782E" w:rsidRPr="00A4767C">
              <w:rPr>
                <w:rFonts w:ascii="Times New Roman" w:hAnsi="Times New Roman"/>
                <w:smallCaps/>
                <w:sz w:val="18"/>
                <w:szCs w:val="20"/>
              </w:rPr>
              <w:t>e</w:t>
            </w:r>
            <w:r w:rsidRPr="00A4767C">
              <w:rPr>
                <w:rFonts w:ascii="Times New Roman" w:hAnsi="Times New Roman"/>
                <w:sz w:val="18"/>
                <w:szCs w:val="20"/>
              </w:rPr>
              <w:t>.) Bayonets, Swords, Scabbards, and attachments; Fencing Foils, and Masks; Gun, Revolver, and Pistol Covers, Cases and Fittings; Loading and Cleaning Tools, and Cartridge Belts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82"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22½ per cent.</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r>
      <w:tr w:rsidR="005A4BF5" w:rsidRPr="00A4767C" w:rsidTr="00A64C12">
        <w:trPr>
          <w:trHeight w:val="20"/>
        </w:trPr>
        <w:tc>
          <w:tcPr>
            <w:tcW w:w="3066" w:type="pct"/>
            <w:tcBorders>
              <w:right w:val="single" w:sz="6" w:space="0" w:color="auto"/>
            </w:tcBorders>
          </w:tcPr>
          <w:p w:rsidR="005A4BF5" w:rsidRPr="00A4767C" w:rsidRDefault="005A4BF5" w:rsidP="00CF4323">
            <w:pPr>
              <w:tabs>
                <w:tab w:val="right" w:leader="hyphen" w:pos="5314"/>
              </w:tabs>
              <w:spacing w:after="0" w:line="240" w:lineRule="auto"/>
              <w:ind w:left="547"/>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f</w:t>
            </w:r>
            <w:r w:rsidRPr="00A4767C">
              <w:rPr>
                <w:rFonts w:ascii="Times New Roman" w:hAnsi="Times New Roman"/>
                <w:sz w:val="18"/>
                <w:szCs w:val="20"/>
              </w:rPr>
              <w:t xml:space="preserv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22½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r>
      <w:tr w:rsidR="005A4BF5" w:rsidRPr="00A4767C" w:rsidTr="00A64C12">
        <w:trPr>
          <w:trHeight w:val="20"/>
        </w:trPr>
        <w:tc>
          <w:tcPr>
            <w:tcW w:w="3066" w:type="pct"/>
            <w:tcBorders>
              <w:right w:val="single" w:sz="6" w:space="0" w:color="auto"/>
            </w:tcBorders>
          </w:tcPr>
          <w:p w:rsidR="005A4BF5" w:rsidRPr="00A4767C" w:rsidRDefault="005A4BF5" w:rsidP="00CF4323">
            <w:pPr>
              <w:tabs>
                <w:tab w:val="left" w:pos="860"/>
                <w:tab w:val="left" w:pos="4840"/>
              </w:tabs>
              <w:spacing w:after="0" w:line="240" w:lineRule="auto"/>
              <w:ind w:left="979" w:hanging="432"/>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g</w:t>
            </w:r>
            <w:r w:rsidRPr="00A4767C">
              <w:rPr>
                <w:rFonts w:ascii="Times New Roman" w:hAnsi="Times New Roman"/>
                <w:sz w:val="18"/>
                <w:szCs w:val="20"/>
              </w:rPr>
              <w:t>) Rifles, Military and Match, and Service Fittings, including authorized Cadet Rifles and Morris Tubes; Gun Stocks in the rough; Barrels (not fitted to any action) bearing the British or other approved test mark</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w:t>
            </w:r>
          </w:p>
        </w:tc>
      </w:tr>
      <w:tr w:rsidR="005A4BF5" w:rsidRPr="00A4767C" w:rsidTr="00A64C12">
        <w:trPr>
          <w:trHeight w:val="20"/>
        </w:trPr>
        <w:tc>
          <w:tcPr>
            <w:tcW w:w="306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154BB7">
        <w:trPr>
          <w:trHeight w:val="20"/>
        </w:trPr>
        <w:tc>
          <w:tcPr>
            <w:tcW w:w="3066" w:type="pct"/>
            <w:tcBorders>
              <w:right w:val="single" w:sz="6" w:space="0" w:color="auto"/>
            </w:tcBorders>
          </w:tcPr>
          <w:p w:rsidR="005A4BF5" w:rsidRPr="00A4767C" w:rsidRDefault="005A4BF5" w:rsidP="00CF4323">
            <w:pPr>
              <w:tabs>
                <w:tab w:val="right" w:leader="hyphen" w:pos="5314"/>
              </w:tabs>
              <w:spacing w:after="0" w:line="240" w:lineRule="auto"/>
              <w:ind w:left="979" w:hanging="432"/>
              <w:rPr>
                <w:rFonts w:ascii="Times New Roman" w:hAnsi="Times New Roman"/>
                <w:sz w:val="18"/>
                <w:szCs w:val="20"/>
              </w:rPr>
            </w:pPr>
            <w:r w:rsidRPr="00A4767C">
              <w:rPr>
                <w:rFonts w:ascii="Times New Roman" w:hAnsi="Times New Roman"/>
                <w:smallCaps/>
                <w:sz w:val="18"/>
                <w:szCs w:val="20"/>
              </w:rPr>
              <w:t>(h</w:t>
            </w:r>
            <w:r w:rsidRPr="00A4767C">
              <w:rPr>
                <w:rFonts w:ascii="Times New Roman" w:hAnsi="Times New Roman"/>
                <w:sz w:val="18"/>
                <w:szCs w:val="20"/>
              </w:rPr>
              <w:t xml:space="preserve">) Guns or Rifles fitted with barrels which do not bear the British or other approved test mark; or such barrels imported separately—per </w:t>
            </w:r>
            <w:proofErr w:type="spellStart"/>
            <w:r w:rsidRPr="00A4767C">
              <w:rPr>
                <w:rFonts w:ascii="Times New Roman" w:hAnsi="Times New Roman"/>
                <w:sz w:val="18"/>
                <w:szCs w:val="20"/>
              </w:rPr>
              <w:t>double-barrelled</w:t>
            </w:r>
            <w:proofErr w:type="spellEnd"/>
            <w:r w:rsidRPr="00A4767C">
              <w:rPr>
                <w:rFonts w:ascii="Times New Roman" w:hAnsi="Times New Roman"/>
                <w:sz w:val="18"/>
                <w:szCs w:val="20"/>
              </w:rPr>
              <w:t xml:space="preserve"> gun or rifle or barrel for such—per single-</w:t>
            </w:r>
            <w:proofErr w:type="spellStart"/>
            <w:r w:rsidRPr="00A4767C">
              <w:rPr>
                <w:rFonts w:ascii="Times New Roman" w:hAnsi="Times New Roman"/>
                <w:sz w:val="18"/>
                <w:szCs w:val="20"/>
              </w:rPr>
              <w:t>barrelled</w:t>
            </w:r>
            <w:proofErr w:type="spellEnd"/>
            <w:r w:rsidRPr="00A4767C">
              <w:rPr>
                <w:rFonts w:ascii="Times New Roman" w:hAnsi="Times New Roman"/>
                <w:sz w:val="18"/>
                <w:szCs w:val="20"/>
              </w:rPr>
              <w:t xml:space="preserve"> gun or rifle or barrel for such</w:t>
            </w:r>
            <w:r w:rsidR="00551AFD" w:rsidRPr="00A4767C">
              <w:rPr>
                <w:rFonts w:ascii="Times New Roman" w:hAnsi="Times New Roman"/>
                <w:sz w:val="18"/>
                <w:szCs w:val="20"/>
              </w:rPr>
              <w:tab/>
            </w:r>
            <w:r w:rsidRPr="00A4767C">
              <w:rPr>
                <w:rFonts w:ascii="Times New Roman" w:hAnsi="Times New Roman"/>
                <w:sz w:val="18"/>
                <w:szCs w:val="20"/>
              </w:rPr>
              <w:t>each</w:t>
            </w:r>
          </w:p>
        </w:tc>
        <w:tc>
          <w:tcPr>
            <w:tcW w:w="64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w:t>
            </w:r>
          </w:p>
        </w:tc>
        <w:tc>
          <w:tcPr>
            <w:tcW w:w="682"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w:t>
            </w:r>
          </w:p>
        </w:tc>
      </w:tr>
      <w:tr w:rsidR="005A4BF5" w:rsidRPr="00A4767C" w:rsidTr="00A64C12">
        <w:trPr>
          <w:trHeight w:val="20"/>
        </w:trPr>
        <w:tc>
          <w:tcPr>
            <w:tcW w:w="3066" w:type="pct"/>
            <w:tcBorders>
              <w:right w:val="single" w:sz="6" w:space="0" w:color="auto"/>
            </w:tcBorders>
          </w:tcPr>
          <w:p w:rsidR="005A4BF5" w:rsidRPr="00A4767C" w:rsidRDefault="005A4BF5" w:rsidP="00CF4323">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19</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I</w:t>
            </w:r>
            <w:r w:rsidRPr="00A4767C">
              <w:rPr>
                <w:rFonts w:ascii="Times New Roman" w:hAnsi="Times New Roman"/>
                <w:sz w:val="18"/>
                <w:szCs w:val="20"/>
              </w:rPr>
              <w:t>rons, Smoothing and Soldering of all kinds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A64C12">
        <w:trPr>
          <w:trHeight w:val="20"/>
        </w:trPr>
        <w:tc>
          <w:tcPr>
            <w:tcW w:w="3066" w:type="pct"/>
            <w:tcBorders>
              <w:right w:val="single" w:sz="6" w:space="0" w:color="auto"/>
            </w:tcBorders>
          </w:tcPr>
          <w:p w:rsidR="005A4BF5" w:rsidRPr="00A4767C" w:rsidRDefault="005A4BF5" w:rsidP="00CF4323">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19</w:t>
            </w:r>
            <w:r w:rsidR="004A306D" w:rsidRPr="00A4767C">
              <w:rPr>
                <w:rFonts w:ascii="Times New Roman" w:hAnsi="Times New Roman"/>
                <w:sz w:val="18"/>
                <w:szCs w:val="20"/>
              </w:rPr>
              <w:t>1</w:t>
            </w:r>
            <w:r w:rsidR="004A306D">
              <w:rPr>
                <w:rFonts w:ascii="Times New Roman" w:hAnsi="Times New Roman"/>
                <w:sz w:val="18"/>
                <w:szCs w:val="20"/>
              </w:rPr>
              <w:t xml:space="preserve">. </w:t>
            </w:r>
            <w:r w:rsidR="004A306D" w:rsidRPr="00A4767C">
              <w:rPr>
                <w:rFonts w:ascii="Times New Roman" w:hAnsi="Times New Roman"/>
                <w:sz w:val="18"/>
                <w:szCs w:val="20"/>
              </w:rPr>
              <w:t>M</w:t>
            </w:r>
            <w:r w:rsidRPr="00A4767C">
              <w:rPr>
                <w:rFonts w:ascii="Times New Roman" w:hAnsi="Times New Roman"/>
                <w:sz w:val="18"/>
                <w:szCs w:val="20"/>
              </w:rPr>
              <w:t>etal Bedsteads, Cots, Fenders, and Fire-irons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154BB7">
        <w:trPr>
          <w:trHeight w:val="20"/>
        </w:trPr>
        <w:tc>
          <w:tcPr>
            <w:tcW w:w="3066" w:type="pct"/>
            <w:tcBorders>
              <w:right w:val="single" w:sz="6" w:space="0" w:color="auto"/>
            </w:tcBorders>
          </w:tcPr>
          <w:p w:rsidR="005A4BF5" w:rsidRPr="00A4767C" w:rsidRDefault="005A4BF5" w:rsidP="00CF4323">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19</w:t>
            </w:r>
            <w:r w:rsidR="004A306D" w:rsidRPr="00A4767C">
              <w:rPr>
                <w:rFonts w:ascii="Times New Roman" w:hAnsi="Times New Roman"/>
                <w:sz w:val="18"/>
                <w:szCs w:val="20"/>
              </w:rPr>
              <w:t>2</w:t>
            </w:r>
            <w:r w:rsidR="004A306D">
              <w:rPr>
                <w:rFonts w:ascii="Times New Roman" w:hAnsi="Times New Roman"/>
                <w:sz w:val="18"/>
                <w:szCs w:val="20"/>
              </w:rPr>
              <w:t xml:space="preserve">. </w:t>
            </w:r>
            <w:proofErr w:type="spellStart"/>
            <w:r w:rsidR="004A306D" w:rsidRPr="00A4767C">
              <w:rPr>
                <w:rFonts w:ascii="Times New Roman" w:hAnsi="Times New Roman"/>
                <w:sz w:val="18"/>
                <w:szCs w:val="20"/>
              </w:rPr>
              <w:t>B</w:t>
            </w:r>
            <w:r w:rsidRPr="00A4767C">
              <w:rPr>
                <w:rFonts w:ascii="Times New Roman" w:hAnsi="Times New Roman"/>
                <w:sz w:val="18"/>
                <w:szCs w:val="20"/>
              </w:rPr>
              <w:t>rasswork</w:t>
            </w:r>
            <w:proofErr w:type="spellEnd"/>
            <w:r w:rsidRPr="00A4767C">
              <w:rPr>
                <w:rFonts w:ascii="Times New Roman" w:hAnsi="Times New Roman"/>
                <w:sz w:val="18"/>
                <w:szCs w:val="20"/>
              </w:rPr>
              <w:t xml:space="preserve"> </w:t>
            </w:r>
            <w:proofErr w:type="spellStart"/>
            <w:r w:rsidRPr="00A4767C">
              <w:rPr>
                <w:rFonts w:ascii="Times New Roman" w:hAnsi="Times New Roman"/>
                <w:sz w:val="18"/>
                <w:szCs w:val="20"/>
              </w:rPr>
              <w:t>Bronzework</w:t>
            </w:r>
            <w:proofErr w:type="spellEnd"/>
            <w:r w:rsidRPr="00A4767C">
              <w:rPr>
                <w:rFonts w:ascii="Times New Roman" w:hAnsi="Times New Roman"/>
                <w:sz w:val="18"/>
                <w:szCs w:val="20"/>
              </w:rPr>
              <w:t xml:space="preserve"> and Gunmetal work for general engineering and plumbing, and other trades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1" w:type="pct"/>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82"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611"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45 per cent.</w:t>
            </w:r>
          </w:p>
        </w:tc>
      </w:tr>
      <w:tr w:rsidR="005A4BF5" w:rsidRPr="00A4767C" w:rsidTr="00A64C12">
        <w:trPr>
          <w:trHeight w:val="20"/>
        </w:trPr>
        <w:tc>
          <w:tcPr>
            <w:tcW w:w="3066" w:type="pct"/>
            <w:tcBorders>
              <w:right w:val="single" w:sz="6" w:space="0" w:color="auto"/>
            </w:tcBorders>
          </w:tcPr>
          <w:p w:rsidR="005A4BF5" w:rsidRPr="00A4767C" w:rsidRDefault="005A4BF5" w:rsidP="00CF4323">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19</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apsules, Lead</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A64C12">
        <w:trPr>
          <w:trHeight w:val="20"/>
        </w:trPr>
        <w:tc>
          <w:tcPr>
            <w:tcW w:w="3066"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16th June, 1921</w:t>
            </w:r>
          </w:p>
        </w:tc>
        <w:tc>
          <w:tcPr>
            <w:tcW w:w="641" w:type="pct"/>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82"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11"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A64C12">
        <w:trPr>
          <w:trHeight w:val="20"/>
        </w:trPr>
        <w:tc>
          <w:tcPr>
            <w:tcW w:w="3066" w:type="pct"/>
            <w:tcBorders>
              <w:right w:val="single" w:sz="6" w:space="0" w:color="auto"/>
            </w:tcBorders>
          </w:tcPr>
          <w:p w:rsidR="005A4BF5" w:rsidRPr="00A4767C" w:rsidRDefault="005A4BF5" w:rsidP="00CF4323">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19</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apsules, metallic, for bottles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A64C12">
        <w:trPr>
          <w:trHeight w:val="20"/>
        </w:trPr>
        <w:tc>
          <w:tcPr>
            <w:tcW w:w="3066" w:type="pct"/>
            <w:tcBorders>
              <w:right w:val="single" w:sz="6" w:space="0" w:color="auto"/>
            </w:tcBorders>
          </w:tcPr>
          <w:p w:rsidR="005A4BF5" w:rsidRPr="00A4767C" w:rsidRDefault="005A4BF5" w:rsidP="00A4767C">
            <w:pPr>
              <w:tabs>
                <w:tab w:val="left" w:pos="54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19</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hain and Chains, viz.:—</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A64C12">
        <w:trPr>
          <w:trHeight w:val="20"/>
        </w:trPr>
        <w:tc>
          <w:tcPr>
            <w:tcW w:w="3066" w:type="pct"/>
            <w:tcBorders>
              <w:right w:val="single" w:sz="6" w:space="0" w:color="auto"/>
            </w:tcBorders>
          </w:tcPr>
          <w:p w:rsidR="005A4BF5" w:rsidRPr="00A4767C" w:rsidRDefault="005A4BF5" w:rsidP="00A4767C">
            <w:pPr>
              <w:tabs>
                <w:tab w:val="left" w:pos="860"/>
                <w:tab w:val="left" w:pos="484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Wrought Iron and Steel, composed of welded links, manufactured from metal ½ inch in diameter and over</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A64C12">
        <w:trPr>
          <w:trHeight w:val="20"/>
        </w:trPr>
        <w:tc>
          <w:tcPr>
            <w:tcW w:w="3066"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641" w:type="pct"/>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11"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A64C12">
        <w:trPr>
          <w:trHeight w:val="20"/>
        </w:trPr>
        <w:tc>
          <w:tcPr>
            <w:tcW w:w="3066" w:type="pct"/>
            <w:tcBorders>
              <w:right w:val="single" w:sz="6" w:space="0" w:color="auto"/>
            </w:tcBorders>
          </w:tcPr>
          <w:p w:rsidR="005A4BF5" w:rsidRPr="00A4767C" w:rsidRDefault="005A4BF5" w:rsidP="00CF4323">
            <w:pPr>
              <w:tabs>
                <w:tab w:val="right" w:leader="hyphen" w:pos="5314"/>
              </w:tabs>
              <w:spacing w:after="0" w:line="240" w:lineRule="auto"/>
              <w:ind w:left="979" w:hanging="432"/>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Machine Driving, Sprocket and Link Belting, wholly or partly of malleable cast iron, including attachment repair or other links for such Chain or Chains</w:t>
            </w:r>
            <w:r w:rsidR="000F4107" w:rsidRPr="00A4767C">
              <w:rPr>
                <w:rFonts w:ascii="Times New Roman" w:hAnsi="Times New Roman"/>
                <w:sz w:val="18"/>
                <w:szCs w:val="20"/>
              </w:rPr>
              <w:tab/>
            </w:r>
            <w:r w:rsidRPr="00A4767C">
              <w:rPr>
                <w:rFonts w:ascii="Times New Roman" w:hAnsi="Times New Roman"/>
                <w:sz w:val="18"/>
                <w:szCs w:val="20"/>
              </w:rPr>
              <w:t>per lb.</w:t>
            </w:r>
          </w:p>
        </w:tc>
        <w:tc>
          <w:tcPr>
            <w:tcW w:w="641" w:type="pct"/>
            <w:tcBorders>
              <w:left w:val="single" w:sz="6" w:space="0" w:color="auto"/>
              <w:right w:val="single" w:sz="6" w:space="0" w:color="auto"/>
            </w:tcBorders>
          </w:tcPr>
          <w:p w:rsidR="005A4BF5" w:rsidRPr="00A4767C" w:rsidRDefault="005A4BF5" w:rsidP="00A4767C">
            <w:pPr>
              <w:spacing w:after="0" w:line="240" w:lineRule="auto"/>
              <w:ind w:left="144" w:hanging="144"/>
              <w:rPr>
                <w:rFonts w:ascii="Times New Roman" w:hAnsi="Times New Roman"/>
                <w:sz w:val="18"/>
                <w:szCs w:val="20"/>
              </w:rPr>
            </w:pPr>
            <w:r w:rsidRPr="00A4767C">
              <w:rPr>
                <w:rFonts w:ascii="Times New Roman" w:hAnsi="Times New Roman"/>
                <w:sz w:val="18"/>
                <w:szCs w:val="20"/>
              </w:rPr>
              <w:t>1¾d.; and on and after 4th November, 1921, 1¼d.</w:t>
            </w:r>
          </w:p>
        </w:tc>
        <w:tc>
          <w:tcPr>
            <w:tcW w:w="682"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2¼d.</w:t>
            </w:r>
          </w:p>
        </w:tc>
        <w:tc>
          <w:tcPr>
            <w:tcW w:w="611" w:type="pct"/>
            <w:tcBorders>
              <w:left w:val="single" w:sz="6" w:space="0" w:color="auto"/>
            </w:tcBorders>
          </w:tcPr>
          <w:p w:rsidR="005A4BF5" w:rsidRPr="00A4767C" w:rsidRDefault="005A4BF5" w:rsidP="00A4767C">
            <w:pPr>
              <w:spacing w:after="0" w:line="240" w:lineRule="auto"/>
              <w:rPr>
                <w:rFonts w:ascii="Times New Roman" w:hAnsi="Times New Roman"/>
                <w:sz w:val="18"/>
                <w:szCs w:val="20"/>
              </w:rPr>
            </w:pPr>
            <w:r w:rsidRPr="00A4767C">
              <w:rPr>
                <w:rFonts w:ascii="Times New Roman" w:hAnsi="Times New Roman"/>
                <w:sz w:val="18"/>
                <w:szCs w:val="20"/>
              </w:rPr>
              <w:t>2¼d.</w:t>
            </w:r>
          </w:p>
        </w:tc>
      </w:tr>
    </w:tbl>
    <w:p w:rsidR="00AD196B" w:rsidRPr="00A4767C" w:rsidRDefault="00AD196B" w:rsidP="00A4767C">
      <w:pPr>
        <w:spacing w:line="240" w:lineRule="auto"/>
        <w:rPr>
          <w:rFonts w:ascii="Times New Roman" w:hAnsi="Times New Roman"/>
        </w:rPr>
      </w:pPr>
      <w:r w:rsidRPr="00A4767C">
        <w:rPr>
          <w:rFonts w:ascii="Times New Roman" w:hAnsi="Times New Roman"/>
        </w:rPr>
        <w:br w:type="page"/>
      </w:r>
    </w:p>
    <w:p w:rsidR="005A4BF5" w:rsidRPr="00A4767C" w:rsidRDefault="005A4BF5" w:rsidP="00A4767C">
      <w:pPr>
        <w:spacing w:after="60" w:line="240" w:lineRule="auto"/>
        <w:jc w:val="center"/>
        <w:rPr>
          <w:rFonts w:ascii="Times New Roman" w:hAnsi="Times New Roman"/>
        </w:rPr>
      </w:pPr>
      <w:r w:rsidRPr="00A4767C">
        <w:rPr>
          <w:rFonts w:ascii="Times New Roman" w:hAnsi="Times New Roman" w:cs="Times New Roman"/>
          <w:smallCaps/>
        </w:rPr>
        <w:lastRenderedPageBreak/>
        <w:t>Import Duties</w:t>
      </w:r>
      <w:r w:rsidRPr="00A4767C">
        <w:rPr>
          <w:rFonts w:ascii="Times New Roman" w:hAnsi="Times New Roman"/>
        </w:rPr>
        <w:t>—</w:t>
      </w:r>
      <w:r w:rsidR="0075538F" w:rsidRPr="00A4767C">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5583"/>
        <w:gridCol w:w="1179"/>
        <w:gridCol w:w="138"/>
        <w:gridCol w:w="1029"/>
        <w:gridCol w:w="100"/>
        <w:gridCol w:w="1080"/>
      </w:tblGrid>
      <w:tr w:rsidR="005A4BF5" w:rsidRPr="00A4767C" w:rsidTr="00496175">
        <w:trPr>
          <w:trHeight w:val="20"/>
        </w:trPr>
        <w:tc>
          <w:tcPr>
            <w:tcW w:w="3064" w:type="pct"/>
            <w:tcBorders>
              <w:top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Tariff Items.</w:t>
            </w:r>
          </w:p>
        </w:tc>
        <w:tc>
          <w:tcPr>
            <w:tcW w:w="647" w:type="pct"/>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British Preferential Tariff.</w:t>
            </w:r>
          </w:p>
        </w:tc>
        <w:tc>
          <w:tcPr>
            <w:tcW w:w="641" w:type="pct"/>
            <w:gridSpan w:val="2"/>
            <w:tcBorders>
              <w:top w:val="single" w:sz="6" w:space="0" w:color="auto"/>
              <w:left w:val="single" w:sz="6" w:space="0" w:color="auto"/>
              <w:bottom w:val="single" w:sz="6" w:space="0" w:color="auto"/>
              <w:right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Intermediate Tariff.</w:t>
            </w:r>
          </w:p>
        </w:tc>
        <w:tc>
          <w:tcPr>
            <w:tcW w:w="647" w:type="pct"/>
            <w:gridSpan w:val="2"/>
            <w:tcBorders>
              <w:top w:val="single" w:sz="6" w:space="0" w:color="auto"/>
              <w:left w:val="single" w:sz="6" w:space="0" w:color="auto"/>
              <w:bottom w:val="single" w:sz="6" w:space="0" w:color="auto"/>
            </w:tcBorders>
            <w:vAlign w:val="center"/>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General Tariff.</w:t>
            </w:r>
          </w:p>
        </w:tc>
      </w:tr>
      <w:tr w:rsidR="005A4BF5" w:rsidRPr="00A4767C" w:rsidTr="00496175">
        <w:trPr>
          <w:trHeight w:val="20"/>
        </w:trPr>
        <w:tc>
          <w:tcPr>
            <w:tcW w:w="5000" w:type="pct"/>
            <w:gridSpan w:val="6"/>
            <w:tcBorders>
              <w:top w:val="single" w:sz="6" w:space="0" w:color="auto"/>
            </w:tcBorders>
          </w:tcPr>
          <w:p w:rsidR="005A4BF5" w:rsidRPr="00A4767C" w:rsidRDefault="0075538F" w:rsidP="00A4767C">
            <w:pPr>
              <w:spacing w:before="120" w:after="0" w:line="240" w:lineRule="auto"/>
              <w:jc w:val="center"/>
              <w:rPr>
                <w:rFonts w:ascii="Times New Roman" w:hAnsi="Times New Roman"/>
                <w:sz w:val="18"/>
                <w:szCs w:val="20"/>
              </w:rPr>
            </w:pPr>
            <w:r w:rsidRPr="00A4767C">
              <w:rPr>
                <w:rFonts w:ascii="Times New Roman" w:hAnsi="Times New Roman"/>
                <w:b/>
                <w:sz w:val="18"/>
                <w:szCs w:val="20"/>
              </w:rPr>
              <w:t>Division VI.—Metals and Machinery</w:t>
            </w:r>
            <w:r w:rsidRPr="00A4767C">
              <w:rPr>
                <w:rFonts w:ascii="Times New Roman" w:hAnsi="Times New Roman"/>
                <w:sz w:val="18"/>
                <w:szCs w:val="20"/>
              </w:rPr>
              <w:t>—</w:t>
            </w:r>
            <w:r w:rsidRPr="00A4767C">
              <w:rPr>
                <w:rFonts w:ascii="Times New Roman" w:hAnsi="Times New Roman"/>
                <w:i/>
                <w:sz w:val="18"/>
                <w:szCs w:val="20"/>
              </w:rPr>
              <w:t>continued.</w:t>
            </w:r>
          </w:p>
        </w:tc>
      </w:tr>
      <w:tr w:rsidR="005A4BF5" w:rsidRPr="00A4767C" w:rsidTr="00496175">
        <w:trPr>
          <w:trHeight w:val="20"/>
        </w:trPr>
        <w:tc>
          <w:tcPr>
            <w:tcW w:w="3064" w:type="pct"/>
            <w:tcBorders>
              <w:right w:val="single" w:sz="6" w:space="0" w:color="auto"/>
            </w:tcBorders>
          </w:tcPr>
          <w:p w:rsidR="005A4BF5" w:rsidRPr="00A4767C" w:rsidRDefault="005A4BF5" w:rsidP="00A4767C">
            <w:pPr>
              <w:tabs>
                <w:tab w:val="left" w:pos="54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19</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hain and Chains—</w:t>
            </w:r>
            <w:r w:rsidR="0075538F" w:rsidRPr="00A4767C">
              <w:rPr>
                <w:rFonts w:ascii="Times New Roman" w:hAnsi="Times New Roman"/>
                <w:i/>
                <w:sz w:val="18"/>
                <w:szCs w:val="20"/>
              </w:rPr>
              <w:t>continued.</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rPr>
                <w:rFonts w:ascii="Times New Roman" w:hAnsi="Times New Roman"/>
                <w:sz w:val="18"/>
                <w:szCs w:val="20"/>
              </w:rPr>
            </w:pPr>
          </w:p>
        </w:tc>
        <w:tc>
          <w:tcPr>
            <w:tcW w:w="620" w:type="pct"/>
            <w:gridSpan w:val="2"/>
            <w:tcBorders>
              <w:left w:val="single" w:sz="6" w:space="0" w:color="auto"/>
            </w:tcBorders>
          </w:tcPr>
          <w:p w:rsidR="005A4BF5" w:rsidRPr="00A4767C" w:rsidRDefault="005A4BF5" w:rsidP="00A4767C">
            <w:pPr>
              <w:spacing w:after="0" w:line="240" w:lineRule="auto"/>
              <w:rPr>
                <w:rFonts w:ascii="Times New Roman" w:hAnsi="Times New Roman"/>
                <w:sz w:val="18"/>
                <w:szCs w:val="20"/>
              </w:rPr>
            </w:pPr>
          </w:p>
        </w:tc>
        <w:tc>
          <w:tcPr>
            <w:tcW w:w="593" w:type="pct"/>
          </w:tcPr>
          <w:p w:rsidR="005A4BF5" w:rsidRPr="00A4767C" w:rsidRDefault="005A4BF5" w:rsidP="00A4767C">
            <w:pPr>
              <w:spacing w:after="0" w:line="240" w:lineRule="auto"/>
              <w:rPr>
                <w:rFonts w:ascii="Times New Roman" w:hAnsi="Times New Roman"/>
                <w:sz w:val="18"/>
                <w:szCs w:val="20"/>
              </w:rPr>
            </w:pPr>
          </w:p>
        </w:tc>
      </w:tr>
      <w:tr w:rsidR="005A4BF5" w:rsidRPr="00A4767C" w:rsidTr="00496175">
        <w:trPr>
          <w:trHeight w:val="20"/>
        </w:trPr>
        <w:tc>
          <w:tcPr>
            <w:tcW w:w="3064" w:type="pct"/>
            <w:tcBorders>
              <w:right w:val="single" w:sz="6" w:space="0" w:color="auto"/>
            </w:tcBorders>
          </w:tcPr>
          <w:p w:rsidR="005A4BF5" w:rsidRPr="00A4767C" w:rsidRDefault="005A4BF5" w:rsidP="00CF4323">
            <w:pPr>
              <w:tabs>
                <w:tab w:val="right" w:leader="hyphen" w:pos="5314"/>
              </w:tabs>
              <w:spacing w:after="0" w:line="240" w:lineRule="auto"/>
              <w:ind w:left="979" w:right="288" w:hanging="432"/>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c</w:t>
            </w:r>
            <w:r w:rsidRPr="00A4767C">
              <w:rPr>
                <w:rFonts w:ascii="Times New Roman" w:hAnsi="Times New Roman"/>
                <w:sz w:val="18"/>
                <w:szCs w:val="20"/>
              </w:rPr>
              <w:t xml:space="preserve">) Machine Driving, Sprocket and Link Belting,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including attachment repair or other links for such Chain or Chains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EA1EEE">
            <w:pPr>
              <w:spacing w:after="0" w:line="240" w:lineRule="auto"/>
              <w:ind w:left="144" w:hanging="144"/>
              <w:jc w:val="center"/>
              <w:rPr>
                <w:rFonts w:ascii="Times New Roman" w:hAnsi="Times New Roman"/>
                <w:sz w:val="18"/>
                <w:szCs w:val="20"/>
              </w:rPr>
            </w:pPr>
            <w:r w:rsidRPr="00A4767C">
              <w:rPr>
                <w:rFonts w:ascii="Times New Roman" w:hAnsi="Times New Roman"/>
                <w:sz w:val="18"/>
                <w:szCs w:val="20"/>
              </w:rPr>
              <w:t>30 per cent.; and on and after 4th November, 1921, 27½ per cent.</w:t>
            </w:r>
          </w:p>
        </w:tc>
        <w:tc>
          <w:tcPr>
            <w:tcW w:w="620" w:type="pct"/>
            <w:gridSpan w:val="2"/>
            <w:tcBorders>
              <w:left w:val="single" w:sz="6" w:space="0" w:color="auto"/>
              <w:righ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593" w:type="pct"/>
            <w:tcBorders>
              <w:left w:val="single" w:sz="6" w:space="0" w:color="auto"/>
            </w:tcBorders>
          </w:tcPr>
          <w:p w:rsidR="005A4BF5" w:rsidRPr="00A4767C" w:rsidRDefault="005A4BF5" w:rsidP="00EA1EEE">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496175">
        <w:trPr>
          <w:trHeight w:val="20"/>
        </w:trPr>
        <w:tc>
          <w:tcPr>
            <w:tcW w:w="3064" w:type="pct"/>
            <w:tcBorders>
              <w:right w:val="single" w:sz="6" w:space="0" w:color="auto"/>
            </w:tcBorders>
          </w:tcPr>
          <w:p w:rsidR="005A4BF5" w:rsidRPr="00A4767C" w:rsidRDefault="005A4BF5" w:rsidP="00A4767C">
            <w:pPr>
              <w:tabs>
                <w:tab w:val="left" w:pos="860"/>
                <w:tab w:val="left" w:pos="4950"/>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d</w:t>
            </w:r>
            <w:r w:rsidRPr="00A4767C">
              <w:rPr>
                <w:rFonts w:ascii="Times New Roman" w:hAnsi="Times New Roman"/>
                <w:sz w:val="18"/>
                <w:szCs w:val="20"/>
              </w:rPr>
              <w:t xml:space="preserve">) Chain,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not made up into serviceable articles</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96175">
        <w:trPr>
          <w:trHeight w:val="20"/>
        </w:trPr>
        <w:tc>
          <w:tcPr>
            <w:tcW w:w="3064"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496175">
        <w:trPr>
          <w:trHeight w:val="20"/>
        </w:trPr>
        <w:tc>
          <w:tcPr>
            <w:tcW w:w="3064" w:type="pct"/>
            <w:tcBorders>
              <w:right w:val="single" w:sz="6" w:space="0" w:color="auto"/>
            </w:tcBorders>
          </w:tcPr>
          <w:p w:rsidR="005A4BF5" w:rsidRPr="00A4767C" w:rsidRDefault="005A4BF5" w:rsidP="00CF4323">
            <w:pPr>
              <w:tabs>
                <w:tab w:val="right" w:leader="hyphen" w:pos="5314"/>
              </w:tabs>
              <w:spacing w:after="0" w:line="240" w:lineRule="auto"/>
              <w:ind w:left="1728" w:hanging="720"/>
              <w:rPr>
                <w:rFonts w:ascii="Times New Roman" w:hAnsi="Times New Roman"/>
                <w:sz w:val="18"/>
                <w:szCs w:val="20"/>
              </w:rPr>
            </w:pPr>
            <w:r w:rsidRPr="00A4767C">
              <w:rPr>
                <w:rFonts w:ascii="Times New Roman" w:hAnsi="Times New Roman"/>
                <w:sz w:val="18"/>
                <w:szCs w:val="20"/>
              </w:rPr>
              <w:t>And on and after 31st March, 1922</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27½ per cent.</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CF4323">
        <w:trPr>
          <w:trHeight w:val="20"/>
        </w:trPr>
        <w:tc>
          <w:tcPr>
            <w:tcW w:w="3064" w:type="pct"/>
            <w:tcBorders>
              <w:right w:val="single" w:sz="6" w:space="0" w:color="auto"/>
            </w:tcBorders>
          </w:tcPr>
          <w:p w:rsidR="005A4BF5" w:rsidRPr="00A4767C" w:rsidRDefault="005A4BF5" w:rsidP="00CF4323">
            <w:pPr>
              <w:tabs>
                <w:tab w:val="left" w:pos="540"/>
                <w:tab w:val="left" w:leader="hyphen" w:pos="5220"/>
              </w:tabs>
              <w:spacing w:after="0" w:line="240" w:lineRule="auto"/>
              <w:ind w:left="720" w:hanging="720"/>
              <w:rPr>
                <w:rFonts w:ascii="Times New Roman" w:hAnsi="Times New Roman"/>
                <w:sz w:val="18"/>
                <w:szCs w:val="20"/>
              </w:rPr>
            </w:pPr>
            <w:r w:rsidRPr="00A4767C">
              <w:rPr>
                <w:rFonts w:ascii="Times New Roman" w:hAnsi="Times New Roman"/>
                <w:sz w:val="18"/>
                <w:szCs w:val="20"/>
              </w:rPr>
              <w:t>19</w:t>
            </w:r>
            <w:r w:rsidR="004A306D" w:rsidRPr="00A4767C">
              <w:rPr>
                <w:rFonts w:ascii="Times New Roman" w:hAnsi="Times New Roman"/>
                <w:sz w:val="18"/>
                <w:szCs w:val="20"/>
              </w:rPr>
              <w:t>5</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ylinders in which Anhydrous Ammonia and Gas are ordinarily imported</w:t>
            </w:r>
            <w:r w:rsidR="00CF4323">
              <w:rPr>
                <w:rFonts w:ascii="Times New Roman" w:hAnsi="Times New Roman"/>
                <w:sz w:val="18"/>
                <w:szCs w:val="20"/>
              </w:rPr>
              <w:tab/>
            </w:r>
          </w:p>
        </w:tc>
        <w:tc>
          <w:tcPr>
            <w:tcW w:w="723" w:type="pct"/>
            <w:gridSpan w:val="2"/>
            <w:tcBorders>
              <w:left w:val="single" w:sz="6" w:space="0" w:color="auto"/>
              <w:right w:val="single" w:sz="6" w:space="0" w:color="auto"/>
            </w:tcBorders>
            <w:vAlign w:val="bottom"/>
          </w:tcPr>
          <w:p w:rsidR="005A4BF5" w:rsidRPr="00A4767C" w:rsidRDefault="005A4BF5" w:rsidP="00CF4323">
            <w:pPr>
              <w:tabs>
                <w:tab w:val="left" w:leader="hyphen" w:pos="5472"/>
              </w:tabs>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20" w:type="pct"/>
            <w:gridSpan w:val="2"/>
            <w:tcBorders>
              <w:left w:val="single" w:sz="6" w:space="0" w:color="auto"/>
              <w:right w:val="single" w:sz="6" w:space="0" w:color="auto"/>
            </w:tcBorders>
            <w:vAlign w:val="bottom"/>
          </w:tcPr>
          <w:p w:rsidR="005A4BF5" w:rsidRPr="00A4767C" w:rsidRDefault="005A4BF5" w:rsidP="00CF4323">
            <w:pPr>
              <w:tabs>
                <w:tab w:val="left" w:leader="hyphen" w:pos="5472"/>
              </w:tabs>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593" w:type="pct"/>
            <w:tcBorders>
              <w:left w:val="single" w:sz="6" w:space="0" w:color="auto"/>
            </w:tcBorders>
            <w:vAlign w:val="bottom"/>
          </w:tcPr>
          <w:p w:rsidR="005A4BF5" w:rsidRPr="00A4767C" w:rsidRDefault="005A4BF5" w:rsidP="00CF4323">
            <w:pPr>
              <w:tabs>
                <w:tab w:val="left" w:leader="hyphen" w:pos="5472"/>
              </w:tabs>
              <w:spacing w:after="0" w:line="240" w:lineRule="auto"/>
              <w:jc w:val="center"/>
              <w:rPr>
                <w:rFonts w:ascii="Times New Roman" w:hAnsi="Times New Roman"/>
                <w:sz w:val="18"/>
                <w:szCs w:val="20"/>
              </w:rPr>
            </w:pPr>
            <w:r w:rsidRPr="00A4767C">
              <w:rPr>
                <w:rFonts w:ascii="Times New Roman" w:hAnsi="Times New Roman"/>
                <w:sz w:val="18"/>
                <w:szCs w:val="20"/>
              </w:rPr>
              <w:t>Free</w:t>
            </w:r>
          </w:p>
        </w:tc>
      </w:tr>
      <w:tr w:rsidR="005A4BF5" w:rsidRPr="00A4767C" w:rsidTr="00496175">
        <w:trPr>
          <w:trHeight w:val="20"/>
        </w:trPr>
        <w:tc>
          <w:tcPr>
            <w:tcW w:w="3064" w:type="pct"/>
            <w:tcBorders>
              <w:right w:val="single" w:sz="6" w:space="0" w:color="auto"/>
            </w:tcBorders>
          </w:tcPr>
          <w:p w:rsidR="005A4BF5" w:rsidRPr="00A4767C" w:rsidRDefault="005A4BF5" w:rsidP="00CF4323">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19</w:t>
            </w:r>
            <w:r w:rsidR="004A306D" w:rsidRPr="00A4767C">
              <w:rPr>
                <w:rFonts w:ascii="Times New Roman" w:hAnsi="Times New Roman"/>
                <w:sz w:val="18"/>
                <w:szCs w:val="20"/>
              </w:rPr>
              <w:t>6</w:t>
            </w:r>
            <w:r w:rsidR="004A306D">
              <w:rPr>
                <w:rFonts w:ascii="Times New Roman" w:hAnsi="Times New Roman"/>
                <w:sz w:val="18"/>
                <w:szCs w:val="20"/>
              </w:rPr>
              <w:t xml:space="preserve">. </w:t>
            </w:r>
            <w:r w:rsidR="004A306D" w:rsidRPr="00A4767C">
              <w:rPr>
                <w:rFonts w:ascii="Times New Roman" w:hAnsi="Times New Roman"/>
                <w:sz w:val="18"/>
                <w:szCs w:val="20"/>
              </w:rPr>
              <w:t>C</w:t>
            </w:r>
            <w:r w:rsidRPr="00A4767C">
              <w:rPr>
                <w:rFonts w:ascii="Times New Roman" w:hAnsi="Times New Roman"/>
                <w:sz w:val="18"/>
                <w:szCs w:val="20"/>
              </w:rPr>
              <w:t>rucibles, metal</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CF4323">
        <w:trPr>
          <w:trHeight w:val="20"/>
        </w:trPr>
        <w:tc>
          <w:tcPr>
            <w:tcW w:w="3064" w:type="pct"/>
            <w:tcBorders>
              <w:right w:val="single" w:sz="6" w:space="0" w:color="auto"/>
            </w:tcBorders>
          </w:tcPr>
          <w:p w:rsidR="005A4BF5" w:rsidRPr="00A4767C" w:rsidRDefault="005A4BF5" w:rsidP="00CF4323">
            <w:pPr>
              <w:tabs>
                <w:tab w:val="left" w:pos="540"/>
                <w:tab w:val="right" w:leader="hyphen" w:pos="5314"/>
              </w:tabs>
              <w:spacing w:after="0" w:line="240" w:lineRule="auto"/>
              <w:ind w:left="720" w:right="144" w:hanging="720"/>
              <w:jc w:val="both"/>
              <w:rPr>
                <w:rFonts w:ascii="Times New Roman" w:hAnsi="Times New Roman"/>
                <w:sz w:val="18"/>
                <w:szCs w:val="20"/>
              </w:rPr>
            </w:pPr>
            <w:r w:rsidRPr="00A4767C">
              <w:rPr>
                <w:rFonts w:ascii="Times New Roman" w:hAnsi="Times New Roman"/>
                <w:sz w:val="18"/>
                <w:szCs w:val="20"/>
              </w:rPr>
              <w:t>197.</w:t>
            </w:r>
            <w:r w:rsidR="00496175" w:rsidRPr="00A4767C">
              <w:rPr>
                <w:rFonts w:ascii="Times New Roman" w:hAnsi="Times New Roman"/>
                <w:sz w:val="18"/>
                <w:szCs w:val="20"/>
              </w:rPr>
              <w:tab/>
            </w: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xml:space="preserve">) Plated ware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Spoons, Forks and Butter Fish and Fruit Knives of mixed metal ware plated ware or when partly or wholly of gold or silver except when having plated or silver ferrules only</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20"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593"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50 per cent.</w:t>
            </w:r>
          </w:p>
        </w:tc>
      </w:tr>
      <w:tr w:rsidR="005A4BF5" w:rsidRPr="00A4767C" w:rsidTr="00496175">
        <w:trPr>
          <w:trHeight w:val="20"/>
        </w:trPr>
        <w:tc>
          <w:tcPr>
            <w:tcW w:w="3064"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16th June, 1921</w:t>
            </w:r>
          </w:p>
        </w:tc>
        <w:tc>
          <w:tcPr>
            <w:tcW w:w="723"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20"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593"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496175">
        <w:trPr>
          <w:trHeight w:val="20"/>
        </w:trPr>
        <w:tc>
          <w:tcPr>
            <w:tcW w:w="3064" w:type="pct"/>
            <w:tcBorders>
              <w:right w:val="single" w:sz="6" w:space="0" w:color="auto"/>
            </w:tcBorders>
          </w:tcPr>
          <w:p w:rsidR="005A4BF5" w:rsidRPr="00A4767C" w:rsidRDefault="005A4BF5" w:rsidP="00CF4323">
            <w:pPr>
              <w:tabs>
                <w:tab w:val="left" w:pos="860"/>
                <w:tab w:val="left" w:pos="4950"/>
              </w:tabs>
              <w:spacing w:after="0" w:line="240" w:lineRule="auto"/>
              <w:ind w:left="979" w:hanging="432"/>
              <w:rPr>
                <w:rFonts w:ascii="Times New Roman" w:hAnsi="Times New Roman"/>
                <w:sz w:val="18"/>
                <w:szCs w:val="20"/>
              </w:rPr>
            </w:pPr>
            <w:r w:rsidRPr="00A4767C">
              <w:rPr>
                <w:rFonts w:ascii="Times New Roman" w:hAnsi="Times New Roman"/>
                <w:smallCaps/>
                <w:sz w:val="18"/>
                <w:szCs w:val="20"/>
              </w:rPr>
              <w:t>(a</w:t>
            </w:r>
            <w:r w:rsidRPr="00A4767C">
              <w:rPr>
                <w:rFonts w:ascii="Times New Roman" w:hAnsi="Times New Roman"/>
                <w:sz w:val="18"/>
                <w:szCs w:val="20"/>
              </w:rPr>
              <w:t xml:space="preserve">) Plated ware,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Spoons, Forks, Butter Fish and Fruit Knives, plated or of mixed-metal; Cutlery, Spoons and Forks, partly or wholly of gold or silver, except when gold ferruled or silver ferruled only</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96175">
        <w:trPr>
          <w:trHeight w:val="20"/>
        </w:trPr>
        <w:tc>
          <w:tcPr>
            <w:tcW w:w="3064"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50 per cent.</w:t>
            </w:r>
          </w:p>
        </w:tc>
      </w:tr>
      <w:tr w:rsidR="005A4BF5" w:rsidRPr="00A4767C" w:rsidTr="003112B0">
        <w:trPr>
          <w:trHeight w:val="20"/>
        </w:trPr>
        <w:tc>
          <w:tcPr>
            <w:tcW w:w="3064" w:type="pct"/>
            <w:tcBorders>
              <w:right w:val="single" w:sz="6" w:space="0" w:color="auto"/>
            </w:tcBorders>
          </w:tcPr>
          <w:p w:rsidR="005A4BF5" w:rsidRPr="00A4767C" w:rsidRDefault="005A4BF5" w:rsidP="003112B0">
            <w:pPr>
              <w:tabs>
                <w:tab w:val="right" w:leader="hyphen" w:pos="5314"/>
              </w:tabs>
              <w:spacing w:after="0" w:line="240" w:lineRule="auto"/>
              <w:ind w:left="979" w:right="144" w:hanging="432"/>
              <w:jc w:val="both"/>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Cutlery, Spoons and Forks,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and Knife Sharpeners, including the articles named when having plated or silver ferrules only</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20"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593"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5A4BF5" w:rsidRPr="00A4767C" w:rsidTr="00496175">
        <w:trPr>
          <w:trHeight w:val="20"/>
        </w:trPr>
        <w:tc>
          <w:tcPr>
            <w:tcW w:w="3064"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16th June, 1921</w:t>
            </w:r>
          </w:p>
        </w:tc>
        <w:tc>
          <w:tcPr>
            <w:tcW w:w="723"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20"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593"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3112B0">
        <w:trPr>
          <w:trHeight w:val="20"/>
        </w:trPr>
        <w:tc>
          <w:tcPr>
            <w:tcW w:w="3064" w:type="pct"/>
            <w:tcBorders>
              <w:right w:val="single" w:sz="6" w:space="0" w:color="auto"/>
            </w:tcBorders>
          </w:tcPr>
          <w:p w:rsidR="005A4BF5" w:rsidRPr="00A4767C" w:rsidRDefault="005A4BF5" w:rsidP="003112B0">
            <w:pPr>
              <w:tabs>
                <w:tab w:val="right" w:leader="hyphen" w:pos="5310"/>
              </w:tabs>
              <w:spacing w:after="0" w:line="240" w:lineRule="auto"/>
              <w:ind w:left="979" w:right="720" w:hanging="432"/>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Cutlery, Spoons, and Forks, </w:t>
            </w:r>
            <w:proofErr w:type="spellStart"/>
            <w:r w:rsidRPr="00A4767C">
              <w:rPr>
                <w:rFonts w:ascii="Times New Roman" w:hAnsi="Times New Roman"/>
                <w:sz w:val="18"/>
                <w:szCs w:val="20"/>
              </w:rPr>
              <w:t>n.e.i</w:t>
            </w:r>
            <w:proofErr w:type="spellEnd"/>
            <w:r w:rsidRPr="00A4767C">
              <w:rPr>
                <w:rFonts w:ascii="Times New Roman" w:hAnsi="Times New Roman"/>
                <w:sz w:val="18"/>
                <w:szCs w:val="20"/>
              </w:rPr>
              <w:t>.; and Knife Sharpeners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c>
          <w:tcPr>
            <w:tcW w:w="620"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593"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5A4BF5" w:rsidRPr="00A4767C" w:rsidTr="00496175">
        <w:trPr>
          <w:trHeight w:val="20"/>
        </w:trPr>
        <w:tc>
          <w:tcPr>
            <w:tcW w:w="3064"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31st March, 1922</w:t>
            </w:r>
          </w:p>
        </w:tc>
        <w:tc>
          <w:tcPr>
            <w:tcW w:w="723"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20"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593"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496175">
        <w:trPr>
          <w:trHeight w:val="20"/>
        </w:trPr>
        <w:tc>
          <w:tcPr>
            <w:tcW w:w="3064" w:type="pct"/>
            <w:tcBorders>
              <w:right w:val="single" w:sz="6" w:space="0" w:color="auto"/>
            </w:tcBorders>
          </w:tcPr>
          <w:p w:rsidR="005A4BF5" w:rsidRPr="00A4767C" w:rsidRDefault="005A4BF5" w:rsidP="00A4767C">
            <w:pPr>
              <w:tabs>
                <w:tab w:val="left" w:pos="5060"/>
              </w:tabs>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496175">
        <w:trPr>
          <w:trHeight w:val="20"/>
        </w:trPr>
        <w:tc>
          <w:tcPr>
            <w:tcW w:w="3064" w:type="pct"/>
            <w:tcBorders>
              <w:right w:val="single" w:sz="6" w:space="0" w:color="auto"/>
            </w:tcBorders>
          </w:tcPr>
          <w:p w:rsidR="005A4BF5" w:rsidRPr="00A4767C" w:rsidRDefault="005A4BF5" w:rsidP="003112B0">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19</w:t>
            </w:r>
            <w:r w:rsidR="004A306D" w:rsidRPr="00A4767C">
              <w:rPr>
                <w:rFonts w:ascii="Times New Roman" w:hAnsi="Times New Roman"/>
                <w:sz w:val="18"/>
                <w:szCs w:val="20"/>
              </w:rPr>
              <w:t>8</w:t>
            </w:r>
            <w:r w:rsidR="004A306D">
              <w:rPr>
                <w:rFonts w:ascii="Times New Roman" w:hAnsi="Times New Roman"/>
                <w:sz w:val="18"/>
                <w:szCs w:val="20"/>
              </w:rPr>
              <w:t xml:space="preserve">. </w:t>
            </w:r>
            <w:r w:rsidR="004A306D" w:rsidRPr="00A4767C">
              <w:rPr>
                <w:rFonts w:ascii="Times New Roman" w:hAnsi="Times New Roman"/>
                <w:sz w:val="18"/>
                <w:szCs w:val="20"/>
              </w:rPr>
              <w:t>D</w:t>
            </w:r>
            <w:r w:rsidRPr="00A4767C">
              <w:rPr>
                <w:rFonts w:ascii="Times New Roman" w:hAnsi="Times New Roman"/>
                <w:sz w:val="18"/>
                <w:szCs w:val="20"/>
              </w:rPr>
              <w:t>iving Apparatus, not including hose</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496175">
        <w:trPr>
          <w:trHeight w:val="20"/>
        </w:trPr>
        <w:tc>
          <w:tcPr>
            <w:tcW w:w="3064" w:type="pct"/>
            <w:tcBorders>
              <w:right w:val="single" w:sz="6" w:space="0" w:color="auto"/>
            </w:tcBorders>
          </w:tcPr>
          <w:p w:rsidR="005A4BF5" w:rsidRPr="00A4767C" w:rsidRDefault="005A4BF5" w:rsidP="00A4767C">
            <w:pPr>
              <w:tabs>
                <w:tab w:val="left" w:pos="54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19</w:t>
            </w:r>
            <w:r w:rsidR="004A306D" w:rsidRPr="00A4767C">
              <w:rPr>
                <w:rFonts w:ascii="Times New Roman" w:hAnsi="Times New Roman"/>
                <w:sz w:val="18"/>
                <w:szCs w:val="20"/>
              </w:rPr>
              <w:t>9</w:t>
            </w:r>
            <w:r w:rsidR="004A306D">
              <w:rPr>
                <w:rFonts w:ascii="Times New Roman" w:hAnsi="Times New Roman"/>
                <w:sz w:val="18"/>
                <w:szCs w:val="20"/>
              </w:rPr>
              <w:t xml:space="preserve">. </w:t>
            </w:r>
            <w:r w:rsidR="004A306D" w:rsidRPr="00A4767C">
              <w:rPr>
                <w:rFonts w:ascii="Times New Roman" w:hAnsi="Times New Roman"/>
                <w:sz w:val="18"/>
                <w:szCs w:val="20"/>
              </w:rPr>
              <w:t>E</w:t>
            </w:r>
            <w:r w:rsidRPr="00A4767C">
              <w:rPr>
                <w:rFonts w:ascii="Times New Roman" w:hAnsi="Times New Roman"/>
                <w:sz w:val="18"/>
                <w:szCs w:val="20"/>
              </w:rPr>
              <w:t>lectrotypes and Stereotypes</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96175">
        <w:trPr>
          <w:trHeight w:val="20"/>
        </w:trPr>
        <w:tc>
          <w:tcPr>
            <w:tcW w:w="3064"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per block of 6 square inches and under -</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1s. 6d.</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2s.</w:t>
            </w:r>
          </w:p>
        </w:tc>
      </w:tr>
      <w:tr w:rsidR="005A4BF5" w:rsidRPr="00A4767C" w:rsidTr="00496175">
        <w:trPr>
          <w:trHeight w:val="20"/>
        </w:trPr>
        <w:tc>
          <w:tcPr>
            <w:tcW w:w="3064"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for every square inch over 6 square inches</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2d.</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3d.</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4d.</w:t>
            </w:r>
          </w:p>
        </w:tc>
      </w:tr>
      <w:tr w:rsidR="005A4BF5" w:rsidRPr="00A4767C" w:rsidTr="00496175">
        <w:trPr>
          <w:trHeight w:val="20"/>
        </w:trPr>
        <w:tc>
          <w:tcPr>
            <w:tcW w:w="3064"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Where blocks are imported containing more than one</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96175">
        <w:trPr>
          <w:trHeight w:val="20"/>
        </w:trPr>
        <w:tc>
          <w:tcPr>
            <w:tcW w:w="3064"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design, duty shall be charged on each design as if it</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96175">
        <w:trPr>
          <w:trHeight w:val="20"/>
        </w:trPr>
        <w:tc>
          <w:tcPr>
            <w:tcW w:w="3064"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were a separate block.</w:t>
            </w:r>
          </w:p>
        </w:tc>
        <w:tc>
          <w:tcPr>
            <w:tcW w:w="723"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20"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593"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496175">
        <w:trPr>
          <w:trHeight w:val="20"/>
        </w:trPr>
        <w:tc>
          <w:tcPr>
            <w:tcW w:w="3064" w:type="pct"/>
            <w:tcBorders>
              <w:right w:val="single" w:sz="6" w:space="0" w:color="auto"/>
            </w:tcBorders>
          </w:tcPr>
          <w:p w:rsidR="005A4BF5" w:rsidRPr="00A4767C" w:rsidRDefault="005A4BF5" w:rsidP="003112B0">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20</w:t>
            </w:r>
            <w:r w:rsidR="004A306D" w:rsidRPr="00A4767C">
              <w:rPr>
                <w:rFonts w:ascii="Times New Roman" w:hAnsi="Times New Roman"/>
                <w:sz w:val="18"/>
                <w:szCs w:val="20"/>
              </w:rPr>
              <w:t>0</w:t>
            </w:r>
            <w:r w:rsidR="004A306D">
              <w:rPr>
                <w:rFonts w:ascii="Times New Roman" w:hAnsi="Times New Roman"/>
                <w:sz w:val="18"/>
                <w:szCs w:val="20"/>
              </w:rPr>
              <w:t xml:space="preserve">. </w:t>
            </w:r>
            <w:r w:rsidR="004A306D" w:rsidRPr="00A4767C">
              <w:rPr>
                <w:rFonts w:ascii="Times New Roman" w:hAnsi="Times New Roman"/>
                <w:sz w:val="18"/>
                <w:szCs w:val="20"/>
              </w:rPr>
              <w:t>E</w:t>
            </w:r>
            <w:r w:rsidRPr="00A4767C">
              <w:rPr>
                <w:rFonts w:ascii="Times New Roman" w:hAnsi="Times New Roman"/>
                <w:sz w:val="18"/>
                <w:szCs w:val="20"/>
              </w:rPr>
              <w:t>yelets and Eyelet Hooks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r>
      <w:tr w:rsidR="005A4BF5" w:rsidRPr="00A4767C" w:rsidTr="00496175">
        <w:trPr>
          <w:trHeight w:val="20"/>
        </w:trPr>
        <w:tc>
          <w:tcPr>
            <w:tcW w:w="3064" w:type="pct"/>
            <w:tcBorders>
              <w:right w:val="single" w:sz="6" w:space="0" w:color="auto"/>
            </w:tcBorders>
          </w:tcPr>
          <w:p w:rsidR="005A4BF5" w:rsidRPr="00A4767C" w:rsidRDefault="005A4BF5" w:rsidP="003112B0">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20</w:t>
            </w:r>
            <w:r w:rsidR="004A306D" w:rsidRPr="00A4767C">
              <w:rPr>
                <w:rFonts w:ascii="Times New Roman" w:hAnsi="Times New Roman"/>
                <w:sz w:val="18"/>
                <w:szCs w:val="20"/>
              </w:rPr>
              <w:t>1</w:t>
            </w:r>
            <w:r w:rsidR="004A306D">
              <w:rPr>
                <w:rFonts w:ascii="Times New Roman" w:hAnsi="Times New Roman"/>
                <w:sz w:val="18"/>
                <w:szCs w:val="20"/>
              </w:rPr>
              <w:t xml:space="preserve">. </w:t>
            </w:r>
            <w:r w:rsidR="004A306D" w:rsidRPr="00A4767C">
              <w:rPr>
                <w:rFonts w:ascii="Times New Roman" w:hAnsi="Times New Roman"/>
                <w:sz w:val="18"/>
                <w:szCs w:val="20"/>
              </w:rPr>
              <w:t>F</w:t>
            </w:r>
            <w:r w:rsidRPr="00A4767C">
              <w:rPr>
                <w:rFonts w:ascii="Times New Roman" w:hAnsi="Times New Roman"/>
                <w:sz w:val="18"/>
                <w:szCs w:val="20"/>
              </w:rPr>
              <w:t>asteners, machine belt</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40 per cent.</w:t>
            </w:r>
          </w:p>
        </w:tc>
      </w:tr>
      <w:tr w:rsidR="005A4BF5" w:rsidRPr="00A4767C" w:rsidTr="00496175">
        <w:trPr>
          <w:trHeight w:val="20"/>
        </w:trPr>
        <w:tc>
          <w:tcPr>
            <w:tcW w:w="3064" w:type="pct"/>
            <w:tcBorders>
              <w:right w:val="single" w:sz="6" w:space="0" w:color="auto"/>
            </w:tcBorders>
          </w:tcPr>
          <w:p w:rsidR="005A4BF5" w:rsidRPr="00A4767C" w:rsidRDefault="005A4BF5" w:rsidP="003112B0">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20</w:t>
            </w:r>
            <w:r w:rsidR="004A306D" w:rsidRPr="00A4767C">
              <w:rPr>
                <w:rFonts w:ascii="Times New Roman" w:hAnsi="Times New Roman"/>
                <w:sz w:val="18"/>
                <w:szCs w:val="20"/>
              </w:rPr>
              <w:t>2</w:t>
            </w:r>
            <w:r w:rsidR="004A306D">
              <w:rPr>
                <w:rFonts w:ascii="Times New Roman" w:hAnsi="Times New Roman"/>
                <w:sz w:val="18"/>
                <w:szCs w:val="20"/>
              </w:rPr>
              <w:t xml:space="preserve">. </w:t>
            </w:r>
            <w:r w:rsidR="004A306D" w:rsidRPr="00A4767C">
              <w:rPr>
                <w:rFonts w:ascii="Times New Roman" w:hAnsi="Times New Roman"/>
                <w:sz w:val="18"/>
                <w:szCs w:val="20"/>
              </w:rPr>
              <w:t>T</w:t>
            </w:r>
            <w:r w:rsidRPr="00A4767C">
              <w:rPr>
                <w:rFonts w:ascii="Times New Roman" w:hAnsi="Times New Roman"/>
                <w:sz w:val="18"/>
                <w:szCs w:val="20"/>
              </w:rPr>
              <w:t>himbles and Block Fasteners for Lasts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Free</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5 per cent.</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10 per cent.</w:t>
            </w:r>
          </w:p>
        </w:tc>
      </w:tr>
      <w:tr w:rsidR="005A4BF5" w:rsidRPr="00A4767C" w:rsidTr="003112B0">
        <w:trPr>
          <w:trHeight w:val="20"/>
        </w:trPr>
        <w:tc>
          <w:tcPr>
            <w:tcW w:w="3064" w:type="pct"/>
            <w:tcBorders>
              <w:right w:val="single" w:sz="6" w:space="0" w:color="auto"/>
            </w:tcBorders>
          </w:tcPr>
          <w:p w:rsidR="005A4BF5" w:rsidRPr="00A4767C" w:rsidRDefault="005A4BF5" w:rsidP="003112B0">
            <w:pPr>
              <w:tabs>
                <w:tab w:val="left" w:pos="540"/>
                <w:tab w:val="right" w:leader="hyphen" w:pos="5314"/>
              </w:tabs>
              <w:spacing w:after="0" w:line="240" w:lineRule="auto"/>
              <w:ind w:left="720" w:hanging="720"/>
              <w:rPr>
                <w:rFonts w:ascii="Times New Roman" w:hAnsi="Times New Roman"/>
                <w:sz w:val="18"/>
                <w:szCs w:val="20"/>
              </w:rPr>
            </w:pPr>
            <w:r w:rsidRPr="00A4767C">
              <w:rPr>
                <w:rFonts w:ascii="Times New Roman" w:hAnsi="Times New Roman"/>
                <w:sz w:val="18"/>
                <w:szCs w:val="20"/>
              </w:rPr>
              <w:t>20</w:t>
            </w:r>
            <w:r w:rsidR="004A306D" w:rsidRPr="00A4767C">
              <w:rPr>
                <w:rFonts w:ascii="Times New Roman" w:hAnsi="Times New Roman"/>
                <w:sz w:val="18"/>
                <w:szCs w:val="20"/>
              </w:rPr>
              <w:t>3</w:t>
            </w:r>
            <w:r w:rsidR="004A306D">
              <w:rPr>
                <w:rFonts w:ascii="Times New Roman" w:hAnsi="Times New Roman"/>
                <w:sz w:val="18"/>
                <w:szCs w:val="20"/>
              </w:rPr>
              <w:t xml:space="preserve">. </w:t>
            </w:r>
            <w:r w:rsidR="004A306D" w:rsidRPr="00A4767C">
              <w:rPr>
                <w:rFonts w:ascii="Times New Roman" w:hAnsi="Times New Roman"/>
                <w:sz w:val="18"/>
                <w:szCs w:val="20"/>
              </w:rPr>
              <w:t>F</w:t>
            </w:r>
            <w:r w:rsidRPr="00A4767C">
              <w:rPr>
                <w:rFonts w:ascii="Times New Roman" w:hAnsi="Times New Roman"/>
                <w:sz w:val="18"/>
                <w:szCs w:val="20"/>
              </w:rPr>
              <w:t>ire Extinguishers, hand; Sprinklers for Automatic Fire Sprinkler Systems</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20" w:type="pct"/>
            <w:gridSpan w:val="2"/>
            <w:tcBorders>
              <w:left w:val="single" w:sz="6" w:space="0" w:color="auto"/>
              <w:righ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593" w:type="pct"/>
            <w:tcBorders>
              <w:left w:val="single" w:sz="6" w:space="0" w:color="auto"/>
            </w:tcBorders>
            <w:vAlign w:val="bottom"/>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r w:rsidR="005A4BF5" w:rsidRPr="00A4767C" w:rsidTr="00496175">
        <w:trPr>
          <w:trHeight w:val="20"/>
        </w:trPr>
        <w:tc>
          <w:tcPr>
            <w:tcW w:w="3064" w:type="pct"/>
            <w:tcBorders>
              <w:right w:val="single" w:sz="6" w:space="0" w:color="auto"/>
            </w:tcBorders>
          </w:tcPr>
          <w:p w:rsidR="005A4BF5" w:rsidRPr="00A4767C" w:rsidRDefault="005A4BF5" w:rsidP="00A4767C">
            <w:pPr>
              <w:tabs>
                <w:tab w:val="left" w:pos="54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20</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K</w:t>
            </w:r>
            <w:r w:rsidRPr="00A4767C">
              <w:rPr>
                <w:rFonts w:ascii="Times New Roman" w:hAnsi="Times New Roman"/>
                <w:sz w:val="18"/>
                <w:szCs w:val="20"/>
              </w:rPr>
              <w:t xml:space="preserve">ettles and Cooking Utensils (but not including Stoves) of Cast Iron (tinned or plain) </w:t>
            </w:r>
            <w:proofErr w:type="spellStart"/>
            <w:r w:rsidRPr="00A4767C">
              <w:rPr>
                <w:rFonts w:ascii="Times New Roman" w:hAnsi="Times New Roman"/>
                <w:sz w:val="18"/>
                <w:szCs w:val="20"/>
              </w:rPr>
              <w:t>Aluminium</w:t>
            </w:r>
            <w:proofErr w:type="spellEnd"/>
            <w:r w:rsidRPr="00A4767C">
              <w:rPr>
                <w:rFonts w:ascii="Times New Roman" w:hAnsi="Times New Roman"/>
                <w:sz w:val="18"/>
                <w:szCs w:val="20"/>
              </w:rPr>
              <w:t xml:space="preserve"> or Nickel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96175">
        <w:trPr>
          <w:trHeight w:val="20"/>
        </w:trPr>
        <w:tc>
          <w:tcPr>
            <w:tcW w:w="3064" w:type="pct"/>
            <w:tcBorders>
              <w:right w:val="single" w:sz="6" w:space="0" w:color="auto"/>
            </w:tcBorders>
          </w:tcPr>
          <w:p w:rsidR="005A4BF5" w:rsidRPr="00A4767C" w:rsidRDefault="005A4BF5" w:rsidP="00A4767C">
            <w:pPr>
              <w:spacing w:after="0" w:line="240" w:lineRule="auto"/>
              <w:ind w:right="288"/>
              <w:jc w:val="right"/>
              <w:rPr>
                <w:rFonts w:ascii="Times New Roman" w:hAnsi="Times New Roman"/>
                <w:sz w:val="18"/>
                <w:szCs w:val="20"/>
              </w:rPr>
            </w:pP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5A4BF5" w:rsidRPr="00A4767C" w:rsidTr="00496175">
        <w:trPr>
          <w:trHeight w:val="20"/>
        </w:trPr>
        <w:tc>
          <w:tcPr>
            <w:tcW w:w="3064" w:type="pct"/>
            <w:tcBorders>
              <w:right w:val="single" w:sz="6" w:space="0" w:color="auto"/>
            </w:tcBorders>
          </w:tcPr>
          <w:p w:rsidR="005A4BF5" w:rsidRPr="00A4767C" w:rsidRDefault="005A4BF5" w:rsidP="00144F86">
            <w:pPr>
              <w:spacing w:after="0" w:line="240" w:lineRule="auto"/>
              <w:ind w:left="1872" w:right="288"/>
              <w:jc w:val="right"/>
              <w:rPr>
                <w:rFonts w:ascii="Times New Roman" w:hAnsi="Times New Roman"/>
                <w:sz w:val="18"/>
                <w:szCs w:val="20"/>
              </w:rPr>
            </w:pPr>
            <w:r w:rsidRPr="00A4767C">
              <w:rPr>
                <w:rFonts w:ascii="Times New Roman" w:hAnsi="Times New Roman"/>
                <w:sz w:val="18"/>
                <w:szCs w:val="20"/>
              </w:rPr>
              <w:t>And on and after 16th June, 1921</w:t>
            </w:r>
          </w:p>
        </w:tc>
        <w:tc>
          <w:tcPr>
            <w:tcW w:w="723"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620" w:type="pct"/>
            <w:gridSpan w:val="2"/>
            <w:tcBorders>
              <w:left w:val="single" w:sz="6" w:space="0" w:color="auto"/>
              <w:righ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c>
          <w:tcPr>
            <w:tcW w:w="593" w:type="pct"/>
            <w:tcBorders>
              <w:left w:val="single" w:sz="6" w:space="0" w:color="auto"/>
            </w:tcBorders>
          </w:tcPr>
          <w:p w:rsidR="005A4BF5" w:rsidRPr="00A4767C" w:rsidRDefault="005A4BF5" w:rsidP="00144F86">
            <w:pPr>
              <w:spacing w:after="0" w:line="240" w:lineRule="auto"/>
              <w:ind w:right="288"/>
              <w:jc w:val="right"/>
              <w:rPr>
                <w:rFonts w:ascii="Times New Roman" w:hAnsi="Times New Roman"/>
                <w:sz w:val="18"/>
                <w:szCs w:val="20"/>
              </w:rPr>
            </w:pPr>
          </w:p>
        </w:tc>
      </w:tr>
      <w:tr w:rsidR="005A4BF5" w:rsidRPr="00A4767C" w:rsidTr="00496175">
        <w:trPr>
          <w:trHeight w:val="20"/>
        </w:trPr>
        <w:tc>
          <w:tcPr>
            <w:tcW w:w="3064" w:type="pct"/>
            <w:tcBorders>
              <w:right w:val="single" w:sz="6" w:space="0" w:color="auto"/>
            </w:tcBorders>
          </w:tcPr>
          <w:p w:rsidR="005A4BF5" w:rsidRPr="00A4767C" w:rsidRDefault="005A4BF5" w:rsidP="00A4767C">
            <w:pPr>
              <w:tabs>
                <w:tab w:val="left" w:pos="540"/>
                <w:tab w:val="left" w:pos="5040"/>
              </w:tabs>
              <w:spacing w:after="0" w:line="240" w:lineRule="auto"/>
              <w:ind w:left="720" w:hanging="720"/>
              <w:rPr>
                <w:rFonts w:ascii="Times New Roman" w:hAnsi="Times New Roman"/>
                <w:sz w:val="18"/>
                <w:szCs w:val="20"/>
              </w:rPr>
            </w:pPr>
            <w:r w:rsidRPr="00A4767C">
              <w:rPr>
                <w:rFonts w:ascii="Times New Roman" w:hAnsi="Times New Roman"/>
                <w:sz w:val="18"/>
                <w:szCs w:val="20"/>
              </w:rPr>
              <w:t>20</w:t>
            </w:r>
            <w:r w:rsidR="004A306D" w:rsidRPr="00A4767C">
              <w:rPr>
                <w:rFonts w:ascii="Times New Roman" w:hAnsi="Times New Roman"/>
                <w:sz w:val="18"/>
                <w:szCs w:val="20"/>
              </w:rPr>
              <w:t>4</w:t>
            </w:r>
            <w:r w:rsidR="004A306D">
              <w:rPr>
                <w:rFonts w:ascii="Times New Roman" w:hAnsi="Times New Roman"/>
                <w:sz w:val="18"/>
                <w:szCs w:val="20"/>
              </w:rPr>
              <w:t xml:space="preserve">. </w:t>
            </w:r>
            <w:r w:rsidR="004A306D" w:rsidRPr="00A4767C">
              <w:rPr>
                <w:rFonts w:ascii="Times New Roman" w:hAnsi="Times New Roman"/>
                <w:sz w:val="18"/>
                <w:szCs w:val="20"/>
              </w:rPr>
              <w:t>K</w:t>
            </w:r>
            <w:r w:rsidRPr="00A4767C">
              <w:rPr>
                <w:rFonts w:ascii="Times New Roman" w:hAnsi="Times New Roman"/>
                <w:sz w:val="18"/>
                <w:szCs w:val="20"/>
              </w:rPr>
              <w:t>ettles and Cooking Utensils (but not including Stoves), viz.:—</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p>
        </w:tc>
      </w:tr>
      <w:tr w:rsidR="005A4BF5" w:rsidRPr="00A4767C" w:rsidTr="00496175">
        <w:trPr>
          <w:trHeight w:val="20"/>
        </w:trPr>
        <w:tc>
          <w:tcPr>
            <w:tcW w:w="3064" w:type="pct"/>
            <w:tcBorders>
              <w:right w:val="single" w:sz="6" w:space="0" w:color="auto"/>
            </w:tcBorders>
          </w:tcPr>
          <w:p w:rsidR="005A4BF5" w:rsidRPr="00A4767C" w:rsidRDefault="005A4BF5" w:rsidP="003112B0">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a</w:t>
            </w:r>
            <w:r w:rsidRPr="00A4767C">
              <w:rPr>
                <w:rFonts w:ascii="Times New Roman" w:hAnsi="Times New Roman"/>
                <w:sz w:val="18"/>
                <w:szCs w:val="20"/>
              </w:rPr>
              <w:t>) Cast Iron (tinned or plain)</w:t>
            </w:r>
            <w:r w:rsidR="00551AFD"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15 per cent.</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20 per cent.</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r>
      <w:tr w:rsidR="005A4BF5" w:rsidRPr="00A4767C" w:rsidTr="00496175">
        <w:trPr>
          <w:trHeight w:val="20"/>
        </w:trPr>
        <w:tc>
          <w:tcPr>
            <w:tcW w:w="3064" w:type="pct"/>
            <w:tcBorders>
              <w:right w:val="single" w:sz="6" w:space="0" w:color="auto"/>
            </w:tcBorders>
          </w:tcPr>
          <w:p w:rsidR="005A4BF5" w:rsidRPr="00A4767C" w:rsidRDefault="005A4BF5" w:rsidP="003112B0">
            <w:pPr>
              <w:tabs>
                <w:tab w:val="right" w:leader="hyphen" w:pos="5314"/>
              </w:tabs>
              <w:spacing w:after="0" w:line="240" w:lineRule="auto"/>
              <w:ind w:left="1267" w:hanging="720"/>
              <w:rPr>
                <w:rFonts w:ascii="Times New Roman" w:hAnsi="Times New Roman"/>
                <w:sz w:val="18"/>
                <w:szCs w:val="20"/>
              </w:rPr>
            </w:pPr>
            <w:r w:rsidRPr="00A4767C">
              <w:rPr>
                <w:rFonts w:ascii="Times New Roman" w:hAnsi="Times New Roman"/>
                <w:sz w:val="18"/>
                <w:szCs w:val="20"/>
              </w:rPr>
              <w:t>(</w:t>
            </w:r>
            <w:r w:rsidRPr="00A4767C">
              <w:rPr>
                <w:rFonts w:ascii="Times New Roman" w:hAnsi="Times New Roman"/>
                <w:smallCaps/>
                <w:sz w:val="18"/>
                <w:szCs w:val="20"/>
              </w:rPr>
              <w:t>b</w:t>
            </w:r>
            <w:r w:rsidRPr="00A4767C">
              <w:rPr>
                <w:rFonts w:ascii="Times New Roman" w:hAnsi="Times New Roman"/>
                <w:sz w:val="18"/>
                <w:szCs w:val="20"/>
              </w:rPr>
              <w:t xml:space="preserve">) </w:t>
            </w:r>
            <w:proofErr w:type="spellStart"/>
            <w:r w:rsidRPr="00A4767C">
              <w:rPr>
                <w:rFonts w:ascii="Times New Roman" w:hAnsi="Times New Roman"/>
                <w:sz w:val="18"/>
                <w:szCs w:val="20"/>
              </w:rPr>
              <w:t>Aluminium</w:t>
            </w:r>
            <w:proofErr w:type="spellEnd"/>
            <w:r w:rsidRPr="00A4767C">
              <w:rPr>
                <w:rFonts w:ascii="Times New Roman" w:hAnsi="Times New Roman"/>
                <w:sz w:val="18"/>
                <w:szCs w:val="20"/>
              </w:rPr>
              <w:t xml:space="preserve"> or Nickel</w:t>
            </w:r>
            <w:r w:rsidR="00B5118A" w:rsidRPr="00A4767C">
              <w:rPr>
                <w:rFonts w:ascii="Times New Roman" w:hAnsi="Times New Roman"/>
                <w:sz w:val="18"/>
                <w:szCs w:val="20"/>
              </w:rPr>
              <w:tab/>
            </w:r>
            <w:r w:rsidRPr="00A4767C">
              <w:rPr>
                <w:rFonts w:ascii="Times New Roman" w:hAnsi="Times New Roman"/>
                <w:sz w:val="18"/>
                <w:szCs w:val="20"/>
              </w:rPr>
              <w:t>ad val.</w:t>
            </w:r>
          </w:p>
        </w:tc>
        <w:tc>
          <w:tcPr>
            <w:tcW w:w="723"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25 per cent.</w:t>
            </w:r>
          </w:p>
        </w:tc>
        <w:tc>
          <w:tcPr>
            <w:tcW w:w="620" w:type="pct"/>
            <w:gridSpan w:val="2"/>
            <w:tcBorders>
              <w:left w:val="single" w:sz="6" w:space="0" w:color="auto"/>
              <w:righ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30 per cent.</w:t>
            </w:r>
          </w:p>
        </w:tc>
        <w:tc>
          <w:tcPr>
            <w:tcW w:w="593" w:type="pct"/>
            <w:tcBorders>
              <w:left w:val="single" w:sz="6" w:space="0" w:color="auto"/>
            </w:tcBorders>
          </w:tcPr>
          <w:p w:rsidR="005A4BF5" w:rsidRPr="00A4767C" w:rsidRDefault="005A4BF5" w:rsidP="00A4767C">
            <w:pPr>
              <w:spacing w:after="0" w:line="240" w:lineRule="auto"/>
              <w:jc w:val="center"/>
              <w:rPr>
                <w:rFonts w:ascii="Times New Roman" w:hAnsi="Times New Roman"/>
                <w:sz w:val="18"/>
                <w:szCs w:val="20"/>
              </w:rPr>
            </w:pPr>
            <w:r w:rsidRPr="00A4767C">
              <w:rPr>
                <w:rFonts w:ascii="Times New Roman" w:hAnsi="Times New Roman"/>
                <w:sz w:val="18"/>
                <w:szCs w:val="20"/>
              </w:rPr>
              <w:t>35 per cent.</w:t>
            </w:r>
          </w:p>
        </w:tc>
      </w:tr>
    </w:tbl>
    <w:p w:rsidR="00FD06ED" w:rsidRDefault="00FD06ED">
      <w:pPr>
        <w:rPr>
          <w:rFonts w:ascii="Times New Roman" w:hAnsi="Times New Roman"/>
        </w:rPr>
      </w:pPr>
      <w:r>
        <w:rPr>
          <w:rFonts w:ascii="Times New Roman" w:hAnsi="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75" w:type="pct"/>
        <w:tblLayout w:type="fixed"/>
        <w:tblCellMar>
          <w:left w:w="40" w:type="dxa"/>
          <w:right w:w="40" w:type="dxa"/>
        </w:tblCellMar>
        <w:tblLook w:val="0000" w:firstRow="0" w:lastRow="0" w:firstColumn="0" w:lastColumn="0" w:noHBand="0" w:noVBand="0"/>
      </w:tblPr>
      <w:tblGrid>
        <w:gridCol w:w="5771"/>
        <w:gridCol w:w="1108"/>
        <w:gridCol w:w="22"/>
        <w:gridCol w:w="1134"/>
        <w:gridCol w:w="1211"/>
      </w:tblGrid>
      <w:tr w:rsidR="00FD06ED" w:rsidRPr="000E3F6D" w:rsidTr="004C5AFA">
        <w:trPr>
          <w:trHeight w:val="1190"/>
        </w:trPr>
        <w:tc>
          <w:tcPr>
            <w:tcW w:w="3121" w:type="pct"/>
            <w:tcBorders>
              <w:top w:val="single" w:sz="6" w:space="0" w:color="auto"/>
              <w:bottom w:val="single" w:sz="6" w:space="0" w:color="auto"/>
              <w:right w:val="single" w:sz="6" w:space="0" w:color="auto"/>
            </w:tcBorders>
            <w:vAlign w:val="center"/>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Tariff Items.</w:t>
            </w:r>
          </w:p>
        </w:tc>
        <w:tc>
          <w:tcPr>
            <w:tcW w:w="599" w:type="pct"/>
            <w:tcBorders>
              <w:top w:val="single" w:sz="6" w:space="0" w:color="auto"/>
              <w:left w:val="single" w:sz="6" w:space="0" w:color="auto"/>
              <w:bottom w:val="single" w:sz="6" w:space="0" w:color="auto"/>
              <w:right w:val="single" w:sz="6" w:space="0" w:color="auto"/>
            </w:tcBorders>
            <w:vAlign w:val="center"/>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British Preferential Tariff.</w:t>
            </w:r>
          </w:p>
        </w:tc>
        <w:tc>
          <w:tcPr>
            <w:tcW w:w="625" w:type="pct"/>
            <w:gridSpan w:val="2"/>
            <w:tcBorders>
              <w:top w:val="single" w:sz="6" w:space="0" w:color="auto"/>
              <w:left w:val="single" w:sz="6" w:space="0" w:color="auto"/>
              <w:bottom w:val="single" w:sz="6" w:space="0" w:color="auto"/>
              <w:right w:val="single" w:sz="6" w:space="0" w:color="auto"/>
            </w:tcBorders>
            <w:vAlign w:val="center"/>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Intermediate Tariff.</w:t>
            </w:r>
          </w:p>
        </w:tc>
        <w:tc>
          <w:tcPr>
            <w:tcW w:w="655" w:type="pct"/>
            <w:tcBorders>
              <w:top w:val="single" w:sz="6" w:space="0" w:color="auto"/>
              <w:left w:val="single" w:sz="6" w:space="0" w:color="auto"/>
              <w:bottom w:val="single" w:sz="6" w:space="0" w:color="auto"/>
            </w:tcBorders>
            <w:vAlign w:val="center"/>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General Tariff.</w:t>
            </w:r>
          </w:p>
        </w:tc>
      </w:tr>
      <w:tr w:rsidR="00FD06ED" w:rsidRPr="000E3F6D" w:rsidTr="004C5AFA">
        <w:trPr>
          <w:trHeight w:val="20"/>
        </w:trPr>
        <w:tc>
          <w:tcPr>
            <w:tcW w:w="5000" w:type="pct"/>
            <w:gridSpan w:val="5"/>
            <w:tcBorders>
              <w:top w:val="single" w:sz="6" w:space="0" w:color="auto"/>
            </w:tcBorders>
          </w:tcPr>
          <w:p w:rsidR="00FD06ED" w:rsidRPr="000E3F6D" w:rsidRDefault="00FD06ED" w:rsidP="004C5AFA">
            <w:pPr>
              <w:spacing w:before="120" w:after="60" w:line="240" w:lineRule="auto"/>
              <w:jc w:val="center"/>
              <w:rPr>
                <w:rFonts w:ascii="Times New Roman" w:hAnsi="Times New Roman" w:cs="Times New Roman"/>
                <w:sz w:val="18"/>
              </w:rPr>
            </w:pPr>
            <w:r w:rsidRPr="000E3F6D">
              <w:rPr>
                <w:rFonts w:ascii="Times New Roman" w:hAnsi="Times New Roman" w:cs="Times New Roman"/>
                <w:b/>
                <w:sz w:val="18"/>
              </w:rPr>
              <w:t>Division VI.—Metals and Machinery</w:t>
            </w:r>
            <w:r w:rsidRPr="000E3F6D">
              <w:rPr>
                <w:rFonts w:ascii="Times New Roman" w:hAnsi="Times New Roman" w:cs="Times New Roman"/>
                <w:sz w:val="18"/>
              </w:rPr>
              <w:t>—</w:t>
            </w:r>
            <w:r w:rsidRPr="000E3F6D">
              <w:rPr>
                <w:rFonts w:ascii="Times New Roman" w:hAnsi="Times New Roman" w:cs="Times New Roman"/>
                <w:i/>
                <w:sz w:val="18"/>
              </w:rPr>
              <w:t>continued.</w:t>
            </w:r>
          </w:p>
        </w:tc>
      </w:tr>
      <w:tr w:rsidR="00FD06ED" w:rsidRPr="000E3F6D" w:rsidTr="004C5AFA">
        <w:trPr>
          <w:trHeight w:val="20"/>
        </w:trPr>
        <w:tc>
          <w:tcPr>
            <w:tcW w:w="3121" w:type="pct"/>
            <w:tcBorders>
              <w:right w:val="single" w:sz="4" w:space="0" w:color="auto"/>
            </w:tcBorders>
          </w:tcPr>
          <w:p w:rsidR="00FD06ED" w:rsidRPr="000E3F6D" w:rsidRDefault="00FD06ED" w:rsidP="004C5AFA">
            <w:pPr>
              <w:tabs>
                <w:tab w:val="left" w:pos="540"/>
              </w:tabs>
              <w:spacing w:after="0" w:line="240" w:lineRule="auto"/>
              <w:ind w:left="720" w:hanging="720"/>
              <w:rPr>
                <w:rFonts w:ascii="Times New Roman" w:hAnsi="Times New Roman" w:cs="Times New Roman"/>
                <w:sz w:val="18"/>
              </w:rPr>
            </w:pPr>
            <w:r w:rsidRPr="000E3F6D">
              <w:rPr>
                <w:rFonts w:ascii="Times New Roman" w:hAnsi="Times New Roman" w:cs="Times New Roman"/>
                <w:sz w:val="18"/>
              </w:rPr>
              <w:t>20</w:t>
            </w:r>
            <w:r w:rsidR="004A306D" w:rsidRPr="000E3F6D">
              <w:rPr>
                <w:rFonts w:ascii="Times New Roman" w:hAnsi="Times New Roman" w:cs="Times New Roman"/>
                <w:sz w:val="18"/>
              </w:rPr>
              <w:t>5</w:t>
            </w:r>
            <w:r w:rsidR="004A306D">
              <w:rPr>
                <w:rFonts w:ascii="Times New Roman" w:hAnsi="Times New Roman" w:cs="Times New Roman"/>
                <w:sz w:val="18"/>
              </w:rPr>
              <w:t xml:space="preserve">. </w:t>
            </w:r>
            <w:r w:rsidR="004A306D" w:rsidRPr="000E3F6D">
              <w:rPr>
                <w:rFonts w:ascii="Times New Roman" w:hAnsi="Times New Roman" w:cs="Times New Roman"/>
                <w:sz w:val="18"/>
              </w:rPr>
              <w:t>S</w:t>
            </w:r>
            <w:r w:rsidRPr="000E3F6D">
              <w:rPr>
                <w:rFonts w:ascii="Times New Roman" w:hAnsi="Times New Roman" w:cs="Times New Roman"/>
                <w:sz w:val="18"/>
              </w:rPr>
              <w:t>teel Knives for hand tobacco cutters and hand tin openers</w:t>
            </w:r>
          </w:p>
        </w:tc>
        <w:tc>
          <w:tcPr>
            <w:tcW w:w="611" w:type="pct"/>
            <w:gridSpan w:val="2"/>
            <w:tcBorders>
              <w:left w:val="single" w:sz="4" w:space="0" w:color="auto"/>
              <w:right w:val="single" w:sz="4" w:space="0" w:color="auto"/>
            </w:tcBorders>
          </w:tcPr>
          <w:p w:rsidR="00FD06ED" w:rsidRPr="000E3F6D" w:rsidRDefault="00FD06ED" w:rsidP="004C5AFA">
            <w:pPr>
              <w:spacing w:after="0" w:line="240" w:lineRule="auto"/>
              <w:rPr>
                <w:rFonts w:ascii="Times New Roman" w:hAnsi="Times New Roman" w:cs="Times New Roman"/>
                <w:sz w:val="18"/>
              </w:rPr>
            </w:pPr>
          </w:p>
        </w:tc>
        <w:tc>
          <w:tcPr>
            <w:tcW w:w="613" w:type="pct"/>
            <w:tcBorders>
              <w:left w:val="single" w:sz="4" w:space="0" w:color="auto"/>
              <w:right w:val="single" w:sz="4" w:space="0" w:color="auto"/>
            </w:tcBorders>
          </w:tcPr>
          <w:p w:rsidR="00FD06ED" w:rsidRPr="000E3F6D" w:rsidRDefault="00FD06ED" w:rsidP="004C5AFA">
            <w:pPr>
              <w:spacing w:after="0" w:line="240" w:lineRule="auto"/>
              <w:rPr>
                <w:rFonts w:ascii="Times New Roman" w:hAnsi="Times New Roman" w:cs="Times New Roman"/>
                <w:sz w:val="18"/>
              </w:rPr>
            </w:pPr>
          </w:p>
        </w:tc>
        <w:tc>
          <w:tcPr>
            <w:tcW w:w="655" w:type="pct"/>
            <w:tcBorders>
              <w:left w:val="single" w:sz="4" w:space="0" w:color="auto"/>
            </w:tcBorders>
          </w:tcPr>
          <w:p w:rsidR="00FD06ED" w:rsidRPr="000E3F6D" w:rsidRDefault="00FD06ED" w:rsidP="004C5AFA">
            <w:pPr>
              <w:spacing w:after="0" w:line="240" w:lineRule="auto"/>
              <w:rPr>
                <w:rFonts w:ascii="Times New Roman" w:hAnsi="Times New Roman" w:cs="Times New Roman"/>
                <w:sz w:val="18"/>
              </w:rPr>
            </w:pPr>
          </w:p>
        </w:tc>
      </w:tr>
      <w:tr w:rsidR="00FD06ED" w:rsidRPr="000E3F6D" w:rsidTr="004C5AFA">
        <w:trPr>
          <w:trHeight w:val="20"/>
        </w:trPr>
        <w:tc>
          <w:tcPr>
            <w:tcW w:w="3121" w:type="pct"/>
            <w:tcBorders>
              <w:right w:val="single" w:sz="4" w:space="0" w:color="auto"/>
            </w:tcBorders>
          </w:tcPr>
          <w:p w:rsidR="00FD06ED" w:rsidRPr="000E3F6D" w:rsidRDefault="00FD06ED" w:rsidP="004C5AFA">
            <w:pPr>
              <w:spacing w:after="0" w:line="240" w:lineRule="auto"/>
              <w:ind w:right="72"/>
              <w:jc w:val="right"/>
              <w:rPr>
                <w:rFonts w:ascii="Times New Roman" w:hAnsi="Times New Roman" w:cs="Times New Roman"/>
                <w:sz w:val="18"/>
              </w:rPr>
            </w:pPr>
            <w:r w:rsidRPr="000E3F6D">
              <w:rPr>
                <w:rFonts w:ascii="Times New Roman" w:hAnsi="Times New Roman" w:cs="Times New Roman"/>
                <w:sz w:val="18"/>
              </w:rPr>
              <w:t>ad val.</w:t>
            </w:r>
          </w:p>
        </w:tc>
        <w:tc>
          <w:tcPr>
            <w:tcW w:w="611" w:type="pct"/>
            <w:gridSpan w:val="2"/>
            <w:tcBorders>
              <w:left w:val="single" w:sz="4" w:space="0" w:color="auto"/>
              <w:right w:val="single" w:sz="4"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Free</w:t>
            </w:r>
          </w:p>
        </w:tc>
        <w:tc>
          <w:tcPr>
            <w:tcW w:w="613" w:type="pct"/>
            <w:tcBorders>
              <w:left w:val="single" w:sz="4" w:space="0" w:color="auto"/>
              <w:right w:val="single" w:sz="4"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5 per cent.</w:t>
            </w:r>
          </w:p>
        </w:tc>
        <w:tc>
          <w:tcPr>
            <w:tcW w:w="655" w:type="pct"/>
            <w:tcBorders>
              <w:left w:val="single" w:sz="4"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10 per cent.</w:t>
            </w:r>
          </w:p>
        </w:tc>
      </w:tr>
      <w:tr w:rsidR="00FD06ED" w:rsidRPr="000E3F6D" w:rsidTr="004C5AFA">
        <w:trPr>
          <w:trHeight w:val="20"/>
        </w:trPr>
        <w:tc>
          <w:tcPr>
            <w:tcW w:w="3121" w:type="pct"/>
            <w:tcBorders>
              <w:right w:val="single" w:sz="6" w:space="0" w:color="auto"/>
            </w:tcBorders>
          </w:tcPr>
          <w:p w:rsidR="00FD06ED" w:rsidRPr="000E3F6D" w:rsidRDefault="00FD06ED" w:rsidP="004C5AFA">
            <w:pPr>
              <w:tabs>
                <w:tab w:val="left" w:pos="446"/>
              </w:tabs>
              <w:spacing w:after="0" w:line="240" w:lineRule="auto"/>
              <w:ind w:left="864" w:hanging="864"/>
              <w:rPr>
                <w:rFonts w:ascii="Times New Roman" w:hAnsi="Times New Roman" w:cs="Times New Roman"/>
                <w:sz w:val="18"/>
              </w:rPr>
            </w:pPr>
            <w:r w:rsidRPr="000E3F6D">
              <w:rPr>
                <w:rFonts w:ascii="Times New Roman" w:hAnsi="Times New Roman"/>
                <w:sz w:val="18"/>
                <w:szCs w:val="20"/>
              </w:rPr>
              <w:t>206</w:t>
            </w:r>
            <w:r w:rsidRPr="000E3F6D">
              <w:rPr>
                <w:rFonts w:ascii="Times New Roman" w:hAnsi="Times New Roman" w:cs="Times New Roman"/>
                <w:sz w:val="18"/>
              </w:rPr>
              <w:t>.</w:t>
            </w:r>
            <w:r w:rsidRPr="000E3F6D">
              <w:rPr>
                <w:rFonts w:ascii="Times New Roman" w:hAnsi="Times New Roman" w:cs="Times New Roman"/>
                <w:sz w:val="18"/>
              </w:rPr>
              <w:tab/>
              <w:t>(</w:t>
            </w:r>
            <w:r w:rsidRPr="000E3F6D">
              <w:rPr>
                <w:rFonts w:ascii="Times New Roman" w:hAnsi="Times New Roman" w:cs="Times New Roman"/>
                <w:smallCaps/>
                <w:sz w:val="18"/>
              </w:rPr>
              <w:t>a</w:t>
            </w:r>
            <w:r w:rsidRPr="000E3F6D">
              <w:rPr>
                <w:rFonts w:ascii="Times New Roman" w:hAnsi="Times New Roman" w:cs="Times New Roman"/>
                <w:sz w:val="18"/>
              </w:rPr>
              <w:t xml:space="preserve">) Lamps and Lanterns </w:t>
            </w:r>
            <w:proofErr w:type="spellStart"/>
            <w:r w:rsidRPr="000E3F6D">
              <w:rPr>
                <w:rFonts w:ascii="Times New Roman" w:hAnsi="Times New Roman" w:cs="Times New Roman"/>
                <w:sz w:val="18"/>
              </w:rPr>
              <w:t>n.e.i</w:t>
            </w:r>
            <w:proofErr w:type="spellEnd"/>
            <w:r w:rsidRPr="000E3F6D">
              <w:rPr>
                <w:rFonts w:ascii="Times New Roman" w:hAnsi="Times New Roman" w:cs="Times New Roman"/>
                <w:sz w:val="18"/>
              </w:rPr>
              <w:t xml:space="preserve">. and parts </w:t>
            </w:r>
            <w:proofErr w:type="spellStart"/>
            <w:r w:rsidRPr="000E3F6D">
              <w:rPr>
                <w:rFonts w:ascii="Times New Roman" w:hAnsi="Times New Roman" w:cs="Times New Roman"/>
                <w:sz w:val="18"/>
              </w:rPr>
              <w:t>n.e.i</w:t>
            </w:r>
            <w:proofErr w:type="spellEnd"/>
            <w:r w:rsidRPr="000E3F6D">
              <w:rPr>
                <w:rFonts w:ascii="Times New Roman" w:hAnsi="Times New Roman" w:cs="Times New Roman"/>
                <w:sz w:val="18"/>
              </w:rPr>
              <w:t xml:space="preserve">. thereof except wicks; Coach and Carriage Lamp Irons; Metal Reflectors and Shades; </w:t>
            </w:r>
            <w:proofErr w:type="spellStart"/>
            <w:r w:rsidRPr="000E3F6D">
              <w:rPr>
                <w:rFonts w:ascii="Times New Roman" w:hAnsi="Times New Roman" w:cs="Times New Roman"/>
                <w:sz w:val="18"/>
              </w:rPr>
              <w:t>Lampware</w:t>
            </w:r>
            <w:proofErr w:type="spellEnd"/>
            <w:r w:rsidRPr="000E3F6D">
              <w:rPr>
                <w:rFonts w:ascii="Times New Roman" w:hAnsi="Times New Roman" w:cs="Times New Roman"/>
                <w:sz w:val="18"/>
              </w:rPr>
              <w:t xml:space="preserve"> </w:t>
            </w:r>
            <w:proofErr w:type="spellStart"/>
            <w:r w:rsidRPr="000E3F6D">
              <w:rPr>
                <w:rFonts w:ascii="Times New Roman" w:hAnsi="Times New Roman" w:cs="Times New Roman"/>
                <w:sz w:val="18"/>
              </w:rPr>
              <w:t>n.e.i</w:t>
            </w:r>
            <w:proofErr w:type="spellEnd"/>
            <w:r w:rsidRPr="000E3F6D">
              <w:rPr>
                <w:rFonts w:ascii="Times New Roman" w:hAnsi="Times New Roman" w:cs="Times New Roman"/>
                <w:sz w:val="18"/>
              </w:rPr>
              <w:t>. but not the columns or sheet-metal framework of Street Lamps</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p>
        </w:tc>
      </w:tr>
      <w:tr w:rsidR="00FD06ED" w:rsidRPr="000E3F6D" w:rsidTr="004C5AFA">
        <w:trPr>
          <w:trHeight w:val="20"/>
        </w:trPr>
        <w:tc>
          <w:tcPr>
            <w:tcW w:w="3121" w:type="pct"/>
            <w:tcBorders>
              <w:right w:val="single" w:sz="6" w:space="0" w:color="auto"/>
            </w:tcBorders>
          </w:tcPr>
          <w:p w:rsidR="00FD06ED" w:rsidRPr="000E3F6D" w:rsidRDefault="00FD06ED" w:rsidP="004C5AFA">
            <w:pPr>
              <w:spacing w:after="0" w:line="240" w:lineRule="auto"/>
              <w:ind w:right="72"/>
              <w:jc w:val="right"/>
              <w:rPr>
                <w:rFonts w:ascii="Times New Roman" w:hAnsi="Times New Roman" w:cs="Times New Roman"/>
                <w:sz w:val="18"/>
              </w:rPr>
            </w:pPr>
            <w:r w:rsidRPr="000E3F6D">
              <w:rPr>
                <w:rFonts w:ascii="Times New Roman" w:hAnsi="Times New Roman" w:cs="Times New Roman"/>
                <w:sz w:val="18"/>
              </w:rPr>
              <w:t>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r w:rsidRPr="000E3F6D">
              <w:rPr>
                <w:rFonts w:ascii="Times New Roman" w:hAnsi="Times New Roman" w:cs="Times New Roman"/>
                <w:sz w:val="18"/>
              </w:rPr>
              <w:t>25 per cent.</w:t>
            </w:r>
          </w:p>
        </w:tc>
        <w:tc>
          <w:tcPr>
            <w:tcW w:w="613" w:type="pct"/>
            <w:tcBorders>
              <w:left w:val="single" w:sz="6" w:space="0" w:color="auto"/>
              <w:righ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r w:rsidRPr="000E3F6D">
              <w:rPr>
                <w:rFonts w:ascii="Times New Roman" w:hAnsi="Times New Roman" w:cs="Times New Roman"/>
                <w:sz w:val="18"/>
              </w:rPr>
              <w:t>30 per cent.</w:t>
            </w:r>
          </w:p>
        </w:tc>
        <w:tc>
          <w:tcPr>
            <w:tcW w:w="655" w:type="pct"/>
            <w:tcBorders>
              <w:lef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r w:rsidRPr="000E3F6D">
              <w:rPr>
                <w:rFonts w:ascii="Times New Roman" w:hAnsi="Times New Roman" w:cs="Times New Roman"/>
                <w:sz w:val="18"/>
              </w:rPr>
              <w:t>35 per cent.</w:t>
            </w:r>
          </w:p>
        </w:tc>
      </w:tr>
      <w:tr w:rsidR="00FD06ED" w:rsidRPr="000E3F6D" w:rsidTr="004C5AFA">
        <w:trPr>
          <w:trHeight w:val="20"/>
        </w:trPr>
        <w:tc>
          <w:tcPr>
            <w:tcW w:w="3121" w:type="pct"/>
            <w:tcBorders>
              <w:right w:val="single" w:sz="6" w:space="0" w:color="auto"/>
            </w:tcBorders>
          </w:tcPr>
          <w:p w:rsidR="00FD06ED" w:rsidRPr="000E3F6D" w:rsidRDefault="00FD06ED" w:rsidP="00393257">
            <w:pPr>
              <w:tabs>
                <w:tab w:val="right" w:leader="hyphen" w:pos="5314"/>
              </w:tabs>
              <w:spacing w:after="0" w:line="240" w:lineRule="auto"/>
              <w:ind w:left="1066" w:hanging="576"/>
              <w:jc w:val="both"/>
              <w:rPr>
                <w:rFonts w:ascii="Times New Roman" w:hAnsi="Times New Roman" w:cs="Times New Roman"/>
                <w:sz w:val="18"/>
              </w:rPr>
            </w:pPr>
            <w:r w:rsidRPr="000E3F6D">
              <w:rPr>
                <w:rFonts w:ascii="Times New Roman" w:hAnsi="Times New Roman" w:cs="Times New Roman"/>
                <w:sz w:val="18"/>
              </w:rPr>
              <w:t>(</w:t>
            </w:r>
            <w:r w:rsidRPr="000E3F6D">
              <w:rPr>
                <w:rFonts w:ascii="Times New Roman" w:hAnsi="Times New Roman" w:cs="Times New Roman"/>
                <w:smallCaps/>
                <w:sz w:val="18"/>
              </w:rPr>
              <w:t>b</w:t>
            </w:r>
            <w:r w:rsidRPr="000E3F6D">
              <w:rPr>
                <w:rFonts w:ascii="Times New Roman" w:hAnsi="Times New Roman" w:cs="Times New Roman"/>
                <w:sz w:val="18"/>
              </w:rPr>
              <w:t>) Glass Parts of Lamps and Lanterns when imported separately, and Glass Parts in excess of one to each Lamp or Lantern when imported with the Lamps or Lanterns with which they are designed to be used; Mica Chimneys and other parts of Lamps composed of Mica</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25 per cent.</w:t>
            </w: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30 per cent.</w:t>
            </w: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35 per cent.; and on and after 16th June, 1921, 40 per cent.</w:t>
            </w:r>
          </w:p>
        </w:tc>
      </w:tr>
      <w:tr w:rsidR="00FD06ED" w:rsidRPr="000E3F6D" w:rsidTr="004C5AFA">
        <w:trPr>
          <w:trHeight w:val="20"/>
        </w:trPr>
        <w:tc>
          <w:tcPr>
            <w:tcW w:w="3121" w:type="pct"/>
            <w:tcBorders>
              <w:right w:val="single" w:sz="6" w:space="0" w:color="auto"/>
            </w:tcBorders>
          </w:tcPr>
          <w:p w:rsidR="00FD06ED" w:rsidRPr="000E3F6D" w:rsidRDefault="00FD06ED" w:rsidP="00393257">
            <w:pPr>
              <w:tabs>
                <w:tab w:val="right" w:leader="hyphen" w:pos="5314"/>
              </w:tabs>
              <w:spacing w:after="0" w:line="240" w:lineRule="auto"/>
              <w:ind w:left="1066" w:hanging="576"/>
              <w:jc w:val="both"/>
              <w:rPr>
                <w:rFonts w:ascii="Times New Roman" w:hAnsi="Times New Roman" w:cs="Times New Roman"/>
                <w:sz w:val="18"/>
              </w:rPr>
            </w:pPr>
            <w:r w:rsidRPr="000E3F6D">
              <w:rPr>
                <w:rFonts w:ascii="Times New Roman" w:hAnsi="Times New Roman" w:cs="Times New Roman"/>
                <w:sz w:val="18"/>
              </w:rPr>
              <w:t>(</w:t>
            </w:r>
            <w:r w:rsidRPr="000E3F6D">
              <w:rPr>
                <w:rFonts w:ascii="Times New Roman" w:hAnsi="Times New Roman" w:cs="Times New Roman"/>
                <w:smallCaps/>
                <w:sz w:val="18"/>
              </w:rPr>
              <w:t>c</w:t>
            </w:r>
            <w:r w:rsidRPr="000E3F6D">
              <w:rPr>
                <w:rFonts w:ascii="Times New Roman" w:hAnsi="Times New Roman" w:cs="Times New Roman"/>
                <w:sz w:val="18"/>
              </w:rPr>
              <w:t>) Oil or spirit heating Lamps</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20 per cent.</w:t>
            </w: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25 per cent.</w:t>
            </w: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30 per cent.</w:t>
            </w:r>
          </w:p>
        </w:tc>
      </w:tr>
      <w:tr w:rsidR="00FD06ED" w:rsidRPr="000E3F6D" w:rsidTr="004C5AFA">
        <w:trPr>
          <w:trHeight w:val="20"/>
        </w:trPr>
        <w:tc>
          <w:tcPr>
            <w:tcW w:w="3121" w:type="pct"/>
            <w:tcBorders>
              <w:right w:val="single" w:sz="6" w:space="0" w:color="auto"/>
            </w:tcBorders>
          </w:tcPr>
          <w:p w:rsidR="00FD06ED" w:rsidRPr="000E3F6D" w:rsidRDefault="00FD06ED" w:rsidP="00393257">
            <w:pPr>
              <w:tabs>
                <w:tab w:val="right" w:leader="hyphen" w:pos="5314"/>
              </w:tabs>
              <w:spacing w:after="0" w:line="240" w:lineRule="auto"/>
              <w:ind w:left="1066" w:hanging="576"/>
              <w:jc w:val="both"/>
              <w:rPr>
                <w:rFonts w:ascii="Times New Roman" w:hAnsi="Times New Roman" w:cs="Times New Roman"/>
                <w:sz w:val="18"/>
              </w:rPr>
            </w:pPr>
            <w:r w:rsidRPr="000E3F6D">
              <w:rPr>
                <w:rFonts w:ascii="Times New Roman" w:hAnsi="Times New Roman" w:cs="Times New Roman"/>
                <w:sz w:val="18"/>
              </w:rPr>
              <w:t>(</w:t>
            </w:r>
            <w:r w:rsidRPr="000E3F6D">
              <w:rPr>
                <w:rFonts w:ascii="Times New Roman" w:hAnsi="Times New Roman" w:cs="Times New Roman"/>
                <w:smallCaps/>
                <w:sz w:val="18"/>
              </w:rPr>
              <w:t>d</w:t>
            </w:r>
            <w:r w:rsidRPr="000E3F6D">
              <w:rPr>
                <w:rFonts w:ascii="Times New Roman" w:hAnsi="Times New Roman" w:cs="Times New Roman"/>
                <w:sz w:val="18"/>
              </w:rPr>
              <w:t>) Incandescent Mantles</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15 per cent.</w:t>
            </w: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25 per cent.</w:t>
            </w: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30 per cent.</w:t>
            </w:r>
          </w:p>
        </w:tc>
      </w:tr>
      <w:tr w:rsidR="00FD06ED" w:rsidRPr="000E3F6D" w:rsidTr="004C5AFA">
        <w:trPr>
          <w:trHeight w:val="20"/>
        </w:trPr>
        <w:tc>
          <w:tcPr>
            <w:tcW w:w="3121" w:type="pct"/>
            <w:tcBorders>
              <w:right w:val="single" w:sz="6" w:space="0" w:color="auto"/>
            </w:tcBorders>
          </w:tcPr>
          <w:p w:rsidR="00FD06ED" w:rsidRPr="000E3F6D" w:rsidRDefault="00FD06ED" w:rsidP="004C5AFA">
            <w:pPr>
              <w:spacing w:after="0" w:line="240" w:lineRule="auto"/>
              <w:ind w:right="72"/>
              <w:jc w:val="right"/>
              <w:rPr>
                <w:rFonts w:ascii="Times New Roman" w:hAnsi="Times New Roman" w:cs="Times New Roman"/>
                <w:sz w:val="18"/>
              </w:rPr>
            </w:pPr>
            <w:r w:rsidRPr="000E3F6D">
              <w:rPr>
                <w:rFonts w:ascii="Times New Roman" w:hAnsi="Times New Roman"/>
                <w:sz w:val="18"/>
              </w:rPr>
              <w:t>And</w:t>
            </w:r>
            <w:r w:rsidRPr="000E3F6D">
              <w:rPr>
                <w:rFonts w:ascii="Times New Roman" w:hAnsi="Times New Roman" w:cs="Times New Roman"/>
                <w:sz w:val="18"/>
              </w:rPr>
              <w:t xml:space="preserve"> on and after 16th June, 1921</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p>
        </w:tc>
        <w:tc>
          <w:tcPr>
            <w:tcW w:w="613" w:type="pct"/>
            <w:tcBorders>
              <w:left w:val="single" w:sz="6" w:space="0" w:color="auto"/>
              <w:righ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p>
        </w:tc>
        <w:tc>
          <w:tcPr>
            <w:tcW w:w="655" w:type="pct"/>
            <w:tcBorders>
              <w:lef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p>
        </w:tc>
      </w:tr>
      <w:tr w:rsidR="00FD06ED" w:rsidRPr="000E3F6D" w:rsidTr="004C5AFA">
        <w:trPr>
          <w:trHeight w:val="20"/>
        </w:trPr>
        <w:tc>
          <w:tcPr>
            <w:tcW w:w="3121" w:type="pct"/>
            <w:tcBorders>
              <w:right w:val="single" w:sz="6" w:space="0" w:color="auto"/>
            </w:tcBorders>
          </w:tcPr>
          <w:p w:rsidR="00FD06ED" w:rsidRPr="000E3F6D" w:rsidRDefault="00FD06ED" w:rsidP="004C5AFA">
            <w:pPr>
              <w:spacing w:after="0" w:line="240" w:lineRule="auto"/>
              <w:ind w:right="72"/>
              <w:jc w:val="right"/>
              <w:rPr>
                <w:rFonts w:ascii="Times New Roman" w:hAnsi="Times New Roman" w:cs="Times New Roman"/>
                <w:sz w:val="18"/>
              </w:rPr>
            </w:pPr>
            <w:r w:rsidRPr="000E3F6D">
              <w:rPr>
                <w:rFonts w:ascii="Times New Roman" w:hAnsi="Times New Roman" w:cs="Times New Roman"/>
                <w:sz w:val="18"/>
              </w:rPr>
              <w:t>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r w:rsidRPr="000E3F6D">
              <w:rPr>
                <w:rFonts w:ascii="Times New Roman" w:hAnsi="Times New Roman" w:cs="Times New Roman"/>
                <w:sz w:val="18"/>
              </w:rPr>
              <w:t>25 per cent.</w:t>
            </w:r>
          </w:p>
        </w:tc>
        <w:tc>
          <w:tcPr>
            <w:tcW w:w="613" w:type="pct"/>
            <w:tcBorders>
              <w:left w:val="single" w:sz="6" w:space="0" w:color="auto"/>
              <w:righ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r w:rsidRPr="000E3F6D">
              <w:rPr>
                <w:rFonts w:ascii="Times New Roman" w:hAnsi="Times New Roman" w:cs="Times New Roman"/>
                <w:sz w:val="18"/>
              </w:rPr>
              <w:t>35 per cent.</w:t>
            </w:r>
          </w:p>
        </w:tc>
        <w:tc>
          <w:tcPr>
            <w:tcW w:w="655" w:type="pct"/>
            <w:tcBorders>
              <w:lef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r w:rsidRPr="000E3F6D">
              <w:rPr>
                <w:rFonts w:ascii="Times New Roman" w:hAnsi="Times New Roman" w:cs="Times New Roman"/>
                <w:sz w:val="18"/>
              </w:rPr>
              <w:t>40 per cent.</w:t>
            </w:r>
          </w:p>
        </w:tc>
      </w:tr>
      <w:tr w:rsidR="00FD06ED" w:rsidRPr="000E3F6D" w:rsidTr="004C5AFA">
        <w:trPr>
          <w:trHeight w:val="20"/>
        </w:trPr>
        <w:tc>
          <w:tcPr>
            <w:tcW w:w="3121" w:type="pct"/>
            <w:tcBorders>
              <w:right w:val="single" w:sz="6" w:space="0" w:color="auto"/>
            </w:tcBorders>
          </w:tcPr>
          <w:p w:rsidR="00FD06ED" w:rsidRPr="000E3F6D" w:rsidRDefault="00FD06ED" w:rsidP="005C00B7">
            <w:pPr>
              <w:tabs>
                <w:tab w:val="right" w:leader="hyphen" w:pos="5314"/>
              </w:tabs>
              <w:spacing w:after="0" w:line="240" w:lineRule="auto"/>
              <w:rPr>
                <w:rFonts w:ascii="Times New Roman" w:hAnsi="Times New Roman" w:cs="Times New Roman"/>
                <w:sz w:val="18"/>
              </w:rPr>
            </w:pPr>
            <w:r w:rsidRPr="000E3F6D">
              <w:rPr>
                <w:rFonts w:ascii="Times New Roman" w:hAnsi="Times New Roman" w:cs="Times New Roman"/>
                <w:sz w:val="18"/>
              </w:rPr>
              <w:t>20</w:t>
            </w:r>
            <w:r w:rsidR="004A306D" w:rsidRPr="000E3F6D">
              <w:rPr>
                <w:rFonts w:ascii="Times New Roman" w:hAnsi="Times New Roman" w:cs="Times New Roman"/>
                <w:sz w:val="18"/>
              </w:rPr>
              <w:t>7</w:t>
            </w:r>
            <w:r w:rsidR="004A306D">
              <w:rPr>
                <w:rFonts w:ascii="Times New Roman" w:hAnsi="Times New Roman" w:cs="Times New Roman"/>
                <w:sz w:val="18"/>
              </w:rPr>
              <w:t xml:space="preserve">. </w:t>
            </w:r>
            <w:r w:rsidR="004A306D" w:rsidRPr="000E3F6D">
              <w:rPr>
                <w:rFonts w:ascii="Times New Roman" w:hAnsi="Times New Roman" w:cs="Times New Roman"/>
                <w:sz w:val="18"/>
              </w:rPr>
              <w:t>L</w:t>
            </w:r>
            <w:r w:rsidRPr="000E3F6D">
              <w:rPr>
                <w:rFonts w:ascii="Times New Roman" w:hAnsi="Times New Roman" w:cs="Times New Roman"/>
                <w:sz w:val="18"/>
              </w:rPr>
              <w:t>amps, Miners’ Safety</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Free</w:t>
            </w: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5 per cent.</w:t>
            </w: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10 per cent.</w:t>
            </w:r>
          </w:p>
        </w:tc>
      </w:tr>
      <w:tr w:rsidR="00FD06ED" w:rsidRPr="000E3F6D" w:rsidTr="004C5AFA">
        <w:trPr>
          <w:trHeight w:val="20"/>
        </w:trPr>
        <w:tc>
          <w:tcPr>
            <w:tcW w:w="3121" w:type="pct"/>
            <w:tcBorders>
              <w:right w:val="single" w:sz="6" w:space="0" w:color="auto"/>
            </w:tcBorders>
          </w:tcPr>
          <w:p w:rsidR="00FD06ED" w:rsidRPr="000E3F6D" w:rsidRDefault="00FD06ED" w:rsidP="005C00B7">
            <w:pPr>
              <w:tabs>
                <w:tab w:val="right" w:leader="hyphen" w:pos="5314"/>
              </w:tabs>
              <w:spacing w:after="0" w:line="240" w:lineRule="auto"/>
              <w:rPr>
                <w:rFonts w:ascii="Times New Roman" w:hAnsi="Times New Roman" w:cs="Times New Roman"/>
                <w:sz w:val="18"/>
              </w:rPr>
            </w:pPr>
            <w:r w:rsidRPr="000E3F6D">
              <w:rPr>
                <w:rFonts w:ascii="Times New Roman" w:hAnsi="Times New Roman" w:cs="Times New Roman"/>
                <w:sz w:val="18"/>
              </w:rPr>
              <w:t>20</w:t>
            </w:r>
            <w:r w:rsidR="004A306D" w:rsidRPr="000E3F6D">
              <w:rPr>
                <w:rFonts w:ascii="Times New Roman" w:hAnsi="Times New Roman" w:cs="Times New Roman"/>
                <w:sz w:val="18"/>
              </w:rPr>
              <w:t>8</w:t>
            </w:r>
            <w:r w:rsidR="004A306D">
              <w:rPr>
                <w:rFonts w:ascii="Times New Roman" w:hAnsi="Times New Roman" w:cs="Times New Roman"/>
                <w:sz w:val="18"/>
              </w:rPr>
              <w:t xml:space="preserve">. </w:t>
            </w:r>
            <w:r w:rsidR="004A306D" w:rsidRPr="000E3F6D">
              <w:rPr>
                <w:rFonts w:ascii="Times New Roman" w:hAnsi="Times New Roman" w:cs="Times New Roman"/>
                <w:sz w:val="18"/>
              </w:rPr>
              <w:t>M</w:t>
            </w:r>
            <w:r w:rsidRPr="000E3F6D">
              <w:rPr>
                <w:rFonts w:ascii="Times New Roman" w:hAnsi="Times New Roman" w:cs="Times New Roman"/>
                <w:sz w:val="18"/>
              </w:rPr>
              <w:t xml:space="preserve">anufactures of Metal </w:t>
            </w:r>
            <w:proofErr w:type="spellStart"/>
            <w:r w:rsidRPr="000E3F6D">
              <w:rPr>
                <w:rFonts w:ascii="Times New Roman" w:hAnsi="Times New Roman" w:cs="Times New Roman"/>
                <w:sz w:val="18"/>
              </w:rPr>
              <w:t>n.e.i</w:t>
            </w:r>
            <w:proofErr w:type="spellEnd"/>
            <w:r w:rsidRPr="000E3F6D">
              <w:rPr>
                <w:rFonts w:ascii="Times New Roman" w:hAnsi="Times New Roman" w:cs="Times New Roman"/>
                <w:sz w:val="18"/>
              </w:rPr>
              <w:t>.</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35 per cent.</w:t>
            </w: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40 per cent.</w:t>
            </w: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45 per cent.</w:t>
            </w:r>
          </w:p>
        </w:tc>
      </w:tr>
      <w:tr w:rsidR="00FD06ED" w:rsidRPr="000E3F6D" w:rsidTr="004C5AFA">
        <w:trPr>
          <w:trHeight w:val="20"/>
        </w:trPr>
        <w:tc>
          <w:tcPr>
            <w:tcW w:w="3121" w:type="pct"/>
            <w:tcBorders>
              <w:right w:val="single" w:sz="6" w:space="0" w:color="auto"/>
            </w:tcBorders>
          </w:tcPr>
          <w:p w:rsidR="00FD06ED" w:rsidRPr="000E3F6D" w:rsidRDefault="00FD06ED" w:rsidP="005C00B7">
            <w:pPr>
              <w:tabs>
                <w:tab w:val="right" w:leader="hyphen" w:pos="5314"/>
              </w:tabs>
              <w:spacing w:after="0" w:line="240" w:lineRule="auto"/>
              <w:ind w:right="111"/>
              <w:rPr>
                <w:rFonts w:ascii="Times New Roman" w:hAnsi="Times New Roman" w:cs="Times New Roman"/>
                <w:sz w:val="18"/>
              </w:rPr>
            </w:pPr>
            <w:r w:rsidRPr="000E3F6D">
              <w:rPr>
                <w:rFonts w:ascii="Times New Roman" w:hAnsi="Times New Roman" w:cs="Times New Roman"/>
                <w:sz w:val="18"/>
              </w:rPr>
              <w:t>20</w:t>
            </w:r>
            <w:r w:rsidR="004A306D" w:rsidRPr="000E3F6D">
              <w:rPr>
                <w:rFonts w:ascii="Times New Roman" w:hAnsi="Times New Roman" w:cs="Times New Roman"/>
                <w:sz w:val="18"/>
              </w:rPr>
              <w:t>9</w:t>
            </w:r>
            <w:r w:rsidR="004A306D">
              <w:rPr>
                <w:rFonts w:ascii="Times New Roman" w:hAnsi="Times New Roman" w:cs="Times New Roman"/>
                <w:sz w:val="18"/>
              </w:rPr>
              <w:t xml:space="preserve">. </w:t>
            </w:r>
            <w:r w:rsidR="004A306D" w:rsidRPr="000E3F6D">
              <w:rPr>
                <w:rFonts w:ascii="Times New Roman" w:hAnsi="Times New Roman" w:cs="Times New Roman"/>
                <w:sz w:val="18"/>
              </w:rPr>
              <w:t>M</w:t>
            </w:r>
            <w:r w:rsidRPr="000E3F6D">
              <w:rPr>
                <w:rFonts w:ascii="Times New Roman" w:hAnsi="Times New Roman" w:cs="Times New Roman"/>
                <w:sz w:val="18"/>
              </w:rPr>
              <w:t>alleable Iron Castings not elsewhere specified</w:t>
            </w:r>
            <w:r w:rsidRPr="000E3F6D">
              <w:rPr>
                <w:rFonts w:ascii="Times New Roman" w:hAnsi="Times New Roman" w:cs="Times New Roman"/>
                <w:sz w:val="18"/>
              </w:rPr>
              <w:tab/>
              <w:t>per lb.</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1¾d.</w:t>
            </w: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2¼d.</w:t>
            </w: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2¼d.</w:t>
            </w:r>
          </w:p>
        </w:tc>
      </w:tr>
      <w:tr w:rsidR="00FD06ED" w:rsidRPr="000E3F6D" w:rsidTr="004C5AFA">
        <w:trPr>
          <w:trHeight w:val="20"/>
        </w:trPr>
        <w:tc>
          <w:tcPr>
            <w:tcW w:w="3121" w:type="pct"/>
            <w:tcBorders>
              <w:right w:val="single" w:sz="6" w:space="0" w:color="auto"/>
            </w:tcBorders>
          </w:tcPr>
          <w:p w:rsidR="00FD06ED" w:rsidRPr="000E3F6D" w:rsidRDefault="00FD06ED" w:rsidP="004C5AFA">
            <w:pPr>
              <w:spacing w:after="0" w:line="240" w:lineRule="auto"/>
              <w:ind w:right="72"/>
              <w:jc w:val="right"/>
              <w:rPr>
                <w:rFonts w:ascii="Times New Roman" w:hAnsi="Times New Roman" w:cs="Times New Roman"/>
                <w:sz w:val="18"/>
              </w:rPr>
            </w:pPr>
            <w:r w:rsidRPr="000E3F6D">
              <w:rPr>
                <w:rFonts w:ascii="Times New Roman" w:hAnsi="Times New Roman" w:cs="Times New Roman"/>
                <w:sz w:val="18"/>
              </w:rPr>
              <w:t>or 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r w:rsidRPr="000E3F6D">
              <w:rPr>
                <w:rFonts w:ascii="Times New Roman" w:hAnsi="Times New Roman" w:cs="Times New Roman"/>
                <w:sz w:val="18"/>
              </w:rPr>
              <w:t>35 per cent.</w:t>
            </w:r>
          </w:p>
        </w:tc>
        <w:tc>
          <w:tcPr>
            <w:tcW w:w="613" w:type="pct"/>
            <w:tcBorders>
              <w:left w:val="single" w:sz="6" w:space="0" w:color="auto"/>
              <w:righ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r w:rsidRPr="000E3F6D">
              <w:rPr>
                <w:rFonts w:ascii="Times New Roman" w:hAnsi="Times New Roman" w:cs="Times New Roman"/>
                <w:sz w:val="18"/>
              </w:rPr>
              <w:t>40 per cent.</w:t>
            </w:r>
          </w:p>
        </w:tc>
        <w:tc>
          <w:tcPr>
            <w:tcW w:w="655" w:type="pct"/>
            <w:tcBorders>
              <w:lef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r w:rsidRPr="000E3F6D">
              <w:rPr>
                <w:rFonts w:ascii="Times New Roman" w:hAnsi="Times New Roman" w:cs="Times New Roman"/>
                <w:sz w:val="18"/>
              </w:rPr>
              <w:t>45 per cent.</w:t>
            </w:r>
          </w:p>
        </w:tc>
      </w:tr>
      <w:tr w:rsidR="00FD06ED" w:rsidRPr="000E3F6D" w:rsidTr="004C5AFA">
        <w:trPr>
          <w:trHeight w:val="20"/>
        </w:trPr>
        <w:tc>
          <w:tcPr>
            <w:tcW w:w="3121" w:type="pct"/>
            <w:tcBorders>
              <w:right w:val="single" w:sz="6" w:space="0" w:color="auto"/>
            </w:tcBorders>
          </w:tcPr>
          <w:p w:rsidR="00FD06ED" w:rsidRPr="000E3F6D" w:rsidRDefault="00FD06ED" w:rsidP="004C5AFA">
            <w:pPr>
              <w:spacing w:after="0" w:line="240" w:lineRule="auto"/>
              <w:ind w:right="72"/>
              <w:jc w:val="right"/>
              <w:rPr>
                <w:rFonts w:ascii="Times New Roman" w:hAnsi="Times New Roman" w:cs="Times New Roman"/>
                <w:sz w:val="18"/>
              </w:rPr>
            </w:pPr>
            <w:r w:rsidRPr="000E3F6D">
              <w:rPr>
                <w:rFonts w:ascii="Times New Roman" w:hAnsi="Times New Roman" w:cs="Times New Roman"/>
                <w:sz w:val="18"/>
              </w:rPr>
              <w:t>whichever rate returns the higher duty</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p>
        </w:tc>
        <w:tc>
          <w:tcPr>
            <w:tcW w:w="613" w:type="pct"/>
            <w:tcBorders>
              <w:left w:val="single" w:sz="6" w:space="0" w:color="auto"/>
              <w:righ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p>
        </w:tc>
        <w:tc>
          <w:tcPr>
            <w:tcW w:w="655" w:type="pct"/>
            <w:tcBorders>
              <w:lef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p>
        </w:tc>
      </w:tr>
      <w:tr w:rsidR="00FD06ED" w:rsidRPr="000E3F6D" w:rsidTr="004C5AFA">
        <w:trPr>
          <w:trHeight w:val="20"/>
        </w:trPr>
        <w:tc>
          <w:tcPr>
            <w:tcW w:w="3121" w:type="pct"/>
            <w:tcBorders>
              <w:right w:val="single" w:sz="6" w:space="0" w:color="auto"/>
            </w:tcBorders>
          </w:tcPr>
          <w:p w:rsidR="00FD06ED" w:rsidRPr="000E3F6D" w:rsidRDefault="00FD06ED" w:rsidP="004C5AFA">
            <w:pPr>
              <w:tabs>
                <w:tab w:val="left" w:pos="540"/>
              </w:tabs>
              <w:spacing w:after="0" w:line="240" w:lineRule="auto"/>
              <w:ind w:left="864" w:hanging="864"/>
              <w:rPr>
                <w:rFonts w:ascii="Times New Roman" w:hAnsi="Times New Roman" w:cs="Times New Roman"/>
                <w:sz w:val="18"/>
              </w:rPr>
            </w:pPr>
            <w:r w:rsidRPr="000E3F6D">
              <w:rPr>
                <w:rFonts w:ascii="Times New Roman" w:hAnsi="Times New Roman" w:cs="Times New Roman"/>
                <w:sz w:val="18"/>
              </w:rPr>
              <w:t>21</w:t>
            </w:r>
            <w:r w:rsidR="004A306D" w:rsidRPr="000E3F6D">
              <w:rPr>
                <w:rFonts w:ascii="Times New Roman" w:hAnsi="Times New Roman" w:cs="Times New Roman"/>
                <w:sz w:val="18"/>
              </w:rPr>
              <w:t>0</w:t>
            </w:r>
            <w:r w:rsidR="004A306D">
              <w:rPr>
                <w:rFonts w:ascii="Times New Roman" w:hAnsi="Times New Roman" w:cs="Times New Roman"/>
                <w:sz w:val="18"/>
              </w:rPr>
              <w:t xml:space="preserve">. </w:t>
            </w:r>
            <w:r w:rsidR="004A306D" w:rsidRPr="000E3F6D">
              <w:rPr>
                <w:rFonts w:ascii="Times New Roman" w:hAnsi="Times New Roman" w:cs="Times New Roman"/>
                <w:sz w:val="18"/>
              </w:rPr>
              <w:t>M</w:t>
            </w:r>
            <w:r w:rsidRPr="000E3F6D">
              <w:rPr>
                <w:rFonts w:ascii="Times New Roman" w:hAnsi="Times New Roman" w:cs="Times New Roman"/>
                <w:sz w:val="18"/>
              </w:rPr>
              <w:t>etal Pins (not being partly or wholly of gold or silver or gold or silver-plated), viz.:—Solid-headed short toilet, plain safety, hair; Hooks and Eyes for apparel, and Crochet Hooks—</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p>
        </w:tc>
      </w:tr>
      <w:tr w:rsidR="00FD06ED" w:rsidRPr="000E3F6D" w:rsidTr="004C5AFA">
        <w:trPr>
          <w:trHeight w:val="20"/>
        </w:trPr>
        <w:tc>
          <w:tcPr>
            <w:tcW w:w="3121" w:type="pct"/>
            <w:tcBorders>
              <w:right w:val="single" w:sz="6" w:space="0" w:color="auto"/>
            </w:tcBorders>
          </w:tcPr>
          <w:p w:rsidR="00FD06ED" w:rsidRPr="000E3F6D" w:rsidRDefault="00FD06ED" w:rsidP="00393257">
            <w:pPr>
              <w:tabs>
                <w:tab w:val="right" w:leader="hyphen" w:pos="5314"/>
              </w:tabs>
              <w:spacing w:after="0" w:line="240" w:lineRule="auto"/>
              <w:ind w:left="864" w:hanging="432"/>
              <w:jc w:val="both"/>
              <w:rPr>
                <w:rFonts w:ascii="Times New Roman" w:hAnsi="Times New Roman" w:cs="Times New Roman"/>
                <w:sz w:val="18"/>
              </w:rPr>
            </w:pPr>
            <w:r w:rsidRPr="000E3F6D">
              <w:rPr>
                <w:rFonts w:ascii="Times New Roman" w:hAnsi="Times New Roman" w:cs="Times New Roman"/>
                <w:sz w:val="18"/>
              </w:rPr>
              <w:t>(</w:t>
            </w:r>
            <w:r w:rsidRPr="000E3F6D">
              <w:rPr>
                <w:rFonts w:ascii="Times New Roman" w:hAnsi="Times New Roman" w:cs="Times New Roman"/>
                <w:smallCaps/>
                <w:sz w:val="18"/>
              </w:rPr>
              <w:t>a</w:t>
            </w:r>
            <w:r w:rsidRPr="000E3F6D">
              <w:rPr>
                <w:rFonts w:ascii="Times New Roman" w:hAnsi="Times New Roman" w:cs="Times New Roman"/>
                <w:sz w:val="18"/>
              </w:rPr>
              <w:t>) When in fancy boxes</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25 per cent.</w:t>
            </w: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30 per cent.</w:t>
            </w: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35 per cent.</w:t>
            </w:r>
          </w:p>
        </w:tc>
      </w:tr>
      <w:tr w:rsidR="00FD06ED" w:rsidRPr="000E3F6D" w:rsidTr="004C5AFA">
        <w:trPr>
          <w:trHeight w:val="20"/>
        </w:trPr>
        <w:tc>
          <w:tcPr>
            <w:tcW w:w="3121" w:type="pct"/>
            <w:tcBorders>
              <w:right w:val="single" w:sz="6" w:space="0" w:color="auto"/>
            </w:tcBorders>
          </w:tcPr>
          <w:p w:rsidR="00FD06ED" w:rsidRPr="000E3F6D" w:rsidRDefault="00FD06ED" w:rsidP="00393257">
            <w:pPr>
              <w:tabs>
                <w:tab w:val="right" w:leader="hyphen" w:pos="5314"/>
              </w:tabs>
              <w:spacing w:after="0" w:line="240" w:lineRule="auto"/>
              <w:ind w:left="864" w:hanging="432"/>
              <w:jc w:val="both"/>
              <w:rPr>
                <w:rFonts w:ascii="Times New Roman" w:hAnsi="Times New Roman" w:cs="Times New Roman"/>
                <w:sz w:val="18"/>
              </w:rPr>
            </w:pPr>
            <w:r w:rsidRPr="000E3F6D">
              <w:rPr>
                <w:rFonts w:ascii="Times New Roman" w:hAnsi="Times New Roman" w:cs="Times New Roman"/>
                <w:sz w:val="18"/>
              </w:rPr>
              <w:t>(</w:t>
            </w:r>
            <w:r w:rsidRPr="000E3F6D">
              <w:rPr>
                <w:rFonts w:ascii="Times New Roman" w:hAnsi="Times New Roman" w:cs="Times New Roman"/>
                <w:smallCaps/>
                <w:sz w:val="18"/>
              </w:rPr>
              <w:t>b</w:t>
            </w:r>
            <w:r w:rsidRPr="000E3F6D">
              <w:rPr>
                <w:rFonts w:ascii="Times New Roman" w:hAnsi="Times New Roman" w:cs="Times New Roman"/>
                <w:sz w:val="18"/>
              </w:rPr>
              <w:t>) When not in fancy boxes</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Free</w:t>
            </w: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5 per cent.</w:t>
            </w: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10 per cent.</w:t>
            </w:r>
          </w:p>
        </w:tc>
      </w:tr>
      <w:tr w:rsidR="00FD06ED" w:rsidRPr="000E3F6D" w:rsidTr="004C5AFA">
        <w:trPr>
          <w:trHeight w:val="20"/>
        </w:trPr>
        <w:tc>
          <w:tcPr>
            <w:tcW w:w="3121" w:type="pct"/>
            <w:tcBorders>
              <w:right w:val="single" w:sz="6" w:space="0" w:color="auto"/>
            </w:tcBorders>
          </w:tcPr>
          <w:p w:rsidR="00FD06ED" w:rsidRPr="000E3F6D" w:rsidRDefault="00FD06ED" w:rsidP="00393257">
            <w:pPr>
              <w:tabs>
                <w:tab w:val="left" w:pos="540"/>
                <w:tab w:val="right" w:leader="hyphen" w:pos="5314"/>
              </w:tabs>
              <w:spacing w:after="0" w:line="240" w:lineRule="auto"/>
              <w:ind w:left="864" w:hanging="864"/>
              <w:rPr>
                <w:rFonts w:ascii="Times New Roman" w:hAnsi="Times New Roman" w:cs="Times New Roman"/>
                <w:sz w:val="18"/>
              </w:rPr>
            </w:pPr>
            <w:r w:rsidRPr="000E3F6D">
              <w:rPr>
                <w:rFonts w:ascii="Times New Roman" w:hAnsi="Times New Roman" w:cs="Times New Roman"/>
                <w:sz w:val="18"/>
              </w:rPr>
              <w:t>21</w:t>
            </w:r>
            <w:r w:rsidR="004A306D" w:rsidRPr="000E3F6D">
              <w:rPr>
                <w:rFonts w:ascii="Times New Roman" w:hAnsi="Times New Roman" w:cs="Times New Roman"/>
                <w:sz w:val="18"/>
              </w:rPr>
              <w:t>1</w:t>
            </w:r>
            <w:r w:rsidR="004A306D">
              <w:rPr>
                <w:rFonts w:ascii="Times New Roman" w:hAnsi="Times New Roman" w:cs="Times New Roman"/>
                <w:sz w:val="18"/>
              </w:rPr>
              <w:t xml:space="preserve">. </w:t>
            </w:r>
            <w:r w:rsidR="004A306D" w:rsidRPr="000E3F6D">
              <w:rPr>
                <w:rFonts w:ascii="Times New Roman" w:hAnsi="Times New Roman" w:cs="Times New Roman"/>
                <w:sz w:val="18"/>
              </w:rPr>
              <w:t>P</w:t>
            </w:r>
            <w:r w:rsidRPr="000E3F6D">
              <w:rPr>
                <w:rFonts w:ascii="Times New Roman" w:hAnsi="Times New Roman" w:cs="Times New Roman"/>
                <w:sz w:val="18"/>
              </w:rPr>
              <w:t>rinters’ Type, including Clumps, Leads, Spaces and Quads; Lino. and other Slugs; Metal Furniture and Quotations</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22½ per cent.</w:t>
            </w: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30 per cent.</w:t>
            </w: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35 per cent.</w:t>
            </w:r>
          </w:p>
        </w:tc>
      </w:tr>
      <w:tr w:rsidR="00FD06ED" w:rsidRPr="000E3F6D" w:rsidTr="004C5AFA">
        <w:trPr>
          <w:trHeight w:val="20"/>
        </w:trPr>
        <w:tc>
          <w:tcPr>
            <w:tcW w:w="3121" w:type="pct"/>
            <w:tcBorders>
              <w:right w:val="single" w:sz="6" w:space="0" w:color="auto"/>
            </w:tcBorders>
          </w:tcPr>
          <w:p w:rsidR="00FD06ED" w:rsidRPr="000E3F6D" w:rsidRDefault="00FD06ED" w:rsidP="004C5AFA">
            <w:pPr>
              <w:spacing w:after="0" w:line="240" w:lineRule="auto"/>
              <w:jc w:val="right"/>
              <w:rPr>
                <w:rFonts w:ascii="Times New Roman" w:hAnsi="Times New Roman" w:cs="Times New Roman"/>
                <w:sz w:val="18"/>
              </w:rPr>
            </w:pPr>
            <w:r w:rsidRPr="000E3F6D">
              <w:rPr>
                <w:rFonts w:ascii="Times New Roman" w:hAnsi="Times New Roman" w:cs="Times New Roman"/>
                <w:sz w:val="18"/>
              </w:rPr>
              <w:t>And on and. after 1th June, 1921</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p>
        </w:tc>
        <w:tc>
          <w:tcPr>
            <w:tcW w:w="613"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p>
        </w:tc>
        <w:tc>
          <w:tcPr>
            <w:tcW w:w="655" w:type="pct"/>
          </w:tcPr>
          <w:p w:rsidR="00FD06ED" w:rsidRPr="000E3F6D" w:rsidRDefault="00FD06ED" w:rsidP="004C5AFA">
            <w:pPr>
              <w:spacing w:after="0" w:line="240" w:lineRule="auto"/>
              <w:jc w:val="center"/>
              <w:rPr>
                <w:rFonts w:ascii="Times New Roman" w:hAnsi="Times New Roman" w:cs="Times New Roman"/>
                <w:sz w:val="18"/>
              </w:rPr>
            </w:pPr>
          </w:p>
        </w:tc>
      </w:tr>
      <w:tr w:rsidR="00FD06ED" w:rsidRPr="000E3F6D" w:rsidTr="004C5AFA">
        <w:trPr>
          <w:trHeight w:val="20"/>
        </w:trPr>
        <w:tc>
          <w:tcPr>
            <w:tcW w:w="3121" w:type="pct"/>
            <w:tcBorders>
              <w:right w:val="single" w:sz="6" w:space="0" w:color="auto"/>
            </w:tcBorders>
          </w:tcPr>
          <w:p w:rsidR="00FD06ED" w:rsidRPr="000E3F6D" w:rsidRDefault="00FD06ED" w:rsidP="00393257">
            <w:pPr>
              <w:tabs>
                <w:tab w:val="left" w:pos="540"/>
                <w:tab w:val="right" w:leader="hyphen" w:pos="5314"/>
              </w:tabs>
              <w:spacing w:after="0" w:line="240" w:lineRule="auto"/>
              <w:ind w:left="864" w:hanging="864"/>
              <w:rPr>
                <w:rFonts w:ascii="Times New Roman" w:hAnsi="Times New Roman" w:cs="Times New Roman"/>
                <w:sz w:val="18"/>
              </w:rPr>
            </w:pPr>
            <w:r w:rsidRPr="000E3F6D">
              <w:rPr>
                <w:rFonts w:ascii="Times New Roman" w:hAnsi="Times New Roman" w:cs="Times New Roman"/>
                <w:sz w:val="18"/>
              </w:rPr>
              <w:t>21</w:t>
            </w:r>
            <w:r w:rsidR="004A306D" w:rsidRPr="000E3F6D">
              <w:rPr>
                <w:rFonts w:ascii="Times New Roman" w:hAnsi="Times New Roman" w:cs="Times New Roman"/>
                <w:sz w:val="18"/>
              </w:rPr>
              <w:t>1</w:t>
            </w:r>
            <w:r w:rsidR="004A306D">
              <w:rPr>
                <w:rFonts w:ascii="Times New Roman" w:hAnsi="Times New Roman" w:cs="Times New Roman"/>
                <w:sz w:val="18"/>
              </w:rPr>
              <w:t xml:space="preserve">. </w:t>
            </w:r>
            <w:r w:rsidR="004A306D" w:rsidRPr="000E3F6D">
              <w:rPr>
                <w:rFonts w:ascii="Times New Roman" w:hAnsi="Times New Roman" w:cs="Times New Roman"/>
                <w:sz w:val="18"/>
              </w:rPr>
              <w:t>P</w:t>
            </w:r>
            <w:r w:rsidRPr="000E3F6D">
              <w:rPr>
                <w:rFonts w:ascii="Times New Roman" w:hAnsi="Times New Roman" w:cs="Times New Roman"/>
                <w:sz w:val="18"/>
              </w:rPr>
              <w:t>rinters’ Type, including Spaces and Quads; Lino. and other Slugs; Metal Furniture and Quotations</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22½ per cent.</w:t>
            </w: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30 per cent.</w:t>
            </w: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35 per cent.</w:t>
            </w:r>
          </w:p>
        </w:tc>
      </w:tr>
      <w:tr w:rsidR="00FD06ED" w:rsidRPr="000E3F6D" w:rsidTr="00393257">
        <w:trPr>
          <w:trHeight w:val="20"/>
        </w:trPr>
        <w:tc>
          <w:tcPr>
            <w:tcW w:w="3121" w:type="pct"/>
            <w:tcBorders>
              <w:right w:val="single" w:sz="6" w:space="0" w:color="auto"/>
            </w:tcBorders>
          </w:tcPr>
          <w:p w:rsidR="00FD06ED" w:rsidRPr="000E3F6D" w:rsidRDefault="00FD06ED" w:rsidP="00393257">
            <w:pPr>
              <w:tabs>
                <w:tab w:val="left" w:pos="540"/>
                <w:tab w:val="right" w:leader="hyphen" w:pos="5314"/>
              </w:tabs>
              <w:spacing w:after="0" w:line="240" w:lineRule="auto"/>
              <w:ind w:left="864" w:right="144" w:hanging="864"/>
              <w:rPr>
                <w:rFonts w:ascii="Times New Roman" w:hAnsi="Times New Roman" w:cs="Times New Roman"/>
                <w:sz w:val="18"/>
              </w:rPr>
            </w:pPr>
            <w:r w:rsidRPr="000E3F6D">
              <w:rPr>
                <w:rFonts w:ascii="Times New Roman" w:hAnsi="Times New Roman" w:cs="Times New Roman"/>
                <w:sz w:val="18"/>
              </w:rPr>
              <w:t>21</w:t>
            </w:r>
            <w:r w:rsidR="004A306D" w:rsidRPr="000E3F6D">
              <w:rPr>
                <w:rFonts w:ascii="Times New Roman" w:hAnsi="Times New Roman" w:cs="Times New Roman"/>
                <w:sz w:val="18"/>
              </w:rPr>
              <w:t>2</w:t>
            </w:r>
            <w:r w:rsidR="004A306D">
              <w:rPr>
                <w:rFonts w:ascii="Times New Roman" w:hAnsi="Times New Roman" w:cs="Times New Roman"/>
                <w:sz w:val="18"/>
              </w:rPr>
              <w:t xml:space="preserve">. </w:t>
            </w:r>
            <w:r w:rsidR="004A306D" w:rsidRPr="000E3F6D">
              <w:rPr>
                <w:rFonts w:ascii="Times New Roman" w:hAnsi="Times New Roman" w:cs="Times New Roman"/>
                <w:sz w:val="18"/>
              </w:rPr>
              <w:t>P</w:t>
            </w:r>
            <w:r w:rsidRPr="000E3F6D">
              <w:rPr>
                <w:rFonts w:ascii="Times New Roman" w:hAnsi="Times New Roman" w:cs="Times New Roman"/>
                <w:sz w:val="18"/>
              </w:rPr>
              <w:t>rinters’ Materials, viz.:—Circles, Curves, Knives (paring), and Rules</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vAlign w:val="bottom"/>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Free</w:t>
            </w:r>
          </w:p>
        </w:tc>
        <w:tc>
          <w:tcPr>
            <w:tcW w:w="613" w:type="pct"/>
            <w:tcBorders>
              <w:left w:val="single" w:sz="6" w:space="0" w:color="auto"/>
              <w:right w:val="single" w:sz="6" w:space="0" w:color="auto"/>
            </w:tcBorders>
            <w:vAlign w:val="bottom"/>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5 per cent.</w:t>
            </w:r>
          </w:p>
        </w:tc>
        <w:tc>
          <w:tcPr>
            <w:tcW w:w="655" w:type="pct"/>
            <w:tcBorders>
              <w:left w:val="single" w:sz="6" w:space="0" w:color="auto"/>
            </w:tcBorders>
            <w:vAlign w:val="bottom"/>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10 per cent.</w:t>
            </w:r>
          </w:p>
        </w:tc>
      </w:tr>
      <w:tr w:rsidR="00FD06ED" w:rsidRPr="000E3F6D" w:rsidTr="004C5AFA">
        <w:trPr>
          <w:trHeight w:val="20"/>
        </w:trPr>
        <w:tc>
          <w:tcPr>
            <w:tcW w:w="3121" w:type="pct"/>
            <w:tcBorders>
              <w:right w:val="single" w:sz="6" w:space="0" w:color="auto"/>
            </w:tcBorders>
          </w:tcPr>
          <w:p w:rsidR="00FD06ED" w:rsidRPr="000E3F6D" w:rsidRDefault="00FD06ED" w:rsidP="004C5AFA">
            <w:pPr>
              <w:spacing w:after="0" w:line="240" w:lineRule="auto"/>
              <w:ind w:right="72"/>
              <w:jc w:val="right"/>
              <w:rPr>
                <w:rFonts w:ascii="Times New Roman" w:hAnsi="Times New Roman" w:cs="Times New Roman"/>
                <w:sz w:val="18"/>
              </w:rPr>
            </w:pPr>
            <w:r w:rsidRPr="000E3F6D">
              <w:rPr>
                <w:rFonts w:ascii="Times New Roman" w:hAnsi="Times New Roman" w:cs="Times New Roman"/>
                <w:sz w:val="18"/>
              </w:rPr>
              <w:t>And on and after 17th June, 1921</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p>
        </w:tc>
        <w:tc>
          <w:tcPr>
            <w:tcW w:w="613" w:type="pct"/>
            <w:tcBorders>
              <w:left w:val="single" w:sz="6" w:space="0" w:color="auto"/>
              <w:righ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p>
        </w:tc>
        <w:tc>
          <w:tcPr>
            <w:tcW w:w="655" w:type="pct"/>
            <w:tcBorders>
              <w:left w:val="single" w:sz="6" w:space="0" w:color="auto"/>
            </w:tcBorders>
          </w:tcPr>
          <w:p w:rsidR="00FD06ED" w:rsidRPr="000E3F6D" w:rsidRDefault="00FD06ED" w:rsidP="004C5AFA">
            <w:pPr>
              <w:spacing w:after="0" w:line="240" w:lineRule="auto"/>
              <w:ind w:right="72"/>
              <w:jc w:val="center"/>
              <w:rPr>
                <w:rFonts w:ascii="Times New Roman" w:hAnsi="Times New Roman" w:cs="Times New Roman"/>
                <w:sz w:val="18"/>
              </w:rPr>
            </w:pPr>
          </w:p>
        </w:tc>
      </w:tr>
      <w:tr w:rsidR="00FD06ED" w:rsidRPr="000E3F6D" w:rsidTr="00393257">
        <w:trPr>
          <w:trHeight w:val="20"/>
        </w:trPr>
        <w:tc>
          <w:tcPr>
            <w:tcW w:w="3121" w:type="pct"/>
            <w:tcBorders>
              <w:right w:val="single" w:sz="6" w:space="0" w:color="auto"/>
            </w:tcBorders>
          </w:tcPr>
          <w:p w:rsidR="00FD06ED" w:rsidRPr="000E3F6D" w:rsidRDefault="00FD06ED" w:rsidP="00393257">
            <w:pPr>
              <w:tabs>
                <w:tab w:val="left" w:pos="540"/>
                <w:tab w:val="right" w:leader="hyphen" w:pos="5314"/>
              </w:tabs>
              <w:spacing w:after="0" w:line="240" w:lineRule="auto"/>
              <w:ind w:left="864" w:hanging="864"/>
              <w:rPr>
                <w:rFonts w:ascii="Times New Roman" w:hAnsi="Times New Roman" w:cs="Times New Roman"/>
                <w:sz w:val="18"/>
              </w:rPr>
            </w:pPr>
            <w:r w:rsidRPr="000E3F6D">
              <w:rPr>
                <w:rFonts w:ascii="Times New Roman" w:hAnsi="Times New Roman" w:cs="Times New Roman"/>
                <w:sz w:val="18"/>
              </w:rPr>
              <w:t>21</w:t>
            </w:r>
            <w:r w:rsidR="004A306D" w:rsidRPr="000E3F6D">
              <w:rPr>
                <w:rFonts w:ascii="Times New Roman" w:hAnsi="Times New Roman" w:cs="Times New Roman"/>
                <w:sz w:val="18"/>
              </w:rPr>
              <w:t>2</w:t>
            </w:r>
            <w:r w:rsidR="004A306D">
              <w:rPr>
                <w:rFonts w:ascii="Times New Roman" w:hAnsi="Times New Roman" w:cs="Times New Roman"/>
                <w:sz w:val="18"/>
              </w:rPr>
              <w:t xml:space="preserve">. </w:t>
            </w:r>
            <w:r w:rsidR="004A306D" w:rsidRPr="000E3F6D">
              <w:rPr>
                <w:rFonts w:ascii="Times New Roman" w:hAnsi="Times New Roman" w:cs="Times New Roman"/>
                <w:sz w:val="18"/>
              </w:rPr>
              <w:t>P</w:t>
            </w:r>
            <w:r w:rsidRPr="000E3F6D">
              <w:rPr>
                <w:rFonts w:ascii="Times New Roman" w:hAnsi="Times New Roman" w:cs="Times New Roman"/>
                <w:sz w:val="18"/>
              </w:rPr>
              <w:t>rinters’ Materials, viz.:—Circles, Clumps, Curves, Knives (paring), Leads and Rules</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vAlign w:val="bottom"/>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Free</w:t>
            </w:r>
          </w:p>
        </w:tc>
        <w:tc>
          <w:tcPr>
            <w:tcW w:w="613" w:type="pct"/>
            <w:tcBorders>
              <w:left w:val="single" w:sz="6" w:space="0" w:color="auto"/>
              <w:right w:val="single" w:sz="6" w:space="0" w:color="auto"/>
            </w:tcBorders>
            <w:vAlign w:val="bottom"/>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5 per cent.</w:t>
            </w:r>
          </w:p>
        </w:tc>
        <w:tc>
          <w:tcPr>
            <w:tcW w:w="655" w:type="pct"/>
            <w:tcBorders>
              <w:left w:val="single" w:sz="6" w:space="0" w:color="auto"/>
            </w:tcBorders>
            <w:vAlign w:val="bottom"/>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10 per cent.</w:t>
            </w:r>
          </w:p>
        </w:tc>
      </w:tr>
      <w:tr w:rsidR="00FD06ED" w:rsidRPr="000E3F6D" w:rsidTr="00393257">
        <w:trPr>
          <w:trHeight w:val="20"/>
        </w:trPr>
        <w:tc>
          <w:tcPr>
            <w:tcW w:w="3121" w:type="pct"/>
            <w:tcBorders>
              <w:right w:val="single" w:sz="6" w:space="0" w:color="auto"/>
            </w:tcBorders>
          </w:tcPr>
          <w:p w:rsidR="00FD06ED" w:rsidRPr="000E3F6D" w:rsidRDefault="00FD06ED" w:rsidP="00393257">
            <w:pPr>
              <w:tabs>
                <w:tab w:val="left" w:pos="540"/>
                <w:tab w:val="right" w:leader="hyphen" w:pos="5314"/>
              </w:tabs>
              <w:spacing w:after="0" w:line="240" w:lineRule="auto"/>
              <w:ind w:left="864" w:hanging="864"/>
              <w:rPr>
                <w:rFonts w:ascii="Times New Roman" w:hAnsi="Times New Roman" w:cs="Times New Roman"/>
                <w:sz w:val="18"/>
              </w:rPr>
            </w:pPr>
            <w:r w:rsidRPr="000E3F6D">
              <w:rPr>
                <w:rFonts w:ascii="Times New Roman" w:hAnsi="Times New Roman" w:cs="Times New Roman"/>
                <w:sz w:val="18"/>
              </w:rPr>
              <w:t>21</w:t>
            </w:r>
            <w:r w:rsidR="004A306D" w:rsidRPr="000E3F6D">
              <w:rPr>
                <w:rFonts w:ascii="Times New Roman" w:hAnsi="Times New Roman" w:cs="Times New Roman"/>
                <w:sz w:val="18"/>
              </w:rPr>
              <w:t>3</w:t>
            </w:r>
            <w:r w:rsidR="004A306D">
              <w:rPr>
                <w:rFonts w:ascii="Times New Roman" w:hAnsi="Times New Roman" w:cs="Times New Roman"/>
                <w:sz w:val="18"/>
              </w:rPr>
              <w:t xml:space="preserve">. </w:t>
            </w:r>
            <w:r w:rsidR="004A306D" w:rsidRPr="000E3F6D">
              <w:rPr>
                <w:rFonts w:ascii="Times New Roman" w:hAnsi="Times New Roman" w:cs="Times New Roman"/>
                <w:sz w:val="18"/>
              </w:rPr>
              <w:t>R</w:t>
            </w:r>
            <w:r w:rsidRPr="000E3F6D">
              <w:rPr>
                <w:rFonts w:ascii="Times New Roman" w:hAnsi="Times New Roman" w:cs="Times New Roman"/>
                <w:sz w:val="18"/>
              </w:rPr>
              <w:t>efrigerating Condensers and Coils, and Coils for Sugar Boilers and the like</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vAlign w:val="bottom"/>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30 per cent.</w:t>
            </w:r>
          </w:p>
        </w:tc>
        <w:tc>
          <w:tcPr>
            <w:tcW w:w="613" w:type="pct"/>
            <w:tcBorders>
              <w:left w:val="single" w:sz="6" w:space="0" w:color="auto"/>
              <w:right w:val="single" w:sz="6" w:space="0" w:color="auto"/>
            </w:tcBorders>
            <w:vAlign w:val="bottom"/>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35 per cent.</w:t>
            </w:r>
          </w:p>
        </w:tc>
        <w:tc>
          <w:tcPr>
            <w:tcW w:w="655" w:type="pct"/>
            <w:tcBorders>
              <w:left w:val="single" w:sz="6" w:space="0" w:color="auto"/>
            </w:tcBorders>
            <w:vAlign w:val="bottom"/>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40 per cent.</w:t>
            </w:r>
          </w:p>
        </w:tc>
      </w:tr>
      <w:tr w:rsidR="00FD06ED" w:rsidRPr="000E3F6D" w:rsidTr="00D63228">
        <w:trPr>
          <w:trHeight w:val="20"/>
        </w:trPr>
        <w:tc>
          <w:tcPr>
            <w:tcW w:w="3121" w:type="pct"/>
            <w:tcBorders>
              <w:right w:val="single" w:sz="6" w:space="0" w:color="auto"/>
            </w:tcBorders>
          </w:tcPr>
          <w:p w:rsidR="00FD06ED" w:rsidRPr="000E3F6D" w:rsidRDefault="00FD06ED" w:rsidP="00D63228">
            <w:pPr>
              <w:tabs>
                <w:tab w:val="left" w:pos="540"/>
                <w:tab w:val="right" w:leader="hyphen" w:pos="5314"/>
              </w:tabs>
              <w:spacing w:after="0" w:line="240" w:lineRule="auto"/>
              <w:ind w:left="864" w:right="288" w:hanging="864"/>
              <w:jc w:val="both"/>
              <w:rPr>
                <w:rFonts w:ascii="Times New Roman" w:hAnsi="Times New Roman" w:cs="Times New Roman"/>
                <w:sz w:val="18"/>
              </w:rPr>
            </w:pPr>
            <w:r w:rsidRPr="000E3F6D">
              <w:rPr>
                <w:rFonts w:ascii="Times New Roman" w:hAnsi="Times New Roman" w:cs="Times New Roman"/>
                <w:sz w:val="18"/>
              </w:rPr>
              <w:t>21</w:t>
            </w:r>
            <w:r w:rsidR="004A306D" w:rsidRPr="000E3F6D">
              <w:rPr>
                <w:rFonts w:ascii="Times New Roman" w:hAnsi="Times New Roman" w:cs="Times New Roman"/>
                <w:sz w:val="18"/>
              </w:rPr>
              <w:t>4</w:t>
            </w:r>
            <w:r w:rsidR="004A306D">
              <w:rPr>
                <w:rFonts w:ascii="Times New Roman" w:hAnsi="Times New Roman" w:cs="Times New Roman"/>
                <w:sz w:val="18"/>
              </w:rPr>
              <w:t xml:space="preserve">. </w:t>
            </w:r>
            <w:r w:rsidR="004A306D" w:rsidRPr="000E3F6D">
              <w:rPr>
                <w:rFonts w:ascii="Times New Roman" w:hAnsi="Times New Roman" w:cs="Times New Roman"/>
                <w:sz w:val="18"/>
              </w:rPr>
              <w:t>R</w:t>
            </w:r>
            <w:r w:rsidRPr="000E3F6D">
              <w:rPr>
                <w:rFonts w:ascii="Times New Roman" w:hAnsi="Times New Roman" w:cs="Times New Roman"/>
                <w:sz w:val="18"/>
              </w:rPr>
              <w:t>etorts, Pans, Condensers, Cylinders, and other articles used in the manufacture of acids and in laboratories, and made of platinum</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vAlign w:val="bottom"/>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Free</w:t>
            </w:r>
          </w:p>
        </w:tc>
        <w:tc>
          <w:tcPr>
            <w:tcW w:w="613" w:type="pct"/>
            <w:tcBorders>
              <w:left w:val="single" w:sz="6" w:space="0" w:color="auto"/>
              <w:right w:val="single" w:sz="6" w:space="0" w:color="auto"/>
            </w:tcBorders>
            <w:vAlign w:val="bottom"/>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5 per cent.</w:t>
            </w:r>
          </w:p>
        </w:tc>
        <w:tc>
          <w:tcPr>
            <w:tcW w:w="655" w:type="pct"/>
            <w:tcBorders>
              <w:left w:val="single" w:sz="6" w:space="0" w:color="auto"/>
            </w:tcBorders>
            <w:vAlign w:val="bottom"/>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10 per cent.</w:t>
            </w:r>
          </w:p>
        </w:tc>
      </w:tr>
      <w:tr w:rsidR="00FD06ED" w:rsidRPr="000E3F6D" w:rsidTr="004C5AFA">
        <w:trPr>
          <w:trHeight w:val="20"/>
        </w:trPr>
        <w:tc>
          <w:tcPr>
            <w:tcW w:w="3121" w:type="pct"/>
            <w:tcBorders>
              <w:right w:val="single" w:sz="6" w:space="0" w:color="auto"/>
            </w:tcBorders>
          </w:tcPr>
          <w:p w:rsidR="00FD06ED" w:rsidRPr="000E3F6D" w:rsidRDefault="00FD06ED" w:rsidP="004C5AFA">
            <w:pPr>
              <w:tabs>
                <w:tab w:val="left" w:pos="540"/>
                <w:tab w:val="left" w:pos="5040"/>
              </w:tabs>
              <w:spacing w:after="0" w:line="240" w:lineRule="auto"/>
              <w:rPr>
                <w:rFonts w:ascii="Times New Roman" w:hAnsi="Times New Roman" w:cs="Times New Roman"/>
                <w:sz w:val="18"/>
              </w:rPr>
            </w:pPr>
            <w:r w:rsidRPr="000E3F6D">
              <w:rPr>
                <w:rFonts w:ascii="Times New Roman" w:hAnsi="Times New Roman" w:cs="Times New Roman"/>
                <w:sz w:val="18"/>
              </w:rPr>
              <w:t>21</w:t>
            </w:r>
            <w:r w:rsidR="004A306D" w:rsidRPr="000E3F6D">
              <w:rPr>
                <w:rFonts w:ascii="Times New Roman" w:hAnsi="Times New Roman" w:cs="Times New Roman"/>
                <w:sz w:val="18"/>
              </w:rPr>
              <w:t>5</w:t>
            </w:r>
            <w:r w:rsidR="004A306D">
              <w:rPr>
                <w:rFonts w:ascii="Times New Roman" w:hAnsi="Times New Roman" w:cs="Times New Roman"/>
                <w:sz w:val="18"/>
              </w:rPr>
              <w:t xml:space="preserve">. </w:t>
            </w:r>
            <w:r w:rsidR="004A306D" w:rsidRPr="000E3F6D">
              <w:rPr>
                <w:rFonts w:ascii="Times New Roman" w:hAnsi="Times New Roman" w:cs="Times New Roman"/>
                <w:sz w:val="18"/>
              </w:rPr>
              <w:t>S</w:t>
            </w:r>
            <w:r w:rsidRPr="000E3F6D">
              <w:rPr>
                <w:rFonts w:ascii="Times New Roman" w:hAnsi="Times New Roman" w:cs="Times New Roman"/>
                <w:sz w:val="18"/>
              </w:rPr>
              <w:t xml:space="preserve">aws, </w:t>
            </w:r>
            <w:proofErr w:type="spellStart"/>
            <w:r w:rsidRPr="000E3F6D">
              <w:rPr>
                <w:rFonts w:ascii="Times New Roman" w:hAnsi="Times New Roman" w:cs="Times New Roman"/>
                <w:sz w:val="18"/>
              </w:rPr>
              <w:t>n.e.i</w:t>
            </w:r>
            <w:proofErr w:type="spellEnd"/>
            <w:r w:rsidRPr="000E3F6D">
              <w:rPr>
                <w:rFonts w:ascii="Times New Roman" w:hAnsi="Times New Roman" w:cs="Times New Roman"/>
                <w:sz w:val="18"/>
              </w:rPr>
              <w:t>.</w:t>
            </w:r>
            <w:r w:rsidRPr="000E3F6D">
              <w:rPr>
                <w:rFonts w:ascii="Times New Roman" w:hAnsi="Times New Roman" w:cs="Times New Roman"/>
                <w:sz w:val="18"/>
              </w:rPr>
              <w:tab/>
              <w:t>ad val.</w:t>
            </w:r>
          </w:p>
        </w:tc>
        <w:tc>
          <w:tcPr>
            <w:tcW w:w="611" w:type="pct"/>
            <w:gridSpan w:val="2"/>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15 per cent.</w:t>
            </w:r>
          </w:p>
        </w:tc>
        <w:tc>
          <w:tcPr>
            <w:tcW w:w="613" w:type="pct"/>
            <w:tcBorders>
              <w:left w:val="single" w:sz="6" w:space="0" w:color="auto"/>
              <w:righ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20 per cent.</w:t>
            </w:r>
          </w:p>
        </w:tc>
        <w:tc>
          <w:tcPr>
            <w:tcW w:w="655" w:type="pct"/>
            <w:tcBorders>
              <w:left w:val="single" w:sz="6" w:space="0" w:color="auto"/>
            </w:tcBorders>
          </w:tcPr>
          <w:p w:rsidR="00FD06ED" w:rsidRPr="000E3F6D" w:rsidRDefault="00FD06ED" w:rsidP="004C5AFA">
            <w:pPr>
              <w:spacing w:after="0" w:line="240" w:lineRule="auto"/>
              <w:jc w:val="center"/>
              <w:rPr>
                <w:rFonts w:ascii="Times New Roman" w:hAnsi="Times New Roman" w:cs="Times New Roman"/>
                <w:sz w:val="18"/>
              </w:rPr>
            </w:pPr>
            <w:r w:rsidRPr="000E3F6D">
              <w:rPr>
                <w:rFonts w:ascii="Times New Roman" w:hAnsi="Times New Roman" w:cs="Times New Roman"/>
                <w:sz w:val="18"/>
              </w:rPr>
              <w:t>25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94"/>
        <w:gridCol w:w="1171"/>
        <w:gridCol w:w="1171"/>
        <w:gridCol w:w="1173"/>
      </w:tblGrid>
      <w:tr w:rsidR="00FD06ED" w:rsidRPr="007724BC" w:rsidTr="004C5AFA">
        <w:trPr>
          <w:trHeight w:val="902"/>
        </w:trPr>
        <w:tc>
          <w:tcPr>
            <w:tcW w:w="3070"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Tariff Items.</w:t>
            </w:r>
          </w:p>
        </w:tc>
        <w:tc>
          <w:tcPr>
            <w:tcW w:w="643"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British Preferential Tariff.</w:t>
            </w:r>
          </w:p>
        </w:tc>
        <w:tc>
          <w:tcPr>
            <w:tcW w:w="643"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Intermediate Tariff.</w:t>
            </w:r>
          </w:p>
        </w:tc>
        <w:tc>
          <w:tcPr>
            <w:tcW w:w="644"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501A25">
            <w:pPr>
              <w:spacing w:before="60" w:after="0" w:line="240" w:lineRule="auto"/>
              <w:jc w:val="center"/>
              <w:rPr>
                <w:rFonts w:ascii="Times New Roman" w:hAnsi="Times New Roman" w:cs="Times New Roman"/>
                <w:sz w:val="18"/>
              </w:rPr>
            </w:pPr>
            <w:r w:rsidRPr="007724BC">
              <w:rPr>
                <w:rFonts w:ascii="Times New Roman" w:hAnsi="Times New Roman" w:cs="Times New Roman"/>
                <w:b/>
                <w:sz w:val="18"/>
              </w:rPr>
              <w:t>Division VI.—Metals and Machinery</w:t>
            </w:r>
            <w:r w:rsidRPr="007724BC">
              <w:rPr>
                <w:rFonts w:ascii="Times New Roman" w:hAnsi="Times New Roman" w:cs="Times New Roman"/>
                <w:sz w:val="18"/>
              </w:rPr>
              <w:t>—</w:t>
            </w:r>
            <w:r w:rsidRPr="007724BC">
              <w:rPr>
                <w:rFonts w:ascii="Times New Roman" w:hAnsi="Times New Roman" w:cs="Times New Roman"/>
                <w:i/>
                <w:sz w:val="18"/>
              </w:rPr>
              <w:t>continued.</w:t>
            </w: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540"/>
                <w:tab w:val="right" w:leader="hyphen" w:pos="5314"/>
              </w:tabs>
              <w:spacing w:before="120" w:after="0" w:line="240" w:lineRule="auto"/>
              <w:ind w:left="864" w:hanging="864"/>
              <w:rPr>
                <w:rFonts w:ascii="Times New Roman" w:hAnsi="Times New Roman" w:cs="Times New Roman"/>
                <w:sz w:val="18"/>
              </w:rPr>
            </w:pPr>
            <w:r w:rsidRPr="007724BC">
              <w:rPr>
                <w:rFonts w:ascii="Times New Roman" w:hAnsi="Times New Roman" w:cs="Times New Roman"/>
                <w:sz w:val="18"/>
              </w:rPr>
              <w:t>21</w:t>
            </w:r>
            <w:r w:rsidR="004A306D" w:rsidRPr="007724BC">
              <w:rPr>
                <w:rFonts w:ascii="Times New Roman" w:hAnsi="Times New Roman" w:cs="Times New Roman"/>
                <w:sz w:val="18"/>
              </w:rPr>
              <w:t>6</w:t>
            </w:r>
            <w:r w:rsidR="004A306D">
              <w:rPr>
                <w:rFonts w:ascii="Times New Roman" w:hAnsi="Times New Roman" w:cs="Times New Roman"/>
                <w:sz w:val="18"/>
              </w:rPr>
              <w:t xml:space="preserve">. </w:t>
            </w:r>
            <w:r w:rsidR="004A306D" w:rsidRPr="007724BC">
              <w:rPr>
                <w:rFonts w:ascii="Times New Roman" w:hAnsi="Times New Roman" w:cs="Times New Roman"/>
                <w:sz w:val="18"/>
              </w:rPr>
              <w:t>S</w:t>
            </w:r>
            <w:r w:rsidRPr="007724BC">
              <w:rPr>
                <w:rFonts w:ascii="Times New Roman" w:hAnsi="Times New Roman" w:cs="Times New Roman"/>
                <w:sz w:val="18"/>
              </w:rPr>
              <w:t>teel Grit and Steel Wool, and Steel Balls for bearings other than cycle bearings</w:t>
            </w:r>
            <w:r>
              <w:rPr>
                <w:rFonts w:ascii="Times New Roman" w:hAnsi="Times New Roman" w:cs="Times New Roman"/>
                <w:sz w:val="18"/>
              </w:rPr>
              <w:tab/>
            </w:r>
            <w:r w:rsidRPr="007724BC">
              <w:rPr>
                <w:rFonts w:ascii="Times New Roman" w:hAnsi="Times New Roman" w:cs="Times New Roman"/>
                <w:sz w:val="18"/>
              </w:rPr>
              <w:t>ad val.</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44"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10 per cent.</w:t>
            </w: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540"/>
                <w:tab w:val="right" w:leader="hyphen" w:pos="5314"/>
              </w:tabs>
              <w:spacing w:before="120" w:after="0" w:line="240" w:lineRule="auto"/>
              <w:ind w:left="864" w:hanging="864"/>
              <w:rPr>
                <w:rFonts w:ascii="Times New Roman" w:hAnsi="Times New Roman" w:cs="Times New Roman"/>
                <w:sz w:val="18"/>
              </w:rPr>
            </w:pPr>
            <w:r w:rsidRPr="007724BC">
              <w:rPr>
                <w:rFonts w:ascii="Times New Roman" w:hAnsi="Times New Roman" w:cs="Times New Roman"/>
                <w:sz w:val="18"/>
              </w:rPr>
              <w:t>21</w:t>
            </w:r>
            <w:r w:rsidR="004A306D" w:rsidRPr="007724BC">
              <w:rPr>
                <w:rFonts w:ascii="Times New Roman" w:hAnsi="Times New Roman" w:cs="Times New Roman"/>
                <w:sz w:val="18"/>
              </w:rPr>
              <w:t>7</w:t>
            </w:r>
            <w:r w:rsidR="004A306D">
              <w:rPr>
                <w:rFonts w:ascii="Times New Roman" w:hAnsi="Times New Roman" w:cs="Times New Roman"/>
                <w:sz w:val="18"/>
              </w:rPr>
              <w:t xml:space="preserve">. </w:t>
            </w:r>
            <w:r w:rsidR="004A306D" w:rsidRPr="007724BC">
              <w:rPr>
                <w:rFonts w:ascii="Times New Roman" w:hAnsi="Times New Roman" w:cs="Times New Roman"/>
                <w:sz w:val="18"/>
              </w:rPr>
              <w:t>S</w:t>
            </w:r>
            <w:r w:rsidRPr="007724BC">
              <w:rPr>
                <w:rFonts w:ascii="Times New Roman" w:hAnsi="Times New Roman" w:cs="Times New Roman"/>
                <w:sz w:val="18"/>
              </w:rPr>
              <w:t>prinklers (not being partly or wholly of gold or silver) for perfume bottles</w:t>
            </w:r>
            <w:r w:rsidRPr="007724BC">
              <w:rPr>
                <w:rFonts w:ascii="Times New Roman" w:hAnsi="Times New Roman" w:cs="Times New Roman"/>
                <w:sz w:val="18"/>
              </w:rPr>
              <w:tab/>
              <w:t>ad val.</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5 per cent.</w:t>
            </w:r>
          </w:p>
        </w:tc>
        <w:tc>
          <w:tcPr>
            <w:tcW w:w="644"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10 per cent.</w:t>
            </w: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540"/>
                <w:tab w:val="left" w:leader="hyphen" w:pos="5310"/>
              </w:tabs>
              <w:spacing w:before="120" w:after="0" w:line="240" w:lineRule="auto"/>
              <w:ind w:left="864" w:hanging="864"/>
              <w:rPr>
                <w:rFonts w:ascii="Times New Roman" w:hAnsi="Times New Roman" w:cs="Times New Roman"/>
                <w:sz w:val="18"/>
              </w:rPr>
            </w:pPr>
            <w:r w:rsidRPr="007724BC">
              <w:rPr>
                <w:rFonts w:ascii="Times New Roman" w:hAnsi="Times New Roman" w:cs="Times New Roman"/>
                <w:sz w:val="18"/>
              </w:rPr>
              <w:t>21</w:t>
            </w:r>
            <w:r w:rsidR="004A306D" w:rsidRPr="007724BC">
              <w:rPr>
                <w:rFonts w:ascii="Times New Roman" w:hAnsi="Times New Roman" w:cs="Times New Roman"/>
                <w:sz w:val="18"/>
              </w:rPr>
              <w:t>8</w:t>
            </w:r>
            <w:r w:rsidR="004A306D">
              <w:rPr>
                <w:rFonts w:ascii="Times New Roman" w:hAnsi="Times New Roman" w:cs="Times New Roman"/>
                <w:sz w:val="18"/>
              </w:rPr>
              <w:t xml:space="preserve">. </w:t>
            </w:r>
            <w:r w:rsidR="004A306D" w:rsidRPr="007724BC">
              <w:rPr>
                <w:rFonts w:ascii="Times New Roman" w:hAnsi="Times New Roman" w:cs="Times New Roman"/>
                <w:sz w:val="18"/>
              </w:rPr>
              <w:t>T</w:t>
            </w:r>
            <w:r w:rsidRPr="007724BC">
              <w:rPr>
                <w:rFonts w:ascii="Times New Roman" w:hAnsi="Times New Roman" w:cs="Times New Roman"/>
                <w:sz w:val="18"/>
              </w:rPr>
              <w:t>anks not exceeding 400 gallons in capacity, ordinarily used as containers of goods, whether imported empty or containing goods</w:t>
            </w:r>
            <w:r w:rsidR="00501A25">
              <w:rPr>
                <w:rFonts w:ascii="Times New Roman" w:hAnsi="Times New Roman" w:cs="Times New Roman"/>
                <w:sz w:val="18"/>
              </w:rPr>
              <w:tab/>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44"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Free</w:t>
            </w: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533"/>
                <w:tab w:val="right" w:leader="hyphen" w:pos="5314"/>
              </w:tabs>
              <w:spacing w:before="120" w:after="0" w:line="240" w:lineRule="auto"/>
              <w:ind w:left="864" w:hanging="864"/>
              <w:rPr>
                <w:rFonts w:ascii="Times New Roman" w:hAnsi="Times New Roman" w:cs="Times New Roman"/>
                <w:sz w:val="18"/>
              </w:rPr>
            </w:pPr>
            <w:r w:rsidRPr="007724BC">
              <w:rPr>
                <w:rFonts w:ascii="Times New Roman" w:hAnsi="Times New Roman" w:cs="Times New Roman"/>
                <w:sz w:val="18"/>
              </w:rPr>
              <w:t>21</w:t>
            </w:r>
            <w:r w:rsidR="004A306D" w:rsidRPr="007724BC">
              <w:rPr>
                <w:rFonts w:ascii="Times New Roman" w:hAnsi="Times New Roman" w:cs="Times New Roman"/>
                <w:sz w:val="18"/>
              </w:rPr>
              <w:t>9</w:t>
            </w:r>
            <w:r w:rsidR="004A306D">
              <w:rPr>
                <w:rFonts w:ascii="Times New Roman" w:hAnsi="Times New Roman" w:cs="Times New Roman"/>
                <w:sz w:val="18"/>
              </w:rPr>
              <w:t xml:space="preserve">. </w:t>
            </w:r>
            <w:r w:rsidR="004A306D" w:rsidRPr="007724BC">
              <w:rPr>
                <w:rFonts w:ascii="Times New Roman" w:hAnsi="Times New Roman" w:cs="Times New Roman"/>
                <w:sz w:val="18"/>
              </w:rPr>
              <w:t>T</w:t>
            </w:r>
            <w:r w:rsidRPr="007724BC">
              <w:rPr>
                <w:rFonts w:ascii="Times New Roman" w:hAnsi="Times New Roman" w:cs="Times New Roman"/>
                <w:sz w:val="18"/>
              </w:rPr>
              <w:t>ools of Trade, for the use of artisans and mechanics and Tools in general use as prescribed by Departmental By-laws</w:t>
            </w:r>
            <w:r>
              <w:rPr>
                <w:rFonts w:ascii="Times New Roman" w:hAnsi="Times New Roman" w:cs="Times New Roman"/>
                <w:sz w:val="18"/>
              </w:rPr>
              <w:tab/>
            </w:r>
            <w:r w:rsidRPr="007724BC">
              <w:rPr>
                <w:rFonts w:ascii="Times New Roman" w:hAnsi="Times New Roman" w:cs="Times New Roman"/>
                <w:sz w:val="18"/>
              </w:rPr>
              <w:t>ad val.</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5 per cent.</w:t>
            </w:r>
          </w:p>
        </w:tc>
        <w:tc>
          <w:tcPr>
            <w:tcW w:w="644"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10 per cent.</w:t>
            </w: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540"/>
                <w:tab w:val="right" w:leader="hyphen" w:pos="5314"/>
              </w:tabs>
              <w:spacing w:before="120" w:after="0" w:line="240" w:lineRule="auto"/>
              <w:ind w:left="864" w:hanging="864"/>
              <w:rPr>
                <w:rFonts w:ascii="Times New Roman" w:hAnsi="Times New Roman" w:cs="Times New Roman"/>
                <w:sz w:val="18"/>
              </w:rPr>
            </w:pPr>
            <w:r w:rsidRPr="007724BC">
              <w:rPr>
                <w:rFonts w:ascii="Times New Roman" w:hAnsi="Times New Roman" w:cs="Times New Roman"/>
                <w:sz w:val="18"/>
              </w:rPr>
              <w:t>22</w:t>
            </w:r>
            <w:r w:rsidR="004A306D" w:rsidRPr="007724BC">
              <w:rPr>
                <w:rFonts w:ascii="Times New Roman" w:hAnsi="Times New Roman" w:cs="Times New Roman"/>
                <w:sz w:val="18"/>
              </w:rPr>
              <w:t>0</w:t>
            </w:r>
            <w:r w:rsidR="004A306D">
              <w:rPr>
                <w:rFonts w:ascii="Times New Roman" w:hAnsi="Times New Roman" w:cs="Times New Roman"/>
                <w:sz w:val="18"/>
              </w:rPr>
              <w:t xml:space="preserve">. </w:t>
            </w:r>
            <w:r w:rsidR="004A306D" w:rsidRPr="007724BC">
              <w:rPr>
                <w:rFonts w:ascii="Times New Roman" w:hAnsi="Times New Roman" w:cs="Times New Roman"/>
                <w:sz w:val="18"/>
              </w:rPr>
              <w:t>T</w:t>
            </w:r>
            <w:r w:rsidRPr="007724BC">
              <w:rPr>
                <w:rFonts w:ascii="Times New Roman" w:hAnsi="Times New Roman" w:cs="Times New Roman"/>
                <w:sz w:val="18"/>
              </w:rPr>
              <w:t>raps, Dog and Rabbit</w:t>
            </w:r>
            <w:r>
              <w:rPr>
                <w:rFonts w:ascii="Times New Roman" w:hAnsi="Times New Roman" w:cs="Times New Roman"/>
                <w:sz w:val="18"/>
              </w:rPr>
              <w:tab/>
            </w:r>
            <w:r w:rsidRPr="007724BC">
              <w:rPr>
                <w:rFonts w:ascii="Times New Roman" w:hAnsi="Times New Roman" w:cs="Times New Roman"/>
                <w:sz w:val="18"/>
              </w:rPr>
              <w:t>ad val.</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20 per cent.</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30 per cent.</w:t>
            </w:r>
          </w:p>
        </w:tc>
        <w:tc>
          <w:tcPr>
            <w:tcW w:w="644"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40 per cent.</w:t>
            </w:r>
          </w:p>
        </w:tc>
      </w:tr>
      <w:tr w:rsidR="00FD06ED" w:rsidRPr="007724BC" w:rsidTr="004C5AFA">
        <w:trPr>
          <w:trHeight w:val="20"/>
        </w:trPr>
        <w:tc>
          <w:tcPr>
            <w:tcW w:w="3070" w:type="pct"/>
            <w:tcBorders>
              <w:right w:val="single" w:sz="6" w:space="0" w:color="auto"/>
            </w:tcBorders>
          </w:tcPr>
          <w:p w:rsidR="00FD06ED" w:rsidRPr="007724BC" w:rsidRDefault="00FD06ED" w:rsidP="004C5AFA">
            <w:pPr>
              <w:spacing w:after="0" w:line="240" w:lineRule="auto"/>
              <w:ind w:right="72"/>
              <w:jc w:val="right"/>
              <w:rPr>
                <w:rFonts w:ascii="Times New Roman" w:hAnsi="Times New Roman" w:cs="Times New Roman"/>
                <w:sz w:val="18"/>
              </w:rPr>
            </w:pPr>
            <w:r w:rsidRPr="007724BC">
              <w:rPr>
                <w:rFonts w:ascii="Times New Roman" w:hAnsi="Times New Roman" w:cs="Times New Roman"/>
                <w:sz w:val="18"/>
              </w:rPr>
              <w:t>And on and after 17th June, 1921</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p>
        </w:tc>
        <w:tc>
          <w:tcPr>
            <w:tcW w:w="644"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540"/>
                <w:tab w:val="left" w:pos="5070"/>
              </w:tabs>
              <w:spacing w:before="120" w:after="0" w:line="240" w:lineRule="auto"/>
              <w:ind w:left="864" w:hanging="864"/>
              <w:rPr>
                <w:rFonts w:ascii="Times New Roman" w:hAnsi="Times New Roman" w:cs="Times New Roman"/>
                <w:sz w:val="18"/>
              </w:rPr>
            </w:pPr>
            <w:r w:rsidRPr="007724BC">
              <w:rPr>
                <w:rFonts w:ascii="Times New Roman" w:hAnsi="Times New Roman" w:cs="Times New Roman"/>
                <w:sz w:val="18"/>
              </w:rPr>
              <w:t>22</w:t>
            </w:r>
            <w:r w:rsidR="004A306D" w:rsidRPr="007724BC">
              <w:rPr>
                <w:rFonts w:ascii="Times New Roman" w:hAnsi="Times New Roman" w:cs="Times New Roman"/>
                <w:sz w:val="18"/>
              </w:rPr>
              <w:t>0</w:t>
            </w:r>
            <w:r w:rsidR="004A306D">
              <w:rPr>
                <w:rFonts w:ascii="Times New Roman" w:hAnsi="Times New Roman" w:cs="Times New Roman"/>
                <w:sz w:val="18"/>
              </w:rPr>
              <w:t xml:space="preserve">. </w:t>
            </w:r>
            <w:r w:rsidR="004A306D" w:rsidRPr="007724BC">
              <w:rPr>
                <w:rFonts w:ascii="Times New Roman" w:hAnsi="Times New Roman" w:cs="Times New Roman"/>
                <w:sz w:val="18"/>
              </w:rPr>
              <w:t>T</w:t>
            </w:r>
            <w:r w:rsidRPr="007724BC">
              <w:rPr>
                <w:rFonts w:ascii="Times New Roman" w:hAnsi="Times New Roman" w:cs="Times New Roman"/>
                <w:sz w:val="18"/>
              </w:rPr>
              <w:t>raps, viz.:—</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p>
        </w:tc>
        <w:tc>
          <w:tcPr>
            <w:tcW w:w="644"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right" w:leader="hyphen" w:pos="5314"/>
              </w:tabs>
              <w:spacing w:after="0" w:line="240" w:lineRule="auto"/>
              <w:ind w:left="720"/>
              <w:rPr>
                <w:rFonts w:ascii="Times New Roman" w:hAnsi="Times New Roman" w:cs="Times New Roman"/>
                <w:sz w:val="18"/>
              </w:rPr>
            </w:pPr>
            <w:r w:rsidRPr="007724BC">
              <w:rPr>
                <w:rFonts w:ascii="Times New Roman" w:hAnsi="Times New Roman" w:cs="Times New Roman"/>
                <w:sz w:val="18"/>
              </w:rPr>
              <w:t>(</w:t>
            </w:r>
            <w:r w:rsidRPr="007724BC">
              <w:rPr>
                <w:rFonts w:ascii="Times New Roman" w:hAnsi="Times New Roman" w:cs="Times New Roman"/>
                <w:smallCaps/>
                <w:sz w:val="18"/>
              </w:rPr>
              <w:t>a</w:t>
            </w:r>
            <w:r w:rsidRPr="007724BC">
              <w:rPr>
                <w:rFonts w:ascii="Times New Roman" w:hAnsi="Times New Roman" w:cs="Times New Roman"/>
                <w:sz w:val="18"/>
              </w:rPr>
              <w:t>) Dog</w:t>
            </w:r>
            <w:r>
              <w:rPr>
                <w:rFonts w:ascii="Times New Roman" w:hAnsi="Times New Roman" w:cs="Times New Roman"/>
                <w:sz w:val="18"/>
              </w:rPr>
              <w:tab/>
            </w:r>
            <w:r w:rsidRPr="007724BC">
              <w:rPr>
                <w:rFonts w:ascii="Times New Roman" w:hAnsi="Times New Roman" w:cs="Times New Roman"/>
                <w:sz w:val="18"/>
              </w:rPr>
              <w:t>ad val.</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5 per cent.</w:t>
            </w:r>
          </w:p>
        </w:tc>
        <w:tc>
          <w:tcPr>
            <w:tcW w:w="64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10 per cent.</w:t>
            </w: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right" w:leader="hyphen" w:pos="5314"/>
              </w:tabs>
              <w:spacing w:after="0" w:line="240" w:lineRule="auto"/>
              <w:ind w:left="720"/>
              <w:rPr>
                <w:rFonts w:ascii="Times New Roman" w:hAnsi="Times New Roman" w:cs="Times New Roman"/>
                <w:sz w:val="18"/>
              </w:rPr>
            </w:pPr>
            <w:r w:rsidRPr="007724BC">
              <w:rPr>
                <w:rFonts w:ascii="Times New Roman" w:hAnsi="Times New Roman" w:cs="Times New Roman"/>
                <w:sz w:val="18"/>
              </w:rPr>
              <w:t>(</w:t>
            </w:r>
            <w:r w:rsidRPr="007724BC">
              <w:rPr>
                <w:rFonts w:ascii="Times New Roman" w:hAnsi="Times New Roman" w:cs="Times New Roman"/>
                <w:smallCaps/>
                <w:sz w:val="18"/>
              </w:rPr>
              <w:t>b</w:t>
            </w:r>
            <w:r w:rsidRPr="007724BC">
              <w:rPr>
                <w:rFonts w:ascii="Times New Roman" w:hAnsi="Times New Roman" w:cs="Times New Roman"/>
                <w:sz w:val="18"/>
              </w:rPr>
              <w:t>) Rabbit</w:t>
            </w:r>
            <w:r>
              <w:rPr>
                <w:rFonts w:ascii="Times New Roman" w:hAnsi="Times New Roman" w:cs="Times New Roman"/>
                <w:sz w:val="18"/>
              </w:rPr>
              <w:tab/>
            </w:r>
            <w:r w:rsidRPr="007724BC">
              <w:rPr>
                <w:rFonts w:ascii="Times New Roman" w:hAnsi="Times New Roman" w:cs="Times New Roman"/>
                <w:sz w:val="18"/>
              </w:rPr>
              <w:t>ad val.</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20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25 per cent.</w:t>
            </w:r>
          </w:p>
        </w:tc>
        <w:tc>
          <w:tcPr>
            <w:tcW w:w="64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30 per cent.</w:t>
            </w: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540"/>
                <w:tab w:val="right" w:leader="hyphen" w:pos="5314"/>
              </w:tabs>
              <w:spacing w:before="120" w:after="0" w:line="240" w:lineRule="auto"/>
              <w:ind w:left="864" w:hanging="864"/>
              <w:rPr>
                <w:rFonts w:ascii="Times New Roman" w:hAnsi="Times New Roman" w:cs="Times New Roman"/>
                <w:sz w:val="18"/>
              </w:rPr>
            </w:pPr>
            <w:r w:rsidRPr="007724BC">
              <w:rPr>
                <w:rFonts w:ascii="Times New Roman" w:hAnsi="Times New Roman" w:cs="Times New Roman"/>
                <w:sz w:val="18"/>
              </w:rPr>
              <w:t>22</w:t>
            </w:r>
            <w:r w:rsidR="004A306D" w:rsidRPr="007724BC">
              <w:rPr>
                <w:rFonts w:ascii="Times New Roman" w:hAnsi="Times New Roman" w:cs="Times New Roman"/>
                <w:sz w:val="18"/>
              </w:rPr>
              <w:t>1</w:t>
            </w:r>
            <w:r w:rsidR="004A306D">
              <w:rPr>
                <w:rFonts w:ascii="Times New Roman" w:hAnsi="Times New Roman" w:cs="Times New Roman"/>
                <w:sz w:val="18"/>
              </w:rPr>
              <w:t xml:space="preserve">. </w:t>
            </w:r>
            <w:r w:rsidR="004A306D" w:rsidRPr="007724BC">
              <w:rPr>
                <w:rFonts w:ascii="Times New Roman" w:hAnsi="Times New Roman" w:cs="Times New Roman"/>
                <w:sz w:val="18"/>
              </w:rPr>
              <w:t>T</w:t>
            </w:r>
            <w:r w:rsidRPr="007724BC">
              <w:rPr>
                <w:rFonts w:ascii="Times New Roman" w:hAnsi="Times New Roman" w:cs="Times New Roman"/>
                <w:sz w:val="18"/>
              </w:rPr>
              <w:t xml:space="preserve">raps, Vermin </w:t>
            </w:r>
            <w:proofErr w:type="spellStart"/>
            <w:r w:rsidRPr="007724BC">
              <w:rPr>
                <w:rFonts w:ascii="Times New Roman" w:hAnsi="Times New Roman" w:cs="Times New Roman"/>
                <w:sz w:val="18"/>
              </w:rPr>
              <w:t>n.e.i</w:t>
            </w:r>
            <w:proofErr w:type="spellEnd"/>
            <w:r w:rsidRPr="007724BC">
              <w:rPr>
                <w:rFonts w:ascii="Times New Roman" w:hAnsi="Times New Roman" w:cs="Times New Roman"/>
                <w:sz w:val="18"/>
              </w:rPr>
              <w:t>.</w:t>
            </w:r>
            <w:r w:rsidRPr="007724BC">
              <w:rPr>
                <w:rFonts w:ascii="Times New Roman" w:hAnsi="Times New Roman" w:cs="Times New Roman"/>
                <w:sz w:val="18"/>
              </w:rPr>
              <w:tab/>
              <w:t>ad val.</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5 per cent.</w:t>
            </w:r>
          </w:p>
        </w:tc>
        <w:tc>
          <w:tcPr>
            <w:tcW w:w="644"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10 per cent.</w:t>
            </w: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533"/>
                <w:tab w:val="right" w:leader="hyphen" w:pos="5314"/>
              </w:tabs>
              <w:spacing w:before="120" w:after="0" w:line="240" w:lineRule="auto"/>
              <w:ind w:left="864" w:hanging="864"/>
              <w:rPr>
                <w:rFonts w:ascii="Times New Roman" w:hAnsi="Times New Roman" w:cs="Times New Roman"/>
                <w:sz w:val="18"/>
              </w:rPr>
            </w:pPr>
            <w:r w:rsidRPr="007724BC">
              <w:rPr>
                <w:rFonts w:ascii="Times New Roman" w:hAnsi="Times New Roman" w:cs="Times New Roman"/>
                <w:sz w:val="18"/>
              </w:rPr>
              <w:t>22</w:t>
            </w:r>
            <w:r w:rsidR="004A306D" w:rsidRPr="007724BC">
              <w:rPr>
                <w:rFonts w:ascii="Times New Roman" w:hAnsi="Times New Roman" w:cs="Times New Roman"/>
                <w:sz w:val="18"/>
              </w:rPr>
              <w:t>2</w:t>
            </w:r>
            <w:r w:rsidR="004A306D">
              <w:rPr>
                <w:rFonts w:ascii="Times New Roman" w:hAnsi="Times New Roman" w:cs="Times New Roman"/>
                <w:sz w:val="18"/>
              </w:rPr>
              <w:t xml:space="preserve">. </w:t>
            </w:r>
            <w:r w:rsidR="004A306D" w:rsidRPr="007724BC">
              <w:rPr>
                <w:rFonts w:ascii="Times New Roman" w:hAnsi="Times New Roman" w:cs="Times New Roman"/>
                <w:sz w:val="18"/>
              </w:rPr>
              <w:t>T</w:t>
            </w:r>
            <w:r w:rsidRPr="007724BC">
              <w:rPr>
                <w:rFonts w:ascii="Times New Roman" w:hAnsi="Times New Roman" w:cs="Times New Roman"/>
                <w:sz w:val="18"/>
              </w:rPr>
              <w:t>ubes (Collapsible) empty</w:t>
            </w:r>
            <w:r>
              <w:rPr>
                <w:rFonts w:ascii="Times New Roman" w:hAnsi="Times New Roman" w:cs="Times New Roman"/>
                <w:sz w:val="18"/>
              </w:rPr>
              <w:tab/>
            </w:r>
            <w:r w:rsidRPr="007724BC">
              <w:rPr>
                <w:rFonts w:ascii="Times New Roman" w:hAnsi="Times New Roman" w:cs="Times New Roman"/>
                <w:sz w:val="18"/>
              </w:rPr>
              <w:t>ad val.</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35 per cent.</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40 per cent.</w:t>
            </w:r>
          </w:p>
        </w:tc>
        <w:tc>
          <w:tcPr>
            <w:tcW w:w="644"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45 per cent.</w:t>
            </w:r>
          </w:p>
        </w:tc>
      </w:tr>
      <w:tr w:rsidR="00FD06ED" w:rsidRPr="007724BC" w:rsidTr="004C5AFA">
        <w:trPr>
          <w:trHeight w:val="20"/>
        </w:trPr>
        <w:tc>
          <w:tcPr>
            <w:tcW w:w="5000" w:type="pct"/>
            <w:gridSpan w:val="4"/>
            <w:vAlign w:val="bottom"/>
          </w:tcPr>
          <w:p w:rsidR="00FD06ED" w:rsidRPr="007724BC" w:rsidRDefault="00FD06ED" w:rsidP="004C5AFA">
            <w:pPr>
              <w:spacing w:before="60" w:after="60" w:line="240" w:lineRule="auto"/>
              <w:jc w:val="center"/>
              <w:rPr>
                <w:rFonts w:ascii="Times New Roman" w:hAnsi="Times New Roman" w:cs="Times New Roman"/>
                <w:sz w:val="18"/>
              </w:rPr>
            </w:pPr>
            <w:r w:rsidRPr="007724BC">
              <w:rPr>
                <w:rFonts w:ascii="Times New Roman" w:hAnsi="Times New Roman" w:cs="Times New Roman"/>
                <w:b/>
                <w:sz w:val="18"/>
              </w:rPr>
              <w:t>DIVISION VII.—OILS, PAINTS, AND VARNISHES.</w:t>
            </w: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540"/>
                <w:tab w:val="right" w:leader="hyphen" w:pos="5314"/>
              </w:tabs>
              <w:spacing w:before="120" w:after="0" w:line="240" w:lineRule="auto"/>
              <w:ind w:left="864" w:hanging="864"/>
              <w:rPr>
                <w:rFonts w:ascii="Times New Roman" w:hAnsi="Times New Roman" w:cs="Times New Roman"/>
                <w:sz w:val="18"/>
              </w:rPr>
            </w:pPr>
            <w:r w:rsidRPr="007724BC">
              <w:rPr>
                <w:rFonts w:ascii="Times New Roman" w:hAnsi="Times New Roman" w:cs="Times New Roman"/>
                <w:sz w:val="18"/>
              </w:rPr>
              <w:t>22</w:t>
            </w:r>
            <w:r w:rsidR="004A306D" w:rsidRPr="007724BC">
              <w:rPr>
                <w:rFonts w:ascii="Times New Roman" w:hAnsi="Times New Roman" w:cs="Times New Roman"/>
                <w:sz w:val="18"/>
              </w:rPr>
              <w:t>3</w:t>
            </w:r>
            <w:r w:rsidR="004A306D">
              <w:rPr>
                <w:rFonts w:ascii="Times New Roman" w:hAnsi="Times New Roman" w:cs="Times New Roman"/>
                <w:sz w:val="18"/>
              </w:rPr>
              <w:t xml:space="preserve">. </w:t>
            </w:r>
            <w:r w:rsidR="004A306D" w:rsidRPr="007724BC">
              <w:rPr>
                <w:rFonts w:ascii="Times New Roman" w:hAnsi="Times New Roman" w:cs="Times New Roman"/>
                <w:sz w:val="18"/>
              </w:rPr>
              <w:t>B</w:t>
            </w:r>
            <w:r w:rsidRPr="007724BC">
              <w:rPr>
                <w:rFonts w:ascii="Times New Roman" w:hAnsi="Times New Roman" w:cs="Times New Roman"/>
                <w:sz w:val="18"/>
              </w:rPr>
              <w:t>ronzing and Metal Powders</w:t>
            </w:r>
            <w:r>
              <w:rPr>
                <w:rFonts w:ascii="Times New Roman" w:hAnsi="Times New Roman" w:cs="Times New Roman"/>
                <w:sz w:val="18"/>
              </w:rPr>
              <w:tab/>
            </w:r>
            <w:r w:rsidRPr="007724BC">
              <w:rPr>
                <w:rFonts w:ascii="Times New Roman" w:hAnsi="Times New Roman" w:cs="Times New Roman"/>
                <w:sz w:val="18"/>
              </w:rPr>
              <w:t>ad val.</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5 per cent.</w:t>
            </w:r>
          </w:p>
        </w:tc>
        <w:tc>
          <w:tcPr>
            <w:tcW w:w="64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10 per cent.</w:t>
            </w:r>
          </w:p>
        </w:tc>
      </w:tr>
      <w:tr w:rsidR="00FD06ED" w:rsidRPr="007724BC" w:rsidTr="004C5AFA">
        <w:trPr>
          <w:trHeight w:val="20"/>
        </w:trPr>
        <w:tc>
          <w:tcPr>
            <w:tcW w:w="3070" w:type="pct"/>
            <w:tcBorders>
              <w:right w:val="single" w:sz="6" w:space="0" w:color="auto"/>
            </w:tcBorders>
          </w:tcPr>
          <w:p w:rsidR="00FD06ED" w:rsidRPr="007724BC" w:rsidRDefault="00FD06ED" w:rsidP="004C5AFA">
            <w:pPr>
              <w:tabs>
                <w:tab w:val="left" w:pos="540"/>
                <w:tab w:val="left" w:pos="5070"/>
              </w:tabs>
              <w:spacing w:after="0" w:line="240" w:lineRule="auto"/>
              <w:ind w:left="864" w:hanging="864"/>
              <w:rPr>
                <w:rFonts w:ascii="Times New Roman" w:hAnsi="Times New Roman" w:cs="Times New Roman"/>
                <w:sz w:val="18"/>
              </w:rPr>
            </w:pPr>
            <w:r w:rsidRPr="007724BC">
              <w:rPr>
                <w:rFonts w:ascii="Times New Roman" w:hAnsi="Times New Roman" w:cs="Times New Roman"/>
                <w:sz w:val="18"/>
              </w:rPr>
              <w:t>22</w:t>
            </w:r>
            <w:r w:rsidR="004A306D" w:rsidRPr="007724BC">
              <w:rPr>
                <w:rFonts w:ascii="Times New Roman" w:hAnsi="Times New Roman" w:cs="Times New Roman"/>
                <w:sz w:val="18"/>
              </w:rPr>
              <w:t>4</w:t>
            </w:r>
            <w:r w:rsidR="004A306D">
              <w:rPr>
                <w:rFonts w:ascii="Times New Roman" w:hAnsi="Times New Roman" w:cs="Times New Roman"/>
                <w:sz w:val="18"/>
              </w:rPr>
              <w:t xml:space="preserve">. </w:t>
            </w:r>
            <w:r w:rsidR="004A306D" w:rsidRPr="007724BC">
              <w:rPr>
                <w:rFonts w:ascii="Times New Roman" w:hAnsi="Times New Roman" w:cs="Times New Roman"/>
                <w:sz w:val="18"/>
              </w:rPr>
              <w:t>G</w:t>
            </w:r>
            <w:r w:rsidRPr="007724BC">
              <w:rPr>
                <w:rFonts w:ascii="Times New Roman" w:hAnsi="Times New Roman" w:cs="Times New Roman"/>
                <w:sz w:val="18"/>
              </w:rPr>
              <w:t xml:space="preserve">raphite or </w:t>
            </w:r>
            <w:proofErr w:type="spellStart"/>
            <w:r w:rsidRPr="007724BC">
              <w:rPr>
                <w:rFonts w:ascii="Times New Roman" w:hAnsi="Times New Roman" w:cs="Times New Roman"/>
                <w:sz w:val="18"/>
              </w:rPr>
              <w:t>Plumbago</w:t>
            </w:r>
            <w:proofErr w:type="spellEnd"/>
            <w:r w:rsidRPr="007724BC">
              <w:rPr>
                <w:rFonts w:ascii="Times New Roman" w:hAnsi="Times New Roman" w:cs="Times New Roman"/>
                <w:sz w:val="18"/>
              </w:rPr>
              <w:t>, Black Lead, and Foundry Black</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p>
        </w:tc>
        <w:tc>
          <w:tcPr>
            <w:tcW w:w="64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5130"/>
              </w:tabs>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ad val.</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20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20 per cent.</w:t>
            </w:r>
          </w:p>
        </w:tc>
        <w:tc>
          <w:tcPr>
            <w:tcW w:w="644"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25 per cent.</w:t>
            </w:r>
          </w:p>
        </w:tc>
      </w:tr>
      <w:tr w:rsidR="00FD06ED" w:rsidRPr="007724BC" w:rsidTr="004C5AFA">
        <w:trPr>
          <w:trHeight w:val="20"/>
        </w:trPr>
        <w:tc>
          <w:tcPr>
            <w:tcW w:w="3070" w:type="pct"/>
            <w:tcBorders>
              <w:right w:val="single" w:sz="6" w:space="0" w:color="auto"/>
            </w:tcBorders>
          </w:tcPr>
          <w:p w:rsidR="00FD06ED" w:rsidRPr="007724BC" w:rsidRDefault="00FD06ED" w:rsidP="004C5AFA">
            <w:pPr>
              <w:tabs>
                <w:tab w:val="left" w:pos="540"/>
                <w:tab w:val="left" w:pos="5070"/>
              </w:tabs>
              <w:spacing w:after="0" w:line="240" w:lineRule="auto"/>
              <w:ind w:left="864" w:hanging="864"/>
              <w:rPr>
                <w:rFonts w:ascii="Times New Roman" w:hAnsi="Times New Roman" w:cs="Times New Roman"/>
                <w:sz w:val="18"/>
              </w:rPr>
            </w:pPr>
            <w:r w:rsidRPr="007724BC">
              <w:rPr>
                <w:rFonts w:ascii="Times New Roman" w:hAnsi="Times New Roman" w:cs="Times New Roman"/>
                <w:sz w:val="18"/>
              </w:rPr>
              <w:t>225.</w:t>
            </w:r>
            <w:r w:rsidRPr="007724BC">
              <w:rPr>
                <w:rFonts w:ascii="Times New Roman" w:hAnsi="Times New Roman" w:cs="Times New Roman"/>
                <w:sz w:val="18"/>
              </w:rPr>
              <w:tab/>
              <w:t>(</w:t>
            </w:r>
            <w:r w:rsidRPr="007724BC">
              <w:rPr>
                <w:rFonts w:ascii="Times New Roman" w:hAnsi="Times New Roman" w:cs="Times New Roman"/>
                <w:smallCaps/>
                <w:sz w:val="18"/>
              </w:rPr>
              <w:t>a</w:t>
            </w:r>
            <w:r w:rsidRPr="007724BC">
              <w:rPr>
                <w:rFonts w:ascii="Times New Roman" w:hAnsi="Times New Roman" w:cs="Times New Roman"/>
                <w:sz w:val="18"/>
              </w:rPr>
              <w:t xml:space="preserve">) French Chalk and other preparations of Steatite, </w:t>
            </w:r>
            <w:proofErr w:type="spellStart"/>
            <w:r w:rsidRPr="007724BC">
              <w:rPr>
                <w:rFonts w:ascii="Times New Roman" w:hAnsi="Times New Roman" w:cs="Times New Roman"/>
                <w:sz w:val="18"/>
              </w:rPr>
              <w:t>n.e.i</w:t>
            </w:r>
            <w:proofErr w:type="spellEnd"/>
            <w:r w:rsidRPr="007724BC">
              <w:rPr>
                <w:rFonts w:ascii="Times New Roman" w:hAnsi="Times New Roman" w:cs="Times New Roman"/>
                <w:sz w:val="18"/>
              </w:rPr>
              <w: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p>
        </w:tc>
        <w:tc>
          <w:tcPr>
            <w:tcW w:w="64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4860"/>
              </w:tabs>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ad val.</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20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20 per cent.</w:t>
            </w:r>
          </w:p>
        </w:tc>
        <w:tc>
          <w:tcPr>
            <w:tcW w:w="644"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30 per cent.</w:t>
            </w:r>
          </w:p>
        </w:tc>
      </w:tr>
      <w:tr w:rsidR="00FD06ED" w:rsidRPr="007724BC" w:rsidTr="004C5AFA">
        <w:trPr>
          <w:trHeight w:val="20"/>
        </w:trPr>
        <w:tc>
          <w:tcPr>
            <w:tcW w:w="3070" w:type="pct"/>
            <w:tcBorders>
              <w:right w:val="single" w:sz="6" w:space="0" w:color="auto"/>
            </w:tcBorders>
          </w:tcPr>
          <w:p w:rsidR="00FD06ED" w:rsidRPr="007724BC" w:rsidRDefault="00FD06ED" w:rsidP="004C5AFA">
            <w:pPr>
              <w:spacing w:after="0" w:line="240" w:lineRule="auto"/>
              <w:ind w:left="979" w:hanging="432"/>
              <w:rPr>
                <w:rFonts w:ascii="Times New Roman" w:hAnsi="Times New Roman" w:cs="Times New Roman"/>
                <w:sz w:val="18"/>
              </w:rPr>
            </w:pPr>
            <w:r w:rsidRPr="007724BC">
              <w:rPr>
                <w:rFonts w:ascii="Times New Roman" w:hAnsi="Times New Roman" w:cs="Times New Roman"/>
                <w:sz w:val="18"/>
              </w:rPr>
              <w:t>(</w:t>
            </w:r>
            <w:r w:rsidRPr="007724BC">
              <w:rPr>
                <w:rFonts w:ascii="Times New Roman" w:hAnsi="Times New Roman" w:cs="Times New Roman"/>
                <w:smallCaps/>
                <w:sz w:val="18"/>
              </w:rPr>
              <w:t>b</w:t>
            </w:r>
            <w:r w:rsidRPr="007724BC">
              <w:rPr>
                <w:rFonts w:ascii="Times New Roman" w:hAnsi="Times New Roman" w:cs="Times New Roman"/>
                <w:sz w:val="18"/>
              </w:rPr>
              <w:t>) Crayons and Pastels, including Solid Lead Pencils and School and Tailors</w:t>
            </w:r>
            <w:r>
              <w:rPr>
                <w:rFonts w:ascii="Times New Roman" w:hAnsi="Times New Roman" w:cs="Times New Roman"/>
                <w:sz w:val="18"/>
              </w:rPr>
              <w:t>’</w:t>
            </w:r>
            <w:r w:rsidRPr="007724BC">
              <w:rPr>
                <w:rFonts w:ascii="Times New Roman" w:hAnsi="Times New Roman" w:cs="Times New Roman"/>
                <w:sz w:val="18"/>
              </w:rPr>
              <w:t xml:space="preserve"> Chalks—</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p>
        </w:tc>
        <w:tc>
          <w:tcPr>
            <w:tcW w:w="64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p>
        </w:tc>
      </w:tr>
      <w:tr w:rsidR="00FD06ED" w:rsidRPr="007724BC" w:rsidTr="004C5AFA">
        <w:trPr>
          <w:trHeight w:val="20"/>
        </w:trPr>
        <w:tc>
          <w:tcPr>
            <w:tcW w:w="3070" w:type="pct"/>
            <w:tcBorders>
              <w:right w:val="single" w:sz="6" w:space="0" w:color="auto"/>
            </w:tcBorders>
          </w:tcPr>
          <w:p w:rsidR="00FD06ED" w:rsidRPr="007724BC" w:rsidRDefault="00FD06ED" w:rsidP="00501A25">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On and after 17th June, 1921</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p>
        </w:tc>
        <w:tc>
          <w:tcPr>
            <w:tcW w:w="644"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p>
        </w:tc>
      </w:tr>
      <w:tr w:rsidR="00FD06ED" w:rsidRPr="007724BC" w:rsidTr="004C5AFA">
        <w:trPr>
          <w:trHeight w:val="20"/>
        </w:trPr>
        <w:tc>
          <w:tcPr>
            <w:tcW w:w="3070" w:type="pct"/>
            <w:tcBorders>
              <w:right w:val="single" w:sz="6" w:space="0" w:color="auto"/>
            </w:tcBorders>
          </w:tcPr>
          <w:p w:rsidR="00FD06ED" w:rsidRPr="007724BC" w:rsidRDefault="00FD06ED" w:rsidP="00501A25">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ad val.</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25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30 per cent.</w:t>
            </w:r>
          </w:p>
        </w:tc>
        <w:tc>
          <w:tcPr>
            <w:tcW w:w="644"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35 per cent.</w:t>
            </w: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450"/>
                <w:tab w:val="right" w:leader="hyphen" w:pos="5314"/>
              </w:tabs>
              <w:spacing w:after="0" w:line="240" w:lineRule="auto"/>
              <w:ind w:left="864" w:right="288" w:hanging="864"/>
              <w:jc w:val="both"/>
              <w:rPr>
                <w:rFonts w:ascii="Times New Roman" w:hAnsi="Times New Roman" w:cs="Times New Roman"/>
                <w:sz w:val="18"/>
              </w:rPr>
            </w:pPr>
            <w:r w:rsidRPr="007724BC">
              <w:rPr>
                <w:rFonts w:ascii="Times New Roman" w:hAnsi="Times New Roman" w:cs="Times New Roman"/>
                <w:sz w:val="18"/>
              </w:rPr>
              <w:t>22</w:t>
            </w:r>
            <w:r w:rsidR="004A306D" w:rsidRPr="007724BC">
              <w:rPr>
                <w:rFonts w:ascii="Times New Roman" w:hAnsi="Times New Roman" w:cs="Times New Roman"/>
                <w:sz w:val="18"/>
              </w:rPr>
              <w:t>6</w:t>
            </w:r>
            <w:r w:rsidR="004A306D">
              <w:rPr>
                <w:rFonts w:ascii="Times New Roman" w:hAnsi="Times New Roman" w:cs="Times New Roman"/>
                <w:sz w:val="18"/>
              </w:rPr>
              <w:t xml:space="preserve">. </w:t>
            </w:r>
            <w:r w:rsidR="004A306D" w:rsidRPr="007724BC">
              <w:rPr>
                <w:rFonts w:ascii="Times New Roman" w:hAnsi="Times New Roman" w:cs="Times New Roman"/>
                <w:sz w:val="18"/>
              </w:rPr>
              <w:t>B</w:t>
            </w:r>
            <w:r w:rsidRPr="007724BC">
              <w:rPr>
                <w:rFonts w:ascii="Times New Roman" w:hAnsi="Times New Roman" w:cs="Times New Roman"/>
                <w:sz w:val="18"/>
              </w:rPr>
              <w:t>lacking; Dressings and Polishes for boots, shoes, and other articles of attire; Dressings, Inks, Stains, Pastes, and Polishes for Leather; Furniture Oils, Pastes, and Polishes; Floor Polishes; Bronzing and Metal Liquids; Knife, Metal, and Stove Polishes</w:t>
            </w:r>
            <w:r>
              <w:rPr>
                <w:rFonts w:ascii="Times New Roman" w:hAnsi="Times New Roman" w:cs="Times New Roman"/>
                <w:sz w:val="18"/>
              </w:rPr>
              <w:tab/>
            </w:r>
            <w:r w:rsidRPr="007724BC">
              <w:rPr>
                <w:rFonts w:ascii="Times New Roman" w:hAnsi="Times New Roman" w:cs="Times New Roman"/>
                <w:sz w:val="18"/>
              </w:rPr>
              <w:t>ad val.</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35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40 per cent.</w:t>
            </w:r>
          </w:p>
        </w:tc>
        <w:tc>
          <w:tcPr>
            <w:tcW w:w="64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45 per cent.</w:t>
            </w: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left" w:pos="450"/>
                <w:tab w:val="left" w:pos="5070"/>
              </w:tabs>
              <w:spacing w:before="120" w:after="0" w:line="240" w:lineRule="auto"/>
              <w:ind w:left="864" w:hanging="864"/>
              <w:rPr>
                <w:rFonts w:ascii="Times New Roman" w:hAnsi="Times New Roman" w:cs="Times New Roman"/>
                <w:sz w:val="18"/>
              </w:rPr>
            </w:pPr>
            <w:r w:rsidRPr="007724BC">
              <w:rPr>
                <w:rFonts w:ascii="Times New Roman" w:hAnsi="Times New Roman" w:cs="Times New Roman"/>
                <w:sz w:val="18"/>
              </w:rPr>
              <w:t>22</w:t>
            </w:r>
            <w:r w:rsidR="004A306D" w:rsidRPr="007724BC">
              <w:rPr>
                <w:rFonts w:ascii="Times New Roman" w:hAnsi="Times New Roman" w:cs="Times New Roman"/>
                <w:sz w:val="18"/>
              </w:rPr>
              <w:t>7</w:t>
            </w:r>
            <w:r w:rsidR="004A306D">
              <w:rPr>
                <w:rFonts w:ascii="Times New Roman" w:hAnsi="Times New Roman" w:cs="Times New Roman"/>
                <w:sz w:val="18"/>
              </w:rPr>
              <w:t xml:space="preserve">. </w:t>
            </w:r>
            <w:r w:rsidR="004A306D" w:rsidRPr="007724BC">
              <w:rPr>
                <w:rFonts w:ascii="Times New Roman" w:hAnsi="Times New Roman" w:cs="Times New Roman"/>
                <w:sz w:val="18"/>
              </w:rPr>
              <w:t>T</w:t>
            </w:r>
            <w:r w:rsidRPr="007724BC">
              <w:rPr>
                <w:rFonts w:ascii="Times New Roman" w:hAnsi="Times New Roman" w:cs="Times New Roman"/>
                <w:sz w:val="18"/>
              </w:rPr>
              <w:t>allow and Greases:—</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p>
        </w:tc>
        <w:tc>
          <w:tcPr>
            <w:tcW w:w="644"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p>
        </w:tc>
      </w:tr>
      <w:tr w:rsidR="00FD06ED" w:rsidRPr="007724BC" w:rsidTr="004C5AFA">
        <w:trPr>
          <w:trHeight w:val="20"/>
        </w:trPr>
        <w:tc>
          <w:tcPr>
            <w:tcW w:w="3070" w:type="pct"/>
            <w:tcBorders>
              <w:right w:val="single" w:sz="6" w:space="0" w:color="auto"/>
            </w:tcBorders>
          </w:tcPr>
          <w:p w:rsidR="00FD06ED" w:rsidRPr="007724BC" w:rsidRDefault="00FD06ED" w:rsidP="00501A25">
            <w:pPr>
              <w:spacing w:after="0" w:line="240" w:lineRule="auto"/>
              <w:ind w:left="576"/>
              <w:rPr>
                <w:rFonts w:ascii="Times New Roman" w:hAnsi="Times New Roman" w:cs="Times New Roman"/>
                <w:sz w:val="18"/>
              </w:rPr>
            </w:pPr>
            <w:r w:rsidRPr="007724BC">
              <w:rPr>
                <w:rFonts w:ascii="Times New Roman" w:hAnsi="Times New Roman" w:cs="Times New Roman"/>
                <w:sz w:val="18"/>
              </w:rPr>
              <w:t>Greases, including Axle Grease, and Tallow unrefined—</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p>
        </w:tc>
        <w:tc>
          <w:tcPr>
            <w:tcW w:w="64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right" w:leader="hyphen" w:pos="5314"/>
              </w:tabs>
              <w:spacing w:after="0" w:line="240" w:lineRule="auto"/>
              <w:ind w:left="720"/>
              <w:rPr>
                <w:rFonts w:ascii="Times New Roman" w:hAnsi="Times New Roman" w:cs="Times New Roman"/>
                <w:sz w:val="18"/>
              </w:rPr>
            </w:pPr>
            <w:r w:rsidRPr="007724BC">
              <w:rPr>
                <w:rFonts w:ascii="Times New Roman" w:hAnsi="Times New Roman" w:cs="Times New Roman"/>
                <w:sz w:val="18"/>
              </w:rPr>
              <w:t>(</w:t>
            </w:r>
            <w:r w:rsidRPr="007724BC">
              <w:rPr>
                <w:rFonts w:ascii="Times New Roman" w:hAnsi="Times New Roman" w:cs="Times New Roman"/>
                <w:smallCaps/>
                <w:sz w:val="18"/>
              </w:rPr>
              <w:t>a</w:t>
            </w:r>
            <w:r w:rsidRPr="007724BC">
              <w:rPr>
                <w:rFonts w:ascii="Times New Roman" w:hAnsi="Times New Roman" w:cs="Times New Roman"/>
                <w:sz w:val="18"/>
              </w:rPr>
              <w:t>) In packages exceeding 4 lb. net weight</w:t>
            </w:r>
            <w:r>
              <w:rPr>
                <w:rFonts w:ascii="Times New Roman" w:hAnsi="Times New Roman" w:cs="Times New Roman"/>
                <w:sz w:val="18"/>
              </w:rPr>
              <w:tab/>
            </w:r>
            <w:r w:rsidRPr="007724BC">
              <w:rPr>
                <w:rFonts w:ascii="Times New Roman" w:hAnsi="Times New Roman" w:cs="Times New Roman"/>
                <w:sz w:val="18"/>
              </w:rPr>
              <w:t>per cwt.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2s.</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3s.</w:t>
            </w:r>
          </w:p>
        </w:tc>
        <w:tc>
          <w:tcPr>
            <w:tcW w:w="64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4s</w:t>
            </w:r>
          </w:p>
        </w:tc>
      </w:tr>
      <w:tr w:rsidR="00FD06ED" w:rsidRPr="007724BC" w:rsidTr="004C5AFA">
        <w:trPr>
          <w:trHeight w:val="20"/>
        </w:trPr>
        <w:tc>
          <w:tcPr>
            <w:tcW w:w="3070" w:type="pct"/>
            <w:tcBorders>
              <w:right w:val="single" w:sz="6" w:space="0" w:color="auto"/>
            </w:tcBorders>
          </w:tcPr>
          <w:p w:rsidR="00FD06ED" w:rsidRPr="007724BC" w:rsidRDefault="00FD06ED" w:rsidP="00501A25">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or ad val.</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10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15 per cent.</w:t>
            </w:r>
          </w:p>
        </w:tc>
        <w:tc>
          <w:tcPr>
            <w:tcW w:w="644"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20 per cent.</w:t>
            </w:r>
          </w:p>
        </w:tc>
      </w:tr>
      <w:tr w:rsidR="00FD06ED" w:rsidRPr="007724BC" w:rsidTr="004C5AFA">
        <w:trPr>
          <w:trHeight w:val="20"/>
        </w:trPr>
        <w:tc>
          <w:tcPr>
            <w:tcW w:w="3070" w:type="pct"/>
            <w:tcBorders>
              <w:right w:val="single" w:sz="6" w:space="0" w:color="auto"/>
            </w:tcBorders>
          </w:tcPr>
          <w:p w:rsidR="00FD06ED" w:rsidRPr="007724BC" w:rsidRDefault="00FD06ED" w:rsidP="00501A25">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whichever rate returns the higher duty</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p>
        </w:tc>
        <w:tc>
          <w:tcPr>
            <w:tcW w:w="644"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right" w:leader="hyphen" w:pos="5314"/>
              </w:tabs>
              <w:spacing w:after="0" w:line="240" w:lineRule="auto"/>
              <w:ind w:left="720"/>
              <w:rPr>
                <w:rFonts w:ascii="Times New Roman" w:hAnsi="Times New Roman" w:cs="Times New Roman"/>
                <w:sz w:val="18"/>
              </w:rPr>
            </w:pPr>
            <w:r w:rsidRPr="007724BC">
              <w:rPr>
                <w:rFonts w:ascii="Times New Roman" w:hAnsi="Times New Roman" w:cs="Times New Roman"/>
                <w:sz w:val="18"/>
              </w:rPr>
              <w:t>(</w:t>
            </w:r>
            <w:r w:rsidRPr="007724BC">
              <w:rPr>
                <w:rFonts w:ascii="Times New Roman" w:hAnsi="Times New Roman" w:cs="Times New Roman"/>
                <w:smallCaps/>
                <w:sz w:val="18"/>
              </w:rPr>
              <w:t>b</w:t>
            </w:r>
            <w:r w:rsidRPr="007724BC">
              <w:rPr>
                <w:rFonts w:ascii="Times New Roman" w:hAnsi="Times New Roman" w:cs="Times New Roman"/>
                <w:sz w:val="18"/>
              </w:rPr>
              <w:t>) In packages not exceeding 41b. net weight</w:t>
            </w:r>
            <w:r>
              <w:rPr>
                <w:rFonts w:ascii="Times New Roman" w:hAnsi="Times New Roman" w:cs="Times New Roman"/>
                <w:sz w:val="18"/>
              </w:rPr>
              <w:tab/>
            </w:r>
            <w:r w:rsidRPr="007724BC">
              <w:rPr>
                <w:rFonts w:ascii="Times New Roman" w:hAnsi="Times New Roman" w:cs="Times New Roman"/>
                <w:sz w:val="18"/>
              </w:rPr>
              <w:t>per cwt.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4s.</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5s. 6d.</w:t>
            </w:r>
          </w:p>
        </w:tc>
        <w:tc>
          <w:tcPr>
            <w:tcW w:w="64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6s.</w:t>
            </w:r>
          </w:p>
        </w:tc>
      </w:tr>
      <w:tr w:rsidR="00FD06ED" w:rsidRPr="007724BC" w:rsidTr="004C5AFA">
        <w:trPr>
          <w:trHeight w:val="20"/>
        </w:trPr>
        <w:tc>
          <w:tcPr>
            <w:tcW w:w="3070" w:type="pct"/>
            <w:tcBorders>
              <w:right w:val="single" w:sz="6" w:space="0" w:color="auto"/>
            </w:tcBorders>
          </w:tcPr>
          <w:p w:rsidR="00FD06ED" w:rsidRPr="007724BC" w:rsidRDefault="00FD06ED" w:rsidP="00501A25">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or ad val.</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15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20 per cent.</w:t>
            </w:r>
          </w:p>
        </w:tc>
        <w:tc>
          <w:tcPr>
            <w:tcW w:w="644"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r w:rsidRPr="007724BC">
              <w:rPr>
                <w:rFonts w:ascii="Times New Roman" w:hAnsi="Times New Roman" w:cs="Times New Roman"/>
                <w:sz w:val="18"/>
              </w:rPr>
              <w:t>25 per cent.</w:t>
            </w:r>
          </w:p>
        </w:tc>
      </w:tr>
      <w:tr w:rsidR="00FD06ED" w:rsidRPr="007724BC" w:rsidTr="004C5AFA">
        <w:trPr>
          <w:trHeight w:val="20"/>
        </w:trPr>
        <w:tc>
          <w:tcPr>
            <w:tcW w:w="3070" w:type="pct"/>
            <w:tcBorders>
              <w:right w:val="single" w:sz="6" w:space="0" w:color="auto"/>
            </w:tcBorders>
          </w:tcPr>
          <w:p w:rsidR="00FD06ED" w:rsidRPr="007724BC" w:rsidRDefault="00FD06ED" w:rsidP="00501A25">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whichever rate returns the higher duty</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p>
        </w:tc>
        <w:tc>
          <w:tcPr>
            <w:tcW w:w="644"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rPr>
            </w:pPr>
          </w:p>
        </w:tc>
      </w:tr>
      <w:tr w:rsidR="00FD06ED" w:rsidRPr="007724BC" w:rsidTr="004C5AFA">
        <w:trPr>
          <w:trHeight w:val="20"/>
        </w:trPr>
        <w:tc>
          <w:tcPr>
            <w:tcW w:w="3070" w:type="pct"/>
            <w:tcBorders>
              <w:right w:val="single" w:sz="6" w:space="0" w:color="auto"/>
            </w:tcBorders>
          </w:tcPr>
          <w:p w:rsidR="00FD06ED" w:rsidRPr="007724BC" w:rsidRDefault="00FD06ED" w:rsidP="004C5AFA">
            <w:pPr>
              <w:tabs>
                <w:tab w:val="left" w:pos="540"/>
                <w:tab w:val="left" w:pos="5070"/>
              </w:tabs>
              <w:spacing w:before="120" w:after="0" w:line="240" w:lineRule="auto"/>
              <w:ind w:left="864" w:hanging="864"/>
              <w:rPr>
                <w:rFonts w:ascii="Times New Roman" w:hAnsi="Times New Roman" w:cs="Times New Roman"/>
                <w:sz w:val="18"/>
              </w:rPr>
            </w:pPr>
            <w:r w:rsidRPr="007724BC">
              <w:rPr>
                <w:rFonts w:ascii="Times New Roman" w:hAnsi="Times New Roman" w:cs="Times New Roman"/>
                <w:sz w:val="18"/>
              </w:rPr>
              <w:t>22</w:t>
            </w:r>
            <w:r w:rsidR="004A306D" w:rsidRPr="007724BC">
              <w:rPr>
                <w:rFonts w:ascii="Times New Roman" w:hAnsi="Times New Roman" w:cs="Times New Roman"/>
                <w:sz w:val="18"/>
              </w:rPr>
              <w:t>8</w:t>
            </w:r>
            <w:r w:rsidR="004A306D">
              <w:rPr>
                <w:rFonts w:ascii="Times New Roman" w:hAnsi="Times New Roman" w:cs="Times New Roman"/>
                <w:sz w:val="18"/>
              </w:rPr>
              <w:t xml:space="preserve">. </w:t>
            </w:r>
            <w:r w:rsidR="004A306D" w:rsidRPr="007724BC">
              <w:rPr>
                <w:rFonts w:ascii="Times New Roman" w:hAnsi="Times New Roman" w:cs="Times New Roman"/>
                <w:sz w:val="18"/>
              </w:rPr>
              <w:t>O</w:t>
            </w:r>
            <w:r w:rsidRPr="007724BC">
              <w:rPr>
                <w:rFonts w:ascii="Times New Roman" w:hAnsi="Times New Roman" w:cs="Times New Roman"/>
                <w:sz w:val="18"/>
              </w:rPr>
              <w:t>ils in bulk or otherwise, viz.:—</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p>
        </w:tc>
        <w:tc>
          <w:tcPr>
            <w:tcW w:w="644"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p>
        </w:tc>
      </w:tr>
      <w:tr w:rsidR="00FD06ED" w:rsidRPr="007724BC" w:rsidTr="004C5AFA">
        <w:trPr>
          <w:trHeight w:val="20"/>
        </w:trPr>
        <w:tc>
          <w:tcPr>
            <w:tcW w:w="3070" w:type="pct"/>
            <w:tcBorders>
              <w:right w:val="single" w:sz="6" w:space="0" w:color="auto"/>
            </w:tcBorders>
          </w:tcPr>
          <w:p w:rsidR="00FD06ED" w:rsidRPr="007724BC" w:rsidRDefault="00FD06ED" w:rsidP="00501A25">
            <w:pPr>
              <w:tabs>
                <w:tab w:val="right" w:leader="hyphen" w:pos="5314"/>
              </w:tabs>
              <w:spacing w:after="0" w:line="240" w:lineRule="auto"/>
              <w:ind w:left="864" w:hanging="432"/>
              <w:jc w:val="both"/>
              <w:rPr>
                <w:rFonts w:ascii="Times New Roman" w:hAnsi="Times New Roman" w:cs="Times New Roman"/>
                <w:sz w:val="18"/>
              </w:rPr>
            </w:pPr>
            <w:r w:rsidRPr="007724BC">
              <w:rPr>
                <w:rFonts w:ascii="Times New Roman" w:hAnsi="Times New Roman" w:cs="Times New Roman"/>
                <w:sz w:val="18"/>
              </w:rPr>
              <w:t>(</w:t>
            </w:r>
            <w:r w:rsidRPr="007724BC">
              <w:rPr>
                <w:rFonts w:ascii="Times New Roman" w:hAnsi="Times New Roman" w:cs="Times New Roman"/>
                <w:smallCaps/>
                <w:sz w:val="18"/>
              </w:rPr>
              <w:t>a</w:t>
            </w:r>
            <w:r w:rsidRPr="007724BC">
              <w:rPr>
                <w:rFonts w:ascii="Times New Roman" w:hAnsi="Times New Roman" w:cs="Times New Roman"/>
                <w:sz w:val="18"/>
              </w:rPr>
              <w:t xml:space="preserve">) Cloth Oil for use in the manufacture of textile goods, as prescribed by Departmental By-laws; Unrefined Fish Oils; Seal; Penguin; </w:t>
            </w:r>
            <w:proofErr w:type="spellStart"/>
            <w:r w:rsidRPr="007724BC">
              <w:rPr>
                <w:rFonts w:ascii="Times New Roman" w:hAnsi="Times New Roman" w:cs="Times New Roman"/>
                <w:sz w:val="18"/>
              </w:rPr>
              <w:t>Mirbane</w:t>
            </w:r>
            <w:proofErr w:type="spellEnd"/>
            <w:r w:rsidRPr="007724BC">
              <w:rPr>
                <w:rFonts w:ascii="Times New Roman" w:hAnsi="Times New Roman" w:cs="Times New Roman"/>
                <w:sz w:val="18"/>
              </w:rPr>
              <w:t>; and Turpentine</w:t>
            </w:r>
            <w:r>
              <w:rPr>
                <w:rFonts w:ascii="Times New Roman" w:hAnsi="Times New Roman" w:cs="Times New Roman"/>
                <w:sz w:val="18"/>
              </w:rPr>
              <w:tab/>
            </w:r>
            <w:r w:rsidRPr="007724BC">
              <w:rPr>
                <w:rFonts w:ascii="Times New Roman" w:hAnsi="Times New Roman" w:cs="Times New Roman"/>
                <w:sz w:val="18"/>
              </w:rPr>
              <w:t>per gal.</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4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1d.</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580"/>
        <w:gridCol w:w="1233"/>
        <w:gridCol w:w="86"/>
        <w:gridCol w:w="1024"/>
        <w:gridCol w:w="20"/>
        <w:gridCol w:w="1166"/>
      </w:tblGrid>
      <w:tr w:rsidR="00FD06ED" w:rsidRPr="007724BC" w:rsidTr="004C5AFA">
        <w:trPr>
          <w:trHeight w:val="20"/>
        </w:trPr>
        <w:tc>
          <w:tcPr>
            <w:tcW w:w="3063"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724" w:type="pct"/>
            <w:gridSpan w:val="2"/>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562"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51" w:type="pct"/>
            <w:gridSpan w:val="2"/>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6"/>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VII.—Oils, Paints, and Varnishes</w:t>
            </w:r>
            <w:r w:rsidRPr="007724BC">
              <w:rPr>
                <w:rFonts w:ascii="Times New Roman" w:hAnsi="Times New Roman" w:cs="Times New Roman"/>
                <w:i/>
                <w:sz w:val="18"/>
                <w:szCs w:val="20"/>
              </w:rPr>
              <w:t>—continued.</w:t>
            </w:r>
          </w:p>
        </w:tc>
      </w:tr>
      <w:tr w:rsidR="00FD06ED" w:rsidRPr="007724BC" w:rsidTr="004C5AFA">
        <w:trPr>
          <w:trHeight w:val="20"/>
        </w:trPr>
        <w:tc>
          <w:tcPr>
            <w:tcW w:w="3063" w:type="pct"/>
            <w:tcBorders>
              <w:right w:val="single" w:sz="6" w:space="0" w:color="auto"/>
            </w:tcBorders>
          </w:tcPr>
          <w:p w:rsidR="00FD06ED" w:rsidRPr="007724BC" w:rsidRDefault="00FD06ED" w:rsidP="000F3E52">
            <w:pPr>
              <w:tabs>
                <w:tab w:val="left" w:pos="450"/>
                <w:tab w:val="left" w:pos="540"/>
                <w:tab w:val="left" w:pos="5070"/>
              </w:tabs>
              <w:spacing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22</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O</w:t>
            </w:r>
            <w:r w:rsidRPr="007724BC">
              <w:rPr>
                <w:rFonts w:ascii="Times New Roman" w:hAnsi="Times New Roman" w:cs="Times New Roman"/>
                <w:sz w:val="18"/>
                <w:szCs w:val="20"/>
              </w:rPr>
              <w:t>ils in bulk or otherwise—</w:t>
            </w:r>
            <w:r w:rsidRPr="007724BC">
              <w:rPr>
                <w:rFonts w:ascii="Times New Roman" w:hAnsi="Times New Roman" w:cs="Times New Roman"/>
                <w:i/>
                <w:sz w:val="18"/>
                <w:szCs w:val="20"/>
              </w:rPr>
              <w:t>continued.</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51" w:type="pct"/>
            <w:gridSpan w:val="2"/>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3" w:type="pct"/>
            <w:tcBorders>
              <w:right w:val="single" w:sz="6" w:space="0" w:color="auto"/>
            </w:tcBorders>
          </w:tcPr>
          <w:p w:rsidR="00FD06ED" w:rsidRPr="007724BC" w:rsidRDefault="00FD06ED" w:rsidP="000F3E52">
            <w:pPr>
              <w:tabs>
                <w:tab w:val="left" w:leader="hyphen" w:pos="5400"/>
              </w:tabs>
              <w:spacing w:after="0" w:line="240" w:lineRule="auto"/>
              <w:ind w:left="878"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Petroleum (Crude)</w:t>
            </w:r>
            <w:r w:rsidR="000F3E52">
              <w:rPr>
                <w:rFonts w:ascii="Times New Roman" w:hAnsi="Times New Roman" w:cs="Times New Roman"/>
                <w:sz w:val="18"/>
                <w:szCs w:val="20"/>
              </w:rPr>
              <w:tab/>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1" w:type="pct"/>
            <w:gridSpan w:val="2"/>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63" w:type="pct"/>
            <w:tcBorders>
              <w:right w:val="single" w:sz="6" w:space="0" w:color="auto"/>
            </w:tcBorders>
          </w:tcPr>
          <w:p w:rsidR="00FD06ED" w:rsidRPr="007724BC" w:rsidRDefault="00FD06ED" w:rsidP="004C5AFA">
            <w:pPr>
              <w:tabs>
                <w:tab w:val="left" w:pos="540"/>
              </w:tabs>
              <w:spacing w:after="0" w:line="240" w:lineRule="auto"/>
              <w:ind w:left="878"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Birch Tar Oil; Pine; Fir Tree; and Camphor Oil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51" w:type="pct"/>
            <w:gridSpan w:val="2"/>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3" w:type="pct"/>
            <w:tcBorders>
              <w:right w:val="single" w:sz="6" w:space="0" w:color="auto"/>
            </w:tcBorders>
          </w:tcPr>
          <w:p w:rsidR="00FD06ED" w:rsidRPr="007724BC" w:rsidRDefault="00FD06ED" w:rsidP="000F3E5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51" w:type="pct"/>
            <w:gridSpan w:val="2"/>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63" w:type="pct"/>
            <w:tcBorders>
              <w:right w:val="single" w:sz="6" w:space="0" w:color="auto"/>
            </w:tcBorders>
          </w:tcPr>
          <w:p w:rsidR="00FD06ED" w:rsidRPr="007724BC" w:rsidRDefault="00FD06ED" w:rsidP="004C5AFA">
            <w:pPr>
              <w:tabs>
                <w:tab w:val="left" w:pos="540"/>
              </w:tabs>
              <w:spacing w:after="0" w:line="240" w:lineRule="auto"/>
              <w:ind w:left="878"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Whale Oil as prescribed by Departmental By-laws</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51" w:type="pct"/>
            <w:gridSpan w:val="2"/>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3" w:type="pct"/>
            <w:tcBorders>
              <w:right w:val="single" w:sz="6" w:space="0" w:color="auto"/>
            </w:tcBorders>
          </w:tcPr>
          <w:p w:rsidR="00FD06ED" w:rsidRPr="007724BC" w:rsidRDefault="00FD06ED" w:rsidP="000F3E52">
            <w:pPr>
              <w:spacing w:after="0" w:line="240" w:lineRule="auto"/>
              <w:ind w:right="144"/>
              <w:jc w:val="right"/>
              <w:rPr>
                <w:rFonts w:ascii="Times New Roman" w:hAnsi="Times New Roman" w:cs="Times New Roman"/>
                <w:sz w:val="18"/>
                <w:szCs w:val="20"/>
              </w:rPr>
            </w:pPr>
            <w:r>
              <w:rPr>
                <w:rFonts w:ascii="Times New Roman" w:hAnsi="Times New Roman" w:cs="Times New Roman"/>
                <w:sz w:val="18"/>
                <w:szCs w:val="20"/>
              </w:rPr>
              <w:t>per</w:t>
            </w:r>
            <w:r w:rsidRPr="007724BC">
              <w:rPr>
                <w:rFonts w:ascii="Times New Roman" w:hAnsi="Times New Roman" w:cs="Times New Roman"/>
                <w:sz w:val="18"/>
                <w:szCs w:val="20"/>
              </w:rPr>
              <w:t xml:space="preserve"> gal</w:t>
            </w:r>
            <w:r>
              <w:rPr>
                <w:rFonts w:ascii="Times New Roman" w:hAnsi="Times New Roman" w:cs="Times New Roman"/>
                <w:sz w:val="18"/>
                <w:szCs w:val="20"/>
              </w:rPr>
              <w:t>.</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1" w:type="pct"/>
            <w:gridSpan w:val="2"/>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1d.</w:t>
            </w:r>
          </w:p>
        </w:tc>
      </w:tr>
      <w:tr w:rsidR="00FD06ED" w:rsidRPr="007724BC" w:rsidTr="004C5AFA">
        <w:trPr>
          <w:trHeight w:val="20"/>
        </w:trPr>
        <w:tc>
          <w:tcPr>
            <w:tcW w:w="3063" w:type="pct"/>
            <w:tcBorders>
              <w:right w:val="single" w:sz="6" w:space="0" w:color="auto"/>
            </w:tcBorders>
          </w:tcPr>
          <w:p w:rsidR="00FD06ED" w:rsidRPr="007724BC" w:rsidRDefault="00FD06ED" w:rsidP="000F3E52">
            <w:pPr>
              <w:tabs>
                <w:tab w:val="right" w:leader="hyphen" w:pos="5314"/>
              </w:tabs>
              <w:spacing w:after="0" w:line="240" w:lineRule="auto"/>
              <w:ind w:left="878"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xml:space="preserve">) Whale Oil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7d.</w:t>
            </w:r>
          </w:p>
        </w:tc>
        <w:tc>
          <w:tcPr>
            <w:tcW w:w="651" w:type="pct"/>
            <w:gridSpan w:val="2"/>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r>
      <w:tr w:rsidR="00FD06ED" w:rsidRPr="007724BC" w:rsidTr="004C5AFA">
        <w:trPr>
          <w:trHeight w:val="20"/>
        </w:trPr>
        <w:tc>
          <w:tcPr>
            <w:tcW w:w="3063" w:type="pct"/>
            <w:tcBorders>
              <w:right w:val="single" w:sz="6" w:space="0" w:color="auto"/>
            </w:tcBorders>
          </w:tcPr>
          <w:p w:rsidR="00FD06ED" w:rsidRPr="007724BC" w:rsidRDefault="00FD06ED" w:rsidP="00EA69E0">
            <w:pPr>
              <w:tabs>
                <w:tab w:val="left" w:pos="450"/>
                <w:tab w:val="left" w:pos="5070"/>
              </w:tabs>
              <w:spacing w:before="200"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229.</w:t>
            </w:r>
            <w:r w:rsidR="00EA69E0">
              <w:rPr>
                <w:rFonts w:ascii="Times New Roman" w:hAnsi="Times New Roman" w:cs="Times New Roman"/>
                <w:sz w:val="18"/>
                <w:szCs w:val="20"/>
              </w:rPr>
              <w:t xml:space="preserve"> </w:t>
            </w:r>
            <w:r w:rsidRPr="007724BC">
              <w:rPr>
                <w:rFonts w:ascii="Times New Roman" w:hAnsi="Times New Roman" w:cs="Times New Roman"/>
                <w:sz w:val="18"/>
                <w:szCs w:val="20"/>
              </w:rPr>
              <w:t>Oils in vessels exceeding one gallon—</w:t>
            </w:r>
          </w:p>
        </w:tc>
        <w:tc>
          <w:tcPr>
            <w:tcW w:w="677" w:type="pct"/>
            <w:tcBorders>
              <w:left w:val="single" w:sz="6" w:space="0" w:color="auto"/>
              <w:right w:val="single" w:sz="6" w:space="0" w:color="auto"/>
            </w:tcBorders>
            <w:vAlign w:val="bottom"/>
          </w:tcPr>
          <w:p w:rsidR="00FD06ED" w:rsidRPr="007724BC" w:rsidRDefault="00FD06ED" w:rsidP="004C5AFA">
            <w:pPr>
              <w:spacing w:before="200" w:after="0" w:line="240" w:lineRule="auto"/>
              <w:jc w:val="center"/>
              <w:rPr>
                <w:rFonts w:ascii="Times New Roman" w:hAnsi="Times New Roman" w:cs="Times New Roman"/>
                <w:sz w:val="18"/>
                <w:szCs w:val="20"/>
              </w:rPr>
            </w:pPr>
          </w:p>
        </w:tc>
        <w:tc>
          <w:tcPr>
            <w:tcW w:w="609" w:type="pct"/>
            <w:gridSpan w:val="2"/>
            <w:tcBorders>
              <w:left w:val="single" w:sz="6" w:space="0" w:color="auto"/>
              <w:right w:val="single" w:sz="6" w:space="0" w:color="auto"/>
            </w:tcBorders>
            <w:vAlign w:val="bottom"/>
          </w:tcPr>
          <w:p w:rsidR="00FD06ED" w:rsidRPr="007724BC" w:rsidRDefault="00FD06ED" w:rsidP="004C5AFA">
            <w:pPr>
              <w:spacing w:before="200" w:after="0" w:line="240" w:lineRule="auto"/>
              <w:jc w:val="center"/>
              <w:rPr>
                <w:rFonts w:ascii="Times New Roman" w:hAnsi="Times New Roman" w:cs="Times New Roman"/>
                <w:sz w:val="18"/>
                <w:szCs w:val="20"/>
              </w:rPr>
            </w:pPr>
          </w:p>
        </w:tc>
        <w:tc>
          <w:tcPr>
            <w:tcW w:w="651" w:type="pct"/>
            <w:gridSpan w:val="2"/>
            <w:tcBorders>
              <w:left w:val="single" w:sz="6" w:space="0" w:color="auto"/>
            </w:tcBorders>
            <w:vAlign w:val="bottom"/>
          </w:tcPr>
          <w:p w:rsidR="00FD06ED" w:rsidRPr="007724BC" w:rsidRDefault="00FD06ED" w:rsidP="004C5AFA">
            <w:pPr>
              <w:spacing w:before="200" w:after="0" w:line="240" w:lineRule="auto"/>
              <w:jc w:val="center"/>
              <w:rPr>
                <w:rFonts w:ascii="Times New Roman" w:hAnsi="Times New Roman" w:cs="Times New Roman"/>
                <w:sz w:val="18"/>
                <w:szCs w:val="20"/>
              </w:rPr>
            </w:pP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left" w:leader="hyphen" w:pos="5400"/>
              </w:tabs>
              <w:spacing w:after="0" w:line="240" w:lineRule="auto"/>
              <w:ind w:left="878"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Kerosene and other Refined Petroleum Burning Oils,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w:t>
            </w:r>
            <w:r w:rsidR="004A1AF2">
              <w:rPr>
                <w:rFonts w:ascii="Times New Roman" w:hAnsi="Times New Roman" w:cs="Times New Roman"/>
                <w:sz w:val="18"/>
                <w:szCs w:val="20"/>
              </w:rPr>
              <w:tab/>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1" w:type="pct"/>
            <w:gridSpan w:val="2"/>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right" w:leader="hyphen" w:pos="5314"/>
              </w:tabs>
              <w:spacing w:after="0" w:line="240" w:lineRule="auto"/>
              <w:ind w:left="131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(1) Residual Oils,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¼d.</w:t>
            </w: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½d.</w:t>
            </w:r>
          </w:p>
        </w:tc>
        <w:tc>
          <w:tcPr>
            <w:tcW w:w="651" w:type="pct"/>
            <w:gridSpan w:val="2"/>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½d.</w:t>
            </w: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right" w:leader="hyphen" w:pos="5314"/>
              </w:tabs>
              <w:spacing w:after="0" w:line="240" w:lineRule="auto"/>
              <w:ind w:left="1440" w:hanging="576"/>
              <w:rPr>
                <w:rFonts w:ascii="Times New Roman" w:hAnsi="Times New Roman" w:cs="Times New Roman"/>
                <w:sz w:val="18"/>
                <w:szCs w:val="20"/>
              </w:rPr>
            </w:pPr>
            <w:r w:rsidRPr="007724BC">
              <w:rPr>
                <w:rFonts w:ascii="Times New Roman" w:hAnsi="Times New Roman" w:cs="Times New Roman"/>
                <w:sz w:val="18"/>
                <w:szCs w:val="20"/>
              </w:rPr>
              <w:t xml:space="preserve">(2) Residual Oils,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sidRPr="007724BC">
              <w:rPr>
                <w:rFonts w:ascii="Times New Roman" w:hAnsi="Times New Roman" w:cs="Times New Roman"/>
                <w:sz w:val="18"/>
                <w:szCs w:val="20"/>
              </w:rPr>
              <w:tab/>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3½d.</w:t>
            </w:r>
          </w:p>
        </w:tc>
        <w:tc>
          <w:tcPr>
            <w:tcW w:w="651" w:type="pct"/>
            <w:gridSpan w:val="2"/>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3½d.</w:t>
            </w: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right" w:leader="hyphen" w:pos="5314"/>
              </w:tabs>
              <w:spacing w:after="0" w:line="240" w:lineRule="auto"/>
              <w:ind w:left="878"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Petroleum and Shale, viz.:—Naphtha, </w:t>
            </w:r>
            <w:proofErr w:type="spellStart"/>
            <w:r w:rsidRPr="007724BC">
              <w:rPr>
                <w:rFonts w:ascii="Times New Roman" w:hAnsi="Times New Roman" w:cs="Times New Roman"/>
                <w:sz w:val="18"/>
                <w:szCs w:val="20"/>
              </w:rPr>
              <w:t>Benzine</w:t>
            </w:r>
            <w:proofErr w:type="spellEnd"/>
            <w:r w:rsidRPr="007724BC">
              <w:rPr>
                <w:rFonts w:ascii="Times New Roman" w:hAnsi="Times New Roman" w:cs="Times New Roman"/>
                <w:sz w:val="18"/>
                <w:szCs w:val="20"/>
              </w:rPr>
              <w:t>, Benzoline, Gasoline, Pentane, Petrol, Turpentine Substitutes, and other Petroleum or Shale Spirit</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½d.</w:t>
            </w: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1d.</w:t>
            </w:r>
          </w:p>
        </w:tc>
        <w:tc>
          <w:tcPr>
            <w:tcW w:w="651" w:type="pct"/>
            <w:gridSpan w:val="2"/>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1d</w:t>
            </w: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right" w:leader="hyphen" w:pos="5314"/>
              </w:tabs>
              <w:spacing w:after="0" w:line="240" w:lineRule="auto"/>
              <w:ind w:left="878"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Solar Oils</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1d.</w:t>
            </w: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1½d.</w:t>
            </w:r>
          </w:p>
        </w:tc>
        <w:tc>
          <w:tcPr>
            <w:tcW w:w="651" w:type="pct"/>
            <w:gridSpan w:val="2"/>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1½d.</w:t>
            </w: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right" w:leader="hyphen" w:pos="5314"/>
              </w:tabs>
              <w:spacing w:after="0" w:line="240" w:lineRule="auto"/>
              <w:ind w:left="878"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Lubricating (Mineral)†</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c>
          <w:tcPr>
            <w:tcW w:w="609"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3½d.</w:t>
            </w:r>
          </w:p>
        </w:tc>
        <w:tc>
          <w:tcPr>
            <w:tcW w:w="651" w:type="pct"/>
            <w:gridSpan w:val="2"/>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3½d.</w:t>
            </w:r>
          </w:p>
        </w:tc>
      </w:tr>
      <w:tr w:rsidR="00FD06ED" w:rsidRPr="007724BC" w:rsidTr="004C5AFA">
        <w:trPr>
          <w:trHeight w:val="20"/>
        </w:trPr>
        <w:tc>
          <w:tcPr>
            <w:tcW w:w="5000" w:type="pct"/>
            <w:gridSpan w:val="6"/>
          </w:tcPr>
          <w:p w:rsidR="00FD06ED" w:rsidRPr="007724BC" w:rsidRDefault="00FD06ED" w:rsidP="004C5AFA">
            <w:pPr>
              <w:spacing w:before="60" w:after="60" w:line="240" w:lineRule="auto"/>
              <w:ind w:firstLine="432"/>
              <w:rPr>
                <w:rFonts w:ascii="Times New Roman" w:hAnsi="Times New Roman" w:cs="Times New Roman"/>
                <w:sz w:val="18"/>
                <w:szCs w:val="20"/>
              </w:rPr>
            </w:pPr>
            <w:r w:rsidRPr="007724BC">
              <w:rPr>
                <w:rFonts w:ascii="Times New Roman" w:hAnsi="Times New Roman" w:cs="Times New Roman"/>
                <w:sz w:val="18"/>
                <w:szCs w:val="20"/>
              </w:rPr>
              <w:t>† An admixture not exceeding 2 per cent. of any vegetable or animal oil or other foreign matter shall not be deemed to render the oil liable to any higher duty.</w:t>
            </w: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right" w:leader="hyphen" w:pos="5314"/>
              </w:tabs>
              <w:spacing w:after="0" w:line="240" w:lineRule="auto"/>
              <w:ind w:left="1008" w:hanging="576"/>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f</w:t>
            </w:r>
            <w:r w:rsidRPr="007724BC">
              <w:rPr>
                <w:rFonts w:ascii="Times New Roman" w:hAnsi="Times New Roman" w:cs="Times New Roman"/>
                <w:sz w:val="18"/>
                <w:szCs w:val="20"/>
              </w:rPr>
              <w:t>) (1) Castor; Turkey Red Oil; Commercial Oleic Acid; Tung and other Vegetable Paint Oils</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right" w:leader="hyphen" w:pos="5314"/>
              </w:tabs>
              <w:spacing w:after="0" w:line="240" w:lineRule="auto"/>
              <w:ind w:left="1296" w:hanging="576"/>
              <w:rPr>
                <w:rFonts w:ascii="Times New Roman" w:hAnsi="Times New Roman" w:cs="Times New Roman"/>
                <w:sz w:val="18"/>
                <w:szCs w:val="20"/>
              </w:rPr>
            </w:pPr>
            <w:r w:rsidRPr="007724BC">
              <w:rPr>
                <w:rFonts w:ascii="Times New Roman" w:hAnsi="Times New Roman" w:cs="Times New Roman"/>
                <w:sz w:val="18"/>
                <w:szCs w:val="20"/>
              </w:rPr>
              <w:t>(2) Linseed</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r>
      <w:tr w:rsidR="00FD06ED" w:rsidRPr="007724BC" w:rsidTr="004C5AFA">
        <w:trPr>
          <w:trHeight w:val="20"/>
        </w:trPr>
        <w:tc>
          <w:tcPr>
            <w:tcW w:w="3063" w:type="pct"/>
            <w:tcBorders>
              <w:right w:val="single" w:sz="6" w:space="0" w:color="auto"/>
            </w:tcBorders>
          </w:tcPr>
          <w:p w:rsidR="00FD06ED" w:rsidRPr="007724BC" w:rsidRDefault="00FD06ED" w:rsidP="004A1AF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12½ per cent.</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0"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63" w:type="pct"/>
            <w:tcBorders>
              <w:right w:val="single" w:sz="6" w:space="0" w:color="auto"/>
            </w:tcBorders>
          </w:tcPr>
          <w:p w:rsidR="00FD06ED" w:rsidRPr="007724BC" w:rsidRDefault="00FD06ED" w:rsidP="004A1AF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p>
        </w:tc>
        <w:tc>
          <w:tcPr>
            <w:tcW w:w="640"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p>
        </w:tc>
      </w:tr>
      <w:tr w:rsidR="00FD06ED" w:rsidRPr="007724BC" w:rsidTr="004C5AFA">
        <w:trPr>
          <w:trHeight w:val="20"/>
        </w:trPr>
        <w:tc>
          <w:tcPr>
            <w:tcW w:w="3063" w:type="pct"/>
            <w:tcBorders>
              <w:right w:val="single" w:sz="6" w:space="0" w:color="auto"/>
            </w:tcBorders>
          </w:tcPr>
          <w:p w:rsidR="00FD06ED" w:rsidRPr="007724BC" w:rsidRDefault="00FD06ED" w:rsidP="004A1AF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p>
        </w:tc>
        <w:tc>
          <w:tcPr>
            <w:tcW w:w="640"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right" w:leader="hyphen" w:pos="5314"/>
              </w:tabs>
              <w:spacing w:after="0" w:line="240" w:lineRule="auto"/>
              <w:ind w:left="1008" w:hanging="576"/>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f</w:t>
            </w:r>
            <w:r w:rsidRPr="007724BC">
              <w:rPr>
                <w:rFonts w:ascii="Times New Roman" w:hAnsi="Times New Roman" w:cs="Times New Roman"/>
                <w:sz w:val="18"/>
                <w:szCs w:val="20"/>
              </w:rPr>
              <w:t xml:space="preserve">) (1) Turkey Red Oil; Commercial Oleic Acid; Tung and other Vegetable Paint Oils,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right" w:leader="hyphen" w:pos="5314"/>
              </w:tabs>
              <w:spacing w:after="0" w:line="240" w:lineRule="auto"/>
              <w:ind w:left="1440" w:hanging="720"/>
              <w:rPr>
                <w:rFonts w:ascii="Times New Roman" w:hAnsi="Times New Roman" w:cs="Times New Roman"/>
                <w:sz w:val="18"/>
                <w:szCs w:val="20"/>
              </w:rPr>
            </w:pPr>
            <w:r w:rsidRPr="007724BC">
              <w:rPr>
                <w:rFonts w:ascii="Times New Roman" w:hAnsi="Times New Roman" w:cs="Times New Roman"/>
                <w:sz w:val="18"/>
                <w:szCs w:val="20"/>
              </w:rPr>
              <w:t>(2) Linseed and Castor</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9d.</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right" w:leader="hyphen" w:pos="5314"/>
              </w:tabs>
              <w:spacing w:after="0" w:line="240" w:lineRule="auto"/>
              <w:ind w:left="1008" w:hanging="576"/>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g</w:t>
            </w:r>
            <w:r w:rsidRPr="007724BC">
              <w:rPr>
                <w:rFonts w:ascii="Times New Roman" w:hAnsi="Times New Roman" w:cs="Times New Roman"/>
                <w:sz w:val="18"/>
                <w:szCs w:val="20"/>
              </w:rPr>
              <w:t>) Vegetable Oils, Edible, denatured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10d.</w:t>
            </w: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right" w:leader="hyphen" w:pos="5314"/>
              </w:tabs>
              <w:spacing w:after="0" w:line="240" w:lineRule="auto"/>
              <w:ind w:left="1008" w:hanging="576"/>
              <w:rPr>
                <w:rFonts w:ascii="Times New Roman" w:hAnsi="Times New Roman" w:cs="Times New Roman"/>
                <w:sz w:val="18"/>
                <w:szCs w:val="20"/>
              </w:rPr>
            </w:pPr>
            <w:r w:rsidRPr="007724BC">
              <w:rPr>
                <w:rFonts w:ascii="Times New Roman" w:hAnsi="Times New Roman" w:cs="Times New Roman"/>
                <w:sz w:val="18"/>
                <w:szCs w:val="20"/>
              </w:rPr>
              <w:t>(</w:t>
            </w:r>
            <w:r>
              <w:rPr>
                <w:rFonts w:ascii="Times New Roman" w:hAnsi="Times New Roman" w:cs="Times New Roman"/>
                <w:smallCaps/>
                <w:sz w:val="18"/>
                <w:szCs w:val="20"/>
              </w:rPr>
              <w:t>h</w:t>
            </w:r>
            <w:r w:rsidRPr="007724BC">
              <w:rPr>
                <w:rFonts w:ascii="Times New Roman" w:hAnsi="Times New Roman" w:cs="Times New Roman"/>
                <w:sz w:val="18"/>
                <w:szCs w:val="20"/>
              </w:rPr>
              <w:t xml:space="preserve">) Vegetable Oils, Edible,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including Salad, Cooking and Fish-frying Oils</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 6d.</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r>
      <w:tr w:rsidR="00FD06ED" w:rsidRPr="007724BC" w:rsidTr="004C5AFA">
        <w:trPr>
          <w:trHeight w:val="20"/>
        </w:trPr>
        <w:tc>
          <w:tcPr>
            <w:tcW w:w="3063" w:type="pct"/>
            <w:tcBorders>
              <w:right w:val="single" w:sz="6" w:space="0" w:color="auto"/>
            </w:tcBorders>
          </w:tcPr>
          <w:p w:rsidR="00FD06ED" w:rsidRPr="007724BC" w:rsidRDefault="00FD06ED" w:rsidP="004A1AF2">
            <w:pPr>
              <w:tabs>
                <w:tab w:val="right" w:leader="hyphen" w:pos="5314"/>
              </w:tabs>
              <w:spacing w:after="0" w:line="240" w:lineRule="auto"/>
              <w:ind w:left="1008" w:hanging="576"/>
              <w:rPr>
                <w:rFonts w:ascii="Times New Roman" w:hAnsi="Times New Roman" w:cs="Times New Roman"/>
                <w:sz w:val="18"/>
                <w:szCs w:val="20"/>
              </w:rPr>
            </w:pPr>
            <w:r w:rsidRPr="007724BC">
              <w:rPr>
                <w:rFonts w:ascii="Times New Roman" w:hAnsi="Times New Roman" w:cs="Times New Roman"/>
                <w:sz w:val="18"/>
                <w:szCs w:val="20"/>
              </w:rPr>
              <w:t>(</w:t>
            </w:r>
            <w:proofErr w:type="spellStart"/>
            <w:r>
              <w:rPr>
                <w:rFonts w:ascii="Times New Roman" w:hAnsi="Times New Roman" w:cs="Times New Roman"/>
                <w:smallCaps/>
                <w:sz w:val="18"/>
                <w:szCs w:val="20"/>
              </w:rPr>
              <w:t>i</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including Medicinal Oils (except essential oils) not compounded</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9d.</w:t>
            </w:r>
          </w:p>
        </w:tc>
      </w:tr>
      <w:tr w:rsidR="00FD06ED" w:rsidRPr="007724BC" w:rsidTr="004C5AFA">
        <w:trPr>
          <w:trHeight w:val="20"/>
        </w:trPr>
        <w:tc>
          <w:tcPr>
            <w:tcW w:w="3063" w:type="pct"/>
            <w:tcBorders>
              <w:right w:val="single" w:sz="6" w:space="0" w:color="auto"/>
            </w:tcBorders>
          </w:tcPr>
          <w:p w:rsidR="00FD06ED" w:rsidRPr="007724BC" w:rsidRDefault="00FD06ED" w:rsidP="00E93ECA">
            <w:pPr>
              <w:tabs>
                <w:tab w:val="left" w:pos="450"/>
                <w:tab w:val="left" w:pos="540"/>
                <w:tab w:val="left" w:pos="5070"/>
              </w:tabs>
              <w:spacing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23</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O</w:t>
            </w:r>
            <w:r w:rsidRPr="007724BC">
              <w:rPr>
                <w:rFonts w:ascii="Times New Roman" w:hAnsi="Times New Roman" w:cs="Times New Roman"/>
                <w:sz w:val="18"/>
                <w:szCs w:val="20"/>
              </w:rPr>
              <w:t>ils, including Medicinal Oils (except essential oils) not compounded:—</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3" w:type="pct"/>
            <w:tcBorders>
              <w:right w:val="single" w:sz="6" w:space="0" w:color="auto"/>
            </w:tcBorders>
          </w:tcPr>
          <w:p w:rsidR="00FD06ED" w:rsidRPr="007724BC" w:rsidRDefault="00FD06ED" w:rsidP="004C5AFA">
            <w:pPr>
              <w:spacing w:after="0" w:line="240" w:lineRule="auto"/>
              <w:ind w:left="432"/>
              <w:rPr>
                <w:rFonts w:ascii="Times New Roman" w:hAnsi="Times New Roman" w:cs="Times New Roman"/>
                <w:sz w:val="18"/>
                <w:szCs w:val="20"/>
              </w:rPr>
            </w:pPr>
            <w:r w:rsidRPr="007724BC">
              <w:rPr>
                <w:rFonts w:ascii="Times New Roman" w:hAnsi="Times New Roman" w:cs="Times New Roman"/>
                <w:sz w:val="18"/>
                <w:szCs w:val="20"/>
              </w:rPr>
              <w:t>In vessels not exceeding one gallon, viz.:—</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3" w:type="pct"/>
            <w:tcBorders>
              <w:right w:val="single" w:sz="6" w:space="0" w:color="auto"/>
            </w:tcBorders>
          </w:tcPr>
          <w:p w:rsidR="00FD06ED" w:rsidRPr="007724BC" w:rsidRDefault="00FD06ED" w:rsidP="005C00B7">
            <w:pPr>
              <w:tabs>
                <w:tab w:val="right" w:leader="hyphen" w:pos="5314"/>
              </w:tabs>
              <w:spacing w:after="0" w:line="240" w:lineRule="auto"/>
              <w:ind w:left="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Quarter-pints and smaller sizes</w:t>
            </w:r>
            <w:r w:rsidRPr="007724BC">
              <w:rPr>
                <w:rFonts w:ascii="Times New Roman" w:hAnsi="Times New Roman" w:cs="Times New Roman"/>
                <w:sz w:val="18"/>
                <w:szCs w:val="20"/>
              </w:rPr>
              <w:tab/>
              <w:t>per doz.</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9d.</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3d.</w:t>
            </w:r>
          </w:p>
        </w:tc>
      </w:tr>
      <w:tr w:rsidR="00FD06ED" w:rsidRPr="007724BC" w:rsidTr="004C5AFA">
        <w:trPr>
          <w:trHeight w:val="20"/>
        </w:trPr>
        <w:tc>
          <w:tcPr>
            <w:tcW w:w="3063" w:type="pct"/>
            <w:tcBorders>
              <w:right w:val="single" w:sz="6" w:space="0" w:color="auto"/>
            </w:tcBorders>
          </w:tcPr>
          <w:p w:rsidR="00FD06ED" w:rsidRPr="007724BC" w:rsidRDefault="00FD06ED" w:rsidP="005C00B7">
            <w:pPr>
              <w:tabs>
                <w:tab w:val="right" w:leader="hyphen" w:pos="5314"/>
              </w:tabs>
              <w:spacing w:after="0" w:line="240" w:lineRule="auto"/>
              <w:ind w:left="720"/>
              <w:rPr>
                <w:rFonts w:ascii="Times New Roman" w:hAnsi="Times New Roman" w:cs="Times New Roman"/>
                <w:sz w:val="18"/>
                <w:szCs w:val="20"/>
              </w:rPr>
            </w:pPr>
            <w:r w:rsidRPr="007724BC">
              <w:rPr>
                <w:rFonts w:ascii="Times New Roman" w:hAnsi="Times New Roman" w:cs="Times New Roman"/>
                <w:sz w:val="18"/>
                <w:szCs w:val="20"/>
              </w:rPr>
              <w:t>(</w:t>
            </w:r>
            <w:r w:rsidRPr="00A936F3">
              <w:rPr>
                <w:rFonts w:ascii="Times New Roman" w:hAnsi="Times New Roman" w:cs="Times New Roman"/>
                <w:smallCaps/>
                <w:sz w:val="18"/>
                <w:szCs w:val="20"/>
              </w:rPr>
              <w:t>b</w:t>
            </w:r>
            <w:r w:rsidRPr="007724BC">
              <w:rPr>
                <w:rFonts w:ascii="Times New Roman" w:hAnsi="Times New Roman" w:cs="Times New Roman"/>
                <w:sz w:val="18"/>
                <w:szCs w:val="20"/>
              </w:rPr>
              <w:t>) Half-pints and over quarter-pints</w:t>
            </w:r>
            <w:r>
              <w:rPr>
                <w:rFonts w:ascii="Times New Roman" w:hAnsi="Times New Roman" w:cs="Times New Roman"/>
                <w:sz w:val="18"/>
                <w:szCs w:val="20"/>
              </w:rPr>
              <w:tab/>
            </w:r>
            <w:r w:rsidRPr="007724BC">
              <w:rPr>
                <w:rFonts w:ascii="Times New Roman" w:hAnsi="Times New Roman" w:cs="Times New Roman"/>
                <w:sz w:val="18"/>
                <w:szCs w:val="20"/>
              </w:rPr>
              <w:t>per doz.</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6d.</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 6d.</w:t>
            </w:r>
          </w:p>
        </w:tc>
      </w:tr>
      <w:tr w:rsidR="00FD06ED" w:rsidRPr="007724BC" w:rsidTr="004C5AFA">
        <w:trPr>
          <w:trHeight w:val="20"/>
        </w:trPr>
        <w:tc>
          <w:tcPr>
            <w:tcW w:w="3063" w:type="pct"/>
            <w:tcBorders>
              <w:right w:val="single" w:sz="6" w:space="0" w:color="auto"/>
            </w:tcBorders>
          </w:tcPr>
          <w:p w:rsidR="00FD06ED" w:rsidRPr="007724BC" w:rsidRDefault="00FD06ED" w:rsidP="005C00B7">
            <w:pPr>
              <w:tabs>
                <w:tab w:val="right" w:leader="hyphen" w:pos="5314"/>
              </w:tabs>
              <w:spacing w:after="0" w:line="240" w:lineRule="auto"/>
              <w:ind w:left="720"/>
              <w:rPr>
                <w:rFonts w:ascii="Times New Roman" w:hAnsi="Times New Roman" w:cs="Times New Roman"/>
                <w:sz w:val="18"/>
                <w:szCs w:val="20"/>
              </w:rPr>
            </w:pPr>
            <w:r w:rsidRPr="007724BC">
              <w:rPr>
                <w:rFonts w:ascii="Times New Roman" w:hAnsi="Times New Roman" w:cs="Times New Roman"/>
                <w:sz w:val="18"/>
                <w:szCs w:val="20"/>
              </w:rPr>
              <w:t>(</w:t>
            </w:r>
            <w:r w:rsidRPr="00A936F3">
              <w:rPr>
                <w:rFonts w:ascii="Times New Roman" w:hAnsi="Times New Roman" w:cs="Times New Roman"/>
                <w:smallCaps/>
                <w:sz w:val="18"/>
                <w:szCs w:val="20"/>
              </w:rPr>
              <w:t>c</w:t>
            </w:r>
            <w:r w:rsidRPr="007724BC">
              <w:rPr>
                <w:rFonts w:ascii="Times New Roman" w:hAnsi="Times New Roman" w:cs="Times New Roman"/>
                <w:sz w:val="18"/>
                <w:szCs w:val="20"/>
              </w:rPr>
              <w:t>) Pints and over a half-pint</w:t>
            </w:r>
            <w:r>
              <w:rPr>
                <w:rFonts w:ascii="Times New Roman" w:hAnsi="Times New Roman" w:cs="Times New Roman"/>
                <w:sz w:val="18"/>
                <w:szCs w:val="20"/>
              </w:rPr>
              <w:tab/>
            </w:r>
            <w:r w:rsidRPr="007724BC">
              <w:rPr>
                <w:rFonts w:ascii="Times New Roman" w:hAnsi="Times New Roman" w:cs="Times New Roman"/>
                <w:sz w:val="18"/>
                <w:szCs w:val="20"/>
              </w:rPr>
              <w:t>per doz.</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r>
      <w:tr w:rsidR="00FD06ED" w:rsidRPr="007724BC" w:rsidTr="004C5AFA">
        <w:trPr>
          <w:trHeight w:val="20"/>
        </w:trPr>
        <w:tc>
          <w:tcPr>
            <w:tcW w:w="3063" w:type="pct"/>
            <w:tcBorders>
              <w:right w:val="single" w:sz="6" w:space="0" w:color="auto"/>
            </w:tcBorders>
          </w:tcPr>
          <w:p w:rsidR="00FD06ED" w:rsidRPr="007724BC" w:rsidRDefault="00FD06ED" w:rsidP="005C00B7">
            <w:pPr>
              <w:tabs>
                <w:tab w:val="right" w:leader="hyphen" w:pos="5314"/>
              </w:tabs>
              <w:spacing w:after="0" w:line="240" w:lineRule="auto"/>
              <w:ind w:left="720"/>
              <w:rPr>
                <w:rFonts w:ascii="Times New Roman" w:hAnsi="Times New Roman" w:cs="Times New Roman"/>
                <w:sz w:val="18"/>
                <w:szCs w:val="20"/>
              </w:rPr>
            </w:pPr>
            <w:r w:rsidRPr="007724BC">
              <w:rPr>
                <w:rFonts w:ascii="Times New Roman" w:hAnsi="Times New Roman" w:cs="Times New Roman"/>
                <w:sz w:val="18"/>
                <w:szCs w:val="20"/>
              </w:rPr>
              <w:t>(</w:t>
            </w:r>
            <w:r w:rsidRPr="00A936F3">
              <w:rPr>
                <w:rFonts w:ascii="Times New Roman" w:hAnsi="Times New Roman" w:cs="Times New Roman"/>
                <w:smallCaps/>
                <w:sz w:val="18"/>
                <w:szCs w:val="20"/>
              </w:rPr>
              <w:t>d</w:t>
            </w:r>
            <w:r w:rsidRPr="007724BC">
              <w:rPr>
                <w:rFonts w:ascii="Times New Roman" w:hAnsi="Times New Roman" w:cs="Times New Roman"/>
                <w:sz w:val="18"/>
                <w:szCs w:val="20"/>
              </w:rPr>
              <w:t>) Quarts and over a pint</w:t>
            </w:r>
            <w:r>
              <w:rPr>
                <w:rFonts w:ascii="Times New Roman" w:hAnsi="Times New Roman" w:cs="Times New Roman"/>
                <w:sz w:val="18"/>
                <w:szCs w:val="20"/>
              </w:rPr>
              <w:tab/>
            </w:r>
            <w:r w:rsidRPr="007724BC">
              <w:rPr>
                <w:rFonts w:ascii="Times New Roman" w:hAnsi="Times New Roman" w:cs="Times New Roman"/>
                <w:sz w:val="18"/>
                <w:szCs w:val="20"/>
              </w:rPr>
              <w:t>per doz.</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10s.</w:t>
            </w:r>
          </w:p>
        </w:tc>
      </w:tr>
      <w:tr w:rsidR="00FD06ED" w:rsidRPr="007724BC" w:rsidTr="004C5AFA">
        <w:trPr>
          <w:trHeight w:val="20"/>
        </w:trPr>
        <w:tc>
          <w:tcPr>
            <w:tcW w:w="3063" w:type="pct"/>
            <w:tcBorders>
              <w:right w:val="single" w:sz="6" w:space="0" w:color="auto"/>
            </w:tcBorders>
          </w:tcPr>
          <w:p w:rsidR="00FD06ED" w:rsidRPr="007724BC" w:rsidRDefault="00FD06ED" w:rsidP="005C00B7">
            <w:pPr>
              <w:tabs>
                <w:tab w:val="right" w:leader="hyphen" w:pos="5314"/>
              </w:tabs>
              <w:spacing w:after="0" w:line="240" w:lineRule="auto"/>
              <w:ind w:left="720"/>
              <w:rPr>
                <w:rFonts w:ascii="Times New Roman" w:hAnsi="Times New Roman" w:cs="Times New Roman"/>
                <w:sz w:val="18"/>
                <w:szCs w:val="20"/>
              </w:rPr>
            </w:pPr>
            <w:r w:rsidRPr="007724BC">
              <w:rPr>
                <w:rFonts w:ascii="Times New Roman" w:hAnsi="Times New Roman" w:cs="Times New Roman"/>
                <w:sz w:val="18"/>
                <w:szCs w:val="20"/>
              </w:rPr>
              <w:t>(</w:t>
            </w:r>
            <w:r w:rsidRPr="00A936F3">
              <w:rPr>
                <w:rFonts w:ascii="Times New Roman" w:hAnsi="Times New Roman" w:cs="Times New Roman"/>
                <w:smallCaps/>
                <w:sz w:val="18"/>
                <w:szCs w:val="20"/>
              </w:rPr>
              <w:t>e</w:t>
            </w:r>
            <w:r w:rsidRPr="007724BC">
              <w:rPr>
                <w:rFonts w:ascii="Times New Roman" w:hAnsi="Times New Roman" w:cs="Times New Roman"/>
                <w:sz w:val="18"/>
                <w:szCs w:val="20"/>
              </w:rPr>
              <w:t>) Over a quart</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 8d.</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4d.</w:t>
            </w:r>
          </w:p>
        </w:tc>
      </w:tr>
      <w:tr w:rsidR="00FD06ED" w:rsidRPr="007724BC" w:rsidTr="004C5AFA">
        <w:trPr>
          <w:trHeight w:val="20"/>
        </w:trPr>
        <w:tc>
          <w:tcPr>
            <w:tcW w:w="3063" w:type="pct"/>
            <w:tcBorders>
              <w:right w:val="single" w:sz="6" w:space="0" w:color="auto"/>
            </w:tcBorders>
          </w:tcPr>
          <w:p w:rsidR="00FD06ED" w:rsidRPr="007724BC" w:rsidRDefault="00FD06ED" w:rsidP="00B549E5">
            <w:pPr>
              <w:tabs>
                <w:tab w:val="left" w:pos="540"/>
                <w:tab w:val="left" w:pos="5070"/>
              </w:tabs>
              <w:spacing w:before="60"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231.</w:t>
            </w:r>
            <w:r w:rsidR="00E93ECA">
              <w:rPr>
                <w:rFonts w:ascii="Times New Roman" w:hAnsi="Times New Roman" w:cs="Times New Roman"/>
                <w:sz w:val="18"/>
                <w:szCs w:val="20"/>
              </w:rPr>
              <w:t xml:space="preserve"> </w:t>
            </w:r>
            <w:r w:rsidRPr="007724BC">
              <w:rPr>
                <w:rFonts w:ascii="Times New Roman" w:hAnsi="Times New Roman" w:cs="Times New Roman"/>
                <w:sz w:val="18"/>
                <w:szCs w:val="20"/>
              </w:rPr>
              <w:t xml:space="preserve">Paints and </w:t>
            </w:r>
            <w:proofErr w:type="spellStart"/>
            <w:r w:rsidRPr="007724BC">
              <w:rPr>
                <w:rFonts w:ascii="Times New Roman" w:hAnsi="Times New Roman" w:cs="Times New Roman"/>
                <w:sz w:val="18"/>
                <w:szCs w:val="20"/>
              </w:rPr>
              <w:t>Colours</w:t>
            </w:r>
            <w:proofErr w:type="spellEnd"/>
            <w:r w:rsidRPr="007724BC">
              <w:rPr>
                <w:rFonts w:ascii="Times New Roman" w:hAnsi="Times New Roman" w:cs="Times New Roman"/>
                <w:sz w:val="18"/>
                <w:szCs w:val="20"/>
              </w:rPr>
              <w:t>, viz.:—</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3" w:type="pct"/>
            <w:tcBorders>
              <w:right w:val="single" w:sz="6" w:space="0" w:color="auto"/>
            </w:tcBorders>
          </w:tcPr>
          <w:p w:rsidR="00FD06ED" w:rsidRPr="007724BC" w:rsidRDefault="00FD06ED" w:rsidP="00B549E5">
            <w:pPr>
              <w:tabs>
                <w:tab w:val="right" w:leader="hyphen" w:pos="5314"/>
              </w:tabs>
              <w:spacing w:after="0" w:line="240" w:lineRule="auto"/>
              <w:ind w:left="1008" w:hanging="576"/>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London Purple, Paris Green, Ceramic </w:t>
            </w:r>
            <w:proofErr w:type="spellStart"/>
            <w:r w:rsidRPr="007724BC">
              <w:rPr>
                <w:rFonts w:ascii="Times New Roman" w:hAnsi="Times New Roman" w:cs="Times New Roman"/>
                <w:sz w:val="18"/>
                <w:szCs w:val="20"/>
              </w:rPr>
              <w:t>Colours</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Vandykes</w:t>
            </w:r>
            <w:proofErr w:type="spellEnd"/>
            <w:r w:rsidRPr="007724BC">
              <w:rPr>
                <w:rFonts w:ascii="Times New Roman" w:hAnsi="Times New Roman" w:cs="Times New Roman"/>
                <w:sz w:val="18"/>
                <w:szCs w:val="20"/>
              </w:rPr>
              <w:t xml:space="preserve">, Manganese, Vermilions, and Prepared Glazes for pottery, in dry </w:t>
            </w:r>
            <w:proofErr w:type="spellStart"/>
            <w:r w:rsidRPr="007724BC">
              <w:rPr>
                <w:rFonts w:ascii="Times New Roman" w:hAnsi="Times New Roman" w:cs="Times New Roman"/>
                <w:sz w:val="18"/>
                <w:szCs w:val="20"/>
              </w:rPr>
              <w:t>colour</w:t>
            </w:r>
            <w:proofErr w:type="spellEnd"/>
            <w:r w:rsidRPr="007724BC">
              <w:rPr>
                <w:rFonts w:ascii="Times New Roman" w:hAnsi="Times New Roman" w:cs="Times New Roman"/>
                <w:sz w:val="18"/>
                <w:szCs w:val="20"/>
              </w:rPr>
              <w:t xml:space="preserve"> form; Crayons: Artists</w:t>
            </w:r>
            <w:r>
              <w:rPr>
                <w:rFonts w:ascii="Times New Roman" w:hAnsi="Times New Roman" w:cs="Times New Roman"/>
                <w:sz w:val="18"/>
                <w:szCs w:val="20"/>
              </w:rPr>
              <w:t>’</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Colours</w:t>
            </w:r>
            <w:proofErr w:type="spellEnd"/>
            <w:r w:rsidRPr="007724BC">
              <w:rPr>
                <w:rFonts w:ascii="Times New Roman" w:hAnsi="Times New Roman" w:cs="Times New Roman"/>
                <w:sz w:val="18"/>
                <w:szCs w:val="20"/>
              </w:rPr>
              <w:t xml:space="preserve"> (except Liquid Drawing Inks); Dyes, dry or in paste form for manufacturing purposes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7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0" w:type="pct"/>
            <w:gridSpan w:val="3"/>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4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22"/>
        <w:gridCol w:w="1177"/>
        <w:gridCol w:w="1173"/>
        <w:gridCol w:w="1137"/>
      </w:tblGrid>
      <w:tr w:rsidR="00FD06ED" w:rsidRPr="007724BC" w:rsidTr="004C5AFA">
        <w:trPr>
          <w:trHeight w:val="20"/>
        </w:trPr>
        <w:tc>
          <w:tcPr>
            <w:tcW w:w="3086"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6"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4"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25"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VII.—Oils, Paints, and Varnishes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86" w:type="pct"/>
            <w:tcBorders>
              <w:right w:val="single" w:sz="6" w:space="0" w:color="auto"/>
            </w:tcBorders>
          </w:tcPr>
          <w:p w:rsidR="00FD06ED" w:rsidRPr="007724BC" w:rsidRDefault="00FD06ED" w:rsidP="004C5AFA">
            <w:pPr>
              <w:tabs>
                <w:tab w:val="left" w:pos="540"/>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23</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 xml:space="preserve">aints and </w:t>
            </w:r>
            <w:proofErr w:type="spellStart"/>
            <w:r w:rsidRPr="007724BC">
              <w:rPr>
                <w:rFonts w:ascii="Times New Roman" w:hAnsi="Times New Roman" w:cs="Times New Roman"/>
                <w:sz w:val="18"/>
                <w:szCs w:val="20"/>
              </w:rPr>
              <w:t>Colours</w:t>
            </w:r>
            <w:proofErr w:type="spellEnd"/>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6" w:type="pct"/>
            <w:tcBorders>
              <w:right w:val="single" w:sz="6" w:space="0" w:color="auto"/>
            </w:tcBorders>
          </w:tcPr>
          <w:p w:rsidR="00FD06ED" w:rsidRPr="007724BC" w:rsidRDefault="00FD06ED" w:rsidP="003E43F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p>
        </w:tc>
        <w:tc>
          <w:tcPr>
            <w:tcW w:w="625"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left" w:pos="4950"/>
                <w:tab w:val="right" w:leader="hyphen" w:pos="5314"/>
              </w:tabs>
              <w:spacing w:after="0" w:line="240" w:lineRule="auto"/>
              <w:ind w:left="864"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London Purple, Paris Green, Ceramic </w:t>
            </w:r>
            <w:proofErr w:type="spellStart"/>
            <w:r w:rsidRPr="007724BC">
              <w:rPr>
                <w:rFonts w:ascii="Times New Roman" w:hAnsi="Times New Roman" w:cs="Times New Roman"/>
                <w:sz w:val="18"/>
                <w:szCs w:val="20"/>
              </w:rPr>
              <w:t>Colours</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Vandykes</w:t>
            </w:r>
            <w:proofErr w:type="spellEnd"/>
            <w:r w:rsidRPr="007724BC">
              <w:rPr>
                <w:rFonts w:ascii="Times New Roman" w:hAnsi="Times New Roman" w:cs="Times New Roman"/>
                <w:sz w:val="18"/>
                <w:szCs w:val="20"/>
              </w:rPr>
              <w:t xml:space="preserve">, Manganese, Vermilions, and Prepared Glazes for pottery, in dry </w:t>
            </w:r>
            <w:proofErr w:type="spellStart"/>
            <w:r w:rsidRPr="007724BC">
              <w:rPr>
                <w:rFonts w:ascii="Times New Roman" w:hAnsi="Times New Roman" w:cs="Times New Roman"/>
                <w:sz w:val="18"/>
                <w:szCs w:val="20"/>
              </w:rPr>
              <w:t>colour</w:t>
            </w:r>
            <w:proofErr w:type="spellEnd"/>
            <w:r w:rsidRPr="007724BC">
              <w:rPr>
                <w:rFonts w:ascii="Times New Roman" w:hAnsi="Times New Roman" w:cs="Times New Roman"/>
                <w:sz w:val="18"/>
                <w:szCs w:val="20"/>
              </w:rPr>
              <w:t xml:space="preserve"> form; Artists</w:t>
            </w:r>
            <w:r>
              <w:rPr>
                <w:rFonts w:ascii="Times New Roman" w:hAnsi="Times New Roman" w:cs="Times New Roman"/>
                <w:sz w:val="18"/>
                <w:szCs w:val="20"/>
              </w:rPr>
              <w:t>’</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Colours</w:t>
            </w:r>
            <w:proofErr w:type="spellEnd"/>
            <w:r w:rsidRPr="007724BC">
              <w:rPr>
                <w:rFonts w:ascii="Times New Roman" w:hAnsi="Times New Roman" w:cs="Times New Roman"/>
                <w:sz w:val="18"/>
                <w:szCs w:val="20"/>
              </w:rPr>
              <w:t xml:space="preserve"> (except Liquid Drawing Inks); Dyes, dry or in paste form for manufacturing purposes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after="0" w:line="240" w:lineRule="auto"/>
              <w:ind w:left="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(1) </w:t>
            </w:r>
            <w:proofErr w:type="spellStart"/>
            <w:r w:rsidRPr="007724BC">
              <w:rPr>
                <w:rFonts w:ascii="Times New Roman" w:hAnsi="Times New Roman" w:cs="Times New Roman"/>
                <w:sz w:val="18"/>
                <w:szCs w:val="20"/>
              </w:rPr>
              <w:t>Barytes</w:t>
            </w:r>
            <w:proofErr w:type="spellEnd"/>
            <w:r w:rsidRPr="007724BC">
              <w:rPr>
                <w:rFonts w:ascii="Times New Roman" w:hAnsi="Times New Roman" w:cs="Times New Roman"/>
                <w:sz w:val="18"/>
                <w:szCs w:val="20"/>
              </w:rPr>
              <w:t xml:space="preserve"> crude</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 6d.</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 6d.</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after="0" w:line="240" w:lineRule="auto"/>
              <w:ind w:left="720"/>
              <w:rPr>
                <w:rFonts w:ascii="Times New Roman" w:hAnsi="Times New Roman" w:cs="Times New Roman"/>
                <w:sz w:val="18"/>
                <w:szCs w:val="20"/>
              </w:rPr>
            </w:pPr>
            <w:r w:rsidRPr="007724BC">
              <w:rPr>
                <w:rFonts w:ascii="Times New Roman" w:hAnsi="Times New Roman" w:cs="Times New Roman"/>
                <w:sz w:val="18"/>
                <w:szCs w:val="20"/>
              </w:rPr>
              <w:t xml:space="preserve">(2) </w:t>
            </w:r>
            <w:proofErr w:type="spellStart"/>
            <w:r w:rsidRPr="007724BC">
              <w:rPr>
                <w:rFonts w:ascii="Times New Roman" w:hAnsi="Times New Roman" w:cs="Times New Roman"/>
                <w:sz w:val="18"/>
                <w:szCs w:val="20"/>
              </w:rPr>
              <w:t>Barytes</w:t>
            </w:r>
            <w:proofErr w:type="spellEnd"/>
            <w:r w:rsidRPr="007724BC">
              <w:rPr>
                <w:rFonts w:ascii="Times New Roman" w:hAnsi="Times New Roman" w:cs="Times New Roman"/>
                <w:sz w:val="18"/>
                <w:szCs w:val="20"/>
              </w:rPr>
              <w:t xml:space="preserve"> ground</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6d.</w:t>
            </w: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after="0" w:line="240" w:lineRule="auto"/>
              <w:ind w:left="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Patent Dryers and the like; Putty</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 6d.</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r>
      <w:tr w:rsidR="00FD06ED" w:rsidRPr="007724BC" w:rsidTr="004C5AFA">
        <w:trPr>
          <w:trHeight w:val="20"/>
        </w:trPr>
        <w:tc>
          <w:tcPr>
            <w:tcW w:w="3086" w:type="pct"/>
            <w:tcBorders>
              <w:right w:val="single" w:sz="6" w:space="0" w:color="auto"/>
            </w:tcBorders>
          </w:tcPr>
          <w:p w:rsidR="00FD06ED" w:rsidRPr="007724BC" w:rsidRDefault="00FD06ED" w:rsidP="004C5AFA">
            <w:pPr>
              <w:tabs>
                <w:tab w:val="left" w:pos="4950"/>
              </w:tabs>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Kalsomine, Water Paints and Distempers, in powder form</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 6d.</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after="0" w:line="240" w:lineRule="auto"/>
              <w:ind w:left="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Colours</w:t>
            </w:r>
            <w:proofErr w:type="spellEnd"/>
            <w:r w:rsidRPr="007724BC">
              <w:rPr>
                <w:rFonts w:ascii="Times New Roman" w:hAnsi="Times New Roman" w:cs="Times New Roman"/>
                <w:sz w:val="18"/>
                <w:szCs w:val="20"/>
              </w:rPr>
              <w:t xml:space="preserve">, dry,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including Litharge</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r>
      <w:tr w:rsidR="00FD06ED" w:rsidRPr="007724BC" w:rsidTr="004C5AFA">
        <w:trPr>
          <w:trHeight w:val="20"/>
        </w:trPr>
        <w:tc>
          <w:tcPr>
            <w:tcW w:w="3086" w:type="pct"/>
            <w:tcBorders>
              <w:right w:val="single" w:sz="6" w:space="0" w:color="auto"/>
            </w:tcBorders>
          </w:tcPr>
          <w:p w:rsidR="00FD06ED" w:rsidRPr="007724BC" w:rsidRDefault="00FD06ED" w:rsidP="003E43F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5"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86" w:type="pct"/>
            <w:tcBorders>
              <w:right w:val="single" w:sz="6" w:space="0" w:color="auto"/>
            </w:tcBorders>
          </w:tcPr>
          <w:p w:rsidR="00FD06ED" w:rsidRPr="007724BC" w:rsidRDefault="00FD06ED" w:rsidP="003E43F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6" w:type="pct"/>
            <w:tcBorders>
              <w:left w:val="single" w:sz="6" w:space="0" w:color="auto"/>
              <w:righ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4" w:type="pct"/>
            <w:tcBorders>
              <w:left w:val="single" w:sz="6" w:space="0" w:color="auto"/>
              <w:righ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25" w:type="pct"/>
            <w:tcBorders>
              <w:lef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after="0" w:line="240" w:lineRule="auto"/>
              <w:ind w:left="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f</w:t>
            </w:r>
            <w:r w:rsidRPr="007724BC">
              <w:rPr>
                <w:rFonts w:ascii="Times New Roman" w:hAnsi="Times New Roman" w:cs="Times New Roman"/>
                <w:sz w:val="18"/>
                <w:szCs w:val="20"/>
              </w:rPr>
              <w:t>) Whiting and Paris White</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9d.</w:t>
            </w:r>
          </w:p>
        </w:tc>
      </w:tr>
      <w:tr w:rsidR="00FD06ED" w:rsidRPr="007724BC" w:rsidTr="004C5AFA">
        <w:trPr>
          <w:trHeight w:val="20"/>
        </w:trPr>
        <w:tc>
          <w:tcPr>
            <w:tcW w:w="3086" w:type="pct"/>
            <w:tcBorders>
              <w:right w:val="single" w:sz="6" w:space="0" w:color="auto"/>
            </w:tcBorders>
          </w:tcPr>
          <w:p w:rsidR="00FD06ED" w:rsidRPr="007724BC" w:rsidRDefault="00FD06ED" w:rsidP="003E43F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5"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86" w:type="pct"/>
            <w:tcBorders>
              <w:right w:val="single" w:sz="6" w:space="0" w:color="auto"/>
            </w:tcBorders>
          </w:tcPr>
          <w:p w:rsidR="00FD06ED" w:rsidRPr="007724BC" w:rsidRDefault="00FD06ED" w:rsidP="003E43F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6" w:type="pct"/>
            <w:tcBorders>
              <w:left w:val="single" w:sz="6" w:space="0" w:color="auto"/>
              <w:righ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4" w:type="pct"/>
            <w:tcBorders>
              <w:left w:val="single" w:sz="6" w:space="0" w:color="auto"/>
              <w:righ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25" w:type="pct"/>
            <w:tcBorders>
              <w:lef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after="0" w:line="240" w:lineRule="auto"/>
              <w:ind w:left="864"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g</w:t>
            </w:r>
            <w:r w:rsidRPr="007724BC">
              <w:rPr>
                <w:rFonts w:ascii="Times New Roman" w:hAnsi="Times New Roman" w:cs="Times New Roman"/>
                <w:sz w:val="18"/>
                <w:szCs w:val="20"/>
              </w:rPr>
              <w:t xml:space="preserve">) Ground in liquid; Dry White Lead; Paints and </w:t>
            </w:r>
            <w:proofErr w:type="spellStart"/>
            <w:r w:rsidRPr="007724BC">
              <w:rPr>
                <w:rFonts w:ascii="Times New Roman" w:hAnsi="Times New Roman" w:cs="Times New Roman"/>
                <w:sz w:val="18"/>
                <w:szCs w:val="20"/>
              </w:rPr>
              <w:t>Colours</w:t>
            </w:r>
            <w:proofErr w:type="spellEnd"/>
            <w:r w:rsidRPr="007724BC">
              <w:rPr>
                <w:rFonts w:ascii="Times New Roman" w:hAnsi="Times New Roman" w:cs="Times New Roman"/>
                <w:sz w:val="18"/>
                <w:szCs w:val="20"/>
              </w:rPr>
              <w:t xml:space="preserve"> prepared for use; Sheep Marking Oils; Enamels; Enamel Paints and Glosses</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10s.</w:t>
            </w:r>
          </w:p>
        </w:tc>
      </w:tr>
      <w:tr w:rsidR="00FD06ED" w:rsidRPr="007724BC" w:rsidTr="004C5AFA">
        <w:trPr>
          <w:trHeight w:val="20"/>
        </w:trPr>
        <w:tc>
          <w:tcPr>
            <w:tcW w:w="3086" w:type="pct"/>
            <w:tcBorders>
              <w:right w:val="single" w:sz="6" w:space="0" w:color="auto"/>
            </w:tcBorders>
          </w:tcPr>
          <w:p w:rsidR="00FD06ED" w:rsidRPr="007724BC" w:rsidRDefault="00FD06ED" w:rsidP="003E43F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5"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86" w:type="pct"/>
            <w:tcBorders>
              <w:right w:val="single" w:sz="6" w:space="0" w:color="auto"/>
            </w:tcBorders>
          </w:tcPr>
          <w:p w:rsidR="00FD06ED" w:rsidRPr="007724BC" w:rsidRDefault="00FD06ED" w:rsidP="003E43F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6" w:type="pct"/>
            <w:tcBorders>
              <w:left w:val="single" w:sz="6" w:space="0" w:color="auto"/>
              <w:righ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4" w:type="pct"/>
            <w:tcBorders>
              <w:left w:val="single" w:sz="6" w:space="0" w:color="auto"/>
              <w:righ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25" w:type="pct"/>
            <w:tcBorders>
              <w:lef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after="0" w:line="240" w:lineRule="auto"/>
              <w:ind w:left="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h</w:t>
            </w:r>
            <w:r w:rsidRPr="007724BC">
              <w:rPr>
                <w:rFonts w:ascii="Times New Roman" w:hAnsi="Times New Roman" w:cs="Times New Roman"/>
                <w:sz w:val="18"/>
                <w:szCs w:val="20"/>
              </w:rPr>
              <w:t>) Ships</w:t>
            </w:r>
            <w:r>
              <w:rPr>
                <w:rFonts w:ascii="Times New Roman" w:hAnsi="Times New Roman" w:cs="Times New Roman"/>
                <w:sz w:val="18"/>
                <w:szCs w:val="20"/>
              </w:rPr>
              <w:t>’</w:t>
            </w:r>
            <w:r w:rsidRPr="007724BC">
              <w:rPr>
                <w:rFonts w:ascii="Times New Roman" w:hAnsi="Times New Roman" w:cs="Times New Roman"/>
                <w:sz w:val="18"/>
                <w:szCs w:val="20"/>
              </w:rPr>
              <w:t xml:space="preserve"> Antifouling Composition</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 6d.</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before="120" w:after="0" w:line="240" w:lineRule="auto"/>
              <w:ind w:left="864" w:hanging="864"/>
              <w:jc w:val="both"/>
              <w:rPr>
                <w:rFonts w:ascii="Times New Roman" w:hAnsi="Times New Roman" w:cs="Times New Roman"/>
                <w:sz w:val="18"/>
                <w:szCs w:val="20"/>
              </w:rPr>
            </w:pPr>
            <w:r w:rsidRPr="007724BC">
              <w:rPr>
                <w:rFonts w:ascii="Times New Roman" w:hAnsi="Times New Roman" w:cs="Times New Roman"/>
                <w:sz w:val="18"/>
                <w:szCs w:val="20"/>
              </w:rPr>
              <w:t>232.</w:t>
            </w:r>
            <w:r w:rsidR="003E43F0">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Varnishes; Varnish and Oil Stains; Lacquers; Japans; Berlin, Brunswick and </w:t>
            </w:r>
            <w:proofErr w:type="spellStart"/>
            <w:r w:rsidRPr="007724BC">
              <w:rPr>
                <w:rFonts w:ascii="Times New Roman" w:hAnsi="Times New Roman" w:cs="Times New Roman"/>
                <w:sz w:val="18"/>
                <w:szCs w:val="20"/>
              </w:rPr>
              <w:t>Stoving</w:t>
            </w:r>
            <w:proofErr w:type="spellEnd"/>
            <w:r w:rsidRPr="007724BC">
              <w:rPr>
                <w:rFonts w:ascii="Times New Roman" w:hAnsi="Times New Roman" w:cs="Times New Roman"/>
                <w:sz w:val="18"/>
                <w:szCs w:val="20"/>
              </w:rPr>
              <w:t xml:space="preserve"> Blacks and substitutes therefor; Liquid Sizes; Patent Knotting; Oil and Wood Finishes; Petrifying Liquids; Lithographic Varnish; Printers</w:t>
            </w:r>
            <w:r>
              <w:rPr>
                <w:rFonts w:ascii="Times New Roman" w:hAnsi="Times New Roman" w:cs="Times New Roman"/>
                <w:sz w:val="18"/>
                <w:szCs w:val="20"/>
              </w:rPr>
              <w:t>’</w:t>
            </w:r>
            <w:r w:rsidRPr="007724BC">
              <w:rPr>
                <w:rFonts w:ascii="Times New Roman" w:hAnsi="Times New Roman" w:cs="Times New Roman"/>
                <w:sz w:val="18"/>
                <w:szCs w:val="20"/>
              </w:rPr>
              <w:t xml:space="preserve"> Ink Reducer; </w:t>
            </w:r>
            <w:proofErr w:type="spellStart"/>
            <w:r w:rsidRPr="007724BC">
              <w:rPr>
                <w:rFonts w:ascii="Times New Roman" w:hAnsi="Times New Roman" w:cs="Times New Roman"/>
                <w:sz w:val="18"/>
                <w:szCs w:val="20"/>
              </w:rPr>
              <w:t>Terebine</w:t>
            </w:r>
            <w:proofErr w:type="spellEnd"/>
            <w:r w:rsidRPr="007724BC">
              <w:rPr>
                <w:rFonts w:ascii="Times New Roman" w:hAnsi="Times New Roman" w:cs="Times New Roman"/>
                <w:sz w:val="18"/>
                <w:szCs w:val="20"/>
              </w:rPr>
              <w:t>; Liquid Dryers; Gold Size; Liquid Stain for Wood</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46"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 6d.</w:t>
            </w:r>
          </w:p>
        </w:tc>
        <w:tc>
          <w:tcPr>
            <w:tcW w:w="644"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25"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6d.</w:t>
            </w:r>
          </w:p>
        </w:tc>
      </w:tr>
      <w:tr w:rsidR="00FD06ED" w:rsidRPr="007724BC" w:rsidTr="004C5AFA">
        <w:trPr>
          <w:trHeight w:val="20"/>
        </w:trPr>
        <w:tc>
          <w:tcPr>
            <w:tcW w:w="3086" w:type="pct"/>
            <w:tcBorders>
              <w:right w:val="single" w:sz="6" w:space="0" w:color="auto"/>
            </w:tcBorders>
          </w:tcPr>
          <w:p w:rsidR="00FD06ED" w:rsidRPr="007724BC" w:rsidRDefault="00FD06ED" w:rsidP="003E43F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46" w:type="pct"/>
            <w:tcBorders>
              <w:left w:val="single" w:sz="6" w:space="0" w:color="auto"/>
              <w:righ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4" w:type="pct"/>
            <w:tcBorders>
              <w:left w:val="single" w:sz="6" w:space="0" w:color="auto"/>
              <w:righ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25" w:type="pct"/>
            <w:tcBorders>
              <w:lef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left" w:pos="495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gal.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2s. 6d.</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25"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3s. 6d.</w:t>
            </w:r>
          </w:p>
        </w:tc>
      </w:tr>
      <w:tr w:rsidR="00FD06ED" w:rsidRPr="007724BC" w:rsidTr="004C5AFA">
        <w:trPr>
          <w:trHeight w:val="20"/>
        </w:trPr>
        <w:tc>
          <w:tcPr>
            <w:tcW w:w="3086" w:type="pct"/>
            <w:tcBorders>
              <w:right w:val="single" w:sz="6" w:space="0" w:color="auto"/>
            </w:tcBorders>
          </w:tcPr>
          <w:p w:rsidR="00FD06ED" w:rsidRPr="007724BC" w:rsidRDefault="00FD06ED" w:rsidP="003E43F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5"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86" w:type="pct"/>
            <w:tcBorders>
              <w:right w:val="single" w:sz="6" w:space="0" w:color="auto"/>
            </w:tcBorders>
          </w:tcPr>
          <w:p w:rsidR="00FD06ED" w:rsidRPr="007724BC" w:rsidRDefault="00FD06ED" w:rsidP="003E43F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6" w:type="pct"/>
            <w:tcBorders>
              <w:left w:val="single" w:sz="6" w:space="0" w:color="auto"/>
              <w:righ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4" w:type="pct"/>
            <w:tcBorders>
              <w:left w:val="single" w:sz="6" w:space="0" w:color="auto"/>
              <w:righ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25" w:type="pct"/>
            <w:tcBorders>
              <w:lef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Pr>
                <w:rFonts w:ascii="Times New Roman" w:hAnsi="Times New Roman" w:cs="Times New Roman"/>
                <w:smallCaps/>
                <w:sz w:val="18"/>
                <w:szCs w:val="20"/>
              </w:rPr>
              <w:t>b</w:t>
            </w:r>
            <w:r w:rsidRPr="007724BC">
              <w:rPr>
                <w:rFonts w:ascii="Times New Roman" w:hAnsi="Times New Roman" w:cs="Times New Roman"/>
                <w:sz w:val="18"/>
                <w:szCs w:val="20"/>
              </w:rPr>
              <w:t>) Damp Wall Compositions including compositions for water proofing cement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before="120" w:after="12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23</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L</w:t>
            </w:r>
            <w:r w:rsidRPr="007724BC">
              <w:rPr>
                <w:rFonts w:ascii="Times New Roman" w:hAnsi="Times New Roman" w:cs="Times New Roman"/>
                <w:sz w:val="18"/>
                <w:szCs w:val="20"/>
              </w:rPr>
              <w:t>iquid Removers of paint and varnish</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46" w:type="pct"/>
            <w:tcBorders>
              <w:left w:val="single" w:sz="6" w:space="0" w:color="auto"/>
              <w:right w:val="single" w:sz="6" w:space="0" w:color="auto"/>
            </w:tcBorders>
            <w:vAlign w:val="bottom"/>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sz w:val="18"/>
                <w:szCs w:val="20"/>
              </w:rPr>
              <w:t>2s. 6d.</w:t>
            </w:r>
          </w:p>
        </w:tc>
        <w:tc>
          <w:tcPr>
            <w:tcW w:w="644" w:type="pct"/>
            <w:tcBorders>
              <w:left w:val="single" w:sz="6" w:space="0" w:color="auto"/>
              <w:right w:val="single" w:sz="6" w:space="0" w:color="auto"/>
            </w:tcBorders>
            <w:vAlign w:val="bottom"/>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25" w:type="pct"/>
            <w:tcBorders>
              <w:left w:val="single" w:sz="6" w:space="0" w:color="auto"/>
            </w:tcBorders>
            <w:vAlign w:val="bottom"/>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6d.</w:t>
            </w:r>
          </w:p>
        </w:tc>
      </w:tr>
      <w:tr w:rsidR="00FD06ED" w:rsidRPr="007724BC" w:rsidTr="004C5AFA">
        <w:trPr>
          <w:trHeight w:val="20"/>
        </w:trPr>
        <w:tc>
          <w:tcPr>
            <w:tcW w:w="5000" w:type="pct"/>
            <w:gridSpan w:val="4"/>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VIII.—EARTHENWARE, CEMENT, CHINA, GLASS, AND STONE.</w:t>
            </w: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234</w:t>
            </w:r>
            <w:r w:rsidR="003E43F0">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Portland Cement</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6d.</w:t>
            </w: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after="0" w:line="240" w:lineRule="auto"/>
              <w:ind w:left="850"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Gypsum, Plaster of Paris and other like preparations having </w:t>
            </w:r>
            <w:proofErr w:type="spellStart"/>
            <w:r w:rsidRPr="007724BC">
              <w:rPr>
                <w:rFonts w:ascii="Times New Roman" w:hAnsi="Times New Roman" w:cs="Times New Roman"/>
                <w:sz w:val="18"/>
                <w:szCs w:val="20"/>
              </w:rPr>
              <w:t>Sulphate</w:t>
            </w:r>
            <w:proofErr w:type="spellEnd"/>
            <w:r w:rsidRPr="007724BC">
              <w:rPr>
                <w:rFonts w:ascii="Times New Roman" w:hAnsi="Times New Roman" w:cs="Times New Roman"/>
                <w:sz w:val="18"/>
                <w:szCs w:val="20"/>
              </w:rPr>
              <w:t xml:space="preserve"> of Lime as a basis</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6d.</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6d.</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w:t>
            </w: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sidRPr="00A936F3">
              <w:rPr>
                <w:rFonts w:ascii="Times New Roman" w:hAnsi="Times New Roman" w:cs="Times New Roman"/>
                <w:smallCaps/>
                <w:sz w:val="18"/>
                <w:szCs w:val="20"/>
              </w:rPr>
              <w:t>c</w:t>
            </w:r>
            <w:r w:rsidRPr="007724BC">
              <w:rPr>
                <w:rFonts w:ascii="Times New Roman" w:hAnsi="Times New Roman" w:cs="Times New Roman"/>
                <w:sz w:val="18"/>
                <w:szCs w:val="20"/>
              </w:rPr>
              <w:t>) Magnesia, Magnesium Carbonate, Magnesium Chloride, and other like preparations having Magnesium Compounds as a basis, in packages containing over 14 lb.</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before="120" w:after="120" w:line="240" w:lineRule="auto"/>
              <w:rPr>
                <w:rFonts w:ascii="Times New Roman" w:hAnsi="Times New Roman" w:cs="Times New Roman"/>
                <w:sz w:val="18"/>
                <w:szCs w:val="20"/>
              </w:rPr>
            </w:pPr>
            <w:r w:rsidRPr="007724BC">
              <w:rPr>
                <w:rFonts w:ascii="Times New Roman" w:hAnsi="Times New Roman" w:cs="Times New Roman"/>
                <w:sz w:val="18"/>
                <w:szCs w:val="20"/>
              </w:rPr>
              <w:t>23</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A</w:t>
            </w:r>
            <w:r w:rsidRPr="007724BC">
              <w:rPr>
                <w:rFonts w:ascii="Times New Roman" w:hAnsi="Times New Roman" w:cs="Times New Roman"/>
                <w:sz w:val="18"/>
                <w:szCs w:val="20"/>
              </w:rPr>
              <w:t>sphalt Mastic</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4" w:type="pct"/>
            <w:tcBorders>
              <w:left w:val="single" w:sz="6" w:space="0" w:color="auto"/>
              <w:right w:val="single" w:sz="6" w:space="0" w:color="auto"/>
            </w:tcBorders>
            <w:vAlign w:val="bottom"/>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25" w:type="pct"/>
            <w:tcBorders>
              <w:left w:val="single" w:sz="6" w:space="0" w:color="auto"/>
            </w:tcBorders>
            <w:vAlign w:val="bottom"/>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86" w:type="pct"/>
            <w:tcBorders>
              <w:right w:val="single" w:sz="6" w:space="0" w:color="auto"/>
            </w:tcBorders>
          </w:tcPr>
          <w:p w:rsidR="00FD06ED" w:rsidRPr="007724BC" w:rsidRDefault="00FD06ED" w:rsidP="004C5AFA">
            <w:pPr>
              <w:tabs>
                <w:tab w:val="left" w:pos="540"/>
              </w:tabs>
              <w:spacing w:before="120" w:after="0" w:line="240" w:lineRule="auto"/>
              <w:rPr>
                <w:rFonts w:ascii="Times New Roman" w:hAnsi="Times New Roman" w:cs="Times New Roman"/>
                <w:sz w:val="18"/>
                <w:szCs w:val="20"/>
              </w:rPr>
            </w:pPr>
            <w:r w:rsidRPr="007724BC">
              <w:rPr>
                <w:rFonts w:ascii="Times New Roman" w:hAnsi="Times New Roman" w:cs="Times New Roman"/>
                <w:sz w:val="18"/>
                <w:szCs w:val="20"/>
              </w:rPr>
              <w:t>23</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S</w:t>
            </w:r>
            <w:r w:rsidRPr="007724BC">
              <w:rPr>
                <w:rFonts w:ascii="Times New Roman" w:hAnsi="Times New Roman" w:cs="Times New Roman"/>
                <w:sz w:val="18"/>
                <w:szCs w:val="20"/>
              </w:rPr>
              <w:t>cientific Apparatus, Porcelain, viz.:—</w:t>
            </w:r>
          </w:p>
        </w:tc>
        <w:tc>
          <w:tcPr>
            <w:tcW w:w="646"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4"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25"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86" w:type="pct"/>
            <w:tcBorders>
              <w:right w:val="single" w:sz="6" w:space="0" w:color="auto"/>
            </w:tcBorders>
          </w:tcPr>
          <w:p w:rsidR="00FD06ED" w:rsidRPr="007724BC" w:rsidRDefault="00FD06ED" w:rsidP="003E43F0">
            <w:pPr>
              <w:tabs>
                <w:tab w:val="right" w:leader="hyphen" w:pos="5314"/>
              </w:tabs>
              <w:spacing w:after="0" w:line="240" w:lineRule="auto"/>
              <w:ind w:left="990" w:hanging="270"/>
              <w:rPr>
                <w:rFonts w:ascii="Times New Roman" w:hAnsi="Times New Roman" w:cs="Times New Roman"/>
                <w:sz w:val="18"/>
                <w:szCs w:val="20"/>
              </w:rPr>
            </w:pPr>
            <w:r w:rsidRPr="007724BC">
              <w:rPr>
                <w:rFonts w:ascii="Times New Roman" w:hAnsi="Times New Roman" w:cs="Times New Roman"/>
                <w:sz w:val="18"/>
                <w:szCs w:val="20"/>
              </w:rPr>
              <w:t>Crucibles, Tubes, Pressure Filters, and Evaporating Dishes, for laboratory use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12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31"/>
        <w:gridCol w:w="1181"/>
        <w:gridCol w:w="1177"/>
        <w:gridCol w:w="1120"/>
      </w:tblGrid>
      <w:tr w:rsidR="00FD06ED" w:rsidRPr="007724BC" w:rsidTr="004C5AFA">
        <w:trPr>
          <w:trHeight w:val="20"/>
        </w:trPr>
        <w:tc>
          <w:tcPr>
            <w:tcW w:w="3091"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8"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6"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15"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VIII.—Earthenware, Cement, China, Glass, and Stone</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314"/>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237.</w:t>
            </w:r>
            <w:r w:rsidR="00082168">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China and Parian Ware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1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 and on and after 17th June, 1921, 50 per cent</w:t>
            </w: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314"/>
              </w:tabs>
              <w:spacing w:after="0" w:line="240" w:lineRule="auto"/>
              <w:ind w:left="54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Porcelain Ware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1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 and on and after 17th June, 1921, 50 per cent.</w:t>
            </w: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314"/>
              </w:tabs>
              <w:spacing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23</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R</w:t>
            </w:r>
            <w:r w:rsidRPr="007724BC">
              <w:rPr>
                <w:rFonts w:ascii="Times New Roman" w:hAnsi="Times New Roman" w:cs="Times New Roman"/>
                <w:sz w:val="18"/>
                <w:szCs w:val="20"/>
              </w:rPr>
              <w:t xml:space="preserve">oasting Dishes, Assay Furnaces, Crucibles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Skittle Pots, </w:t>
            </w:r>
            <w:proofErr w:type="spellStart"/>
            <w:r w:rsidRPr="007724BC">
              <w:rPr>
                <w:rFonts w:ascii="Times New Roman" w:hAnsi="Times New Roman" w:cs="Times New Roman"/>
                <w:sz w:val="18"/>
                <w:szCs w:val="20"/>
              </w:rPr>
              <w:t>Scorifiers</w:t>
            </w:r>
            <w:proofErr w:type="spellEnd"/>
            <w:r w:rsidRPr="007724BC">
              <w:rPr>
                <w:rFonts w:ascii="Times New Roman" w:hAnsi="Times New Roman" w:cs="Times New Roman"/>
                <w:sz w:val="18"/>
                <w:szCs w:val="20"/>
              </w:rPr>
              <w:t>, and Muffles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314"/>
              </w:tabs>
              <w:spacing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23</w:t>
            </w:r>
            <w:r w:rsidR="004A306D" w:rsidRPr="007724BC">
              <w:rPr>
                <w:rFonts w:ascii="Times New Roman" w:hAnsi="Times New Roman" w:cs="Times New Roman"/>
                <w:sz w:val="18"/>
                <w:szCs w:val="20"/>
              </w:rPr>
              <w:t>9</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F</w:t>
            </w:r>
            <w:r w:rsidRPr="007724BC">
              <w:rPr>
                <w:rFonts w:ascii="Times New Roman" w:hAnsi="Times New Roman" w:cs="Times New Roman"/>
                <w:sz w:val="18"/>
                <w:szCs w:val="20"/>
              </w:rPr>
              <w:t xml:space="preserve">ire and Glazed Bricks; Bricks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Fire Lumps; Fireclay Manufactures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ind w:left="144" w:hanging="144"/>
              <w:jc w:val="center"/>
              <w:rPr>
                <w:rFonts w:ascii="Times New Roman" w:hAnsi="Times New Roman" w:cs="Times New Roman"/>
                <w:sz w:val="18"/>
                <w:szCs w:val="20"/>
              </w:rPr>
            </w:pPr>
            <w:r w:rsidRPr="007724BC">
              <w:rPr>
                <w:rFonts w:ascii="Times New Roman" w:hAnsi="Times New Roman"/>
                <w:sz w:val="18"/>
              </w:rPr>
              <w:t>25</w:t>
            </w:r>
            <w:r w:rsidRPr="007724BC">
              <w:rPr>
                <w:rFonts w:ascii="Times New Roman" w:hAnsi="Times New Roman" w:cs="Times New Roman"/>
                <w:sz w:val="18"/>
                <w:szCs w:val="20"/>
              </w:rPr>
              <w:t xml:space="preserve"> per cent.; and on and after 17th June, 1921, 30 per cent.</w:t>
            </w:r>
          </w:p>
        </w:tc>
        <w:tc>
          <w:tcPr>
            <w:tcW w:w="615" w:type="pct"/>
            <w:tcBorders>
              <w:left w:val="single" w:sz="6" w:space="0" w:color="auto"/>
            </w:tcBorders>
          </w:tcPr>
          <w:p w:rsidR="00FD06ED" w:rsidRPr="007724BC" w:rsidRDefault="00FD06ED" w:rsidP="004C5AFA">
            <w:pPr>
              <w:spacing w:after="0" w:line="240" w:lineRule="auto"/>
              <w:ind w:left="144" w:hanging="144"/>
              <w:jc w:val="center"/>
              <w:rPr>
                <w:rFonts w:ascii="Times New Roman" w:hAnsi="Times New Roman" w:cs="Times New Roman"/>
                <w:sz w:val="18"/>
                <w:szCs w:val="20"/>
              </w:rPr>
            </w:pPr>
            <w:r w:rsidRPr="007724BC">
              <w:rPr>
                <w:rFonts w:ascii="Times New Roman" w:hAnsi="Times New Roman"/>
                <w:sz w:val="18"/>
              </w:rPr>
              <w:t>30</w:t>
            </w:r>
            <w:r w:rsidRPr="007724BC">
              <w:rPr>
                <w:rFonts w:ascii="Times New Roman" w:hAnsi="Times New Roman" w:cs="Times New Roman"/>
                <w:sz w:val="18"/>
                <w:szCs w:val="20"/>
              </w:rPr>
              <w:t xml:space="preserve"> per cent.; and on and after 17th June, 1921 35 per cent</w:t>
            </w: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400"/>
              </w:tabs>
              <w:spacing w:after="0" w:line="240" w:lineRule="auto"/>
              <w:ind w:left="432" w:hanging="432"/>
              <w:jc w:val="both"/>
              <w:rPr>
                <w:rFonts w:ascii="Times New Roman" w:hAnsi="Times New Roman" w:cs="Times New Roman"/>
                <w:sz w:val="18"/>
                <w:szCs w:val="20"/>
              </w:rPr>
            </w:pPr>
            <w:r w:rsidRPr="007724BC">
              <w:rPr>
                <w:rFonts w:ascii="Times New Roman" w:hAnsi="Times New Roman" w:cs="Times New Roman"/>
                <w:sz w:val="18"/>
                <w:szCs w:val="20"/>
              </w:rPr>
              <w:t>24</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 xml:space="preserve">osaic Flooring; Tiles of all kinds and materials; Sheets and Roofing Slates composed of cement and asbestos or of similar materials; Articles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composed wholly or in chief value of cement or of cement and asbestos, including articl</w:t>
            </w:r>
            <w:r w:rsidR="00A9741E">
              <w:rPr>
                <w:rFonts w:ascii="Times New Roman" w:hAnsi="Times New Roman" w:cs="Times New Roman"/>
                <w:sz w:val="18"/>
                <w:szCs w:val="20"/>
              </w:rPr>
              <w:t>es of re</w:t>
            </w:r>
            <w:r w:rsidRPr="007724BC">
              <w:rPr>
                <w:rFonts w:ascii="Times New Roman" w:hAnsi="Times New Roman" w:cs="Times New Roman"/>
                <w:sz w:val="18"/>
                <w:szCs w:val="20"/>
              </w:rPr>
              <w:t>inforced cement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91" w:type="pct"/>
            <w:tcBorders>
              <w:right w:val="single" w:sz="6" w:space="0" w:color="auto"/>
            </w:tcBorders>
          </w:tcPr>
          <w:p w:rsidR="00FD06ED" w:rsidRPr="007724BC" w:rsidRDefault="00FD06ED" w:rsidP="004C5AFA">
            <w:pPr>
              <w:tabs>
                <w:tab w:val="left" w:pos="540"/>
                <w:tab w:val="left" w:pos="4860"/>
              </w:tabs>
              <w:spacing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24</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E</w:t>
            </w:r>
            <w:r w:rsidRPr="007724BC">
              <w:rPr>
                <w:rFonts w:ascii="Times New Roman" w:hAnsi="Times New Roman" w:cs="Times New Roman"/>
                <w:sz w:val="18"/>
                <w:szCs w:val="20"/>
              </w:rPr>
              <w:t>arthenware, viz.:—</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314"/>
              </w:tabs>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Spurs, Stilts, and Thimbles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506"/>
        </w:trPr>
        <w:tc>
          <w:tcPr>
            <w:tcW w:w="3091" w:type="pct"/>
            <w:tcBorders>
              <w:right w:val="single" w:sz="6" w:space="0" w:color="auto"/>
            </w:tcBorders>
          </w:tcPr>
          <w:p w:rsidR="00FD06ED" w:rsidRPr="007724BC" w:rsidRDefault="00FD06ED" w:rsidP="00082168">
            <w:pPr>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Earthen ware, Brown</w:t>
            </w:r>
            <w:r w:rsidR="00082168">
              <w:rPr>
                <w:rFonts w:ascii="Times New Roman" w:hAnsi="Times New Roman" w:cs="Times New Roman"/>
                <w:sz w:val="18"/>
                <w:szCs w:val="20"/>
              </w:rPr>
              <w:t xml:space="preserve"> </w:t>
            </w:r>
            <w:r w:rsidRPr="007724BC">
              <w:rPr>
                <w:rFonts w:ascii="Times New Roman" w:hAnsi="Times New Roman" w:cs="Times New Roman"/>
                <w:sz w:val="18"/>
                <w:szCs w:val="20"/>
              </w:rPr>
              <w:t xml:space="preserve">ware, and Stone ware, including Glazed or </w:t>
            </w:r>
            <w:proofErr w:type="spellStart"/>
            <w:r w:rsidRPr="007724BC">
              <w:rPr>
                <w:rFonts w:ascii="Times New Roman" w:hAnsi="Times New Roman" w:cs="Times New Roman"/>
                <w:sz w:val="18"/>
                <w:szCs w:val="20"/>
              </w:rPr>
              <w:t>Enamelled</w:t>
            </w:r>
            <w:proofErr w:type="spellEnd"/>
            <w:r w:rsidRPr="007724BC">
              <w:rPr>
                <w:rFonts w:ascii="Times New Roman" w:hAnsi="Times New Roman" w:cs="Times New Roman"/>
                <w:sz w:val="18"/>
                <w:szCs w:val="20"/>
              </w:rPr>
              <w:t xml:space="preserve"> Fireclay Manufactures,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1" w:type="pct"/>
            <w:tcBorders>
              <w:right w:val="single" w:sz="6" w:space="0" w:color="auto"/>
            </w:tcBorders>
          </w:tcPr>
          <w:p w:rsidR="00FD06ED" w:rsidRPr="007724BC" w:rsidRDefault="00FD06ED" w:rsidP="00082168">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15" w:type="pct"/>
            <w:tcBorders>
              <w:left w:val="single" w:sz="6" w:space="0" w:color="auto"/>
            </w:tcBorders>
            <w:vAlign w:val="bottom"/>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91" w:type="pct"/>
            <w:tcBorders>
              <w:right w:val="single" w:sz="6" w:space="0" w:color="auto"/>
            </w:tcBorders>
          </w:tcPr>
          <w:p w:rsidR="00FD06ED" w:rsidRPr="007724BC" w:rsidRDefault="00FD06ED" w:rsidP="00082168">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48" w:type="pct"/>
            <w:tcBorders>
              <w:left w:val="single" w:sz="6" w:space="0" w:color="auto"/>
              <w:righ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6" w:type="pct"/>
            <w:tcBorders>
              <w:left w:val="single" w:sz="6" w:space="0" w:color="auto"/>
              <w:righ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15" w:type="pct"/>
            <w:tcBorders>
              <w:left w:val="single" w:sz="6" w:space="0" w:color="auto"/>
            </w:tcBorders>
            <w:vAlign w:val="bottom"/>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314"/>
              </w:tabs>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Earthenware, Brown ware, and Stoneware, including Glazed or </w:t>
            </w:r>
            <w:proofErr w:type="spellStart"/>
            <w:r w:rsidRPr="007724BC">
              <w:rPr>
                <w:rFonts w:ascii="Times New Roman" w:hAnsi="Times New Roman" w:cs="Times New Roman"/>
                <w:sz w:val="18"/>
                <w:szCs w:val="20"/>
              </w:rPr>
              <w:t>Enamelled</w:t>
            </w:r>
            <w:proofErr w:type="spellEnd"/>
            <w:r w:rsidRPr="007724BC">
              <w:rPr>
                <w:rFonts w:ascii="Times New Roman" w:hAnsi="Times New Roman" w:cs="Times New Roman"/>
                <w:sz w:val="18"/>
                <w:szCs w:val="20"/>
              </w:rPr>
              <w:t xml:space="preserve"> Fireclay Manufactures,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and all kinds of porous Insulating Blocks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91" w:type="pct"/>
            <w:tcBorders>
              <w:right w:val="single" w:sz="6" w:space="0" w:color="auto"/>
            </w:tcBorders>
          </w:tcPr>
          <w:p w:rsidR="00FD06ED" w:rsidRPr="007724BC" w:rsidRDefault="00FD06ED" w:rsidP="004C5AFA">
            <w:pPr>
              <w:tabs>
                <w:tab w:val="left" w:pos="540"/>
                <w:tab w:val="left" w:pos="4860"/>
              </w:tabs>
              <w:spacing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24</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G</w:t>
            </w:r>
            <w:r w:rsidRPr="007724BC">
              <w:rPr>
                <w:rFonts w:ascii="Times New Roman" w:hAnsi="Times New Roman" w:cs="Times New Roman"/>
                <w:sz w:val="18"/>
                <w:szCs w:val="20"/>
              </w:rPr>
              <w:t>lass, viz.:—</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314"/>
              </w:tabs>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Glass for photographic plates,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314"/>
              </w:tabs>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Sheet, viz.:—Plain Clear</w:t>
            </w:r>
            <w:r>
              <w:rPr>
                <w:rFonts w:ascii="Times New Roman" w:hAnsi="Times New Roman" w:cs="Times New Roman"/>
                <w:sz w:val="18"/>
                <w:szCs w:val="20"/>
              </w:rPr>
              <w:tab/>
            </w:r>
            <w:r w:rsidRPr="007724BC">
              <w:rPr>
                <w:rFonts w:ascii="Times New Roman" w:hAnsi="Times New Roman" w:cs="Times New Roman"/>
                <w:sz w:val="18"/>
                <w:szCs w:val="20"/>
              </w:rPr>
              <w:t>per 100 square feet</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400"/>
              </w:tabs>
              <w:spacing w:after="0" w:line="240" w:lineRule="auto"/>
              <w:ind w:left="864" w:right="14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Polished and Patent Plate not exceeding 25 square feet</w:t>
            </w:r>
            <w:r>
              <w:rPr>
                <w:rFonts w:ascii="Times New Roman" w:hAnsi="Times New Roman" w:cs="Times New Roman"/>
                <w:sz w:val="18"/>
                <w:szCs w:val="20"/>
              </w:rPr>
              <w:tab/>
            </w:r>
            <w:r w:rsidRPr="007724BC">
              <w:rPr>
                <w:rFonts w:ascii="Times New Roman" w:hAnsi="Times New Roman" w:cs="Times New Roman"/>
                <w:sz w:val="18"/>
                <w:szCs w:val="20"/>
              </w:rPr>
              <w:t>per 100 square feet</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10s.</w:t>
            </w: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314"/>
              </w:tabs>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Polished and Patent Plate,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per 100 square feet</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10s.</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12s.</w:t>
            </w: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15s.</w:t>
            </w: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314"/>
              </w:tabs>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xml:space="preserve">) Bent, </w:t>
            </w:r>
            <w:proofErr w:type="spellStart"/>
            <w:r w:rsidRPr="007724BC">
              <w:rPr>
                <w:rFonts w:ascii="Times New Roman" w:hAnsi="Times New Roman" w:cs="Times New Roman"/>
                <w:sz w:val="18"/>
                <w:szCs w:val="20"/>
              </w:rPr>
              <w:t>Bevelled</w:t>
            </w:r>
            <w:proofErr w:type="spellEnd"/>
            <w:r w:rsidRPr="007724BC">
              <w:rPr>
                <w:rFonts w:ascii="Times New Roman" w:hAnsi="Times New Roman" w:cs="Times New Roman"/>
                <w:sz w:val="18"/>
                <w:szCs w:val="20"/>
              </w:rPr>
              <w:t xml:space="preserve">, Heraldic, Sand-blasted, </w:t>
            </w:r>
            <w:proofErr w:type="spellStart"/>
            <w:r w:rsidRPr="007724BC">
              <w:rPr>
                <w:rFonts w:ascii="Times New Roman" w:hAnsi="Times New Roman" w:cs="Times New Roman"/>
                <w:sz w:val="18"/>
                <w:szCs w:val="20"/>
              </w:rPr>
              <w:t>Enamelled</w:t>
            </w:r>
            <w:proofErr w:type="spellEnd"/>
            <w:r w:rsidRPr="007724BC">
              <w:rPr>
                <w:rFonts w:ascii="Times New Roman" w:hAnsi="Times New Roman" w:cs="Times New Roman"/>
                <w:sz w:val="18"/>
                <w:szCs w:val="20"/>
              </w:rPr>
              <w:t xml:space="preserve">, Embossed, Etched, Silvered, or Brilliant cut; Corners Cut, </w:t>
            </w:r>
            <w:proofErr w:type="spellStart"/>
            <w:r w:rsidRPr="007724BC">
              <w:rPr>
                <w:rFonts w:ascii="Times New Roman" w:hAnsi="Times New Roman" w:cs="Times New Roman"/>
                <w:sz w:val="18"/>
                <w:szCs w:val="20"/>
              </w:rPr>
              <w:t>Bevelled</w:t>
            </w:r>
            <w:proofErr w:type="spellEnd"/>
            <w:r w:rsidRPr="007724BC">
              <w:rPr>
                <w:rFonts w:ascii="Times New Roman" w:hAnsi="Times New Roman" w:cs="Times New Roman"/>
                <w:sz w:val="18"/>
                <w:szCs w:val="20"/>
              </w:rPr>
              <w:t>, or Engraved; Prisms; and all Glass framed with metal</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490"/>
              </w:tabs>
              <w:spacing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24</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G</w:t>
            </w:r>
            <w:r w:rsidRPr="007724BC">
              <w:rPr>
                <w:rFonts w:ascii="Times New Roman" w:hAnsi="Times New Roman" w:cs="Times New Roman"/>
                <w:sz w:val="18"/>
                <w:szCs w:val="20"/>
              </w:rPr>
              <w:t xml:space="preserve">lass,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also </w:t>
            </w:r>
            <w:proofErr w:type="spellStart"/>
            <w:r w:rsidRPr="007724BC">
              <w:rPr>
                <w:rFonts w:ascii="Times New Roman" w:hAnsi="Times New Roman" w:cs="Times New Roman"/>
                <w:sz w:val="18"/>
                <w:szCs w:val="20"/>
              </w:rPr>
              <w:t>Seltzogenes</w:t>
            </w:r>
            <w:proofErr w:type="spellEnd"/>
            <w:r w:rsidRPr="007724BC">
              <w:rPr>
                <w:rFonts w:ascii="Times New Roman" w:hAnsi="Times New Roman" w:cs="Times New Roman"/>
                <w:sz w:val="18"/>
                <w:szCs w:val="20"/>
              </w:rPr>
              <w:t xml:space="preserve"> and accessories and Syphon Bottles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91" w:type="pct"/>
            <w:tcBorders>
              <w:right w:val="single" w:sz="6" w:space="0" w:color="auto"/>
            </w:tcBorders>
          </w:tcPr>
          <w:p w:rsidR="00FD06ED" w:rsidRPr="007724BC" w:rsidRDefault="00FD06ED" w:rsidP="004C5AFA">
            <w:pPr>
              <w:tabs>
                <w:tab w:val="left" w:pos="540"/>
                <w:tab w:val="left" w:pos="4860"/>
              </w:tabs>
              <w:spacing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24</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G</w:t>
            </w:r>
            <w:r w:rsidRPr="007724BC">
              <w:rPr>
                <w:rFonts w:ascii="Times New Roman" w:hAnsi="Times New Roman" w:cs="Times New Roman"/>
                <w:sz w:val="18"/>
                <w:szCs w:val="20"/>
              </w:rPr>
              <w:t>lass, viz.:—</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1" w:type="pct"/>
            <w:tcBorders>
              <w:right w:val="single" w:sz="6" w:space="0" w:color="auto"/>
            </w:tcBorders>
          </w:tcPr>
          <w:p w:rsidR="00FD06ED" w:rsidRPr="007724BC" w:rsidRDefault="00FD06ED" w:rsidP="004C5AFA">
            <w:pPr>
              <w:spacing w:after="0" w:line="240" w:lineRule="auto"/>
              <w:ind w:left="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Lenses,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Locket, Brooch, and Watch Glasses</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1" w:type="pct"/>
            <w:tcBorders>
              <w:right w:val="single" w:sz="6" w:space="0" w:color="auto"/>
            </w:tcBorders>
          </w:tcPr>
          <w:p w:rsidR="00FD06ED" w:rsidRPr="007724BC" w:rsidRDefault="00FD06ED" w:rsidP="004F4F17">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91" w:type="pct"/>
            <w:tcBorders>
              <w:right w:val="single" w:sz="6" w:space="0" w:color="auto"/>
            </w:tcBorders>
          </w:tcPr>
          <w:p w:rsidR="00FD06ED" w:rsidRPr="007724BC" w:rsidRDefault="00FD06ED" w:rsidP="00082168">
            <w:pPr>
              <w:tabs>
                <w:tab w:val="right" w:leader="hyphen" w:pos="5314"/>
              </w:tabs>
              <w:spacing w:after="0" w:line="240" w:lineRule="auto"/>
              <w:ind w:left="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Lenses, edged, for spectacles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1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62"/>
        <w:gridCol w:w="1166"/>
        <w:gridCol w:w="1160"/>
        <w:gridCol w:w="1221"/>
      </w:tblGrid>
      <w:tr w:rsidR="00FD06ED" w:rsidRPr="007724BC" w:rsidTr="004C5AFA">
        <w:trPr>
          <w:trHeight w:val="20"/>
        </w:trPr>
        <w:tc>
          <w:tcPr>
            <w:tcW w:w="3053"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0"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37"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71"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VIII.—Earthenware, Cement, China, Glass, and Stone</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53" w:type="pct"/>
            <w:tcBorders>
              <w:right w:val="single" w:sz="6" w:space="0" w:color="auto"/>
            </w:tcBorders>
          </w:tcPr>
          <w:p w:rsidR="00FD06ED" w:rsidRPr="007724BC" w:rsidRDefault="00FD06ED" w:rsidP="004C5AFA">
            <w:pPr>
              <w:tabs>
                <w:tab w:val="left" w:pos="540"/>
                <w:tab w:val="left" w:pos="4860"/>
              </w:tabs>
              <w:spacing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24</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G</w:t>
            </w:r>
            <w:r w:rsidRPr="007724BC">
              <w:rPr>
                <w:rFonts w:ascii="Times New Roman" w:hAnsi="Times New Roman" w:cs="Times New Roman"/>
                <w:sz w:val="18"/>
                <w:szCs w:val="20"/>
              </w:rPr>
              <w:t>lass—</w:t>
            </w:r>
            <w:r w:rsidRPr="007724BC">
              <w:rPr>
                <w:rFonts w:ascii="Times New Roman" w:hAnsi="Times New Roman" w:cs="Times New Roman"/>
                <w:i/>
                <w:sz w:val="18"/>
                <w:szCs w:val="20"/>
              </w:rPr>
              <w:t>continued.</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3" w:type="pct"/>
            <w:tcBorders>
              <w:right w:val="single" w:sz="6" w:space="0" w:color="auto"/>
            </w:tcBorders>
          </w:tcPr>
          <w:p w:rsidR="00FD06ED" w:rsidRPr="007724BC" w:rsidRDefault="00FD06ED" w:rsidP="004F4F17">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3" w:type="pct"/>
            <w:tcBorders>
              <w:right w:val="single" w:sz="6" w:space="0" w:color="auto"/>
            </w:tcBorders>
          </w:tcPr>
          <w:p w:rsidR="00FD06ED" w:rsidRPr="007724BC" w:rsidRDefault="00FD06ED" w:rsidP="004C5AFA">
            <w:pPr>
              <w:tabs>
                <w:tab w:val="left" w:pos="540"/>
                <w:tab w:val="left" w:pos="4860"/>
              </w:tabs>
              <w:spacing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244.</w:t>
            </w:r>
            <w:r w:rsidRPr="007724BC">
              <w:rPr>
                <w:rFonts w:ascii="Times New Roman" w:hAnsi="Times New Roman" w:cs="Times New Roman"/>
                <w:sz w:val="18"/>
                <w:szCs w:val="20"/>
              </w:rPr>
              <w:tab/>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Lenses,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Locket, Brooch, and Watch Glasses</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3" w:type="pct"/>
            <w:tcBorders>
              <w:right w:val="single" w:sz="6" w:space="0" w:color="auto"/>
            </w:tcBorders>
          </w:tcPr>
          <w:p w:rsidR="00FD06ED" w:rsidRPr="007724BC" w:rsidRDefault="00FD06ED" w:rsidP="004F4F17">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71" w:type="pct"/>
            <w:tcBorders>
              <w:left w:val="single" w:sz="6" w:space="0" w:color="auto"/>
            </w:tcBorders>
          </w:tcPr>
          <w:p w:rsidR="00FD06ED" w:rsidRPr="007724BC" w:rsidRDefault="00FD06ED" w:rsidP="004C5AFA">
            <w:pPr>
              <w:spacing w:after="0" w:line="240" w:lineRule="auto"/>
              <w:ind w:left="144" w:hanging="144"/>
              <w:jc w:val="center"/>
              <w:rPr>
                <w:rFonts w:ascii="Times New Roman" w:hAnsi="Times New Roman" w:cs="Times New Roman"/>
                <w:sz w:val="18"/>
                <w:szCs w:val="20"/>
              </w:rPr>
            </w:pPr>
            <w:r w:rsidRPr="007724BC">
              <w:rPr>
                <w:rFonts w:ascii="Times New Roman" w:hAnsi="Times New Roman"/>
                <w:sz w:val="18"/>
              </w:rPr>
              <w:t>10</w:t>
            </w:r>
            <w:r w:rsidRPr="007724BC">
              <w:rPr>
                <w:rFonts w:ascii="Times New Roman" w:hAnsi="Times New Roman" w:cs="Times New Roman"/>
                <w:sz w:val="18"/>
                <w:szCs w:val="20"/>
              </w:rPr>
              <w:t xml:space="preserve"> per cent.; and on and after 5th November, 1921, 20 per cent.</w:t>
            </w:r>
          </w:p>
        </w:tc>
      </w:tr>
      <w:tr w:rsidR="00FD06ED" w:rsidRPr="007724BC" w:rsidTr="004C5AFA">
        <w:trPr>
          <w:trHeight w:val="20"/>
        </w:trPr>
        <w:tc>
          <w:tcPr>
            <w:tcW w:w="3053" w:type="pct"/>
            <w:tcBorders>
              <w:right w:val="single" w:sz="6" w:space="0" w:color="auto"/>
            </w:tcBorders>
          </w:tcPr>
          <w:p w:rsidR="00FD06ED" w:rsidRPr="007724BC" w:rsidRDefault="00FD06ED" w:rsidP="004F4F17">
            <w:pPr>
              <w:tabs>
                <w:tab w:val="right" w:leader="hyphen" w:pos="5400"/>
              </w:tabs>
              <w:spacing w:after="0" w:line="240" w:lineRule="auto"/>
              <w:ind w:left="864"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Blanks, fused, for bifocal lenses; and bifocal lenses partly or wholly finished, including such Lenses imported in Frames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7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53" w:type="pct"/>
            <w:tcBorders>
              <w:right w:val="single" w:sz="6" w:space="0" w:color="auto"/>
            </w:tcBorders>
          </w:tcPr>
          <w:p w:rsidR="00FD06ED" w:rsidRPr="007724BC" w:rsidRDefault="00FD06ED" w:rsidP="004C5AFA">
            <w:pPr>
              <w:spacing w:after="0" w:line="240" w:lineRule="auto"/>
              <w:ind w:left="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Lenses, edged, for spectacles, except bifocal lenses</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3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7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3" w:type="pct"/>
            <w:tcBorders>
              <w:right w:val="single" w:sz="6" w:space="0" w:color="auto"/>
            </w:tcBorders>
          </w:tcPr>
          <w:p w:rsidR="00FD06ED" w:rsidRPr="007724BC" w:rsidRDefault="00FD06ED" w:rsidP="004F4F17">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3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7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53" w:type="pct"/>
            <w:tcBorders>
              <w:right w:val="single" w:sz="6" w:space="0" w:color="auto"/>
            </w:tcBorders>
          </w:tcPr>
          <w:p w:rsidR="00FD06ED" w:rsidRPr="007724BC" w:rsidRDefault="00FD06ED" w:rsidP="004F4F17">
            <w:pPr>
              <w:tabs>
                <w:tab w:val="right" w:leader="hyphen" w:pos="5314"/>
              </w:tabs>
              <w:spacing w:before="120"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24</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G</w:t>
            </w:r>
            <w:r w:rsidRPr="007724BC">
              <w:rPr>
                <w:rFonts w:ascii="Times New Roman" w:hAnsi="Times New Roman" w:cs="Times New Roman"/>
                <w:sz w:val="18"/>
                <w:szCs w:val="20"/>
              </w:rPr>
              <w:t>lass, viz.:—Gas Analysis Apparatus; Arsenic Testing Apparatus and Tubes; Evaporating Basins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7"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71"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53" w:type="pct"/>
            <w:tcBorders>
              <w:right w:val="single" w:sz="6" w:space="0" w:color="auto"/>
            </w:tcBorders>
          </w:tcPr>
          <w:p w:rsidR="00FD06ED" w:rsidRPr="007724BC" w:rsidRDefault="00FD06ED" w:rsidP="00285D33">
            <w:pPr>
              <w:tabs>
                <w:tab w:val="left" w:pos="540"/>
                <w:tab w:val="left" w:pos="4860"/>
              </w:tabs>
              <w:spacing w:before="120" w:after="0" w:line="240" w:lineRule="auto"/>
              <w:ind w:left="576" w:hanging="576"/>
              <w:jc w:val="both"/>
              <w:rPr>
                <w:rFonts w:ascii="Times New Roman" w:hAnsi="Times New Roman" w:cs="Times New Roman"/>
                <w:sz w:val="18"/>
                <w:szCs w:val="20"/>
              </w:rPr>
            </w:pPr>
            <w:r w:rsidRPr="007724BC">
              <w:rPr>
                <w:rFonts w:ascii="Times New Roman" w:hAnsi="Times New Roman" w:cs="Times New Roman"/>
                <w:sz w:val="18"/>
                <w:szCs w:val="20"/>
              </w:rPr>
              <w:t>24</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S</w:t>
            </w:r>
            <w:r w:rsidRPr="007724BC">
              <w:rPr>
                <w:rFonts w:ascii="Times New Roman" w:hAnsi="Times New Roman" w:cs="Times New Roman"/>
                <w:sz w:val="18"/>
                <w:szCs w:val="20"/>
              </w:rPr>
              <w:t>cientific Apparatus (Glass), viz.:—Beakers; Flasks, also Carbonic Acid, Sulphuretted Hydrogen, Decomposing Water, and Bacteriological Apparatus of Glass</w:t>
            </w:r>
          </w:p>
        </w:tc>
        <w:tc>
          <w:tcPr>
            <w:tcW w:w="640"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37"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71"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53" w:type="pct"/>
            <w:tcBorders>
              <w:right w:val="single" w:sz="6" w:space="0" w:color="auto"/>
            </w:tcBorders>
          </w:tcPr>
          <w:p w:rsidR="00FD06ED" w:rsidRPr="007724BC" w:rsidRDefault="00FD06ED" w:rsidP="00285D33">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7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53" w:type="pct"/>
            <w:tcBorders>
              <w:right w:val="single" w:sz="6" w:space="0" w:color="auto"/>
            </w:tcBorders>
          </w:tcPr>
          <w:p w:rsidR="00FD06ED" w:rsidRPr="007724BC" w:rsidRDefault="00FD06ED" w:rsidP="00285D33">
            <w:pPr>
              <w:tabs>
                <w:tab w:val="right" w:leader="hyphen" w:pos="5314"/>
              </w:tabs>
              <w:spacing w:before="120" w:after="12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24</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S</w:t>
            </w:r>
            <w:r w:rsidRPr="007724BC">
              <w:rPr>
                <w:rFonts w:ascii="Times New Roman" w:hAnsi="Times New Roman" w:cs="Times New Roman"/>
                <w:sz w:val="18"/>
                <w:szCs w:val="20"/>
              </w:rPr>
              <w:t>creens, Process Engravers</w:t>
            </w:r>
            <w:r>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7" w:type="pct"/>
            <w:tcBorders>
              <w:left w:val="single" w:sz="6" w:space="0" w:color="auto"/>
              <w:right w:val="single" w:sz="6" w:space="0" w:color="auto"/>
            </w:tcBorders>
            <w:vAlign w:val="bottom"/>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71" w:type="pct"/>
            <w:tcBorders>
              <w:left w:val="single" w:sz="6" w:space="0" w:color="auto"/>
            </w:tcBorders>
            <w:vAlign w:val="bottom"/>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53" w:type="pct"/>
            <w:tcBorders>
              <w:right w:val="single" w:sz="6" w:space="0" w:color="auto"/>
            </w:tcBorders>
          </w:tcPr>
          <w:p w:rsidR="00FD06ED" w:rsidRPr="007724BC" w:rsidRDefault="00FD06ED" w:rsidP="00285D33">
            <w:pPr>
              <w:tabs>
                <w:tab w:val="right" w:leader="hyphen" w:pos="5314"/>
              </w:tabs>
              <w:spacing w:before="120"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24</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T</w:t>
            </w:r>
            <w:r w:rsidRPr="007724BC">
              <w:rPr>
                <w:rFonts w:ascii="Times New Roman" w:hAnsi="Times New Roman" w:cs="Times New Roman"/>
                <w:sz w:val="18"/>
                <w:szCs w:val="20"/>
              </w:rPr>
              <w:t>ubes and Rods of Resistant Glass; Articles of Fused Silica; Glass Retorts exceeding a quart in capacity</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7"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71"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53" w:type="pct"/>
            <w:tcBorders>
              <w:right w:val="single" w:sz="6" w:space="0" w:color="auto"/>
            </w:tcBorders>
          </w:tcPr>
          <w:p w:rsidR="00FD06ED" w:rsidRPr="007724BC" w:rsidRDefault="00FD06ED" w:rsidP="00285D33">
            <w:pPr>
              <w:tabs>
                <w:tab w:val="right" w:leader="hyphen" w:pos="5314"/>
              </w:tabs>
              <w:spacing w:before="120"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249.</w:t>
            </w:r>
            <w:r w:rsidR="00285D33">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Mica, crude, in slab</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37"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71"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53" w:type="pct"/>
            <w:tcBorders>
              <w:right w:val="single" w:sz="6" w:space="0" w:color="auto"/>
            </w:tcBorders>
          </w:tcPr>
          <w:p w:rsidR="00FD06ED" w:rsidRPr="007724BC" w:rsidRDefault="00FD06ED" w:rsidP="00285D33">
            <w:pPr>
              <w:tabs>
                <w:tab w:val="right" w:leader="hyphen" w:pos="5314"/>
              </w:tabs>
              <w:spacing w:after="0" w:line="240" w:lineRule="auto"/>
              <w:ind w:left="389"/>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Mica and manufactures thereof,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sidRPr="007724BC">
              <w:rPr>
                <w:rFonts w:ascii="Times New Roman" w:hAnsi="Times New Roman" w:cs="Times New Roman"/>
                <w:sz w:val="18"/>
                <w:szCs w:val="20"/>
              </w:rPr>
              <w:tab/>
              <w:t>ad val.</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3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7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53" w:type="pct"/>
            <w:tcBorders>
              <w:right w:val="single" w:sz="6" w:space="0" w:color="auto"/>
            </w:tcBorders>
          </w:tcPr>
          <w:p w:rsidR="00FD06ED" w:rsidRPr="007724BC" w:rsidRDefault="00FD06ED" w:rsidP="00285D33">
            <w:pPr>
              <w:tabs>
                <w:tab w:val="right" w:leader="hyphen" w:pos="5314"/>
              </w:tabs>
              <w:spacing w:before="120" w:after="0" w:line="240" w:lineRule="auto"/>
              <w:ind w:left="576" w:right="144" w:hanging="576"/>
              <w:jc w:val="both"/>
              <w:rPr>
                <w:rFonts w:ascii="Times New Roman" w:hAnsi="Times New Roman" w:cs="Times New Roman"/>
                <w:sz w:val="18"/>
                <w:szCs w:val="20"/>
              </w:rPr>
            </w:pPr>
            <w:r w:rsidRPr="007724BC">
              <w:rPr>
                <w:rFonts w:ascii="Times New Roman" w:hAnsi="Times New Roman" w:cs="Times New Roman"/>
                <w:sz w:val="18"/>
                <w:szCs w:val="20"/>
              </w:rPr>
              <w:t>25</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 xml:space="preserve">ottles, Flasks, and Jars, over 5 drams fluid capacity, fancy, ground, or cut glass, empty or containing goods not subject to ad valorem duty, provided than bottles flasks and jars ground only in the neck for the purpose of fitting the stopper shall not be deemed ground; Glass Stoppers; Glassware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Thermometers, other than clinical</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7"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71"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53" w:type="pct"/>
            <w:tcBorders>
              <w:right w:val="single" w:sz="6" w:space="0" w:color="auto"/>
            </w:tcBorders>
          </w:tcPr>
          <w:p w:rsidR="00FD06ED" w:rsidRPr="007724BC" w:rsidRDefault="00FD06ED" w:rsidP="004C5AFA">
            <w:pPr>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3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7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3" w:type="pct"/>
            <w:tcBorders>
              <w:right w:val="single" w:sz="6" w:space="0" w:color="auto"/>
            </w:tcBorders>
          </w:tcPr>
          <w:p w:rsidR="00FD06ED" w:rsidRPr="007724BC" w:rsidRDefault="00FD06ED" w:rsidP="00285D33">
            <w:pPr>
              <w:tabs>
                <w:tab w:val="left" w:pos="540"/>
                <w:tab w:val="left" w:pos="4860"/>
              </w:tabs>
              <w:spacing w:after="0" w:line="240" w:lineRule="auto"/>
              <w:ind w:left="576" w:hanging="576"/>
              <w:rPr>
                <w:rFonts w:ascii="Times New Roman" w:hAnsi="Times New Roman" w:cs="Times New Roman"/>
                <w:sz w:val="18"/>
                <w:szCs w:val="20"/>
              </w:rPr>
            </w:pPr>
            <w:r w:rsidRPr="007724BC">
              <w:rPr>
                <w:rFonts w:ascii="Times New Roman" w:hAnsi="Times New Roman" w:cs="Times New Roman"/>
                <w:sz w:val="18"/>
                <w:szCs w:val="20"/>
              </w:rPr>
              <w:t>25</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 xml:space="preserve">ottles, Flasks, and Jars, over 8 drams fluid capacity, fancy, ground, or cut glass, empty or containing goods not subject to ad valorem duty, provided that bottles flasks and jars ground only in the neck for the purpose of fitting the stopper shall not be deemed ground; Glassware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Thermometers, other than clinical</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3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7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3" w:type="pct"/>
            <w:tcBorders>
              <w:right w:val="single" w:sz="6" w:space="0" w:color="auto"/>
            </w:tcBorders>
          </w:tcPr>
          <w:p w:rsidR="00FD06ED" w:rsidRPr="007724BC" w:rsidRDefault="00FD06ED" w:rsidP="00285D33">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7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53" w:type="pct"/>
            <w:tcBorders>
              <w:right w:val="single" w:sz="6" w:space="0" w:color="auto"/>
            </w:tcBorders>
          </w:tcPr>
          <w:p w:rsidR="00FD06ED" w:rsidRPr="007724BC" w:rsidRDefault="00FD06ED" w:rsidP="00285D33">
            <w:pPr>
              <w:tabs>
                <w:tab w:val="right" w:leader="hyphen" w:pos="5314"/>
              </w:tabs>
              <w:spacing w:before="120"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25</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 xml:space="preserve">ottle Stoppers,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Glass Bottle Marbles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7"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71"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53" w:type="pct"/>
            <w:tcBorders>
              <w:right w:val="single" w:sz="6" w:space="0" w:color="auto"/>
            </w:tcBorders>
          </w:tcPr>
          <w:p w:rsidR="00FD06ED" w:rsidRPr="007724BC" w:rsidRDefault="00FD06ED" w:rsidP="004C5AFA">
            <w:pPr>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3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7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3" w:type="pct"/>
            <w:tcBorders>
              <w:right w:val="single" w:sz="6" w:space="0" w:color="auto"/>
            </w:tcBorders>
          </w:tcPr>
          <w:p w:rsidR="00FD06ED" w:rsidRPr="007724BC" w:rsidRDefault="00FD06ED" w:rsidP="004C5AFA">
            <w:pPr>
              <w:tabs>
                <w:tab w:val="left" w:pos="540"/>
                <w:tab w:val="left" w:pos="4860"/>
              </w:tabs>
              <w:spacing w:before="120"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25</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ottle Stoppers—</w:t>
            </w:r>
          </w:p>
        </w:tc>
        <w:tc>
          <w:tcPr>
            <w:tcW w:w="640"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37"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71"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53" w:type="pct"/>
            <w:tcBorders>
              <w:right w:val="single" w:sz="6" w:space="0" w:color="auto"/>
            </w:tcBorders>
          </w:tcPr>
          <w:p w:rsidR="00FD06ED" w:rsidRPr="007724BC" w:rsidRDefault="00FD06ED" w:rsidP="00285D33">
            <w:pPr>
              <w:tabs>
                <w:tab w:val="right" w:leader="hyphen" w:pos="5314"/>
              </w:tabs>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Crown Corks and all other Bottle Stoppers, including Stoppers for re-sealing, but not including Glass Bottle Marbles and goods classifiable under Item 395</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3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7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53" w:type="pct"/>
            <w:tcBorders>
              <w:right w:val="single" w:sz="4" w:space="0" w:color="auto"/>
            </w:tcBorders>
          </w:tcPr>
          <w:p w:rsidR="00FD06ED" w:rsidRPr="007724BC" w:rsidRDefault="00FD06ED" w:rsidP="00285D33">
            <w:pPr>
              <w:tabs>
                <w:tab w:val="right" w:leader="hyphen" w:pos="5314"/>
              </w:tabs>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Glass Bottle marbles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7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08"/>
        <w:gridCol w:w="1182"/>
        <w:gridCol w:w="1171"/>
        <w:gridCol w:w="1148"/>
      </w:tblGrid>
      <w:tr w:rsidR="00FD06ED" w:rsidRPr="007724BC" w:rsidTr="004C5AFA">
        <w:trPr>
          <w:trHeight w:val="20"/>
        </w:trPr>
        <w:tc>
          <w:tcPr>
            <w:tcW w:w="3078"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9"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3"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30" w:type="pct"/>
            <w:tcBorders>
              <w:top w:val="single" w:sz="6" w:space="0" w:color="auto"/>
              <w:lef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VIII.—Earthenware, Cement, China, Glass, and Stone</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78" w:type="pct"/>
            <w:tcBorders>
              <w:right w:val="single" w:sz="6" w:space="0" w:color="auto"/>
            </w:tcBorders>
          </w:tcPr>
          <w:p w:rsidR="00FD06ED" w:rsidRPr="007724BC" w:rsidRDefault="00FD06ED" w:rsidP="004C5AFA">
            <w:pPr>
              <w:tabs>
                <w:tab w:val="left" w:pos="540"/>
                <w:tab w:val="left" w:pos="504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25</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ottles, Flasks, Jars, Vials, and Tubes, empty, of glass earthenware stoneware or china—</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764447">
            <w:pPr>
              <w:tabs>
                <w:tab w:val="left" w:pos="860"/>
                <w:tab w:val="left" w:pos="4840"/>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Up to and including a capacity of 5 fluid drams</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49"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764447">
            <w:pPr>
              <w:tabs>
                <w:tab w:val="left" w:pos="860"/>
                <w:tab w:val="left" w:pos="4840"/>
              </w:tabs>
              <w:spacing w:after="0" w:line="240" w:lineRule="auto"/>
              <w:ind w:left="1080"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Up to and including a capacity of 8 fluid drams</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5th November, 1921</w:t>
            </w:r>
          </w:p>
        </w:tc>
        <w:tc>
          <w:tcPr>
            <w:tcW w:w="649"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D37B2B">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Up to and including a capacity of 8 fluid drams excepting Bottles suitable for and ordinarily used for Ink and Gum</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78" w:type="pct"/>
            <w:tcBorders>
              <w:right w:val="single" w:sz="6" w:space="0" w:color="auto"/>
            </w:tcBorders>
          </w:tcPr>
          <w:p w:rsidR="00FD06ED" w:rsidRPr="007724BC" w:rsidRDefault="00FD06ED" w:rsidP="00D37B2B">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including Glass Caps for fruit jars</w:t>
            </w:r>
            <w:r w:rsidRPr="007724BC">
              <w:rPr>
                <w:rFonts w:ascii="Times New Roman" w:hAnsi="Times New Roman" w:cs="Times New Roman"/>
                <w:sz w:val="18"/>
                <w:szCs w:val="20"/>
              </w:rPr>
              <w:tab/>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8" w:type="pct"/>
            <w:tcBorders>
              <w:right w:val="single" w:sz="6" w:space="0" w:color="auto"/>
            </w:tcBorders>
          </w:tcPr>
          <w:p w:rsidR="00FD06ED" w:rsidRPr="007724BC" w:rsidRDefault="00FD06ED" w:rsidP="005018CB">
            <w:pPr>
              <w:tabs>
                <w:tab w:val="left" w:pos="540"/>
                <w:tab w:val="left" w:pos="5040"/>
              </w:tabs>
              <w:spacing w:after="0" w:line="240" w:lineRule="auto"/>
              <w:ind w:left="432" w:hanging="432"/>
              <w:rPr>
                <w:rFonts w:ascii="Times New Roman" w:hAnsi="Times New Roman" w:cs="Times New Roman"/>
                <w:sz w:val="18"/>
                <w:szCs w:val="20"/>
              </w:rPr>
            </w:pPr>
            <w:r w:rsidRPr="007724BC">
              <w:rPr>
                <w:rFonts w:ascii="Times New Roman" w:hAnsi="Times New Roman" w:cs="Times New Roman"/>
                <w:sz w:val="18"/>
                <w:szCs w:val="20"/>
              </w:rPr>
              <w:t>25</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ottles, Flasks, Jars, Vials, and Tubes, of glass earthenware stoneware or china containing goods not subject to an ad valorem duty, and not classifiable under Item 408—</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764447">
            <w:pPr>
              <w:tabs>
                <w:tab w:val="left" w:pos="860"/>
                <w:tab w:val="left" w:pos="4840"/>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Up to and including a capacity of 5 fluid drams</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dozen</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2d.</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764447">
            <w:pPr>
              <w:tabs>
                <w:tab w:val="left" w:pos="860"/>
                <w:tab w:val="left" w:pos="4840"/>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Up to and including a capacity of 8 fluid drams</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dozen</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2d.</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r>
      <w:tr w:rsidR="00FD06ED" w:rsidRPr="007724BC" w:rsidTr="004C5AFA">
        <w:trPr>
          <w:trHeight w:val="20"/>
        </w:trPr>
        <w:tc>
          <w:tcPr>
            <w:tcW w:w="3078" w:type="pct"/>
            <w:tcBorders>
              <w:right w:val="single" w:sz="6" w:space="0" w:color="auto"/>
            </w:tcBorders>
          </w:tcPr>
          <w:p w:rsidR="00FD06ED" w:rsidRPr="007724BC" w:rsidRDefault="00FD06ED" w:rsidP="00764447">
            <w:pPr>
              <w:tabs>
                <w:tab w:val="left" w:pos="860"/>
                <w:tab w:val="left" w:pos="4840"/>
              </w:tabs>
              <w:spacing w:after="0" w:line="240" w:lineRule="auto"/>
              <w:ind w:left="1080"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Over 5 drams and not exceeding 10 oz. fluid capacity</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dozen</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4d.</w:t>
            </w: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764447">
            <w:pPr>
              <w:tabs>
                <w:tab w:val="left" w:pos="860"/>
                <w:tab w:val="left" w:pos="4840"/>
              </w:tabs>
              <w:spacing w:after="0" w:line="240" w:lineRule="auto"/>
              <w:ind w:left="1080"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Over 8 drams and not exceeding 10 oz. fluid capacity</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dozen</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4d.</w:t>
            </w:r>
          </w:p>
        </w:tc>
      </w:tr>
      <w:tr w:rsidR="00FD06ED" w:rsidRPr="007724BC" w:rsidTr="004C5AFA">
        <w:trPr>
          <w:trHeight w:val="20"/>
        </w:trPr>
        <w:tc>
          <w:tcPr>
            <w:tcW w:w="3078" w:type="pct"/>
            <w:tcBorders>
              <w:right w:val="single" w:sz="6" w:space="0" w:color="auto"/>
            </w:tcBorders>
          </w:tcPr>
          <w:p w:rsidR="00FD06ED" w:rsidRPr="007724BC" w:rsidRDefault="00FD06ED" w:rsidP="00764447">
            <w:pPr>
              <w:tabs>
                <w:tab w:val="left" w:pos="860"/>
                <w:tab w:val="left" w:pos="4840"/>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Over 10 oz. and not exceeding 20 oz. fluid capacity</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dozen</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4d.</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5d.</w:t>
            </w:r>
          </w:p>
        </w:tc>
      </w:tr>
      <w:tr w:rsidR="00FD06ED" w:rsidRPr="007724BC" w:rsidTr="004C5AFA">
        <w:trPr>
          <w:trHeight w:val="20"/>
        </w:trPr>
        <w:tc>
          <w:tcPr>
            <w:tcW w:w="3078" w:type="pct"/>
            <w:tcBorders>
              <w:right w:val="single" w:sz="6" w:space="0" w:color="auto"/>
            </w:tcBorders>
          </w:tcPr>
          <w:p w:rsidR="00FD06ED" w:rsidRPr="007724BC" w:rsidRDefault="00FD06ED" w:rsidP="00764447">
            <w:pPr>
              <w:tabs>
                <w:tab w:val="left" w:pos="860"/>
                <w:tab w:val="left" w:pos="4840"/>
              </w:tabs>
              <w:spacing w:after="0" w:line="240" w:lineRule="auto"/>
              <w:ind w:left="1080"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Over 20 oz. and not exceeding 60 oz. fluid capacity</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dozen</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7d.</w:t>
            </w:r>
          </w:p>
        </w:tc>
      </w:tr>
      <w:tr w:rsidR="00FD06ED" w:rsidRPr="007724BC" w:rsidTr="004C5AFA">
        <w:trPr>
          <w:trHeight w:val="20"/>
        </w:trPr>
        <w:tc>
          <w:tcPr>
            <w:tcW w:w="3078" w:type="pct"/>
            <w:tcBorders>
              <w:right w:val="single" w:sz="6" w:space="0" w:color="auto"/>
            </w:tcBorders>
          </w:tcPr>
          <w:p w:rsidR="00FD06ED" w:rsidRPr="007724BC" w:rsidRDefault="00FD06ED" w:rsidP="00764447">
            <w:pPr>
              <w:tabs>
                <w:tab w:val="left" w:pos="360"/>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Over 60 oz. fluid capacity</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78" w:type="pct"/>
            <w:tcBorders>
              <w:right w:val="single" w:sz="6" w:space="0" w:color="auto"/>
            </w:tcBorders>
          </w:tcPr>
          <w:p w:rsidR="00FD06ED" w:rsidRPr="007724BC" w:rsidRDefault="00FD06ED" w:rsidP="005018CB">
            <w:pPr>
              <w:tabs>
                <w:tab w:val="left" w:pos="540"/>
                <w:tab w:val="left" w:pos="504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254.</w:t>
            </w:r>
            <w:r w:rsidR="005018CB" w:rsidRPr="007724BC">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Shellac, Sandarac, Mastic, and other Dry Gums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5018C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8" w:type="pct"/>
            <w:tcBorders>
              <w:right w:val="single" w:sz="6" w:space="0" w:color="auto"/>
            </w:tcBorders>
          </w:tcPr>
          <w:p w:rsidR="00FD06ED" w:rsidRPr="007724BC" w:rsidRDefault="00FD06ED" w:rsidP="00764447">
            <w:pPr>
              <w:tabs>
                <w:tab w:val="left" w:pos="45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8" w:type="pct"/>
            <w:tcBorders>
              <w:right w:val="single" w:sz="6" w:space="0" w:color="auto"/>
            </w:tcBorders>
          </w:tcPr>
          <w:p w:rsidR="00FD06ED" w:rsidRPr="007724BC" w:rsidRDefault="00FD06ED" w:rsidP="00764447">
            <w:pPr>
              <w:tabs>
                <w:tab w:val="left" w:pos="360"/>
                <w:tab w:val="right" w:leader="hyphen" w:pos="5314"/>
              </w:tabs>
              <w:spacing w:after="0" w:line="240" w:lineRule="auto"/>
              <w:ind w:left="1080"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Dextrine</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78" w:type="pct"/>
            <w:tcBorders>
              <w:right w:val="single" w:sz="6" w:space="0" w:color="auto"/>
            </w:tcBorders>
          </w:tcPr>
          <w:p w:rsidR="00FD06ED" w:rsidRPr="007724BC" w:rsidRDefault="00FD06ED" w:rsidP="00764447">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255.</w:t>
            </w:r>
            <w:r w:rsidR="005018CB">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Glue, in dry form</w:t>
            </w:r>
            <w:r>
              <w:rPr>
                <w:rFonts w:ascii="Times New Roman" w:hAnsi="Times New Roman" w:cs="Times New Roman"/>
                <w:sz w:val="18"/>
                <w:szCs w:val="20"/>
              </w:rPr>
              <w:tab/>
            </w:r>
            <w:r w:rsidRPr="007724BC">
              <w:rPr>
                <w:rFonts w:ascii="Times New Roman" w:hAnsi="Times New Roman" w:cs="Times New Roman"/>
                <w:sz w:val="18"/>
                <w:szCs w:val="20"/>
              </w:rPr>
              <w:t>per lb.</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1½d.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2d.</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r>
      <w:tr w:rsidR="00FD06ED" w:rsidRPr="007724BC" w:rsidTr="004C5AFA">
        <w:trPr>
          <w:trHeight w:val="20"/>
        </w:trPr>
        <w:tc>
          <w:tcPr>
            <w:tcW w:w="3078" w:type="pct"/>
            <w:tcBorders>
              <w:right w:val="single" w:sz="6" w:space="0" w:color="auto"/>
            </w:tcBorders>
          </w:tcPr>
          <w:p w:rsidR="00FD06ED" w:rsidRPr="007724BC" w:rsidRDefault="00FD06ED" w:rsidP="00764447">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78" w:type="pct"/>
            <w:tcBorders>
              <w:right w:val="single" w:sz="6" w:space="0" w:color="auto"/>
            </w:tcBorders>
          </w:tcPr>
          <w:p w:rsidR="00FD06ED" w:rsidRPr="007724BC" w:rsidRDefault="00FD06ED" w:rsidP="00764447">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764447">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764447">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lb.</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4d.</w:t>
            </w:r>
          </w:p>
        </w:tc>
      </w:tr>
      <w:tr w:rsidR="00FD06ED" w:rsidRPr="007724BC" w:rsidTr="004C5AFA">
        <w:trPr>
          <w:trHeight w:val="20"/>
        </w:trPr>
        <w:tc>
          <w:tcPr>
            <w:tcW w:w="3078" w:type="pct"/>
            <w:tcBorders>
              <w:right w:val="single" w:sz="6" w:space="0" w:color="auto"/>
            </w:tcBorders>
          </w:tcPr>
          <w:p w:rsidR="00FD06ED" w:rsidRPr="007724BC" w:rsidRDefault="00FD06ED" w:rsidP="00764447">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w:t>
            </w:r>
            <w:r w:rsidR="00764447">
              <w:rPr>
                <w:rFonts w:ascii="Times New Roman" w:hAnsi="Times New Roman" w:cs="Times New Roman"/>
                <w:sz w:val="18"/>
                <w:szCs w:val="20"/>
              </w:rPr>
              <w:t xml:space="preserve"> </w:t>
            </w:r>
            <w:r w:rsidRPr="007724BC">
              <w:rPr>
                <w:rFonts w:ascii="Times New Roman" w:hAnsi="Times New Roman" w:cs="Times New Roman"/>
                <w:sz w:val="18"/>
                <w:szCs w:val="20"/>
              </w:rPr>
              <w:t>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78" w:type="pct"/>
            <w:tcBorders>
              <w:right w:val="single" w:sz="6" w:space="0" w:color="auto"/>
            </w:tcBorders>
          </w:tcPr>
          <w:p w:rsidR="00FD06ED" w:rsidRPr="007724BC" w:rsidRDefault="00FD06ED" w:rsidP="00764447">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764447">
        <w:trPr>
          <w:trHeight w:val="20"/>
        </w:trPr>
        <w:tc>
          <w:tcPr>
            <w:tcW w:w="3078" w:type="pct"/>
            <w:tcBorders>
              <w:right w:val="single" w:sz="6" w:space="0" w:color="auto"/>
            </w:tcBorders>
          </w:tcPr>
          <w:p w:rsidR="00FD06ED" w:rsidRPr="007724BC" w:rsidRDefault="00FD06ED" w:rsidP="00764447">
            <w:pPr>
              <w:tabs>
                <w:tab w:val="right" w:leader="hyphen" w:pos="5314"/>
              </w:tabs>
              <w:spacing w:after="0" w:line="240" w:lineRule="auto"/>
              <w:ind w:left="792" w:right="432"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Cements and Prepared Adhesives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including Acetylated Starch, </w:t>
            </w:r>
            <w:proofErr w:type="spellStart"/>
            <w:r w:rsidRPr="007724BC">
              <w:rPr>
                <w:rFonts w:ascii="Times New Roman" w:hAnsi="Times New Roman" w:cs="Times New Roman"/>
                <w:sz w:val="18"/>
                <w:szCs w:val="20"/>
              </w:rPr>
              <w:t>Caseine</w:t>
            </w:r>
            <w:proofErr w:type="spellEnd"/>
            <w:r w:rsidRPr="007724BC">
              <w:rPr>
                <w:rFonts w:ascii="Times New Roman" w:hAnsi="Times New Roman" w:cs="Times New Roman"/>
                <w:sz w:val="18"/>
                <w:szCs w:val="20"/>
              </w:rPr>
              <w:t>, Mucilage, Liquid Glue; Belting Compounds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78" w:type="pct"/>
            <w:tcBorders>
              <w:right w:val="single" w:sz="6" w:space="0" w:color="auto"/>
            </w:tcBorders>
          </w:tcPr>
          <w:p w:rsidR="00FD06ED" w:rsidRPr="007724BC" w:rsidRDefault="00FD06ED" w:rsidP="00B90D83">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Gelatine</w:t>
            </w:r>
            <w:proofErr w:type="spellEnd"/>
            <w:r w:rsidRPr="007724BC">
              <w:rPr>
                <w:rFonts w:ascii="Times New Roman" w:hAnsi="Times New Roman" w:cs="Times New Roman"/>
                <w:sz w:val="18"/>
                <w:szCs w:val="20"/>
              </w:rPr>
              <w:t xml:space="preserve"> of all kinds</w:t>
            </w:r>
            <w:r>
              <w:rPr>
                <w:rFonts w:ascii="Times New Roman" w:hAnsi="Times New Roman" w:cs="Times New Roman"/>
                <w:sz w:val="18"/>
                <w:szCs w:val="20"/>
              </w:rPr>
              <w:tab/>
            </w:r>
            <w:r w:rsidRPr="007724BC">
              <w:rPr>
                <w:rFonts w:ascii="Times New Roman" w:hAnsi="Times New Roman" w:cs="Times New Roman"/>
                <w:sz w:val="18"/>
                <w:szCs w:val="20"/>
              </w:rPr>
              <w:t>per lb.</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1½d.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2d.</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r>
      <w:tr w:rsidR="00FD06ED" w:rsidRPr="007724BC" w:rsidTr="004C5AFA">
        <w:trPr>
          <w:trHeight w:val="20"/>
        </w:trPr>
        <w:tc>
          <w:tcPr>
            <w:tcW w:w="3078" w:type="pct"/>
            <w:tcBorders>
              <w:right w:val="single" w:sz="6" w:space="0" w:color="auto"/>
            </w:tcBorders>
          </w:tcPr>
          <w:p w:rsidR="00FD06ED" w:rsidRPr="007724BC" w:rsidRDefault="00FD06ED" w:rsidP="00B90D83">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78" w:type="pct"/>
            <w:tcBorders>
              <w:right w:val="single" w:sz="6" w:space="0" w:color="auto"/>
            </w:tcBorders>
          </w:tcPr>
          <w:p w:rsidR="00FD06ED" w:rsidRPr="007724BC" w:rsidRDefault="00FD06ED" w:rsidP="00B90D83">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B90D83">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17th June, 1921</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8" w:type="pct"/>
            <w:tcBorders>
              <w:right w:val="single" w:sz="6" w:space="0" w:color="auto"/>
            </w:tcBorders>
          </w:tcPr>
          <w:p w:rsidR="00FD06ED" w:rsidRPr="007724BC" w:rsidRDefault="00FD06ED" w:rsidP="00B90D83">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lb.</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4d.</w:t>
            </w:r>
          </w:p>
        </w:tc>
      </w:tr>
      <w:tr w:rsidR="00FD06ED" w:rsidRPr="007724BC" w:rsidTr="004C5AFA">
        <w:trPr>
          <w:trHeight w:val="20"/>
        </w:trPr>
        <w:tc>
          <w:tcPr>
            <w:tcW w:w="3078" w:type="pct"/>
            <w:tcBorders>
              <w:right w:val="single" w:sz="6" w:space="0" w:color="auto"/>
            </w:tcBorders>
          </w:tcPr>
          <w:p w:rsidR="00FD06ED" w:rsidRPr="007724BC" w:rsidRDefault="00FD06ED" w:rsidP="00B90D83">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78" w:type="pct"/>
            <w:tcBorders>
              <w:right w:val="single" w:sz="6" w:space="0" w:color="auto"/>
            </w:tcBorders>
          </w:tcPr>
          <w:p w:rsidR="00FD06ED" w:rsidRPr="007724BC" w:rsidRDefault="00FD06ED" w:rsidP="00B90D83">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30"/>
        <w:gridCol w:w="1177"/>
        <w:gridCol w:w="1171"/>
        <w:gridCol w:w="1131"/>
      </w:tblGrid>
      <w:tr w:rsidR="00FD06ED" w:rsidRPr="007724BC" w:rsidTr="004C5AFA">
        <w:trPr>
          <w:trHeight w:val="20"/>
        </w:trPr>
        <w:tc>
          <w:tcPr>
            <w:tcW w:w="3090"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6"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3"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21"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VIII.—Earthenware, Cement, China, Glass, and Stone</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90" w:type="pct"/>
            <w:tcBorders>
              <w:right w:val="single" w:sz="6" w:space="0" w:color="auto"/>
            </w:tcBorders>
          </w:tcPr>
          <w:p w:rsidR="00FD06ED" w:rsidRPr="007724BC" w:rsidRDefault="00FD06ED" w:rsidP="00B90D83">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25</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rinting roller composition</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90" w:type="pct"/>
            <w:tcBorders>
              <w:right w:val="single" w:sz="6" w:space="0" w:color="auto"/>
            </w:tcBorders>
          </w:tcPr>
          <w:p w:rsidR="00FD06ED" w:rsidRPr="007724BC" w:rsidRDefault="00FD06ED" w:rsidP="00B90D83">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257.</w:t>
            </w:r>
            <w:r w:rsidR="00B90D83">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Slate Slabs, split, and with rough edges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B90D83">
        <w:trPr>
          <w:trHeight w:val="20"/>
        </w:trPr>
        <w:tc>
          <w:tcPr>
            <w:tcW w:w="3090" w:type="pct"/>
            <w:tcBorders>
              <w:right w:val="single" w:sz="6" w:space="0" w:color="auto"/>
            </w:tcBorders>
          </w:tcPr>
          <w:p w:rsidR="00FD06ED" w:rsidRPr="007724BC" w:rsidRDefault="00FD06ED" w:rsidP="00B90D83">
            <w:pPr>
              <w:tabs>
                <w:tab w:val="right" w:leader="hyphen" w:pos="5314"/>
              </w:tabs>
              <w:spacing w:after="0" w:line="240" w:lineRule="auto"/>
              <w:ind w:left="792" w:right="14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Slate Slabs with split or </w:t>
            </w:r>
            <w:proofErr w:type="spellStart"/>
            <w:r w:rsidRPr="007724BC">
              <w:rPr>
                <w:rFonts w:ascii="Times New Roman" w:hAnsi="Times New Roman" w:cs="Times New Roman"/>
                <w:sz w:val="18"/>
                <w:szCs w:val="20"/>
              </w:rPr>
              <w:t>chiselled</w:t>
            </w:r>
            <w:proofErr w:type="spellEnd"/>
            <w:r w:rsidRPr="007724BC">
              <w:rPr>
                <w:rFonts w:ascii="Times New Roman" w:hAnsi="Times New Roman" w:cs="Times New Roman"/>
                <w:sz w:val="18"/>
                <w:szCs w:val="20"/>
              </w:rPr>
              <w:t xml:space="preserve"> faces and one or more sawn edges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90" w:type="pct"/>
            <w:tcBorders>
              <w:right w:val="single" w:sz="6" w:space="0" w:color="auto"/>
            </w:tcBorders>
          </w:tcPr>
          <w:p w:rsidR="00FD06ED" w:rsidRPr="007724BC" w:rsidRDefault="00FD06ED" w:rsidP="00B90D83">
            <w:pPr>
              <w:tabs>
                <w:tab w:val="right" w:leader="hyphen" w:pos="5314"/>
              </w:tabs>
              <w:spacing w:after="0" w:line="240" w:lineRule="auto"/>
              <w:ind w:left="792" w:right="14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Slate Slabs with one or more planed faces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90" w:type="pct"/>
            <w:tcBorders>
              <w:right w:val="single" w:sz="6" w:space="0" w:color="auto"/>
            </w:tcBorders>
          </w:tcPr>
          <w:p w:rsidR="00FD06ED" w:rsidRPr="007724BC" w:rsidRDefault="00FD06ED" w:rsidP="00B90D83">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25</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W</w:t>
            </w:r>
            <w:r w:rsidRPr="007724BC">
              <w:rPr>
                <w:rFonts w:ascii="Times New Roman" w:hAnsi="Times New Roman" w:cs="Times New Roman"/>
                <w:sz w:val="18"/>
                <w:szCs w:val="20"/>
              </w:rPr>
              <w:t xml:space="preserve">rought Slate,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90" w:type="pct"/>
            <w:tcBorders>
              <w:right w:val="single" w:sz="6" w:space="0" w:color="auto"/>
            </w:tcBorders>
          </w:tcPr>
          <w:p w:rsidR="00FD06ED" w:rsidRPr="007724BC" w:rsidRDefault="00FD06ED" w:rsidP="00B90D83">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25</w:t>
            </w:r>
            <w:r w:rsidR="004A306D" w:rsidRPr="007724BC">
              <w:rPr>
                <w:rFonts w:ascii="Times New Roman" w:hAnsi="Times New Roman" w:cs="Times New Roman"/>
                <w:sz w:val="18"/>
                <w:szCs w:val="20"/>
              </w:rPr>
              <w:t>9</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R</w:t>
            </w:r>
            <w:r w:rsidRPr="007724BC">
              <w:rPr>
                <w:rFonts w:ascii="Times New Roman" w:hAnsi="Times New Roman" w:cs="Times New Roman"/>
                <w:sz w:val="18"/>
                <w:szCs w:val="20"/>
              </w:rPr>
              <w:t xml:space="preserve">oofing Slates,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90" w:type="pct"/>
            <w:tcBorders>
              <w:right w:val="single" w:sz="6" w:space="0" w:color="auto"/>
            </w:tcBorders>
          </w:tcPr>
          <w:p w:rsidR="00FD06ED" w:rsidRPr="007724BC" w:rsidRDefault="00FD06ED" w:rsidP="00B90D83">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26</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ath bricks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90" w:type="pct"/>
            <w:tcBorders>
              <w:right w:val="single" w:sz="6" w:space="0" w:color="auto"/>
            </w:tcBorders>
          </w:tcPr>
          <w:p w:rsidR="00FD06ED" w:rsidRPr="007724BC" w:rsidRDefault="00FD06ED" w:rsidP="004C5AFA">
            <w:pPr>
              <w:tabs>
                <w:tab w:val="left" w:pos="540"/>
              </w:tabs>
              <w:spacing w:before="120" w:after="0" w:line="240" w:lineRule="auto"/>
              <w:rPr>
                <w:rFonts w:ascii="Times New Roman" w:hAnsi="Times New Roman" w:cs="Times New Roman"/>
                <w:sz w:val="18"/>
                <w:szCs w:val="20"/>
              </w:rPr>
            </w:pPr>
            <w:r w:rsidRPr="007724BC">
              <w:rPr>
                <w:rFonts w:ascii="Times New Roman" w:hAnsi="Times New Roman" w:cs="Times New Roman"/>
                <w:sz w:val="18"/>
                <w:szCs w:val="20"/>
              </w:rPr>
              <w:t>26</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E</w:t>
            </w:r>
            <w:r w:rsidRPr="007724BC">
              <w:rPr>
                <w:rFonts w:ascii="Times New Roman" w:hAnsi="Times New Roman" w:cs="Times New Roman"/>
                <w:sz w:val="18"/>
                <w:szCs w:val="20"/>
              </w:rPr>
              <w:t>mery, Oil and Whet Stones; Lithographic Stones</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B90D83">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90" w:type="pct"/>
            <w:tcBorders>
              <w:right w:val="single" w:sz="6" w:space="0" w:color="auto"/>
            </w:tcBorders>
          </w:tcPr>
          <w:p w:rsidR="00FD06ED" w:rsidRPr="007724BC" w:rsidRDefault="00FD06ED" w:rsidP="004C5AFA">
            <w:pPr>
              <w:tabs>
                <w:tab w:val="left" w:pos="540"/>
              </w:tabs>
              <w:spacing w:before="120" w:after="0" w:line="240" w:lineRule="auto"/>
              <w:rPr>
                <w:rFonts w:ascii="Times New Roman" w:hAnsi="Times New Roman" w:cs="Times New Roman"/>
                <w:sz w:val="18"/>
                <w:szCs w:val="20"/>
              </w:rPr>
            </w:pPr>
            <w:r w:rsidRPr="007724BC">
              <w:rPr>
                <w:rFonts w:ascii="Times New Roman" w:hAnsi="Times New Roman" w:cs="Times New Roman"/>
                <w:sz w:val="18"/>
                <w:szCs w:val="20"/>
              </w:rPr>
              <w:t>26</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S</w:t>
            </w:r>
            <w:r w:rsidRPr="007724BC">
              <w:rPr>
                <w:rFonts w:ascii="Times New Roman" w:hAnsi="Times New Roman" w:cs="Times New Roman"/>
                <w:sz w:val="18"/>
                <w:szCs w:val="20"/>
              </w:rPr>
              <w:t>tone and Marble:—</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B90D83">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Stone in the rough,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sidRPr="007724BC">
              <w:rPr>
                <w:rFonts w:ascii="Times New Roman" w:hAnsi="Times New Roman" w:cs="Times New Roman"/>
                <w:sz w:val="18"/>
                <w:szCs w:val="20"/>
              </w:rPr>
              <w:tab/>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B90D83">
        <w:trPr>
          <w:trHeight w:val="20"/>
        </w:trPr>
        <w:tc>
          <w:tcPr>
            <w:tcW w:w="3090" w:type="pct"/>
            <w:tcBorders>
              <w:right w:val="single" w:sz="6" w:space="0" w:color="auto"/>
            </w:tcBorders>
          </w:tcPr>
          <w:p w:rsidR="00FD06ED" w:rsidRPr="007724BC" w:rsidRDefault="00FD06ED" w:rsidP="00B90D83">
            <w:pPr>
              <w:tabs>
                <w:tab w:val="right" w:leader="hyphen" w:pos="5314"/>
              </w:tabs>
              <w:spacing w:after="0" w:line="240" w:lineRule="auto"/>
              <w:ind w:left="979"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Marble and Granite, unwrought, including rough or </w:t>
            </w:r>
            <w:proofErr w:type="spellStart"/>
            <w:r w:rsidRPr="007724BC">
              <w:rPr>
                <w:rFonts w:ascii="Times New Roman" w:hAnsi="Times New Roman" w:cs="Times New Roman"/>
                <w:sz w:val="18"/>
                <w:szCs w:val="20"/>
              </w:rPr>
              <w:t>scabbled</w:t>
            </w:r>
            <w:proofErr w:type="spellEnd"/>
            <w:r w:rsidRPr="007724BC">
              <w:rPr>
                <w:rFonts w:ascii="Times New Roman" w:hAnsi="Times New Roman" w:cs="Times New Roman"/>
                <w:sz w:val="18"/>
                <w:szCs w:val="20"/>
              </w:rPr>
              <w:t xml:space="preserve"> from the pick</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90" w:type="pct"/>
            <w:tcBorders>
              <w:right w:val="single" w:sz="6" w:space="0" w:color="auto"/>
            </w:tcBorders>
          </w:tcPr>
          <w:p w:rsidR="00FD06ED" w:rsidRPr="007724BC" w:rsidRDefault="00FD06ED" w:rsidP="004C5AFA">
            <w:pPr>
              <w:tabs>
                <w:tab w:val="left" w:pos="860"/>
                <w:tab w:val="left" w:pos="484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Slabs, Scantlings, or Blocks, sawn on one or two faces</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93731F">
            <w:pPr>
              <w:tabs>
                <w:tab w:val="left" w:pos="486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90" w:type="pct"/>
            <w:tcBorders>
              <w:right w:val="single" w:sz="6" w:space="0" w:color="auto"/>
            </w:tcBorders>
          </w:tcPr>
          <w:p w:rsidR="00FD06ED" w:rsidRPr="007724BC" w:rsidRDefault="00FD06ED" w:rsidP="004C5AFA">
            <w:pPr>
              <w:tabs>
                <w:tab w:val="left" w:pos="860"/>
                <w:tab w:val="left" w:pos="484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Slabs, Scantlings, or Blocks, sawn on one or more faces</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93731F">
            <w:pPr>
              <w:tabs>
                <w:tab w:val="right" w:leader="hyphen" w:pos="5314"/>
              </w:tabs>
              <w:spacing w:after="0" w:line="240" w:lineRule="auto"/>
              <w:ind w:left="864"/>
              <w:rPr>
                <w:rFonts w:ascii="Times New Roman" w:hAnsi="Times New Roman" w:cs="Times New Roman"/>
                <w:sz w:val="18"/>
                <w:szCs w:val="20"/>
              </w:rPr>
            </w:pPr>
            <w:r w:rsidRPr="007724BC">
              <w:rPr>
                <w:rFonts w:ascii="Times New Roman" w:hAnsi="Times New Roman" w:cs="Times New Roman"/>
                <w:sz w:val="18"/>
                <w:szCs w:val="20"/>
              </w:rPr>
              <w:t>and one or more edges or ends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90" w:type="pct"/>
            <w:tcBorders>
              <w:right w:val="single" w:sz="6" w:space="0" w:color="auto"/>
            </w:tcBorders>
          </w:tcPr>
          <w:p w:rsidR="00FD06ED" w:rsidRPr="007724BC" w:rsidRDefault="00FD06ED" w:rsidP="0093731F">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xml:space="preserve">) Wrought,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90" w:type="pct"/>
            <w:tcBorders>
              <w:right w:val="single" w:sz="6" w:space="0" w:color="auto"/>
            </w:tcBorders>
          </w:tcPr>
          <w:p w:rsidR="00FD06ED" w:rsidRPr="007724BC" w:rsidRDefault="00FD06ED" w:rsidP="0093731F">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f</w:t>
            </w:r>
            <w:r w:rsidRPr="007724BC">
              <w:rPr>
                <w:rFonts w:ascii="Times New Roman" w:hAnsi="Times New Roman" w:cs="Times New Roman"/>
                <w:sz w:val="18"/>
                <w:szCs w:val="20"/>
              </w:rPr>
              <w:t>) Dust and Chips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90" w:type="pct"/>
            <w:tcBorders>
              <w:right w:val="single" w:sz="6" w:space="0" w:color="auto"/>
            </w:tcBorders>
          </w:tcPr>
          <w:p w:rsidR="00FD06ED" w:rsidRPr="007724BC" w:rsidRDefault="00FD06ED" w:rsidP="0009545E">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26</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estles and Mortars of any material</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5000" w:type="pct"/>
            <w:gridSpan w:val="4"/>
          </w:tcPr>
          <w:p w:rsidR="00FD06ED" w:rsidRPr="007724BC" w:rsidRDefault="00A9741E" w:rsidP="004C5AFA">
            <w:pPr>
              <w:spacing w:before="120" w:after="60" w:line="240" w:lineRule="auto"/>
              <w:jc w:val="center"/>
              <w:rPr>
                <w:rFonts w:ascii="Times New Roman" w:hAnsi="Times New Roman" w:cs="Times New Roman"/>
                <w:sz w:val="18"/>
                <w:szCs w:val="20"/>
              </w:rPr>
            </w:pPr>
            <w:r>
              <w:rPr>
                <w:rFonts w:ascii="Times New Roman" w:hAnsi="Times New Roman" w:cs="Times New Roman"/>
                <w:b/>
                <w:sz w:val="18"/>
                <w:szCs w:val="20"/>
              </w:rPr>
              <w:t>DIVIS</w:t>
            </w:r>
            <w:r w:rsidR="00FD06ED" w:rsidRPr="007724BC">
              <w:rPr>
                <w:rFonts w:ascii="Times New Roman" w:hAnsi="Times New Roman" w:cs="Times New Roman"/>
                <w:b/>
                <w:sz w:val="18"/>
                <w:szCs w:val="20"/>
              </w:rPr>
              <w:t>ION IX.—DRUGS AND CHEMICALS.</w:t>
            </w:r>
          </w:p>
        </w:tc>
      </w:tr>
      <w:tr w:rsidR="00FD06ED" w:rsidRPr="007724BC" w:rsidTr="004C5AFA">
        <w:trPr>
          <w:trHeight w:val="20"/>
        </w:trPr>
        <w:tc>
          <w:tcPr>
            <w:tcW w:w="3090" w:type="pct"/>
            <w:tcBorders>
              <w:right w:val="single" w:sz="6" w:space="0" w:color="auto"/>
            </w:tcBorders>
          </w:tcPr>
          <w:p w:rsidR="00FD06ED" w:rsidRPr="007724BC" w:rsidRDefault="00FD06ED" w:rsidP="004C5AFA">
            <w:pPr>
              <w:tabs>
                <w:tab w:val="left" w:pos="540"/>
                <w:tab w:val="left" w:pos="504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26</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proofErr w:type="spellStart"/>
            <w:r w:rsidR="004A306D" w:rsidRPr="007724BC">
              <w:rPr>
                <w:rFonts w:ascii="Times New Roman" w:hAnsi="Times New Roman" w:cs="Times New Roman"/>
                <w:sz w:val="18"/>
                <w:szCs w:val="20"/>
              </w:rPr>
              <w:t>P</w:t>
            </w:r>
            <w:r w:rsidRPr="007724BC">
              <w:rPr>
                <w:rFonts w:ascii="Times New Roman" w:hAnsi="Times New Roman" w:cs="Times New Roman"/>
                <w:sz w:val="18"/>
                <w:szCs w:val="20"/>
              </w:rPr>
              <w:t>yroligneous</w:t>
            </w:r>
            <w:proofErr w:type="spellEnd"/>
            <w:r w:rsidRPr="007724BC">
              <w:rPr>
                <w:rFonts w:ascii="Times New Roman" w:hAnsi="Times New Roman" w:cs="Times New Roman"/>
                <w:sz w:val="18"/>
                <w:szCs w:val="20"/>
              </w:rPr>
              <w:t xml:space="preserve"> Acid, Acetic Acid and Vinegar and Solutions, Extracts, or Essences thereof:—</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09545E">
        <w:trPr>
          <w:trHeight w:val="20"/>
        </w:trPr>
        <w:tc>
          <w:tcPr>
            <w:tcW w:w="3090" w:type="pct"/>
            <w:tcBorders>
              <w:right w:val="single" w:sz="6" w:space="0" w:color="auto"/>
            </w:tcBorders>
          </w:tcPr>
          <w:p w:rsidR="00FD06ED" w:rsidRPr="007724BC" w:rsidRDefault="00FD06ED" w:rsidP="0009545E">
            <w:pPr>
              <w:tabs>
                <w:tab w:val="right" w:leader="hyphen" w:pos="4766"/>
              </w:tabs>
              <w:spacing w:after="0" w:line="240" w:lineRule="auto"/>
              <w:ind w:left="1267" w:right="144"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Containing not more than 6 per cent. of absolute acetic acid</w:t>
            </w:r>
            <w:r w:rsidRPr="007724BC">
              <w:rPr>
                <w:rFonts w:ascii="Times New Roman" w:hAnsi="Times New Roman" w:cs="Times New Roman"/>
                <w:sz w:val="18"/>
                <w:szCs w:val="20"/>
              </w:rPr>
              <w:tab/>
              <w:t>per gal.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9d.</w:t>
            </w:r>
          </w:p>
        </w:tc>
      </w:tr>
      <w:tr w:rsidR="00FD06ED" w:rsidRPr="007724BC" w:rsidTr="0009545E">
        <w:trPr>
          <w:trHeight w:val="20"/>
        </w:trPr>
        <w:tc>
          <w:tcPr>
            <w:tcW w:w="3090" w:type="pct"/>
            <w:tcBorders>
              <w:right w:val="single" w:sz="6" w:space="0" w:color="auto"/>
            </w:tcBorders>
          </w:tcPr>
          <w:p w:rsidR="00FD06ED" w:rsidRPr="007724BC" w:rsidRDefault="00FD06ED" w:rsidP="0009545E">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Containing more than 6 per cent. and not more than 30 per cent. of absolute acetic acid</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9d.</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 6d.</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 9d.</w:t>
            </w:r>
          </w:p>
        </w:tc>
      </w:tr>
      <w:tr w:rsidR="00FD06ED" w:rsidRPr="007724BC" w:rsidTr="004C5AFA">
        <w:trPr>
          <w:trHeight w:val="20"/>
        </w:trPr>
        <w:tc>
          <w:tcPr>
            <w:tcW w:w="3090" w:type="pct"/>
            <w:tcBorders>
              <w:right w:val="single" w:sz="6" w:space="0" w:color="auto"/>
            </w:tcBorders>
          </w:tcPr>
          <w:p w:rsidR="00FD06ED" w:rsidRPr="007724BC" w:rsidRDefault="00FD06ED" w:rsidP="004C5AFA">
            <w:pPr>
              <w:tabs>
                <w:tab w:val="left" w:pos="860"/>
                <w:tab w:val="left" w:pos="484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Containing more than 30 per cent. of absolute acetic acid, for every extra 10 per cent. or part thereof</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4C5AFA">
            <w:pPr>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per gal.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3d.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6d.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9d.</w:t>
            </w:r>
          </w:p>
        </w:tc>
      </w:tr>
      <w:tr w:rsidR="00FD06ED" w:rsidRPr="007724BC" w:rsidTr="004C5AFA">
        <w:trPr>
          <w:trHeight w:val="20"/>
        </w:trPr>
        <w:tc>
          <w:tcPr>
            <w:tcW w:w="3090" w:type="pct"/>
            <w:tcBorders>
              <w:right w:val="single" w:sz="6" w:space="0" w:color="auto"/>
            </w:tcBorders>
          </w:tcPr>
          <w:p w:rsidR="00FD06ED" w:rsidRPr="007724BC" w:rsidRDefault="00FD06ED" w:rsidP="0009545E">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Acetates for the manufacture of Acetic Acid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90" w:type="pct"/>
            <w:tcBorders>
              <w:right w:val="single" w:sz="6" w:space="0" w:color="auto"/>
            </w:tcBorders>
          </w:tcPr>
          <w:p w:rsidR="00FD06ED" w:rsidRPr="007724BC" w:rsidRDefault="00FD06ED" w:rsidP="0009545E">
            <w:pPr>
              <w:tabs>
                <w:tab w:val="left" w:pos="4860"/>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26</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A</w:t>
            </w:r>
            <w:r w:rsidRPr="007724BC">
              <w:rPr>
                <w:rFonts w:ascii="Times New Roman" w:hAnsi="Times New Roman" w:cs="Times New Roman"/>
                <w:sz w:val="18"/>
                <w:szCs w:val="20"/>
              </w:rPr>
              <w:t xml:space="preserve">cids, viz.:—Hydrochloric, Nitric, </w:t>
            </w:r>
            <w:proofErr w:type="spellStart"/>
            <w:r w:rsidRPr="007724BC">
              <w:rPr>
                <w:rFonts w:ascii="Times New Roman" w:hAnsi="Times New Roman" w:cs="Times New Roman"/>
                <w:sz w:val="18"/>
                <w:szCs w:val="20"/>
              </w:rPr>
              <w:t>Sulphuric</w:t>
            </w:r>
            <w:proofErr w:type="spellEnd"/>
            <w:r w:rsidRPr="007724BC">
              <w:rPr>
                <w:rFonts w:ascii="Times New Roman" w:hAnsi="Times New Roman" w:cs="Times New Roman"/>
                <w:sz w:val="18"/>
                <w:szCs w:val="20"/>
              </w:rPr>
              <w:t xml:space="preserve"> and Phosphoric</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90" w:type="pct"/>
            <w:tcBorders>
              <w:right w:val="single" w:sz="6" w:space="0" w:color="auto"/>
            </w:tcBorders>
          </w:tcPr>
          <w:p w:rsidR="00FD06ED" w:rsidRPr="007724BC" w:rsidRDefault="00FD06ED" w:rsidP="004C5AFA">
            <w:pPr>
              <w:tabs>
                <w:tab w:val="left" w:pos="540"/>
                <w:tab w:val="left" w:pos="504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26</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oal Tar Products, viz.:—</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09545E">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Benzol</w:t>
            </w:r>
            <w:proofErr w:type="spellEnd"/>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r>
      <w:tr w:rsidR="00FD06ED" w:rsidRPr="007724BC" w:rsidTr="004C5AFA">
        <w:trPr>
          <w:trHeight w:val="20"/>
        </w:trPr>
        <w:tc>
          <w:tcPr>
            <w:tcW w:w="3090" w:type="pct"/>
            <w:tcBorders>
              <w:right w:val="single" w:sz="6" w:space="0" w:color="auto"/>
            </w:tcBorders>
          </w:tcPr>
          <w:p w:rsidR="00FD06ED" w:rsidRPr="007724BC" w:rsidRDefault="00FD06ED" w:rsidP="0009545E">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Naphtha</w:t>
            </w:r>
            <w:r>
              <w:rPr>
                <w:rFonts w:ascii="Times New Roman" w:hAnsi="Times New Roman" w:cs="Times New Roman"/>
                <w:sz w:val="18"/>
                <w:szCs w:val="20"/>
              </w:rPr>
              <w:tab/>
            </w:r>
            <w:r w:rsidRPr="007724BC">
              <w:rPr>
                <w:rFonts w:ascii="Times New Roman" w:hAnsi="Times New Roman" w:cs="Times New Roman"/>
                <w:sz w:val="18"/>
                <w:szCs w:val="20"/>
              </w:rPr>
              <w:t>per gal.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r>
      <w:tr w:rsidR="00FD06ED" w:rsidRPr="007724BC" w:rsidTr="004C5AFA">
        <w:trPr>
          <w:trHeight w:val="20"/>
        </w:trPr>
        <w:tc>
          <w:tcPr>
            <w:tcW w:w="3090" w:type="pct"/>
            <w:tcBorders>
              <w:right w:val="single" w:sz="6" w:space="0" w:color="auto"/>
            </w:tcBorders>
          </w:tcPr>
          <w:p w:rsidR="00FD06ED" w:rsidRPr="007724BC" w:rsidRDefault="00FD06ED" w:rsidP="0009545E">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Cresylic Acid and Carbolic Acid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90" w:type="pct"/>
            <w:tcBorders>
              <w:right w:val="single" w:sz="6" w:space="0" w:color="auto"/>
            </w:tcBorders>
          </w:tcPr>
          <w:p w:rsidR="00FD06ED" w:rsidRPr="007724BC" w:rsidRDefault="00FD06ED" w:rsidP="0009545E">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Oils, crude or refined,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90" w:type="pct"/>
            <w:tcBorders>
              <w:right w:val="single" w:sz="6" w:space="0" w:color="auto"/>
            </w:tcBorders>
          </w:tcPr>
          <w:p w:rsidR="00FD06ED" w:rsidRPr="007724BC" w:rsidRDefault="00FD06ED" w:rsidP="0009545E">
            <w:pPr>
              <w:tabs>
                <w:tab w:val="right" w:leader="hyphen" w:pos="5314"/>
              </w:tabs>
              <w:spacing w:before="120" w:after="0" w:line="240" w:lineRule="auto"/>
              <w:rPr>
                <w:rFonts w:ascii="Times New Roman" w:hAnsi="Times New Roman" w:cs="Times New Roman"/>
                <w:sz w:val="18"/>
                <w:szCs w:val="20"/>
              </w:rPr>
            </w:pPr>
            <w:r w:rsidRPr="007724BC">
              <w:rPr>
                <w:rFonts w:ascii="Times New Roman" w:hAnsi="Times New Roman" w:cs="Times New Roman"/>
                <w:sz w:val="18"/>
                <w:szCs w:val="20"/>
              </w:rPr>
              <w:t>26</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T</w:t>
            </w:r>
            <w:r w:rsidRPr="007724BC">
              <w:rPr>
                <w:rFonts w:ascii="Times New Roman" w:hAnsi="Times New Roman" w:cs="Times New Roman"/>
                <w:sz w:val="18"/>
                <w:szCs w:val="20"/>
              </w:rPr>
              <w:t>ar; Pitch</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90" w:type="pct"/>
            <w:tcBorders>
              <w:right w:val="single" w:sz="6" w:space="0" w:color="auto"/>
            </w:tcBorders>
          </w:tcPr>
          <w:p w:rsidR="00FD06ED" w:rsidRPr="007724BC" w:rsidRDefault="00FD06ED" w:rsidP="0009545E">
            <w:pPr>
              <w:tabs>
                <w:tab w:val="right" w:leader="hyphen" w:pos="5314"/>
              </w:tabs>
              <w:spacing w:before="120" w:after="0" w:line="240" w:lineRule="auto"/>
              <w:rPr>
                <w:rFonts w:ascii="Times New Roman" w:hAnsi="Times New Roman" w:cs="Times New Roman"/>
                <w:sz w:val="18"/>
                <w:szCs w:val="20"/>
              </w:rPr>
            </w:pPr>
            <w:r w:rsidRPr="007724BC">
              <w:rPr>
                <w:rFonts w:ascii="Times New Roman" w:hAnsi="Times New Roman" w:cs="Times New Roman"/>
                <w:sz w:val="18"/>
                <w:szCs w:val="20"/>
              </w:rPr>
              <w:t>268.</w:t>
            </w:r>
            <w:r w:rsidR="0009545E">
              <w:rPr>
                <w:rFonts w:ascii="Times New Roman" w:hAnsi="Times New Roman" w:cs="Times New Roman"/>
                <w:sz w:val="18"/>
                <w:szCs w:val="20"/>
              </w:rPr>
              <w:t xml:space="preserve"> </w:t>
            </w:r>
            <w:r w:rsidRPr="0021422F">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Naphthalene, crude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90" w:type="pct"/>
            <w:tcBorders>
              <w:right w:val="single" w:sz="6" w:space="0" w:color="auto"/>
            </w:tcBorders>
          </w:tcPr>
          <w:p w:rsidR="00FD06ED" w:rsidRPr="007724BC" w:rsidRDefault="00FD06ED" w:rsidP="0009545E">
            <w:pPr>
              <w:tabs>
                <w:tab w:val="right" w:leader="hyphen" w:pos="5314"/>
              </w:tabs>
              <w:spacing w:after="0" w:line="240" w:lineRule="auto"/>
              <w:ind w:left="1109"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Naphthalene,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90" w:type="pct"/>
            <w:tcBorders>
              <w:right w:val="single" w:sz="6" w:space="0" w:color="auto"/>
            </w:tcBorders>
          </w:tcPr>
          <w:p w:rsidR="00FD06ED" w:rsidRPr="007724BC" w:rsidRDefault="00FD06ED" w:rsidP="0009545E">
            <w:pPr>
              <w:tabs>
                <w:tab w:val="right" w:leader="hyphen" w:pos="4766"/>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269.</w:t>
            </w:r>
            <w:r w:rsidR="0009545E">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Sheep, Cattle, and Horse Washes, in liquid or powder form</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1"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90" w:type="pct"/>
            <w:tcBorders>
              <w:right w:val="single" w:sz="6" w:space="0" w:color="auto"/>
            </w:tcBorders>
          </w:tcPr>
          <w:p w:rsidR="00FD06ED" w:rsidRPr="007724BC" w:rsidRDefault="00FD06ED" w:rsidP="0009545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22nd June, 1921</w:t>
            </w:r>
          </w:p>
        </w:tc>
        <w:tc>
          <w:tcPr>
            <w:tcW w:w="646"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09545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00"/>
        <w:gridCol w:w="1186"/>
        <w:gridCol w:w="1181"/>
        <w:gridCol w:w="1142"/>
      </w:tblGrid>
      <w:tr w:rsidR="00FD06ED" w:rsidRPr="007724BC" w:rsidTr="004C5AFA">
        <w:trPr>
          <w:trHeight w:val="20"/>
        </w:trPr>
        <w:tc>
          <w:tcPr>
            <w:tcW w:w="3074"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51"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8"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27"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IX.—Drugs and Chemicals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74" w:type="pct"/>
            <w:tcBorders>
              <w:right w:val="single" w:sz="6" w:space="0" w:color="auto"/>
            </w:tcBorders>
          </w:tcPr>
          <w:p w:rsidR="00FD06ED" w:rsidRPr="007724BC" w:rsidRDefault="00FD06ED" w:rsidP="009D6074">
            <w:pPr>
              <w:tabs>
                <w:tab w:val="left" w:pos="540"/>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269.—</w:t>
            </w:r>
            <w:r w:rsidRPr="007724BC">
              <w:rPr>
                <w:rFonts w:ascii="Times New Roman" w:hAnsi="Times New Roman" w:cs="Times New Roman"/>
                <w:i/>
                <w:sz w:val="18"/>
                <w:szCs w:val="20"/>
              </w:rPr>
              <w:t>continued.</w:t>
            </w:r>
          </w:p>
        </w:tc>
        <w:tc>
          <w:tcPr>
            <w:tcW w:w="651"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27" w:type="pct"/>
            <w:tcBorders>
              <w:lef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r>
      <w:tr w:rsidR="00FD06ED" w:rsidRPr="007724BC" w:rsidTr="00CA0372">
        <w:trPr>
          <w:trHeight w:val="20"/>
        </w:trPr>
        <w:tc>
          <w:tcPr>
            <w:tcW w:w="3074" w:type="pct"/>
            <w:tcBorders>
              <w:right w:val="single" w:sz="6" w:space="0" w:color="auto"/>
            </w:tcBorders>
          </w:tcPr>
          <w:p w:rsidR="00FD06ED" w:rsidRPr="007724BC" w:rsidRDefault="00FD06ED" w:rsidP="00CA0372">
            <w:pPr>
              <w:tabs>
                <w:tab w:val="right" w:leader="hyphen" w:pos="4766"/>
              </w:tabs>
              <w:spacing w:after="0" w:line="240" w:lineRule="auto"/>
              <w:ind w:left="979" w:right="288"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Insecticides and Disinfectants in liquid form in drums or other vessels containing not less than 5 gallons, and, when in other than liquid form, in packages containing not less than 28 lb.</w:t>
            </w:r>
            <w:r w:rsidRPr="007724BC">
              <w:rPr>
                <w:rFonts w:ascii="Times New Roman" w:hAnsi="Times New Roman" w:cs="Times New Roman"/>
                <w:sz w:val="18"/>
                <w:szCs w:val="20"/>
              </w:rPr>
              <w:tab/>
              <w:t>ad val.</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CA0372">
        <w:trPr>
          <w:trHeight w:val="20"/>
        </w:trPr>
        <w:tc>
          <w:tcPr>
            <w:tcW w:w="3074" w:type="pct"/>
            <w:tcBorders>
              <w:right w:val="single" w:sz="6" w:space="0" w:color="auto"/>
            </w:tcBorders>
          </w:tcPr>
          <w:p w:rsidR="00FD06ED" w:rsidRPr="007724BC" w:rsidRDefault="00FD06ED" w:rsidP="00CA0372">
            <w:pPr>
              <w:tabs>
                <w:tab w:val="right" w:leader="hyphen" w:pos="5314"/>
              </w:tabs>
              <w:spacing w:after="0" w:line="240" w:lineRule="auto"/>
              <w:ind w:left="979"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Preparations being Formaldehyde or containing Formaldehyde,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Insecticides and Disinfectants,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Weed, Scrub, and Tree Killers,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74"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Nicotine Spraying Preparations—On and after 22nd June, 1921</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4" w:type="pct"/>
            <w:tcBorders>
              <w:right w:val="single" w:sz="6" w:space="0" w:color="auto"/>
            </w:tcBorders>
          </w:tcPr>
          <w:p w:rsidR="00FD06ED" w:rsidRPr="007724BC" w:rsidRDefault="00FD06ED" w:rsidP="00CA0372">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27</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F</w:t>
            </w:r>
            <w:r w:rsidRPr="007724BC">
              <w:rPr>
                <w:rFonts w:ascii="Times New Roman" w:hAnsi="Times New Roman" w:cs="Times New Roman"/>
                <w:sz w:val="18"/>
                <w:szCs w:val="20"/>
              </w:rPr>
              <w:t>ly Papers, chemical and sticky</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48"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2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74"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27</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A</w:t>
            </w:r>
            <w:r w:rsidRPr="007724BC">
              <w:rPr>
                <w:rFonts w:ascii="Times New Roman" w:hAnsi="Times New Roman" w:cs="Times New Roman"/>
                <w:sz w:val="18"/>
                <w:szCs w:val="20"/>
              </w:rPr>
              <w:t>mmonia, viz.:—</w:t>
            </w:r>
          </w:p>
        </w:tc>
        <w:tc>
          <w:tcPr>
            <w:tcW w:w="651"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2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CA0372">
        <w:trPr>
          <w:trHeight w:val="20"/>
        </w:trPr>
        <w:tc>
          <w:tcPr>
            <w:tcW w:w="3074" w:type="pct"/>
            <w:tcBorders>
              <w:right w:val="single" w:sz="6" w:space="0" w:color="auto"/>
            </w:tcBorders>
          </w:tcPr>
          <w:p w:rsidR="00FD06ED" w:rsidRPr="007724BC" w:rsidRDefault="00FD06ED" w:rsidP="00CA0372">
            <w:pPr>
              <w:tabs>
                <w:tab w:val="right" w:leader="hyphen" w:pos="4766"/>
              </w:tabs>
              <w:spacing w:after="0" w:line="240" w:lineRule="auto"/>
              <w:ind w:left="1152" w:right="288" w:hanging="432"/>
              <w:jc w:val="both"/>
              <w:rPr>
                <w:rFonts w:ascii="Times New Roman" w:hAnsi="Times New Roman" w:cs="Times New Roman"/>
                <w:sz w:val="18"/>
                <w:szCs w:val="20"/>
              </w:rPr>
            </w:pPr>
            <w:r w:rsidRPr="007724BC">
              <w:rPr>
                <w:rFonts w:ascii="Times New Roman" w:hAnsi="Times New Roman" w:cs="Times New Roman"/>
                <w:sz w:val="18"/>
                <w:szCs w:val="20"/>
              </w:rPr>
              <w:t xml:space="preserve">Acetate, Carbonate, Anhydrous, Liquid, Chloride, and </w:t>
            </w:r>
            <w:proofErr w:type="spellStart"/>
            <w:r w:rsidRPr="007724BC">
              <w:rPr>
                <w:rFonts w:ascii="Times New Roman" w:hAnsi="Times New Roman" w:cs="Times New Roman"/>
                <w:sz w:val="18"/>
                <w:szCs w:val="20"/>
              </w:rPr>
              <w:t>Sulphate</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74" w:type="pct"/>
            <w:tcBorders>
              <w:right w:val="single" w:sz="6" w:space="0" w:color="auto"/>
            </w:tcBorders>
          </w:tcPr>
          <w:p w:rsidR="00FD06ED" w:rsidRPr="007724BC" w:rsidRDefault="00FD06ED" w:rsidP="00CA0372">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27</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proofErr w:type="spellStart"/>
            <w:r w:rsidR="004A306D" w:rsidRPr="007724BC">
              <w:rPr>
                <w:rFonts w:ascii="Times New Roman" w:hAnsi="Times New Roman" w:cs="Times New Roman"/>
                <w:sz w:val="18"/>
                <w:szCs w:val="20"/>
              </w:rPr>
              <w:t>V</w:t>
            </w:r>
            <w:r w:rsidRPr="007724BC">
              <w:rPr>
                <w:rFonts w:ascii="Times New Roman" w:hAnsi="Times New Roman" w:cs="Times New Roman"/>
                <w:sz w:val="18"/>
                <w:szCs w:val="20"/>
              </w:rPr>
              <w:t>oltoids</w:t>
            </w:r>
            <w:proofErr w:type="spellEnd"/>
            <w:r w:rsidRPr="007724BC">
              <w:rPr>
                <w:rFonts w:ascii="Times New Roman" w:hAnsi="Times New Roman" w:cs="Times New Roman"/>
                <w:sz w:val="18"/>
                <w:szCs w:val="20"/>
              </w:rPr>
              <w:t xml:space="preserve"> of Sal-ammoniac</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8"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74" w:type="pct"/>
            <w:tcBorders>
              <w:right w:val="single" w:sz="6" w:space="0" w:color="auto"/>
            </w:tcBorders>
          </w:tcPr>
          <w:p w:rsidR="00FD06ED" w:rsidRPr="007724BC" w:rsidRDefault="00FD06ED" w:rsidP="00CA0372">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27</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arbide of Calcium</w:t>
            </w:r>
            <w:r>
              <w:rPr>
                <w:rFonts w:ascii="Times New Roman" w:hAnsi="Times New Roman" w:cs="Times New Roman"/>
                <w:sz w:val="18"/>
                <w:szCs w:val="20"/>
              </w:rPr>
              <w:tab/>
            </w:r>
            <w:r w:rsidRPr="007724BC">
              <w:rPr>
                <w:rFonts w:ascii="Times New Roman" w:hAnsi="Times New Roman" w:cs="Times New Roman"/>
                <w:sz w:val="18"/>
                <w:szCs w:val="20"/>
              </w:rPr>
              <w:t>per ton</w:t>
            </w:r>
          </w:p>
        </w:tc>
        <w:tc>
          <w:tcPr>
            <w:tcW w:w="651"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w:t>
            </w:r>
          </w:p>
        </w:tc>
        <w:tc>
          <w:tcPr>
            <w:tcW w:w="648"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 10s.</w:t>
            </w:r>
          </w:p>
        </w:tc>
        <w:tc>
          <w:tcPr>
            <w:tcW w:w="62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 10s</w:t>
            </w:r>
          </w:p>
        </w:tc>
      </w:tr>
      <w:tr w:rsidR="00FD06ED" w:rsidRPr="007724BC" w:rsidTr="00CA0372">
        <w:trPr>
          <w:trHeight w:val="20"/>
        </w:trPr>
        <w:tc>
          <w:tcPr>
            <w:tcW w:w="3074" w:type="pct"/>
            <w:tcBorders>
              <w:right w:val="single" w:sz="6" w:space="0" w:color="auto"/>
            </w:tcBorders>
          </w:tcPr>
          <w:p w:rsidR="00FD06ED" w:rsidRPr="007724BC" w:rsidRDefault="00FD06ED" w:rsidP="00CA0372">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27</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 xml:space="preserve">romide Salts; Cyanide of Potassium and Cyanide of Sodium; </w:t>
            </w:r>
            <w:proofErr w:type="spellStart"/>
            <w:r w:rsidRPr="007724BC">
              <w:rPr>
                <w:rFonts w:ascii="Times New Roman" w:hAnsi="Times New Roman" w:cs="Times New Roman"/>
                <w:sz w:val="18"/>
                <w:szCs w:val="20"/>
              </w:rPr>
              <w:t>Hydrosulphites</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7"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4"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27</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O</w:t>
            </w:r>
            <w:r w:rsidRPr="007724BC">
              <w:rPr>
                <w:rFonts w:ascii="Times New Roman" w:hAnsi="Times New Roman" w:cs="Times New Roman"/>
                <w:sz w:val="18"/>
                <w:szCs w:val="20"/>
              </w:rPr>
              <w:t>n and after 31st March, 1922—</w:t>
            </w:r>
          </w:p>
        </w:tc>
        <w:tc>
          <w:tcPr>
            <w:tcW w:w="651"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2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74" w:type="pct"/>
            <w:tcBorders>
              <w:right w:val="single" w:sz="6" w:space="0" w:color="auto"/>
            </w:tcBorders>
          </w:tcPr>
          <w:p w:rsidR="00FD06ED" w:rsidRPr="007724BC" w:rsidRDefault="00FD06ED" w:rsidP="00CA0372">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(1) Sulphur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per ton</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15s.</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20s.</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50s.</w:t>
            </w:r>
          </w:p>
        </w:tc>
      </w:tr>
      <w:tr w:rsidR="00FD06ED" w:rsidRPr="007724BC" w:rsidTr="00CA0372">
        <w:trPr>
          <w:trHeight w:val="20"/>
        </w:trPr>
        <w:tc>
          <w:tcPr>
            <w:tcW w:w="3074" w:type="pct"/>
            <w:tcBorders>
              <w:right w:val="single" w:sz="6" w:space="0" w:color="auto"/>
            </w:tcBorders>
          </w:tcPr>
          <w:p w:rsidR="00FD06ED" w:rsidRPr="007724BC" w:rsidRDefault="00FD06ED" w:rsidP="00CA0372">
            <w:pPr>
              <w:tabs>
                <w:tab w:val="left" w:pos="860"/>
                <w:tab w:val="left" w:pos="4860"/>
              </w:tabs>
              <w:spacing w:after="0" w:line="240" w:lineRule="auto"/>
              <w:ind w:left="1382" w:hanging="576"/>
              <w:jc w:val="both"/>
              <w:rPr>
                <w:rFonts w:ascii="Times New Roman" w:hAnsi="Times New Roman" w:cs="Times New Roman"/>
                <w:sz w:val="18"/>
                <w:szCs w:val="20"/>
              </w:rPr>
            </w:pPr>
            <w:r w:rsidRPr="007724BC">
              <w:rPr>
                <w:rFonts w:ascii="Times New Roman" w:hAnsi="Times New Roman" w:cs="Times New Roman"/>
                <w:sz w:val="18"/>
                <w:szCs w:val="20"/>
              </w:rPr>
              <w:t xml:space="preserve">(2) Sulphur, volcanic, for manufacturing purposes, for which purposes </w:t>
            </w:r>
            <w:proofErr w:type="spellStart"/>
            <w:r w:rsidRPr="007724BC">
              <w:rPr>
                <w:rFonts w:ascii="Times New Roman" w:hAnsi="Times New Roman" w:cs="Times New Roman"/>
                <w:sz w:val="18"/>
                <w:szCs w:val="20"/>
              </w:rPr>
              <w:t>Sulphuric</w:t>
            </w:r>
            <w:proofErr w:type="spellEnd"/>
            <w:r w:rsidRPr="007724BC">
              <w:rPr>
                <w:rFonts w:ascii="Times New Roman" w:hAnsi="Times New Roman" w:cs="Times New Roman"/>
                <w:sz w:val="18"/>
                <w:szCs w:val="20"/>
              </w:rPr>
              <w:t xml:space="preserve"> Acid produced from Pyrites or other </w:t>
            </w:r>
            <w:proofErr w:type="spellStart"/>
            <w:r w:rsidRPr="007724BC">
              <w:rPr>
                <w:rFonts w:ascii="Times New Roman" w:hAnsi="Times New Roman" w:cs="Times New Roman"/>
                <w:sz w:val="18"/>
                <w:szCs w:val="20"/>
              </w:rPr>
              <w:t>Sulphide</w:t>
            </w:r>
            <w:proofErr w:type="spellEnd"/>
            <w:r w:rsidRPr="007724BC">
              <w:rPr>
                <w:rFonts w:ascii="Times New Roman" w:hAnsi="Times New Roman" w:cs="Times New Roman"/>
                <w:sz w:val="18"/>
                <w:szCs w:val="20"/>
              </w:rPr>
              <w:t xml:space="preserve"> ores is not suitable, as prescribed by Departmental By-laws</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4" w:type="pct"/>
            <w:tcBorders>
              <w:right w:val="single" w:sz="6" w:space="0" w:color="auto"/>
            </w:tcBorders>
          </w:tcPr>
          <w:p w:rsidR="00FD06ED" w:rsidRPr="007724BC" w:rsidRDefault="00FD06ED" w:rsidP="00CA0372">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Pyrites</w:t>
            </w:r>
            <w:r w:rsidRPr="007724BC">
              <w:rPr>
                <w:rFonts w:ascii="Times New Roman" w:hAnsi="Times New Roman" w:cs="Times New Roman"/>
                <w:sz w:val="18"/>
                <w:szCs w:val="20"/>
              </w:rPr>
              <w:tab/>
              <w:t>per ton</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15s.</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20s.</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25s.</w:t>
            </w:r>
          </w:p>
        </w:tc>
      </w:tr>
      <w:tr w:rsidR="00FD06ED" w:rsidRPr="007724BC" w:rsidTr="004C5AFA">
        <w:trPr>
          <w:trHeight w:val="20"/>
        </w:trPr>
        <w:tc>
          <w:tcPr>
            <w:tcW w:w="3074" w:type="pct"/>
            <w:tcBorders>
              <w:right w:val="single" w:sz="6" w:space="0" w:color="auto"/>
            </w:tcBorders>
          </w:tcPr>
          <w:p w:rsidR="00FD06ED" w:rsidRPr="007724BC" w:rsidRDefault="00FD06ED" w:rsidP="00CA0372">
            <w:pPr>
              <w:tabs>
                <w:tab w:val="right" w:leader="hyphen" w:pos="5314"/>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Pyrites the produce of Papua or of any Island or Territory belonging to or administered under mandate by the Commonwealth</w:t>
            </w:r>
            <w:r>
              <w:rPr>
                <w:rFonts w:ascii="Times New Roman" w:hAnsi="Times New Roman" w:cs="Times New Roman"/>
                <w:sz w:val="18"/>
                <w:szCs w:val="20"/>
              </w:rPr>
              <w:tab/>
            </w:r>
            <w:r w:rsidRPr="007724BC">
              <w:rPr>
                <w:rFonts w:ascii="Times New Roman" w:hAnsi="Times New Roman" w:cs="Times New Roman"/>
                <w:sz w:val="18"/>
                <w:szCs w:val="20"/>
              </w:rPr>
              <w:t>5s.per ton</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4" w:type="pct"/>
            <w:tcBorders>
              <w:right w:val="single" w:sz="6" w:space="0" w:color="auto"/>
            </w:tcBorders>
          </w:tcPr>
          <w:p w:rsidR="00FD06ED" w:rsidRPr="007724BC" w:rsidRDefault="00FD06ED" w:rsidP="00CA0372">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276.</w:t>
            </w:r>
            <w:r w:rsidR="00CA0372">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Salt Cake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8"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74" w:type="pct"/>
            <w:tcBorders>
              <w:right w:val="single" w:sz="6" w:space="0" w:color="auto"/>
            </w:tcBorders>
          </w:tcPr>
          <w:p w:rsidR="00FD06ED" w:rsidRPr="007724BC" w:rsidRDefault="00FD06ED" w:rsidP="00CA0372">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Soda Crystals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6" w:space="0" w:color="auto"/>
              <w:right w:val="single" w:sz="6" w:space="0" w:color="auto"/>
            </w:tcBorders>
          </w:tcPr>
          <w:p w:rsidR="00FD06ED" w:rsidRPr="007724BC" w:rsidRDefault="00FD06ED" w:rsidP="004C5AFA">
            <w:pPr>
              <w:spacing w:after="0" w:line="240" w:lineRule="auto"/>
              <w:ind w:left="144" w:hanging="144"/>
              <w:jc w:val="center"/>
              <w:rPr>
                <w:rFonts w:ascii="Times New Roman" w:hAnsi="Times New Roman" w:cs="Times New Roman"/>
                <w:sz w:val="18"/>
                <w:szCs w:val="20"/>
              </w:rPr>
            </w:pPr>
            <w:r w:rsidRPr="007724BC">
              <w:rPr>
                <w:rFonts w:ascii="Times New Roman" w:hAnsi="Times New Roman" w:cs="Times New Roman"/>
                <w:sz w:val="18"/>
                <w:szCs w:val="20"/>
              </w:rPr>
              <w:t>25 per cent.; and on and after 22nd June, 1921, 20 per cent.</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4" w:type="pct"/>
            <w:tcBorders>
              <w:right w:val="single" w:sz="6" w:space="0" w:color="auto"/>
            </w:tcBorders>
          </w:tcPr>
          <w:p w:rsidR="00FD06ED" w:rsidRPr="007724BC" w:rsidRDefault="00FD06ED" w:rsidP="00CA0372">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27</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arbonic Acid Gas</w:t>
            </w:r>
            <w:r>
              <w:rPr>
                <w:rFonts w:ascii="Times New Roman" w:hAnsi="Times New Roman" w:cs="Times New Roman"/>
                <w:sz w:val="18"/>
                <w:szCs w:val="20"/>
              </w:rPr>
              <w:tab/>
            </w:r>
            <w:r w:rsidRPr="007724BC">
              <w:rPr>
                <w:rFonts w:ascii="Times New Roman" w:hAnsi="Times New Roman" w:cs="Times New Roman"/>
                <w:sz w:val="18"/>
                <w:szCs w:val="20"/>
              </w:rPr>
              <w:t>per lb.</w:t>
            </w:r>
          </w:p>
        </w:tc>
        <w:tc>
          <w:tcPr>
            <w:tcW w:w="651"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2d.</w:t>
            </w:r>
          </w:p>
        </w:tc>
        <w:tc>
          <w:tcPr>
            <w:tcW w:w="648"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2½d.</w:t>
            </w:r>
          </w:p>
        </w:tc>
        <w:tc>
          <w:tcPr>
            <w:tcW w:w="62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r>
      <w:tr w:rsidR="00FD06ED" w:rsidRPr="007724BC" w:rsidTr="004C5AFA">
        <w:trPr>
          <w:trHeight w:val="20"/>
        </w:trPr>
        <w:tc>
          <w:tcPr>
            <w:tcW w:w="3074" w:type="pct"/>
            <w:tcBorders>
              <w:right w:val="single" w:sz="6" w:space="0" w:color="auto"/>
            </w:tcBorders>
          </w:tcPr>
          <w:p w:rsidR="00FD06ED" w:rsidRPr="007724BC" w:rsidRDefault="00FD06ED" w:rsidP="00CA0372">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27</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arbonate and Bicarbonate of Soda</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4" w:type="pct"/>
            <w:tcBorders>
              <w:right w:val="single" w:sz="6" w:space="0" w:color="auto"/>
            </w:tcBorders>
          </w:tcPr>
          <w:p w:rsidR="00FD06ED" w:rsidRPr="007724BC" w:rsidRDefault="00FD06ED" w:rsidP="004C5AFA">
            <w:pPr>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And on and after 1st January, 1921</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CA0372">
        <w:trPr>
          <w:trHeight w:val="20"/>
        </w:trPr>
        <w:tc>
          <w:tcPr>
            <w:tcW w:w="3074" w:type="pct"/>
            <w:tcBorders>
              <w:right w:val="single" w:sz="6" w:space="0" w:color="auto"/>
            </w:tcBorders>
          </w:tcPr>
          <w:p w:rsidR="00FD06ED" w:rsidRPr="007724BC" w:rsidRDefault="00FD06ED" w:rsidP="00CA0372">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278.</w:t>
            </w:r>
            <w:r w:rsidR="00CA0372">
              <w:rPr>
                <w:rFonts w:ascii="Times New Roman" w:hAnsi="Times New Roman" w:cs="Times New Roman"/>
                <w:sz w:val="18"/>
                <w:szCs w:val="20"/>
              </w:rPr>
              <w:t xml:space="preserve"> </w:t>
            </w:r>
            <w:r w:rsidRPr="0021422F">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Carbonate and Bicarbonate of Soda, Soda Ash, and Soda Silicate</w:t>
            </w:r>
            <w:r>
              <w:rPr>
                <w:rFonts w:ascii="Times New Roman" w:hAnsi="Times New Roman" w:cs="Times New Roman"/>
                <w:sz w:val="18"/>
                <w:szCs w:val="20"/>
              </w:rPr>
              <w:tab/>
            </w:r>
            <w:r w:rsidRPr="007724BC">
              <w:rPr>
                <w:rFonts w:ascii="Times New Roman" w:hAnsi="Times New Roman" w:cs="Times New Roman"/>
                <w:sz w:val="18"/>
                <w:szCs w:val="20"/>
              </w:rPr>
              <w:t>per ton</w:t>
            </w:r>
          </w:p>
        </w:tc>
        <w:tc>
          <w:tcPr>
            <w:tcW w:w="651"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40s.</w:t>
            </w:r>
          </w:p>
        </w:tc>
        <w:tc>
          <w:tcPr>
            <w:tcW w:w="648"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60s.</w:t>
            </w:r>
          </w:p>
        </w:tc>
        <w:tc>
          <w:tcPr>
            <w:tcW w:w="627"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80s.</w:t>
            </w:r>
          </w:p>
        </w:tc>
      </w:tr>
      <w:tr w:rsidR="00FD06ED" w:rsidRPr="007724BC" w:rsidTr="004C5AFA">
        <w:trPr>
          <w:trHeight w:val="20"/>
        </w:trPr>
        <w:tc>
          <w:tcPr>
            <w:tcW w:w="3074" w:type="pct"/>
            <w:tcBorders>
              <w:right w:val="single" w:sz="6" w:space="0" w:color="auto"/>
            </w:tcBorders>
          </w:tcPr>
          <w:p w:rsidR="00FD06ED" w:rsidRPr="007724BC" w:rsidRDefault="00FD06ED" w:rsidP="00CA037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4" w:type="pct"/>
            <w:tcBorders>
              <w:right w:val="single" w:sz="6" w:space="0" w:color="auto"/>
            </w:tcBorders>
          </w:tcPr>
          <w:p w:rsidR="00FD06ED" w:rsidRPr="007724BC" w:rsidRDefault="00FD06ED" w:rsidP="00CA037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4" w:type="pct"/>
            <w:tcBorders>
              <w:right w:val="single" w:sz="6" w:space="0" w:color="auto"/>
            </w:tcBorders>
          </w:tcPr>
          <w:p w:rsidR="00FD06ED" w:rsidRPr="007724BC" w:rsidRDefault="00FD06ED" w:rsidP="00CA0372">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Caustic Soda, Bleaching Powder, and Chlorine</w:t>
            </w:r>
            <w:r>
              <w:rPr>
                <w:rFonts w:ascii="Times New Roman" w:hAnsi="Times New Roman" w:cs="Times New Roman"/>
                <w:sz w:val="18"/>
                <w:szCs w:val="20"/>
              </w:rPr>
              <w:tab/>
            </w:r>
            <w:r w:rsidRPr="007724BC">
              <w:rPr>
                <w:rFonts w:ascii="Times New Roman" w:hAnsi="Times New Roman" w:cs="Times New Roman"/>
                <w:sz w:val="18"/>
                <w:szCs w:val="20"/>
              </w:rPr>
              <w:t>per ton</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60s.</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80s.</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100s.</w:t>
            </w:r>
          </w:p>
        </w:tc>
      </w:tr>
      <w:tr w:rsidR="00FD06ED" w:rsidRPr="007724BC" w:rsidTr="004C5AFA">
        <w:trPr>
          <w:trHeight w:val="20"/>
        </w:trPr>
        <w:tc>
          <w:tcPr>
            <w:tcW w:w="3074" w:type="pct"/>
            <w:tcBorders>
              <w:right w:val="single" w:sz="6" w:space="0" w:color="auto"/>
            </w:tcBorders>
          </w:tcPr>
          <w:p w:rsidR="00FD06ED" w:rsidRPr="007724BC" w:rsidRDefault="00FD06ED" w:rsidP="00CA037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4" w:type="pct"/>
            <w:tcBorders>
              <w:right w:val="single" w:sz="6" w:space="0" w:color="auto"/>
            </w:tcBorders>
          </w:tcPr>
          <w:p w:rsidR="00FD06ED" w:rsidRPr="007724BC" w:rsidRDefault="00FD06ED" w:rsidP="00AB51D3">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51"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27" w:type="pct"/>
            <w:tcBorders>
              <w:lef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4C5AFA">
        <w:trPr>
          <w:trHeight w:val="20"/>
        </w:trPr>
        <w:tc>
          <w:tcPr>
            <w:tcW w:w="3074" w:type="pct"/>
            <w:tcBorders>
              <w:right w:val="single" w:sz="6" w:space="0" w:color="auto"/>
            </w:tcBorders>
          </w:tcPr>
          <w:p w:rsidR="00FD06ED" w:rsidRPr="007724BC" w:rsidRDefault="00FD06ED" w:rsidP="00CA0372">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Sulphur Chloride and Carbon Tetrachloride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06"/>
        <w:gridCol w:w="1186"/>
        <w:gridCol w:w="1175"/>
        <w:gridCol w:w="1142"/>
      </w:tblGrid>
      <w:tr w:rsidR="00FD06ED" w:rsidRPr="007724BC" w:rsidTr="004C5AFA">
        <w:trPr>
          <w:trHeight w:val="20"/>
        </w:trPr>
        <w:tc>
          <w:tcPr>
            <w:tcW w:w="3077" w:type="pct"/>
            <w:tcBorders>
              <w:top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Tariff Items.</w:t>
            </w:r>
          </w:p>
        </w:tc>
        <w:tc>
          <w:tcPr>
            <w:tcW w:w="651" w:type="pct"/>
            <w:tcBorders>
              <w:top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British Preferential Tariff.</w:t>
            </w:r>
          </w:p>
        </w:tc>
        <w:tc>
          <w:tcPr>
            <w:tcW w:w="645"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Intermediate Tariff.</w:t>
            </w:r>
          </w:p>
        </w:tc>
        <w:tc>
          <w:tcPr>
            <w:tcW w:w="627"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18"/>
              </w:rPr>
            </w:pPr>
            <w:r w:rsidRPr="007724BC">
              <w:rPr>
                <w:rFonts w:ascii="Times New Roman" w:hAnsi="Times New Roman" w:cs="Times New Roman"/>
                <w:b/>
                <w:sz w:val="18"/>
                <w:szCs w:val="18"/>
              </w:rPr>
              <w:t>Division IX.—Drugs and Chemicals</w:t>
            </w:r>
            <w:r w:rsidRPr="007724BC">
              <w:rPr>
                <w:rFonts w:ascii="Times New Roman" w:hAnsi="Times New Roman" w:cs="Times New Roman"/>
                <w:sz w:val="18"/>
                <w:szCs w:val="18"/>
              </w:rPr>
              <w:t>—</w:t>
            </w:r>
            <w:r w:rsidRPr="007724BC">
              <w:rPr>
                <w:rFonts w:ascii="Times New Roman" w:hAnsi="Times New Roman" w:cs="Times New Roman"/>
                <w:i/>
                <w:sz w:val="18"/>
                <w:szCs w:val="18"/>
              </w:rPr>
              <w:t>continued.</w:t>
            </w: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And on and after the dates hereinafter specified</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tabs>
                <w:tab w:val="left" w:pos="540"/>
                <w:tab w:val="left" w:pos="4860"/>
              </w:tabs>
              <w:spacing w:after="0" w:line="240" w:lineRule="auto"/>
              <w:ind w:left="720" w:hanging="720"/>
              <w:rPr>
                <w:rFonts w:ascii="Times New Roman" w:hAnsi="Times New Roman" w:cs="Times New Roman"/>
                <w:sz w:val="18"/>
                <w:szCs w:val="18"/>
              </w:rPr>
            </w:pPr>
            <w:r w:rsidRPr="007724BC">
              <w:rPr>
                <w:rFonts w:ascii="Times New Roman" w:hAnsi="Times New Roman" w:cs="Times New Roman"/>
                <w:sz w:val="18"/>
                <w:szCs w:val="18"/>
              </w:rPr>
              <w:t>278.</w:t>
            </w:r>
            <w:r w:rsidR="002469A6">
              <w:rPr>
                <w:rFonts w:ascii="Times New Roman" w:hAnsi="Times New Roman" w:cs="Times New Roman"/>
                <w:sz w:val="18"/>
                <w:szCs w:val="18"/>
              </w:rPr>
              <w:t xml:space="preserve"> </w:t>
            </w:r>
            <w:r w:rsidRPr="007724BC">
              <w:rPr>
                <w:rFonts w:ascii="Times New Roman" w:hAnsi="Times New Roman" w:cs="Times New Roman"/>
                <w:sz w:val="18"/>
                <w:szCs w:val="18"/>
              </w:rPr>
              <w:t>(</w:t>
            </w:r>
            <w:r w:rsidRPr="007724BC">
              <w:rPr>
                <w:rFonts w:ascii="Times New Roman" w:hAnsi="Times New Roman" w:cs="Times New Roman"/>
                <w:smallCaps/>
                <w:sz w:val="18"/>
                <w:szCs w:val="18"/>
              </w:rPr>
              <w:t>a</w:t>
            </w:r>
            <w:r w:rsidRPr="007724BC">
              <w:rPr>
                <w:rFonts w:ascii="Times New Roman" w:hAnsi="Times New Roman" w:cs="Times New Roman"/>
                <w:sz w:val="18"/>
                <w:szCs w:val="18"/>
              </w:rPr>
              <w:t>) (1) Carbonate and Bicarbonate of Soda, and Soda Silicate—</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On and after 31st March, 1922</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per ton</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40s.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60s.</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80s.</w:t>
            </w: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or 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 per cent.</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45 per cent.</w:t>
            </w: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whichever rate returns the higher duty</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tabs>
                <w:tab w:val="left" w:pos="720"/>
                <w:tab w:val="left" w:pos="860"/>
                <w:tab w:val="left" w:pos="4860"/>
              </w:tabs>
              <w:spacing w:after="0" w:line="240" w:lineRule="auto"/>
              <w:ind w:left="1440" w:hanging="810"/>
              <w:rPr>
                <w:rFonts w:ascii="Times New Roman" w:hAnsi="Times New Roman" w:cs="Times New Roman"/>
                <w:sz w:val="18"/>
                <w:szCs w:val="18"/>
              </w:rPr>
            </w:pPr>
            <w:r w:rsidRPr="007724BC">
              <w:rPr>
                <w:rFonts w:ascii="Times New Roman" w:hAnsi="Times New Roman" w:cs="Times New Roman"/>
                <w:sz w:val="18"/>
                <w:szCs w:val="18"/>
              </w:rPr>
              <w:t>(2) Soda Ash—</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On and after 31st March, 1922</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per ton</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40s.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60s.</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80s.</w:t>
            </w: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or 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 per cent.</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45 per cent.</w:t>
            </w: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whichever rate returns the higher duty</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tabs>
                <w:tab w:val="left" w:pos="360"/>
                <w:tab w:val="left" w:pos="450"/>
                <w:tab w:val="left" w:pos="860"/>
                <w:tab w:val="left" w:pos="4860"/>
              </w:tabs>
              <w:spacing w:after="0" w:line="240" w:lineRule="auto"/>
              <w:ind w:left="1267" w:hanging="907"/>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b</w:t>
            </w:r>
            <w:r w:rsidRPr="007724BC">
              <w:rPr>
                <w:rFonts w:ascii="Times New Roman" w:hAnsi="Times New Roman" w:cs="Times New Roman"/>
                <w:sz w:val="18"/>
                <w:szCs w:val="18"/>
              </w:rPr>
              <w:t>) (1) Caustic Soda—</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On and after 31st March, 1922</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per ton</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60s.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80s.</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100s.</w:t>
            </w: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or 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 per cent.</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45 per cent.</w:t>
            </w: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whichever rate returns the higher duty</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tabs>
                <w:tab w:val="left" w:pos="720"/>
                <w:tab w:val="left" w:pos="860"/>
                <w:tab w:val="left" w:pos="4860"/>
              </w:tabs>
              <w:spacing w:after="0" w:line="240" w:lineRule="auto"/>
              <w:ind w:left="1440" w:hanging="810"/>
              <w:rPr>
                <w:rFonts w:ascii="Times New Roman" w:hAnsi="Times New Roman" w:cs="Times New Roman"/>
                <w:sz w:val="18"/>
                <w:szCs w:val="18"/>
              </w:rPr>
            </w:pPr>
            <w:r w:rsidRPr="007724BC">
              <w:rPr>
                <w:rFonts w:ascii="Times New Roman" w:hAnsi="Times New Roman" w:cs="Times New Roman"/>
                <w:sz w:val="18"/>
                <w:szCs w:val="18"/>
              </w:rPr>
              <w:t>(2) Bleaching Powder, and Chlorine—</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On and after 1st January, 1921</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per ton</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60s.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80s.</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100s.</w:t>
            </w: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or 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 per cent.</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45 per cent.</w:t>
            </w: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whichever rate returns the higher duty</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tabs>
                <w:tab w:val="left" w:pos="360"/>
                <w:tab w:val="left" w:pos="450"/>
                <w:tab w:val="left" w:pos="860"/>
                <w:tab w:val="left" w:pos="4860"/>
              </w:tabs>
              <w:spacing w:after="0" w:line="240" w:lineRule="auto"/>
              <w:ind w:left="1267" w:hanging="907"/>
              <w:rPr>
                <w:rFonts w:ascii="Times New Roman" w:hAnsi="Times New Roman" w:cs="Times New Roman"/>
                <w:sz w:val="18"/>
                <w:szCs w:val="18"/>
              </w:rPr>
            </w:pPr>
            <w:r w:rsidRPr="0021422F">
              <w:rPr>
                <w:rFonts w:ascii="Times New Roman" w:hAnsi="Times New Roman" w:cs="Times New Roman"/>
                <w:sz w:val="18"/>
                <w:szCs w:val="18"/>
              </w:rPr>
              <w:t>(</w:t>
            </w:r>
            <w:r w:rsidRPr="007724BC">
              <w:rPr>
                <w:rFonts w:ascii="Times New Roman" w:hAnsi="Times New Roman" w:cs="Times New Roman"/>
                <w:smallCaps/>
                <w:sz w:val="18"/>
                <w:szCs w:val="18"/>
              </w:rPr>
              <w:t>c</w:t>
            </w:r>
            <w:r w:rsidRPr="007724BC">
              <w:rPr>
                <w:rFonts w:ascii="Times New Roman" w:hAnsi="Times New Roman" w:cs="Times New Roman"/>
                <w:sz w:val="18"/>
                <w:szCs w:val="18"/>
              </w:rPr>
              <w:t>) Sulphur Chloride and Carbon Tetrachloride—</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On and after 1st January, 1921</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2469A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 per cent.</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45 per cent.</w:t>
            </w:r>
          </w:p>
        </w:tc>
      </w:tr>
      <w:tr w:rsidR="00FD06ED" w:rsidRPr="007724BC" w:rsidTr="004C5AFA">
        <w:trPr>
          <w:trHeight w:val="20"/>
        </w:trPr>
        <w:tc>
          <w:tcPr>
            <w:tcW w:w="3077" w:type="pct"/>
            <w:tcBorders>
              <w:right w:val="single" w:sz="6" w:space="0" w:color="auto"/>
            </w:tcBorders>
          </w:tcPr>
          <w:p w:rsidR="00FD06ED" w:rsidRPr="007724BC" w:rsidRDefault="00FD06ED" w:rsidP="002469A6">
            <w:pPr>
              <w:tabs>
                <w:tab w:val="right" w:leader="hyphen" w:pos="5314"/>
              </w:tabs>
              <w:spacing w:after="0" w:line="240" w:lineRule="auto"/>
              <w:ind w:left="720" w:hanging="720"/>
              <w:rPr>
                <w:rFonts w:ascii="Times New Roman" w:hAnsi="Times New Roman" w:cs="Times New Roman"/>
                <w:sz w:val="18"/>
                <w:szCs w:val="18"/>
              </w:rPr>
            </w:pPr>
            <w:r w:rsidRPr="007724BC">
              <w:rPr>
                <w:rFonts w:ascii="Times New Roman" w:hAnsi="Times New Roman" w:cs="Times New Roman"/>
                <w:sz w:val="18"/>
                <w:szCs w:val="18"/>
              </w:rPr>
              <w:t>279.</w:t>
            </w:r>
            <w:r w:rsidR="002469A6">
              <w:rPr>
                <w:rFonts w:ascii="Times New Roman" w:hAnsi="Times New Roman" w:cs="Times New Roman"/>
                <w:sz w:val="18"/>
                <w:szCs w:val="18"/>
              </w:rPr>
              <w:t xml:space="preserve"> </w:t>
            </w:r>
            <w:r w:rsidRPr="007724BC">
              <w:rPr>
                <w:rFonts w:ascii="Times New Roman" w:hAnsi="Times New Roman" w:cs="Times New Roman"/>
                <w:sz w:val="18"/>
                <w:szCs w:val="18"/>
              </w:rPr>
              <w:t>(</w:t>
            </w:r>
            <w:r w:rsidRPr="007724BC">
              <w:rPr>
                <w:rFonts w:ascii="Times New Roman" w:hAnsi="Times New Roman" w:cs="Times New Roman"/>
                <w:smallCaps/>
                <w:sz w:val="18"/>
                <w:szCs w:val="18"/>
              </w:rPr>
              <w:t>a</w:t>
            </w:r>
            <w:r w:rsidRPr="007724BC">
              <w:rPr>
                <w:rFonts w:ascii="Times New Roman" w:hAnsi="Times New Roman" w:cs="Times New Roman"/>
                <w:sz w:val="18"/>
                <w:szCs w:val="18"/>
              </w:rPr>
              <w:t>) Citric Acid</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Free</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 per cent.</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10 per cent.</w:t>
            </w:r>
          </w:p>
        </w:tc>
      </w:tr>
      <w:tr w:rsidR="00FD06ED" w:rsidRPr="007724BC" w:rsidTr="004C5AFA">
        <w:trPr>
          <w:trHeight w:val="20"/>
        </w:trPr>
        <w:tc>
          <w:tcPr>
            <w:tcW w:w="3077" w:type="pct"/>
            <w:tcBorders>
              <w:right w:val="single" w:sz="6" w:space="0" w:color="auto"/>
            </w:tcBorders>
          </w:tcPr>
          <w:p w:rsidR="00FD06ED" w:rsidRPr="007724BC" w:rsidRDefault="00FD06ED" w:rsidP="00CF43D5">
            <w:pPr>
              <w:tabs>
                <w:tab w:val="right" w:leader="hyphen" w:pos="4766"/>
              </w:tabs>
              <w:spacing w:after="0" w:line="240" w:lineRule="auto"/>
              <w:ind w:left="1267" w:right="432" w:hanging="907"/>
              <w:jc w:val="both"/>
              <w:rPr>
                <w:rFonts w:ascii="Times New Roman" w:hAnsi="Times New Roman" w:cs="Times New Roman"/>
                <w:sz w:val="18"/>
                <w:szCs w:val="18"/>
              </w:rPr>
            </w:pPr>
            <w:r w:rsidRPr="0021422F">
              <w:rPr>
                <w:rFonts w:ascii="Times New Roman" w:hAnsi="Times New Roman" w:cs="Times New Roman"/>
                <w:sz w:val="18"/>
                <w:szCs w:val="18"/>
              </w:rPr>
              <w:t>(</w:t>
            </w:r>
            <w:r w:rsidRPr="007724BC">
              <w:rPr>
                <w:rFonts w:ascii="Times New Roman" w:hAnsi="Times New Roman" w:cs="Times New Roman"/>
                <w:smallCaps/>
                <w:sz w:val="18"/>
                <w:szCs w:val="18"/>
              </w:rPr>
              <w:t>b</w:t>
            </w:r>
            <w:r w:rsidRPr="007724BC">
              <w:rPr>
                <w:rFonts w:ascii="Times New Roman" w:hAnsi="Times New Roman" w:cs="Times New Roman"/>
                <w:sz w:val="18"/>
                <w:szCs w:val="18"/>
              </w:rPr>
              <w:t>) Tartaric Acid, Cream of Tartar and Cream of Tartar Substitutes</w:t>
            </w:r>
            <w:r>
              <w:rPr>
                <w:rFonts w:ascii="Times New Roman" w:hAnsi="Times New Roman" w:cs="Times New Roman"/>
                <w:sz w:val="18"/>
                <w:szCs w:val="18"/>
              </w:rPr>
              <w:tab/>
            </w:r>
            <w:r w:rsidRPr="007724BC">
              <w:rPr>
                <w:rFonts w:ascii="Times New Roman" w:hAnsi="Times New Roman" w:cs="Times New Roman"/>
                <w:sz w:val="18"/>
                <w:szCs w:val="18"/>
              </w:rPr>
              <w:t>per lb.</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2d.</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3d.</w:t>
            </w:r>
          </w:p>
        </w:tc>
        <w:tc>
          <w:tcPr>
            <w:tcW w:w="62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4d.</w:t>
            </w:r>
          </w:p>
        </w:tc>
      </w:tr>
      <w:tr w:rsidR="00FD06ED" w:rsidRPr="007724BC" w:rsidTr="004C5AFA">
        <w:trPr>
          <w:trHeight w:val="20"/>
        </w:trPr>
        <w:tc>
          <w:tcPr>
            <w:tcW w:w="3077" w:type="pct"/>
            <w:tcBorders>
              <w:right w:val="single" w:sz="6" w:space="0" w:color="auto"/>
            </w:tcBorders>
          </w:tcPr>
          <w:p w:rsidR="00FD06ED" w:rsidRPr="007724BC" w:rsidRDefault="00FD06ED" w:rsidP="00A065B1">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And on and after 31st March, 1922</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A065B1">
            <w:pPr>
              <w:tabs>
                <w:tab w:val="right" w:leader="hyphen" w:pos="5310"/>
              </w:tabs>
              <w:spacing w:after="0" w:line="240" w:lineRule="auto"/>
              <w:ind w:left="720" w:hanging="720"/>
              <w:rPr>
                <w:rFonts w:ascii="Times New Roman" w:hAnsi="Times New Roman" w:cs="Times New Roman"/>
                <w:sz w:val="18"/>
                <w:szCs w:val="18"/>
              </w:rPr>
            </w:pPr>
            <w:r w:rsidRPr="007724BC">
              <w:rPr>
                <w:rFonts w:ascii="Times New Roman" w:hAnsi="Times New Roman" w:cs="Times New Roman"/>
                <w:sz w:val="18"/>
                <w:szCs w:val="18"/>
              </w:rPr>
              <w:t>279.</w:t>
            </w:r>
            <w:r w:rsidR="00A065B1">
              <w:rPr>
                <w:rFonts w:ascii="Times New Roman" w:hAnsi="Times New Roman" w:cs="Times New Roman"/>
                <w:sz w:val="18"/>
                <w:szCs w:val="18"/>
              </w:rPr>
              <w:t xml:space="preserve"> </w:t>
            </w:r>
            <w:r w:rsidRPr="0021422F">
              <w:rPr>
                <w:rFonts w:ascii="Times New Roman" w:hAnsi="Times New Roman" w:cs="Times New Roman"/>
                <w:sz w:val="18"/>
                <w:szCs w:val="18"/>
              </w:rPr>
              <w:t>(</w:t>
            </w:r>
            <w:r w:rsidRPr="007724BC">
              <w:rPr>
                <w:rFonts w:ascii="Times New Roman" w:hAnsi="Times New Roman" w:cs="Times New Roman"/>
                <w:smallCaps/>
                <w:sz w:val="18"/>
                <w:szCs w:val="18"/>
              </w:rPr>
              <w:t>a</w:t>
            </w:r>
            <w:r w:rsidRPr="007724BC">
              <w:rPr>
                <w:rFonts w:ascii="Times New Roman" w:hAnsi="Times New Roman" w:cs="Times New Roman"/>
                <w:sz w:val="18"/>
                <w:szCs w:val="18"/>
              </w:rPr>
              <w:t>) Citric Acid</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 per cent.</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40 per cent.</w:t>
            </w:r>
          </w:p>
        </w:tc>
      </w:tr>
      <w:tr w:rsidR="00FD06ED" w:rsidRPr="007724BC" w:rsidTr="004C5AFA">
        <w:trPr>
          <w:trHeight w:val="20"/>
        </w:trPr>
        <w:tc>
          <w:tcPr>
            <w:tcW w:w="3077" w:type="pct"/>
            <w:tcBorders>
              <w:right w:val="single" w:sz="6" w:space="0" w:color="auto"/>
            </w:tcBorders>
          </w:tcPr>
          <w:p w:rsidR="00FD06ED" w:rsidRPr="007724BC" w:rsidRDefault="00FD06ED" w:rsidP="00A065B1">
            <w:pPr>
              <w:tabs>
                <w:tab w:val="right" w:leader="hyphen" w:pos="5220"/>
              </w:tabs>
              <w:spacing w:after="0" w:line="240" w:lineRule="auto"/>
              <w:ind w:left="1152" w:right="288" w:hanging="720"/>
              <w:jc w:val="both"/>
              <w:rPr>
                <w:rFonts w:ascii="Times New Roman" w:hAnsi="Times New Roman" w:cs="Times New Roman"/>
                <w:sz w:val="18"/>
                <w:szCs w:val="18"/>
              </w:rPr>
            </w:pPr>
            <w:r w:rsidRPr="0021422F">
              <w:rPr>
                <w:rFonts w:ascii="Times New Roman" w:hAnsi="Times New Roman" w:cs="Times New Roman"/>
                <w:sz w:val="18"/>
                <w:szCs w:val="18"/>
              </w:rPr>
              <w:t>(</w:t>
            </w:r>
            <w:r w:rsidRPr="007724BC">
              <w:rPr>
                <w:rFonts w:ascii="Times New Roman" w:hAnsi="Times New Roman" w:cs="Times New Roman"/>
                <w:smallCaps/>
                <w:sz w:val="18"/>
                <w:szCs w:val="18"/>
              </w:rPr>
              <w:t>b</w:t>
            </w:r>
            <w:r w:rsidRPr="007724BC">
              <w:rPr>
                <w:rFonts w:ascii="Times New Roman" w:hAnsi="Times New Roman" w:cs="Times New Roman"/>
                <w:sz w:val="18"/>
                <w:szCs w:val="18"/>
              </w:rPr>
              <w:t>) Tartaric Acid, Cream of Tartar and Cream of Tartar Substitutes</w:t>
            </w:r>
            <w:r>
              <w:rPr>
                <w:rFonts w:ascii="Times New Roman" w:hAnsi="Times New Roman" w:cs="Times New Roman"/>
                <w:sz w:val="18"/>
                <w:szCs w:val="18"/>
              </w:rPr>
              <w:tab/>
            </w:r>
            <w:r w:rsidRPr="007724BC">
              <w:rPr>
                <w:rFonts w:ascii="Times New Roman" w:hAnsi="Times New Roman" w:cs="Times New Roman"/>
                <w:sz w:val="18"/>
                <w:szCs w:val="18"/>
              </w:rPr>
              <w:t>per lb.</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2d.</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3d.</w:t>
            </w:r>
          </w:p>
        </w:tc>
        <w:tc>
          <w:tcPr>
            <w:tcW w:w="62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4d.</w:t>
            </w:r>
          </w:p>
        </w:tc>
      </w:tr>
      <w:tr w:rsidR="00FD06ED" w:rsidRPr="007724BC" w:rsidTr="004C5AFA">
        <w:trPr>
          <w:trHeight w:val="20"/>
        </w:trPr>
        <w:tc>
          <w:tcPr>
            <w:tcW w:w="3077"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18"/>
              </w:rPr>
            </w:pPr>
            <w:r w:rsidRPr="007724BC">
              <w:rPr>
                <w:rFonts w:ascii="Times New Roman" w:hAnsi="Times New Roman" w:cs="Times New Roman"/>
                <w:sz w:val="18"/>
                <w:szCs w:val="18"/>
              </w:rPr>
              <w:t>28</w:t>
            </w:r>
            <w:r w:rsidR="004A306D" w:rsidRPr="007724BC">
              <w:rPr>
                <w:rFonts w:ascii="Times New Roman" w:hAnsi="Times New Roman" w:cs="Times New Roman"/>
                <w:sz w:val="18"/>
                <w:szCs w:val="18"/>
              </w:rPr>
              <w:t>0</w:t>
            </w:r>
            <w:r w:rsidR="004A306D">
              <w:rPr>
                <w:rFonts w:ascii="Times New Roman" w:hAnsi="Times New Roman" w:cs="Times New Roman"/>
                <w:sz w:val="18"/>
                <w:szCs w:val="18"/>
              </w:rPr>
              <w:t xml:space="preserve">. </w:t>
            </w:r>
            <w:r w:rsidR="004A306D" w:rsidRPr="007724BC">
              <w:rPr>
                <w:rFonts w:ascii="Times New Roman" w:hAnsi="Times New Roman" w:cs="Times New Roman"/>
                <w:sz w:val="18"/>
                <w:szCs w:val="18"/>
              </w:rPr>
              <w:t>D</w:t>
            </w:r>
            <w:r w:rsidRPr="007724BC">
              <w:rPr>
                <w:rFonts w:ascii="Times New Roman" w:hAnsi="Times New Roman" w:cs="Times New Roman"/>
                <w:sz w:val="18"/>
                <w:szCs w:val="18"/>
              </w:rPr>
              <w:t>rugs and Chemicals, viz.:—</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A065B1">
            <w:pPr>
              <w:tabs>
                <w:tab w:val="right" w:leader="hyphen" w:pos="5314"/>
              </w:tabs>
              <w:spacing w:after="0" w:line="240" w:lineRule="auto"/>
              <w:ind w:left="835" w:hanging="288"/>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a</w:t>
            </w:r>
            <w:r w:rsidRPr="007724BC">
              <w:rPr>
                <w:rFonts w:ascii="Times New Roman" w:hAnsi="Times New Roman" w:cs="Times New Roman"/>
                <w:sz w:val="18"/>
                <w:szCs w:val="18"/>
              </w:rPr>
              <w:t xml:space="preserve">) </w:t>
            </w:r>
            <w:proofErr w:type="spellStart"/>
            <w:r w:rsidRPr="007724BC">
              <w:rPr>
                <w:rFonts w:ascii="Times New Roman" w:hAnsi="Times New Roman" w:cs="Times New Roman"/>
                <w:sz w:val="18"/>
                <w:szCs w:val="18"/>
              </w:rPr>
              <w:t>Quillaya</w:t>
            </w:r>
            <w:proofErr w:type="spellEnd"/>
            <w:r w:rsidRPr="007724BC">
              <w:rPr>
                <w:rFonts w:ascii="Times New Roman" w:hAnsi="Times New Roman" w:cs="Times New Roman"/>
                <w:sz w:val="18"/>
                <w:szCs w:val="18"/>
              </w:rPr>
              <w:t xml:space="preserve"> Bark for use in the manufacture of textile goods, as prescribed by Departmental By-laws</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Free</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Free</w:t>
            </w:r>
          </w:p>
        </w:tc>
        <w:tc>
          <w:tcPr>
            <w:tcW w:w="62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10 per cent.</w:t>
            </w:r>
          </w:p>
        </w:tc>
      </w:tr>
      <w:tr w:rsidR="00FD06ED" w:rsidRPr="007724BC" w:rsidTr="004C5AFA">
        <w:trPr>
          <w:trHeight w:val="20"/>
        </w:trPr>
        <w:tc>
          <w:tcPr>
            <w:tcW w:w="3077" w:type="pct"/>
            <w:tcBorders>
              <w:right w:val="single" w:sz="6" w:space="0" w:color="auto"/>
            </w:tcBorders>
          </w:tcPr>
          <w:p w:rsidR="00FD06ED" w:rsidRPr="007724BC" w:rsidRDefault="00FD06ED" w:rsidP="00A065B1">
            <w:pPr>
              <w:tabs>
                <w:tab w:val="right" w:leader="hyphen" w:pos="5314"/>
              </w:tabs>
              <w:spacing w:after="0" w:line="240" w:lineRule="auto"/>
              <w:ind w:left="835" w:hanging="288"/>
              <w:jc w:val="both"/>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b</w:t>
            </w:r>
            <w:r w:rsidRPr="007724BC">
              <w:rPr>
                <w:rFonts w:ascii="Times New Roman" w:hAnsi="Times New Roman" w:cs="Times New Roman"/>
                <w:sz w:val="18"/>
                <w:szCs w:val="18"/>
              </w:rPr>
              <w:t xml:space="preserve">) Salicylic Acid and other Food Preservatives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xml:space="preserve">.; Salicylate of Soda; </w:t>
            </w:r>
            <w:proofErr w:type="spellStart"/>
            <w:r w:rsidRPr="007724BC">
              <w:rPr>
                <w:rFonts w:ascii="Times New Roman" w:hAnsi="Times New Roman" w:cs="Times New Roman"/>
                <w:sz w:val="18"/>
                <w:szCs w:val="18"/>
              </w:rPr>
              <w:t>Sulphites</w:t>
            </w:r>
            <w:proofErr w:type="spellEnd"/>
            <w:r w:rsidRPr="007724BC">
              <w:rPr>
                <w:rFonts w:ascii="Times New Roman" w:hAnsi="Times New Roman" w:cs="Times New Roman"/>
                <w:sz w:val="18"/>
                <w:szCs w:val="18"/>
              </w:rPr>
              <w:t xml:space="preserve"> and </w:t>
            </w:r>
            <w:proofErr w:type="spellStart"/>
            <w:r w:rsidRPr="007724BC">
              <w:rPr>
                <w:rFonts w:ascii="Times New Roman" w:hAnsi="Times New Roman" w:cs="Times New Roman"/>
                <w:sz w:val="18"/>
                <w:szCs w:val="18"/>
              </w:rPr>
              <w:t>Bisulphites</w:t>
            </w:r>
            <w:proofErr w:type="spellEnd"/>
            <w:r w:rsidRPr="007724BC">
              <w:rPr>
                <w:rFonts w:ascii="Times New Roman" w:hAnsi="Times New Roman" w:cs="Times New Roman"/>
                <w:sz w:val="18"/>
                <w:szCs w:val="18"/>
              </w:rPr>
              <w:t xml:space="preserve"> of Potassium; </w:t>
            </w:r>
            <w:proofErr w:type="spellStart"/>
            <w:r w:rsidRPr="007724BC">
              <w:rPr>
                <w:rFonts w:ascii="Times New Roman" w:hAnsi="Times New Roman" w:cs="Times New Roman"/>
                <w:sz w:val="18"/>
                <w:szCs w:val="18"/>
              </w:rPr>
              <w:t>Bisulphite</w:t>
            </w:r>
            <w:proofErr w:type="spellEnd"/>
            <w:r w:rsidRPr="007724BC">
              <w:rPr>
                <w:rFonts w:ascii="Times New Roman" w:hAnsi="Times New Roman" w:cs="Times New Roman"/>
                <w:sz w:val="18"/>
                <w:szCs w:val="18"/>
              </w:rPr>
              <w:t xml:space="preserve"> of Sodium, Calcium, and Magnesium; and Foaming Powders and Liquids, including </w:t>
            </w:r>
            <w:proofErr w:type="spellStart"/>
            <w:r w:rsidRPr="007724BC">
              <w:rPr>
                <w:rFonts w:ascii="Times New Roman" w:hAnsi="Times New Roman" w:cs="Times New Roman"/>
                <w:sz w:val="18"/>
                <w:szCs w:val="18"/>
              </w:rPr>
              <w:t>Malto</w:t>
            </w:r>
            <w:proofErr w:type="spellEnd"/>
            <w:r w:rsidRPr="007724BC">
              <w:rPr>
                <w:rFonts w:ascii="Times New Roman" w:hAnsi="Times New Roman" w:cs="Times New Roman"/>
                <w:sz w:val="18"/>
                <w:szCs w:val="18"/>
              </w:rPr>
              <w:t xml:space="preserve">-Peptone Yeast Food, Yeast Food Preservatives, Yeast Nourishment, </w:t>
            </w:r>
            <w:proofErr w:type="spellStart"/>
            <w:r w:rsidRPr="007724BC">
              <w:rPr>
                <w:rFonts w:ascii="Times New Roman" w:hAnsi="Times New Roman" w:cs="Times New Roman"/>
                <w:sz w:val="18"/>
                <w:szCs w:val="18"/>
              </w:rPr>
              <w:t>Quillaya</w:t>
            </w:r>
            <w:proofErr w:type="spellEnd"/>
            <w:r w:rsidRPr="007724BC">
              <w:rPr>
                <w:rFonts w:ascii="Times New Roman" w:hAnsi="Times New Roman" w:cs="Times New Roman"/>
                <w:sz w:val="18"/>
                <w:szCs w:val="18"/>
              </w:rPr>
              <w:t xml:space="preserve"> Bark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xml:space="preserve">., </w:t>
            </w:r>
            <w:proofErr w:type="spellStart"/>
            <w:r w:rsidRPr="007724BC">
              <w:rPr>
                <w:rFonts w:ascii="Times New Roman" w:hAnsi="Times New Roman" w:cs="Times New Roman"/>
                <w:sz w:val="18"/>
                <w:szCs w:val="18"/>
              </w:rPr>
              <w:t>Saponarias</w:t>
            </w:r>
            <w:proofErr w:type="spellEnd"/>
            <w:r w:rsidRPr="007724BC">
              <w:rPr>
                <w:rFonts w:ascii="Times New Roman" w:hAnsi="Times New Roman" w:cs="Times New Roman"/>
                <w:sz w:val="18"/>
                <w:szCs w:val="18"/>
              </w:rPr>
              <w:t>, Glycyrrhizin and its compounds</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20 per cent.</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2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30 per cent.</w:t>
            </w:r>
          </w:p>
        </w:tc>
      </w:tr>
      <w:tr w:rsidR="00FD06ED" w:rsidRPr="007724BC" w:rsidTr="004C5AFA">
        <w:trPr>
          <w:trHeight w:val="20"/>
        </w:trPr>
        <w:tc>
          <w:tcPr>
            <w:tcW w:w="3077" w:type="pct"/>
            <w:tcBorders>
              <w:right w:val="single" w:sz="6" w:space="0" w:color="auto"/>
            </w:tcBorders>
          </w:tcPr>
          <w:p w:rsidR="00FD06ED" w:rsidRPr="007724BC" w:rsidRDefault="00FD06ED" w:rsidP="00A065B1">
            <w:pPr>
              <w:tabs>
                <w:tab w:val="right" w:leader="hyphen" w:pos="5314"/>
              </w:tabs>
              <w:spacing w:after="0" w:line="240" w:lineRule="auto"/>
              <w:ind w:left="1267" w:hanging="720"/>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c</w:t>
            </w:r>
            <w:r w:rsidRPr="007724BC">
              <w:rPr>
                <w:rFonts w:ascii="Times New Roman" w:hAnsi="Times New Roman" w:cs="Times New Roman"/>
                <w:sz w:val="18"/>
                <w:szCs w:val="18"/>
              </w:rPr>
              <w:t>) Boric Acid</w:t>
            </w:r>
            <w:r>
              <w:rPr>
                <w:rFonts w:ascii="Times New Roman" w:hAnsi="Times New Roman" w:cs="Times New Roman"/>
                <w:sz w:val="18"/>
                <w:szCs w:val="18"/>
              </w:rPr>
              <w:tab/>
            </w:r>
            <w:r w:rsidRPr="007724BC">
              <w:rPr>
                <w:rFonts w:ascii="Times New Roman" w:hAnsi="Times New Roman" w:cs="Times New Roman"/>
                <w:sz w:val="18"/>
                <w:szCs w:val="18"/>
              </w:rPr>
              <w:t>per cwt.</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7s.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7s.</w:t>
            </w: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8s. 6d.</w:t>
            </w:r>
          </w:p>
        </w:tc>
      </w:tr>
      <w:tr w:rsidR="00FD06ED" w:rsidRPr="007724BC" w:rsidTr="004C5AFA">
        <w:trPr>
          <w:trHeight w:val="20"/>
        </w:trPr>
        <w:tc>
          <w:tcPr>
            <w:tcW w:w="3077" w:type="pct"/>
            <w:tcBorders>
              <w:right w:val="single" w:sz="6" w:space="0" w:color="auto"/>
            </w:tcBorders>
          </w:tcPr>
          <w:p w:rsidR="00FD06ED" w:rsidRPr="007724BC" w:rsidRDefault="00FD06ED" w:rsidP="00A065B1">
            <w:pPr>
              <w:tabs>
                <w:tab w:val="left" w:pos="860"/>
                <w:tab w:val="left" w:pos="4860"/>
              </w:tabs>
              <w:spacing w:after="0" w:line="240" w:lineRule="auto"/>
              <w:ind w:left="979" w:hanging="432"/>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d</w:t>
            </w:r>
            <w:r w:rsidRPr="007724BC">
              <w:rPr>
                <w:rFonts w:ascii="Times New Roman" w:hAnsi="Times New Roman" w:cs="Times New Roman"/>
                <w:sz w:val="18"/>
                <w:szCs w:val="18"/>
              </w:rPr>
              <w:t>) Saccharin and other similar substitutes for Sugar, and substances capable of conversion into such substitutes for Sugar</w:t>
            </w:r>
            <w:r>
              <w:rPr>
                <w:rFonts w:ascii="Times New Roman" w:hAnsi="Times New Roman" w:cs="Times New Roman"/>
                <w:sz w:val="18"/>
                <w:szCs w:val="18"/>
              </w:rPr>
              <w:tab/>
            </w:r>
            <w:r w:rsidRPr="007724BC">
              <w:rPr>
                <w:rFonts w:ascii="Times New Roman" w:hAnsi="Times New Roman" w:cs="Times New Roman"/>
                <w:sz w:val="18"/>
                <w:szCs w:val="18"/>
              </w:rPr>
              <w:t>per lb.</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30s.</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35s.</w:t>
            </w:r>
          </w:p>
        </w:tc>
        <w:tc>
          <w:tcPr>
            <w:tcW w:w="62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40s.</w:t>
            </w:r>
          </w:p>
        </w:tc>
      </w:tr>
      <w:tr w:rsidR="00FD06ED" w:rsidRPr="007724BC" w:rsidTr="004C5AFA">
        <w:trPr>
          <w:trHeight w:val="20"/>
        </w:trPr>
        <w:tc>
          <w:tcPr>
            <w:tcW w:w="3077" w:type="pct"/>
            <w:tcBorders>
              <w:right w:val="single" w:sz="6" w:space="0" w:color="auto"/>
            </w:tcBorders>
          </w:tcPr>
          <w:p w:rsidR="00FD06ED" w:rsidRPr="007724BC" w:rsidRDefault="00FD06ED" w:rsidP="004C5AFA">
            <w:pPr>
              <w:spacing w:after="0" w:line="240" w:lineRule="auto"/>
              <w:ind w:right="72"/>
              <w:jc w:val="right"/>
              <w:rPr>
                <w:rFonts w:ascii="Times New Roman" w:hAnsi="Times New Roman" w:cs="Times New Roman"/>
                <w:sz w:val="18"/>
                <w:szCs w:val="18"/>
              </w:rPr>
            </w:pPr>
            <w:r w:rsidRPr="007724BC">
              <w:rPr>
                <w:rFonts w:ascii="Times New Roman" w:hAnsi="Times New Roman" w:cs="Times New Roman"/>
                <w:sz w:val="18"/>
                <w:szCs w:val="18"/>
              </w:rPr>
              <w:t>And on and after 5th November, 1921</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A065B1">
            <w:pPr>
              <w:tabs>
                <w:tab w:val="right" w:leader="hyphen" w:pos="5314"/>
              </w:tabs>
              <w:spacing w:after="0" w:line="240" w:lineRule="auto"/>
              <w:ind w:left="1267" w:hanging="720"/>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d</w:t>
            </w:r>
            <w:r w:rsidRPr="007724BC">
              <w:rPr>
                <w:rFonts w:ascii="Times New Roman" w:hAnsi="Times New Roman" w:cs="Times New Roman"/>
                <w:sz w:val="18"/>
                <w:szCs w:val="18"/>
              </w:rPr>
              <w:t xml:space="preserve">) (1) Saccharin,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and other similar substitutes for Sugar, and substances capable of conversion into such substitutes for Sugar</w:t>
            </w:r>
            <w:r>
              <w:rPr>
                <w:rFonts w:ascii="Times New Roman" w:hAnsi="Times New Roman" w:cs="Times New Roman"/>
                <w:sz w:val="18"/>
                <w:szCs w:val="18"/>
              </w:rPr>
              <w:tab/>
            </w:r>
            <w:r w:rsidRPr="007724BC">
              <w:rPr>
                <w:rFonts w:ascii="Times New Roman" w:hAnsi="Times New Roman" w:cs="Times New Roman"/>
                <w:sz w:val="18"/>
                <w:szCs w:val="18"/>
              </w:rPr>
              <w:t>per lb.</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30s.</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35s.</w:t>
            </w:r>
          </w:p>
        </w:tc>
        <w:tc>
          <w:tcPr>
            <w:tcW w:w="62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40s.</w:t>
            </w:r>
          </w:p>
        </w:tc>
      </w:tr>
      <w:tr w:rsidR="00FD06ED" w:rsidRPr="007724BC" w:rsidTr="004C5AFA">
        <w:trPr>
          <w:trHeight w:val="20"/>
        </w:trPr>
        <w:tc>
          <w:tcPr>
            <w:tcW w:w="3077" w:type="pct"/>
            <w:tcBorders>
              <w:right w:val="single" w:sz="6" w:space="0" w:color="auto"/>
            </w:tcBorders>
          </w:tcPr>
          <w:p w:rsidR="00FD06ED" w:rsidRPr="007724BC" w:rsidRDefault="00FD06ED" w:rsidP="00A065B1">
            <w:pPr>
              <w:tabs>
                <w:tab w:val="left" w:leader="hyphen" w:pos="5310"/>
              </w:tabs>
              <w:spacing w:after="0" w:line="240" w:lineRule="auto"/>
              <w:ind w:left="1584" w:hanging="720"/>
              <w:rPr>
                <w:rFonts w:ascii="Times New Roman" w:hAnsi="Times New Roman" w:cs="Times New Roman"/>
                <w:sz w:val="18"/>
                <w:szCs w:val="18"/>
              </w:rPr>
            </w:pPr>
            <w:r w:rsidRPr="007724BC">
              <w:rPr>
                <w:rFonts w:ascii="Times New Roman" w:hAnsi="Times New Roman" w:cs="Times New Roman"/>
                <w:sz w:val="18"/>
                <w:szCs w:val="18"/>
              </w:rPr>
              <w:t>(2) Saccharin for use in Public Hospitals, as prescribed by Departmental By-laws</w:t>
            </w:r>
            <w:r w:rsidR="00A065B1">
              <w:rPr>
                <w:rFonts w:ascii="Times New Roman" w:hAnsi="Times New Roman" w:cs="Times New Roman"/>
                <w:sz w:val="18"/>
                <w:szCs w:val="18"/>
              </w:rPr>
              <w:tab/>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Free</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Free</w:t>
            </w:r>
          </w:p>
        </w:tc>
        <w:tc>
          <w:tcPr>
            <w:tcW w:w="62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Free</w:t>
            </w:r>
          </w:p>
        </w:tc>
      </w:tr>
      <w:tr w:rsidR="00FD06ED" w:rsidRPr="007724BC" w:rsidTr="004C5AFA">
        <w:trPr>
          <w:trHeight w:val="20"/>
        </w:trPr>
        <w:tc>
          <w:tcPr>
            <w:tcW w:w="3077"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18"/>
              </w:rPr>
            </w:pPr>
            <w:r w:rsidRPr="007724BC">
              <w:rPr>
                <w:rFonts w:ascii="Times New Roman" w:hAnsi="Times New Roman" w:cs="Times New Roman"/>
                <w:sz w:val="18"/>
                <w:szCs w:val="18"/>
              </w:rPr>
              <w:t>28</w:t>
            </w:r>
            <w:r w:rsidR="004A306D" w:rsidRPr="007724BC">
              <w:rPr>
                <w:rFonts w:ascii="Times New Roman" w:hAnsi="Times New Roman" w:cs="Times New Roman"/>
                <w:sz w:val="18"/>
                <w:szCs w:val="18"/>
              </w:rPr>
              <w:t>1</w:t>
            </w:r>
            <w:r w:rsidR="004A306D">
              <w:rPr>
                <w:rFonts w:ascii="Times New Roman" w:hAnsi="Times New Roman" w:cs="Times New Roman"/>
                <w:sz w:val="18"/>
                <w:szCs w:val="18"/>
              </w:rPr>
              <w:t xml:space="preserve">. </w:t>
            </w:r>
            <w:r w:rsidR="004A306D" w:rsidRPr="007724BC">
              <w:rPr>
                <w:rFonts w:ascii="Times New Roman" w:hAnsi="Times New Roman" w:cs="Times New Roman"/>
                <w:sz w:val="18"/>
                <w:szCs w:val="18"/>
              </w:rPr>
              <w:t>D</w:t>
            </w:r>
            <w:r w:rsidRPr="007724BC">
              <w:rPr>
                <w:rFonts w:ascii="Times New Roman" w:hAnsi="Times New Roman" w:cs="Times New Roman"/>
                <w:sz w:val="18"/>
                <w:szCs w:val="18"/>
              </w:rPr>
              <w:t>rugs and Chemicals, viz.:—</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77" w:type="pct"/>
            <w:tcBorders>
              <w:right w:val="single" w:sz="6" w:space="0" w:color="auto"/>
            </w:tcBorders>
          </w:tcPr>
          <w:p w:rsidR="00FD06ED" w:rsidRPr="007724BC" w:rsidRDefault="00FD06ED" w:rsidP="00A065B1">
            <w:pPr>
              <w:tabs>
                <w:tab w:val="right" w:leader="hyphen" w:pos="5314"/>
              </w:tabs>
              <w:spacing w:after="0" w:line="240" w:lineRule="auto"/>
              <w:ind w:left="979" w:hanging="432"/>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a</w:t>
            </w:r>
            <w:r w:rsidRPr="007724BC">
              <w:rPr>
                <w:rFonts w:ascii="Times New Roman" w:hAnsi="Times New Roman" w:cs="Times New Roman"/>
                <w:sz w:val="18"/>
                <w:szCs w:val="18"/>
              </w:rPr>
              <w:t xml:space="preserve">) Arsenic, </w:t>
            </w:r>
            <w:proofErr w:type="spellStart"/>
            <w:r w:rsidRPr="007724BC">
              <w:rPr>
                <w:rFonts w:ascii="Times New Roman" w:hAnsi="Times New Roman" w:cs="Times New Roman"/>
                <w:sz w:val="18"/>
                <w:szCs w:val="18"/>
              </w:rPr>
              <w:t>Arsenious</w:t>
            </w:r>
            <w:proofErr w:type="spellEnd"/>
            <w:r w:rsidRPr="007724BC">
              <w:rPr>
                <w:rFonts w:ascii="Times New Roman" w:hAnsi="Times New Roman" w:cs="Times New Roman"/>
                <w:sz w:val="18"/>
                <w:szCs w:val="18"/>
              </w:rPr>
              <w:t xml:space="preserve"> Chloride, Arsenic </w:t>
            </w:r>
            <w:proofErr w:type="spellStart"/>
            <w:r w:rsidRPr="007724BC">
              <w:rPr>
                <w:rFonts w:ascii="Times New Roman" w:hAnsi="Times New Roman" w:cs="Times New Roman"/>
                <w:sz w:val="18"/>
                <w:szCs w:val="18"/>
              </w:rPr>
              <w:t>Sulphide</w:t>
            </w:r>
            <w:proofErr w:type="spellEnd"/>
            <w:r w:rsidRPr="007724BC">
              <w:rPr>
                <w:rFonts w:ascii="Times New Roman" w:hAnsi="Times New Roman" w:cs="Times New Roman"/>
                <w:sz w:val="18"/>
                <w:szCs w:val="18"/>
              </w:rPr>
              <w:t xml:space="preserve">, Arsenates of Calcium, Lead and Soda, </w:t>
            </w:r>
            <w:proofErr w:type="spellStart"/>
            <w:r w:rsidRPr="007724BC">
              <w:rPr>
                <w:rFonts w:ascii="Times New Roman" w:hAnsi="Times New Roman" w:cs="Times New Roman"/>
                <w:sz w:val="18"/>
                <w:szCs w:val="18"/>
              </w:rPr>
              <w:t>Arsenites</w:t>
            </w:r>
            <w:proofErr w:type="spellEnd"/>
            <w:r w:rsidRPr="007724BC">
              <w:rPr>
                <w:rFonts w:ascii="Times New Roman" w:hAnsi="Times New Roman" w:cs="Times New Roman"/>
                <w:sz w:val="18"/>
                <w:szCs w:val="18"/>
              </w:rPr>
              <w:t xml:space="preserve"> of Soda and Zinc, and other Arsenical preparations and mixtures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containing more than 10 per cent. of Arsenic</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2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13"/>
        <w:gridCol w:w="1193"/>
        <w:gridCol w:w="1166"/>
        <w:gridCol w:w="1137"/>
      </w:tblGrid>
      <w:tr w:rsidR="00FD06ED" w:rsidRPr="007724BC" w:rsidTr="004C5AFA">
        <w:trPr>
          <w:trHeight w:val="20"/>
        </w:trPr>
        <w:tc>
          <w:tcPr>
            <w:tcW w:w="3081"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55"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0"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24"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IX.—Drugs and Chemicals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81"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28</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D</w:t>
            </w:r>
            <w:r w:rsidRPr="007724BC">
              <w:rPr>
                <w:rFonts w:ascii="Times New Roman" w:hAnsi="Times New Roman" w:cs="Times New Roman"/>
                <w:sz w:val="18"/>
                <w:szCs w:val="20"/>
              </w:rPr>
              <w:t>rugs and Chemicals—</w:t>
            </w:r>
            <w:r w:rsidRPr="007724BC">
              <w:rPr>
                <w:rFonts w:ascii="Times New Roman" w:hAnsi="Times New Roman" w:cs="Times New Roman"/>
                <w:i/>
                <w:sz w:val="18"/>
                <w:szCs w:val="20"/>
              </w:rPr>
              <w:t>continued.</w:t>
            </w:r>
          </w:p>
        </w:tc>
        <w:tc>
          <w:tcPr>
            <w:tcW w:w="655" w:type="pct"/>
            <w:tcBorders>
              <w:lef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40" w:type="pct"/>
            <w:tcBorders>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24" w:type="pct"/>
            <w:tcBorders>
              <w:lef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401A2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22nd June, 1921</w:t>
            </w:r>
          </w:p>
        </w:tc>
        <w:tc>
          <w:tcPr>
            <w:tcW w:w="655"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40"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24" w:type="pct"/>
            <w:tcBorders>
              <w:lef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right" w:leader="hyphen" w:pos="5400"/>
              </w:tabs>
              <w:spacing w:after="0" w:line="240" w:lineRule="auto"/>
              <w:ind w:left="864"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Arsenic, </w:t>
            </w:r>
            <w:proofErr w:type="spellStart"/>
            <w:r w:rsidRPr="007724BC">
              <w:rPr>
                <w:rFonts w:ascii="Times New Roman" w:hAnsi="Times New Roman" w:cs="Times New Roman"/>
                <w:sz w:val="18"/>
                <w:szCs w:val="20"/>
              </w:rPr>
              <w:t>Arsenious</w:t>
            </w:r>
            <w:proofErr w:type="spellEnd"/>
            <w:r w:rsidRPr="007724BC">
              <w:rPr>
                <w:rFonts w:ascii="Times New Roman" w:hAnsi="Times New Roman" w:cs="Times New Roman"/>
                <w:sz w:val="18"/>
                <w:szCs w:val="20"/>
              </w:rPr>
              <w:t xml:space="preserve"> Chloride, Arsenic </w:t>
            </w:r>
            <w:proofErr w:type="spellStart"/>
            <w:r w:rsidRPr="007724BC">
              <w:rPr>
                <w:rFonts w:ascii="Times New Roman" w:hAnsi="Times New Roman" w:cs="Times New Roman"/>
                <w:sz w:val="18"/>
                <w:szCs w:val="20"/>
              </w:rPr>
              <w:t>Sulphide</w:t>
            </w:r>
            <w:proofErr w:type="spellEnd"/>
            <w:r w:rsidRPr="007724BC">
              <w:rPr>
                <w:rFonts w:ascii="Times New Roman" w:hAnsi="Times New Roman" w:cs="Times New Roman"/>
                <w:sz w:val="18"/>
                <w:szCs w:val="20"/>
              </w:rPr>
              <w:t xml:space="preserve">, Arsenates of Calcium, Lead and Soda, </w:t>
            </w:r>
            <w:proofErr w:type="spellStart"/>
            <w:r w:rsidRPr="007724BC">
              <w:rPr>
                <w:rFonts w:ascii="Times New Roman" w:hAnsi="Times New Roman" w:cs="Times New Roman"/>
                <w:sz w:val="18"/>
                <w:szCs w:val="20"/>
              </w:rPr>
              <w:t>Arsenites</w:t>
            </w:r>
            <w:proofErr w:type="spellEnd"/>
            <w:r w:rsidRPr="007724BC">
              <w:rPr>
                <w:rFonts w:ascii="Times New Roman" w:hAnsi="Times New Roman" w:cs="Times New Roman"/>
                <w:sz w:val="18"/>
                <w:szCs w:val="20"/>
              </w:rPr>
              <w:t xml:space="preserve"> of Soda and Zinc</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81" w:type="pct"/>
            <w:tcBorders>
              <w:right w:val="single" w:sz="6" w:space="0" w:color="auto"/>
            </w:tcBorders>
          </w:tcPr>
          <w:p w:rsidR="00FD06ED" w:rsidRPr="007724BC" w:rsidRDefault="00FD06ED" w:rsidP="004C5AFA">
            <w:pPr>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And on and after 6th December, 1921</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(1) Arsenic, </w:t>
            </w:r>
            <w:proofErr w:type="spellStart"/>
            <w:r w:rsidRPr="007724BC">
              <w:rPr>
                <w:rFonts w:ascii="Times New Roman" w:hAnsi="Times New Roman" w:cs="Times New Roman"/>
                <w:sz w:val="18"/>
                <w:szCs w:val="20"/>
              </w:rPr>
              <w:t>Arsenious</w:t>
            </w:r>
            <w:proofErr w:type="spellEnd"/>
            <w:r w:rsidRPr="007724BC">
              <w:rPr>
                <w:rFonts w:ascii="Times New Roman" w:hAnsi="Times New Roman" w:cs="Times New Roman"/>
                <w:sz w:val="18"/>
                <w:szCs w:val="20"/>
              </w:rPr>
              <w:t xml:space="preserve"> Chloride, Arsenic </w:t>
            </w:r>
            <w:proofErr w:type="spellStart"/>
            <w:r w:rsidRPr="007724BC">
              <w:rPr>
                <w:rFonts w:ascii="Times New Roman" w:hAnsi="Times New Roman" w:cs="Times New Roman"/>
                <w:sz w:val="18"/>
                <w:szCs w:val="20"/>
              </w:rPr>
              <w:t>Sulphide</w:t>
            </w:r>
            <w:proofErr w:type="spellEnd"/>
            <w:r w:rsidRPr="007724BC">
              <w:rPr>
                <w:rFonts w:ascii="Times New Roman" w:hAnsi="Times New Roman" w:cs="Times New Roman"/>
                <w:sz w:val="18"/>
                <w:szCs w:val="20"/>
              </w:rPr>
              <w:t xml:space="preserve">. Arsenates of Calcium and Soda, </w:t>
            </w:r>
            <w:proofErr w:type="spellStart"/>
            <w:r w:rsidRPr="007724BC">
              <w:rPr>
                <w:rFonts w:ascii="Times New Roman" w:hAnsi="Times New Roman" w:cs="Times New Roman"/>
                <w:sz w:val="18"/>
                <w:szCs w:val="20"/>
              </w:rPr>
              <w:t>Arsenites</w:t>
            </w:r>
            <w:proofErr w:type="spellEnd"/>
            <w:r w:rsidRPr="007724BC">
              <w:rPr>
                <w:rFonts w:ascii="Times New Roman" w:hAnsi="Times New Roman" w:cs="Times New Roman"/>
                <w:sz w:val="18"/>
                <w:szCs w:val="20"/>
              </w:rPr>
              <w:t xml:space="preserve"> of Soda and Zinc</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right" w:leader="hyphen" w:pos="5314"/>
              </w:tabs>
              <w:spacing w:after="0" w:line="240" w:lineRule="auto"/>
              <w:ind w:left="1584" w:hanging="720"/>
              <w:rPr>
                <w:rFonts w:ascii="Times New Roman" w:hAnsi="Times New Roman" w:cs="Times New Roman"/>
                <w:sz w:val="18"/>
                <w:szCs w:val="20"/>
              </w:rPr>
            </w:pPr>
            <w:r w:rsidRPr="007724BC">
              <w:rPr>
                <w:rFonts w:ascii="Times New Roman" w:hAnsi="Times New Roman" w:cs="Times New Roman"/>
                <w:sz w:val="18"/>
                <w:szCs w:val="20"/>
              </w:rPr>
              <w:t>(2) Arsenate of Lead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right" w:leader="hyphen" w:pos="5314"/>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Sulphate</w:t>
            </w:r>
            <w:proofErr w:type="spellEnd"/>
            <w:r w:rsidRPr="007724BC">
              <w:rPr>
                <w:rFonts w:ascii="Times New Roman" w:hAnsi="Times New Roman" w:cs="Times New Roman"/>
                <w:sz w:val="18"/>
                <w:szCs w:val="20"/>
              </w:rPr>
              <w:t xml:space="preserve"> of Magnesia (Epsom Salts), </w:t>
            </w:r>
            <w:proofErr w:type="spellStart"/>
            <w:r w:rsidRPr="007724BC">
              <w:rPr>
                <w:rFonts w:ascii="Times New Roman" w:hAnsi="Times New Roman" w:cs="Times New Roman"/>
                <w:sz w:val="18"/>
                <w:szCs w:val="20"/>
              </w:rPr>
              <w:t>Sulphate</w:t>
            </w:r>
            <w:proofErr w:type="spellEnd"/>
            <w:r w:rsidRPr="007724BC">
              <w:rPr>
                <w:rFonts w:ascii="Times New Roman" w:hAnsi="Times New Roman" w:cs="Times New Roman"/>
                <w:sz w:val="18"/>
                <w:szCs w:val="20"/>
              </w:rPr>
              <w:t xml:space="preserve"> of Soda, </w:t>
            </w:r>
            <w:proofErr w:type="spellStart"/>
            <w:r w:rsidRPr="007724BC">
              <w:rPr>
                <w:rFonts w:ascii="Times New Roman" w:hAnsi="Times New Roman" w:cs="Times New Roman"/>
                <w:sz w:val="18"/>
                <w:szCs w:val="20"/>
              </w:rPr>
              <w:t>Hyposulphite</w:t>
            </w:r>
            <w:proofErr w:type="spellEnd"/>
            <w:r w:rsidRPr="007724BC">
              <w:rPr>
                <w:rFonts w:ascii="Times New Roman" w:hAnsi="Times New Roman" w:cs="Times New Roman"/>
                <w:sz w:val="18"/>
                <w:szCs w:val="20"/>
              </w:rPr>
              <w:t xml:space="preserve"> of Soda, Hypochlorite of Soda, Phosphate of Soda, Carbonate of Magnesia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right" w:leader="hyphen" w:pos="5314"/>
              </w:tabs>
              <w:spacing w:after="0" w:line="240" w:lineRule="auto"/>
              <w:ind w:left="547"/>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Alum</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81" w:type="pct"/>
            <w:tcBorders>
              <w:right w:val="single" w:sz="6" w:space="0" w:color="auto"/>
            </w:tcBorders>
          </w:tcPr>
          <w:p w:rsidR="00FD06ED" w:rsidRPr="007724BC" w:rsidRDefault="00FD06ED" w:rsidP="00401A2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22nd June, 1921</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(1) Alum</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right" w:leader="hyphen" w:pos="5314"/>
              </w:tabs>
              <w:spacing w:after="0" w:line="240" w:lineRule="auto"/>
              <w:ind w:left="1584" w:hanging="774"/>
              <w:rPr>
                <w:rFonts w:ascii="Times New Roman" w:hAnsi="Times New Roman" w:cs="Times New Roman"/>
                <w:sz w:val="18"/>
                <w:szCs w:val="20"/>
              </w:rPr>
            </w:pPr>
            <w:r w:rsidRPr="007724BC">
              <w:rPr>
                <w:rFonts w:ascii="Times New Roman" w:hAnsi="Times New Roman" w:cs="Times New Roman"/>
                <w:sz w:val="18"/>
                <w:szCs w:val="20"/>
              </w:rPr>
              <w:t>(2) Alum Cake</w:t>
            </w:r>
            <w:r>
              <w:rPr>
                <w:rFonts w:ascii="Times New Roman" w:hAnsi="Times New Roman" w:cs="Times New Roman"/>
                <w:sz w:val="18"/>
                <w:szCs w:val="20"/>
              </w:rPr>
              <w:tab/>
            </w:r>
            <w:r w:rsidRPr="007724BC">
              <w:rPr>
                <w:rFonts w:ascii="Times New Roman" w:hAnsi="Times New Roman" w:cs="Times New Roman"/>
                <w:sz w:val="18"/>
                <w:szCs w:val="20"/>
              </w:rPr>
              <w:t>per ton</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w:t>
            </w:r>
          </w:p>
        </w:tc>
      </w:tr>
      <w:tr w:rsidR="00FD06ED" w:rsidRPr="007724BC" w:rsidTr="004C5AFA">
        <w:trPr>
          <w:trHeight w:val="20"/>
        </w:trPr>
        <w:tc>
          <w:tcPr>
            <w:tcW w:w="3081" w:type="pct"/>
            <w:tcBorders>
              <w:right w:val="single" w:sz="6" w:space="0" w:color="auto"/>
            </w:tcBorders>
          </w:tcPr>
          <w:p w:rsidR="00FD06ED" w:rsidRPr="007724BC" w:rsidRDefault="00FD06ED" w:rsidP="004C5AFA">
            <w:pPr>
              <w:tabs>
                <w:tab w:val="left" w:pos="860"/>
                <w:tab w:val="left" w:pos="4860"/>
              </w:tabs>
              <w:spacing w:after="0" w:line="240" w:lineRule="auto"/>
              <w:ind w:left="1584" w:hanging="774"/>
              <w:rPr>
                <w:rFonts w:ascii="Times New Roman" w:hAnsi="Times New Roman" w:cs="Times New Roman"/>
                <w:sz w:val="18"/>
                <w:szCs w:val="20"/>
              </w:rPr>
            </w:pPr>
            <w:r w:rsidRPr="007724BC">
              <w:rPr>
                <w:rFonts w:ascii="Times New Roman" w:hAnsi="Times New Roman" w:cs="Times New Roman"/>
                <w:sz w:val="18"/>
                <w:szCs w:val="20"/>
              </w:rPr>
              <w:t xml:space="preserve">(3) </w:t>
            </w:r>
            <w:proofErr w:type="spellStart"/>
            <w:r w:rsidRPr="007724BC">
              <w:rPr>
                <w:rFonts w:ascii="Times New Roman" w:hAnsi="Times New Roman" w:cs="Times New Roman"/>
                <w:sz w:val="18"/>
                <w:szCs w:val="20"/>
              </w:rPr>
              <w:t>Sulphate</w:t>
            </w:r>
            <w:proofErr w:type="spellEnd"/>
            <w:r w:rsidRPr="007724BC">
              <w:rPr>
                <w:rFonts w:ascii="Times New Roman" w:hAnsi="Times New Roman" w:cs="Times New Roman"/>
                <w:sz w:val="18"/>
                <w:szCs w:val="20"/>
              </w:rPr>
              <w:t xml:space="preserve"> of Alumina, including Alumina Ferric</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401A2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ton</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10s.</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10s.</w:t>
            </w: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right" w:leader="hyphen" w:pos="5314"/>
              </w:tabs>
              <w:spacing w:after="0" w:line="240" w:lineRule="auto"/>
              <w:ind w:left="979"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Calcium Chloride, Barium Chloride, Zinc Chloride and Zinc </w:t>
            </w:r>
            <w:proofErr w:type="spellStart"/>
            <w:r w:rsidRPr="007724BC">
              <w:rPr>
                <w:rFonts w:ascii="Times New Roman" w:hAnsi="Times New Roman" w:cs="Times New Roman"/>
                <w:sz w:val="18"/>
                <w:szCs w:val="20"/>
              </w:rPr>
              <w:t>Sulphate</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Lactose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81" w:type="pct"/>
            <w:tcBorders>
              <w:right w:val="single" w:sz="6" w:space="0" w:color="auto"/>
            </w:tcBorders>
          </w:tcPr>
          <w:p w:rsidR="00FD06ED" w:rsidRPr="007724BC" w:rsidRDefault="00FD06ED" w:rsidP="00401A2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10th November, 1921</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401A2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f</w:t>
            </w:r>
            <w:r w:rsidRPr="007724BC">
              <w:rPr>
                <w:rFonts w:ascii="Times New Roman" w:hAnsi="Times New Roman" w:cs="Times New Roman"/>
                <w:sz w:val="18"/>
                <w:szCs w:val="20"/>
              </w:rPr>
              <w:t>) Hydrogen Peroxide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01A26">
        <w:trPr>
          <w:trHeight w:val="20"/>
        </w:trPr>
        <w:tc>
          <w:tcPr>
            <w:tcW w:w="3081" w:type="pct"/>
            <w:tcBorders>
              <w:right w:val="single" w:sz="6" w:space="0" w:color="auto"/>
            </w:tcBorders>
          </w:tcPr>
          <w:p w:rsidR="00FD06ED" w:rsidRPr="007724BC" w:rsidRDefault="00FD06ED" w:rsidP="00401A26">
            <w:pPr>
              <w:tabs>
                <w:tab w:val="right" w:leader="hyphen" w:pos="5314"/>
              </w:tabs>
              <w:spacing w:after="0" w:line="240" w:lineRule="auto"/>
              <w:ind w:left="979" w:hanging="432"/>
              <w:rPr>
                <w:rFonts w:ascii="Times New Roman" w:hAnsi="Times New Roman" w:cs="Times New Roman"/>
                <w:sz w:val="18"/>
                <w:szCs w:val="20"/>
              </w:rPr>
            </w:pPr>
            <w:r w:rsidRPr="0021422F">
              <w:rPr>
                <w:rFonts w:ascii="Times New Roman" w:hAnsi="Times New Roman" w:cs="Times New Roman"/>
                <w:sz w:val="18"/>
                <w:szCs w:val="20"/>
              </w:rPr>
              <w:t>(</w:t>
            </w:r>
            <w:r w:rsidRPr="00D14985">
              <w:rPr>
                <w:rFonts w:ascii="Times New Roman" w:hAnsi="Times New Roman" w:cs="Times New Roman"/>
                <w:smallCaps/>
                <w:sz w:val="18"/>
                <w:szCs w:val="20"/>
              </w:rPr>
              <w:t>g</w:t>
            </w:r>
            <w:r w:rsidRPr="007724BC">
              <w:rPr>
                <w:rFonts w:ascii="Times New Roman" w:hAnsi="Times New Roman" w:cs="Times New Roman"/>
                <w:sz w:val="18"/>
                <w:szCs w:val="20"/>
              </w:rPr>
              <w:t xml:space="preserve">) Powdered Magnesium, </w:t>
            </w:r>
            <w:proofErr w:type="spellStart"/>
            <w:r w:rsidRPr="007724BC">
              <w:rPr>
                <w:rFonts w:ascii="Times New Roman" w:hAnsi="Times New Roman" w:cs="Times New Roman"/>
                <w:sz w:val="18"/>
                <w:szCs w:val="20"/>
              </w:rPr>
              <w:t>Sulphite</w:t>
            </w:r>
            <w:proofErr w:type="spellEnd"/>
            <w:r w:rsidRPr="007724BC">
              <w:rPr>
                <w:rFonts w:ascii="Times New Roman" w:hAnsi="Times New Roman" w:cs="Times New Roman"/>
                <w:sz w:val="18"/>
                <w:szCs w:val="20"/>
              </w:rPr>
              <w:t xml:space="preserve"> of Soda, Nitrate of Silver, and Chloride of Gold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h</w:t>
            </w:r>
            <w:r w:rsidRPr="007724BC">
              <w:rPr>
                <w:rFonts w:ascii="Times New Roman" w:hAnsi="Times New Roman" w:cs="Times New Roman"/>
                <w:sz w:val="18"/>
                <w:szCs w:val="20"/>
              </w:rPr>
              <w:t xml:space="preserve">) Carbon </w:t>
            </w:r>
            <w:proofErr w:type="spellStart"/>
            <w:r w:rsidRPr="007724BC">
              <w:rPr>
                <w:rFonts w:ascii="Times New Roman" w:hAnsi="Times New Roman" w:cs="Times New Roman"/>
                <w:sz w:val="18"/>
                <w:szCs w:val="20"/>
              </w:rPr>
              <w:t>Bisulphide</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81"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proofErr w:type="spellStart"/>
            <w:r w:rsidRPr="007724BC">
              <w:rPr>
                <w:rFonts w:ascii="Times New Roman" w:hAnsi="Times New Roman" w:cs="Times New Roman"/>
                <w:smallCaps/>
                <w:sz w:val="18"/>
                <w:szCs w:val="20"/>
              </w:rPr>
              <w:t>i</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Metabisulphite</w:t>
            </w:r>
            <w:proofErr w:type="spellEnd"/>
            <w:r w:rsidRPr="007724BC">
              <w:rPr>
                <w:rFonts w:ascii="Times New Roman" w:hAnsi="Times New Roman" w:cs="Times New Roman"/>
                <w:sz w:val="18"/>
                <w:szCs w:val="20"/>
              </w:rPr>
              <w:t xml:space="preserve"> of Potassium and </w:t>
            </w:r>
            <w:proofErr w:type="spellStart"/>
            <w:r w:rsidRPr="007724BC">
              <w:rPr>
                <w:rFonts w:ascii="Times New Roman" w:hAnsi="Times New Roman" w:cs="Times New Roman"/>
                <w:sz w:val="18"/>
                <w:szCs w:val="20"/>
              </w:rPr>
              <w:t>Metabisulphite</w:t>
            </w:r>
            <w:proofErr w:type="spellEnd"/>
            <w:r w:rsidRPr="007724BC">
              <w:rPr>
                <w:rFonts w:ascii="Times New Roman" w:hAnsi="Times New Roman" w:cs="Times New Roman"/>
                <w:sz w:val="18"/>
                <w:szCs w:val="20"/>
              </w:rPr>
              <w:t xml:space="preserve"> of Sodium, as prescribed by Departmental By-laws</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401A2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left" w:pos="860"/>
                <w:tab w:val="left" w:pos="4860"/>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j</w:t>
            </w:r>
            <w:r w:rsidRPr="00966A0D">
              <w:rPr>
                <w:rFonts w:ascii="Times New Roman" w:hAnsi="Times New Roman" w:cs="Times New Roman"/>
                <w:sz w:val="18"/>
                <w:szCs w:val="20"/>
              </w:rPr>
              <w:t>)</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(including mixtures of Chemicals and mixtures of a Chemical or Chemicals with other substance or substances, the chemical portion being of chief value,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when not packed for use in the household</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401A2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81" w:type="pct"/>
            <w:tcBorders>
              <w:right w:val="single" w:sz="6" w:space="0" w:color="auto"/>
            </w:tcBorders>
          </w:tcPr>
          <w:p w:rsidR="00FD06ED" w:rsidRPr="007724BC" w:rsidRDefault="00FD06ED" w:rsidP="00401A2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22nd June, 1921</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left" w:leader="hyphen" w:pos="5472"/>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j</w:t>
            </w:r>
            <w:r w:rsidRPr="00966A0D">
              <w:rPr>
                <w:rFonts w:ascii="Times New Roman" w:hAnsi="Times New Roman" w:cs="Times New Roman"/>
                <w:sz w:val="18"/>
                <w:szCs w:val="20"/>
              </w:rPr>
              <w:t>)</w:t>
            </w:r>
            <w:r w:rsidRPr="007724BC">
              <w:rPr>
                <w:rFonts w:ascii="Times New Roman" w:hAnsi="Times New Roman" w:cs="Times New Roman"/>
                <w:sz w:val="18"/>
                <w:szCs w:val="20"/>
              </w:rPr>
              <w:t xml:space="preserve"> Drugs, crude:—Roots, viz.:—</w:t>
            </w:r>
            <w:proofErr w:type="spellStart"/>
            <w:r w:rsidRPr="007724BC">
              <w:rPr>
                <w:rFonts w:ascii="Times New Roman" w:hAnsi="Times New Roman" w:cs="Times New Roman"/>
                <w:sz w:val="18"/>
                <w:szCs w:val="20"/>
              </w:rPr>
              <w:t>Calumbae</w:t>
            </w:r>
            <w:proofErr w:type="spellEnd"/>
            <w:r w:rsidRPr="007724BC">
              <w:rPr>
                <w:rFonts w:ascii="Times New Roman" w:hAnsi="Times New Roman" w:cs="Times New Roman"/>
                <w:sz w:val="18"/>
                <w:szCs w:val="20"/>
              </w:rPr>
              <w:t xml:space="preserve">, Dandelion, Gentian, </w:t>
            </w:r>
            <w:proofErr w:type="spellStart"/>
            <w:r w:rsidRPr="007724BC">
              <w:rPr>
                <w:rFonts w:ascii="Times New Roman" w:hAnsi="Times New Roman" w:cs="Times New Roman"/>
                <w:sz w:val="18"/>
                <w:szCs w:val="20"/>
              </w:rPr>
              <w:t>Ipecacuanha</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Orris</w:t>
            </w:r>
            <w:proofErr w:type="spellEnd"/>
            <w:r w:rsidRPr="007724BC">
              <w:rPr>
                <w:rFonts w:ascii="Times New Roman" w:hAnsi="Times New Roman" w:cs="Times New Roman"/>
                <w:sz w:val="18"/>
                <w:szCs w:val="20"/>
              </w:rPr>
              <w:t xml:space="preserve">, Rhubarb, Sarsaparilla, </w:t>
            </w:r>
            <w:proofErr w:type="spellStart"/>
            <w:r w:rsidRPr="007724BC">
              <w:rPr>
                <w:rFonts w:ascii="Times New Roman" w:hAnsi="Times New Roman" w:cs="Times New Roman"/>
                <w:sz w:val="18"/>
                <w:szCs w:val="20"/>
              </w:rPr>
              <w:t>Senegae</w:t>
            </w:r>
            <w:proofErr w:type="spellEnd"/>
            <w:r w:rsidRPr="007724BC">
              <w:rPr>
                <w:rFonts w:ascii="Times New Roman" w:hAnsi="Times New Roman" w:cs="Times New Roman"/>
                <w:sz w:val="18"/>
                <w:szCs w:val="20"/>
              </w:rPr>
              <w:t xml:space="preserve"> and </w:t>
            </w:r>
            <w:proofErr w:type="spellStart"/>
            <w:r w:rsidRPr="007724BC">
              <w:rPr>
                <w:rFonts w:ascii="Times New Roman" w:hAnsi="Times New Roman" w:cs="Times New Roman"/>
                <w:sz w:val="18"/>
                <w:szCs w:val="20"/>
              </w:rPr>
              <w:t>Squill</w:t>
            </w:r>
            <w:proofErr w:type="spellEnd"/>
            <w:r w:rsidRPr="007724BC">
              <w:rPr>
                <w:rFonts w:ascii="Times New Roman" w:hAnsi="Times New Roman" w:cs="Times New Roman"/>
                <w:sz w:val="18"/>
                <w:szCs w:val="20"/>
              </w:rPr>
              <w:t xml:space="preserve">; Barks, viz.:—Cascara </w:t>
            </w:r>
            <w:proofErr w:type="spellStart"/>
            <w:r w:rsidRPr="007724BC">
              <w:rPr>
                <w:rFonts w:ascii="Times New Roman" w:hAnsi="Times New Roman" w:cs="Times New Roman"/>
                <w:sz w:val="18"/>
                <w:szCs w:val="20"/>
              </w:rPr>
              <w:t>Sagrada</w:t>
            </w:r>
            <w:proofErr w:type="spellEnd"/>
            <w:r w:rsidRPr="007724BC">
              <w:rPr>
                <w:rFonts w:ascii="Times New Roman" w:hAnsi="Times New Roman" w:cs="Times New Roman"/>
                <w:sz w:val="18"/>
                <w:szCs w:val="20"/>
              </w:rPr>
              <w:t xml:space="preserve">, Cinchona and Wild Cherry; Leaves, viz.:—Belladonna and </w:t>
            </w:r>
            <w:proofErr w:type="spellStart"/>
            <w:r w:rsidRPr="007724BC">
              <w:rPr>
                <w:rFonts w:ascii="Times New Roman" w:hAnsi="Times New Roman" w:cs="Times New Roman"/>
                <w:sz w:val="18"/>
                <w:szCs w:val="20"/>
              </w:rPr>
              <w:t>Buchu</w:t>
            </w:r>
            <w:proofErr w:type="spellEnd"/>
            <w:r w:rsidRPr="007724BC">
              <w:rPr>
                <w:rFonts w:ascii="Times New Roman" w:hAnsi="Times New Roman" w:cs="Times New Roman"/>
                <w:sz w:val="18"/>
                <w:szCs w:val="20"/>
              </w:rPr>
              <w:t>; Ergot; Pyrethrum Flowers, in packages containing not less than 28 lb. net</w:t>
            </w:r>
            <w:r w:rsidR="00401A26">
              <w:rPr>
                <w:rFonts w:ascii="Times New Roman" w:hAnsi="Times New Roman" w:cs="Times New Roman"/>
                <w:sz w:val="18"/>
                <w:szCs w:val="20"/>
              </w:rPr>
              <w:tab/>
            </w:r>
          </w:p>
        </w:tc>
        <w:tc>
          <w:tcPr>
            <w:tcW w:w="65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81" w:type="pct"/>
            <w:tcBorders>
              <w:right w:val="single" w:sz="6" w:space="0" w:color="auto"/>
            </w:tcBorders>
          </w:tcPr>
          <w:p w:rsidR="00FD06ED" w:rsidRPr="007724BC" w:rsidRDefault="00FD06ED" w:rsidP="00401A2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10th November, 1921</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401A26">
            <w:pPr>
              <w:tabs>
                <w:tab w:val="left" w:leader="hyphen" w:pos="5472"/>
              </w:tabs>
              <w:spacing w:after="0" w:line="240" w:lineRule="auto"/>
              <w:ind w:left="979" w:hanging="432"/>
              <w:jc w:val="both"/>
              <w:rPr>
                <w:rFonts w:ascii="Times New Roman" w:hAnsi="Times New Roman" w:cs="Times New Roman"/>
                <w:sz w:val="18"/>
                <w:szCs w:val="20"/>
              </w:rPr>
            </w:pPr>
            <w:r w:rsidRPr="0021422F">
              <w:rPr>
                <w:rFonts w:ascii="Times New Roman" w:hAnsi="Times New Roman" w:cs="Times New Roman"/>
                <w:sz w:val="18"/>
                <w:szCs w:val="20"/>
              </w:rPr>
              <w:t>(</w:t>
            </w:r>
            <w:r w:rsidRPr="0021422F">
              <w:rPr>
                <w:rFonts w:ascii="Times New Roman" w:hAnsi="Times New Roman" w:cs="Times New Roman"/>
                <w:smallCaps/>
                <w:sz w:val="18"/>
                <w:szCs w:val="20"/>
              </w:rPr>
              <w:t>j</w:t>
            </w:r>
            <w:r w:rsidRPr="0021422F">
              <w:rPr>
                <w:rFonts w:ascii="Times New Roman" w:hAnsi="Times New Roman" w:cs="Times New Roman"/>
                <w:sz w:val="18"/>
                <w:szCs w:val="20"/>
              </w:rPr>
              <w:t>)</w:t>
            </w:r>
            <w:r w:rsidR="00401A26">
              <w:rPr>
                <w:rFonts w:ascii="Times New Roman" w:hAnsi="Times New Roman" w:cs="Times New Roman"/>
                <w:sz w:val="18"/>
                <w:szCs w:val="20"/>
              </w:rPr>
              <w:t xml:space="preserve"> </w:t>
            </w:r>
            <w:r w:rsidRPr="007724BC">
              <w:rPr>
                <w:rFonts w:ascii="Times New Roman" w:hAnsi="Times New Roman" w:cs="Times New Roman"/>
                <w:sz w:val="18"/>
                <w:szCs w:val="20"/>
              </w:rPr>
              <w:t>Drugs, crude, viz.:—Roots, Barks, Leaves, Seeds, and Flowers, Ergot, Pyrethrum Flowers in packages containing not less than 28 lb. net, as prescribed by Departmental By-laws</w:t>
            </w:r>
            <w:r w:rsidR="00401A26">
              <w:rPr>
                <w:rFonts w:ascii="Times New Roman" w:hAnsi="Times New Roman" w:cs="Times New Roman"/>
                <w:sz w:val="18"/>
                <w:szCs w:val="20"/>
              </w:rPr>
              <w:tab/>
            </w:r>
          </w:p>
        </w:tc>
        <w:tc>
          <w:tcPr>
            <w:tcW w:w="65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81" w:type="pct"/>
            <w:tcBorders>
              <w:right w:val="single" w:sz="4" w:space="0" w:color="auto"/>
            </w:tcBorders>
          </w:tcPr>
          <w:p w:rsidR="00FD06ED" w:rsidRPr="007724BC" w:rsidRDefault="00FD06ED" w:rsidP="00401A26">
            <w:pPr>
              <w:tabs>
                <w:tab w:val="left" w:leader="hyphen" w:pos="5472"/>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k</w:t>
            </w:r>
            <w:r w:rsidRPr="007724BC">
              <w:rPr>
                <w:rFonts w:ascii="Times New Roman" w:hAnsi="Times New Roman" w:cs="Times New Roman"/>
                <w:sz w:val="18"/>
                <w:szCs w:val="20"/>
              </w:rPr>
              <w:t>) Chlorate of Potash—On and after 22nd June, 1921</w:t>
            </w:r>
            <w:r w:rsidR="00401A26">
              <w:rPr>
                <w:rFonts w:ascii="Times New Roman" w:hAnsi="Times New Roman" w:cs="Times New Roman"/>
                <w:sz w:val="18"/>
                <w:szCs w:val="20"/>
              </w:rPr>
              <w:tab/>
            </w:r>
          </w:p>
        </w:tc>
        <w:tc>
          <w:tcPr>
            <w:tcW w:w="655"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81" w:type="pct"/>
            <w:tcBorders>
              <w:right w:val="single" w:sz="4"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l</w:t>
            </w:r>
            <w:r w:rsidRPr="00966A0D">
              <w:rPr>
                <w:rFonts w:ascii="Times New Roman" w:hAnsi="Times New Roman" w:cs="Times New Roman"/>
                <w:sz w:val="18"/>
                <w:szCs w:val="20"/>
              </w:rPr>
              <w:t>)</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.—On and after 22nd June, 1921</w:t>
            </w:r>
          </w:p>
        </w:tc>
        <w:tc>
          <w:tcPr>
            <w:tcW w:w="655"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4" w:type="pct"/>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1" w:type="pct"/>
            <w:tcBorders>
              <w:right w:val="single" w:sz="4" w:space="0" w:color="auto"/>
            </w:tcBorders>
          </w:tcPr>
          <w:p w:rsidR="00FD06ED" w:rsidRPr="007724BC" w:rsidRDefault="00FD06ED" w:rsidP="00401A26">
            <w:pPr>
              <w:tabs>
                <w:tab w:val="right" w:leader="hyphen" w:pos="5314"/>
              </w:tabs>
              <w:spacing w:after="0" w:line="240" w:lineRule="auto"/>
              <w:ind w:left="1584" w:hanging="720"/>
              <w:rPr>
                <w:rFonts w:ascii="Times New Roman" w:hAnsi="Times New Roman" w:cs="Times New Roman"/>
                <w:sz w:val="18"/>
                <w:szCs w:val="20"/>
              </w:rPr>
            </w:pPr>
            <w:r w:rsidRPr="007724BC">
              <w:rPr>
                <w:rFonts w:ascii="Times New Roman" w:hAnsi="Times New Roman" w:cs="Times New Roman"/>
                <w:sz w:val="18"/>
                <w:szCs w:val="20"/>
              </w:rPr>
              <w:t>(1) When not packed for retail sale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81" w:type="pct"/>
            <w:tcBorders>
              <w:right w:val="single" w:sz="4" w:space="0" w:color="auto"/>
            </w:tcBorders>
          </w:tcPr>
          <w:p w:rsidR="00FD06ED" w:rsidRPr="007724BC" w:rsidRDefault="00FD06ED" w:rsidP="00401A26">
            <w:pPr>
              <w:tabs>
                <w:tab w:val="right" w:leader="hyphen" w:pos="5314"/>
              </w:tabs>
              <w:spacing w:after="0" w:line="240" w:lineRule="auto"/>
              <w:ind w:left="1584" w:hanging="720"/>
              <w:rPr>
                <w:rFonts w:ascii="Times New Roman" w:hAnsi="Times New Roman" w:cs="Times New Roman"/>
                <w:sz w:val="18"/>
                <w:szCs w:val="20"/>
              </w:rPr>
            </w:pPr>
            <w:r w:rsidRPr="007724BC">
              <w:rPr>
                <w:rFonts w:ascii="Times New Roman" w:hAnsi="Times New Roman" w:cs="Times New Roman"/>
                <w:sz w:val="18"/>
                <w:szCs w:val="20"/>
              </w:rPr>
              <w:t>(2) When packed for retail sale</w:t>
            </w:r>
            <w:r w:rsidRPr="007724BC">
              <w:rPr>
                <w:rFonts w:ascii="Times New Roman" w:hAnsi="Times New Roman" w:cs="Times New Roman"/>
                <w:sz w:val="18"/>
                <w:szCs w:val="20"/>
              </w:rPr>
              <w:tab/>
              <w:t>ad val.</w:t>
            </w:r>
          </w:p>
        </w:tc>
        <w:tc>
          <w:tcPr>
            <w:tcW w:w="655"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81" w:type="pct"/>
            <w:tcBorders>
              <w:right w:val="single" w:sz="4" w:space="0" w:color="auto"/>
            </w:tcBorders>
          </w:tcPr>
          <w:p w:rsidR="00FD06ED" w:rsidRPr="007724BC" w:rsidRDefault="00FD06ED" w:rsidP="00401A26">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28</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O</w:t>
            </w:r>
            <w:r w:rsidRPr="007724BC">
              <w:rPr>
                <w:rFonts w:ascii="Times New Roman" w:hAnsi="Times New Roman" w:cs="Times New Roman"/>
                <w:sz w:val="18"/>
                <w:szCs w:val="20"/>
              </w:rPr>
              <w:t>pium, for medicinal purposes only,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5" w:type="pct"/>
            <w:tcBorders>
              <w:left w:val="single" w:sz="4" w:space="0" w:color="auto"/>
              <w:righ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0" w:type="pct"/>
            <w:tcBorders>
              <w:left w:val="single" w:sz="4"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4"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16"/>
        <w:gridCol w:w="1179"/>
        <w:gridCol w:w="1179"/>
        <w:gridCol w:w="1135"/>
      </w:tblGrid>
      <w:tr w:rsidR="00FD06ED" w:rsidRPr="007724BC" w:rsidTr="004C5AFA">
        <w:trPr>
          <w:trHeight w:val="20"/>
        </w:trPr>
        <w:tc>
          <w:tcPr>
            <w:tcW w:w="3083"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Tariff Items.</w:t>
            </w:r>
          </w:p>
        </w:tc>
        <w:tc>
          <w:tcPr>
            <w:tcW w:w="647"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British Preferential Tariff.</w:t>
            </w:r>
          </w:p>
        </w:tc>
        <w:tc>
          <w:tcPr>
            <w:tcW w:w="647"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Intermediate Tariff.</w:t>
            </w:r>
          </w:p>
        </w:tc>
        <w:tc>
          <w:tcPr>
            <w:tcW w:w="623"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18"/>
              </w:rPr>
            </w:pPr>
            <w:r w:rsidRPr="007724BC">
              <w:rPr>
                <w:rFonts w:ascii="Times New Roman" w:hAnsi="Times New Roman" w:cs="Times New Roman"/>
                <w:b/>
                <w:sz w:val="18"/>
                <w:szCs w:val="18"/>
              </w:rPr>
              <w:t>Division IX.—Drugs and Chemicals</w:t>
            </w:r>
            <w:r w:rsidRPr="007724BC">
              <w:rPr>
                <w:rFonts w:ascii="Times New Roman" w:hAnsi="Times New Roman" w:cs="Times New Roman"/>
                <w:sz w:val="18"/>
                <w:szCs w:val="18"/>
              </w:rPr>
              <w:t>—</w:t>
            </w:r>
            <w:r w:rsidRPr="007724BC">
              <w:rPr>
                <w:rFonts w:ascii="Times New Roman" w:hAnsi="Times New Roman" w:cs="Times New Roman"/>
                <w:i/>
                <w:sz w:val="18"/>
                <w:szCs w:val="18"/>
              </w:rPr>
              <w:t>continued.</w:t>
            </w:r>
          </w:p>
        </w:tc>
      </w:tr>
      <w:tr w:rsidR="00FD06ED" w:rsidRPr="007724BC" w:rsidTr="004C5AFA">
        <w:trPr>
          <w:trHeight w:val="20"/>
        </w:trPr>
        <w:tc>
          <w:tcPr>
            <w:tcW w:w="3083" w:type="pct"/>
            <w:tcBorders>
              <w:right w:val="single" w:sz="6" w:space="0" w:color="auto"/>
            </w:tcBorders>
          </w:tcPr>
          <w:p w:rsidR="00FD06ED" w:rsidRPr="007724BC" w:rsidRDefault="00FD06ED" w:rsidP="00396F2A">
            <w:pPr>
              <w:tabs>
                <w:tab w:val="right" w:leader="hyphen" w:pos="5314"/>
              </w:tabs>
              <w:spacing w:after="0" w:line="240" w:lineRule="auto"/>
              <w:ind w:left="720" w:hanging="720"/>
              <w:rPr>
                <w:rFonts w:ascii="Times New Roman" w:hAnsi="Times New Roman" w:cs="Times New Roman"/>
                <w:sz w:val="18"/>
                <w:szCs w:val="18"/>
              </w:rPr>
            </w:pPr>
            <w:r w:rsidRPr="007724BC">
              <w:rPr>
                <w:rFonts w:ascii="Times New Roman" w:hAnsi="Times New Roman" w:cs="Times New Roman"/>
                <w:sz w:val="18"/>
                <w:szCs w:val="18"/>
              </w:rPr>
              <w:t>28</w:t>
            </w:r>
            <w:r w:rsidR="004A306D" w:rsidRPr="007724BC">
              <w:rPr>
                <w:rFonts w:ascii="Times New Roman" w:hAnsi="Times New Roman" w:cs="Times New Roman"/>
                <w:sz w:val="18"/>
                <w:szCs w:val="18"/>
              </w:rPr>
              <w:t>3</w:t>
            </w:r>
            <w:r w:rsidR="004A306D">
              <w:rPr>
                <w:rFonts w:ascii="Times New Roman" w:hAnsi="Times New Roman" w:cs="Times New Roman"/>
                <w:sz w:val="18"/>
                <w:szCs w:val="18"/>
              </w:rPr>
              <w:t xml:space="preserve">. </w:t>
            </w:r>
            <w:proofErr w:type="spellStart"/>
            <w:r w:rsidR="004A306D" w:rsidRPr="007724BC">
              <w:rPr>
                <w:rFonts w:ascii="Times New Roman" w:hAnsi="Times New Roman" w:cs="Times New Roman"/>
                <w:sz w:val="18"/>
                <w:szCs w:val="18"/>
              </w:rPr>
              <w:t>S</w:t>
            </w:r>
            <w:r w:rsidRPr="007724BC">
              <w:rPr>
                <w:rFonts w:ascii="Times New Roman" w:hAnsi="Times New Roman" w:cs="Times New Roman"/>
                <w:sz w:val="18"/>
                <w:szCs w:val="18"/>
              </w:rPr>
              <w:t>ulphate</w:t>
            </w:r>
            <w:proofErr w:type="spellEnd"/>
            <w:r w:rsidRPr="007724BC">
              <w:rPr>
                <w:rFonts w:ascii="Times New Roman" w:hAnsi="Times New Roman" w:cs="Times New Roman"/>
                <w:sz w:val="18"/>
                <w:szCs w:val="18"/>
              </w:rPr>
              <w:t xml:space="preserve"> of Copper</w:t>
            </w:r>
            <w:r>
              <w:rPr>
                <w:rFonts w:ascii="Times New Roman" w:hAnsi="Times New Roman" w:cs="Times New Roman"/>
                <w:sz w:val="18"/>
                <w:szCs w:val="18"/>
              </w:rPr>
              <w:tab/>
            </w:r>
            <w:r w:rsidRPr="007724BC">
              <w:rPr>
                <w:rFonts w:ascii="Times New Roman" w:hAnsi="Times New Roman" w:cs="Times New Roman"/>
                <w:sz w:val="18"/>
                <w:szCs w:val="18"/>
              </w:rPr>
              <w:t>per ton</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£10</w:t>
            </w:r>
          </w:p>
        </w:tc>
        <w:tc>
          <w:tcPr>
            <w:tcW w:w="62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£10</w:t>
            </w:r>
          </w:p>
        </w:tc>
      </w:tr>
      <w:tr w:rsidR="00FD06ED" w:rsidRPr="007724BC" w:rsidTr="004C5AFA">
        <w:trPr>
          <w:trHeight w:val="20"/>
        </w:trPr>
        <w:tc>
          <w:tcPr>
            <w:tcW w:w="3083" w:type="pct"/>
            <w:tcBorders>
              <w:right w:val="single" w:sz="6" w:space="0" w:color="auto"/>
            </w:tcBorders>
          </w:tcPr>
          <w:p w:rsidR="00FD06ED" w:rsidRPr="007724BC" w:rsidRDefault="00FD06ED" w:rsidP="00396F2A">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And on and after 22nd June, 1921</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83" w:type="pct"/>
            <w:tcBorders>
              <w:right w:val="single" w:sz="6" w:space="0" w:color="auto"/>
            </w:tcBorders>
          </w:tcPr>
          <w:p w:rsidR="00FD06ED" w:rsidRPr="007724BC" w:rsidRDefault="00FD06ED" w:rsidP="00396F2A">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per ton</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£7</w:t>
            </w:r>
          </w:p>
        </w:tc>
        <w:tc>
          <w:tcPr>
            <w:tcW w:w="62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£10</w:t>
            </w:r>
          </w:p>
        </w:tc>
      </w:tr>
      <w:tr w:rsidR="00FD06ED" w:rsidRPr="007724BC" w:rsidTr="004C5AFA">
        <w:trPr>
          <w:trHeight w:val="20"/>
        </w:trPr>
        <w:tc>
          <w:tcPr>
            <w:tcW w:w="3083" w:type="pct"/>
            <w:tcBorders>
              <w:right w:val="single" w:sz="6" w:space="0" w:color="auto"/>
            </w:tcBorders>
          </w:tcPr>
          <w:p w:rsidR="00FD06ED" w:rsidRPr="007724BC" w:rsidRDefault="00FD06ED" w:rsidP="00396F2A">
            <w:pPr>
              <w:tabs>
                <w:tab w:val="right" w:leader="hyphen" w:pos="5314"/>
              </w:tabs>
              <w:spacing w:after="0" w:line="240" w:lineRule="auto"/>
              <w:ind w:left="864" w:hanging="864"/>
              <w:rPr>
                <w:rFonts w:ascii="Times New Roman" w:hAnsi="Times New Roman" w:cs="Times New Roman"/>
                <w:sz w:val="18"/>
                <w:szCs w:val="18"/>
              </w:rPr>
            </w:pPr>
            <w:r w:rsidRPr="007724BC">
              <w:rPr>
                <w:rFonts w:ascii="Times New Roman" w:hAnsi="Times New Roman" w:cs="Times New Roman"/>
                <w:sz w:val="18"/>
                <w:szCs w:val="18"/>
              </w:rPr>
              <w:t>284.</w:t>
            </w:r>
            <w:r w:rsidR="00396F2A">
              <w:rPr>
                <w:rFonts w:ascii="Times New Roman" w:hAnsi="Times New Roman" w:cs="Times New Roman"/>
                <w:sz w:val="18"/>
                <w:szCs w:val="18"/>
              </w:rPr>
              <w:t xml:space="preserve"> </w:t>
            </w:r>
            <w:r w:rsidRPr="007724BC">
              <w:rPr>
                <w:rFonts w:ascii="Times New Roman" w:hAnsi="Times New Roman" w:cs="Times New Roman"/>
                <w:sz w:val="18"/>
                <w:szCs w:val="18"/>
              </w:rPr>
              <w:t>(</w:t>
            </w:r>
            <w:r w:rsidRPr="007724BC">
              <w:rPr>
                <w:rFonts w:ascii="Times New Roman" w:hAnsi="Times New Roman" w:cs="Times New Roman"/>
                <w:smallCaps/>
                <w:sz w:val="18"/>
                <w:szCs w:val="18"/>
              </w:rPr>
              <w:t>a</w:t>
            </w:r>
            <w:r w:rsidRPr="007724BC">
              <w:rPr>
                <w:rFonts w:ascii="Times New Roman" w:hAnsi="Times New Roman" w:cs="Times New Roman"/>
                <w:sz w:val="18"/>
                <w:szCs w:val="18"/>
              </w:rPr>
              <w:t>) Bacteriological Products and Sera, as prescribed by Departmental By-laws</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Free</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Free</w:t>
            </w:r>
          </w:p>
        </w:tc>
        <w:tc>
          <w:tcPr>
            <w:tcW w:w="62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10 per cent.</w:t>
            </w:r>
          </w:p>
        </w:tc>
      </w:tr>
      <w:tr w:rsidR="00FD06ED" w:rsidRPr="007724BC" w:rsidTr="004C5AFA">
        <w:trPr>
          <w:trHeight w:val="20"/>
        </w:trPr>
        <w:tc>
          <w:tcPr>
            <w:tcW w:w="3083" w:type="pct"/>
            <w:tcBorders>
              <w:right w:val="single" w:sz="6" w:space="0" w:color="auto"/>
            </w:tcBorders>
          </w:tcPr>
          <w:p w:rsidR="00FD06ED" w:rsidRPr="007724BC" w:rsidRDefault="00FD06ED" w:rsidP="00396F2A">
            <w:pPr>
              <w:tabs>
                <w:tab w:val="right" w:leader="hyphen" w:pos="5314"/>
              </w:tabs>
              <w:spacing w:after="0" w:line="240" w:lineRule="auto"/>
              <w:ind w:left="1267" w:hanging="720"/>
              <w:rPr>
                <w:rFonts w:ascii="Times New Roman" w:hAnsi="Times New Roman" w:cs="Times New Roman"/>
                <w:sz w:val="18"/>
                <w:szCs w:val="18"/>
              </w:rPr>
            </w:pPr>
            <w:r w:rsidRPr="0021422F">
              <w:rPr>
                <w:rFonts w:ascii="Times New Roman" w:hAnsi="Times New Roman" w:cs="Times New Roman"/>
                <w:sz w:val="18"/>
                <w:szCs w:val="18"/>
              </w:rPr>
              <w:t>(</w:t>
            </w:r>
            <w:r w:rsidRPr="007724BC">
              <w:rPr>
                <w:rFonts w:ascii="Times New Roman" w:hAnsi="Times New Roman" w:cs="Times New Roman"/>
                <w:smallCaps/>
                <w:sz w:val="18"/>
                <w:szCs w:val="18"/>
              </w:rPr>
              <w:t>b</w:t>
            </w:r>
            <w:r w:rsidRPr="007724BC">
              <w:rPr>
                <w:rFonts w:ascii="Times New Roman" w:hAnsi="Times New Roman" w:cs="Times New Roman"/>
                <w:sz w:val="18"/>
                <w:szCs w:val="18"/>
              </w:rPr>
              <w:t xml:space="preserve">) Bacteriological Products and Sera,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30 per cent.</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 per cent.</w:t>
            </w:r>
          </w:p>
        </w:tc>
        <w:tc>
          <w:tcPr>
            <w:tcW w:w="62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40 per cent.</w:t>
            </w:r>
          </w:p>
        </w:tc>
      </w:tr>
      <w:tr w:rsidR="00FD06ED" w:rsidRPr="007724BC" w:rsidTr="004C5AFA">
        <w:trPr>
          <w:trHeight w:val="20"/>
        </w:trPr>
        <w:tc>
          <w:tcPr>
            <w:tcW w:w="3083"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18"/>
              </w:rPr>
            </w:pPr>
            <w:r w:rsidRPr="007724BC">
              <w:rPr>
                <w:rFonts w:ascii="Times New Roman" w:hAnsi="Times New Roman" w:cs="Times New Roman"/>
                <w:sz w:val="18"/>
                <w:szCs w:val="18"/>
              </w:rPr>
              <w:t>28</w:t>
            </w:r>
            <w:r w:rsidR="004A306D" w:rsidRPr="007724BC">
              <w:rPr>
                <w:rFonts w:ascii="Times New Roman" w:hAnsi="Times New Roman" w:cs="Times New Roman"/>
                <w:sz w:val="18"/>
                <w:szCs w:val="18"/>
              </w:rPr>
              <w:t>5</w:t>
            </w:r>
            <w:r w:rsidR="004A306D">
              <w:rPr>
                <w:rFonts w:ascii="Times New Roman" w:hAnsi="Times New Roman" w:cs="Times New Roman"/>
                <w:sz w:val="18"/>
                <w:szCs w:val="18"/>
              </w:rPr>
              <w:t xml:space="preserve">. </w:t>
            </w:r>
            <w:r w:rsidR="004A306D" w:rsidRPr="007724BC">
              <w:rPr>
                <w:rFonts w:ascii="Times New Roman" w:hAnsi="Times New Roman" w:cs="Times New Roman"/>
                <w:sz w:val="18"/>
                <w:szCs w:val="18"/>
              </w:rPr>
              <w:t>M</w:t>
            </w:r>
            <w:r w:rsidRPr="007724BC">
              <w:rPr>
                <w:rFonts w:ascii="Times New Roman" w:hAnsi="Times New Roman" w:cs="Times New Roman"/>
                <w:sz w:val="18"/>
                <w:szCs w:val="18"/>
              </w:rPr>
              <w:t>edicines:—</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83" w:type="pct"/>
            <w:tcBorders>
              <w:right w:val="single" w:sz="6" w:space="0" w:color="auto"/>
            </w:tcBorders>
          </w:tcPr>
          <w:p w:rsidR="00FD06ED" w:rsidRPr="007724BC" w:rsidRDefault="00FD06ED" w:rsidP="00396F2A">
            <w:pPr>
              <w:tabs>
                <w:tab w:val="right" w:leader="hyphen" w:pos="5314"/>
              </w:tabs>
              <w:spacing w:after="0" w:line="240" w:lineRule="auto"/>
              <w:ind w:left="979" w:hanging="432"/>
              <w:jc w:val="both"/>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a</w:t>
            </w:r>
            <w:r w:rsidRPr="007724BC">
              <w:rPr>
                <w:rFonts w:ascii="Times New Roman" w:hAnsi="Times New Roman" w:cs="Times New Roman"/>
                <w:sz w:val="18"/>
                <w:szCs w:val="18"/>
              </w:rPr>
              <w:t xml:space="preserve">) Pharmaceutical Preparations; Patent and Proprietary Medicines and Drugs, and other Medicinal Preparations; Chemicals and Drugs packed for use in the household,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xml:space="preserve">.; Medicinal Extracts; Essences; Juices; Infusions; Solutions; Emulsions; Confections; Syrups; Pills; </w:t>
            </w:r>
            <w:proofErr w:type="spellStart"/>
            <w:r w:rsidRPr="007724BC">
              <w:rPr>
                <w:rFonts w:ascii="Times New Roman" w:hAnsi="Times New Roman" w:cs="Times New Roman"/>
                <w:sz w:val="18"/>
                <w:szCs w:val="18"/>
              </w:rPr>
              <w:t>Pilules</w:t>
            </w:r>
            <w:proofErr w:type="spellEnd"/>
            <w:r w:rsidRPr="007724BC">
              <w:rPr>
                <w:rFonts w:ascii="Times New Roman" w:hAnsi="Times New Roman" w:cs="Times New Roman"/>
                <w:sz w:val="18"/>
                <w:szCs w:val="18"/>
              </w:rPr>
              <w:t xml:space="preserve">: Tabloids; </w:t>
            </w:r>
            <w:proofErr w:type="spellStart"/>
            <w:r w:rsidRPr="007724BC">
              <w:rPr>
                <w:rFonts w:ascii="Times New Roman" w:hAnsi="Times New Roman" w:cs="Times New Roman"/>
                <w:sz w:val="18"/>
                <w:szCs w:val="18"/>
              </w:rPr>
              <w:t>Soloids</w:t>
            </w:r>
            <w:proofErr w:type="spellEnd"/>
            <w:r w:rsidRPr="007724BC">
              <w:rPr>
                <w:rFonts w:ascii="Times New Roman" w:hAnsi="Times New Roman" w:cs="Times New Roman"/>
                <w:sz w:val="18"/>
                <w:szCs w:val="18"/>
              </w:rPr>
              <w:t xml:space="preserve">; </w:t>
            </w:r>
            <w:proofErr w:type="spellStart"/>
            <w:r w:rsidRPr="007724BC">
              <w:rPr>
                <w:rFonts w:ascii="Times New Roman" w:hAnsi="Times New Roman" w:cs="Times New Roman"/>
                <w:sz w:val="18"/>
                <w:szCs w:val="18"/>
              </w:rPr>
              <w:t>Ovoids</w:t>
            </w:r>
            <w:proofErr w:type="spellEnd"/>
            <w:r w:rsidRPr="007724BC">
              <w:rPr>
                <w:rFonts w:ascii="Times New Roman" w:hAnsi="Times New Roman" w:cs="Times New Roman"/>
                <w:sz w:val="18"/>
                <w:szCs w:val="18"/>
              </w:rPr>
              <w:t xml:space="preserve">; Tablets; Capsules; Cachets; Suppositories; Pessaries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Poultices; Salves; Cerates; Ointments; Liniments; Lotions; Pastes and the like; Medicinal Waters and Compounded Medicinal Oils; Medicines for Animals</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30 per cent.</w:t>
            </w:r>
          </w:p>
        </w:tc>
        <w:tc>
          <w:tcPr>
            <w:tcW w:w="62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 per cent.</w:t>
            </w:r>
          </w:p>
        </w:tc>
      </w:tr>
      <w:tr w:rsidR="00FD06ED" w:rsidRPr="007724BC" w:rsidTr="004C5AFA">
        <w:trPr>
          <w:trHeight w:val="20"/>
        </w:trPr>
        <w:tc>
          <w:tcPr>
            <w:tcW w:w="3083" w:type="pct"/>
            <w:tcBorders>
              <w:right w:val="single" w:sz="6" w:space="0" w:color="auto"/>
            </w:tcBorders>
          </w:tcPr>
          <w:p w:rsidR="00FD06ED" w:rsidRPr="007724BC" w:rsidRDefault="00FD06ED" w:rsidP="00396F2A">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And on and after 22nd June, 1921</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83" w:type="pct"/>
            <w:tcBorders>
              <w:right w:val="single" w:sz="6" w:space="0" w:color="auto"/>
            </w:tcBorders>
          </w:tcPr>
          <w:p w:rsidR="00FD06ED" w:rsidRPr="007724BC" w:rsidRDefault="00FD06ED" w:rsidP="00396F2A">
            <w:pPr>
              <w:tabs>
                <w:tab w:val="right" w:leader="hyphen" w:pos="5314"/>
              </w:tabs>
              <w:spacing w:after="0" w:line="240" w:lineRule="auto"/>
              <w:ind w:left="979" w:hanging="432"/>
              <w:jc w:val="both"/>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a</w:t>
            </w:r>
            <w:r w:rsidRPr="007724BC">
              <w:rPr>
                <w:rFonts w:ascii="Times New Roman" w:hAnsi="Times New Roman" w:cs="Times New Roman"/>
                <w:sz w:val="18"/>
                <w:szCs w:val="18"/>
              </w:rPr>
              <w:t xml:space="preserve">) Pharmaceutical Preparations; Patent and Proprietary Medicines and Drugs, and other Medicinal Preparations; Medicinal Extracts; Essences; Juices; Infusions; Solutions; Emulsions; Confections; Syrups; Pills; </w:t>
            </w:r>
            <w:proofErr w:type="spellStart"/>
            <w:r w:rsidRPr="007724BC">
              <w:rPr>
                <w:rFonts w:ascii="Times New Roman" w:hAnsi="Times New Roman" w:cs="Times New Roman"/>
                <w:sz w:val="18"/>
                <w:szCs w:val="18"/>
              </w:rPr>
              <w:t>Pilules</w:t>
            </w:r>
            <w:proofErr w:type="spellEnd"/>
            <w:r w:rsidRPr="007724BC">
              <w:rPr>
                <w:rFonts w:ascii="Times New Roman" w:hAnsi="Times New Roman" w:cs="Times New Roman"/>
                <w:sz w:val="18"/>
                <w:szCs w:val="18"/>
              </w:rPr>
              <w:t xml:space="preserve">; Tabloids; </w:t>
            </w:r>
            <w:proofErr w:type="spellStart"/>
            <w:r w:rsidRPr="007724BC">
              <w:rPr>
                <w:rFonts w:ascii="Times New Roman" w:hAnsi="Times New Roman" w:cs="Times New Roman"/>
                <w:sz w:val="18"/>
                <w:szCs w:val="18"/>
              </w:rPr>
              <w:t>Soloids</w:t>
            </w:r>
            <w:proofErr w:type="spellEnd"/>
            <w:r w:rsidRPr="007724BC">
              <w:rPr>
                <w:rFonts w:ascii="Times New Roman" w:hAnsi="Times New Roman" w:cs="Times New Roman"/>
                <w:sz w:val="18"/>
                <w:szCs w:val="18"/>
              </w:rPr>
              <w:t xml:space="preserve">; </w:t>
            </w:r>
            <w:proofErr w:type="spellStart"/>
            <w:r w:rsidRPr="007724BC">
              <w:rPr>
                <w:rFonts w:ascii="Times New Roman" w:hAnsi="Times New Roman" w:cs="Times New Roman"/>
                <w:sz w:val="18"/>
                <w:szCs w:val="18"/>
              </w:rPr>
              <w:t>Ovoids</w:t>
            </w:r>
            <w:proofErr w:type="spellEnd"/>
            <w:r w:rsidRPr="007724BC">
              <w:rPr>
                <w:rFonts w:ascii="Times New Roman" w:hAnsi="Times New Roman" w:cs="Times New Roman"/>
                <w:sz w:val="18"/>
                <w:szCs w:val="18"/>
              </w:rPr>
              <w:t xml:space="preserve">; Tablets; Capsules; Cachets; Suppositories; Pessaries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Poultices; Salves; Cerates; Ointments; Liniments; Lotions; Pastes and the like; Medicinal Waters and Compounded Medicinal Oils; Medicines for Animals</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30 per cent.</w:t>
            </w:r>
          </w:p>
        </w:tc>
        <w:tc>
          <w:tcPr>
            <w:tcW w:w="62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 per cent.</w:t>
            </w:r>
          </w:p>
        </w:tc>
      </w:tr>
      <w:tr w:rsidR="00FD06ED" w:rsidRPr="007724BC" w:rsidTr="00396F2A">
        <w:trPr>
          <w:trHeight w:val="20"/>
        </w:trPr>
        <w:tc>
          <w:tcPr>
            <w:tcW w:w="3083" w:type="pct"/>
            <w:tcBorders>
              <w:right w:val="single" w:sz="6" w:space="0" w:color="auto"/>
            </w:tcBorders>
          </w:tcPr>
          <w:p w:rsidR="00FD06ED" w:rsidRPr="007724BC" w:rsidRDefault="00FD06ED" w:rsidP="00396F2A">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And on and after 14th October, 1921</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396F2A">
        <w:trPr>
          <w:trHeight w:val="1646"/>
        </w:trPr>
        <w:tc>
          <w:tcPr>
            <w:tcW w:w="3083" w:type="pct"/>
            <w:tcBorders>
              <w:right w:val="single" w:sz="6" w:space="0" w:color="auto"/>
            </w:tcBorders>
          </w:tcPr>
          <w:p w:rsidR="00FD06ED" w:rsidRPr="007724BC" w:rsidRDefault="00FD06ED" w:rsidP="00396F2A">
            <w:pPr>
              <w:tabs>
                <w:tab w:val="right" w:leader="hyphen" w:pos="5314"/>
              </w:tabs>
              <w:spacing w:after="0" w:line="240" w:lineRule="auto"/>
              <w:ind w:left="979" w:hanging="432"/>
              <w:jc w:val="both"/>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a</w:t>
            </w:r>
            <w:r w:rsidRPr="007724BC">
              <w:rPr>
                <w:rFonts w:ascii="Times New Roman" w:hAnsi="Times New Roman" w:cs="Times New Roman"/>
                <w:sz w:val="18"/>
                <w:szCs w:val="18"/>
              </w:rPr>
              <w:t xml:space="preserve">) Pharmaceutical Preparations; Patent and Proprietary Medicines and Drugs, and other Medicinal Preparations; Medicinal Extracts; Essences; Juices; Infusions; Solutions; Emulsions; Confections; Syrups; Pills; </w:t>
            </w:r>
            <w:proofErr w:type="spellStart"/>
            <w:r w:rsidRPr="007724BC">
              <w:rPr>
                <w:rFonts w:ascii="Times New Roman" w:hAnsi="Times New Roman" w:cs="Times New Roman"/>
                <w:sz w:val="18"/>
                <w:szCs w:val="18"/>
              </w:rPr>
              <w:t>Pilules</w:t>
            </w:r>
            <w:proofErr w:type="spellEnd"/>
            <w:r w:rsidRPr="007724BC">
              <w:rPr>
                <w:rFonts w:ascii="Times New Roman" w:hAnsi="Times New Roman" w:cs="Times New Roman"/>
                <w:sz w:val="18"/>
                <w:szCs w:val="18"/>
              </w:rPr>
              <w:t xml:space="preserve">; Tabloids; </w:t>
            </w:r>
            <w:proofErr w:type="spellStart"/>
            <w:r w:rsidRPr="007724BC">
              <w:rPr>
                <w:rFonts w:ascii="Times New Roman" w:hAnsi="Times New Roman" w:cs="Times New Roman"/>
                <w:sz w:val="18"/>
                <w:szCs w:val="18"/>
              </w:rPr>
              <w:t>Soloids</w:t>
            </w:r>
            <w:proofErr w:type="spellEnd"/>
            <w:r w:rsidRPr="007724BC">
              <w:rPr>
                <w:rFonts w:ascii="Times New Roman" w:hAnsi="Times New Roman" w:cs="Times New Roman"/>
                <w:sz w:val="18"/>
                <w:szCs w:val="18"/>
              </w:rPr>
              <w:t xml:space="preserve">; </w:t>
            </w:r>
            <w:proofErr w:type="spellStart"/>
            <w:r w:rsidRPr="007724BC">
              <w:rPr>
                <w:rFonts w:ascii="Times New Roman" w:hAnsi="Times New Roman" w:cs="Times New Roman"/>
                <w:sz w:val="18"/>
                <w:szCs w:val="18"/>
              </w:rPr>
              <w:t>Ovoids</w:t>
            </w:r>
            <w:proofErr w:type="spellEnd"/>
            <w:r w:rsidRPr="007724BC">
              <w:rPr>
                <w:rFonts w:ascii="Times New Roman" w:hAnsi="Times New Roman" w:cs="Times New Roman"/>
                <w:sz w:val="18"/>
                <w:szCs w:val="18"/>
              </w:rPr>
              <w:t xml:space="preserve">; Tablets; Capsules; Cachets; Suppositories; Pessaries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Poultices; Salves; Cerates; Ointments; Liniments; Lotions; Pastes and the like; Medicinal Waters and Compounded Medicinal Oils; Medicines for Animals</w:t>
            </w:r>
            <w:r w:rsidR="00396F2A">
              <w:rPr>
                <w:rFonts w:ascii="Times New Roman" w:hAnsi="Times New Roman" w:cs="Times New Roman"/>
                <w:sz w:val="18"/>
                <w:szCs w:val="18"/>
              </w:rPr>
              <w:tab/>
            </w:r>
            <w:r w:rsidRPr="007724BC">
              <w:rPr>
                <w:rFonts w:ascii="Times New Roman" w:hAnsi="Times New Roman" w:cs="Times New Roman"/>
                <w:sz w:val="18"/>
                <w:szCs w:val="18"/>
              </w:rPr>
              <w:t xml:space="preserve">ad val. </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30 per cent.</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 per cent.</w:t>
            </w:r>
          </w:p>
        </w:tc>
        <w:tc>
          <w:tcPr>
            <w:tcW w:w="62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40 per cent.</w:t>
            </w:r>
          </w:p>
        </w:tc>
      </w:tr>
      <w:tr w:rsidR="00396F2A" w:rsidRPr="007724BC" w:rsidTr="00396F2A">
        <w:trPr>
          <w:trHeight w:val="214"/>
        </w:trPr>
        <w:tc>
          <w:tcPr>
            <w:tcW w:w="3083" w:type="pct"/>
            <w:tcBorders>
              <w:right w:val="single" w:sz="6" w:space="0" w:color="auto"/>
            </w:tcBorders>
          </w:tcPr>
          <w:p w:rsidR="00396F2A" w:rsidRPr="007724BC" w:rsidRDefault="00396F2A" w:rsidP="00396F2A">
            <w:pPr>
              <w:tabs>
                <w:tab w:val="left" w:pos="860"/>
                <w:tab w:val="left" w:pos="4860"/>
              </w:tabs>
              <w:spacing w:after="0" w:line="240" w:lineRule="auto"/>
              <w:ind w:left="1411" w:hanging="432"/>
              <w:jc w:val="both"/>
              <w:rPr>
                <w:rFonts w:ascii="Times New Roman" w:hAnsi="Times New Roman" w:cs="Times New Roman"/>
                <w:sz w:val="18"/>
                <w:szCs w:val="18"/>
              </w:rPr>
            </w:pPr>
            <w:r w:rsidRPr="007724BC">
              <w:rPr>
                <w:rFonts w:ascii="Times New Roman" w:hAnsi="Times New Roman" w:cs="Times New Roman"/>
                <w:sz w:val="18"/>
                <w:szCs w:val="18"/>
              </w:rPr>
              <w:t>with an additional duty if spirituous as follows:—</w:t>
            </w:r>
          </w:p>
        </w:tc>
        <w:tc>
          <w:tcPr>
            <w:tcW w:w="647" w:type="pct"/>
            <w:tcBorders>
              <w:left w:val="single" w:sz="6" w:space="0" w:color="auto"/>
              <w:right w:val="single" w:sz="6" w:space="0" w:color="auto"/>
            </w:tcBorders>
            <w:vAlign w:val="bottom"/>
          </w:tcPr>
          <w:p w:rsidR="00396F2A" w:rsidRPr="007724BC" w:rsidRDefault="00396F2A" w:rsidP="004C5AFA">
            <w:pPr>
              <w:spacing w:after="0" w:line="240" w:lineRule="auto"/>
              <w:jc w:val="center"/>
              <w:rPr>
                <w:rFonts w:ascii="Times New Roman" w:hAnsi="Times New Roman" w:cs="Times New Roman"/>
                <w:sz w:val="18"/>
                <w:szCs w:val="18"/>
              </w:rPr>
            </w:pPr>
          </w:p>
        </w:tc>
        <w:tc>
          <w:tcPr>
            <w:tcW w:w="647" w:type="pct"/>
            <w:tcBorders>
              <w:left w:val="single" w:sz="6" w:space="0" w:color="auto"/>
              <w:right w:val="single" w:sz="6" w:space="0" w:color="auto"/>
            </w:tcBorders>
            <w:vAlign w:val="bottom"/>
          </w:tcPr>
          <w:p w:rsidR="00396F2A" w:rsidRPr="007724BC" w:rsidRDefault="00396F2A" w:rsidP="004C5AFA">
            <w:pPr>
              <w:spacing w:after="0" w:line="240" w:lineRule="auto"/>
              <w:jc w:val="center"/>
              <w:rPr>
                <w:rFonts w:ascii="Times New Roman" w:hAnsi="Times New Roman" w:cs="Times New Roman"/>
                <w:sz w:val="18"/>
                <w:szCs w:val="18"/>
              </w:rPr>
            </w:pPr>
          </w:p>
        </w:tc>
        <w:tc>
          <w:tcPr>
            <w:tcW w:w="623" w:type="pct"/>
            <w:tcBorders>
              <w:left w:val="single" w:sz="6" w:space="0" w:color="auto"/>
            </w:tcBorders>
            <w:vAlign w:val="bottom"/>
          </w:tcPr>
          <w:p w:rsidR="00396F2A" w:rsidRPr="007724BC" w:rsidRDefault="00396F2A" w:rsidP="004C5AFA">
            <w:pPr>
              <w:spacing w:after="0" w:line="240" w:lineRule="auto"/>
              <w:jc w:val="center"/>
              <w:rPr>
                <w:rFonts w:ascii="Times New Roman" w:hAnsi="Times New Roman" w:cs="Times New Roman"/>
                <w:sz w:val="18"/>
                <w:szCs w:val="18"/>
              </w:rPr>
            </w:pPr>
          </w:p>
        </w:tc>
      </w:tr>
      <w:tr w:rsidR="00FD06ED" w:rsidRPr="007724BC" w:rsidTr="00396F2A">
        <w:trPr>
          <w:trHeight w:val="20"/>
        </w:trPr>
        <w:tc>
          <w:tcPr>
            <w:tcW w:w="3083" w:type="pct"/>
            <w:tcBorders>
              <w:right w:val="single" w:sz="6" w:space="0" w:color="auto"/>
            </w:tcBorders>
          </w:tcPr>
          <w:p w:rsidR="00FD06ED" w:rsidRPr="007724BC" w:rsidRDefault="00FD06ED" w:rsidP="00396F2A">
            <w:pPr>
              <w:tabs>
                <w:tab w:val="right" w:leader="hyphen" w:pos="5400"/>
              </w:tabs>
              <w:spacing w:after="0" w:line="240" w:lineRule="auto"/>
              <w:ind w:left="1555" w:hanging="288"/>
              <w:rPr>
                <w:rFonts w:ascii="Times New Roman" w:hAnsi="Times New Roman" w:cs="Times New Roman"/>
                <w:sz w:val="18"/>
                <w:szCs w:val="18"/>
              </w:rPr>
            </w:pPr>
            <w:r w:rsidRPr="007724BC">
              <w:rPr>
                <w:rFonts w:ascii="Times New Roman" w:hAnsi="Times New Roman" w:cs="Times New Roman"/>
                <w:sz w:val="18"/>
                <w:szCs w:val="18"/>
              </w:rPr>
              <w:t>If containing not more than 20 per cent. proof spirit</w:t>
            </w:r>
            <w:r w:rsidRPr="007724BC">
              <w:rPr>
                <w:rFonts w:ascii="Times New Roman" w:hAnsi="Times New Roman" w:cs="Times New Roman"/>
                <w:sz w:val="18"/>
                <w:szCs w:val="18"/>
              </w:rPr>
              <w:tab/>
              <w:t>per gallon</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4s.</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4s.</w:t>
            </w:r>
          </w:p>
        </w:tc>
        <w:tc>
          <w:tcPr>
            <w:tcW w:w="62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5s.</w:t>
            </w:r>
          </w:p>
        </w:tc>
      </w:tr>
      <w:tr w:rsidR="00FD06ED" w:rsidRPr="007724BC" w:rsidTr="004C5AFA">
        <w:trPr>
          <w:trHeight w:val="20"/>
        </w:trPr>
        <w:tc>
          <w:tcPr>
            <w:tcW w:w="3083" w:type="pct"/>
            <w:tcBorders>
              <w:right w:val="single" w:sz="6" w:space="0" w:color="auto"/>
            </w:tcBorders>
          </w:tcPr>
          <w:p w:rsidR="00FD06ED" w:rsidRPr="007724BC" w:rsidRDefault="00FD06ED" w:rsidP="00396F2A">
            <w:pPr>
              <w:tabs>
                <w:tab w:val="right" w:leader="hyphen" w:pos="5314"/>
              </w:tabs>
              <w:spacing w:after="0" w:line="240" w:lineRule="auto"/>
              <w:ind w:left="1728" w:hanging="198"/>
              <w:rPr>
                <w:rFonts w:ascii="Times New Roman" w:hAnsi="Times New Roman" w:cs="Times New Roman"/>
                <w:sz w:val="18"/>
                <w:szCs w:val="18"/>
              </w:rPr>
            </w:pPr>
            <w:r w:rsidRPr="007724BC">
              <w:rPr>
                <w:rFonts w:ascii="Times New Roman" w:hAnsi="Times New Roman" w:cs="Times New Roman"/>
                <w:sz w:val="18"/>
                <w:szCs w:val="18"/>
              </w:rPr>
              <w:t>and for every additional 20 per cent. or fraction thereof of proof spirit</w:t>
            </w:r>
            <w:r>
              <w:rPr>
                <w:rFonts w:ascii="Times New Roman" w:hAnsi="Times New Roman" w:cs="Times New Roman"/>
                <w:sz w:val="18"/>
                <w:szCs w:val="18"/>
              </w:rPr>
              <w:tab/>
            </w:r>
            <w:r w:rsidRPr="007724BC">
              <w:rPr>
                <w:rFonts w:ascii="Times New Roman" w:hAnsi="Times New Roman" w:cs="Times New Roman"/>
                <w:sz w:val="18"/>
                <w:szCs w:val="18"/>
              </w:rPr>
              <w:t>per gallon</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4s.</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4s.</w:t>
            </w:r>
          </w:p>
        </w:tc>
        <w:tc>
          <w:tcPr>
            <w:tcW w:w="62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5s.</w:t>
            </w:r>
          </w:p>
        </w:tc>
      </w:tr>
      <w:tr w:rsidR="00FD06ED" w:rsidRPr="007724BC" w:rsidTr="004C5AFA">
        <w:trPr>
          <w:trHeight w:val="20"/>
        </w:trPr>
        <w:tc>
          <w:tcPr>
            <w:tcW w:w="3083" w:type="pct"/>
            <w:tcBorders>
              <w:right w:val="single" w:sz="6" w:space="0" w:color="auto"/>
            </w:tcBorders>
          </w:tcPr>
          <w:p w:rsidR="00FD06ED" w:rsidRPr="007724BC" w:rsidRDefault="00FD06ED" w:rsidP="00396F2A">
            <w:pPr>
              <w:tabs>
                <w:tab w:val="right" w:leader="hyphen" w:pos="5314"/>
              </w:tabs>
              <w:spacing w:after="0" w:line="240" w:lineRule="auto"/>
              <w:ind w:left="1267" w:hanging="720"/>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b</w:t>
            </w:r>
            <w:r w:rsidRPr="007724BC">
              <w:rPr>
                <w:rFonts w:ascii="Times New Roman" w:hAnsi="Times New Roman" w:cs="Times New Roman"/>
                <w:sz w:val="18"/>
                <w:szCs w:val="18"/>
              </w:rPr>
              <w:t>) Spirituous</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30 per cent.</w:t>
            </w:r>
          </w:p>
        </w:tc>
        <w:tc>
          <w:tcPr>
            <w:tcW w:w="62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35 per cent.</w:t>
            </w:r>
          </w:p>
        </w:tc>
      </w:tr>
      <w:tr w:rsidR="00FD06ED" w:rsidRPr="007724BC" w:rsidTr="004C5AFA">
        <w:trPr>
          <w:trHeight w:val="20"/>
        </w:trPr>
        <w:tc>
          <w:tcPr>
            <w:tcW w:w="3083" w:type="pct"/>
            <w:tcBorders>
              <w:right w:val="single" w:sz="6" w:space="0" w:color="auto"/>
            </w:tcBorders>
          </w:tcPr>
          <w:p w:rsidR="00396F2A" w:rsidRDefault="00FD06ED" w:rsidP="004C5AFA">
            <w:pPr>
              <w:tabs>
                <w:tab w:val="left" w:pos="4680"/>
              </w:tabs>
              <w:spacing w:after="0" w:line="240" w:lineRule="auto"/>
              <w:ind w:left="1728" w:hanging="720"/>
              <w:rPr>
                <w:rFonts w:ascii="Times New Roman" w:hAnsi="Times New Roman" w:cs="Times New Roman"/>
                <w:sz w:val="18"/>
                <w:szCs w:val="18"/>
              </w:rPr>
            </w:pPr>
            <w:r w:rsidRPr="007724BC">
              <w:rPr>
                <w:rFonts w:ascii="Times New Roman" w:hAnsi="Times New Roman" w:cs="Times New Roman"/>
                <w:sz w:val="18"/>
                <w:szCs w:val="18"/>
              </w:rPr>
              <w:t>(Or according to the rates provided in Item 9, whichever rate returns the higher duty.)—</w:t>
            </w:r>
          </w:p>
          <w:p w:rsidR="00FD06ED" w:rsidRPr="007724BC" w:rsidRDefault="00FD06ED" w:rsidP="004C5AFA">
            <w:pPr>
              <w:tabs>
                <w:tab w:val="left" w:pos="4680"/>
              </w:tabs>
              <w:spacing w:after="0" w:line="240" w:lineRule="auto"/>
              <w:ind w:left="1728" w:hanging="720"/>
              <w:rPr>
                <w:rFonts w:ascii="Times New Roman" w:hAnsi="Times New Roman" w:cs="Times New Roman"/>
                <w:sz w:val="18"/>
                <w:szCs w:val="18"/>
              </w:rPr>
            </w:pPr>
            <w:r w:rsidRPr="007724BC">
              <w:rPr>
                <w:rFonts w:ascii="Times New Roman" w:hAnsi="Times New Roman" w:cs="Times New Roman"/>
                <w:sz w:val="18"/>
                <w:szCs w:val="18"/>
              </w:rPr>
              <w:t>up to and including 13th October, 1921.</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83" w:type="pct"/>
            <w:tcBorders>
              <w:right w:val="single" w:sz="6" w:space="0" w:color="auto"/>
            </w:tcBorders>
          </w:tcPr>
          <w:p w:rsidR="00FD06ED" w:rsidRPr="007724BC" w:rsidRDefault="00FD06ED" w:rsidP="00396F2A">
            <w:pPr>
              <w:tabs>
                <w:tab w:val="right" w:leader="hyphen" w:pos="5314"/>
              </w:tabs>
              <w:spacing w:after="0" w:line="240" w:lineRule="auto"/>
              <w:ind w:left="979" w:hanging="432"/>
              <w:jc w:val="both"/>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c</w:t>
            </w:r>
            <w:r w:rsidRPr="007724BC">
              <w:rPr>
                <w:rFonts w:ascii="Times New Roman" w:hAnsi="Times New Roman" w:cs="Times New Roman"/>
                <w:sz w:val="18"/>
                <w:szCs w:val="18"/>
              </w:rPr>
              <w:t>) Medicines and other preparations included in sub-items (</w:t>
            </w:r>
            <w:r w:rsidRPr="00A936F3">
              <w:rPr>
                <w:rFonts w:ascii="Times New Roman" w:hAnsi="Times New Roman" w:cs="Times New Roman"/>
                <w:smallCaps/>
                <w:sz w:val="18"/>
                <w:szCs w:val="18"/>
              </w:rPr>
              <w:t>a</w:t>
            </w:r>
            <w:r w:rsidRPr="007724BC">
              <w:rPr>
                <w:rFonts w:ascii="Times New Roman" w:hAnsi="Times New Roman" w:cs="Times New Roman"/>
                <w:sz w:val="18"/>
                <w:szCs w:val="18"/>
              </w:rPr>
              <w:t>) and (</w:t>
            </w:r>
            <w:r w:rsidRPr="00A936F3">
              <w:rPr>
                <w:rFonts w:ascii="Times New Roman" w:hAnsi="Times New Roman" w:cs="Times New Roman"/>
                <w:smallCaps/>
                <w:sz w:val="18"/>
                <w:szCs w:val="18"/>
              </w:rPr>
              <w:t>b</w:t>
            </w:r>
            <w:r w:rsidRPr="007724BC">
              <w:rPr>
                <w:rFonts w:ascii="Times New Roman" w:hAnsi="Times New Roman" w:cs="Times New Roman"/>
                <w:sz w:val="18"/>
                <w:szCs w:val="18"/>
              </w:rPr>
              <w:t>), and not being similar to the medicines and other preparations made in the Commonwealth, as prescribed by Departmental By laws</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15 per cent.</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20 per cent.</w:t>
            </w:r>
          </w:p>
        </w:tc>
        <w:tc>
          <w:tcPr>
            <w:tcW w:w="62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r>
      <w:tr w:rsidR="00FD06ED" w:rsidRPr="007724BC" w:rsidTr="004C5AFA">
        <w:trPr>
          <w:trHeight w:val="20"/>
        </w:trPr>
        <w:tc>
          <w:tcPr>
            <w:tcW w:w="3083" w:type="pct"/>
            <w:tcBorders>
              <w:right w:val="single" w:sz="6" w:space="0" w:color="auto"/>
            </w:tcBorders>
          </w:tcPr>
          <w:p w:rsidR="00FD06ED" w:rsidRPr="007724BC" w:rsidRDefault="00FD06ED" w:rsidP="004C5AFA">
            <w:pPr>
              <w:tabs>
                <w:tab w:val="left" w:pos="4680"/>
              </w:tabs>
              <w:spacing w:after="0" w:line="240" w:lineRule="auto"/>
              <w:ind w:left="1728" w:hanging="720"/>
              <w:rPr>
                <w:rFonts w:ascii="Times New Roman" w:hAnsi="Times New Roman" w:cs="Times New Roman"/>
                <w:sz w:val="18"/>
                <w:szCs w:val="18"/>
              </w:rPr>
            </w:pPr>
            <w:r w:rsidRPr="007724BC">
              <w:rPr>
                <w:rFonts w:ascii="Times New Roman" w:hAnsi="Times New Roman" w:cs="Times New Roman"/>
                <w:sz w:val="18"/>
                <w:szCs w:val="18"/>
              </w:rPr>
              <w:t>(Or when spirituous according to the rates provided in Item 9, whichever rate returns the higher duty.)</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2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86"/>
        <w:gridCol w:w="1182"/>
        <w:gridCol w:w="1182"/>
        <w:gridCol w:w="1159"/>
      </w:tblGrid>
      <w:tr w:rsidR="00FD06ED" w:rsidRPr="007724BC" w:rsidTr="004C5AFA">
        <w:trPr>
          <w:trHeight w:val="20"/>
        </w:trPr>
        <w:tc>
          <w:tcPr>
            <w:tcW w:w="3066"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9"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9"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36"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IX.—Drugs and Chemicals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66"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28</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edicines—</w:t>
            </w:r>
            <w:r w:rsidRPr="007724BC">
              <w:rPr>
                <w:rFonts w:ascii="Times New Roman" w:hAnsi="Times New Roman" w:cs="Times New Roman"/>
                <w:i/>
                <w:sz w:val="18"/>
                <w:szCs w:val="20"/>
              </w:rPr>
              <w:t>continued.</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6" w:type="pct"/>
            <w:tcBorders>
              <w:right w:val="single" w:sz="6" w:space="0" w:color="auto"/>
            </w:tcBorders>
          </w:tcPr>
          <w:p w:rsidR="00FD06ED" w:rsidRPr="007724BC" w:rsidRDefault="00FD06ED" w:rsidP="00144F86">
            <w:pPr>
              <w:spacing w:after="0" w:line="240" w:lineRule="auto"/>
              <w:ind w:left="1872" w:right="288"/>
              <w:jc w:val="right"/>
              <w:rPr>
                <w:rFonts w:ascii="Times New Roman" w:hAnsi="Times New Roman" w:cs="Times New Roman"/>
                <w:sz w:val="18"/>
                <w:szCs w:val="20"/>
              </w:rPr>
            </w:pPr>
            <w:r w:rsidRPr="007724BC">
              <w:rPr>
                <w:rFonts w:ascii="Times New Roman" w:hAnsi="Times New Roman" w:cs="Times New Roman"/>
                <w:sz w:val="18"/>
                <w:szCs w:val="20"/>
              </w:rPr>
              <w:t>And on and after 14th October, 1921</w:t>
            </w:r>
          </w:p>
        </w:tc>
        <w:tc>
          <w:tcPr>
            <w:tcW w:w="649"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9"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36" w:type="pct"/>
            <w:tcBorders>
              <w:lef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right" w:leader="hyphen" w:pos="5310"/>
              </w:tabs>
              <w:spacing w:after="0" w:line="240" w:lineRule="auto"/>
              <w:ind w:left="792" w:right="196"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Medicines and other preparations included in sub-items (</w:t>
            </w:r>
            <w:r w:rsidRPr="00A936F3">
              <w:rPr>
                <w:rFonts w:ascii="Times New Roman" w:hAnsi="Times New Roman" w:cs="Times New Roman"/>
                <w:smallCaps/>
                <w:sz w:val="18"/>
                <w:szCs w:val="20"/>
              </w:rPr>
              <w:t>a</w:t>
            </w:r>
            <w:r w:rsidRPr="007724BC">
              <w:rPr>
                <w:rFonts w:ascii="Times New Roman" w:hAnsi="Times New Roman" w:cs="Times New Roman"/>
                <w:sz w:val="18"/>
                <w:szCs w:val="20"/>
              </w:rPr>
              <w:t>) and (</w:t>
            </w:r>
            <w:r w:rsidRPr="00A936F3">
              <w:rPr>
                <w:rFonts w:ascii="Times New Roman" w:hAnsi="Times New Roman" w:cs="Times New Roman"/>
                <w:smallCaps/>
                <w:sz w:val="18"/>
                <w:szCs w:val="20"/>
              </w:rPr>
              <w:t>b</w:t>
            </w:r>
            <w:r w:rsidRPr="007724BC">
              <w:rPr>
                <w:rFonts w:ascii="Times New Roman" w:hAnsi="Times New Roman" w:cs="Times New Roman"/>
                <w:sz w:val="18"/>
                <w:szCs w:val="20"/>
              </w:rPr>
              <w:t>), and not being similar to the medicines and other preparations made in the Commonwealth,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3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286.</w:t>
            </w:r>
            <w:r w:rsidR="00937E63">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Plasters, medicated or </w:t>
            </w:r>
            <w:proofErr w:type="spellStart"/>
            <w:r w:rsidRPr="007724BC">
              <w:rPr>
                <w:rFonts w:ascii="Times New Roman" w:hAnsi="Times New Roman" w:cs="Times New Roman"/>
                <w:sz w:val="18"/>
                <w:szCs w:val="20"/>
              </w:rPr>
              <w:t>unmedicated</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r>
              <w:rPr>
                <w:rFonts w:ascii="Times New Roman" w:hAnsi="Times New Roman" w:cs="Times New Roman"/>
                <w:sz w:val="18"/>
                <w:szCs w:val="20"/>
              </w:rPr>
              <w:t>.</w:t>
            </w:r>
          </w:p>
        </w:tc>
        <w:tc>
          <w:tcPr>
            <w:tcW w:w="64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6"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right" w:leader="hyphen" w:pos="4766"/>
              </w:tabs>
              <w:spacing w:after="0" w:line="240" w:lineRule="auto"/>
              <w:ind w:left="792" w:right="196"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Wool, medicated, when not packed for use in the household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3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right" w:leader="hyphen" w:pos="5314"/>
              </w:tabs>
              <w:spacing w:after="0" w:line="240" w:lineRule="auto"/>
              <w:ind w:left="1123"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Wool, medicated,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28</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E</w:t>
            </w:r>
            <w:r w:rsidRPr="007724BC">
              <w:rPr>
                <w:rFonts w:ascii="Times New Roman" w:hAnsi="Times New Roman" w:cs="Times New Roman"/>
                <w:sz w:val="18"/>
                <w:szCs w:val="20"/>
              </w:rPr>
              <w:t xml:space="preserve">ssential Oils, non-spirituous,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6"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66"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28</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aterials used in the manufacture of perfumes, viz.:—Fat containing extract of flowers, and Essential Oils</w:t>
            </w:r>
          </w:p>
        </w:tc>
        <w:tc>
          <w:tcPr>
            <w:tcW w:w="64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36"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left" w:pos="486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289.</w:t>
            </w:r>
            <w:r w:rsidR="00937E63">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Glycerine</w:t>
            </w:r>
            <w:proofErr w:type="spellEnd"/>
            <w:r w:rsidRPr="007724BC">
              <w:rPr>
                <w:rFonts w:ascii="Times New Roman" w:hAnsi="Times New Roman" w:cs="Times New Roman"/>
                <w:sz w:val="18"/>
                <w:szCs w:val="20"/>
              </w:rPr>
              <w:t>:—</w:t>
            </w:r>
          </w:p>
        </w:tc>
        <w:tc>
          <w:tcPr>
            <w:tcW w:w="64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36"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right" w:leader="hyphen" w:pos="5314"/>
              </w:tabs>
              <w:spacing w:after="0" w:line="240" w:lineRule="auto"/>
              <w:ind w:left="1584" w:hanging="720"/>
              <w:rPr>
                <w:rFonts w:ascii="Times New Roman" w:hAnsi="Times New Roman" w:cs="Times New Roman"/>
                <w:sz w:val="18"/>
                <w:szCs w:val="20"/>
              </w:rPr>
            </w:pPr>
            <w:r w:rsidRPr="007724BC">
              <w:rPr>
                <w:rFonts w:ascii="Times New Roman" w:hAnsi="Times New Roman" w:cs="Times New Roman"/>
                <w:sz w:val="18"/>
                <w:szCs w:val="20"/>
              </w:rPr>
              <w:t>(1) Unrefined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right" w:leader="hyphen" w:pos="5314"/>
              </w:tabs>
              <w:spacing w:after="0" w:line="240" w:lineRule="auto"/>
              <w:ind w:left="1584" w:hanging="720"/>
              <w:rPr>
                <w:rFonts w:ascii="Times New Roman" w:hAnsi="Times New Roman" w:cs="Times New Roman"/>
                <w:sz w:val="18"/>
                <w:szCs w:val="20"/>
              </w:rPr>
            </w:pPr>
            <w:r w:rsidRPr="007724BC">
              <w:rPr>
                <w:rFonts w:ascii="Times New Roman" w:hAnsi="Times New Roman" w:cs="Times New Roman"/>
                <w:sz w:val="18"/>
                <w:szCs w:val="20"/>
              </w:rPr>
              <w:t>(2) Refined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left" w:pos="860"/>
                <w:tab w:val="left" w:pos="4860"/>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Wool Fat, Degras and Sod Oils:—</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right" w:leader="hyphen" w:pos="5314"/>
              </w:tabs>
              <w:spacing w:after="0" w:line="240" w:lineRule="auto"/>
              <w:ind w:left="1584" w:hanging="720"/>
              <w:rPr>
                <w:rFonts w:ascii="Times New Roman" w:hAnsi="Times New Roman" w:cs="Times New Roman"/>
                <w:sz w:val="18"/>
                <w:szCs w:val="20"/>
              </w:rPr>
            </w:pPr>
            <w:r w:rsidRPr="007724BC">
              <w:rPr>
                <w:rFonts w:ascii="Times New Roman" w:hAnsi="Times New Roman" w:cs="Times New Roman"/>
                <w:sz w:val="18"/>
                <w:szCs w:val="20"/>
              </w:rPr>
              <w:t>(1) Unrefined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right" w:leader="hyphen" w:pos="5314"/>
              </w:tabs>
              <w:spacing w:after="0" w:line="240" w:lineRule="auto"/>
              <w:ind w:left="1584" w:hanging="720"/>
              <w:rPr>
                <w:rFonts w:ascii="Times New Roman" w:hAnsi="Times New Roman" w:cs="Times New Roman"/>
                <w:sz w:val="18"/>
                <w:szCs w:val="20"/>
              </w:rPr>
            </w:pPr>
            <w:r w:rsidRPr="007724BC">
              <w:rPr>
                <w:rFonts w:ascii="Times New Roman" w:hAnsi="Times New Roman" w:cs="Times New Roman"/>
                <w:sz w:val="18"/>
                <w:szCs w:val="20"/>
              </w:rPr>
              <w:t>(2) Lanoline and other refined Wool Fat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66" w:type="pct"/>
            <w:tcBorders>
              <w:right w:val="single" w:sz="6" w:space="0" w:color="auto"/>
            </w:tcBorders>
          </w:tcPr>
          <w:p w:rsidR="00FD06ED" w:rsidRPr="007724BC" w:rsidRDefault="00FD06ED" w:rsidP="00937E63">
            <w:pPr>
              <w:tabs>
                <w:tab w:val="right" w:leader="hyphen" w:pos="5314"/>
              </w:tabs>
              <w:spacing w:after="0" w:line="240" w:lineRule="auto"/>
              <w:ind w:left="1080"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Camphor</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66" w:type="pct"/>
            <w:tcBorders>
              <w:right w:val="single" w:sz="6" w:space="0" w:color="auto"/>
            </w:tcBorders>
          </w:tcPr>
          <w:p w:rsidR="00FD06ED" w:rsidRPr="007724BC" w:rsidRDefault="00FD06ED" w:rsidP="00BA64EE">
            <w:pPr>
              <w:tabs>
                <w:tab w:val="right" w:leader="hyphen" w:pos="4766"/>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290.</w:t>
            </w:r>
            <w:r w:rsidR="00937E63">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Petroleum Jelly, in packages containing not less than 3 cwt.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9"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66" w:type="pct"/>
            <w:tcBorders>
              <w:right w:val="single" w:sz="6" w:space="0" w:color="auto"/>
            </w:tcBorders>
          </w:tcPr>
          <w:p w:rsidR="00FD06ED" w:rsidRPr="007724BC" w:rsidRDefault="00FD06ED" w:rsidP="00BA64E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Fuller</w:t>
            </w:r>
            <w:r>
              <w:rPr>
                <w:rFonts w:ascii="Times New Roman" w:hAnsi="Times New Roman" w:cs="Times New Roman"/>
                <w:sz w:val="18"/>
                <w:szCs w:val="20"/>
              </w:rPr>
              <w:t>’</w:t>
            </w:r>
            <w:r w:rsidRPr="007724BC">
              <w:rPr>
                <w:rFonts w:ascii="Times New Roman" w:hAnsi="Times New Roman" w:cs="Times New Roman"/>
                <w:sz w:val="18"/>
                <w:szCs w:val="20"/>
              </w:rPr>
              <w:t>s earth, in bulk</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3d.</w:t>
            </w:r>
          </w:p>
        </w:tc>
      </w:tr>
      <w:tr w:rsidR="00FD06ED" w:rsidRPr="007724BC" w:rsidTr="004C5AFA">
        <w:trPr>
          <w:trHeight w:val="20"/>
        </w:trPr>
        <w:tc>
          <w:tcPr>
            <w:tcW w:w="3066" w:type="pct"/>
            <w:tcBorders>
              <w:right w:val="single" w:sz="6" w:space="0" w:color="auto"/>
            </w:tcBorders>
          </w:tcPr>
          <w:p w:rsidR="00FD06ED" w:rsidRPr="007724BC" w:rsidRDefault="00FD06ED" w:rsidP="00BA64EE">
            <w:pPr>
              <w:tabs>
                <w:tab w:val="right" w:leader="hyphen" w:pos="5314"/>
              </w:tabs>
              <w:spacing w:after="0" w:line="240" w:lineRule="auto"/>
              <w:ind w:left="792"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Perfumery; Perfumed Ammonia; Toilet Preparations (perfumed or not) non-spirituous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and spirituous when the duty payable under Item 9 is less than that payable under this item; Petroleum Jelly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66" w:type="pct"/>
            <w:tcBorders>
              <w:right w:val="single" w:sz="6" w:space="0" w:color="auto"/>
            </w:tcBorders>
          </w:tcPr>
          <w:p w:rsidR="00FD06ED" w:rsidRPr="007724BC" w:rsidRDefault="00FD06ED" w:rsidP="00BA64E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14th October, 1921</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6" w:type="pct"/>
            <w:tcBorders>
              <w:right w:val="single" w:sz="6" w:space="0" w:color="auto"/>
            </w:tcBorders>
          </w:tcPr>
          <w:p w:rsidR="00FD06ED" w:rsidRPr="007724BC" w:rsidRDefault="00FD06ED" w:rsidP="00BA64EE">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(1) Perfumery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Petroleum Jelly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66" w:type="pct"/>
            <w:tcBorders>
              <w:right w:val="single" w:sz="6" w:space="0" w:color="auto"/>
            </w:tcBorders>
          </w:tcPr>
          <w:p w:rsidR="00FD06ED" w:rsidRPr="007724BC" w:rsidRDefault="00FD06ED" w:rsidP="00BA64EE">
            <w:pPr>
              <w:tabs>
                <w:tab w:val="left" w:pos="860"/>
                <w:tab w:val="left" w:pos="4860"/>
              </w:tabs>
              <w:spacing w:after="0" w:line="240" w:lineRule="auto"/>
              <w:ind w:left="1238" w:hanging="432"/>
              <w:rPr>
                <w:rFonts w:ascii="Times New Roman" w:hAnsi="Times New Roman" w:cs="Times New Roman"/>
                <w:sz w:val="18"/>
                <w:szCs w:val="20"/>
              </w:rPr>
            </w:pPr>
            <w:r w:rsidRPr="007724BC">
              <w:rPr>
                <w:rFonts w:ascii="Times New Roman" w:hAnsi="Times New Roman" w:cs="Times New Roman"/>
                <w:sz w:val="18"/>
                <w:szCs w:val="20"/>
              </w:rPr>
              <w:t xml:space="preserve">(2) Toilet Preparations (perfumed or not)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ad val. with an additional duty if spirituous as follows:—</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66" w:type="pct"/>
            <w:tcBorders>
              <w:right w:val="single" w:sz="6" w:space="0" w:color="auto"/>
            </w:tcBorders>
          </w:tcPr>
          <w:p w:rsidR="00FD06ED" w:rsidRPr="007724BC" w:rsidRDefault="00FD06ED" w:rsidP="00BA64EE">
            <w:pPr>
              <w:tabs>
                <w:tab w:val="right" w:leader="hyphen" w:pos="4766"/>
              </w:tabs>
              <w:spacing w:after="0" w:line="240" w:lineRule="auto"/>
              <w:ind w:left="1742" w:right="288" w:hanging="475"/>
              <w:rPr>
                <w:rFonts w:ascii="Times New Roman" w:hAnsi="Times New Roman" w:cs="Times New Roman"/>
                <w:sz w:val="18"/>
                <w:szCs w:val="20"/>
              </w:rPr>
            </w:pPr>
            <w:r w:rsidRPr="007724BC">
              <w:rPr>
                <w:rFonts w:ascii="Times New Roman" w:hAnsi="Times New Roman" w:cs="Times New Roman"/>
                <w:sz w:val="18"/>
                <w:szCs w:val="20"/>
              </w:rPr>
              <w:t>If containing not more than 20 per cent. of proof spirit</w:t>
            </w:r>
            <w:r>
              <w:rPr>
                <w:rFonts w:ascii="Times New Roman" w:hAnsi="Times New Roman" w:cs="Times New Roman"/>
                <w:sz w:val="18"/>
                <w:szCs w:val="20"/>
              </w:rPr>
              <w:tab/>
            </w:r>
            <w:r w:rsidRPr="007724BC">
              <w:rPr>
                <w:rFonts w:ascii="Times New Roman" w:hAnsi="Times New Roman" w:cs="Times New Roman"/>
                <w:sz w:val="18"/>
                <w:szCs w:val="20"/>
              </w:rPr>
              <w:t>per gallon</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3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r>
      <w:tr w:rsidR="00FD06ED" w:rsidRPr="007724BC" w:rsidTr="004C5AFA">
        <w:trPr>
          <w:trHeight w:val="20"/>
        </w:trPr>
        <w:tc>
          <w:tcPr>
            <w:tcW w:w="3066" w:type="pct"/>
            <w:tcBorders>
              <w:right w:val="single" w:sz="6" w:space="0" w:color="auto"/>
            </w:tcBorders>
          </w:tcPr>
          <w:p w:rsidR="00FD06ED" w:rsidRPr="007724BC" w:rsidRDefault="00FD06ED" w:rsidP="00BA64EE">
            <w:pPr>
              <w:tabs>
                <w:tab w:val="right" w:leader="hyphen" w:pos="5314"/>
              </w:tabs>
              <w:spacing w:after="0" w:line="240" w:lineRule="auto"/>
              <w:ind w:left="1728" w:hanging="378"/>
              <w:rPr>
                <w:rFonts w:ascii="Times New Roman" w:hAnsi="Times New Roman" w:cs="Times New Roman"/>
                <w:sz w:val="18"/>
                <w:szCs w:val="20"/>
              </w:rPr>
            </w:pPr>
            <w:r w:rsidRPr="007724BC">
              <w:rPr>
                <w:rFonts w:ascii="Times New Roman" w:hAnsi="Times New Roman" w:cs="Times New Roman"/>
                <w:sz w:val="18"/>
                <w:szCs w:val="20"/>
              </w:rPr>
              <w:t>and for every additional 20 per cent. or fraction thereof of proof spirit</w:t>
            </w:r>
            <w:r>
              <w:rPr>
                <w:rFonts w:ascii="Times New Roman" w:hAnsi="Times New Roman" w:cs="Times New Roman"/>
                <w:sz w:val="18"/>
                <w:szCs w:val="20"/>
              </w:rPr>
              <w:tab/>
            </w:r>
            <w:r w:rsidRPr="007724BC">
              <w:rPr>
                <w:rFonts w:ascii="Times New Roman" w:hAnsi="Times New Roman" w:cs="Times New Roman"/>
                <w:sz w:val="18"/>
                <w:szCs w:val="20"/>
              </w:rPr>
              <w:t>per gallon</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3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r>
      <w:tr w:rsidR="00FD06ED" w:rsidRPr="007724BC" w:rsidTr="004C5AFA">
        <w:trPr>
          <w:trHeight w:val="20"/>
        </w:trPr>
        <w:tc>
          <w:tcPr>
            <w:tcW w:w="3066" w:type="pct"/>
            <w:tcBorders>
              <w:right w:val="single" w:sz="6" w:space="0" w:color="auto"/>
            </w:tcBorders>
          </w:tcPr>
          <w:p w:rsidR="00FD06ED" w:rsidRPr="007724BC" w:rsidRDefault="00FD06ED" w:rsidP="002F7249">
            <w:pPr>
              <w:tabs>
                <w:tab w:val="right" w:leader="hyphen" w:pos="5314"/>
              </w:tabs>
              <w:spacing w:after="0" w:line="240" w:lineRule="auto"/>
              <w:ind w:left="979"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Perfumes, artificial (synthetic), in concentrated form, including synthetic essential oils and mixtures of synthetic and natural essential oils, non-spirituous, for manufacturing purposes,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66" w:type="pct"/>
            <w:tcBorders>
              <w:right w:val="single" w:sz="6" w:space="0" w:color="auto"/>
            </w:tcBorders>
          </w:tcPr>
          <w:p w:rsidR="00FD06ED" w:rsidRPr="007724BC" w:rsidRDefault="00FD06ED" w:rsidP="004C5AFA">
            <w:pPr>
              <w:tabs>
                <w:tab w:val="left" w:pos="860"/>
                <w:tab w:val="left" w:pos="4860"/>
              </w:tabs>
              <w:spacing w:after="0" w:line="240" w:lineRule="auto"/>
              <w:ind w:left="979"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Perfumes, artificial (synthetic), in concentrated form, including synthetic essential oils and mixtures of synthetic and natural essential oils, non-spirituous—</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6" w:type="pct"/>
            <w:tcBorders>
              <w:right w:val="single" w:sz="6" w:space="0" w:color="auto"/>
            </w:tcBorders>
          </w:tcPr>
          <w:p w:rsidR="00FD06ED" w:rsidRPr="007724BC" w:rsidRDefault="00FD06ED" w:rsidP="004C5AFA">
            <w:pPr>
              <w:tabs>
                <w:tab w:val="left" w:pos="860"/>
                <w:tab w:val="left" w:pos="4860"/>
              </w:tabs>
              <w:spacing w:after="0" w:line="240" w:lineRule="auto"/>
              <w:ind w:left="1728" w:hanging="720"/>
              <w:rPr>
                <w:rFonts w:ascii="Times New Roman" w:hAnsi="Times New Roman" w:cs="Times New Roman"/>
                <w:sz w:val="18"/>
                <w:szCs w:val="20"/>
              </w:rPr>
            </w:pPr>
            <w:r w:rsidRPr="007724BC">
              <w:rPr>
                <w:rFonts w:ascii="Times New Roman" w:hAnsi="Times New Roman" w:cs="Times New Roman"/>
                <w:sz w:val="18"/>
                <w:szCs w:val="20"/>
              </w:rPr>
              <w:t>(1) When in liquid form per fluid ounce</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9d.</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9d.</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 9d.</w:t>
            </w:r>
          </w:p>
        </w:tc>
      </w:tr>
      <w:tr w:rsidR="00FD06ED" w:rsidRPr="007724BC" w:rsidTr="004C5AFA">
        <w:trPr>
          <w:trHeight w:val="20"/>
        </w:trPr>
        <w:tc>
          <w:tcPr>
            <w:tcW w:w="3066" w:type="pct"/>
            <w:tcBorders>
              <w:right w:val="single" w:sz="4" w:space="0" w:color="auto"/>
            </w:tcBorders>
          </w:tcPr>
          <w:p w:rsidR="00FD06ED" w:rsidRPr="007724BC" w:rsidRDefault="00FD06ED" w:rsidP="004C5AFA">
            <w:pPr>
              <w:tabs>
                <w:tab w:val="left" w:pos="860"/>
                <w:tab w:val="left" w:pos="4860"/>
              </w:tabs>
              <w:spacing w:after="0" w:line="240" w:lineRule="auto"/>
              <w:ind w:left="1728" w:hanging="720"/>
              <w:rPr>
                <w:rFonts w:ascii="Times New Roman" w:hAnsi="Times New Roman" w:cs="Times New Roman"/>
                <w:sz w:val="18"/>
                <w:szCs w:val="20"/>
              </w:rPr>
            </w:pPr>
            <w:r w:rsidRPr="007724BC">
              <w:rPr>
                <w:rFonts w:ascii="Times New Roman" w:hAnsi="Times New Roman" w:cs="Times New Roman"/>
                <w:sz w:val="18"/>
                <w:szCs w:val="20"/>
              </w:rPr>
              <w:t>(2) When not in liquid form per ounce</w:t>
            </w:r>
          </w:p>
        </w:tc>
        <w:tc>
          <w:tcPr>
            <w:tcW w:w="649"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9d.</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9d.</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 9d</w:t>
            </w:r>
          </w:p>
        </w:tc>
      </w:tr>
      <w:tr w:rsidR="00FD06ED" w:rsidRPr="007724BC" w:rsidTr="004C5AFA">
        <w:trPr>
          <w:trHeight w:val="20"/>
        </w:trPr>
        <w:tc>
          <w:tcPr>
            <w:tcW w:w="3066" w:type="pct"/>
            <w:tcBorders>
              <w:right w:val="single" w:sz="6" w:space="0" w:color="auto"/>
            </w:tcBorders>
          </w:tcPr>
          <w:p w:rsidR="00FD06ED" w:rsidRPr="007724BC" w:rsidRDefault="00FD06ED" w:rsidP="002F724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22nd June, 1921</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6" w:type="pct"/>
            <w:tcBorders>
              <w:right w:val="single" w:sz="6" w:space="0" w:color="auto"/>
            </w:tcBorders>
          </w:tcPr>
          <w:p w:rsidR="00FD06ED" w:rsidRPr="007724BC" w:rsidRDefault="00FD06ED" w:rsidP="004C5AFA">
            <w:pPr>
              <w:tabs>
                <w:tab w:val="left" w:pos="860"/>
                <w:tab w:val="left" w:pos="4860"/>
              </w:tabs>
              <w:spacing w:after="0" w:line="240" w:lineRule="auto"/>
              <w:ind w:left="1728" w:hanging="720"/>
              <w:rPr>
                <w:rFonts w:ascii="Times New Roman" w:hAnsi="Times New Roman" w:cs="Times New Roman"/>
                <w:sz w:val="18"/>
                <w:szCs w:val="20"/>
              </w:rPr>
            </w:pPr>
            <w:r w:rsidRPr="007724BC">
              <w:rPr>
                <w:rFonts w:ascii="Times New Roman" w:hAnsi="Times New Roman" w:cs="Times New Roman"/>
                <w:sz w:val="18"/>
                <w:szCs w:val="20"/>
              </w:rPr>
              <w:t>(1) When in liquid form per fluid ounce</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9d.</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9d.</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 9d.</w:t>
            </w:r>
          </w:p>
        </w:tc>
      </w:tr>
      <w:tr w:rsidR="00FD06ED" w:rsidRPr="007724BC" w:rsidTr="004C5AFA">
        <w:trPr>
          <w:trHeight w:val="20"/>
        </w:trPr>
        <w:tc>
          <w:tcPr>
            <w:tcW w:w="3066" w:type="pct"/>
            <w:tcBorders>
              <w:right w:val="single" w:sz="6" w:space="0" w:color="auto"/>
            </w:tcBorders>
          </w:tcPr>
          <w:p w:rsidR="00FD06ED" w:rsidRPr="007724BC" w:rsidRDefault="00FD06ED" w:rsidP="002F724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66" w:type="pct"/>
            <w:tcBorders>
              <w:right w:val="single" w:sz="6" w:space="0" w:color="auto"/>
            </w:tcBorders>
          </w:tcPr>
          <w:p w:rsidR="00FD06ED" w:rsidRPr="007724BC" w:rsidRDefault="00FD06ED" w:rsidP="002F724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49"/>
        <w:gridCol w:w="1175"/>
        <w:gridCol w:w="1175"/>
        <w:gridCol w:w="1210"/>
      </w:tblGrid>
      <w:tr w:rsidR="00FD06ED" w:rsidRPr="007724BC" w:rsidTr="004C5AFA">
        <w:trPr>
          <w:trHeight w:val="20"/>
        </w:trPr>
        <w:tc>
          <w:tcPr>
            <w:tcW w:w="3046"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Tariff Items.</w:t>
            </w:r>
          </w:p>
        </w:tc>
        <w:tc>
          <w:tcPr>
            <w:tcW w:w="645"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British Preferential Tariff.</w:t>
            </w:r>
          </w:p>
        </w:tc>
        <w:tc>
          <w:tcPr>
            <w:tcW w:w="645"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Intermediate Tariff.</w:t>
            </w:r>
          </w:p>
        </w:tc>
        <w:tc>
          <w:tcPr>
            <w:tcW w:w="663"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18"/>
              </w:rPr>
            </w:pPr>
            <w:r w:rsidRPr="007724BC">
              <w:rPr>
                <w:rFonts w:ascii="Times New Roman" w:hAnsi="Times New Roman" w:cs="Times New Roman"/>
                <w:b/>
                <w:sz w:val="18"/>
                <w:szCs w:val="18"/>
              </w:rPr>
              <w:t>Division IX.—Drugs and Chemicals</w:t>
            </w:r>
            <w:r w:rsidRPr="007724BC">
              <w:rPr>
                <w:rFonts w:ascii="Times New Roman" w:hAnsi="Times New Roman" w:cs="Times New Roman"/>
                <w:sz w:val="18"/>
                <w:szCs w:val="18"/>
              </w:rPr>
              <w:t>—</w:t>
            </w:r>
            <w:r w:rsidRPr="007724BC">
              <w:rPr>
                <w:rFonts w:ascii="Times New Roman" w:hAnsi="Times New Roman" w:cs="Times New Roman"/>
                <w:i/>
                <w:sz w:val="18"/>
                <w:szCs w:val="18"/>
              </w:rPr>
              <w:t>continued.</w:t>
            </w: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left" w:pos="540"/>
                <w:tab w:val="left" w:pos="4860"/>
              </w:tabs>
              <w:spacing w:after="0" w:line="240" w:lineRule="auto"/>
              <w:ind w:left="720" w:hanging="720"/>
              <w:rPr>
                <w:rFonts w:ascii="Times New Roman" w:hAnsi="Times New Roman" w:cs="Times New Roman"/>
                <w:sz w:val="18"/>
                <w:szCs w:val="18"/>
              </w:rPr>
            </w:pPr>
            <w:r w:rsidRPr="007724BC">
              <w:rPr>
                <w:rFonts w:ascii="Times New Roman" w:hAnsi="Times New Roman" w:cs="Times New Roman"/>
                <w:sz w:val="18"/>
                <w:szCs w:val="18"/>
              </w:rPr>
              <w:t>290.</w:t>
            </w:r>
            <w:r w:rsidR="00291716">
              <w:rPr>
                <w:rFonts w:ascii="Times New Roman" w:hAnsi="Times New Roman" w:cs="Times New Roman"/>
                <w:sz w:val="18"/>
                <w:szCs w:val="18"/>
              </w:rPr>
              <w:t xml:space="preserve"> </w:t>
            </w:r>
            <w:r w:rsidRPr="007724BC">
              <w:rPr>
                <w:rFonts w:ascii="Times New Roman" w:hAnsi="Times New Roman" w:cs="Times New Roman"/>
                <w:sz w:val="18"/>
                <w:szCs w:val="18"/>
              </w:rPr>
              <w:t>(</w:t>
            </w:r>
            <w:r w:rsidRPr="007724BC">
              <w:rPr>
                <w:rFonts w:ascii="Times New Roman" w:hAnsi="Times New Roman" w:cs="Times New Roman"/>
                <w:smallCaps/>
                <w:sz w:val="18"/>
                <w:szCs w:val="18"/>
              </w:rPr>
              <w:t>e</w:t>
            </w:r>
            <w:r w:rsidRPr="007724BC">
              <w:rPr>
                <w:rFonts w:ascii="Times New Roman" w:hAnsi="Times New Roman" w:cs="Times New Roman"/>
                <w:sz w:val="18"/>
                <w:szCs w:val="18"/>
              </w:rPr>
              <w:t>) Perfumes, &amp;c.—</w:t>
            </w:r>
            <w:r w:rsidRPr="007724BC">
              <w:rPr>
                <w:rFonts w:ascii="Times New Roman" w:hAnsi="Times New Roman" w:cs="Times New Roman"/>
                <w:i/>
                <w:sz w:val="18"/>
                <w:szCs w:val="18"/>
              </w:rPr>
              <w:t>continued.</w:t>
            </w:r>
          </w:p>
        </w:tc>
        <w:tc>
          <w:tcPr>
            <w:tcW w:w="64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Pr>
          <w:p w:rsidR="00FD06ED" w:rsidRPr="007724BC" w:rsidRDefault="00FD06ED" w:rsidP="004C5AFA">
            <w:pPr>
              <w:spacing w:after="0" w:line="240" w:lineRule="auto"/>
              <w:jc w:val="center"/>
              <w:rPr>
                <w:rFonts w:ascii="Times New Roman" w:hAnsi="Times New Roman" w:cs="Times New Roman"/>
                <w:sz w:val="18"/>
                <w:szCs w:val="18"/>
              </w:rPr>
            </w:pPr>
          </w:p>
        </w:tc>
        <w:tc>
          <w:tcPr>
            <w:tcW w:w="663" w:type="pct"/>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right" w:leader="hyphen" w:pos="5314"/>
              </w:tabs>
              <w:spacing w:after="0" w:line="240" w:lineRule="auto"/>
              <w:ind w:left="1728" w:hanging="720"/>
              <w:rPr>
                <w:rFonts w:ascii="Times New Roman" w:hAnsi="Times New Roman" w:cs="Times New Roman"/>
                <w:sz w:val="18"/>
                <w:szCs w:val="18"/>
              </w:rPr>
            </w:pPr>
            <w:r w:rsidRPr="007724BC">
              <w:rPr>
                <w:rFonts w:ascii="Times New Roman" w:hAnsi="Times New Roman" w:cs="Times New Roman"/>
                <w:sz w:val="18"/>
                <w:szCs w:val="18"/>
              </w:rPr>
              <w:t>(2) When not in liquid form</w:t>
            </w:r>
            <w:r>
              <w:rPr>
                <w:rFonts w:ascii="Times New Roman" w:hAnsi="Times New Roman" w:cs="Times New Roman"/>
                <w:sz w:val="18"/>
                <w:szCs w:val="18"/>
              </w:rPr>
              <w:tab/>
            </w:r>
            <w:r w:rsidRPr="007724BC">
              <w:rPr>
                <w:rFonts w:ascii="Times New Roman" w:hAnsi="Times New Roman" w:cs="Times New Roman"/>
                <w:sz w:val="18"/>
                <w:szCs w:val="18"/>
              </w:rPr>
              <w:t>per ounce</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3s. 9d.</w:t>
            </w:r>
          </w:p>
        </w:tc>
        <w:tc>
          <w:tcPr>
            <w:tcW w:w="64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3s. 9d.</w:t>
            </w:r>
          </w:p>
        </w:tc>
        <w:tc>
          <w:tcPr>
            <w:tcW w:w="663" w:type="pct"/>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4s. 9d.</w:t>
            </w:r>
          </w:p>
        </w:tc>
      </w:tr>
      <w:tr w:rsidR="00FD06ED" w:rsidRPr="007724BC" w:rsidTr="004C5AFA">
        <w:trPr>
          <w:trHeight w:val="20"/>
        </w:trPr>
        <w:tc>
          <w:tcPr>
            <w:tcW w:w="3046" w:type="pct"/>
            <w:tcBorders>
              <w:right w:val="single" w:sz="6"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or 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20 per cent.</w:t>
            </w:r>
          </w:p>
        </w:tc>
        <w:tc>
          <w:tcPr>
            <w:tcW w:w="64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25 per cent.</w:t>
            </w:r>
          </w:p>
        </w:tc>
        <w:tc>
          <w:tcPr>
            <w:tcW w:w="663" w:type="pct"/>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30 per cent.</w:t>
            </w:r>
          </w:p>
        </w:tc>
      </w:tr>
      <w:tr w:rsidR="00FD06ED" w:rsidRPr="007724BC" w:rsidTr="004C5AFA">
        <w:trPr>
          <w:trHeight w:val="20"/>
        </w:trPr>
        <w:tc>
          <w:tcPr>
            <w:tcW w:w="3046" w:type="pct"/>
            <w:tcBorders>
              <w:right w:val="single" w:sz="6"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whichever rate returns the higher duty</w:t>
            </w:r>
          </w:p>
        </w:tc>
        <w:tc>
          <w:tcPr>
            <w:tcW w:w="64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Pr>
          <w:p w:rsidR="00FD06ED" w:rsidRPr="007724BC" w:rsidRDefault="00FD06ED" w:rsidP="004C5AFA">
            <w:pPr>
              <w:spacing w:after="0" w:line="240" w:lineRule="auto"/>
              <w:jc w:val="center"/>
              <w:rPr>
                <w:rFonts w:ascii="Times New Roman" w:hAnsi="Times New Roman" w:cs="Times New Roman"/>
                <w:sz w:val="18"/>
                <w:szCs w:val="18"/>
              </w:rPr>
            </w:pPr>
          </w:p>
        </w:tc>
        <w:tc>
          <w:tcPr>
            <w:tcW w:w="663" w:type="pct"/>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5000" w:type="pct"/>
            <w:gridSpan w:val="4"/>
          </w:tcPr>
          <w:p w:rsidR="00FD06ED" w:rsidRPr="007724BC" w:rsidRDefault="00FD06ED" w:rsidP="004C5AFA">
            <w:pPr>
              <w:spacing w:before="120" w:after="60" w:line="240" w:lineRule="auto"/>
              <w:jc w:val="center"/>
              <w:rPr>
                <w:rFonts w:ascii="Times New Roman" w:hAnsi="Times New Roman" w:cs="Times New Roman"/>
                <w:sz w:val="18"/>
                <w:szCs w:val="18"/>
              </w:rPr>
            </w:pPr>
            <w:r w:rsidRPr="007724BC">
              <w:rPr>
                <w:rFonts w:ascii="Times New Roman" w:hAnsi="Times New Roman" w:cs="Times New Roman"/>
                <w:b/>
                <w:sz w:val="18"/>
                <w:szCs w:val="18"/>
              </w:rPr>
              <w:t>DIVISION X.—WOOD, WICKER, AND CANE.</w:t>
            </w:r>
          </w:p>
        </w:tc>
      </w:tr>
      <w:tr w:rsidR="00FD06ED" w:rsidRPr="007724BC" w:rsidTr="004C5AFA">
        <w:trPr>
          <w:trHeight w:val="20"/>
        </w:trPr>
        <w:tc>
          <w:tcPr>
            <w:tcW w:w="3046" w:type="pct"/>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18"/>
              </w:rPr>
            </w:pPr>
            <w:r w:rsidRPr="007724BC">
              <w:rPr>
                <w:rFonts w:ascii="Times New Roman" w:hAnsi="Times New Roman" w:cs="Times New Roman"/>
                <w:sz w:val="18"/>
                <w:szCs w:val="18"/>
              </w:rPr>
              <w:t>29</w:t>
            </w:r>
            <w:r w:rsidR="004A306D" w:rsidRPr="007724BC">
              <w:rPr>
                <w:rFonts w:ascii="Times New Roman" w:hAnsi="Times New Roman" w:cs="Times New Roman"/>
                <w:sz w:val="18"/>
                <w:szCs w:val="18"/>
              </w:rPr>
              <w:t>1</w:t>
            </w:r>
            <w:r w:rsidR="004A306D">
              <w:rPr>
                <w:rFonts w:ascii="Times New Roman" w:hAnsi="Times New Roman" w:cs="Times New Roman"/>
                <w:sz w:val="18"/>
                <w:szCs w:val="18"/>
              </w:rPr>
              <w:t xml:space="preserve">. </w:t>
            </w:r>
            <w:r w:rsidR="004A306D" w:rsidRPr="007724BC">
              <w:rPr>
                <w:rFonts w:ascii="Times New Roman" w:hAnsi="Times New Roman" w:cs="Times New Roman"/>
                <w:sz w:val="18"/>
                <w:szCs w:val="18"/>
              </w:rPr>
              <w:t>T</w:t>
            </w:r>
            <w:r w:rsidRPr="007724BC">
              <w:rPr>
                <w:rFonts w:ascii="Times New Roman" w:hAnsi="Times New Roman" w:cs="Times New Roman"/>
                <w:sz w:val="18"/>
                <w:szCs w:val="18"/>
              </w:rPr>
              <w:t>imber, viz.:—</w:t>
            </w:r>
          </w:p>
        </w:tc>
        <w:tc>
          <w:tcPr>
            <w:tcW w:w="645" w:type="pct"/>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Pr>
          <w:p w:rsidR="00FD06ED" w:rsidRPr="007724BC" w:rsidRDefault="00FD06ED" w:rsidP="004C5AFA">
            <w:pPr>
              <w:spacing w:after="0" w:line="240" w:lineRule="auto"/>
              <w:jc w:val="center"/>
              <w:rPr>
                <w:rFonts w:ascii="Times New Roman" w:hAnsi="Times New Roman" w:cs="Times New Roman"/>
                <w:sz w:val="18"/>
                <w:szCs w:val="18"/>
              </w:rPr>
            </w:pPr>
          </w:p>
        </w:tc>
        <w:tc>
          <w:tcPr>
            <w:tcW w:w="663" w:type="pct"/>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right" w:leader="hyphen" w:pos="5314"/>
              </w:tabs>
              <w:spacing w:after="0" w:line="240" w:lineRule="auto"/>
              <w:ind w:left="1267" w:hanging="720"/>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a</w:t>
            </w:r>
            <w:r w:rsidRPr="00966A0D">
              <w:rPr>
                <w:rFonts w:ascii="Times New Roman" w:hAnsi="Times New Roman" w:cs="Times New Roman"/>
                <w:sz w:val="18"/>
                <w:szCs w:val="18"/>
              </w:rPr>
              <w:t>)</w:t>
            </w:r>
            <w:r w:rsidRPr="007724BC">
              <w:rPr>
                <w:rFonts w:ascii="Times New Roman" w:hAnsi="Times New Roman" w:cs="Times New Roman"/>
                <w:sz w:val="18"/>
                <w:szCs w:val="18"/>
              </w:rPr>
              <w:t xml:space="preserve"> Engravers</w:t>
            </w:r>
            <w:r>
              <w:rPr>
                <w:rFonts w:ascii="Times New Roman" w:hAnsi="Times New Roman" w:cs="Times New Roman"/>
                <w:sz w:val="18"/>
                <w:szCs w:val="18"/>
              </w:rPr>
              <w:t>’</w:t>
            </w:r>
            <w:r w:rsidRPr="007724BC">
              <w:rPr>
                <w:rFonts w:ascii="Times New Roman" w:hAnsi="Times New Roman" w:cs="Times New Roman"/>
                <w:sz w:val="18"/>
                <w:szCs w:val="18"/>
              </w:rPr>
              <w:t xml:space="preserve"> Boxwood and Engravers</w:t>
            </w:r>
            <w:r>
              <w:rPr>
                <w:rFonts w:ascii="Times New Roman" w:hAnsi="Times New Roman" w:cs="Times New Roman"/>
                <w:sz w:val="18"/>
                <w:szCs w:val="18"/>
              </w:rPr>
              <w:t>’</w:t>
            </w:r>
            <w:r w:rsidRPr="007724BC">
              <w:rPr>
                <w:rFonts w:ascii="Times New Roman" w:hAnsi="Times New Roman" w:cs="Times New Roman"/>
                <w:sz w:val="18"/>
                <w:szCs w:val="18"/>
              </w:rPr>
              <w:t xml:space="preserve"> Maplewood</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 per cent.</w:t>
            </w: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 per cent.</w:t>
            </w: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right" w:leader="hyphen" w:pos="5314"/>
              </w:tabs>
              <w:spacing w:after="0" w:line="240" w:lineRule="auto"/>
              <w:ind w:left="1267" w:hanging="720"/>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b</w:t>
            </w:r>
            <w:r w:rsidRPr="007724BC">
              <w:rPr>
                <w:rFonts w:ascii="Times New Roman" w:hAnsi="Times New Roman" w:cs="Times New Roman"/>
                <w:sz w:val="18"/>
                <w:szCs w:val="18"/>
              </w:rPr>
              <w:t>) Hickory, undressed</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 per cent.</w:t>
            </w: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 per cent.</w:t>
            </w: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right" w:leader="hyphen" w:pos="5314"/>
              </w:tabs>
              <w:spacing w:after="0" w:line="240" w:lineRule="auto"/>
              <w:ind w:left="1267" w:hanging="720"/>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c)</w:t>
            </w:r>
            <w:r w:rsidRPr="007724BC">
              <w:rPr>
                <w:rFonts w:ascii="Times New Roman" w:hAnsi="Times New Roman" w:cs="Times New Roman"/>
                <w:sz w:val="18"/>
                <w:szCs w:val="18"/>
              </w:rPr>
              <w:t xml:space="preserve"> Logs, not sawn</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 per cent.</w:t>
            </w: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10 per cent.</w:t>
            </w: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right" w:leader="hyphen" w:pos="5314"/>
              </w:tabs>
              <w:spacing w:after="0" w:line="240" w:lineRule="auto"/>
              <w:ind w:left="1267" w:hanging="720"/>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d</w:t>
            </w:r>
            <w:r w:rsidRPr="007724BC">
              <w:rPr>
                <w:rFonts w:ascii="Times New Roman" w:hAnsi="Times New Roman" w:cs="Times New Roman"/>
                <w:sz w:val="18"/>
                <w:szCs w:val="18"/>
              </w:rPr>
              <w:t>) Spars, in the rough</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 per cent.</w:t>
            </w: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10 per cent.</w:t>
            </w: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right" w:leader="hyphen" w:pos="5314"/>
              </w:tabs>
              <w:spacing w:after="0" w:line="240" w:lineRule="auto"/>
              <w:ind w:left="979" w:hanging="432"/>
              <w:jc w:val="both"/>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e</w:t>
            </w:r>
            <w:r w:rsidRPr="007724BC">
              <w:rPr>
                <w:rFonts w:ascii="Times New Roman" w:hAnsi="Times New Roman" w:cs="Times New Roman"/>
                <w:sz w:val="18"/>
                <w:szCs w:val="18"/>
              </w:rPr>
              <w:t xml:space="preserve">) New Zealand White Pine, undressed,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for use in the manufacture of butter boxes, as prescribed by Departmental By-laws</w:t>
            </w:r>
            <w:r>
              <w:rPr>
                <w:rFonts w:ascii="Times New Roman" w:hAnsi="Times New Roman" w:cs="Times New Roman"/>
                <w:sz w:val="18"/>
                <w:szCs w:val="18"/>
              </w:rPr>
              <w:tab/>
            </w:r>
            <w:r w:rsidRPr="007724BC">
              <w:rPr>
                <w:rFonts w:ascii="Times New Roman" w:hAnsi="Times New Roman" w:cs="Times New Roman"/>
                <w:sz w:val="18"/>
                <w:szCs w:val="18"/>
              </w:rPr>
              <w:t>per 100 super. feet</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1s.</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1s.</w:t>
            </w:r>
          </w:p>
        </w:tc>
        <w:tc>
          <w:tcPr>
            <w:tcW w:w="66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1s.</w:t>
            </w:r>
          </w:p>
        </w:tc>
      </w:tr>
      <w:tr w:rsidR="00FD06ED" w:rsidRPr="007724BC" w:rsidTr="004C5AFA">
        <w:trPr>
          <w:trHeight w:val="20"/>
        </w:trPr>
        <w:tc>
          <w:tcPr>
            <w:tcW w:w="3046"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18"/>
              </w:rPr>
            </w:pPr>
            <w:r w:rsidRPr="0021422F">
              <w:rPr>
                <w:rFonts w:ascii="Times New Roman" w:hAnsi="Times New Roman" w:cs="Times New Roman"/>
                <w:sz w:val="18"/>
                <w:szCs w:val="18"/>
              </w:rPr>
              <w:t>(</w:t>
            </w:r>
            <w:r w:rsidRPr="007724BC">
              <w:rPr>
                <w:rFonts w:ascii="Times New Roman" w:hAnsi="Times New Roman" w:cs="Times New Roman"/>
                <w:smallCaps/>
                <w:sz w:val="18"/>
                <w:szCs w:val="18"/>
              </w:rPr>
              <w:t>f</w:t>
            </w:r>
            <w:r w:rsidRPr="007724BC">
              <w:rPr>
                <w:rFonts w:ascii="Times New Roman" w:hAnsi="Times New Roman" w:cs="Times New Roman"/>
                <w:sz w:val="18"/>
                <w:szCs w:val="18"/>
              </w:rPr>
              <w:t xml:space="preserve">) Timber, undressed,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in sizes of 12 in. x 6 in.</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right" w:leader="hyphen" w:pos="5314"/>
              </w:tabs>
              <w:spacing w:after="0" w:line="240" w:lineRule="auto"/>
              <w:ind w:left="1728" w:hanging="720"/>
              <w:rPr>
                <w:rFonts w:ascii="Times New Roman" w:hAnsi="Times New Roman" w:cs="Times New Roman"/>
                <w:sz w:val="18"/>
                <w:szCs w:val="18"/>
              </w:rPr>
            </w:pPr>
            <w:r w:rsidRPr="007724BC">
              <w:rPr>
                <w:rFonts w:ascii="Times New Roman" w:hAnsi="Times New Roman" w:cs="Times New Roman"/>
                <w:sz w:val="18"/>
                <w:szCs w:val="18"/>
              </w:rPr>
              <w:t xml:space="preserve">(or its equivalent) and over </w:t>
            </w:r>
            <w:r w:rsidR="00291716">
              <w:rPr>
                <w:rFonts w:ascii="Times New Roman" w:hAnsi="Times New Roman" w:cs="Times New Roman"/>
                <w:sz w:val="18"/>
                <w:szCs w:val="18"/>
              </w:rPr>
              <w:tab/>
            </w:r>
            <w:r w:rsidRPr="007724BC">
              <w:rPr>
                <w:rFonts w:ascii="Times New Roman" w:hAnsi="Times New Roman" w:cs="Times New Roman"/>
                <w:sz w:val="18"/>
                <w:szCs w:val="18"/>
              </w:rPr>
              <w:t>per 100 super. feet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1s.</w:t>
            </w: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1s.</w:t>
            </w:r>
          </w:p>
        </w:tc>
      </w:tr>
      <w:tr w:rsidR="00FD06ED" w:rsidRPr="007724BC" w:rsidTr="004C5AFA">
        <w:trPr>
          <w:trHeight w:val="20"/>
        </w:trPr>
        <w:tc>
          <w:tcPr>
            <w:tcW w:w="3046" w:type="pct"/>
            <w:tcBorders>
              <w:right w:val="single" w:sz="6"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And on and after 24th June, 1921</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46" w:type="pct"/>
            <w:tcBorders>
              <w:right w:val="single" w:sz="6"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per 100 super. feet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3s.</w:t>
            </w: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4s.</w:t>
            </w:r>
          </w:p>
        </w:tc>
      </w:tr>
      <w:tr w:rsidR="00FD06ED" w:rsidRPr="007724BC" w:rsidTr="004C5AFA">
        <w:trPr>
          <w:trHeight w:val="20"/>
        </w:trPr>
        <w:tc>
          <w:tcPr>
            <w:tcW w:w="3046"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g)</w:t>
            </w:r>
            <w:r w:rsidRPr="007724BC">
              <w:rPr>
                <w:rFonts w:ascii="Times New Roman" w:hAnsi="Times New Roman" w:cs="Times New Roman"/>
                <w:sz w:val="18"/>
                <w:szCs w:val="18"/>
              </w:rPr>
              <w:t xml:space="preserve"> Timber, undressed,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in sizes of 7 in. x 2½ in.</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right" w:leader="hyphen" w:pos="5314"/>
              </w:tabs>
              <w:spacing w:after="0" w:line="240" w:lineRule="auto"/>
              <w:ind w:left="1728" w:hanging="720"/>
              <w:rPr>
                <w:rFonts w:ascii="Times New Roman" w:hAnsi="Times New Roman" w:cs="Times New Roman"/>
                <w:sz w:val="18"/>
                <w:szCs w:val="18"/>
              </w:rPr>
            </w:pPr>
            <w:r w:rsidRPr="007724BC">
              <w:rPr>
                <w:rFonts w:ascii="Times New Roman" w:hAnsi="Times New Roman" w:cs="Times New Roman"/>
                <w:sz w:val="18"/>
                <w:szCs w:val="18"/>
              </w:rPr>
              <w:t xml:space="preserve">(or its equivalent) and upwards, and less than 12 in. x 6 in. (or its equivalent) </w:t>
            </w:r>
            <w:r w:rsidR="00291716">
              <w:rPr>
                <w:rFonts w:ascii="Times New Roman" w:hAnsi="Times New Roman" w:cs="Times New Roman"/>
                <w:sz w:val="18"/>
                <w:szCs w:val="18"/>
              </w:rPr>
              <w:tab/>
            </w:r>
            <w:r w:rsidRPr="007724BC">
              <w:rPr>
                <w:rFonts w:ascii="Times New Roman" w:hAnsi="Times New Roman" w:cs="Times New Roman"/>
                <w:sz w:val="18"/>
                <w:szCs w:val="18"/>
              </w:rPr>
              <w:t>per 100 super, feet</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3s.</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3s.</w:t>
            </w:r>
          </w:p>
        </w:tc>
        <w:tc>
          <w:tcPr>
            <w:tcW w:w="66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3s.</w:t>
            </w:r>
          </w:p>
        </w:tc>
      </w:tr>
      <w:tr w:rsidR="00FD06ED" w:rsidRPr="007724BC" w:rsidTr="004C5AFA">
        <w:trPr>
          <w:trHeight w:val="20"/>
        </w:trPr>
        <w:tc>
          <w:tcPr>
            <w:tcW w:w="3046" w:type="pct"/>
            <w:tcBorders>
              <w:right w:val="single" w:sz="6"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And on and after 29th June, 1921</w:t>
            </w:r>
          </w:p>
        </w:tc>
        <w:tc>
          <w:tcPr>
            <w:tcW w:w="645"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18"/>
              </w:rPr>
            </w:pPr>
          </w:p>
        </w:tc>
        <w:tc>
          <w:tcPr>
            <w:tcW w:w="663" w:type="pct"/>
            <w:tcBorders>
              <w:left w:val="single" w:sz="6" w:space="0" w:color="auto"/>
            </w:tcBorders>
          </w:tcPr>
          <w:p w:rsidR="00FD06ED" w:rsidRPr="007724BC" w:rsidRDefault="00FD06ED" w:rsidP="004C5AFA">
            <w:pPr>
              <w:spacing w:after="0" w:line="240" w:lineRule="auto"/>
              <w:rPr>
                <w:rFonts w:ascii="Times New Roman" w:hAnsi="Times New Roman" w:cs="Times New Roman"/>
                <w:sz w:val="18"/>
                <w:szCs w:val="18"/>
              </w:rPr>
            </w:pPr>
          </w:p>
        </w:tc>
      </w:tr>
      <w:tr w:rsidR="00FD06ED" w:rsidRPr="007724BC" w:rsidTr="004C5AFA">
        <w:trPr>
          <w:trHeight w:val="20"/>
        </w:trPr>
        <w:tc>
          <w:tcPr>
            <w:tcW w:w="3046" w:type="pct"/>
            <w:tcBorders>
              <w:right w:val="single" w:sz="6"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per 100 super, feet</w:t>
            </w:r>
          </w:p>
        </w:tc>
        <w:tc>
          <w:tcPr>
            <w:tcW w:w="645" w:type="pct"/>
            <w:tcBorders>
              <w:left w:val="single" w:sz="6" w:space="0" w:color="auto"/>
              <w:right w:val="single" w:sz="6" w:space="0" w:color="auto"/>
            </w:tcBorders>
          </w:tcPr>
          <w:p w:rsidR="00FD06ED" w:rsidRPr="007724BC" w:rsidRDefault="00FD06ED" w:rsidP="004C5AFA">
            <w:pPr>
              <w:spacing w:after="0" w:line="240" w:lineRule="auto"/>
              <w:ind w:left="144" w:hanging="144"/>
              <w:rPr>
                <w:rFonts w:ascii="Times New Roman" w:hAnsi="Times New Roman" w:cs="Times New Roman"/>
                <w:sz w:val="18"/>
                <w:szCs w:val="18"/>
              </w:rPr>
            </w:pPr>
            <w:r w:rsidRPr="007724BC">
              <w:rPr>
                <w:rFonts w:ascii="Times New Roman" w:hAnsi="Times New Roman" w:cs="Times New Roman"/>
                <w:sz w:val="18"/>
                <w:szCs w:val="18"/>
              </w:rPr>
              <w:t>4s. 6d.; and on and after 10th November, 1921, 3s.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4s. 6d.</w:t>
            </w: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5s. 6d.</w:t>
            </w: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right" w:leader="hyphen" w:pos="5314"/>
              </w:tabs>
              <w:spacing w:before="120" w:after="0" w:line="240" w:lineRule="auto"/>
              <w:ind w:left="1267" w:hanging="720"/>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h</w:t>
            </w:r>
            <w:r w:rsidRPr="007724BC">
              <w:rPr>
                <w:rFonts w:ascii="Times New Roman" w:hAnsi="Times New Roman" w:cs="Times New Roman"/>
                <w:sz w:val="18"/>
                <w:szCs w:val="18"/>
              </w:rPr>
              <w:t xml:space="preserve">) Timber, undressed,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in sizes less than 7 in. x 2½ in. (or its equivalent)</w:t>
            </w:r>
            <w:r>
              <w:rPr>
                <w:rFonts w:ascii="Times New Roman" w:hAnsi="Times New Roman" w:cs="Times New Roman"/>
                <w:sz w:val="18"/>
                <w:szCs w:val="18"/>
              </w:rPr>
              <w:tab/>
            </w:r>
            <w:r w:rsidRPr="007724BC">
              <w:rPr>
                <w:rFonts w:ascii="Times New Roman" w:hAnsi="Times New Roman" w:cs="Times New Roman"/>
                <w:sz w:val="18"/>
                <w:szCs w:val="18"/>
              </w:rPr>
              <w:t>per 100 super, feet</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3s. 6d.</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3s. 6d.</w:t>
            </w:r>
          </w:p>
        </w:tc>
        <w:tc>
          <w:tcPr>
            <w:tcW w:w="663"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3s. 6d.</w:t>
            </w:r>
          </w:p>
        </w:tc>
      </w:tr>
      <w:tr w:rsidR="00FD06ED" w:rsidRPr="007724BC" w:rsidTr="004C5AFA">
        <w:trPr>
          <w:trHeight w:val="20"/>
        </w:trPr>
        <w:tc>
          <w:tcPr>
            <w:tcW w:w="3046" w:type="pct"/>
            <w:tcBorders>
              <w:right w:val="single" w:sz="6"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And on and after 29th June, 1921</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46" w:type="pct"/>
            <w:tcBorders>
              <w:right w:val="single" w:sz="6"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per 100 super. feet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5s.</w:t>
            </w:r>
          </w:p>
        </w:tc>
        <w:tc>
          <w:tcPr>
            <w:tcW w:w="645" w:type="pct"/>
            <w:tcBorders>
              <w:left w:val="single" w:sz="6" w:space="0" w:color="auto"/>
              <w:right w:val="single" w:sz="6" w:space="0" w:color="auto"/>
            </w:tcBorders>
          </w:tcPr>
          <w:p w:rsidR="00FD06ED" w:rsidRPr="007724BC" w:rsidRDefault="00FD06ED" w:rsidP="004C5AFA">
            <w:pPr>
              <w:spacing w:after="0" w:line="240" w:lineRule="auto"/>
              <w:ind w:left="144" w:hanging="144"/>
              <w:rPr>
                <w:rFonts w:ascii="Times New Roman" w:hAnsi="Times New Roman" w:cs="Times New Roman"/>
                <w:sz w:val="18"/>
                <w:szCs w:val="18"/>
              </w:rPr>
            </w:pPr>
            <w:r w:rsidRPr="007724BC">
              <w:rPr>
                <w:rFonts w:ascii="Times New Roman" w:hAnsi="Times New Roman" w:cs="Times New Roman"/>
                <w:sz w:val="18"/>
                <w:szCs w:val="18"/>
              </w:rPr>
              <w:t>5s.; and on and after 11th November, 1921, 6s.</w:t>
            </w:r>
          </w:p>
        </w:tc>
        <w:tc>
          <w:tcPr>
            <w:tcW w:w="663" w:type="pct"/>
            <w:tcBorders>
              <w:left w:val="single" w:sz="6" w:space="0" w:color="auto"/>
            </w:tcBorders>
          </w:tcPr>
          <w:p w:rsidR="00FD06ED" w:rsidRPr="007724BC" w:rsidRDefault="00FD06ED" w:rsidP="004C5AFA">
            <w:pPr>
              <w:spacing w:after="0" w:line="240" w:lineRule="auto"/>
              <w:ind w:left="144" w:hanging="144"/>
              <w:rPr>
                <w:rFonts w:ascii="Times New Roman" w:hAnsi="Times New Roman" w:cs="Times New Roman"/>
                <w:sz w:val="18"/>
                <w:szCs w:val="18"/>
              </w:rPr>
            </w:pPr>
            <w:r w:rsidRPr="007724BC">
              <w:rPr>
                <w:rFonts w:ascii="Times New Roman" w:hAnsi="Times New Roman" w:cs="Times New Roman"/>
                <w:sz w:val="18"/>
                <w:szCs w:val="18"/>
              </w:rPr>
              <w:t>6s.; and on and after 11th November, 1921, 7s.</w:t>
            </w:r>
          </w:p>
        </w:tc>
      </w:tr>
      <w:tr w:rsidR="00FD06ED" w:rsidRPr="007724BC" w:rsidTr="004C5AFA">
        <w:trPr>
          <w:trHeight w:val="20"/>
        </w:trPr>
        <w:tc>
          <w:tcPr>
            <w:tcW w:w="3046" w:type="pct"/>
            <w:tcBorders>
              <w:right w:val="single" w:sz="6" w:space="0" w:color="auto"/>
            </w:tcBorders>
          </w:tcPr>
          <w:p w:rsidR="00FD06ED" w:rsidRPr="007724BC" w:rsidRDefault="00FD06ED" w:rsidP="004C5AFA">
            <w:pPr>
              <w:tabs>
                <w:tab w:val="left" w:pos="860"/>
                <w:tab w:val="left" w:pos="4860"/>
              </w:tabs>
              <w:spacing w:before="120" w:after="0" w:line="240" w:lineRule="auto"/>
              <w:ind w:left="1267" w:hanging="720"/>
              <w:rPr>
                <w:rFonts w:ascii="Times New Roman" w:hAnsi="Times New Roman" w:cs="Times New Roman"/>
                <w:sz w:val="18"/>
                <w:szCs w:val="18"/>
              </w:rPr>
            </w:pPr>
            <w:r w:rsidRPr="007724BC">
              <w:rPr>
                <w:rFonts w:ascii="Times New Roman" w:hAnsi="Times New Roman" w:cs="Times New Roman"/>
                <w:sz w:val="18"/>
                <w:szCs w:val="18"/>
              </w:rPr>
              <w:t>(</w:t>
            </w:r>
            <w:proofErr w:type="spellStart"/>
            <w:r w:rsidRPr="007724BC">
              <w:rPr>
                <w:rFonts w:ascii="Times New Roman" w:hAnsi="Times New Roman" w:cs="Times New Roman"/>
                <w:smallCaps/>
                <w:sz w:val="18"/>
                <w:szCs w:val="18"/>
              </w:rPr>
              <w:t>i</w:t>
            </w:r>
            <w:proofErr w:type="spellEnd"/>
            <w:r w:rsidRPr="007724BC">
              <w:rPr>
                <w:rFonts w:ascii="Times New Roman" w:hAnsi="Times New Roman" w:cs="Times New Roman"/>
                <w:smallCaps/>
                <w:sz w:val="18"/>
                <w:szCs w:val="18"/>
              </w:rPr>
              <w:t>)</w:t>
            </w:r>
            <w:r w:rsidRPr="007724BC">
              <w:rPr>
                <w:rFonts w:ascii="Times New Roman" w:hAnsi="Times New Roman" w:cs="Times New Roman"/>
                <w:sz w:val="18"/>
                <w:szCs w:val="18"/>
              </w:rPr>
              <w:t xml:space="preserve"> Timber, undressed, cut to size for making boxes</w:t>
            </w:r>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18"/>
              </w:rPr>
            </w:pPr>
          </w:p>
        </w:tc>
        <w:tc>
          <w:tcPr>
            <w:tcW w:w="663"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18"/>
              </w:rPr>
            </w:pPr>
          </w:p>
        </w:tc>
      </w:tr>
      <w:tr w:rsidR="00FD06ED" w:rsidRPr="007724BC" w:rsidTr="004C5AFA">
        <w:trPr>
          <w:trHeight w:val="20"/>
        </w:trPr>
        <w:tc>
          <w:tcPr>
            <w:tcW w:w="3046" w:type="pct"/>
            <w:tcBorders>
              <w:right w:val="single" w:sz="6"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per 100 super. feet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5s.</w:t>
            </w: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5s.</w:t>
            </w:r>
          </w:p>
        </w:tc>
      </w:tr>
      <w:tr w:rsidR="00FD06ED" w:rsidRPr="007724BC" w:rsidTr="004C5AFA">
        <w:trPr>
          <w:trHeight w:val="20"/>
        </w:trPr>
        <w:tc>
          <w:tcPr>
            <w:tcW w:w="3046" w:type="pct"/>
            <w:tcBorders>
              <w:right w:val="single" w:sz="6"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And on and after 11th November, 1921</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46"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18"/>
              </w:rPr>
            </w:pPr>
            <w:r w:rsidRPr="0021422F">
              <w:rPr>
                <w:rFonts w:ascii="Times New Roman" w:hAnsi="Times New Roman" w:cs="Times New Roman"/>
                <w:sz w:val="18"/>
                <w:szCs w:val="18"/>
              </w:rPr>
              <w:t>(</w:t>
            </w:r>
            <w:proofErr w:type="spellStart"/>
            <w:r w:rsidRPr="007724BC">
              <w:rPr>
                <w:rFonts w:ascii="Times New Roman" w:hAnsi="Times New Roman" w:cs="Times New Roman"/>
                <w:smallCaps/>
                <w:sz w:val="18"/>
                <w:szCs w:val="18"/>
              </w:rPr>
              <w:t>i</w:t>
            </w:r>
            <w:proofErr w:type="spellEnd"/>
            <w:r w:rsidRPr="007724BC">
              <w:rPr>
                <w:rFonts w:ascii="Times New Roman" w:hAnsi="Times New Roman" w:cs="Times New Roman"/>
                <w:sz w:val="18"/>
                <w:szCs w:val="18"/>
              </w:rPr>
              <w:t xml:space="preserve">) (1) Timber, undressed,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 for the manufacture of boxes, as prescribed by Departmental By-laws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46" w:type="pct"/>
            <w:tcBorders>
              <w:right w:val="single" w:sz="6"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per 100 super. feet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1s.</w:t>
            </w: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1s.</w:t>
            </w:r>
          </w:p>
        </w:tc>
      </w:tr>
      <w:tr w:rsidR="00FD06ED" w:rsidRPr="007724BC" w:rsidTr="004C5AFA">
        <w:trPr>
          <w:trHeight w:val="20"/>
        </w:trPr>
        <w:tc>
          <w:tcPr>
            <w:tcW w:w="3046" w:type="pct"/>
            <w:tcBorders>
              <w:right w:val="single" w:sz="6" w:space="0" w:color="auto"/>
            </w:tcBorders>
          </w:tcPr>
          <w:p w:rsidR="00FD06ED" w:rsidRPr="007724BC" w:rsidRDefault="00FD06ED" w:rsidP="004C5AFA">
            <w:pPr>
              <w:tabs>
                <w:tab w:val="left" w:pos="810"/>
                <w:tab w:val="left" w:pos="4860"/>
              </w:tabs>
              <w:spacing w:after="0" w:line="240" w:lineRule="auto"/>
              <w:ind w:left="1512" w:hanging="720"/>
              <w:rPr>
                <w:rFonts w:ascii="Times New Roman" w:hAnsi="Times New Roman" w:cs="Times New Roman"/>
                <w:sz w:val="18"/>
                <w:szCs w:val="18"/>
              </w:rPr>
            </w:pPr>
            <w:r w:rsidRPr="007724BC">
              <w:rPr>
                <w:rFonts w:ascii="Times New Roman" w:hAnsi="Times New Roman" w:cs="Times New Roman"/>
                <w:sz w:val="18"/>
                <w:szCs w:val="18"/>
              </w:rPr>
              <w:t>(2) Timber, undressed, cut to size for making boxes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46" w:type="pct"/>
            <w:tcBorders>
              <w:right w:val="single" w:sz="6"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per 100 super. feet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5s.</w:t>
            </w: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5s.</w:t>
            </w: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right" w:leader="hyphen" w:pos="5314"/>
              </w:tabs>
              <w:spacing w:after="0" w:line="240" w:lineRule="auto"/>
              <w:ind w:left="1267" w:hanging="720"/>
              <w:rPr>
                <w:rFonts w:ascii="Times New Roman" w:hAnsi="Times New Roman" w:cs="Times New Roman"/>
                <w:sz w:val="18"/>
                <w:szCs w:val="18"/>
              </w:rPr>
            </w:pPr>
            <w:r w:rsidRPr="007724BC">
              <w:rPr>
                <w:rFonts w:ascii="Times New Roman" w:hAnsi="Times New Roman" w:cs="Times New Roman"/>
                <w:sz w:val="18"/>
                <w:szCs w:val="18"/>
              </w:rPr>
              <w:t>(</w:t>
            </w:r>
            <w:r w:rsidRPr="007724BC">
              <w:rPr>
                <w:rFonts w:ascii="Times New Roman" w:hAnsi="Times New Roman" w:cs="Times New Roman"/>
                <w:smallCaps/>
                <w:sz w:val="18"/>
                <w:szCs w:val="18"/>
              </w:rPr>
              <w:t>j</w:t>
            </w:r>
            <w:r w:rsidRPr="007724BC">
              <w:rPr>
                <w:rFonts w:ascii="Times New Roman" w:hAnsi="Times New Roman" w:cs="Times New Roman"/>
                <w:sz w:val="18"/>
                <w:szCs w:val="18"/>
              </w:rPr>
              <w:t>) Timber, for making boxes, being cut to size, and dressed or partly dressed</w:t>
            </w:r>
            <w:r>
              <w:rPr>
                <w:rFonts w:ascii="Times New Roman" w:hAnsi="Times New Roman" w:cs="Times New Roman"/>
                <w:sz w:val="18"/>
                <w:szCs w:val="18"/>
              </w:rPr>
              <w:tab/>
            </w:r>
            <w:r w:rsidRPr="007724BC">
              <w:rPr>
                <w:rFonts w:ascii="Times New Roman" w:hAnsi="Times New Roman" w:cs="Times New Roman"/>
                <w:sz w:val="18"/>
                <w:szCs w:val="18"/>
              </w:rPr>
              <w:t>per 100 super. feet</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6s.</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6s.</w:t>
            </w:r>
          </w:p>
        </w:tc>
        <w:tc>
          <w:tcPr>
            <w:tcW w:w="66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6s.</w:t>
            </w: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right" w:leader="hyphen" w:pos="5314"/>
              </w:tabs>
              <w:spacing w:after="0" w:line="240" w:lineRule="auto"/>
              <w:ind w:left="1267" w:right="288" w:hanging="720"/>
              <w:rPr>
                <w:rFonts w:ascii="Times New Roman" w:hAnsi="Times New Roman" w:cs="Times New Roman"/>
                <w:sz w:val="18"/>
                <w:szCs w:val="18"/>
              </w:rPr>
            </w:pPr>
            <w:r w:rsidRPr="0021422F">
              <w:rPr>
                <w:rFonts w:ascii="Times New Roman" w:hAnsi="Times New Roman" w:cs="Times New Roman"/>
                <w:sz w:val="18"/>
                <w:szCs w:val="18"/>
              </w:rPr>
              <w:t>(</w:t>
            </w:r>
            <w:r w:rsidRPr="007724BC">
              <w:rPr>
                <w:rFonts w:ascii="Times New Roman" w:hAnsi="Times New Roman" w:cs="Times New Roman"/>
                <w:smallCaps/>
                <w:sz w:val="18"/>
                <w:szCs w:val="18"/>
              </w:rPr>
              <w:t>k</w:t>
            </w:r>
            <w:r w:rsidRPr="007724BC">
              <w:rPr>
                <w:rFonts w:ascii="Times New Roman" w:hAnsi="Times New Roman" w:cs="Times New Roman"/>
                <w:sz w:val="18"/>
                <w:szCs w:val="18"/>
              </w:rPr>
              <w:t xml:space="preserve">) Timber, bent or cut into shape, dressed or partly dressed,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w:t>
            </w:r>
            <w:r>
              <w:rPr>
                <w:rFonts w:ascii="Times New Roman" w:hAnsi="Times New Roman" w:cs="Times New Roman"/>
                <w:sz w:val="18"/>
                <w:szCs w:val="18"/>
              </w:rPr>
              <w:tab/>
            </w:r>
            <w:r w:rsidRPr="007724BC">
              <w:rPr>
                <w:rFonts w:ascii="Times New Roman" w:hAnsi="Times New Roman" w:cs="Times New Roman"/>
                <w:sz w:val="18"/>
                <w:szCs w:val="18"/>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30 per cent.</w:t>
            </w:r>
          </w:p>
        </w:tc>
        <w:tc>
          <w:tcPr>
            <w:tcW w:w="645"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30 per cent.</w:t>
            </w:r>
          </w:p>
        </w:tc>
        <w:tc>
          <w:tcPr>
            <w:tcW w:w="663"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30 per cent.</w:t>
            </w:r>
          </w:p>
        </w:tc>
      </w:tr>
      <w:tr w:rsidR="00FD06ED" w:rsidRPr="007724BC" w:rsidTr="004C5AFA">
        <w:trPr>
          <w:trHeight w:val="20"/>
        </w:trPr>
        <w:tc>
          <w:tcPr>
            <w:tcW w:w="3046" w:type="pct"/>
            <w:tcBorders>
              <w:right w:val="single" w:sz="6" w:space="0" w:color="auto"/>
            </w:tcBorders>
          </w:tcPr>
          <w:p w:rsidR="00FD06ED" w:rsidRPr="007724BC" w:rsidRDefault="00FD06ED" w:rsidP="00291716">
            <w:pPr>
              <w:tabs>
                <w:tab w:val="right" w:leader="hyphen" w:pos="5314"/>
              </w:tabs>
              <w:spacing w:after="0" w:line="240" w:lineRule="auto"/>
              <w:ind w:left="1267" w:hanging="720"/>
              <w:rPr>
                <w:rFonts w:ascii="Times New Roman" w:hAnsi="Times New Roman" w:cs="Times New Roman"/>
                <w:sz w:val="18"/>
                <w:szCs w:val="18"/>
              </w:rPr>
            </w:pPr>
            <w:r w:rsidRPr="0021422F">
              <w:rPr>
                <w:rFonts w:ascii="Times New Roman" w:hAnsi="Times New Roman" w:cs="Times New Roman"/>
                <w:sz w:val="18"/>
                <w:szCs w:val="18"/>
              </w:rPr>
              <w:t>(</w:t>
            </w:r>
            <w:r w:rsidRPr="0021422F">
              <w:rPr>
                <w:rFonts w:ascii="Times New Roman" w:hAnsi="Times New Roman" w:cs="Times New Roman"/>
                <w:smallCaps/>
                <w:sz w:val="18"/>
                <w:szCs w:val="18"/>
              </w:rPr>
              <w:t>l</w:t>
            </w:r>
            <w:r w:rsidRPr="0021422F">
              <w:rPr>
                <w:rFonts w:ascii="Times New Roman" w:hAnsi="Times New Roman" w:cs="Times New Roman"/>
                <w:sz w:val="18"/>
                <w:szCs w:val="18"/>
              </w:rPr>
              <w:t>)</w:t>
            </w:r>
            <w:r w:rsidRPr="007724BC">
              <w:rPr>
                <w:rFonts w:ascii="Times New Roman" w:hAnsi="Times New Roman" w:cs="Times New Roman"/>
                <w:sz w:val="18"/>
                <w:szCs w:val="18"/>
              </w:rPr>
              <w:t xml:space="preserve"> Timber, dressed, </w:t>
            </w:r>
            <w:proofErr w:type="spellStart"/>
            <w:r w:rsidRPr="007724BC">
              <w:rPr>
                <w:rFonts w:ascii="Times New Roman" w:hAnsi="Times New Roman" w:cs="Times New Roman"/>
                <w:sz w:val="18"/>
                <w:szCs w:val="18"/>
              </w:rPr>
              <w:t>n.e.i</w:t>
            </w:r>
            <w:proofErr w:type="spellEnd"/>
            <w:r w:rsidRPr="007724BC">
              <w:rPr>
                <w:rFonts w:ascii="Times New Roman" w:hAnsi="Times New Roman" w:cs="Times New Roman"/>
                <w:sz w:val="18"/>
                <w:szCs w:val="18"/>
              </w:rPr>
              <w:t>.</w:t>
            </w:r>
            <w:r>
              <w:rPr>
                <w:rFonts w:ascii="Times New Roman" w:hAnsi="Times New Roman" w:cs="Times New Roman"/>
                <w:sz w:val="18"/>
                <w:szCs w:val="18"/>
              </w:rPr>
              <w:tab/>
            </w:r>
            <w:r w:rsidRPr="007724BC">
              <w:rPr>
                <w:rFonts w:ascii="Times New Roman" w:hAnsi="Times New Roman" w:cs="Times New Roman"/>
                <w:sz w:val="18"/>
                <w:szCs w:val="18"/>
              </w:rPr>
              <w:t>per 100 super. feet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4s.</w:t>
            </w: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4s.</w:t>
            </w:r>
          </w:p>
        </w:tc>
      </w:tr>
      <w:tr w:rsidR="00FD06ED" w:rsidRPr="007724BC" w:rsidTr="004C5AFA">
        <w:trPr>
          <w:trHeight w:val="20"/>
        </w:trPr>
        <w:tc>
          <w:tcPr>
            <w:tcW w:w="3046" w:type="pct"/>
            <w:tcBorders>
              <w:right w:val="single" w:sz="4"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And on and after 29th June, 1921</w:t>
            </w:r>
          </w:p>
        </w:tc>
        <w:tc>
          <w:tcPr>
            <w:tcW w:w="645"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c>
          <w:tcPr>
            <w:tcW w:w="66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p>
        </w:tc>
      </w:tr>
      <w:tr w:rsidR="00FD06ED" w:rsidRPr="007724BC" w:rsidTr="004C5AFA">
        <w:trPr>
          <w:trHeight w:val="20"/>
        </w:trPr>
        <w:tc>
          <w:tcPr>
            <w:tcW w:w="3046" w:type="pct"/>
            <w:tcBorders>
              <w:right w:val="single" w:sz="4" w:space="0" w:color="auto"/>
            </w:tcBorders>
          </w:tcPr>
          <w:p w:rsidR="00FD06ED" w:rsidRPr="007724BC" w:rsidRDefault="00FD06ED" w:rsidP="00291716">
            <w:pPr>
              <w:spacing w:after="0" w:line="240" w:lineRule="auto"/>
              <w:ind w:right="144"/>
              <w:jc w:val="right"/>
              <w:rPr>
                <w:rFonts w:ascii="Times New Roman" w:hAnsi="Times New Roman" w:cs="Times New Roman"/>
                <w:sz w:val="18"/>
                <w:szCs w:val="18"/>
              </w:rPr>
            </w:pPr>
            <w:r w:rsidRPr="007724BC">
              <w:rPr>
                <w:rFonts w:ascii="Times New Roman" w:hAnsi="Times New Roman" w:cs="Times New Roman"/>
                <w:sz w:val="18"/>
                <w:szCs w:val="18"/>
              </w:rPr>
              <w:t>per 100 super feet</w:t>
            </w:r>
          </w:p>
        </w:tc>
        <w:tc>
          <w:tcPr>
            <w:tcW w:w="645"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18"/>
              </w:rPr>
            </w:pPr>
            <w:r w:rsidRPr="007724BC">
              <w:rPr>
                <w:rFonts w:ascii="Times New Roman" w:hAnsi="Times New Roman" w:cs="Times New Roman"/>
                <w:sz w:val="18"/>
                <w:szCs w:val="18"/>
              </w:rPr>
              <w:t>6s.</w:t>
            </w:r>
          </w:p>
        </w:tc>
        <w:tc>
          <w:tcPr>
            <w:tcW w:w="645" w:type="pct"/>
            <w:tcBorders>
              <w:left w:val="single" w:sz="6" w:space="0" w:color="auto"/>
              <w:right w:val="single" w:sz="6" w:space="0" w:color="auto"/>
            </w:tcBorders>
          </w:tcPr>
          <w:p w:rsidR="00FD06ED" w:rsidRPr="007724BC" w:rsidRDefault="00FD06ED" w:rsidP="004C5AFA">
            <w:pPr>
              <w:spacing w:after="0" w:line="240" w:lineRule="auto"/>
              <w:ind w:left="144" w:hanging="144"/>
              <w:rPr>
                <w:rFonts w:ascii="Times New Roman" w:hAnsi="Times New Roman" w:cs="Times New Roman"/>
                <w:sz w:val="18"/>
                <w:szCs w:val="18"/>
              </w:rPr>
            </w:pPr>
            <w:r w:rsidRPr="007724BC">
              <w:rPr>
                <w:rFonts w:ascii="Times New Roman" w:hAnsi="Times New Roman" w:cs="Times New Roman"/>
                <w:sz w:val="18"/>
                <w:szCs w:val="18"/>
              </w:rPr>
              <w:t>6s.; and on and after 11th November, 1921, 7s. 6d.</w:t>
            </w:r>
          </w:p>
        </w:tc>
        <w:tc>
          <w:tcPr>
            <w:tcW w:w="663" w:type="pct"/>
            <w:tcBorders>
              <w:left w:val="single" w:sz="6" w:space="0" w:color="auto"/>
            </w:tcBorders>
          </w:tcPr>
          <w:p w:rsidR="00FD06ED" w:rsidRPr="007724BC" w:rsidRDefault="00FD06ED" w:rsidP="004C5AFA">
            <w:pPr>
              <w:spacing w:after="0" w:line="240" w:lineRule="auto"/>
              <w:ind w:left="144" w:hanging="144"/>
              <w:rPr>
                <w:rFonts w:ascii="Times New Roman" w:hAnsi="Times New Roman" w:cs="Times New Roman"/>
                <w:sz w:val="18"/>
                <w:szCs w:val="18"/>
              </w:rPr>
            </w:pPr>
            <w:r w:rsidRPr="007724BC">
              <w:rPr>
                <w:rFonts w:ascii="Times New Roman" w:hAnsi="Times New Roman" w:cs="Times New Roman"/>
                <w:sz w:val="18"/>
                <w:szCs w:val="18"/>
              </w:rPr>
              <w:t>6s.; and on and after 11th November, 1921, 8s. 6d.</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30"/>
        <w:gridCol w:w="1177"/>
        <w:gridCol w:w="1171"/>
        <w:gridCol w:w="1131"/>
      </w:tblGrid>
      <w:tr w:rsidR="00FD06ED" w:rsidRPr="007724BC" w:rsidTr="004C5AFA">
        <w:trPr>
          <w:trHeight w:val="20"/>
        </w:trPr>
        <w:tc>
          <w:tcPr>
            <w:tcW w:w="3090"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6"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3"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21"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X.—Wood, Wicker, and Cane</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90"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29</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T</w:t>
            </w:r>
            <w:r w:rsidRPr="007724BC">
              <w:rPr>
                <w:rFonts w:ascii="Times New Roman" w:hAnsi="Times New Roman" w:cs="Times New Roman"/>
                <w:sz w:val="18"/>
                <w:szCs w:val="20"/>
              </w:rPr>
              <w:t>imber—</w:t>
            </w:r>
            <w:r w:rsidRPr="007724BC">
              <w:rPr>
                <w:rFonts w:ascii="Times New Roman" w:hAnsi="Times New Roman" w:cs="Times New Roman"/>
                <w:i/>
                <w:sz w:val="18"/>
                <w:szCs w:val="20"/>
              </w:rPr>
              <w:t>continued.</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m</w:t>
            </w:r>
            <w:r w:rsidRPr="007724BC">
              <w:rPr>
                <w:rFonts w:ascii="Times New Roman" w:hAnsi="Times New Roman" w:cs="Times New Roman"/>
                <w:sz w:val="18"/>
                <w:szCs w:val="20"/>
              </w:rPr>
              <w:t>) Plywood, veneered or otherwise per 100 square feet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r>
      <w:tr w:rsidR="00FD06ED" w:rsidRPr="007724BC" w:rsidTr="004C5AFA">
        <w:trPr>
          <w:trHeight w:val="20"/>
        </w:trPr>
        <w:tc>
          <w:tcPr>
            <w:tcW w:w="3090" w:type="pct"/>
            <w:tcBorders>
              <w:right w:val="single" w:sz="6" w:space="0" w:color="auto"/>
            </w:tcBorders>
          </w:tcPr>
          <w:p w:rsidR="00FD06ED" w:rsidRPr="007724BC" w:rsidRDefault="00FD06ED" w:rsidP="00276CE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29th June, 1921</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276CE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100 square feet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r>
      <w:tr w:rsidR="00FD06ED" w:rsidRPr="007724BC" w:rsidTr="004C5AFA">
        <w:trPr>
          <w:trHeight w:val="20"/>
        </w:trPr>
        <w:tc>
          <w:tcPr>
            <w:tcW w:w="3090" w:type="pct"/>
            <w:tcBorders>
              <w:right w:val="single" w:sz="6" w:space="0" w:color="auto"/>
            </w:tcBorders>
          </w:tcPr>
          <w:p w:rsidR="00FD06ED" w:rsidRPr="007724BC" w:rsidRDefault="00FD06ED" w:rsidP="00276CE2">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n</w:t>
            </w:r>
            <w:r w:rsidRPr="007724BC">
              <w:rPr>
                <w:rFonts w:ascii="Times New Roman" w:hAnsi="Times New Roman" w:cs="Times New Roman"/>
                <w:sz w:val="18"/>
                <w:szCs w:val="20"/>
              </w:rPr>
              <w:t>) Veneers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90"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29</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T</w:t>
            </w:r>
            <w:r w:rsidRPr="007724BC">
              <w:rPr>
                <w:rFonts w:ascii="Times New Roman" w:hAnsi="Times New Roman" w:cs="Times New Roman"/>
                <w:sz w:val="18"/>
                <w:szCs w:val="20"/>
              </w:rPr>
              <w:t>imber, viz.:—</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276CE2">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Laths for Blinds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90" w:type="pct"/>
            <w:tcBorders>
              <w:right w:val="single" w:sz="6" w:space="0" w:color="auto"/>
            </w:tcBorders>
          </w:tcPr>
          <w:p w:rsidR="00FD06ED" w:rsidRPr="007724BC" w:rsidRDefault="00FD06ED" w:rsidP="00276CE2">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Laths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per 1,000</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10s.</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10s.</w:t>
            </w:r>
          </w:p>
        </w:tc>
      </w:tr>
      <w:tr w:rsidR="00FD06ED" w:rsidRPr="007724BC" w:rsidTr="004C5AFA">
        <w:trPr>
          <w:trHeight w:val="20"/>
        </w:trPr>
        <w:tc>
          <w:tcPr>
            <w:tcW w:w="3090" w:type="pct"/>
            <w:tcBorders>
              <w:right w:val="single" w:sz="6" w:space="0" w:color="auto"/>
            </w:tcBorders>
          </w:tcPr>
          <w:p w:rsidR="00FD06ED" w:rsidRPr="007724BC" w:rsidRDefault="00FD06ED" w:rsidP="00276CE2">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Palings</w:t>
            </w:r>
            <w:r>
              <w:rPr>
                <w:rFonts w:ascii="Times New Roman" w:hAnsi="Times New Roman" w:cs="Times New Roman"/>
                <w:sz w:val="18"/>
                <w:szCs w:val="20"/>
              </w:rPr>
              <w:tab/>
            </w:r>
            <w:r w:rsidRPr="007724BC">
              <w:rPr>
                <w:rFonts w:ascii="Times New Roman" w:hAnsi="Times New Roman" w:cs="Times New Roman"/>
                <w:sz w:val="18"/>
                <w:szCs w:val="20"/>
              </w:rPr>
              <w:t>per 1,000</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15s.</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15s.</w:t>
            </w:r>
          </w:p>
        </w:tc>
      </w:tr>
      <w:tr w:rsidR="00FD06ED" w:rsidRPr="007724BC" w:rsidTr="004C5AFA">
        <w:trPr>
          <w:trHeight w:val="20"/>
        </w:trPr>
        <w:tc>
          <w:tcPr>
            <w:tcW w:w="3090" w:type="pct"/>
            <w:tcBorders>
              <w:right w:val="single" w:sz="6" w:space="0" w:color="auto"/>
            </w:tcBorders>
          </w:tcPr>
          <w:p w:rsidR="00FD06ED" w:rsidRPr="007724BC" w:rsidRDefault="00FD06ED" w:rsidP="00276CE2">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Pickets, undressed</w:t>
            </w:r>
            <w:r>
              <w:rPr>
                <w:rFonts w:ascii="Times New Roman" w:hAnsi="Times New Roman" w:cs="Times New Roman"/>
                <w:sz w:val="18"/>
                <w:szCs w:val="20"/>
              </w:rPr>
              <w:tab/>
            </w:r>
            <w:r w:rsidRPr="007724BC">
              <w:rPr>
                <w:rFonts w:ascii="Times New Roman" w:hAnsi="Times New Roman" w:cs="Times New Roman"/>
                <w:sz w:val="18"/>
                <w:szCs w:val="20"/>
              </w:rPr>
              <w:t>per 100</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6d.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6d.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6d.</w:t>
            </w:r>
          </w:p>
        </w:tc>
      </w:tr>
      <w:tr w:rsidR="00FD06ED" w:rsidRPr="007724BC" w:rsidTr="004C5AFA">
        <w:trPr>
          <w:trHeight w:val="20"/>
        </w:trPr>
        <w:tc>
          <w:tcPr>
            <w:tcW w:w="3090" w:type="pct"/>
            <w:tcBorders>
              <w:right w:val="single" w:sz="6" w:space="0" w:color="auto"/>
            </w:tcBorders>
          </w:tcPr>
          <w:p w:rsidR="00FD06ED" w:rsidRPr="007724BC" w:rsidRDefault="00FD06ED" w:rsidP="00276CE2">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Pickets, dressed</w:t>
            </w:r>
            <w:r>
              <w:rPr>
                <w:rFonts w:ascii="Times New Roman" w:hAnsi="Times New Roman" w:cs="Times New Roman"/>
                <w:sz w:val="18"/>
                <w:szCs w:val="20"/>
              </w:rPr>
              <w:tab/>
            </w:r>
            <w:r w:rsidRPr="007724BC">
              <w:rPr>
                <w:rFonts w:ascii="Times New Roman" w:hAnsi="Times New Roman" w:cs="Times New Roman"/>
                <w:sz w:val="18"/>
                <w:szCs w:val="20"/>
              </w:rPr>
              <w:t>per 100</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r>
      <w:tr w:rsidR="00FD06ED" w:rsidRPr="007724BC" w:rsidTr="004C5AFA">
        <w:trPr>
          <w:trHeight w:val="20"/>
        </w:trPr>
        <w:tc>
          <w:tcPr>
            <w:tcW w:w="3090" w:type="pct"/>
            <w:tcBorders>
              <w:right w:val="single" w:sz="6" w:space="0" w:color="auto"/>
            </w:tcBorders>
          </w:tcPr>
          <w:p w:rsidR="00FD06ED" w:rsidRPr="007724BC" w:rsidRDefault="00FD06ED" w:rsidP="00276CE2">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f</w:t>
            </w:r>
            <w:r w:rsidRPr="007724BC">
              <w:rPr>
                <w:rFonts w:ascii="Times New Roman" w:hAnsi="Times New Roman" w:cs="Times New Roman"/>
                <w:sz w:val="18"/>
                <w:szCs w:val="20"/>
              </w:rPr>
              <w:t>) Shingles</w:t>
            </w:r>
            <w:r>
              <w:rPr>
                <w:rFonts w:ascii="Times New Roman" w:hAnsi="Times New Roman" w:cs="Times New Roman"/>
                <w:sz w:val="18"/>
                <w:szCs w:val="20"/>
              </w:rPr>
              <w:tab/>
            </w:r>
            <w:r w:rsidRPr="007724BC">
              <w:rPr>
                <w:rFonts w:ascii="Times New Roman" w:hAnsi="Times New Roman" w:cs="Times New Roman"/>
                <w:sz w:val="18"/>
                <w:szCs w:val="20"/>
              </w:rPr>
              <w:t>per 1,000</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r>
      <w:tr w:rsidR="00FD06ED" w:rsidRPr="007724BC" w:rsidTr="004C5AFA">
        <w:trPr>
          <w:trHeight w:val="20"/>
        </w:trPr>
        <w:tc>
          <w:tcPr>
            <w:tcW w:w="3090" w:type="pct"/>
            <w:tcBorders>
              <w:right w:val="single" w:sz="6" w:space="0" w:color="auto"/>
            </w:tcBorders>
          </w:tcPr>
          <w:p w:rsidR="00FD06ED" w:rsidRPr="007724BC" w:rsidRDefault="00FD06ED" w:rsidP="00504517">
            <w:pPr>
              <w:tabs>
                <w:tab w:val="right" w:leader="hyphen" w:pos="5310"/>
              </w:tabs>
              <w:spacing w:after="0" w:line="240" w:lineRule="auto"/>
              <w:ind w:left="979" w:right="432" w:hanging="432"/>
              <w:jc w:val="both"/>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g</w:t>
            </w:r>
            <w:r w:rsidRPr="007724BC">
              <w:rPr>
                <w:rFonts w:ascii="Times New Roman" w:hAnsi="Times New Roman" w:cs="Times New Roman"/>
                <w:sz w:val="18"/>
                <w:szCs w:val="20"/>
              </w:rPr>
              <w:t xml:space="preserve">) Architraves, </w:t>
            </w:r>
            <w:proofErr w:type="spellStart"/>
            <w:r w:rsidRPr="007724BC">
              <w:rPr>
                <w:rFonts w:ascii="Times New Roman" w:hAnsi="Times New Roman" w:cs="Times New Roman"/>
                <w:sz w:val="18"/>
                <w:szCs w:val="20"/>
              </w:rPr>
              <w:t>Mouldings</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and </w:t>
            </w:r>
            <w:proofErr w:type="spellStart"/>
            <w:r w:rsidRPr="007724BC">
              <w:rPr>
                <w:rFonts w:ascii="Times New Roman" w:hAnsi="Times New Roman" w:cs="Times New Roman"/>
                <w:sz w:val="18"/>
                <w:szCs w:val="20"/>
              </w:rPr>
              <w:t>Skirtings</w:t>
            </w:r>
            <w:proofErr w:type="spellEnd"/>
            <w:r w:rsidRPr="007724BC">
              <w:rPr>
                <w:rFonts w:ascii="Times New Roman" w:hAnsi="Times New Roman" w:cs="Times New Roman"/>
                <w:sz w:val="18"/>
                <w:szCs w:val="20"/>
              </w:rPr>
              <w:t>, of any material</w:t>
            </w:r>
            <w:r>
              <w:rPr>
                <w:rFonts w:ascii="Times New Roman" w:hAnsi="Times New Roman" w:cs="Times New Roman"/>
                <w:sz w:val="18"/>
                <w:szCs w:val="20"/>
              </w:rPr>
              <w:tab/>
            </w:r>
            <w:r w:rsidRPr="007724BC">
              <w:rPr>
                <w:rFonts w:ascii="Times New Roman" w:hAnsi="Times New Roman" w:cs="Times New Roman"/>
                <w:sz w:val="18"/>
                <w:szCs w:val="20"/>
              </w:rPr>
              <w:t>per 100 lineal feet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r>
      <w:tr w:rsidR="00FD06ED" w:rsidRPr="007724BC" w:rsidTr="004C5AFA">
        <w:trPr>
          <w:trHeight w:val="20"/>
        </w:trPr>
        <w:tc>
          <w:tcPr>
            <w:tcW w:w="3090" w:type="pct"/>
            <w:tcBorders>
              <w:right w:val="single" w:sz="6" w:space="0" w:color="auto"/>
            </w:tcBorders>
          </w:tcPr>
          <w:p w:rsidR="00FD06ED" w:rsidRPr="007724BC" w:rsidRDefault="00FD06ED" w:rsidP="00504517">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h</w:t>
            </w:r>
            <w:r w:rsidRPr="007724BC">
              <w:rPr>
                <w:rFonts w:ascii="Times New Roman" w:hAnsi="Times New Roman" w:cs="Times New Roman"/>
                <w:sz w:val="18"/>
                <w:szCs w:val="20"/>
              </w:rPr>
              <w:t xml:space="preserve">) Picture and Boom </w:t>
            </w:r>
            <w:proofErr w:type="spellStart"/>
            <w:r w:rsidRPr="007724BC">
              <w:rPr>
                <w:rFonts w:ascii="Times New Roman" w:hAnsi="Times New Roman" w:cs="Times New Roman"/>
                <w:sz w:val="18"/>
                <w:szCs w:val="20"/>
              </w:rPr>
              <w:t>Mouldings</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754816">
        <w:trPr>
          <w:trHeight w:val="20"/>
        </w:trPr>
        <w:tc>
          <w:tcPr>
            <w:tcW w:w="3090" w:type="pct"/>
            <w:tcBorders>
              <w:right w:val="single" w:sz="6" w:space="0" w:color="auto"/>
            </w:tcBorders>
          </w:tcPr>
          <w:p w:rsidR="00FD06ED" w:rsidRPr="007724BC" w:rsidRDefault="00FD06ED" w:rsidP="00504517">
            <w:pPr>
              <w:tabs>
                <w:tab w:val="right" w:leader="hyphen" w:pos="5314"/>
              </w:tabs>
              <w:spacing w:before="120"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293</w:t>
            </w:r>
            <w:r w:rsidR="00504517">
              <w:rPr>
                <w:rFonts w:ascii="Times New Roman" w:hAnsi="Times New Roman" w:cs="Times New Roman"/>
                <w:sz w:val="18"/>
                <w:szCs w:val="20"/>
              </w:rPr>
              <w:t xml:space="preserve">. </w:t>
            </w:r>
            <w:r w:rsidRPr="0021422F">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Timber, undressed, in sizes less than 7 ft. 6 in. x 10 in. x 2½ in. for door stocks</w:t>
            </w:r>
            <w:r>
              <w:rPr>
                <w:rFonts w:ascii="Times New Roman" w:hAnsi="Times New Roman" w:cs="Times New Roman"/>
                <w:sz w:val="18"/>
                <w:szCs w:val="20"/>
              </w:rPr>
              <w:tab/>
            </w:r>
            <w:r w:rsidRPr="007724BC">
              <w:rPr>
                <w:rFonts w:ascii="Times New Roman" w:hAnsi="Times New Roman" w:cs="Times New Roman"/>
                <w:sz w:val="18"/>
                <w:szCs w:val="20"/>
              </w:rPr>
              <w:t>per 100 super. feet</w:t>
            </w:r>
          </w:p>
        </w:tc>
        <w:tc>
          <w:tcPr>
            <w:tcW w:w="646"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21"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right" w:leader="hyphen" w:pos="5314"/>
              </w:tabs>
              <w:spacing w:after="0" w:line="240" w:lineRule="auto"/>
              <w:ind w:left="979" w:hanging="432"/>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Timber, for making doors, being cut into shape. and dressed or partly dressed</w:t>
            </w:r>
            <w:r w:rsidRPr="007724BC">
              <w:rPr>
                <w:rFonts w:ascii="Times New Roman" w:hAnsi="Times New Roman" w:cs="Times New Roman"/>
                <w:sz w:val="18"/>
                <w:szCs w:val="20"/>
              </w:rPr>
              <w:tab/>
              <w:t>per 100 super. feet</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r>
      <w:tr w:rsidR="00FD06ED" w:rsidRPr="007724BC" w:rsidTr="004C5AFA">
        <w:trPr>
          <w:trHeight w:val="20"/>
        </w:trPr>
        <w:tc>
          <w:tcPr>
            <w:tcW w:w="3090"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Doors of wood including Ply Doors:—</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right" w:leader="hyphen" w:pos="5314"/>
              </w:tabs>
              <w:spacing w:after="0" w:line="240" w:lineRule="auto"/>
              <w:ind w:left="1512" w:hanging="720"/>
              <w:rPr>
                <w:rFonts w:ascii="Times New Roman" w:hAnsi="Times New Roman" w:cs="Times New Roman"/>
                <w:sz w:val="18"/>
                <w:szCs w:val="20"/>
              </w:rPr>
            </w:pPr>
            <w:r w:rsidRPr="007724BC">
              <w:rPr>
                <w:rFonts w:ascii="Times New Roman" w:hAnsi="Times New Roman" w:cs="Times New Roman"/>
                <w:sz w:val="18"/>
                <w:szCs w:val="20"/>
              </w:rPr>
              <w:t>(1) Sizes 1½-in. and under</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 6d.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 6d.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 6d.</w:t>
            </w:r>
          </w:p>
        </w:tc>
      </w:tr>
      <w:tr w:rsidR="00FD06ED" w:rsidRPr="007724BC" w:rsidTr="004C5AFA">
        <w:trPr>
          <w:trHeight w:val="20"/>
        </w:trPr>
        <w:tc>
          <w:tcPr>
            <w:tcW w:w="3090" w:type="pct"/>
            <w:tcBorders>
              <w:right w:val="single" w:sz="6" w:space="0" w:color="auto"/>
            </w:tcBorders>
          </w:tcPr>
          <w:p w:rsidR="00FD06ED" w:rsidRPr="007724BC" w:rsidRDefault="00DA2B69" w:rsidP="00754816">
            <w:pPr>
              <w:tabs>
                <w:tab w:val="right" w:leader="hyphen" w:pos="5314"/>
              </w:tabs>
              <w:spacing w:after="0" w:line="240" w:lineRule="auto"/>
              <w:ind w:left="1512" w:hanging="720"/>
              <w:rPr>
                <w:rFonts w:ascii="Times New Roman" w:hAnsi="Times New Roman" w:cs="Times New Roman"/>
                <w:sz w:val="18"/>
                <w:szCs w:val="20"/>
              </w:rPr>
            </w:pPr>
            <w:r>
              <w:rPr>
                <w:rFonts w:ascii="Times New Roman" w:hAnsi="Times New Roman" w:cs="Times New Roman"/>
                <w:sz w:val="18"/>
                <w:szCs w:val="20"/>
              </w:rPr>
              <w:t>(2)    ”</w:t>
            </w:r>
            <w:r w:rsidR="00FD06ED">
              <w:rPr>
                <w:rFonts w:ascii="Times New Roman" w:hAnsi="Times New Roman" w:cs="Times New Roman"/>
                <w:sz w:val="18"/>
                <w:szCs w:val="20"/>
              </w:rPr>
              <w:tab/>
            </w:r>
            <w:r w:rsidR="00FD06ED" w:rsidRPr="007724BC">
              <w:rPr>
                <w:rFonts w:ascii="Times New Roman" w:hAnsi="Times New Roman" w:cs="Times New Roman"/>
                <w:sz w:val="18"/>
                <w:szCs w:val="20"/>
              </w:rPr>
              <w:t>over 1½-in. and under 1¾-in.</w:t>
            </w:r>
            <w:r w:rsidR="00FD06ED">
              <w:rPr>
                <w:rFonts w:ascii="Times New Roman" w:hAnsi="Times New Roman" w:cs="Times New Roman"/>
                <w:sz w:val="18"/>
                <w:szCs w:val="20"/>
              </w:rPr>
              <w:tab/>
            </w:r>
            <w:r w:rsidR="00FD06ED" w:rsidRPr="007724BC">
              <w:rPr>
                <w:rFonts w:ascii="Times New Roman" w:hAnsi="Times New Roman" w:cs="Times New Roman"/>
                <w:sz w:val="18"/>
                <w:szCs w:val="20"/>
              </w:rPr>
              <w:t>each</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r>
      <w:tr w:rsidR="00FD06ED" w:rsidRPr="007724BC" w:rsidTr="004C5AFA">
        <w:trPr>
          <w:trHeight w:val="20"/>
        </w:trPr>
        <w:tc>
          <w:tcPr>
            <w:tcW w:w="3090" w:type="pct"/>
            <w:tcBorders>
              <w:right w:val="single" w:sz="6" w:space="0" w:color="auto"/>
            </w:tcBorders>
          </w:tcPr>
          <w:p w:rsidR="00FD06ED" w:rsidRPr="007724BC" w:rsidRDefault="00DA2B69" w:rsidP="00754816">
            <w:pPr>
              <w:tabs>
                <w:tab w:val="right" w:leader="hyphen" w:pos="5314"/>
              </w:tabs>
              <w:spacing w:after="0" w:line="240" w:lineRule="auto"/>
              <w:ind w:left="1512" w:hanging="720"/>
              <w:rPr>
                <w:rFonts w:ascii="Times New Roman" w:hAnsi="Times New Roman" w:cs="Times New Roman"/>
                <w:sz w:val="18"/>
                <w:szCs w:val="20"/>
              </w:rPr>
            </w:pPr>
            <w:r>
              <w:rPr>
                <w:rFonts w:ascii="Times New Roman" w:hAnsi="Times New Roman" w:cs="Times New Roman"/>
                <w:sz w:val="18"/>
                <w:szCs w:val="20"/>
              </w:rPr>
              <w:t>(3)    ”</w:t>
            </w:r>
            <w:r w:rsidR="00FD06ED">
              <w:rPr>
                <w:rFonts w:ascii="Times New Roman" w:hAnsi="Times New Roman" w:cs="Times New Roman"/>
                <w:sz w:val="18"/>
                <w:szCs w:val="20"/>
              </w:rPr>
              <w:tab/>
              <w:t>1</w:t>
            </w:r>
            <w:r w:rsidR="00FD06ED" w:rsidRPr="007724BC">
              <w:rPr>
                <w:rFonts w:ascii="Times New Roman" w:hAnsi="Times New Roman" w:cs="Times New Roman"/>
                <w:sz w:val="18"/>
                <w:szCs w:val="20"/>
              </w:rPr>
              <w:t>¾-in. and over</w:t>
            </w:r>
            <w:r w:rsidR="00FD06ED">
              <w:rPr>
                <w:rFonts w:ascii="Times New Roman" w:hAnsi="Times New Roman" w:cs="Times New Roman"/>
                <w:sz w:val="18"/>
                <w:szCs w:val="20"/>
              </w:rPr>
              <w:tab/>
            </w:r>
            <w:r w:rsidR="00FD06ED" w:rsidRPr="007724BC">
              <w:rPr>
                <w:rFonts w:ascii="Times New Roman" w:hAnsi="Times New Roman" w:cs="Times New Roman"/>
                <w:sz w:val="18"/>
                <w:szCs w:val="20"/>
              </w:rPr>
              <w:t>each</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 6d.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 6d.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 6d.</w:t>
            </w: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294.</w:t>
            </w:r>
            <w:r w:rsidR="00754816">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Staves, undressed</w:t>
            </w:r>
            <w:r>
              <w:rPr>
                <w:rFonts w:ascii="Times New Roman" w:hAnsi="Times New Roman" w:cs="Times New Roman"/>
                <w:sz w:val="18"/>
                <w:szCs w:val="20"/>
              </w:rPr>
              <w:tab/>
            </w:r>
            <w:r w:rsidRPr="007724BC">
              <w:rPr>
                <w:rFonts w:ascii="Times New Roman" w:hAnsi="Times New Roman" w:cs="Times New Roman"/>
                <w:sz w:val="18"/>
                <w:szCs w:val="20"/>
              </w:rPr>
              <w:t>per 100</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left" w:pos="860"/>
                <w:tab w:val="left" w:pos="4860"/>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Staves, dressed or partly dressed, but not shaped</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4C5AFA">
            <w:pPr>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per 100</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r>
      <w:tr w:rsidR="00FD06ED" w:rsidRPr="007724BC" w:rsidTr="004C5AFA">
        <w:trPr>
          <w:trHeight w:val="20"/>
        </w:trPr>
        <w:tc>
          <w:tcPr>
            <w:tcW w:w="3090"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29</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proofErr w:type="spellStart"/>
            <w:r w:rsidR="004A306D" w:rsidRPr="007724BC">
              <w:rPr>
                <w:rFonts w:ascii="Times New Roman" w:hAnsi="Times New Roman" w:cs="Times New Roman"/>
                <w:sz w:val="18"/>
                <w:szCs w:val="20"/>
              </w:rPr>
              <w:t>S</w:t>
            </w:r>
            <w:r w:rsidRPr="007724BC">
              <w:rPr>
                <w:rFonts w:ascii="Times New Roman" w:hAnsi="Times New Roman" w:cs="Times New Roman"/>
                <w:sz w:val="18"/>
                <w:szCs w:val="20"/>
              </w:rPr>
              <w:t>hooks</w:t>
            </w:r>
            <w:proofErr w:type="spellEnd"/>
            <w:r w:rsidRPr="007724BC">
              <w:rPr>
                <w:rFonts w:ascii="Times New Roman" w:hAnsi="Times New Roman" w:cs="Times New Roman"/>
                <w:sz w:val="18"/>
                <w:szCs w:val="20"/>
              </w:rPr>
              <w:t>—</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Kilderkin</w:t>
            </w:r>
            <w:proofErr w:type="spellEnd"/>
            <w:r w:rsidRPr="007724BC">
              <w:rPr>
                <w:rFonts w:ascii="Times New Roman" w:hAnsi="Times New Roman" w:cs="Times New Roman"/>
                <w:sz w:val="18"/>
                <w:szCs w:val="20"/>
              </w:rPr>
              <w:t>, new</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 6d.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Half-hogshead, new</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 6d.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Barrel, new</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 6d.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 6d.</w:t>
            </w: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Hogshead, secondhand</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 6d.</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 6d.</w:t>
            </w: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Hogshead, new</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 6d.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w:t>
            </w: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f)</w:t>
            </w:r>
            <w:r w:rsidRPr="007724BC">
              <w:rPr>
                <w:rFonts w:ascii="Times New Roman" w:hAnsi="Times New Roman" w:cs="Times New Roman"/>
                <w:sz w:val="18"/>
                <w:szCs w:val="20"/>
              </w:rPr>
              <w:t xml:space="preserve"> Puncheon, new</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13s.</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14s.</w:t>
            </w: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right" w:leader="hyphen" w:pos="5314"/>
              </w:tabs>
              <w:spacing w:after="0" w:line="240" w:lineRule="auto"/>
              <w:ind w:left="547"/>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g)</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296.</w:t>
            </w:r>
            <w:r w:rsidR="00754816">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Casks and Vats, empty</w:t>
            </w:r>
            <w:r w:rsidRPr="007724BC">
              <w:rPr>
                <w:rFonts w:ascii="Times New Roman" w:hAnsi="Times New Roman" w:cs="Times New Roman"/>
                <w:sz w:val="18"/>
                <w:szCs w:val="20"/>
              </w:rPr>
              <w:tab/>
              <w:t>ad val.</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left" w:pos="860"/>
                <w:tab w:val="left" w:pos="4860"/>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Casks suitable for brewery use, imported containing spirits; Casks imported containing glucose—</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0" w:type="pct"/>
            <w:tcBorders>
              <w:right w:val="single" w:sz="6" w:space="0" w:color="auto"/>
            </w:tcBorders>
          </w:tcPr>
          <w:p w:rsidR="00FD06ED" w:rsidRPr="007724BC" w:rsidRDefault="00FD06ED" w:rsidP="00754816">
            <w:pPr>
              <w:tabs>
                <w:tab w:val="right" w:leader="hyphen" w:pos="5314"/>
              </w:tabs>
              <w:spacing w:after="0" w:line="240" w:lineRule="auto"/>
              <w:ind w:left="1512" w:hanging="720"/>
              <w:rPr>
                <w:rFonts w:ascii="Times New Roman" w:hAnsi="Times New Roman" w:cs="Times New Roman"/>
                <w:sz w:val="18"/>
                <w:szCs w:val="20"/>
              </w:rPr>
            </w:pPr>
            <w:r w:rsidRPr="007724BC">
              <w:rPr>
                <w:rFonts w:ascii="Times New Roman" w:hAnsi="Times New Roman" w:cs="Times New Roman"/>
                <w:sz w:val="18"/>
                <w:szCs w:val="20"/>
              </w:rPr>
              <w:t>(1) Capacity not exceeding 24 gallons</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 6d.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r>
      <w:tr w:rsidR="00FD06ED" w:rsidRPr="007724BC" w:rsidTr="004C5AFA">
        <w:trPr>
          <w:trHeight w:val="20"/>
        </w:trPr>
        <w:tc>
          <w:tcPr>
            <w:tcW w:w="3090" w:type="pct"/>
            <w:tcBorders>
              <w:right w:val="single" w:sz="6" w:space="0" w:color="auto"/>
            </w:tcBorders>
          </w:tcPr>
          <w:p w:rsidR="00FD06ED" w:rsidRPr="007724BC" w:rsidRDefault="00FD06ED" w:rsidP="00705770">
            <w:pPr>
              <w:tabs>
                <w:tab w:val="right" w:leader="hyphen" w:pos="5310"/>
              </w:tabs>
              <w:spacing w:after="0" w:line="240" w:lineRule="auto"/>
              <w:ind w:left="1224" w:right="432" w:hanging="432"/>
              <w:rPr>
                <w:rFonts w:ascii="Times New Roman" w:hAnsi="Times New Roman" w:cs="Times New Roman"/>
                <w:sz w:val="18"/>
                <w:szCs w:val="20"/>
              </w:rPr>
            </w:pPr>
            <w:r w:rsidRPr="007724BC">
              <w:rPr>
                <w:rFonts w:ascii="Times New Roman" w:hAnsi="Times New Roman" w:cs="Times New Roman"/>
                <w:sz w:val="18"/>
                <w:szCs w:val="20"/>
              </w:rPr>
              <w:t>(2) Capacity of over 24 gallons and not exceeding 34 gallons</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 6d.</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r>
      <w:tr w:rsidR="00FD06ED" w:rsidRPr="007724BC" w:rsidTr="004C5AFA">
        <w:trPr>
          <w:trHeight w:val="20"/>
        </w:trPr>
        <w:tc>
          <w:tcPr>
            <w:tcW w:w="3090" w:type="pct"/>
            <w:tcBorders>
              <w:right w:val="single" w:sz="6" w:space="0" w:color="auto"/>
            </w:tcBorders>
          </w:tcPr>
          <w:p w:rsidR="00FD06ED" w:rsidRPr="007724BC" w:rsidRDefault="00FD06ED" w:rsidP="00705770">
            <w:pPr>
              <w:tabs>
                <w:tab w:val="right" w:leader="hyphen" w:pos="5310"/>
              </w:tabs>
              <w:spacing w:after="0" w:line="240" w:lineRule="auto"/>
              <w:ind w:left="1224" w:right="432" w:hanging="432"/>
              <w:jc w:val="both"/>
              <w:rPr>
                <w:rFonts w:ascii="Times New Roman" w:hAnsi="Times New Roman" w:cs="Times New Roman"/>
                <w:sz w:val="18"/>
                <w:szCs w:val="20"/>
              </w:rPr>
            </w:pPr>
            <w:r w:rsidRPr="007724BC">
              <w:rPr>
                <w:rFonts w:ascii="Times New Roman" w:hAnsi="Times New Roman" w:cs="Times New Roman"/>
                <w:sz w:val="18"/>
                <w:szCs w:val="20"/>
              </w:rPr>
              <w:t>(3) Capacity of over 34 gallons and not exceeding 45 gallons</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 6d.</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 6d.</w:t>
            </w:r>
          </w:p>
        </w:tc>
      </w:tr>
      <w:tr w:rsidR="00FD06ED" w:rsidRPr="007724BC" w:rsidTr="004C5AFA">
        <w:trPr>
          <w:trHeight w:val="20"/>
        </w:trPr>
        <w:tc>
          <w:tcPr>
            <w:tcW w:w="3090" w:type="pct"/>
            <w:tcBorders>
              <w:right w:val="single" w:sz="6" w:space="0" w:color="auto"/>
            </w:tcBorders>
          </w:tcPr>
          <w:p w:rsidR="00FD06ED" w:rsidRPr="007724BC" w:rsidRDefault="00FD06ED" w:rsidP="00705770">
            <w:pPr>
              <w:tabs>
                <w:tab w:val="right" w:leader="hyphen" w:pos="4766"/>
                <w:tab w:val="left" w:pos="5310"/>
              </w:tabs>
              <w:spacing w:after="0" w:line="240" w:lineRule="auto"/>
              <w:ind w:left="1512" w:hanging="720"/>
              <w:rPr>
                <w:rFonts w:ascii="Times New Roman" w:hAnsi="Times New Roman" w:cs="Times New Roman"/>
                <w:sz w:val="18"/>
                <w:szCs w:val="20"/>
              </w:rPr>
            </w:pPr>
            <w:r w:rsidRPr="007724BC">
              <w:rPr>
                <w:rFonts w:ascii="Times New Roman" w:hAnsi="Times New Roman" w:cs="Times New Roman"/>
                <w:sz w:val="18"/>
                <w:szCs w:val="20"/>
              </w:rPr>
              <w:t>(4) Capacity of over 45 gallons and not exceeding 81 gallons</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 6d.</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 6d.</w:t>
            </w:r>
          </w:p>
        </w:tc>
      </w:tr>
      <w:tr w:rsidR="00FD06ED" w:rsidRPr="007724BC" w:rsidTr="004C5AFA">
        <w:trPr>
          <w:trHeight w:val="20"/>
        </w:trPr>
        <w:tc>
          <w:tcPr>
            <w:tcW w:w="3090" w:type="pct"/>
            <w:tcBorders>
              <w:right w:val="single" w:sz="6" w:space="0" w:color="auto"/>
            </w:tcBorders>
          </w:tcPr>
          <w:p w:rsidR="00FD06ED" w:rsidRPr="007724BC" w:rsidRDefault="00FD06ED" w:rsidP="00705770">
            <w:pPr>
              <w:tabs>
                <w:tab w:val="right" w:leader="hyphen" w:pos="5314"/>
              </w:tabs>
              <w:spacing w:after="0" w:line="240" w:lineRule="auto"/>
              <w:ind w:left="1512" w:hanging="720"/>
              <w:rPr>
                <w:rFonts w:ascii="Times New Roman" w:hAnsi="Times New Roman" w:cs="Times New Roman"/>
                <w:sz w:val="18"/>
                <w:szCs w:val="20"/>
              </w:rPr>
            </w:pPr>
            <w:r w:rsidRPr="007724BC">
              <w:rPr>
                <w:rFonts w:ascii="Times New Roman" w:hAnsi="Times New Roman" w:cs="Times New Roman"/>
                <w:sz w:val="18"/>
                <w:szCs w:val="20"/>
              </w:rPr>
              <w:t>(5) Capacity exceeding 81 gallons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90" w:type="pct"/>
            <w:tcBorders>
              <w:right w:val="single" w:sz="6" w:space="0" w:color="auto"/>
            </w:tcBorders>
          </w:tcPr>
          <w:p w:rsidR="00FD06ED" w:rsidRPr="007724BC" w:rsidRDefault="00FD06ED" w:rsidP="00705770">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29</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uckets and Tubs, wooden</w:t>
            </w:r>
            <w:r w:rsidRPr="007724BC">
              <w:rPr>
                <w:rFonts w:ascii="Times New Roman" w:hAnsi="Times New Roman" w:cs="Times New Roman"/>
                <w:sz w:val="18"/>
                <w:szCs w:val="20"/>
              </w:rPr>
              <w:tab/>
              <w:t>ad val.</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84"/>
        <w:gridCol w:w="1164"/>
        <w:gridCol w:w="1170"/>
        <w:gridCol w:w="1191"/>
      </w:tblGrid>
      <w:tr w:rsidR="00FD06ED" w:rsidRPr="007724BC" w:rsidTr="004C5AFA">
        <w:trPr>
          <w:trHeight w:val="20"/>
        </w:trPr>
        <w:tc>
          <w:tcPr>
            <w:tcW w:w="3065" w:type="pct"/>
            <w:tcBorders>
              <w:top w:val="single" w:sz="6"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39" w:type="pct"/>
            <w:tcBorders>
              <w:top w:val="single" w:sz="6" w:space="0" w:color="auto"/>
              <w:left w:val="single" w:sz="4"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2" w:type="pct"/>
            <w:tcBorders>
              <w:top w:val="single" w:sz="6" w:space="0" w:color="auto"/>
              <w:left w:val="single" w:sz="4"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54"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X.—Wood, Wicker, and Cane</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298</w:t>
            </w:r>
            <w:r>
              <w:rPr>
                <w:rFonts w:ascii="Times New Roman" w:hAnsi="Times New Roman" w:cs="Times New Roman"/>
                <w:sz w:val="18"/>
                <w:szCs w:val="20"/>
              </w:rPr>
              <w:t>.</w:t>
            </w:r>
            <w:r w:rsidR="008E709E">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Last Blocks, rough turned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Lasts and Trees, wooden</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299.</w:t>
            </w:r>
            <w:r w:rsidR="008E709E">
              <w:rPr>
                <w:rFonts w:ascii="Times New Roman" w:hAnsi="Times New Roman" w:cs="Times New Roman"/>
                <w:sz w:val="18"/>
                <w:szCs w:val="20"/>
              </w:rPr>
              <w:t xml:space="preserve"> </w:t>
            </w:r>
            <w:r w:rsidRPr="007724BC">
              <w:rPr>
                <w:rFonts w:ascii="Times New Roman" w:hAnsi="Times New Roman" w:cs="Times New Roman"/>
                <w:sz w:val="18"/>
                <w:szCs w:val="20"/>
              </w:rPr>
              <w:t>(</w:t>
            </w:r>
            <w:r w:rsidRPr="00A936F3">
              <w:rPr>
                <w:rFonts w:ascii="Times New Roman" w:hAnsi="Times New Roman" w:cs="Times New Roman"/>
                <w:smallCaps/>
                <w:sz w:val="18"/>
                <w:szCs w:val="20"/>
              </w:rPr>
              <w:t>a</w:t>
            </w:r>
            <w:r w:rsidRPr="007724BC">
              <w:rPr>
                <w:rFonts w:ascii="Times New Roman" w:hAnsi="Times New Roman" w:cs="Times New Roman"/>
                <w:sz w:val="18"/>
                <w:szCs w:val="20"/>
              </w:rPr>
              <w:t>) Broom Stocks, being square timber rough sawn into sizes suitable for the manufacture of broom handles</w:t>
            </w:r>
          </w:p>
        </w:tc>
        <w:tc>
          <w:tcPr>
            <w:tcW w:w="63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54"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65" w:type="pct"/>
            <w:tcBorders>
              <w:right w:val="single" w:sz="6" w:space="0" w:color="auto"/>
            </w:tcBorders>
          </w:tcPr>
          <w:p w:rsidR="00FD06ED" w:rsidRPr="007724BC" w:rsidRDefault="00FD06ED" w:rsidP="008E709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Brushmakers</w:t>
            </w:r>
            <w:proofErr w:type="spellEnd"/>
            <w:r>
              <w:rPr>
                <w:rFonts w:ascii="Times New Roman" w:hAnsi="Times New Roman" w:cs="Times New Roman"/>
                <w:sz w:val="18"/>
                <w:szCs w:val="20"/>
              </w:rPr>
              <w:t>’</w:t>
            </w:r>
            <w:r w:rsidRPr="007724BC">
              <w:rPr>
                <w:rFonts w:ascii="Times New Roman" w:hAnsi="Times New Roman" w:cs="Times New Roman"/>
                <w:sz w:val="18"/>
                <w:szCs w:val="20"/>
              </w:rPr>
              <w:t xml:space="preserve"> Wood ware and Turnery</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65"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30</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W</w:t>
            </w:r>
            <w:r w:rsidRPr="007724BC">
              <w:rPr>
                <w:rFonts w:ascii="Times New Roman" w:hAnsi="Times New Roman" w:cs="Times New Roman"/>
                <w:sz w:val="18"/>
                <w:szCs w:val="20"/>
              </w:rPr>
              <w:t>ood ware for Vehicles, viz.:—</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Felloes, hickory, cut, shaped, or bent, plain, in the rough</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65" w:type="pct"/>
            <w:tcBorders>
              <w:right w:val="single" w:sz="6" w:space="0" w:color="auto"/>
            </w:tcBorders>
          </w:tcPr>
          <w:p w:rsidR="00FD06ED" w:rsidRPr="007724BC" w:rsidRDefault="00FD06ED" w:rsidP="00DA2B69">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00DA2B69">
              <w:rPr>
                <w:rFonts w:ascii="Times New Roman" w:hAnsi="Times New Roman" w:cs="Times New Roman"/>
                <w:smallCaps/>
                <w:sz w:val="18"/>
                <w:szCs w:val="20"/>
              </w:rPr>
              <w:t>b</w:t>
            </w:r>
            <w:r w:rsidRPr="007724BC">
              <w:rPr>
                <w:rFonts w:ascii="Times New Roman" w:hAnsi="Times New Roman" w:cs="Times New Roman"/>
                <w:sz w:val="18"/>
                <w:szCs w:val="20"/>
              </w:rPr>
              <w:t>) Hubs, elm, with or without metal bands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4" w:type="pct"/>
            <w:tcBorders>
              <w:left w:val="single" w:sz="6" w:space="0" w:color="auto"/>
            </w:tcBorders>
          </w:tcPr>
          <w:p w:rsidR="00FD06ED" w:rsidRPr="007724BC" w:rsidRDefault="00FD06ED" w:rsidP="004C5AFA">
            <w:pPr>
              <w:spacing w:after="0" w:line="240" w:lineRule="auto"/>
              <w:ind w:left="144" w:hanging="144"/>
              <w:rPr>
                <w:rFonts w:ascii="Times New Roman" w:hAnsi="Times New Roman" w:cs="Times New Roman"/>
                <w:sz w:val="18"/>
                <w:szCs w:val="20"/>
              </w:rPr>
            </w:pPr>
            <w:r w:rsidRPr="007724BC">
              <w:rPr>
                <w:rFonts w:ascii="Times New Roman" w:hAnsi="Times New Roman" w:cs="Times New Roman"/>
                <w:sz w:val="18"/>
                <w:szCs w:val="20"/>
              </w:rPr>
              <w:t>15 per cent.; and on and after 11th November, 1921, 25 per cent.</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Hubs, prepared, </w:t>
            </w:r>
            <w:proofErr w:type="spellStart"/>
            <w:r w:rsidRPr="007724BC">
              <w:rPr>
                <w:rFonts w:ascii="Times New Roman" w:hAnsi="Times New Roman" w:cs="Times New Roman"/>
                <w:sz w:val="18"/>
                <w:szCs w:val="20"/>
              </w:rPr>
              <w:t>n.e.i</w:t>
            </w:r>
            <w:proofErr w:type="spellEnd"/>
            <w:r>
              <w:rPr>
                <w:rFonts w:ascii="Times New Roman" w:hAnsi="Times New Roman" w:cs="Times New Roman"/>
                <w:sz w:val="18"/>
                <w:szCs w:val="20"/>
              </w:rPr>
              <w:tab/>
            </w:r>
            <w:r w:rsidRPr="007724BC">
              <w:rPr>
                <w:rFonts w:ascii="Times New Roman" w:hAnsi="Times New Roman" w:cs="Times New Roman"/>
                <w:sz w:val="18"/>
                <w:szCs w:val="20"/>
              </w:rPr>
              <w:t>each</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3d.</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3d.</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3d.</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Rims, hickory, bent, squared, plain, in the rough</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5" w:type="pct"/>
            <w:tcBorders>
              <w:right w:val="single" w:sz="6" w:space="0" w:color="auto"/>
            </w:tcBorders>
          </w:tcPr>
          <w:p w:rsidR="00FD06ED" w:rsidRPr="007724BC" w:rsidRDefault="00FD06ED" w:rsidP="004C5AFA">
            <w:pPr>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xml:space="preserve">) Rims,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3d.</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3d.</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3d.</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f</w:t>
            </w:r>
            <w:r w:rsidRPr="007724BC">
              <w:rPr>
                <w:rFonts w:ascii="Times New Roman" w:hAnsi="Times New Roman" w:cs="Times New Roman"/>
                <w:sz w:val="18"/>
                <w:szCs w:val="20"/>
              </w:rPr>
              <w:t xml:space="preserve">) Spokes, hickory, rough-turned, but not shouldered or </w:t>
            </w:r>
            <w:proofErr w:type="spellStart"/>
            <w:r w:rsidRPr="007724BC">
              <w:rPr>
                <w:rFonts w:ascii="Times New Roman" w:hAnsi="Times New Roman" w:cs="Times New Roman"/>
                <w:sz w:val="18"/>
                <w:szCs w:val="20"/>
              </w:rPr>
              <w:t>tenoned</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5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g</w:t>
            </w:r>
            <w:r w:rsidRPr="007724BC">
              <w:rPr>
                <w:rFonts w:ascii="Times New Roman" w:hAnsi="Times New Roman" w:cs="Times New Roman"/>
                <w:sz w:val="18"/>
                <w:szCs w:val="20"/>
              </w:rPr>
              <w:t>) Spokes, hickory, dressed, 2 in. and under in diameter</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4" w:type="pct"/>
            <w:tcBorders>
              <w:left w:val="single" w:sz="6" w:space="0" w:color="auto"/>
            </w:tcBorders>
          </w:tcPr>
          <w:p w:rsidR="00FD06ED" w:rsidRPr="007724BC" w:rsidRDefault="00FD06ED" w:rsidP="004C5AFA">
            <w:pPr>
              <w:spacing w:after="0" w:line="240" w:lineRule="auto"/>
              <w:ind w:left="144" w:hanging="144"/>
              <w:rPr>
                <w:rFonts w:ascii="Times New Roman" w:hAnsi="Times New Roman" w:cs="Times New Roman"/>
                <w:sz w:val="18"/>
                <w:szCs w:val="20"/>
              </w:rPr>
            </w:pPr>
            <w:r w:rsidRPr="007724BC">
              <w:rPr>
                <w:rFonts w:ascii="Times New Roman" w:hAnsi="Times New Roman" w:cs="Times New Roman"/>
                <w:sz w:val="18"/>
                <w:szCs w:val="20"/>
              </w:rPr>
              <w:t>15 per cent.; and on and after 11th November, 1921, 25 per cent.</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h</w:t>
            </w:r>
            <w:r w:rsidRPr="007724BC">
              <w:rPr>
                <w:rFonts w:ascii="Times New Roman" w:hAnsi="Times New Roman" w:cs="Times New Roman"/>
                <w:sz w:val="18"/>
                <w:szCs w:val="20"/>
              </w:rPr>
              <w:t>) Spokes, dressed or prepared (not being of hickory),</w:t>
            </w:r>
          </w:p>
        </w:tc>
        <w:tc>
          <w:tcPr>
            <w:tcW w:w="639"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54" w:type="pct"/>
            <w:tcBorders>
              <w:lef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792"/>
              <w:rPr>
                <w:rFonts w:ascii="Times New Roman" w:hAnsi="Times New Roman" w:cs="Times New Roman"/>
                <w:sz w:val="18"/>
                <w:szCs w:val="20"/>
              </w:rPr>
            </w:pPr>
            <w:r w:rsidRPr="007724BC">
              <w:rPr>
                <w:rFonts w:ascii="Times New Roman" w:hAnsi="Times New Roman" w:cs="Times New Roman"/>
                <w:sz w:val="18"/>
                <w:szCs w:val="20"/>
              </w:rPr>
              <w:t>2 in or under in diameter</w:t>
            </w:r>
            <w:r>
              <w:rPr>
                <w:rFonts w:ascii="Times New Roman" w:hAnsi="Times New Roman" w:cs="Times New Roman"/>
                <w:sz w:val="18"/>
                <w:szCs w:val="20"/>
              </w:rPr>
              <w:tab/>
            </w:r>
            <w:r w:rsidRPr="007724BC">
              <w:rPr>
                <w:rFonts w:ascii="Times New Roman" w:hAnsi="Times New Roman" w:cs="Times New Roman"/>
                <w:sz w:val="18"/>
                <w:szCs w:val="20"/>
              </w:rPr>
              <w:t>per 100</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12s.</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12s.</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12s.</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proofErr w:type="spellStart"/>
            <w:r w:rsidRPr="007724BC">
              <w:rPr>
                <w:rFonts w:ascii="Times New Roman" w:hAnsi="Times New Roman" w:cs="Times New Roman"/>
                <w:smallCaps/>
                <w:sz w:val="18"/>
                <w:szCs w:val="20"/>
              </w:rPr>
              <w:t>i</w:t>
            </w:r>
            <w:proofErr w:type="spellEnd"/>
            <w:r w:rsidRPr="007724BC">
              <w:rPr>
                <w:rFonts w:ascii="Times New Roman" w:hAnsi="Times New Roman" w:cs="Times New Roman"/>
                <w:sz w:val="18"/>
                <w:szCs w:val="20"/>
              </w:rPr>
              <w:t>) Bars, Shaft and Whiffletree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j</w:t>
            </w:r>
            <w:r w:rsidRPr="007724BC">
              <w:rPr>
                <w:rFonts w:ascii="Times New Roman" w:hAnsi="Times New Roman" w:cs="Times New Roman"/>
                <w:sz w:val="18"/>
                <w:szCs w:val="20"/>
              </w:rPr>
              <w:t>) Poles and Shafts, in the rough, bent, undressed, or dressed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5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65"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30</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W</w:t>
            </w:r>
            <w:r w:rsidRPr="007724BC">
              <w:rPr>
                <w:rFonts w:ascii="Times New Roman" w:hAnsi="Times New Roman" w:cs="Times New Roman"/>
                <w:sz w:val="18"/>
                <w:szCs w:val="20"/>
              </w:rPr>
              <w:t>icker, Bamboo, and Cane:—</w:t>
            </w:r>
          </w:p>
        </w:tc>
        <w:tc>
          <w:tcPr>
            <w:tcW w:w="63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54"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Bamboo, clouded</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Canes and Rattans, and Bamboo unmanufactured</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Cane, compressed, in sheet and unshaped, and </w:t>
            </w:r>
            <w:proofErr w:type="spellStart"/>
            <w:r w:rsidRPr="007724BC">
              <w:rPr>
                <w:rFonts w:ascii="Times New Roman" w:hAnsi="Times New Roman" w:cs="Times New Roman"/>
                <w:sz w:val="18"/>
                <w:szCs w:val="20"/>
              </w:rPr>
              <w:t>enamelled</w:t>
            </w:r>
            <w:proofErr w:type="spellEnd"/>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Basketware</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792"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xml:space="preserve">) Wicker, Bamboo, and Cane, all manufactures of,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whether partly or wholly finished, including Bamboo Rules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65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65" w:type="pct"/>
            <w:tcBorders>
              <w:right w:val="single" w:sz="6" w:space="0" w:color="auto"/>
            </w:tcBorders>
          </w:tcPr>
          <w:p w:rsidR="00FD06ED" w:rsidRPr="007724BC" w:rsidRDefault="00FD06ED" w:rsidP="008E709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30th June, 1921</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5" w:type="pct"/>
            <w:tcBorders>
              <w:right w:val="single" w:sz="6" w:space="0" w:color="auto"/>
            </w:tcBorders>
          </w:tcPr>
          <w:p w:rsidR="00FD06ED" w:rsidRPr="007724BC" w:rsidRDefault="00FD06ED" w:rsidP="00F95F80">
            <w:pPr>
              <w:tabs>
                <w:tab w:val="left" w:leader="hyphen" w:pos="540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Bamboo, clouded</w:t>
            </w:r>
            <w:r w:rsidR="008E709E">
              <w:rPr>
                <w:rFonts w:ascii="Times New Roman" w:hAnsi="Times New Roman" w:cs="Times New Roman"/>
                <w:sz w:val="18"/>
                <w:szCs w:val="20"/>
              </w:rPr>
              <w:tab/>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65" w:type="pct"/>
            <w:tcBorders>
              <w:right w:val="single" w:sz="6" w:space="0" w:color="auto"/>
            </w:tcBorders>
          </w:tcPr>
          <w:p w:rsidR="00FD06ED" w:rsidRPr="007724BC" w:rsidRDefault="00FD06ED" w:rsidP="00F95F80">
            <w:pPr>
              <w:tabs>
                <w:tab w:val="left" w:leader="hyphen" w:pos="540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Canes and Rattans, and Bamboo unmanufactured</w:t>
            </w:r>
            <w:r w:rsidR="008E709E">
              <w:rPr>
                <w:rFonts w:ascii="Times New Roman" w:hAnsi="Times New Roman" w:cs="Times New Roman"/>
                <w:sz w:val="18"/>
                <w:szCs w:val="20"/>
              </w:rPr>
              <w:tab/>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Frees</w:t>
            </w:r>
          </w:p>
        </w:tc>
        <w:tc>
          <w:tcPr>
            <w:tcW w:w="654"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65" w:type="pct"/>
            <w:tcBorders>
              <w:right w:val="single" w:sz="6" w:space="0" w:color="auto"/>
            </w:tcBorders>
          </w:tcPr>
          <w:p w:rsidR="00FD06ED" w:rsidRPr="007724BC" w:rsidRDefault="00FD06ED" w:rsidP="00F95F80">
            <w:pPr>
              <w:tabs>
                <w:tab w:val="left" w:leader="hyphen" w:pos="5400"/>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Cane, compressed, in sheet and unshaped, and </w:t>
            </w:r>
            <w:proofErr w:type="spellStart"/>
            <w:r w:rsidRPr="007724BC">
              <w:rPr>
                <w:rFonts w:ascii="Times New Roman" w:hAnsi="Times New Roman" w:cs="Times New Roman"/>
                <w:sz w:val="18"/>
                <w:szCs w:val="20"/>
              </w:rPr>
              <w:t>enamelled</w:t>
            </w:r>
            <w:proofErr w:type="spellEnd"/>
            <w:r w:rsidR="00F95F80">
              <w:rPr>
                <w:rFonts w:ascii="Times New Roman" w:hAnsi="Times New Roman" w:cs="Times New Roman"/>
                <w:sz w:val="18"/>
                <w:szCs w:val="20"/>
              </w:rPr>
              <w:tab/>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65" w:type="pct"/>
            <w:tcBorders>
              <w:right w:val="single" w:sz="6" w:space="0" w:color="auto"/>
            </w:tcBorders>
          </w:tcPr>
          <w:p w:rsidR="00FD06ED" w:rsidRPr="007724BC" w:rsidRDefault="00FD06ED" w:rsidP="00F95F80">
            <w:pPr>
              <w:tabs>
                <w:tab w:val="right" w:leader="hyphen" w:pos="5310"/>
              </w:tabs>
              <w:spacing w:after="0" w:line="240" w:lineRule="auto"/>
              <w:ind w:left="979" w:hanging="432"/>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Wicker, Bamboo, and Cane, all manufactures of,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whether partly or wholly finished, including Bamboo Rules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65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302.</w:t>
            </w:r>
            <w:r w:rsidR="008E709E">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Handles, wooden, imported with tools admissible under Item 219, attached or unattached—one handle for each tool</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54"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65" w:type="pct"/>
            <w:tcBorders>
              <w:right w:val="single" w:sz="6" w:space="0" w:color="auto"/>
            </w:tcBorders>
          </w:tcPr>
          <w:p w:rsidR="00FD06ED" w:rsidRPr="007724BC" w:rsidRDefault="00FD06ED" w:rsidP="008E709E">
            <w:pPr>
              <w:tabs>
                <w:tab w:val="right" w:leader="hyphen" w:pos="5314"/>
              </w:tabs>
              <w:spacing w:after="0" w:line="240" w:lineRule="auto"/>
              <w:ind w:left="1152"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Tool Handles of wood, unattached,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54"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11"/>
        <w:gridCol w:w="1170"/>
        <w:gridCol w:w="1175"/>
        <w:gridCol w:w="1153"/>
      </w:tblGrid>
      <w:tr w:rsidR="00FD06ED" w:rsidRPr="007724BC" w:rsidTr="004C5AFA">
        <w:trPr>
          <w:trHeight w:val="20"/>
        </w:trPr>
        <w:tc>
          <w:tcPr>
            <w:tcW w:w="3080"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2"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5"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33"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X.—Wood, Wicker, and Cane</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80" w:type="pct"/>
            <w:tcBorders>
              <w:right w:val="single" w:sz="6" w:space="0" w:color="auto"/>
            </w:tcBorders>
          </w:tcPr>
          <w:p w:rsidR="00FD06ED" w:rsidRPr="007724BC" w:rsidRDefault="00FD06ED" w:rsidP="00F95F80">
            <w:pPr>
              <w:tabs>
                <w:tab w:val="right" w:leader="hyphen" w:pos="5314"/>
              </w:tabs>
              <w:spacing w:after="0" w:line="240" w:lineRule="auto"/>
              <w:ind w:left="576" w:hanging="576"/>
              <w:jc w:val="both"/>
              <w:rPr>
                <w:rFonts w:ascii="Times New Roman" w:hAnsi="Times New Roman" w:cs="Times New Roman"/>
                <w:sz w:val="18"/>
                <w:szCs w:val="20"/>
              </w:rPr>
            </w:pPr>
            <w:r w:rsidRPr="007724BC">
              <w:rPr>
                <w:rFonts w:ascii="Times New Roman" w:hAnsi="Times New Roman" w:cs="Times New Roman"/>
                <w:sz w:val="18"/>
                <w:szCs w:val="20"/>
              </w:rPr>
              <w:t>303.</w:t>
            </w:r>
            <w:r w:rsidR="00F95F80">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Wood, all articles made of,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whether partly or wholly finished; Bellows; Sashes, and Frames; Window Screens; Walking Sticks; </w:t>
            </w:r>
            <w:proofErr w:type="spellStart"/>
            <w:r w:rsidRPr="007724BC">
              <w:rPr>
                <w:rFonts w:ascii="Times New Roman" w:hAnsi="Times New Roman" w:cs="Times New Roman"/>
                <w:sz w:val="18"/>
                <w:szCs w:val="20"/>
              </w:rPr>
              <w:t>Hods</w:t>
            </w:r>
            <w:proofErr w:type="spellEnd"/>
            <w:r w:rsidRPr="007724BC">
              <w:rPr>
                <w:rFonts w:ascii="Times New Roman" w:hAnsi="Times New Roman" w:cs="Times New Roman"/>
                <w:sz w:val="18"/>
                <w:szCs w:val="20"/>
              </w:rPr>
              <w:t xml:space="preserve">; Mallets; Rakes; Grain Shovels; Saw Frames; </w:t>
            </w:r>
            <w:proofErr w:type="spellStart"/>
            <w:r w:rsidRPr="007724BC">
              <w:rPr>
                <w:rFonts w:ascii="Times New Roman" w:hAnsi="Times New Roman" w:cs="Times New Roman"/>
                <w:sz w:val="18"/>
                <w:szCs w:val="20"/>
              </w:rPr>
              <w:t>Mitre</w:t>
            </w:r>
            <w:proofErr w:type="spellEnd"/>
            <w:r w:rsidRPr="007724BC">
              <w:rPr>
                <w:rFonts w:ascii="Times New Roman" w:hAnsi="Times New Roman" w:cs="Times New Roman"/>
                <w:sz w:val="18"/>
                <w:szCs w:val="20"/>
              </w:rPr>
              <w:t xml:space="preserve"> Boxes; Wood Split Pulleys; Wood Bungs; Wood Type; Rules, Rulers, Parallel Rulers, Set and T Squares, and Protractors, when partly or wholly of wood, except when imported in sets of drawing or mathematical instruments; Washboards; Knifeboards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80" w:type="pct"/>
            <w:tcBorders>
              <w:right w:val="single" w:sz="6" w:space="0" w:color="auto"/>
            </w:tcBorders>
          </w:tcPr>
          <w:p w:rsidR="00FD06ED" w:rsidRPr="007724BC" w:rsidRDefault="00FD06ED" w:rsidP="00F95F80">
            <w:pPr>
              <w:tabs>
                <w:tab w:val="left" w:pos="360"/>
                <w:tab w:val="left" w:pos="860"/>
                <w:tab w:val="left" w:pos="4860"/>
              </w:tabs>
              <w:spacing w:after="0" w:line="240" w:lineRule="auto"/>
              <w:ind w:left="1051"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Incubators,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Foster Mothers and Brooders</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F95F80">
        <w:trPr>
          <w:trHeight w:val="20"/>
        </w:trPr>
        <w:tc>
          <w:tcPr>
            <w:tcW w:w="3080" w:type="pct"/>
            <w:tcBorders>
              <w:right w:val="single" w:sz="6" w:space="0" w:color="auto"/>
            </w:tcBorders>
            <w:vAlign w:val="bottom"/>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each</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 5s.</w:t>
            </w: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 5s.</w:t>
            </w:r>
          </w:p>
        </w:tc>
      </w:tr>
      <w:tr w:rsidR="00FD06ED" w:rsidRPr="007724BC" w:rsidTr="004C5AFA">
        <w:trPr>
          <w:trHeight w:val="20"/>
        </w:trPr>
        <w:tc>
          <w:tcPr>
            <w:tcW w:w="3080" w:type="pct"/>
            <w:tcBorders>
              <w:righ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80" w:type="pct"/>
            <w:tcBorders>
              <w:righ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0" w:type="pct"/>
            <w:tcBorders>
              <w:right w:val="single" w:sz="6" w:space="0" w:color="auto"/>
            </w:tcBorders>
          </w:tcPr>
          <w:p w:rsidR="00FD06ED" w:rsidRPr="007724BC" w:rsidRDefault="00FD06ED" w:rsidP="00F95F80">
            <w:pPr>
              <w:tabs>
                <w:tab w:val="right" w:leader="hyphen" w:pos="5314"/>
              </w:tabs>
              <w:spacing w:after="0" w:line="240" w:lineRule="auto"/>
              <w:ind w:left="1051" w:hanging="720"/>
              <w:rPr>
                <w:rFonts w:ascii="Times New Roman" w:hAnsi="Times New Roman" w:cs="Times New Roman"/>
                <w:sz w:val="18"/>
                <w:szCs w:val="20"/>
              </w:rPr>
            </w:pPr>
            <w:r w:rsidRPr="007724BC">
              <w:rPr>
                <w:rFonts w:ascii="Times New Roman" w:hAnsi="Times New Roman" w:cs="Times New Roman"/>
                <w:sz w:val="18"/>
                <w:szCs w:val="20"/>
              </w:rPr>
              <w:t>(</w:t>
            </w:r>
            <w:r w:rsidRPr="00F95F80">
              <w:rPr>
                <w:rFonts w:ascii="Times New Roman" w:hAnsi="Times New Roman" w:cs="Times New Roman"/>
                <w:smallCaps/>
                <w:sz w:val="18"/>
                <w:szCs w:val="20"/>
              </w:rPr>
              <w:t>c</w:t>
            </w:r>
            <w:r w:rsidRPr="00F95F80">
              <w:rPr>
                <w:rFonts w:ascii="Times New Roman" w:hAnsi="Times New Roman" w:cs="Times New Roman"/>
                <w:sz w:val="18"/>
                <w:szCs w:val="20"/>
              </w:rPr>
              <w:t>)</w:t>
            </w:r>
            <w:r w:rsidRPr="007724BC">
              <w:rPr>
                <w:rFonts w:ascii="Times New Roman" w:hAnsi="Times New Roman" w:cs="Times New Roman"/>
                <w:sz w:val="18"/>
                <w:szCs w:val="20"/>
              </w:rPr>
              <w:t xml:space="preserve"> Wood Wool</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80" w:type="pct"/>
            <w:tcBorders>
              <w:right w:val="single" w:sz="6" w:space="0" w:color="auto"/>
            </w:tcBorders>
          </w:tcPr>
          <w:p w:rsidR="00FD06ED" w:rsidRPr="007724BC" w:rsidRDefault="00FD06ED" w:rsidP="00F95F80">
            <w:pPr>
              <w:tabs>
                <w:tab w:val="left" w:pos="360"/>
                <w:tab w:val="left" w:pos="860"/>
                <w:tab w:val="left" w:pos="4860"/>
              </w:tabs>
              <w:spacing w:after="0" w:line="240" w:lineRule="auto"/>
              <w:ind w:left="1051" w:hanging="720"/>
              <w:rPr>
                <w:rFonts w:ascii="Times New Roman" w:hAnsi="Times New Roman" w:cs="Times New Roman"/>
                <w:sz w:val="18"/>
                <w:szCs w:val="20"/>
              </w:rPr>
            </w:pPr>
            <w:r w:rsidRPr="007724BC">
              <w:rPr>
                <w:rFonts w:ascii="Times New Roman" w:hAnsi="Times New Roman" w:cs="Times New Roman"/>
                <w:sz w:val="18"/>
                <w:szCs w:val="20"/>
              </w:rPr>
              <w:t>(</w:t>
            </w:r>
            <w:r w:rsidRPr="00F95F80">
              <w:rPr>
                <w:rFonts w:ascii="Times New Roman" w:hAnsi="Times New Roman" w:cs="Times New Roman"/>
                <w:smallCaps/>
                <w:sz w:val="18"/>
                <w:szCs w:val="20"/>
              </w:rPr>
              <w:t>d</w:t>
            </w:r>
            <w:r w:rsidRPr="007724BC">
              <w:rPr>
                <w:rFonts w:ascii="Times New Roman" w:hAnsi="Times New Roman" w:cs="Times New Roman"/>
                <w:sz w:val="18"/>
                <w:szCs w:val="20"/>
              </w:rPr>
              <w:t>) Clothes Pegs—</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0" w:type="pct"/>
            <w:tcBorders>
              <w:right w:val="single" w:sz="6" w:space="0" w:color="auto"/>
            </w:tcBorders>
          </w:tcPr>
          <w:p w:rsidR="00FD06ED" w:rsidRPr="007724BC" w:rsidRDefault="00FD06ED" w:rsidP="00F95F80">
            <w:pPr>
              <w:spacing w:before="120"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On and after 30th June, 1921</w:t>
            </w:r>
          </w:p>
        </w:tc>
        <w:tc>
          <w:tcPr>
            <w:tcW w:w="642"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33"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80" w:type="pct"/>
            <w:tcBorders>
              <w:righ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gross</w:t>
            </w:r>
          </w:p>
        </w:tc>
        <w:tc>
          <w:tcPr>
            <w:tcW w:w="642" w:type="pct"/>
            <w:tcBorders>
              <w:left w:val="single" w:sz="6" w:space="0" w:color="auto"/>
              <w:righ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1s.</w:t>
            </w:r>
          </w:p>
        </w:tc>
        <w:tc>
          <w:tcPr>
            <w:tcW w:w="645" w:type="pct"/>
            <w:tcBorders>
              <w:left w:val="single" w:sz="6" w:space="0" w:color="auto"/>
              <w:righ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1s.</w:t>
            </w:r>
          </w:p>
        </w:tc>
        <w:tc>
          <w:tcPr>
            <w:tcW w:w="633" w:type="pct"/>
            <w:tcBorders>
              <w:lef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1s. 6d.</w:t>
            </w:r>
          </w:p>
        </w:tc>
      </w:tr>
      <w:tr w:rsidR="00FD06ED" w:rsidRPr="007724BC" w:rsidTr="004C5AFA">
        <w:trPr>
          <w:trHeight w:val="20"/>
        </w:trPr>
        <w:tc>
          <w:tcPr>
            <w:tcW w:w="3080" w:type="pct"/>
            <w:tcBorders>
              <w:right w:val="single" w:sz="6" w:space="0" w:color="auto"/>
            </w:tcBorders>
          </w:tcPr>
          <w:p w:rsidR="00FD06ED" w:rsidRPr="007724BC" w:rsidRDefault="00FD06ED" w:rsidP="00F95F80">
            <w:pPr>
              <w:tabs>
                <w:tab w:val="right" w:leader="hyphen" w:pos="5314"/>
              </w:tabs>
              <w:spacing w:before="120" w:after="12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30</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O</w:t>
            </w:r>
            <w:r w:rsidRPr="007724BC">
              <w:rPr>
                <w:rFonts w:ascii="Times New Roman" w:hAnsi="Times New Roman" w:cs="Times New Roman"/>
                <w:sz w:val="18"/>
                <w:szCs w:val="20"/>
              </w:rPr>
              <w:t>ars and Sculls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5" w:type="pct"/>
            <w:tcBorders>
              <w:left w:val="single" w:sz="6" w:space="0" w:color="auto"/>
              <w:right w:val="single" w:sz="6" w:space="0" w:color="auto"/>
            </w:tcBorders>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3" w:type="pct"/>
            <w:tcBorders>
              <w:left w:val="single" w:sz="6" w:space="0" w:color="auto"/>
            </w:tcBorders>
          </w:tcPr>
          <w:p w:rsidR="00FD06ED" w:rsidRPr="007724BC" w:rsidRDefault="00FD06ED" w:rsidP="004C5AFA">
            <w:pPr>
              <w:spacing w:before="120" w:after="12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80" w:type="pct"/>
            <w:tcBorders>
              <w:right w:val="single" w:sz="6" w:space="0" w:color="auto"/>
            </w:tcBorders>
          </w:tcPr>
          <w:p w:rsidR="00FD06ED" w:rsidRPr="007724BC" w:rsidRDefault="00FD06ED" w:rsidP="006F761D">
            <w:pPr>
              <w:tabs>
                <w:tab w:val="right" w:leader="hyphen" w:pos="5310"/>
              </w:tabs>
              <w:spacing w:after="0" w:line="240" w:lineRule="auto"/>
              <w:ind w:left="720" w:right="288" w:hanging="720"/>
              <w:jc w:val="both"/>
              <w:rPr>
                <w:rFonts w:ascii="Times New Roman" w:hAnsi="Times New Roman" w:cs="Times New Roman"/>
                <w:sz w:val="18"/>
                <w:szCs w:val="20"/>
              </w:rPr>
            </w:pPr>
            <w:r w:rsidRPr="007724BC">
              <w:rPr>
                <w:rFonts w:ascii="Times New Roman" w:hAnsi="Times New Roman" w:cs="Times New Roman"/>
                <w:sz w:val="18"/>
                <w:szCs w:val="20"/>
              </w:rPr>
              <w:t>305.</w:t>
            </w:r>
            <w:r w:rsidR="00F95F80">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Furniture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including any article of wood or partly of wood, wholly or partly made up or finished and used in any building or premises, including hospitals; also Show Figures of all kinds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63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80" w:type="pct"/>
            <w:tcBorders>
              <w:right w:val="single" w:sz="6" w:space="0" w:color="auto"/>
            </w:tcBorders>
          </w:tcPr>
          <w:p w:rsidR="00FD06ED" w:rsidRPr="007724BC" w:rsidRDefault="00FD06ED" w:rsidP="00F95F80">
            <w:pPr>
              <w:tabs>
                <w:tab w:val="left" w:pos="860"/>
                <w:tab w:val="left" w:pos="4860"/>
              </w:tabs>
              <w:spacing w:after="0" w:line="240" w:lineRule="auto"/>
              <w:ind w:left="1094" w:hanging="720"/>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Lounges and Settees of Wicker, Bamboo, or Cane but not including those of cane with wooden frames</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0" w:type="pct"/>
            <w:tcBorders>
              <w:righ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each</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 9d.</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10s.</w:t>
            </w: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11s. 3d.</w:t>
            </w:r>
          </w:p>
        </w:tc>
      </w:tr>
      <w:tr w:rsidR="00FD06ED" w:rsidRPr="007724BC" w:rsidTr="004C5AFA">
        <w:trPr>
          <w:trHeight w:val="20"/>
        </w:trPr>
        <w:tc>
          <w:tcPr>
            <w:tcW w:w="3080" w:type="pct"/>
            <w:tcBorders>
              <w:righ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80" w:type="pct"/>
            <w:tcBorders>
              <w:righ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0" w:type="pct"/>
            <w:tcBorders>
              <w:right w:val="single" w:sz="6" w:space="0" w:color="auto"/>
            </w:tcBorders>
          </w:tcPr>
          <w:p w:rsidR="00FD06ED" w:rsidRPr="007724BC" w:rsidRDefault="00FD06ED" w:rsidP="00F95F80">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Chairs of Wicker, Bamboo, or Cane but not including those of cane with wooden frames</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 9d.</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 6d.</w:t>
            </w:r>
          </w:p>
        </w:tc>
        <w:tc>
          <w:tcPr>
            <w:tcW w:w="63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 3d.</w:t>
            </w:r>
          </w:p>
        </w:tc>
      </w:tr>
      <w:tr w:rsidR="00FD06ED" w:rsidRPr="007724BC" w:rsidTr="004C5AFA">
        <w:trPr>
          <w:trHeight w:val="20"/>
        </w:trPr>
        <w:tc>
          <w:tcPr>
            <w:tcW w:w="3080" w:type="pct"/>
            <w:tcBorders>
              <w:righ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80" w:type="pct"/>
            <w:tcBorders>
              <w:righ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0" w:type="pct"/>
            <w:tcBorders>
              <w:right w:val="single" w:sz="6" w:space="0" w:color="auto"/>
            </w:tcBorders>
          </w:tcPr>
          <w:p w:rsidR="00FD06ED" w:rsidRPr="007724BC" w:rsidRDefault="00FD06ED" w:rsidP="00F95F80">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Chairs of Wood, with cane or other seats</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45"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33"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r>
      <w:tr w:rsidR="00FD06ED" w:rsidRPr="007724BC" w:rsidTr="004C5AFA">
        <w:trPr>
          <w:trHeight w:val="20"/>
        </w:trPr>
        <w:tc>
          <w:tcPr>
            <w:tcW w:w="3080" w:type="pct"/>
            <w:tcBorders>
              <w:righ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5"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633"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80" w:type="pct"/>
            <w:tcBorders>
              <w:right w:val="single" w:sz="6" w:space="0" w:color="auto"/>
            </w:tcBorders>
          </w:tcPr>
          <w:p w:rsidR="00FD06ED" w:rsidRPr="007724BC" w:rsidRDefault="00FD06ED" w:rsidP="00F95F8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0" w:type="pct"/>
            <w:tcBorders>
              <w:right w:val="single" w:sz="6" w:space="0" w:color="auto"/>
            </w:tcBorders>
          </w:tcPr>
          <w:p w:rsidR="00FD06ED" w:rsidRPr="007724BC" w:rsidRDefault="00FD06ED" w:rsidP="00F95F80">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Chair Seats of any material</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63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80" w:type="pct"/>
            <w:tcBorders>
              <w:right w:val="single" w:sz="6" w:space="0" w:color="auto"/>
            </w:tcBorders>
          </w:tcPr>
          <w:p w:rsidR="00FD06ED" w:rsidRPr="007724BC" w:rsidRDefault="00FD06ED" w:rsidP="006F761D">
            <w:pPr>
              <w:tabs>
                <w:tab w:val="left" w:pos="540"/>
                <w:tab w:val="left" w:pos="4860"/>
              </w:tabs>
              <w:spacing w:before="120"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30</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hotograph Frames, Stands for Pictures, and Picture Frames, on pictures or otherwise, of any material</w:t>
            </w:r>
          </w:p>
        </w:tc>
        <w:tc>
          <w:tcPr>
            <w:tcW w:w="642"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5" w:type="pct"/>
            <w:tcBorders>
              <w:left w:val="single" w:sz="6"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33" w:type="pct"/>
            <w:tcBorders>
              <w:lef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80" w:type="pct"/>
            <w:tcBorders>
              <w:right w:val="single" w:sz="6" w:space="0" w:color="auto"/>
            </w:tcBorders>
          </w:tcPr>
          <w:p w:rsidR="00FD06ED" w:rsidRPr="007724BC" w:rsidRDefault="00FD06ED" w:rsidP="006F761D">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45"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c>
          <w:tcPr>
            <w:tcW w:w="633"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 per cent.</w:t>
            </w:r>
          </w:p>
        </w:tc>
      </w:tr>
      <w:tr w:rsidR="00FD06ED" w:rsidRPr="007724BC" w:rsidTr="004C5AFA">
        <w:trPr>
          <w:trHeight w:val="20"/>
        </w:trPr>
        <w:tc>
          <w:tcPr>
            <w:tcW w:w="5000" w:type="pct"/>
            <w:gridSpan w:val="4"/>
          </w:tcPr>
          <w:p w:rsidR="00FD06ED" w:rsidRPr="007724BC" w:rsidRDefault="00FD06ED" w:rsidP="004C5AFA">
            <w:pPr>
              <w:spacing w:before="20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w:t>
            </w:r>
            <w:proofErr w:type="spellStart"/>
            <w:r w:rsidRPr="007724BC">
              <w:rPr>
                <w:rFonts w:ascii="Times New Roman" w:hAnsi="Times New Roman" w:cs="Times New Roman"/>
                <w:b/>
                <w:sz w:val="18"/>
                <w:szCs w:val="20"/>
              </w:rPr>
              <w:t>JEWELLERY</w:t>
            </w:r>
            <w:proofErr w:type="spellEnd"/>
            <w:r w:rsidRPr="007724BC">
              <w:rPr>
                <w:rFonts w:ascii="Times New Roman" w:hAnsi="Times New Roman" w:cs="Times New Roman"/>
                <w:b/>
                <w:sz w:val="18"/>
                <w:szCs w:val="20"/>
              </w:rPr>
              <w:t xml:space="preserve"> AND FANCY GOODS.</w:t>
            </w:r>
          </w:p>
        </w:tc>
      </w:tr>
      <w:tr w:rsidR="00FD06ED" w:rsidRPr="007724BC" w:rsidTr="004C5AFA">
        <w:trPr>
          <w:trHeight w:val="20"/>
        </w:trPr>
        <w:tc>
          <w:tcPr>
            <w:tcW w:w="3080" w:type="pct"/>
            <w:tcBorders>
              <w:right w:val="single" w:sz="6" w:space="0" w:color="auto"/>
            </w:tcBorders>
          </w:tcPr>
          <w:p w:rsidR="00FD06ED" w:rsidRPr="007724BC" w:rsidRDefault="00FD06ED" w:rsidP="006F761D">
            <w:pPr>
              <w:tabs>
                <w:tab w:val="left" w:leader="hyphen" w:pos="5400"/>
              </w:tabs>
              <w:spacing w:after="0" w:line="240" w:lineRule="auto"/>
              <w:ind w:left="432" w:hanging="432"/>
              <w:jc w:val="both"/>
              <w:rPr>
                <w:rFonts w:ascii="Times New Roman" w:hAnsi="Times New Roman" w:cs="Times New Roman"/>
                <w:sz w:val="18"/>
                <w:szCs w:val="20"/>
              </w:rPr>
            </w:pPr>
            <w:r w:rsidRPr="007724BC">
              <w:rPr>
                <w:rFonts w:ascii="Times New Roman" w:hAnsi="Times New Roman" w:cs="Times New Roman"/>
                <w:sz w:val="18"/>
                <w:szCs w:val="20"/>
              </w:rPr>
              <w:t>30</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S</w:t>
            </w:r>
            <w:r w:rsidRPr="007724BC">
              <w:rPr>
                <w:rFonts w:ascii="Times New Roman" w:hAnsi="Times New Roman" w:cs="Times New Roman"/>
                <w:sz w:val="18"/>
                <w:szCs w:val="20"/>
              </w:rPr>
              <w:t>hells in their natural state; Weapons and Curios of aboriginal inhabitants of any country; Old Coins</w:t>
            </w:r>
            <w:r w:rsidR="006F761D">
              <w:rPr>
                <w:rFonts w:ascii="Times New Roman" w:hAnsi="Times New Roman" w:cs="Times New Roman"/>
                <w:sz w:val="18"/>
                <w:szCs w:val="20"/>
              </w:rPr>
              <w:tab/>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5"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3"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80" w:type="pct"/>
            <w:tcBorders>
              <w:right w:val="single" w:sz="6" w:space="0" w:color="auto"/>
            </w:tcBorders>
          </w:tcPr>
          <w:p w:rsidR="00FD06ED" w:rsidRPr="007724BC" w:rsidRDefault="00FD06ED" w:rsidP="006F761D">
            <w:pPr>
              <w:tabs>
                <w:tab w:val="left" w:leader="hyphen" w:pos="4410"/>
                <w:tab w:val="left" w:pos="5400"/>
                <w:tab w:val="left" w:leader="hyphen" w:pos="5472"/>
              </w:tabs>
              <w:spacing w:before="120" w:after="0" w:line="240" w:lineRule="auto"/>
              <w:ind w:left="432" w:right="576" w:hanging="432"/>
              <w:rPr>
                <w:rFonts w:ascii="Times New Roman" w:hAnsi="Times New Roman" w:cs="Times New Roman"/>
                <w:sz w:val="18"/>
                <w:szCs w:val="20"/>
              </w:rPr>
            </w:pPr>
            <w:r w:rsidRPr="007724BC">
              <w:rPr>
                <w:rFonts w:ascii="Times New Roman" w:hAnsi="Times New Roman" w:cs="Times New Roman"/>
                <w:sz w:val="18"/>
                <w:szCs w:val="20"/>
              </w:rPr>
              <w:t>30</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ombs (toilet), and Shaving Sets not included under Item 376 (</w:t>
            </w:r>
            <w:r w:rsidRPr="007724BC">
              <w:rPr>
                <w:rFonts w:ascii="Times New Roman" w:hAnsi="Times New Roman" w:cs="Times New Roman"/>
                <w:smallCaps/>
                <w:sz w:val="18"/>
                <w:szCs w:val="20"/>
              </w:rPr>
              <w:t>a</w:t>
            </w:r>
            <w:r w:rsidRPr="007724BC">
              <w:rPr>
                <w:rFonts w:ascii="Times New Roman" w:hAnsi="Times New Roman" w:cs="Times New Roman"/>
                <w:sz w:val="18"/>
                <w:szCs w:val="20"/>
              </w:rPr>
              <w:t>)</w:t>
            </w:r>
            <w:r w:rsidRPr="007724BC">
              <w:rPr>
                <w:rFonts w:ascii="Times New Roman" w:hAnsi="Times New Roman" w:cs="Times New Roman"/>
                <w:sz w:val="18"/>
                <w:szCs w:val="20"/>
              </w:rPr>
              <w:tab/>
              <w:t>ad val.</w:t>
            </w:r>
          </w:p>
        </w:tc>
        <w:tc>
          <w:tcPr>
            <w:tcW w:w="642" w:type="pct"/>
            <w:tcBorders>
              <w:left w:val="single" w:sz="6" w:space="0" w:color="auto"/>
              <w:right w:val="single" w:sz="6" w:space="0" w:color="auto"/>
            </w:tcBorders>
            <w:vAlign w:val="bottom"/>
          </w:tcPr>
          <w:p w:rsidR="00FD06ED" w:rsidRPr="007724BC" w:rsidRDefault="00FD06ED" w:rsidP="004C5AFA">
            <w:pPr>
              <w:spacing w:before="120" w:after="0" w:line="240" w:lineRule="auto"/>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5" w:type="pct"/>
            <w:tcBorders>
              <w:left w:val="single" w:sz="6" w:space="0" w:color="auto"/>
              <w:right w:val="single" w:sz="4" w:space="0" w:color="auto"/>
            </w:tcBorders>
            <w:vAlign w:val="bottom"/>
          </w:tcPr>
          <w:p w:rsidR="00FD06ED" w:rsidRPr="007724BC" w:rsidRDefault="00FD06ED" w:rsidP="004C5AFA">
            <w:pPr>
              <w:spacing w:before="120" w:after="0" w:line="240" w:lineRule="auto"/>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3" w:type="pct"/>
            <w:tcBorders>
              <w:left w:val="single" w:sz="4" w:space="0" w:color="auto"/>
            </w:tcBorders>
            <w:vAlign w:val="bottom"/>
          </w:tcPr>
          <w:p w:rsidR="00FD06ED" w:rsidRPr="007724BC" w:rsidRDefault="00FD06ED" w:rsidP="004C5AFA">
            <w:pPr>
              <w:spacing w:before="120" w:after="0" w:line="240" w:lineRule="auto"/>
              <w:rPr>
                <w:rFonts w:ascii="Times New Roman" w:hAnsi="Times New Roman" w:cs="Times New Roman"/>
                <w:sz w:val="18"/>
                <w:szCs w:val="20"/>
              </w:rPr>
            </w:pPr>
            <w:r w:rsidRPr="007724BC">
              <w:rPr>
                <w:rFonts w:ascii="Times New Roman" w:hAnsi="Times New Roman" w:cs="Times New Roman"/>
                <w:sz w:val="18"/>
                <w:szCs w:val="20"/>
              </w:rPr>
              <w:t>35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16"/>
        <w:gridCol w:w="1170"/>
        <w:gridCol w:w="1193"/>
        <w:gridCol w:w="1130"/>
      </w:tblGrid>
      <w:tr w:rsidR="00FD06ED" w:rsidRPr="007724BC" w:rsidTr="004C5AFA">
        <w:trPr>
          <w:trHeight w:val="20"/>
        </w:trPr>
        <w:tc>
          <w:tcPr>
            <w:tcW w:w="3083"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2"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55"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20"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w:t>
            </w:r>
            <w:proofErr w:type="spellStart"/>
            <w:r w:rsidRPr="007724BC">
              <w:rPr>
                <w:rFonts w:ascii="Times New Roman" w:hAnsi="Times New Roman" w:cs="Times New Roman"/>
                <w:b/>
                <w:sz w:val="18"/>
                <w:szCs w:val="20"/>
              </w:rPr>
              <w:t>Jewellery</w:t>
            </w:r>
            <w:proofErr w:type="spellEnd"/>
            <w:r w:rsidRPr="007724BC">
              <w:rPr>
                <w:rFonts w:ascii="Times New Roman" w:hAnsi="Times New Roman" w:cs="Times New Roman"/>
                <w:b/>
                <w:sz w:val="18"/>
                <w:szCs w:val="20"/>
              </w:rPr>
              <w:t xml:space="preserve"> and Fancy Goods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83"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30</w:t>
            </w:r>
            <w:r w:rsidR="004A306D" w:rsidRPr="007724BC">
              <w:rPr>
                <w:rFonts w:ascii="Times New Roman" w:hAnsi="Times New Roman" w:cs="Times New Roman"/>
                <w:sz w:val="18"/>
                <w:szCs w:val="20"/>
              </w:rPr>
              <w:t>9</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F</w:t>
            </w:r>
            <w:r w:rsidRPr="007724BC">
              <w:rPr>
                <w:rFonts w:ascii="Times New Roman" w:hAnsi="Times New Roman" w:cs="Times New Roman"/>
                <w:sz w:val="18"/>
                <w:szCs w:val="20"/>
              </w:rPr>
              <w:t>ancy Goods, viz.:—</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3" w:type="pct"/>
            <w:tcBorders>
              <w:right w:val="single" w:sz="6" w:space="0" w:color="auto"/>
            </w:tcBorders>
          </w:tcPr>
          <w:p w:rsidR="00FD06ED" w:rsidRPr="007724BC" w:rsidRDefault="00FD06ED" w:rsidP="00812F59">
            <w:pPr>
              <w:tabs>
                <w:tab w:val="right" w:leader="hyphen" w:pos="5314"/>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Card Cases, Cigar and Cigarette Cases Tubes and Holders, Hatpins, Matchboxes, Serviette Rings and Clips, Sovereign Purses, Snuff and Tobacco Boxes, partly or wholly of gold or silver except gold or silver plated and rolled gold</w:t>
            </w:r>
            <w:r w:rsidRPr="007724BC">
              <w:rPr>
                <w:rFonts w:ascii="Times New Roman" w:hAnsi="Times New Roman" w:cs="Times New Roman"/>
                <w:sz w:val="18"/>
                <w:szCs w:val="20"/>
              </w:rPr>
              <w:tab/>
              <w:t>ad val.</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5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c>
          <w:tcPr>
            <w:tcW w:w="62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 per cent.</w:t>
            </w:r>
          </w:p>
        </w:tc>
      </w:tr>
      <w:tr w:rsidR="00FD06ED" w:rsidRPr="007724BC" w:rsidTr="004C5AFA">
        <w:trPr>
          <w:trHeight w:val="20"/>
        </w:trPr>
        <w:tc>
          <w:tcPr>
            <w:tcW w:w="3083" w:type="pct"/>
            <w:tcBorders>
              <w:right w:val="single" w:sz="6" w:space="0" w:color="auto"/>
            </w:tcBorders>
          </w:tcPr>
          <w:p w:rsidR="00FD06ED" w:rsidRPr="007724BC" w:rsidRDefault="00FD06ED" w:rsidP="00812F59">
            <w:pPr>
              <w:tabs>
                <w:tab w:val="right" w:leader="hyphen" w:pos="5314"/>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Card Cases, Hatpins, Matchboxes, Serviette Rings and Clips, Sovereign Purses,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Button Hooks, Glove Stretchers, Shoe Horns and Lifts, Thimbles, Toys, Ivory and other ornamental figures, Feather Dusters</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3" w:type="pct"/>
            <w:tcBorders>
              <w:right w:val="single" w:sz="6" w:space="0" w:color="auto"/>
            </w:tcBorders>
          </w:tcPr>
          <w:p w:rsidR="00FD06ED" w:rsidRPr="007724BC" w:rsidRDefault="00FD06ED" w:rsidP="00D37B2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83" w:type="pct"/>
            <w:tcBorders>
              <w:right w:val="single" w:sz="6" w:space="0" w:color="auto"/>
            </w:tcBorders>
          </w:tcPr>
          <w:p w:rsidR="00FD06ED" w:rsidRPr="007724BC" w:rsidRDefault="00FD06ED" w:rsidP="00812F59">
            <w:pPr>
              <w:tabs>
                <w:tab w:val="right" w:leader="hyphen" w:pos="5314"/>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Articles for personal wear, not including articles partly or wholly of gold silver or other precious metal or imitations thereof or partly or wholly of pearls or precious stones or imitations thereof, viz.:—Beads, Bangles, Necklets, Studs, Sleeve Links and Tie Clips</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3" w:type="pct"/>
            <w:tcBorders>
              <w:right w:val="single" w:sz="6" w:space="0" w:color="auto"/>
            </w:tcBorders>
          </w:tcPr>
          <w:p w:rsidR="00FD06ED" w:rsidRPr="007724BC" w:rsidRDefault="00FD06ED" w:rsidP="00812F5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83" w:type="pct"/>
            <w:tcBorders>
              <w:right w:val="single" w:sz="6" w:space="0" w:color="auto"/>
            </w:tcBorders>
          </w:tcPr>
          <w:p w:rsidR="00FD06ED" w:rsidRPr="007724BC" w:rsidRDefault="00FD06ED" w:rsidP="00812F59">
            <w:pPr>
              <w:tabs>
                <w:tab w:val="right" w:leader="hyphen" w:pos="5400"/>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6D6CF9">
        <w:trPr>
          <w:trHeight w:val="20"/>
        </w:trPr>
        <w:tc>
          <w:tcPr>
            <w:tcW w:w="3083" w:type="pct"/>
            <w:tcBorders>
              <w:right w:val="single" w:sz="6" w:space="0" w:color="auto"/>
            </w:tcBorders>
          </w:tcPr>
          <w:p w:rsidR="00FD06ED" w:rsidRPr="007724BC" w:rsidRDefault="00FD06ED" w:rsidP="006D6CF9">
            <w:pPr>
              <w:tabs>
                <w:tab w:val="right" w:leader="hyphen" w:pos="5314"/>
              </w:tabs>
              <w:spacing w:before="120" w:after="0" w:line="240" w:lineRule="auto"/>
              <w:ind w:left="720" w:right="288" w:hanging="720"/>
              <w:rPr>
                <w:rFonts w:ascii="Times New Roman" w:hAnsi="Times New Roman" w:cs="Times New Roman"/>
                <w:sz w:val="18"/>
                <w:szCs w:val="20"/>
              </w:rPr>
            </w:pPr>
            <w:r w:rsidRPr="007724BC">
              <w:rPr>
                <w:rFonts w:ascii="Times New Roman" w:hAnsi="Times New Roman" w:cs="Times New Roman"/>
                <w:sz w:val="18"/>
                <w:szCs w:val="20"/>
              </w:rPr>
              <w:t>31</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A</w:t>
            </w:r>
            <w:r w:rsidRPr="007724BC">
              <w:rPr>
                <w:rFonts w:ascii="Times New Roman" w:hAnsi="Times New Roman" w:cs="Times New Roman"/>
                <w:sz w:val="18"/>
                <w:szCs w:val="20"/>
              </w:rPr>
              <w:t xml:space="preserve">rticles used for outdoor and indoor games; Fishing Appliances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5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0"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83" w:type="pct"/>
            <w:tcBorders>
              <w:right w:val="single" w:sz="6" w:space="0" w:color="auto"/>
            </w:tcBorders>
          </w:tcPr>
          <w:p w:rsidR="00FD06ED" w:rsidRPr="007724BC" w:rsidRDefault="00FD06ED" w:rsidP="006D6CF9">
            <w:pPr>
              <w:tabs>
                <w:tab w:val="left" w:leader="hyphen" w:pos="5472"/>
              </w:tabs>
              <w:spacing w:before="120" w:after="0" w:line="240" w:lineRule="auto"/>
              <w:ind w:left="432" w:hanging="432"/>
              <w:jc w:val="both"/>
              <w:rPr>
                <w:rFonts w:ascii="Times New Roman" w:hAnsi="Times New Roman" w:cs="Times New Roman"/>
                <w:sz w:val="18"/>
                <w:szCs w:val="20"/>
              </w:rPr>
            </w:pPr>
            <w:r w:rsidRPr="007724BC">
              <w:rPr>
                <w:rFonts w:ascii="Times New Roman" w:hAnsi="Times New Roman" w:cs="Times New Roman"/>
                <w:sz w:val="18"/>
                <w:szCs w:val="20"/>
              </w:rPr>
              <w:t>31</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ullion and Coin; Gold and Silver Bar Ingot and Sheet; Cameos, Intaglios, and Precious Stones, unset, including Pearls; Gold and Silver Wire for Embroidery Bullion, Purl; Coral unmanufactured in any manner whatever</w:t>
            </w:r>
            <w:r w:rsidR="006D6CF9">
              <w:rPr>
                <w:rFonts w:ascii="Times New Roman" w:hAnsi="Times New Roman" w:cs="Times New Roman"/>
                <w:sz w:val="18"/>
                <w:szCs w:val="20"/>
              </w:rPr>
              <w:tab/>
            </w:r>
          </w:p>
        </w:tc>
        <w:tc>
          <w:tcPr>
            <w:tcW w:w="642"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0"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83" w:type="pct"/>
            <w:tcBorders>
              <w:right w:val="single" w:sz="6" w:space="0" w:color="auto"/>
            </w:tcBorders>
          </w:tcPr>
          <w:p w:rsidR="00FD06ED" w:rsidRPr="007724BC" w:rsidRDefault="00FD06ED" w:rsidP="006D6CF9">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312.</w:t>
            </w:r>
            <w:r w:rsidR="006D6CF9">
              <w:rPr>
                <w:rFonts w:ascii="Times New Roman" w:hAnsi="Times New Roman" w:cs="Times New Roman"/>
                <w:sz w:val="18"/>
                <w:szCs w:val="20"/>
              </w:rPr>
              <w:t xml:space="preserve"> </w:t>
            </w:r>
            <w:r w:rsidRPr="0021422F">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Jewellery</w:t>
            </w:r>
            <w:proofErr w:type="spellEnd"/>
            <w:r w:rsidRPr="007724BC">
              <w:rPr>
                <w:rFonts w:ascii="Times New Roman" w:hAnsi="Times New Roman" w:cs="Times New Roman"/>
                <w:sz w:val="18"/>
                <w:szCs w:val="20"/>
              </w:rPr>
              <w:t xml:space="preserve">, viz.:—Beads; Catches and Joints for Pins; Clasps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Points and Brooch Pins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5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0"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83" w:type="pct"/>
            <w:tcBorders>
              <w:right w:val="single" w:sz="6" w:space="0" w:color="auto"/>
            </w:tcBorders>
          </w:tcPr>
          <w:p w:rsidR="00FD06ED" w:rsidRPr="007724BC" w:rsidRDefault="00FD06ED" w:rsidP="006D6CF9">
            <w:pPr>
              <w:tabs>
                <w:tab w:val="right" w:leader="hyphen" w:pos="5314"/>
              </w:tabs>
              <w:spacing w:after="0" w:line="240" w:lineRule="auto"/>
              <w:ind w:left="792" w:right="144" w:hanging="432"/>
              <w:jc w:val="both"/>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Points and Brooch Pins not being partly or wholly of gold or silver</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83" w:type="pct"/>
            <w:tcBorders>
              <w:right w:val="single" w:sz="6" w:space="0" w:color="auto"/>
            </w:tcBorders>
          </w:tcPr>
          <w:p w:rsidR="00FD06ED" w:rsidRPr="007724BC" w:rsidRDefault="00FD06ED" w:rsidP="006D6CF9">
            <w:pPr>
              <w:tabs>
                <w:tab w:val="right" w:leader="hyphen" w:pos="5314"/>
              </w:tabs>
              <w:spacing w:before="120"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31</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proofErr w:type="spellStart"/>
            <w:r w:rsidR="004A306D" w:rsidRPr="007724BC">
              <w:rPr>
                <w:rFonts w:ascii="Times New Roman" w:hAnsi="Times New Roman" w:cs="Times New Roman"/>
                <w:sz w:val="18"/>
                <w:szCs w:val="20"/>
              </w:rPr>
              <w:t>J</w:t>
            </w:r>
            <w:r w:rsidRPr="007724BC">
              <w:rPr>
                <w:rFonts w:ascii="Times New Roman" w:hAnsi="Times New Roman" w:cs="Times New Roman"/>
                <w:sz w:val="18"/>
                <w:szCs w:val="20"/>
              </w:rPr>
              <w:t>ewellery</w:t>
            </w:r>
            <w:proofErr w:type="spellEnd"/>
            <w:r w:rsidRPr="007724BC">
              <w:rPr>
                <w:rFonts w:ascii="Times New Roman" w:hAnsi="Times New Roman" w:cs="Times New Roman"/>
                <w:sz w:val="18"/>
                <w:szCs w:val="20"/>
              </w:rPr>
              <w:t xml:space="preserve"> unfinished, viz.:—Unset Bracelets, Brooches, Necklets, Rings, and other Articles, prepared for setting, or such articles set with imitation precious stones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65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 per cent.</w:t>
            </w:r>
          </w:p>
        </w:tc>
        <w:tc>
          <w:tcPr>
            <w:tcW w:w="620"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60 per cent.</w:t>
            </w:r>
          </w:p>
        </w:tc>
      </w:tr>
      <w:tr w:rsidR="00FD06ED" w:rsidRPr="007724BC" w:rsidTr="004C5AFA">
        <w:trPr>
          <w:trHeight w:val="20"/>
        </w:trPr>
        <w:tc>
          <w:tcPr>
            <w:tcW w:w="3083" w:type="pct"/>
            <w:tcBorders>
              <w:right w:val="single" w:sz="6" w:space="0" w:color="auto"/>
            </w:tcBorders>
          </w:tcPr>
          <w:p w:rsidR="00FD06ED" w:rsidRPr="007724BC" w:rsidRDefault="00FD06ED" w:rsidP="006D6CF9">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31</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proofErr w:type="spellStart"/>
            <w:r w:rsidR="004A306D" w:rsidRPr="007724BC">
              <w:rPr>
                <w:rFonts w:ascii="Times New Roman" w:hAnsi="Times New Roman" w:cs="Times New Roman"/>
                <w:sz w:val="18"/>
                <w:szCs w:val="20"/>
              </w:rPr>
              <w:t>J</w:t>
            </w:r>
            <w:r w:rsidRPr="007724BC">
              <w:rPr>
                <w:rFonts w:ascii="Times New Roman" w:hAnsi="Times New Roman" w:cs="Times New Roman"/>
                <w:sz w:val="18"/>
                <w:szCs w:val="20"/>
              </w:rPr>
              <w:t>ewellery</w:t>
            </w:r>
            <w:proofErr w:type="spellEnd"/>
            <w:r w:rsidRPr="007724BC">
              <w:rPr>
                <w:rFonts w:ascii="Times New Roman" w:hAnsi="Times New Roman" w:cs="Times New Roman"/>
                <w:sz w:val="18"/>
                <w:szCs w:val="20"/>
              </w:rPr>
              <w:t xml:space="preserve">, commonly known as rolled gold; </w:t>
            </w:r>
            <w:proofErr w:type="spellStart"/>
            <w:r w:rsidRPr="007724BC">
              <w:rPr>
                <w:rFonts w:ascii="Times New Roman" w:hAnsi="Times New Roman" w:cs="Times New Roman"/>
                <w:sz w:val="18"/>
                <w:szCs w:val="20"/>
              </w:rPr>
              <w:t>Jewellery</w:t>
            </w:r>
            <w:proofErr w:type="spellEnd"/>
            <w:r w:rsidRPr="007724BC">
              <w:rPr>
                <w:rFonts w:ascii="Times New Roman" w:hAnsi="Times New Roman" w:cs="Times New Roman"/>
                <w:sz w:val="18"/>
                <w:szCs w:val="20"/>
              </w:rPr>
              <w:t xml:space="preserve"> under 9-carat; Imitation </w:t>
            </w:r>
            <w:proofErr w:type="spellStart"/>
            <w:r w:rsidRPr="007724BC">
              <w:rPr>
                <w:rFonts w:ascii="Times New Roman" w:hAnsi="Times New Roman" w:cs="Times New Roman"/>
                <w:sz w:val="18"/>
                <w:szCs w:val="20"/>
              </w:rPr>
              <w:t>Jewellery</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65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 per cent.</w:t>
            </w:r>
          </w:p>
        </w:tc>
        <w:tc>
          <w:tcPr>
            <w:tcW w:w="62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60 per cent.</w:t>
            </w:r>
          </w:p>
        </w:tc>
      </w:tr>
      <w:tr w:rsidR="00FD06ED" w:rsidRPr="007724BC" w:rsidTr="004C5AFA">
        <w:trPr>
          <w:trHeight w:val="20"/>
        </w:trPr>
        <w:tc>
          <w:tcPr>
            <w:tcW w:w="3083" w:type="pct"/>
            <w:tcBorders>
              <w:right w:val="single" w:sz="6" w:space="0" w:color="auto"/>
            </w:tcBorders>
          </w:tcPr>
          <w:p w:rsidR="00FD06ED" w:rsidRPr="007724BC" w:rsidRDefault="00FD06ED" w:rsidP="006D6CF9">
            <w:pPr>
              <w:tabs>
                <w:tab w:val="right" w:leader="hyphen" w:pos="5314"/>
              </w:tabs>
              <w:spacing w:before="120" w:after="0" w:line="240" w:lineRule="auto"/>
              <w:ind w:left="432" w:hanging="432"/>
              <w:jc w:val="both"/>
              <w:rPr>
                <w:rFonts w:ascii="Times New Roman" w:hAnsi="Times New Roman" w:cs="Times New Roman"/>
                <w:sz w:val="18"/>
                <w:szCs w:val="20"/>
              </w:rPr>
            </w:pPr>
            <w:r w:rsidRPr="007724BC">
              <w:rPr>
                <w:rFonts w:ascii="Times New Roman" w:hAnsi="Times New Roman" w:cs="Times New Roman"/>
                <w:sz w:val="18"/>
                <w:szCs w:val="20"/>
              </w:rPr>
              <w:t>31</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proofErr w:type="spellStart"/>
            <w:r w:rsidR="004A306D" w:rsidRPr="007724BC">
              <w:rPr>
                <w:rFonts w:ascii="Times New Roman" w:hAnsi="Times New Roman" w:cs="Times New Roman"/>
                <w:sz w:val="18"/>
                <w:szCs w:val="20"/>
              </w:rPr>
              <w:t>J</w:t>
            </w:r>
            <w:r w:rsidRPr="007724BC">
              <w:rPr>
                <w:rFonts w:ascii="Times New Roman" w:hAnsi="Times New Roman" w:cs="Times New Roman"/>
                <w:sz w:val="18"/>
                <w:szCs w:val="20"/>
              </w:rPr>
              <w:t>ewellery</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including Bolt and Split Rings; Swivels; Ear Wires: Bars and Stampings used in manufacture of </w:t>
            </w:r>
            <w:proofErr w:type="spellStart"/>
            <w:r w:rsidRPr="007724BC">
              <w:rPr>
                <w:rFonts w:ascii="Times New Roman" w:hAnsi="Times New Roman" w:cs="Times New Roman"/>
                <w:sz w:val="18"/>
                <w:szCs w:val="20"/>
              </w:rPr>
              <w:t>jewellery</w:t>
            </w:r>
            <w:proofErr w:type="spellEnd"/>
            <w:r w:rsidRPr="007724BC">
              <w:rPr>
                <w:rFonts w:ascii="Times New Roman" w:hAnsi="Times New Roman" w:cs="Times New Roman"/>
                <w:sz w:val="18"/>
                <w:szCs w:val="20"/>
              </w:rPr>
              <w:t xml:space="preserve">; Medals and Medallions of gold or silver; Buckles, Badges, Clasps, Slides, Buttons, and other Ornaments of gold or silver for attire; Combined Bracelets and Watches; Gold or Silver Safety Pins; Gold or Silver Bags and Purses; Lace, Braid, and Cord, and all articles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partly or wholly made of gold or silver </w:t>
            </w:r>
            <w:r w:rsidRPr="007724BC">
              <w:rPr>
                <w:rFonts w:ascii="Times New Roman" w:hAnsi="Times New Roman" w:cs="Times New Roman"/>
                <w:sz w:val="18"/>
                <w:szCs w:val="20"/>
              </w:rPr>
              <w:tab/>
              <w:t>ad val.</w:t>
            </w:r>
          </w:p>
        </w:tc>
        <w:tc>
          <w:tcPr>
            <w:tcW w:w="642"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5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c>
          <w:tcPr>
            <w:tcW w:w="620"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 per cent.</w:t>
            </w:r>
          </w:p>
        </w:tc>
      </w:tr>
      <w:tr w:rsidR="00FD06ED" w:rsidRPr="007724BC" w:rsidTr="004C5AFA">
        <w:trPr>
          <w:trHeight w:val="20"/>
        </w:trPr>
        <w:tc>
          <w:tcPr>
            <w:tcW w:w="3083" w:type="pct"/>
            <w:tcBorders>
              <w:right w:val="single" w:sz="6" w:space="0" w:color="auto"/>
            </w:tcBorders>
          </w:tcPr>
          <w:p w:rsidR="00FD06ED" w:rsidRPr="007724BC" w:rsidRDefault="00FD06ED" w:rsidP="006D6CF9">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31</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I</w:t>
            </w:r>
            <w:r w:rsidRPr="007724BC">
              <w:rPr>
                <w:rFonts w:ascii="Times New Roman" w:hAnsi="Times New Roman" w:cs="Times New Roman"/>
                <w:sz w:val="18"/>
                <w:szCs w:val="20"/>
              </w:rPr>
              <w:t>mitation, Reconstructed, and Synthetic Precious Stones and Pearls, unset: Cultured Pearls, unset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2"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0"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83" w:type="pct"/>
            <w:tcBorders>
              <w:right w:val="single" w:sz="6" w:space="0" w:color="auto"/>
            </w:tcBorders>
          </w:tcPr>
          <w:p w:rsidR="00FD06ED" w:rsidRPr="007724BC" w:rsidRDefault="00FD06ED" w:rsidP="006D6CF9">
            <w:pPr>
              <w:tabs>
                <w:tab w:val="left" w:pos="540"/>
                <w:tab w:val="left" w:pos="4860"/>
              </w:tabs>
              <w:spacing w:before="120" w:after="0" w:line="240" w:lineRule="auto"/>
              <w:ind w:left="576" w:hanging="576"/>
              <w:jc w:val="both"/>
              <w:rPr>
                <w:rFonts w:ascii="Times New Roman" w:hAnsi="Times New Roman" w:cs="Times New Roman"/>
                <w:sz w:val="18"/>
                <w:szCs w:val="20"/>
              </w:rPr>
            </w:pPr>
            <w:r w:rsidRPr="007724BC">
              <w:rPr>
                <w:rFonts w:ascii="Times New Roman" w:hAnsi="Times New Roman" w:cs="Times New Roman"/>
                <w:sz w:val="18"/>
                <w:szCs w:val="20"/>
              </w:rPr>
              <w:t>31</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W</w:t>
            </w:r>
            <w:r w:rsidRPr="007724BC">
              <w:rPr>
                <w:rFonts w:ascii="Times New Roman" w:hAnsi="Times New Roman" w:cs="Times New Roman"/>
                <w:sz w:val="18"/>
                <w:szCs w:val="20"/>
              </w:rPr>
              <w:t>atch and Clock Main and Hair Springs; Magnetic Compasses of all kinds except Prismatic Compasses and Compasses for external wear and Compasses of gold or silver or mounted in gold or silver; Ships</w:t>
            </w:r>
            <w:r>
              <w:rPr>
                <w:rFonts w:ascii="Times New Roman" w:hAnsi="Times New Roman" w:cs="Times New Roman"/>
                <w:sz w:val="18"/>
                <w:szCs w:val="20"/>
              </w:rPr>
              <w:t>’</w:t>
            </w:r>
            <w:r w:rsidRPr="007724BC">
              <w:rPr>
                <w:rFonts w:ascii="Times New Roman" w:hAnsi="Times New Roman" w:cs="Times New Roman"/>
                <w:sz w:val="18"/>
                <w:szCs w:val="20"/>
              </w:rPr>
              <w:t xml:space="preserve"> Chronometers, Patent Logs, and Sounding Machines; Microscopes: Telescopes: and Clinical Thermometers</w:t>
            </w:r>
          </w:p>
        </w:tc>
        <w:tc>
          <w:tcPr>
            <w:tcW w:w="642"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5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20"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83" w:type="pct"/>
            <w:tcBorders>
              <w:right w:val="single" w:sz="4" w:space="0" w:color="auto"/>
            </w:tcBorders>
          </w:tcPr>
          <w:p w:rsidR="00FD06ED" w:rsidRPr="007724BC" w:rsidRDefault="00FD06ED" w:rsidP="006D6CF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2"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w:t>
      </w:r>
      <w:r>
        <w:rPr>
          <w:rFonts w:ascii="Times New Roman" w:hAnsi="Times New Roman" w:cs="Times New Roman"/>
          <w:smallCaps/>
        </w:rPr>
        <w:t>r</w:t>
      </w:r>
      <w:r w:rsidRPr="007724BC">
        <w:rPr>
          <w:rFonts w:ascii="Times New Roman" w:hAnsi="Times New Roman" w:cs="Times New Roman"/>
          <w:smallCaps/>
        </w:rPr>
        <w:t>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69"/>
        <w:gridCol w:w="1144"/>
        <w:gridCol w:w="1148"/>
        <w:gridCol w:w="1248"/>
      </w:tblGrid>
      <w:tr w:rsidR="00FD06ED" w:rsidRPr="007724BC" w:rsidTr="007C476D">
        <w:trPr>
          <w:trHeight w:val="20"/>
        </w:trPr>
        <w:tc>
          <w:tcPr>
            <w:tcW w:w="3057"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28"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30" w:type="pct"/>
            <w:tcBorders>
              <w:top w:val="single" w:sz="6" w:space="0" w:color="auto"/>
              <w:left w:val="single" w:sz="6"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85" w:type="pct"/>
            <w:tcBorders>
              <w:top w:val="single" w:sz="6" w:space="0" w:color="auto"/>
              <w:left w:val="single" w:sz="4"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w:t>
            </w:r>
            <w:proofErr w:type="spellStart"/>
            <w:r w:rsidRPr="007724BC">
              <w:rPr>
                <w:rFonts w:ascii="Times New Roman" w:hAnsi="Times New Roman" w:cs="Times New Roman"/>
                <w:b/>
                <w:sz w:val="18"/>
                <w:szCs w:val="20"/>
              </w:rPr>
              <w:t>Jewellery</w:t>
            </w:r>
            <w:proofErr w:type="spellEnd"/>
            <w:r w:rsidRPr="007724BC">
              <w:rPr>
                <w:rFonts w:ascii="Times New Roman" w:hAnsi="Times New Roman" w:cs="Times New Roman"/>
                <w:b/>
                <w:sz w:val="18"/>
                <w:szCs w:val="20"/>
              </w:rPr>
              <w:t>, and Fancy Goods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57" w:type="pct"/>
            <w:tcBorders>
              <w:right w:val="single" w:sz="6" w:space="0" w:color="auto"/>
            </w:tcBorders>
          </w:tcPr>
          <w:p w:rsidR="00FD06ED" w:rsidRPr="007724BC" w:rsidRDefault="00FD06ED" w:rsidP="00043182">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318.</w:t>
            </w:r>
            <w:r w:rsidR="00043182">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Watches, Clocks, and Chronometers,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Time Registers and Detectors; Opera, Field, and Marine Glasses; Pedometers; Pocket Counters and the like</w:t>
            </w:r>
          </w:p>
        </w:tc>
        <w:tc>
          <w:tcPr>
            <w:tcW w:w="62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8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6" w:space="0" w:color="auto"/>
            </w:tcBorders>
          </w:tcPr>
          <w:p w:rsidR="00FD06ED" w:rsidRPr="007724BC" w:rsidRDefault="00FD06ED" w:rsidP="0004318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8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57" w:type="pct"/>
            <w:tcBorders>
              <w:right w:val="single" w:sz="6" w:space="0" w:color="auto"/>
            </w:tcBorders>
          </w:tcPr>
          <w:p w:rsidR="00FD06ED" w:rsidRPr="007724BC" w:rsidRDefault="00FD06ED" w:rsidP="0004318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30th June, 1921</w:t>
            </w:r>
          </w:p>
        </w:tc>
        <w:tc>
          <w:tcPr>
            <w:tcW w:w="62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8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6" w:space="0" w:color="auto"/>
            </w:tcBorders>
          </w:tcPr>
          <w:p w:rsidR="00FD06ED" w:rsidRPr="007724BC" w:rsidRDefault="00FD06ED" w:rsidP="00043182">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(1) Clocks,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Time Registers and Detectors; Opera, Field, and Marine Glasses; Pedometers; Pocket Counters and the like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8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57" w:type="pct"/>
            <w:tcBorders>
              <w:right w:val="single" w:sz="6" w:space="0" w:color="auto"/>
            </w:tcBorders>
          </w:tcPr>
          <w:p w:rsidR="00FD06ED" w:rsidRPr="007724BC" w:rsidRDefault="00FD06ED" w:rsidP="00043182">
            <w:pPr>
              <w:tabs>
                <w:tab w:val="right" w:leader="hyphen" w:pos="5314"/>
              </w:tabs>
              <w:spacing w:after="0" w:line="240" w:lineRule="auto"/>
              <w:ind w:left="835"/>
              <w:rPr>
                <w:rFonts w:ascii="Times New Roman" w:hAnsi="Times New Roman" w:cs="Times New Roman"/>
                <w:sz w:val="18"/>
                <w:szCs w:val="20"/>
              </w:rPr>
            </w:pPr>
            <w:r w:rsidRPr="007724BC">
              <w:rPr>
                <w:rFonts w:ascii="Times New Roman" w:hAnsi="Times New Roman" w:cs="Times New Roman"/>
                <w:sz w:val="18"/>
                <w:szCs w:val="20"/>
              </w:rPr>
              <w:t xml:space="preserve">(2) Watches and Chronometers,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3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8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57" w:type="pct"/>
            <w:tcBorders>
              <w:right w:val="single" w:sz="6" w:space="0" w:color="auto"/>
            </w:tcBorders>
          </w:tcPr>
          <w:p w:rsidR="00FD06ED" w:rsidRPr="007724BC" w:rsidRDefault="00FD06ED" w:rsidP="0004318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10th November, 1921</w:t>
            </w:r>
          </w:p>
        </w:tc>
        <w:tc>
          <w:tcPr>
            <w:tcW w:w="62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8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6" w:space="0" w:color="auto"/>
            </w:tcBorders>
          </w:tcPr>
          <w:p w:rsidR="00FD06ED" w:rsidRPr="007724BC" w:rsidRDefault="00FD06ED" w:rsidP="00043182">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(1) Clocks,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Opera, Field, and Marine Glasses; Pedometers; Pocket Counters and the like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8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57" w:type="pct"/>
            <w:tcBorders>
              <w:right w:val="single" w:sz="6" w:space="0" w:color="auto"/>
            </w:tcBorders>
          </w:tcPr>
          <w:p w:rsidR="00FD06ED" w:rsidRPr="007724BC" w:rsidRDefault="00FD06ED" w:rsidP="00043182">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(2) Watches and Chronometers,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Time Registers and Detectors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3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8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57" w:type="pct"/>
            <w:tcBorders>
              <w:right w:val="single" w:sz="6" w:space="0" w:color="auto"/>
            </w:tcBorders>
          </w:tcPr>
          <w:p w:rsidR="00FD06ED" w:rsidRPr="007724BC" w:rsidRDefault="00FD06ED" w:rsidP="00043182">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(3) Watch Movements,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8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57" w:type="pct"/>
            <w:tcBorders>
              <w:right w:val="single" w:sz="6" w:space="0" w:color="auto"/>
            </w:tcBorders>
          </w:tcPr>
          <w:p w:rsidR="00FD06ED" w:rsidRPr="007724BC" w:rsidRDefault="00FD06ED" w:rsidP="00043182">
            <w:pPr>
              <w:tabs>
                <w:tab w:val="right" w:leader="hyphen" w:pos="5314"/>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Movements and parts of Movements,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for use in the manufacture of Clocks,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3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8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57" w:type="pct"/>
            <w:tcBorders>
              <w:right w:val="single" w:sz="6" w:space="0" w:color="auto"/>
            </w:tcBorders>
          </w:tcPr>
          <w:p w:rsidR="00FD06ED" w:rsidRPr="007724BC" w:rsidRDefault="00FD06ED" w:rsidP="00043182">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Parts for use in the manufacture of Opera, Field and Marine Glasses,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3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8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57" w:type="pct"/>
            <w:tcBorders>
              <w:right w:val="single" w:sz="6" w:space="0" w:color="auto"/>
            </w:tcBorders>
          </w:tcPr>
          <w:p w:rsidR="00FD06ED" w:rsidRPr="007724BC" w:rsidRDefault="00FD06ED" w:rsidP="00043182">
            <w:pPr>
              <w:tabs>
                <w:tab w:val="right" w:leader="hyphen" w:pos="5314"/>
              </w:tabs>
              <w:spacing w:before="20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319.</w:t>
            </w:r>
            <w:r w:rsidR="00043182">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Records for </w:t>
            </w:r>
            <w:proofErr w:type="spellStart"/>
            <w:r w:rsidRPr="007724BC">
              <w:rPr>
                <w:rFonts w:ascii="Times New Roman" w:hAnsi="Times New Roman" w:cs="Times New Roman"/>
                <w:sz w:val="18"/>
                <w:szCs w:val="20"/>
              </w:rPr>
              <w:t>Gramaphones</w:t>
            </w:r>
            <w:proofErr w:type="spellEnd"/>
            <w:r w:rsidRPr="007724BC">
              <w:rPr>
                <w:rFonts w:ascii="Times New Roman" w:hAnsi="Times New Roman" w:cs="Times New Roman"/>
                <w:sz w:val="18"/>
                <w:szCs w:val="20"/>
              </w:rPr>
              <w:t>, Phonographs, and other Talking Machines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vAlign w:val="bottom"/>
          </w:tcPr>
          <w:p w:rsidR="00FD06ED" w:rsidRPr="007724BC" w:rsidRDefault="00FD06ED" w:rsidP="004C5AFA">
            <w:pPr>
              <w:spacing w:before="20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0" w:type="pct"/>
            <w:tcBorders>
              <w:left w:val="single" w:sz="6" w:space="0" w:color="auto"/>
              <w:right w:val="single" w:sz="6" w:space="0" w:color="auto"/>
            </w:tcBorders>
            <w:vAlign w:val="bottom"/>
          </w:tcPr>
          <w:p w:rsidR="00FD06ED" w:rsidRPr="007724BC" w:rsidRDefault="00FD06ED" w:rsidP="004C5AFA">
            <w:pPr>
              <w:spacing w:before="20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85" w:type="pct"/>
            <w:tcBorders>
              <w:left w:val="single" w:sz="6" w:space="0" w:color="auto"/>
            </w:tcBorders>
            <w:vAlign w:val="bottom"/>
          </w:tcPr>
          <w:p w:rsidR="00FD06ED" w:rsidRPr="007724BC" w:rsidRDefault="00FD06ED" w:rsidP="004C5AFA">
            <w:pPr>
              <w:spacing w:before="20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57" w:type="pct"/>
            <w:tcBorders>
              <w:right w:val="single" w:sz="6" w:space="0" w:color="auto"/>
            </w:tcBorders>
          </w:tcPr>
          <w:p w:rsidR="00FD06ED" w:rsidRPr="007724BC" w:rsidRDefault="00FD06ED" w:rsidP="00D37B2B">
            <w:pPr>
              <w:tabs>
                <w:tab w:val="right" w:leader="hyphen" w:pos="5310"/>
              </w:tabs>
              <w:spacing w:after="0" w:line="240" w:lineRule="auto"/>
              <w:ind w:left="792" w:right="720"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Gramaphones</w:t>
            </w:r>
            <w:proofErr w:type="spellEnd"/>
            <w:r w:rsidRPr="007724BC">
              <w:rPr>
                <w:rFonts w:ascii="Times New Roman" w:hAnsi="Times New Roman" w:cs="Times New Roman"/>
                <w:sz w:val="18"/>
                <w:szCs w:val="20"/>
              </w:rPr>
              <w:t>, Phonographs, and other Talking Machines, including cases (but not horns) imported with machines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8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57" w:type="pct"/>
            <w:tcBorders>
              <w:right w:val="single" w:sz="6" w:space="0" w:color="auto"/>
            </w:tcBorders>
          </w:tcPr>
          <w:p w:rsidR="00FD06ED" w:rsidRPr="007724BC" w:rsidRDefault="00FD06ED" w:rsidP="00043182">
            <w:pPr>
              <w:tabs>
                <w:tab w:val="right" w:leader="hyphen" w:pos="5314"/>
              </w:tabs>
              <w:spacing w:before="20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320.</w:t>
            </w:r>
            <w:r w:rsidR="00043182">
              <w:rPr>
                <w:rFonts w:ascii="Times New Roman" w:hAnsi="Times New Roman" w:cs="Times New Roman"/>
                <w:sz w:val="18"/>
                <w:szCs w:val="20"/>
              </w:rPr>
              <w:t xml:space="preserve"> </w:t>
            </w:r>
            <w:r w:rsidRPr="0021422F">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Home </w:t>
            </w:r>
            <w:proofErr w:type="spellStart"/>
            <w:r w:rsidRPr="007724BC">
              <w:rPr>
                <w:rFonts w:ascii="Times New Roman" w:hAnsi="Times New Roman" w:cs="Times New Roman"/>
                <w:sz w:val="18"/>
                <w:szCs w:val="20"/>
              </w:rPr>
              <w:t>Kinematographs</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tcPr>
          <w:p w:rsidR="00FD06ED" w:rsidRPr="007724BC" w:rsidRDefault="00FD06ED" w:rsidP="004C5AFA">
            <w:pPr>
              <w:spacing w:before="20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0" w:type="pct"/>
            <w:tcBorders>
              <w:left w:val="single" w:sz="6" w:space="0" w:color="auto"/>
              <w:right w:val="single" w:sz="6" w:space="0" w:color="auto"/>
            </w:tcBorders>
          </w:tcPr>
          <w:p w:rsidR="00FD06ED" w:rsidRPr="007724BC" w:rsidRDefault="00FD06ED" w:rsidP="004C5AFA">
            <w:pPr>
              <w:spacing w:before="20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85" w:type="pct"/>
            <w:tcBorders>
              <w:left w:val="single" w:sz="6" w:space="0" w:color="auto"/>
            </w:tcBorders>
          </w:tcPr>
          <w:p w:rsidR="00FD06ED" w:rsidRPr="007724BC" w:rsidRDefault="00FD06ED" w:rsidP="004C5AFA">
            <w:pPr>
              <w:spacing w:before="20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57" w:type="pct"/>
            <w:tcBorders>
              <w:right w:val="single" w:sz="6" w:space="0" w:color="auto"/>
            </w:tcBorders>
          </w:tcPr>
          <w:p w:rsidR="00FD06ED" w:rsidRPr="007724BC" w:rsidRDefault="00FD06ED" w:rsidP="00043182">
            <w:pPr>
              <w:tabs>
                <w:tab w:val="right" w:leader="hyphen" w:pos="5314"/>
              </w:tabs>
              <w:spacing w:after="0" w:line="240" w:lineRule="auto"/>
              <w:ind w:left="1080"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Kinematographs</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8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57" w:type="pct"/>
            <w:tcBorders>
              <w:right w:val="single" w:sz="6" w:space="0" w:color="auto"/>
            </w:tcBorders>
          </w:tcPr>
          <w:p w:rsidR="00FD06ED" w:rsidRPr="007724BC" w:rsidRDefault="00FD06ED" w:rsidP="00AC10F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30th June, 1921</w:t>
            </w:r>
          </w:p>
        </w:tc>
        <w:tc>
          <w:tcPr>
            <w:tcW w:w="62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8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6" w:space="0" w:color="auto"/>
            </w:tcBorders>
          </w:tcPr>
          <w:p w:rsidR="00FD06ED" w:rsidRPr="007724BC" w:rsidRDefault="00FD06ED" w:rsidP="00AC10F2">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Kinematographs</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including Arc Lamps for projection purposes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8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57"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Films for </w:t>
            </w:r>
            <w:proofErr w:type="spellStart"/>
            <w:r w:rsidRPr="007724BC">
              <w:rPr>
                <w:rFonts w:ascii="Times New Roman" w:hAnsi="Times New Roman" w:cs="Times New Roman"/>
                <w:sz w:val="18"/>
                <w:szCs w:val="20"/>
              </w:rPr>
              <w:t>Kinematographs</w:t>
            </w:r>
            <w:proofErr w:type="spellEnd"/>
            <w:r w:rsidRPr="007724BC">
              <w:rPr>
                <w:rFonts w:ascii="Times New Roman" w:hAnsi="Times New Roman" w:cs="Times New Roman"/>
                <w:sz w:val="18"/>
                <w:szCs w:val="20"/>
              </w:rPr>
              <w:t>—</w:t>
            </w:r>
          </w:p>
        </w:tc>
        <w:tc>
          <w:tcPr>
            <w:tcW w:w="62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85"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6" w:space="0" w:color="auto"/>
            </w:tcBorders>
          </w:tcPr>
          <w:p w:rsidR="00FD06ED" w:rsidRPr="007724BC" w:rsidRDefault="00FD06ED" w:rsidP="00AC10F2">
            <w:pPr>
              <w:tabs>
                <w:tab w:val="left" w:leader="hyphen" w:pos="5310"/>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(1) Sensitized Films, and Films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sidR="00AC10F2">
              <w:rPr>
                <w:rFonts w:ascii="Times New Roman" w:hAnsi="Times New Roman" w:cs="Times New Roman"/>
                <w:sz w:val="18"/>
                <w:szCs w:val="20"/>
              </w:rPr>
              <w:tab/>
            </w:r>
          </w:p>
        </w:tc>
        <w:tc>
          <w:tcPr>
            <w:tcW w:w="62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8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57" w:type="pct"/>
            <w:tcBorders>
              <w:right w:val="single" w:sz="6" w:space="0" w:color="auto"/>
            </w:tcBorders>
          </w:tcPr>
          <w:p w:rsidR="00AC10F2" w:rsidRDefault="00FD06ED" w:rsidP="00AC10F2">
            <w:pPr>
              <w:tabs>
                <w:tab w:val="right" w:leader="hyphen" w:pos="5310"/>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(2) Exposed or Developed Films representing Dramatic or Australian Subjects </w:t>
            </w:r>
            <w:r w:rsidR="00AC10F2">
              <w:rPr>
                <w:rFonts w:ascii="Times New Roman" w:hAnsi="Times New Roman" w:cs="Times New Roman"/>
                <w:sz w:val="18"/>
                <w:szCs w:val="20"/>
              </w:rPr>
              <w:tab/>
            </w:r>
            <w:r w:rsidRPr="007724BC">
              <w:rPr>
                <w:rFonts w:ascii="Times New Roman" w:hAnsi="Times New Roman" w:cs="Times New Roman"/>
                <w:sz w:val="18"/>
                <w:szCs w:val="20"/>
              </w:rPr>
              <w:t xml:space="preserve">per lineal foot </w:t>
            </w:r>
          </w:p>
          <w:p w:rsidR="00FD06ED" w:rsidRPr="007724BC" w:rsidRDefault="00FD06ED" w:rsidP="00AC10F2">
            <w:pPr>
              <w:tabs>
                <w:tab w:val="left" w:pos="486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30th June, 1921</w:t>
            </w:r>
          </w:p>
        </w:tc>
        <w:tc>
          <w:tcPr>
            <w:tcW w:w="628" w:type="pct"/>
            <w:tcBorders>
              <w:left w:val="single" w:sz="6" w:space="0" w:color="auto"/>
              <w:right w:val="single" w:sz="6" w:space="0" w:color="auto"/>
            </w:tcBorders>
          </w:tcPr>
          <w:p w:rsidR="00FD06ED" w:rsidRPr="007724BC" w:rsidRDefault="00FD06ED" w:rsidP="00AC10F2">
            <w:pPr>
              <w:spacing w:before="18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1d.</w:t>
            </w:r>
          </w:p>
        </w:tc>
        <w:tc>
          <w:tcPr>
            <w:tcW w:w="630" w:type="pct"/>
            <w:tcBorders>
              <w:left w:val="single" w:sz="6" w:space="0" w:color="auto"/>
              <w:right w:val="single" w:sz="6" w:space="0" w:color="auto"/>
            </w:tcBorders>
          </w:tcPr>
          <w:p w:rsidR="00FD06ED" w:rsidRPr="007724BC" w:rsidRDefault="00FD06ED" w:rsidP="00AC10F2">
            <w:pPr>
              <w:spacing w:before="18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1½d.</w:t>
            </w:r>
          </w:p>
        </w:tc>
        <w:tc>
          <w:tcPr>
            <w:tcW w:w="685" w:type="pct"/>
            <w:tcBorders>
              <w:left w:val="single" w:sz="6" w:space="0" w:color="auto"/>
            </w:tcBorders>
          </w:tcPr>
          <w:p w:rsidR="00FD06ED" w:rsidRPr="007724BC" w:rsidRDefault="00FD06ED" w:rsidP="00AC10F2">
            <w:pPr>
              <w:spacing w:before="18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1½d.</w:t>
            </w:r>
          </w:p>
        </w:tc>
      </w:tr>
      <w:tr w:rsidR="00FD06ED" w:rsidRPr="007724BC" w:rsidTr="004C5AFA">
        <w:trPr>
          <w:trHeight w:val="20"/>
        </w:trPr>
        <w:tc>
          <w:tcPr>
            <w:tcW w:w="3057" w:type="pct"/>
            <w:tcBorders>
              <w:right w:val="single" w:sz="6" w:space="0" w:color="auto"/>
            </w:tcBorders>
          </w:tcPr>
          <w:p w:rsidR="00FD06ED" w:rsidRPr="007724BC" w:rsidRDefault="00FD06ED" w:rsidP="004D2488">
            <w:pPr>
              <w:tabs>
                <w:tab w:val="left" w:leader="hyphen" w:pos="5472"/>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(1) Sensitized Films, and Films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sidR="004D2488">
              <w:rPr>
                <w:rFonts w:ascii="Times New Roman" w:hAnsi="Times New Roman" w:cs="Times New Roman"/>
                <w:sz w:val="18"/>
                <w:szCs w:val="20"/>
              </w:rPr>
              <w:tab/>
            </w:r>
          </w:p>
        </w:tc>
        <w:tc>
          <w:tcPr>
            <w:tcW w:w="62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8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57" w:type="pct"/>
            <w:tcBorders>
              <w:right w:val="single" w:sz="6" w:space="0" w:color="auto"/>
            </w:tcBorders>
          </w:tcPr>
          <w:p w:rsidR="00FD06ED" w:rsidRPr="007724BC" w:rsidRDefault="00FD06ED" w:rsidP="004C5AFA">
            <w:pPr>
              <w:tabs>
                <w:tab w:val="left" w:pos="4860"/>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(2) Exposed or developed Films representing dramatic or Australian subjects:—</w:t>
            </w:r>
          </w:p>
        </w:tc>
        <w:tc>
          <w:tcPr>
            <w:tcW w:w="62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8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D37B2B">
        <w:trPr>
          <w:trHeight w:val="20"/>
        </w:trPr>
        <w:tc>
          <w:tcPr>
            <w:tcW w:w="3057" w:type="pct"/>
            <w:tcBorders>
              <w:right w:val="single" w:sz="6" w:space="0" w:color="auto"/>
            </w:tcBorders>
          </w:tcPr>
          <w:p w:rsidR="00FD06ED" w:rsidRPr="007724BC" w:rsidRDefault="00FD06ED" w:rsidP="00D37B2B">
            <w:pPr>
              <w:tabs>
                <w:tab w:val="right" w:leader="hyphen" w:pos="4680"/>
                <w:tab w:val="left" w:leader="hyphen" w:pos="5310"/>
              </w:tabs>
              <w:spacing w:before="16" w:after="0" w:line="240" w:lineRule="auto"/>
              <w:ind w:left="1440" w:right="576"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i/>
                <w:sz w:val="18"/>
                <w:szCs w:val="20"/>
              </w:rPr>
              <w:t>a</w:t>
            </w:r>
            <w:r w:rsidRPr="007724BC">
              <w:rPr>
                <w:rFonts w:ascii="Times New Roman" w:hAnsi="Times New Roman" w:cs="Times New Roman"/>
                <w:sz w:val="18"/>
                <w:szCs w:val="20"/>
              </w:rPr>
              <w:t xml:space="preserve">) Suitable for use only with Home </w:t>
            </w:r>
            <w:proofErr w:type="spellStart"/>
            <w:r w:rsidRPr="007724BC">
              <w:rPr>
                <w:rFonts w:ascii="Times New Roman" w:hAnsi="Times New Roman" w:cs="Times New Roman"/>
                <w:sz w:val="18"/>
                <w:szCs w:val="20"/>
              </w:rPr>
              <w:t>Kinematographs</w:t>
            </w:r>
            <w:proofErr w:type="spellEnd"/>
            <w:r w:rsidR="004D2488">
              <w:rPr>
                <w:rFonts w:ascii="Times New Roman" w:hAnsi="Times New Roman" w:cs="Times New Roman"/>
                <w:sz w:val="18"/>
                <w:szCs w:val="20"/>
              </w:rPr>
              <w:tab/>
            </w:r>
            <w:r w:rsidRPr="007724BC">
              <w:rPr>
                <w:rFonts w:ascii="Times New Roman" w:hAnsi="Times New Roman" w:cs="Times New Roman"/>
                <w:sz w:val="18"/>
                <w:szCs w:val="20"/>
              </w:rPr>
              <w:t>per lineal foot</w:t>
            </w:r>
          </w:p>
        </w:tc>
        <w:tc>
          <w:tcPr>
            <w:tcW w:w="62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½d.</w:t>
            </w:r>
          </w:p>
        </w:tc>
        <w:tc>
          <w:tcPr>
            <w:tcW w:w="630"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½d.</w:t>
            </w:r>
          </w:p>
        </w:tc>
        <w:tc>
          <w:tcPr>
            <w:tcW w:w="685"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½d.</w:t>
            </w:r>
          </w:p>
        </w:tc>
      </w:tr>
      <w:tr w:rsidR="00FD06ED" w:rsidRPr="007724BC" w:rsidTr="004C5AFA">
        <w:trPr>
          <w:trHeight w:val="20"/>
        </w:trPr>
        <w:tc>
          <w:tcPr>
            <w:tcW w:w="3057" w:type="pct"/>
            <w:tcBorders>
              <w:right w:val="single" w:sz="6" w:space="0" w:color="auto"/>
            </w:tcBorders>
          </w:tcPr>
          <w:p w:rsidR="00FD06ED" w:rsidRPr="007724BC" w:rsidRDefault="00FD06ED" w:rsidP="00D37B2B">
            <w:pPr>
              <w:tabs>
                <w:tab w:val="right" w:leader="hyphen" w:pos="5314"/>
              </w:tabs>
              <w:spacing w:before="16" w:after="0" w:line="240" w:lineRule="auto"/>
              <w:ind w:left="115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i/>
                <w:sz w:val="18"/>
                <w:szCs w:val="20"/>
              </w:rPr>
              <w:t>b</w:t>
            </w:r>
            <w:r w:rsidRPr="007724BC">
              <w:rPr>
                <w:rFonts w:ascii="Times New Roman" w:hAnsi="Times New Roman" w:cs="Times New Roman"/>
                <w:sz w:val="18"/>
                <w:szCs w:val="20"/>
              </w:rPr>
              <w:t>) Other</w:t>
            </w:r>
            <w:r>
              <w:rPr>
                <w:rFonts w:ascii="Times New Roman" w:hAnsi="Times New Roman" w:cs="Times New Roman"/>
                <w:sz w:val="18"/>
                <w:szCs w:val="20"/>
              </w:rPr>
              <w:tab/>
            </w:r>
            <w:r w:rsidRPr="007724BC">
              <w:rPr>
                <w:rFonts w:ascii="Times New Roman" w:hAnsi="Times New Roman" w:cs="Times New Roman"/>
                <w:sz w:val="18"/>
                <w:szCs w:val="20"/>
              </w:rPr>
              <w:t>per lineal foot</w:t>
            </w:r>
          </w:p>
        </w:tc>
        <w:tc>
          <w:tcPr>
            <w:tcW w:w="62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1d.</w:t>
            </w:r>
          </w:p>
        </w:tc>
        <w:tc>
          <w:tcPr>
            <w:tcW w:w="630" w:type="pct"/>
            <w:tcBorders>
              <w:left w:val="single" w:sz="6" w:space="0" w:color="auto"/>
              <w:right w:val="single" w:sz="4" w:space="0" w:color="auto"/>
            </w:tcBorders>
          </w:tcPr>
          <w:p w:rsidR="00FD06ED" w:rsidRPr="007724BC" w:rsidRDefault="00FD06ED" w:rsidP="004C5AFA">
            <w:pPr>
              <w:spacing w:after="0" w:line="240" w:lineRule="auto"/>
              <w:ind w:left="144" w:hanging="144"/>
              <w:rPr>
                <w:rFonts w:ascii="Times New Roman" w:hAnsi="Times New Roman" w:cs="Times New Roman"/>
                <w:sz w:val="18"/>
                <w:szCs w:val="20"/>
              </w:rPr>
            </w:pPr>
            <w:r w:rsidRPr="007724BC">
              <w:rPr>
                <w:rFonts w:ascii="Times New Roman" w:hAnsi="Times New Roman" w:cs="Times New Roman"/>
                <w:sz w:val="18"/>
                <w:szCs w:val="20"/>
              </w:rPr>
              <w:t>3d.; and on and after 10th November, 1921, 1½d</w:t>
            </w:r>
          </w:p>
        </w:tc>
        <w:tc>
          <w:tcPr>
            <w:tcW w:w="685" w:type="pct"/>
            <w:tcBorders>
              <w:left w:val="single" w:sz="4" w:space="0" w:color="auto"/>
            </w:tcBorders>
          </w:tcPr>
          <w:p w:rsidR="00FD06ED" w:rsidRPr="007724BC" w:rsidRDefault="00FD06ED" w:rsidP="004C5AFA">
            <w:pPr>
              <w:spacing w:after="0" w:line="240" w:lineRule="auto"/>
              <w:ind w:left="144" w:hanging="144"/>
              <w:rPr>
                <w:rFonts w:ascii="Times New Roman" w:hAnsi="Times New Roman" w:cs="Times New Roman"/>
                <w:sz w:val="18"/>
                <w:szCs w:val="20"/>
              </w:rPr>
            </w:pPr>
            <w:r w:rsidRPr="007724BC">
              <w:rPr>
                <w:rFonts w:ascii="Times New Roman" w:hAnsi="Times New Roman" w:cs="Times New Roman"/>
                <w:sz w:val="18"/>
                <w:szCs w:val="20"/>
              </w:rPr>
              <w:t>3d.; and on and after 10th November, 1921, 1½d.</w:t>
            </w:r>
          </w:p>
        </w:tc>
      </w:tr>
      <w:tr w:rsidR="00FD06ED" w:rsidRPr="007724BC" w:rsidTr="004C5AFA">
        <w:trPr>
          <w:trHeight w:val="20"/>
        </w:trPr>
        <w:tc>
          <w:tcPr>
            <w:tcW w:w="3057" w:type="pct"/>
            <w:tcBorders>
              <w:right w:val="single" w:sz="6" w:space="0" w:color="auto"/>
            </w:tcBorders>
          </w:tcPr>
          <w:p w:rsidR="00FD06ED" w:rsidRPr="007724BC" w:rsidRDefault="00FD06ED" w:rsidP="004C5AFA">
            <w:pPr>
              <w:tabs>
                <w:tab w:val="left" w:pos="860"/>
                <w:tab w:val="left" w:pos="4860"/>
              </w:tabs>
              <w:spacing w:before="16" w:after="120" w:line="240" w:lineRule="auto"/>
              <w:ind w:left="1296" w:hanging="144"/>
              <w:rPr>
                <w:rFonts w:ascii="Times New Roman" w:hAnsi="Times New Roman" w:cs="Times New Roman"/>
                <w:sz w:val="18"/>
                <w:szCs w:val="20"/>
              </w:rPr>
            </w:pPr>
            <w:r w:rsidRPr="007724BC">
              <w:rPr>
                <w:rFonts w:ascii="Times New Roman" w:hAnsi="Times New Roman" w:cs="Times New Roman"/>
                <w:sz w:val="18"/>
                <w:szCs w:val="20"/>
              </w:rPr>
              <w:t>Provided that any such films printed from a negative which was not the produce or manufacture of the United Kingdom shall not be entitled to entry at the rate of the British Preferential Tariff tinder this sub-item.</w:t>
            </w:r>
          </w:p>
        </w:tc>
        <w:tc>
          <w:tcPr>
            <w:tcW w:w="628" w:type="pct"/>
            <w:tcBorders>
              <w:left w:val="single" w:sz="6" w:space="0" w:color="auto"/>
              <w:right w:val="single" w:sz="4" w:space="0" w:color="auto"/>
            </w:tcBorders>
          </w:tcPr>
          <w:p w:rsidR="00FD06ED" w:rsidRPr="007724BC" w:rsidRDefault="00FD06ED" w:rsidP="004C5AFA">
            <w:pPr>
              <w:spacing w:after="120" w:line="240" w:lineRule="auto"/>
              <w:rPr>
                <w:rFonts w:ascii="Times New Roman" w:hAnsi="Times New Roman" w:cs="Times New Roman"/>
                <w:sz w:val="18"/>
                <w:szCs w:val="20"/>
              </w:rPr>
            </w:pPr>
          </w:p>
        </w:tc>
        <w:tc>
          <w:tcPr>
            <w:tcW w:w="630" w:type="pct"/>
            <w:tcBorders>
              <w:left w:val="single" w:sz="4" w:space="0" w:color="auto"/>
              <w:right w:val="single" w:sz="4" w:space="0" w:color="auto"/>
            </w:tcBorders>
          </w:tcPr>
          <w:p w:rsidR="00FD06ED" w:rsidRPr="007724BC" w:rsidRDefault="00FD06ED" w:rsidP="004C5AFA">
            <w:pPr>
              <w:spacing w:after="120" w:line="240" w:lineRule="auto"/>
              <w:rPr>
                <w:rFonts w:ascii="Times New Roman" w:hAnsi="Times New Roman" w:cs="Times New Roman"/>
                <w:sz w:val="18"/>
                <w:szCs w:val="20"/>
              </w:rPr>
            </w:pPr>
          </w:p>
        </w:tc>
        <w:tc>
          <w:tcPr>
            <w:tcW w:w="685" w:type="pct"/>
            <w:tcBorders>
              <w:left w:val="single" w:sz="4" w:space="0" w:color="auto"/>
            </w:tcBorders>
          </w:tcPr>
          <w:p w:rsidR="00FD06ED" w:rsidRPr="007724BC" w:rsidRDefault="00FD06ED" w:rsidP="004C5AFA">
            <w:pPr>
              <w:spacing w:after="120" w:line="240" w:lineRule="auto"/>
              <w:rPr>
                <w:rFonts w:ascii="Times New Roman" w:hAnsi="Times New Roman" w:cs="Times New Roman"/>
                <w:sz w:val="18"/>
                <w:szCs w:val="20"/>
              </w:rPr>
            </w:pP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42"/>
        <w:gridCol w:w="1175"/>
        <w:gridCol w:w="1170"/>
        <w:gridCol w:w="1222"/>
      </w:tblGrid>
      <w:tr w:rsidR="00FD06ED" w:rsidRPr="007724BC" w:rsidTr="004C5AFA">
        <w:trPr>
          <w:trHeight w:val="20"/>
        </w:trPr>
        <w:tc>
          <w:tcPr>
            <w:tcW w:w="3042" w:type="pct"/>
            <w:tcBorders>
              <w:top w:val="single" w:sz="6"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5" w:type="pct"/>
            <w:tcBorders>
              <w:top w:val="single" w:sz="6" w:space="0" w:color="auto"/>
              <w:left w:val="single" w:sz="4"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2"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70"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w:t>
            </w:r>
            <w:proofErr w:type="spellStart"/>
            <w:r w:rsidRPr="007724BC">
              <w:rPr>
                <w:rFonts w:ascii="Times New Roman" w:hAnsi="Times New Roman" w:cs="Times New Roman"/>
                <w:b/>
                <w:sz w:val="18"/>
                <w:szCs w:val="20"/>
              </w:rPr>
              <w:t>Jewellery</w:t>
            </w:r>
            <w:proofErr w:type="spellEnd"/>
            <w:r w:rsidRPr="007724BC">
              <w:rPr>
                <w:rFonts w:ascii="Times New Roman" w:hAnsi="Times New Roman" w:cs="Times New Roman"/>
                <w:b/>
                <w:sz w:val="18"/>
                <w:szCs w:val="20"/>
              </w:rPr>
              <w:t xml:space="preserve"> and Fancy Goods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42"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32</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S</w:t>
            </w:r>
            <w:r w:rsidRPr="007724BC">
              <w:rPr>
                <w:rFonts w:ascii="Times New Roman" w:hAnsi="Times New Roman" w:cs="Times New Roman"/>
                <w:sz w:val="18"/>
                <w:szCs w:val="20"/>
              </w:rPr>
              <w:t>pectacles and Spectacle Frames, Magnifying and Reading Glasses, viz.:—</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F65F9D">
        <w:trPr>
          <w:trHeight w:val="20"/>
        </w:trPr>
        <w:tc>
          <w:tcPr>
            <w:tcW w:w="3042" w:type="pct"/>
            <w:tcBorders>
              <w:right w:val="single" w:sz="6" w:space="0" w:color="auto"/>
            </w:tcBorders>
          </w:tcPr>
          <w:p w:rsidR="00FD06ED" w:rsidRPr="007724BC" w:rsidRDefault="00FD06ED" w:rsidP="00F65F9D">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Wholly or partly of gold or silver (not being included in sub-item (</w:t>
            </w:r>
            <w:r w:rsidRPr="007724BC">
              <w:rPr>
                <w:rFonts w:ascii="Times New Roman" w:hAnsi="Times New Roman" w:cs="Times New Roman"/>
                <w:smallCaps/>
                <w:sz w:val="18"/>
                <w:szCs w:val="20"/>
              </w:rPr>
              <w:t>b</w:t>
            </w:r>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c>
          <w:tcPr>
            <w:tcW w:w="67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 per cent.</w:t>
            </w:r>
          </w:p>
        </w:tc>
      </w:tr>
      <w:tr w:rsidR="00FD06ED" w:rsidRPr="007724BC" w:rsidTr="00F65F9D">
        <w:trPr>
          <w:trHeight w:val="20"/>
        </w:trPr>
        <w:tc>
          <w:tcPr>
            <w:tcW w:w="3042" w:type="pct"/>
            <w:tcBorders>
              <w:right w:val="single" w:sz="6" w:space="0" w:color="auto"/>
            </w:tcBorders>
            <w:vAlign w:val="bottom"/>
          </w:tcPr>
          <w:p w:rsidR="00FD06ED" w:rsidRPr="007724BC" w:rsidRDefault="00FD06ED" w:rsidP="004C5AFA">
            <w:pPr>
              <w:tabs>
                <w:tab w:val="left" w:pos="860"/>
                <w:tab w:val="left" w:pos="495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Rolled-gold, gold-filled, gold-cased, gold-plated, or gilt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42" w:type="pct"/>
            <w:tcBorders>
              <w:right w:val="single" w:sz="6" w:space="0" w:color="auto"/>
            </w:tcBorders>
          </w:tcPr>
          <w:p w:rsidR="00FD06ED" w:rsidRPr="007724BC" w:rsidRDefault="00FD06ED" w:rsidP="00F65F9D">
            <w:pPr>
              <w:tabs>
                <w:tab w:val="right" w:leader="hyphen" w:pos="5314"/>
              </w:tabs>
              <w:spacing w:after="0" w:line="240" w:lineRule="auto"/>
              <w:ind w:left="547"/>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42" w:type="pct"/>
            <w:tcBorders>
              <w:right w:val="single" w:sz="6" w:space="0" w:color="auto"/>
            </w:tcBorders>
          </w:tcPr>
          <w:p w:rsidR="00FD06ED" w:rsidRPr="007724BC" w:rsidRDefault="00FD06ED" w:rsidP="00F65F9D">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30th June, 1921</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42"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32</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S</w:t>
            </w:r>
            <w:r w:rsidRPr="007724BC">
              <w:rPr>
                <w:rFonts w:ascii="Times New Roman" w:hAnsi="Times New Roman" w:cs="Times New Roman"/>
                <w:sz w:val="18"/>
                <w:szCs w:val="20"/>
              </w:rPr>
              <w:t>pectacles and Spectacle Frames, Magnifying and Reading Glasses, viz.:—</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F65F9D">
        <w:trPr>
          <w:trHeight w:val="20"/>
        </w:trPr>
        <w:tc>
          <w:tcPr>
            <w:tcW w:w="3042" w:type="pct"/>
            <w:tcBorders>
              <w:right w:val="single" w:sz="6" w:space="0" w:color="auto"/>
            </w:tcBorders>
          </w:tcPr>
          <w:p w:rsidR="00FD06ED" w:rsidRPr="007724BC" w:rsidRDefault="00FD06ED" w:rsidP="00F65F9D">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Wholly or partly of gold or silver (not being included in sub-item (</w:t>
            </w:r>
            <w:r w:rsidRPr="007724BC">
              <w:rPr>
                <w:rFonts w:ascii="Times New Roman" w:hAnsi="Times New Roman" w:cs="Times New Roman"/>
                <w:smallCaps/>
                <w:sz w:val="18"/>
                <w:szCs w:val="20"/>
              </w:rPr>
              <w:t>b</w:t>
            </w:r>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F65F9D">
            <w:pPr>
              <w:tabs>
                <w:tab w:val="left" w:leader="hyphen" w:pos="5472"/>
              </w:tabs>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2" w:type="pct"/>
            <w:tcBorders>
              <w:left w:val="single" w:sz="6" w:space="0" w:color="auto"/>
              <w:right w:val="single" w:sz="6" w:space="0" w:color="auto"/>
            </w:tcBorders>
            <w:vAlign w:val="bottom"/>
          </w:tcPr>
          <w:p w:rsidR="00FD06ED" w:rsidRPr="007724BC" w:rsidRDefault="00FD06ED" w:rsidP="00F65F9D">
            <w:pPr>
              <w:tabs>
                <w:tab w:val="left" w:leader="hyphen" w:pos="5472"/>
              </w:tabs>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70" w:type="pct"/>
            <w:tcBorders>
              <w:left w:val="single" w:sz="6" w:space="0" w:color="auto"/>
            </w:tcBorders>
            <w:vAlign w:val="bottom"/>
          </w:tcPr>
          <w:p w:rsidR="00FD06ED" w:rsidRPr="007724BC" w:rsidRDefault="00FD06ED" w:rsidP="00F65F9D">
            <w:pPr>
              <w:tabs>
                <w:tab w:val="left" w:leader="hyphen" w:pos="5472"/>
              </w:tabs>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F65F9D">
        <w:trPr>
          <w:trHeight w:val="20"/>
        </w:trPr>
        <w:tc>
          <w:tcPr>
            <w:tcW w:w="3042" w:type="pct"/>
            <w:tcBorders>
              <w:right w:val="single" w:sz="6" w:space="0" w:color="auto"/>
            </w:tcBorders>
          </w:tcPr>
          <w:p w:rsidR="00FD06ED" w:rsidRPr="007724BC" w:rsidRDefault="00FD06ED" w:rsidP="00F65F9D">
            <w:pPr>
              <w:tabs>
                <w:tab w:val="right" w:leader="hyphen" w:pos="5314"/>
              </w:tabs>
              <w:spacing w:after="0" w:line="240" w:lineRule="auto"/>
              <w:ind w:left="979" w:hanging="432"/>
              <w:jc w:val="both"/>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Rolled-gold, gold-tilled, gold-cased, gold plated or gilt, including the articles named when fitted with pads, bridges, or knuckles of gold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7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42" w:type="pct"/>
            <w:tcBorders>
              <w:right w:val="single" w:sz="6" w:space="0" w:color="auto"/>
            </w:tcBorders>
          </w:tcPr>
          <w:p w:rsidR="00FD06ED" w:rsidRPr="007724BC" w:rsidRDefault="00FD06ED" w:rsidP="00F65F9D">
            <w:pPr>
              <w:tabs>
                <w:tab w:val="right" w:leader="hyphen" w:pos="5314"/>
              </w:tabs>
              <w:spacing w:after="0" w:line="240" w:lineRule="auto"/>
              <w:ind w:left="547"/>
              <w:rPr>
                <w:rFonts w:ascii="Times New Roman" w:hAnsi="Times New Roman" w:cs="Times New Roman"/>
                <w:sz w:val="18"/>
                <w:szCs w:val="20"/>
              </w:rPr>
            </w:pPr>
            <w:r w:rsidRPr="007724BC">
              <w:rPr>
                <w:rFonts w:ascii="Times New Roman" w:hAnsi="Times New Roman" w:cs="Times New Roman"/>
                <w:sz w:val="18"/>
                <w:szCs w:val="20"/>
              </w:rPr>
              <w:t>(</w:t>
            </w:r>
            <w:r w:rsidRPr="00A936F3">
              <w:rPr>
                <w:rFonts w:ascii="Times New Roman" w:hAnsi="Times New Roman" w:cs="Times New Roman"/>
                <w:smallCaps/>
                <w:sz w:val="18"/>
                <w:szCs w:val="20"/>
              </w:rPr>
              <w:t>c</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167581">
        <w:trPr>
          <w:trHeight w:val="20"/>
        </w:trPr>
        <w:tc>
          <w:tcPr>
            <w:tcW w:w="3042" w:type="pct"/>
            <w:tcBorders>
              <w:right w:val="single" w:sz="6" w:space="0" w:color="auto"/>
            </w:tcBorders>
          </w:tcPr>
          <w:p w:rsidR="00FD06ED" w:rsidRPr="007724BC" w:rsidRDefault="00FD06ED" w:rsidP="00167581">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32</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S</w:t>
            </w:r>
            <w:r w:rsidRPr="007724BC">
              <w:rPr>
                <w:rFonts w:ascii="Times New Roman" w:hAnsi="Times New Roman" w:cs="Times New Roman"/>
                <w:sz w:val="18"/>
                <w:szCs w:val="20"/>
              </w:rPr>
              <w:t>pectacle Cases, of all kinds not being partly or wholly of gold or silver, or gold or silver plated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2"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70"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5000" w:type="pct"/>
            <w:gridSpan w:val="4"/>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XII.—HIDES, LEATHER, AND RUBBER.</w:t>
            </w:r>
          </w:p>
        </w:tc>
      </w:tr>
      <w:tr w:rsidR="00FD06ED" w:rsidRPr="007724BC" w:rsidTr="004C5AFA">
        <w:trPr>
          <w:trHeight w:val="20"/>
        </w:trPr>
        <w:tc>
          <w:tcPr>
            <w:tcW w:w="3042" w:type="pct"/>
            <w:tcBorders>
              <w:right w:val="single" w:sz="4"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32</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H</w:t>
            </w:r>
            <w:r w:rsidRPr="007724BC">
              <w:rPr>
                <w:rFonts w:ascii="Times New Roman" w:hAnsi="Times New Roman" w:cs="Times New Roman"/>
                <w:sz w:val="18"/>
                <w:szCs w:val="20"/>
              </w:rPr>
              <w:t>ides and Skins, viz.:—</w:t>
            </w:r>
          </w:p>
        </w:tc>
        <w:tc>
          <w:tcPr>
            <w:tcW w:w="645"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42"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Sheep Skins, raw; Goat Skins, raw or pickled</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42" w:type="pct"/>
            <w:tcBorders>
              <w:right w:val="single" w:sz="6" w:space="0" w:color="auto"/>
            </w:tcBorders>
          </w:tcPr>
          <w:p w:rsidR="00FD06ED" w:rsidRPr="007724BC" w:rsidRDefault="00FD06ED" w:rsidP="004E1F12">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Hides, limed or fleshed or split</w:t>
            </w:r>
            <w:r>
              <w:rPr>
                <w:rFonts w:ascii="Times New Roman" w:hAnsi="Times New Roman" w:cs="Times New Roman"/>
                <w:sz w:val="18"/>
                <w:szCs w:val="20"/>
              </w:rPr>
              <w:tab/>
            </w:r>
            <w:r w:rsidRPr="007724BC">
              <w:rPr>
                <w:rFonts w:ascii="Times New Roman" w:hAnsi="Times New Roman" w:cs="Times New Roman"/>
                <w:sz w:val="18"/>
                <w:szCs w:val="20"/>
              </w:rPr>
              <w:t>per hide</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r>
      <w:tr w:rsidR="00FD06ED" w:rsidRPr="007724BC" w:rsidTr="004C5AFA">
        <w:trPr>
          <w:trHeight w:val="20"/>
        </w:trPr>
        <w:tc>
          <w:tcPr>
            <w:tcW w:w="3042" w:type="pct"/>
            <w:tcBorders>
              <w:right w:val="single" w:sz="6" w:space="0" w:color="auto"/>
            </w:tcBorders>
          </w:tcPr>
          <w:p w:rsidR="00FD06ED" w:rsidRPr="007724BC" w:rsidRDefault="00FD06ED" w:rsidP="004C5AFA">
            <w:pPr>
              <w:tabs>
                <w:tab w:val="left" w:pos="540"/>
              </w:tabs>
              <w:spacing w:before="120" w:after="0" w:line="240" w:lineRule="auto"/>
              <w:rPr>
                <w:rFonts w:ascii="Times New Roman" w:hAnsi="Times New Roman" w:cs="Times New Roman"/>
                <w:sz w:val="18"/>
                <w:szCs w:val="20"/>
              </w:rPr>
            </w:pPr>
            <w:r w:rsidRPr="007724BC">
              <w:rPr>
                <w:rFonts w:ascii="Times New Roman" w:hAnsi="Times New Roman" w:cs="Times New Roman"/>
                <w:sz w:val="18"/>
                <w:szCs w:val="20"/>
              </w:rPr>
              <w:t>32</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L</w:t>
            </w:r>
            <w:r w:rsidRPr="007724BC">
              <w:rPr>
                <w:rFonts w:ascii="Times New Roman" w:hAnsi="Times New Roman" w:cs="Times New Roman"/>
                <w:sz w:val="18"/>
                <w:szCs w:val="20"/>
              </w:rPr>
              <w:t>eather, viz.:—</w:t>
            </w:r>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70"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42"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Chamois Leather</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42" w:type="pct"/>
            <w:tcBorders>
              <w:right w:val="single" w:sz="6" w:space="0" w:color="auto"/>
            </w:tcBorders>
          </w:tcPr>
          <w:p w:rsidR="00FD06ED" w:rsidRPr="007724BC" w:rsidRDefault="00FD06ED" w:rsidP="004E1F12">
            <w:pPr>
              <w:tabs>
                <w:tab w:val="left" w:pos="54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31st March, 1922</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42" w:type="pct"/>
            <w:tcBorders>
              <w:right w:val="single" w:sz="6" w:space="0" w:color="auto"/>
            </w:tcBorders>
          </w:tcPr>
          <w:p w:rsidR="00FD06ED" w:rsidRPr="007724BC" w:rsidRDefault="00FD06ED" w:rsidP="004E1F12">
            <w:pPr>
              <w:tabs>
                <w:tab w:val="left" w:pos="54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42" w:type="pct"/>
            <w:tcBorders>
              <w:right w:val="single" w:sz="6" w:space="0" w:color="auto"/>
            </w:tcBorders>
          </w:tcPr>
          <w:p w:rsidR="00FD06ED" w:rsidRPr="007724BC" w:rsidRDefault="00FD06ED" w:rsidP="004E1F12">
            <w:pPr>
              <w:tabs>
                <w:tab w:val="right" w:leader="hyphen" w:pos="5314"/>
              </w:tabs>
              <w:spacing w:after="0" w:line="240" w:lineRule="auto"/>
              <w:ind w:left="979"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Crust or Rough Tanned Goat Skins, Persian Sheep Skins, and Skivers; Hog Skins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70"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42" w:type="pct"/>
            <w:tcBorders>
              <w:right w:val="single" w:sz="6" w:space="0" w:color="auto"/>
            </w:tcBorders>
          </w:tcPr>
          <w:p w:rsidR="00FD06ED" w:rsidRPr="007724BC" w:rsidRDefault="00FD06ED" w:rsidP="004E1F12">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(1) Patent and </w:t>
            </w:r>
            <w:proofErr w:type="spellStart"/>
            <w:r w:rsidRPr="007724BC">
              <w:rPr>
                <w:rFonts w:ascii="Times New Roman" w:hAnsi="Times New Roman" w:cs="Times New Roman"/>
                <w:sz w:val="18"/>
                <w:szCs w:val="20"/>
              </w:rPr>
              <w:t>Enamelled</w:t>
            </w:r>
            <w:proofErr w:type="spellEnd"/>
            <w:r>
              <w:rPr>
                <w:rFonts w:ascii="Times New Roman" w:hAnsi="Times New Roman" w:cs="Times New Roman"/>
                <w:sz w:val="18"/>
                <w:szCs w:val="20"/>
              </w:rPr>
              <w:tab/>
            </w:r>
            <w:r w:rsidRPr="007724BC">
              <w:rPr>
                <w:rFonts w:ascii="Times New Roman" w:hAnsi="Times New Roman" w:cs="Times New Roman"/>
                <w:sz w:val="18"/>
                <w:szCs w:val="20"/>
              </w:rPr>
              <w:t>per square foot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3½d.</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4d.</w:t>
            </w:r>
          </w:p>
        </w:tc>
      </w:tr>
      <w:tr w:rsidR="00FD06ED" w:rsidRPr="007724BC" w:rsidTr="004C5AFA">
        <w:trPr>
          <w:trHeight w:val="20"/>
        </w:trPr>
        <w:tc>
          <w:tcPr>
            <w:tcW w:w="3042" w:type="pct"/>
            <w:tcBorders>
              <w:right w:val="single" w:sz="6" w:space="0" w:color="auto"/>
            </w:tcBorders>
          </w:tcPr>
          <w:p w:rsidR="00FD06ED" w:rsidRPr="007724BC" w:rsidRDefault="00FD06ED" w:rsidP="004E1F12">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(2) Glace Kid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42" w:type="pct"/>
            <w:tcBorders>
              <w:right w:val="single" w:sz="6" w:space="0" w:color="auto"/>
            </w:tcBorders>
          </w:tcPr>
          <w:p w:rsidR="00FD06ED" w:rsidRPr="007724BC" w:rsidRDefault="00FD06ED" w:rsidP="004E1F12">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(3) Calf, other than Patent and </w:t>
            </w:r>
            <w:proofErr w:type="spellStart"/>
            <w:r w:rsidRPr="007724BC">
              <w:rPr>
                <w:rFonts w:ascii="Times New Roman" w:hAnsi="Times New Roman" w:cs="Times New Roman"/>
                <w:sz w:val="18"/>
                <w:szCs w:val="20"/>
              </w:rPr>
              <w:t>Enamelled</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42" w:type="pct"/>
            <w:tcBorders>
              <w:right w:val="single" w:sz="6" w:space="0" w:color="auto"/>
            </w:tcBorders>
          </w:tcPr>
          <w:p w:rsidR="00FD06ED" w:rsidRPr="007724BC" w:rsidRDefault="00FD06ED" w:rsidP="004E1F12">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(4) </w:t>
            </w:r>
            <w:proofErr w:type="spellStart"/>
            <w:r w:rsidRPr="007724BC">
              <w:rPr>
                <w:rFonts w:ascii="Times New Roman" w:hAnsi="Times New Roman" w:cs="Times New Roman"/>
                <w:sz w:val="18"/>
                <w:szCs w:val="20"/>
              </w:rPr>
              <w:t>N.E.I</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42" w:type="pct"/>
            <w:tcBorders>
              <w:right w:val="single" w:sz="6" w:space="0" w:color="auto"/>
            </w:tcBorders>
          </w:tcPr>
          <w:p w:rsidR="00FD06ED" w:rsidRPr="007724BC" w:rsidRDefault="00FD06ED" w:rsidP="004C5AFA">
            <w:pPr>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And on and after 30th June, 1921</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42" w:type="pct"/>
            <w:tcBorders>
              <w:right w:val="single" w:sz="6" w:space="0" w:color="auto"/>
            </w:tcBorders>
          </w:tcPr>
          <w:p w:rsidR="00FD06ED" w:rsidRPr="007724BC" w:rsidRDefault="00FD06ED" w:rsidP="00F419AF">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(1) Patent and </w:t>
            </w:r>
            <w:proofErr w:type="spellStart"/>
            <w:r w:rsidRPr="007724BC">
              <w:rPr>
                <w:rFonts w:ascii="Times New Roman" w:hAnsi="Times New Roman" w:cs="Times New Roman"/>
                <w:sz w:val="18"/>
                <w:szCs w:val="20"/>
              </w:rPr>
              <w:t>Enamelled</w:t>
            </w:r>
            <w:proofErr w:type="spellEnd"/>
            <w:r>
              <w:rPr>
                <w:rFonts w:ascii="Times New Roman" w:hAnsi="Times New Roman" w:cs="Times New Roman"/>
                <w:sz w:val="18"/>
                <w:szCs w:val="20"/>
              </w:rPr>
              <w:tab/>
            </w:r>
            <w:r w:rsidRPr="007724BC">
              <w:rPr>
                <w:rFonts w:ascii="Times New Roman" w:hAnsi="Times New Roman" w:cs="Times New Roman"/>
                <w:sz w:val="18"/>
                <w:szCs w:val="20"/>
              </w:rPr>
              <w:t>per square foot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4d.</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r>
      <w:tr w:rsidR="00FD06ED" w:rsidRPr="007724BC" w:rsidTr="004C5AFA">
        <w:trPr>
          <w:trHeight w:val="20"/>
        </w:trPr>
        <w:tc>
          <w:tcPr>
            <w:tcW w:w="3042" w:type="pct"/>
            <w:tcBorders>
              <w:right w:val="single" w:sz="6" w:space="0" w:color="auto"/>
            </w:tcBorders>
          </w:tcPr>
          <w:p w:rsidR="00FD06ED" w:rsidRPr="007724BC" w:rsidRDefault="00FD06ED" w:rsidP="00F419AF">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42" w:type="pct"/>
            <w:tcBorders>
              <w:right w:val="single" w:sz="6" w:space="0" w:color="auto"/>
            </w:tcBorders>
          </w:tcPr>
          <w:p w:rsidR="00FD06ED" w:rsidRPr="007724BC" w:rsidRDefault="00FD06ED" w:rsidP="00F419AF">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42" w:type="pct"/>
            <w:tcBorders>
              <w:right w:val="single" w:sz="6" w:space="0" w:color="auto"/>
            </w:tcBorders>
          </w:tcPr>
          <w:p w:rsidR="00FD06ED" w:rsidRPr="007724BC" w:rsidRDefault="00FD06ED" w:rsidP="00F419AF">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(2) Glacé Kid</w:t>
            </w:r>
            <w:r>
              <w:rPr>
                <w:rFonts w:ascii="Times New Roman" w:hAnsi="Times New Roman" w:cs="Times New Roman"/>
                <w:sz w:val="18"/>
                <w:szCs w:val="20"/>
              </w:rPr>
              <w:tab/>
            </w:r>
            <w:r w:rsidRPr="007724BC">
              <w:rPr>
                <w:rFonts w:ascii="Times New Roman" w:hAnsi="Times New Roman" w:cs="Times New Roman"/>
                <w:sz w:val="18"/>
                <w:szCs w:val="20"/>
              </w:rPr>
              <w:t>per square foot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9d.</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11d.</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12d.</w:t>
            </w:r>
          </w:p>
        </w:tc>
      </w:tr>
      <w:tr w:rsidR="00FD06ED" w:rsidRPr="007724BC" w:rsidTr="004C5AFA">
        <w:trPr>
          <w:trHeight w:val="20"/>
        </w:trPr>
        <w:tc>
          <w:tcPr>
            <w:tcW w:w="3042" w:type="pct"/>
            <w:tcBorders>
              <w:right w:val="single" w:sz="6" w:space="0" w:color="auto"/>
            </w:tcBorders>
          </w:tcPr>
          <w:p w:rsidR="00FD06ED" w:rsidRPr="007724BC" w:rsidRDefault="00FD06ED" w:rsidP="00F419AF">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42" w:type="pct"/>
            <w:tcBorders>
              <w:right w:val="single" w:sz="6" w:space="0" w:color="auto"/>
            </w:tcBorders>
          </w:tcPr>
          <w:p w:rsidR="00FD06ED" w:rsidRPr="007724BC" w:rsidRDefault="00FD06ED" w:rsidP="00F419AF">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42" w:type="pct"/>
            <w:tcBorders>
              <w:right w:val="single" w:sz="6" w:space="0" w:color="auto"/>
            </w:tcBorders>
          </w:tcPr>
          <w:p w:rsidR="00FD06ED" w:rsidRPr="007724BC" w:rsidRDefault="00FD06ED" w:rsidP="00F419AF">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(3) Calf, other than Patent and </w:t>
            </w:r>
            <w:proofErr w:type="spellStart"/>
            <w:r w:rsidRPr="007724BC">
              <w:rPr>
                <w:rFonts w:ascii="Times New Roman" w:hAnsi="Times New Roman" w:cs="Times New Roman"/>
                <w:sz w:val="18"/>
                <w:szCs w:val="20"/>
              </w:rPr>
              <w:t>Enamelled</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42" w:type="pct"/>
            <w:tcBorders>
              <w:right w:val="single" w:sz="6" w:space="0" w:color="auto"/>
            </w:tcBorders>
          </w:tcPr>
          <w:p w:rsidR="00FD06ED" w:rsidRPr="007724BC" w:rsidRDefault="00FD06ED" w:rsidP="00F419AF">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(4)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42" w:type="pct"/>
            <w:tcBorders>
              <w:right w:val="single" w:sz="6" w:space="0" w:color="auto"/>
            </w:tcBorders>
          </w:tcPr>
          <w:p w:rsidR="00FD06ED" w:rsidRPr="007724BC" w:rsidRDefault="00FD06ED" w:rsidP="00F419AF">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Belt Butts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42" w:type="pct"/>
            <w:tcBorders>
              <w:right w:val="single" w:sz="6" w:space="0" w:color="auto"/>
            </w:tcBorders>
          </w:tcPr>
          <w:p w:rsidR="00FD06ED" w:rsidRPr="007724BC" w:rsidRDefault="00FD06ED" w:rsidP="00F419AF">
            <w:pPr>
              <w:tabs>
                <w:tab w:val="right" w:leader="hyphen" w:pos="5314"/>
              </w:tabs>
              <w:spacing w:before="120" w:after="0" w:line="240" w:lineRule="auto"/>
              <w:ind w:left="864" w:hanging="864"/>
              <w:rPr>
                <w:rFonts w:ascii="Times New Roman" w:hAnsi="Times New Roman" w:cs="Times New Roman"/>
                <w:sz w:val="18"/>
                <w:szCs w:val="20"/>
              </w:rPr>
            </w:pPr>
            <w:r w:rsidRPr="007724BC">
              <w:rPr>
                <w:rFonts w:ascii="Times New Roman" w:hAnsi="Times New Roman" w:cs="Times New Roman"/>
                <w:sz w:val="18"/>
                <w:szCs w:val="20"/>
              </w:rPr>
              <w:t>325.</w:t>
            </w:r>
            <w:r w:rsidR="00F419AF">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Leather Manufactures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Leather cut into shape; Harness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Razor Strops; Whips, including handles, keepers, thongs and lashes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2"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70"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42" w:type="pct"/>
            <w:tcBorders>
              <w:right w:val="single" w:sz="6" w:space="0" w:color="auto"/>
            </w:tcBorders>
          </w:tcPr>
          <w:p w:rsidR="00FD06ED" w:rsidRPr="007724BC" w:rsidRDefault="00FD06ED" w:rsidP="00F419AF">
            <w:pPr>
              <w:tabs>
                <w:tab w:val="right" w:leader="hyphen" w:pos="5314"/>
              </w:tabs>
              <w:spacing w:after="0" w:line="240" w:lineRule="auto"/>
              <w:ind w:left="1080"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Harness and Buggy Saddles</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 6d.</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w:t>
            </w:r>
          </w:p>
        </w:tc>
      </w:tr>
      <w:tr w:rsidR="00FD06ED" w:rsidRPr="007724BC" w:rsidTr="004C5AFA">
        <w:trPr>
          <w:trHeight w:val="20"/>
        </w:trPr>
        <w:tc>
          <w:tcPr>
            <w:tcW w:w="3042" w:type="pct"/>
            <w:tcBorders>
              <w:right w:val="single" w:sz="6" w:space="0" w:color="auto"/>
            </w:tcBorders>
          </w:tcPr>
          <w:p w:rsidR="00FD06ED" w:rsidRPr="007724BC" w:rsidRDefault="00FD06ED" w:rsidP="00F419AF">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70"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42" w:type="pct"/>
            <w:tcBorders>
              <w:right w:val="single" w:sz="6" w:space="0" w:color="auto"/>
            </w:tcBorders>
          </w:tcPr>
          <w:p w:rsidR="00FD06ED" w:rsidRPr="007724BC" w:rsidRDefault="00FD06ED" w:rsidP="00F419AF">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5"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70" w:type="pct"/>
            <w:tcBorders>
              <w:lef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r>
      <w:tr w:rsidR="00FD06ED" w:rsidRPr="007724BC" w:rsidTr="004C5AFA">
        <w:trPr>
          <w:trHeight w:val="20"/>
        </w:trPr>
        <w:tc>
          <w:tcPr>
            <w:tcW w:w="3042" w:type="pct"/>
            <w:tcBorders>
              <w:right w:val="single" w:sz="6" w:space="0" w:color="auto"/>
            </w:tcBorders>
          </w:tcPr>
          <w:p w:rsidR="00FD06ED" w:rsidRPr="007724BC" w:rsidRDefault="00FD06ED" w:rsidP="00F419AF">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32</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L</w:t>
            </w:r>
            <w:r w:rsidRPr="007724BC">
              <w:rPr>
                <w:rFonts w:ascii="Times New Roman" w:hAnsi="Times New Roman" w:cs="Times New Roman"/>
                <w:sz w:val="18"/>
                <w:szCs w:val="20"/>
              </w:rPr>
              <w:t>eather, Rubber, Canvas, and Composition Belting, and Green Hide for belting and other purposes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2"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70"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22"/>
        <w:gridCol w:w="1175"/>
        <w:gridCol w:w="1186"/>
        <w:gridCol w:w="1126"/>
      </w:tblGrid>
      <w:tr w:rsidR="00FD06ED" w:rsidRPr="007724BC" w:rsidTr="004C5AFA">
        <w:trPr>
          <w:trHeight w:val="20"/>
        </w:trPr>
        <w:tc>
          <w:tcPr>
            <w:tcW w:w="3086"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Tariff Items.</w:t>
            </w:r>
          </w:p>
        </w:tc>
        <w:tc>
          <w:tcPr>
            <w:tcW w:w="645"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British Preferential Tariff.</w:t>
            </w:r>
          </w:p>
        </w:tc>
        <w:tc>
          <w:tcPr>
            <w:tcW w:w="651"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Intermediate Tariff.</w:t>
            </w:r>
          </w:p>
        </w:tc>
        <w:tc>
          <w:tcPr>
            <w:tcW w:w="617"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rPr>
            </w:pPr>
            <w:r w:rsidRPr="007724BC">
              <w:rPr>
                <w:rFonts w:ascii="Times New Roman" w:hAnsi="Times New Roman" w:cs="Times New Roman"/>
                <w:b/>
                <w:sz w:val="18"/>
              </w:rPr>
              <w:t>Division XII.—Hides, Leather, and Rubber</w:t>
            </w:r>
            <w:r w:rsidRPr="007724BC">
              <w:rPr>
                <w:rFonts w:ascii="Times New Roman" w:hAnsi="Times New Roman" w:cs="Times New Roman"/>
                <w:sz w:val="18"/>
              </w:rPr>
              <w:t>—</w:t>
            </w:r>
            <w:r w:rsidRPr="007724BC">
              <w:rPr>
                <w:rFonts w:ascii="Times New Roman" w:hAnsi="Times New Roman" w:cs="Times New Roman"/>
                <w:i/>
                <w:sz w:val="18"/>
              </w:rPr>
              <w:t>Continued.</w:t>
            </w:r>
          </w:p>
        </w:tc>
      </w:tr>
      <w:tr w:rsidR="00FD06ED" w:rsidRPr="007724BC" w:rsidTr="00AA0160">
        <w:trPr>
          <w:trHeight w:val="20"/>
        </w:trPr>
        <w:tc>
          <w:tcPr>
            <w:tcW w:w="3086" w:type="pct"/>
            <w:tcBorders>
              <w:right w:val="single" w:sz="6" w:space="0" w:color="auto"/>
            </w:tcBorders>
          </w:tcPr>
          <w:p w:rsidR="00FD06ED" w:rsidRPr="007724BC" w:rsidRDefault="00FD06ED" w:rsidP="00AA0160">
            <w:pPr>
              <w:tabs>
                <w:tab w:val="right" w:leader="hyphen" w:pos="5314"/>
              </w:tabs>
              <w:spacing w:after="0" w:line="240" w:lineRule="auto"/>
              <w:ind w:left="720" w:hanging="720"/>
              <w:rPr>
                <w:rFonts w:ascii="Times New Roman" w:hAnsi="Times New Roman" w:cs="Times New Roman"/>
                <w:sz w:val="18"/>
              </w:rPr>
            </w:pPr>
            <w:r w:rsidRPr="007724BC">
              <w:rPr>
                <w:rFonts w:ascii="Times New Roman" w:hAnsi="Times New Roman" w:cs="Times New Roman"/>
                <w:sz w:val="18"/>
              </w:rPr>
              <w:t>327.</w:t>
            </w:r>
            <w:r w:rsidR="00AA0160">
              <w:rPr>
                <w:rFonts w:ascii="Times New Roman" w:hAnsi="Times New Roman" w:cs="Times New Roman"/>
                <w:sz w:val="18"/>
              </w:rPr>
              <w:t xml:space="preserve"> </w:t>
            </w:r>
            <w:r w:rsidRPr="007724BC">
              <w:rPr>
                <w:rFonts w:ascii="Times New Roman" w:hAnsi="Times New Roman" w:cs="Times New Roman"/>
                <w:sz w:val="18"/>
              </w:rPr>
              <w:t>(</w:t>
            </w:r>
            <w:r w:rsidRPr="007724BC">
              <w:rPr>
                <w:rFonts w:ascii="Times New Roman" w:hAnsi="Times New Roman" w:cs="Times New Roman"/>
                <w:smallCaps/>
                <w:sz w:val="18"/>
              </w:rPr>
              <w:t>a</w:t>
            </w:r>
            <w:r w:rsidRPr="007724BC">
              <w:rPr>
                <w:rFonts w:ascii="Times New Roman" w:hAnsi="Times New Roman" w:cs="Times New Roman"/>
                <w:sz w:val="18"/>
              </w:rPr>
              <w:t>) Slipper Forms and Piece Goods (except Slipper Sole Felt) suitable for Boots, Shoes, and Slippers, as prescribed by Departmental By-laws</w:t>
            </w:r>
            <w:r>
              <w:rPr>
                <w:rFonts w:ascii="Times New Roman" w:hAnsi="Times New Roman" w:cs="Times New Roman"/>
                <w:sz w:val="18"/>
              </w:rPr>
              <w:tab/>
            </w:r>
            <w:r w:rsidRPr="007724BC">
              <w:rPr>
                <w:rFonts w:ascii="Times New Roman" w:hAnsi="Times New Roman" w:cs="Times New Roman"/>
                <w:sz w:val="18"/>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5 per cent.</w:t>
            </w:r>
          </w:p>
        </w:tc>
        <w:tc>
          <w:tcPr>
            <w:tcW w:w="61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15 per cent.</w:t>
            </w:r>
          </w:p>
        </w:tc>
      </w:tr>
      <w:tr w:rsidR="00FD06ED" w:rsidRPr="007724BC" w:rsidTr="004C5AFA">
        <w:trPr>
          <w:trHeight w:val="20"/>
        </w:trPr>
        <w:tc>
          <w:tcPr>
            <w:tcW w:w="3086" w:type="pct"/>
            <w:tcBorders>
              <w:right w:val="single" w:sz="6" w:space="0" w:color="auto"/>
            </w:tcBorders>
          </w:tcPr>
          <w:p w:rsidR="00FD06ED" w:rsidRPr="007724BC" w:rsidRDefault="00FD06ED" w:rsidP="00AA0160">
            <w:pPr>
              <w:tabs>
                <w:tab w:val="right" w:leader="hyphen" w:pos="5314"/>
              </w:tabs>
              <w:spacing w:after="0" w:line="240" w:lineRule="auto"/>
              <w:ind w:left="1267" w:hanging="720"/>
              <w:rPr>
                <w:rFonts w:ascii="Times New Roman" w:hAnsi="Times New Roman" w:cs="Times New Roman"/>
                <w:sz w:val="18"/>
              </w:rPr>
            </w:pPr>
            <w:r w:rsidRPr="007724BC">
              <w:rPr>
                <w:rFonts w:ascii="Times New Roman" w:hAnsi="Times New Roman" w:cs="Times New Roman"/>
                <w:sz w:val="18"/>
              </w:rPr>
              <w:t>(</w:t>
            </w:r>
            <w:r w:rsidRPr="007724BC">
              <w:rPr>
                <w:rFonts w:ascii="Times New Roman" w:hAnsi="Times New Roman" w:cs="Times New Roman"/>
                <w:smallCaps/>
                <w:sz w:val="18"/>
              </w:rPr>
              <w:t>b</w:t>
            </w:r>
            <w:r w:rsidRPr="007724BC">
              <w:rPr>
                <w:rFonts w:ascii="Times New Roman" w:hAnsi="Times New Roman" w:cs="Times New Roman"/>
                <w:sz w:val="18"/>
              </w:rPr>
              <w:t>) Slipper Sole Felt</w:t>
            </w:r>
            <w:r>
              <w:rPr>
                <w:rFonts w:ascii="Times New Roman" w:hAnsi="Times New Roman" w:cs="Times New Roman"/>
                <w:sz w:val="18"/>
              </w:rPr>
              <w:tab/>
            </w:r>
            <w:r w:rsidRPr="007724BC">
              <w:rPr>
                <w:rFonts w:ascii="Times New Roman" w:hAnsi="Times New Roman" w:cs="Times New Roman"/>
                <w:sz w:val="18"/>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20 per cent.</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25 per cent.</w:t>
            </w:r>
          </w:p>
        </w:tc>
        <w:tc>
          <w:tcPr>
            <w:tcW w:w="61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35 per cent.</w:t>
            </w:r>
          </w:p>
        </w:tc>
      </w:tr>
      <w:tr w:rsidR="00FD06ED" w:rsidRPr="007724BC" w:rsidTr="004C5AFA">
        <w:trPr>
          <w:trHeight w:val="20"/>
        </w:trPr>
        <w:tc>
          <w:tcPr>
            <w:tcW w:w="3086"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rPr>
            </w:pPr>
            <w:r w:rsidRPr="007724BC">
              <w:rPr>
                <w:rFonts w:ascii="Times New Roman" w:hAnsi="Times New Roman" w:cs="Times New Roman"/>
                <w:sz w:val="18"/>
              </w:rPr>
              <w:t>32</w:t>
            </w:r>
            <w:r w:rsidR="004A306D" w:rsidRPr="007724BC">
              <w:rPr>
                <w:rFonts w:ascii="Times New Roman" w:hAnsi="Times New Roman" w:cs="Times New Roman"/>
                <w:sz w:val="18"/>
              </w:rPr>
              <w:t>8</w:t>
            </w:r>
            <w:r w:rsidR="004A306D">
              <w:rPr>
                <w:rFonts w:ascii="Times New Roman" w:hAnsi="Times New Roman" w:cs="Times New Roman"/>
                <w:sz w:val="18"/>
              </w:rPr>
              <w:t xml:space="preserve">. </w:t>
            </w:r>
            <w:proofErr w:type="spellStart"/>
            <w:r w:rsidR="004A306D" w:rsidRPr="007724BC">
              <w:rPr>
                <w:rFonts w:ascii="Times New Roman" w:hAnsi="Times New Roman" w:cs="Times New Roman"/>
                <w:sz w:val="18"/>
              </w:rPr>
              <w:t>G</w:t>
            </w:r>
            <w:r w:rsidRPr="007724BC">
              <w:rPr>
                <w:rFonts w:ascii="Times New Roman" w:hAnsi="Times New Roman" w:cs="Times New Roman"/>
                <w:sz w:val="18"/>
              </w:rPr>
              <w:t>oloshes</w:t>
            </w:r>
            <w:proofErr w:type="spellEnd"/>
            <w:r w:rsidRPr="007724BC">
              <w:rPr>
                <w:rFonts w:ascii="Times New Roman" w:hAnsi="Times New Roman" w:cs="Times New Roman"/>
                <w:sz w:val="18"/>
              </w:rPr>
              <w:t xml:space="preserve">, Rubber Sand Boots and Shoes and </w:t>
            </w:r>
            <w:proofErr w:type="spellStart"/>
            <w:r w:rsidRPr="007724BC">
              <w:rPr>
                <w:rFonts w:ascii="Times New Roman" w:hAnsi="Times New Roman" w:cs="Times New Roman"/>
                <w:sz w:val="18"/>
              </w:rPr>
              <w:t>Plimsolls</w:t>
            </w:r>
            <w:proofErr w:type="spellEnd"/>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rPr>
            </w:pPr>
          </w:p>
        </w:tc>
        <w:tc>
          <w:tcPr>
            <w:tcW w:w="651"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rPr>
            </w:pPr>
          </w:p>
        </w:tc>
        <w:tc>
          <w:tcPr>
            <w:tcW w:w="61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rPr>
            </w:pPr>
          </w:p>
        </w:tc>
      </w:tr>
      <w:tr w:rsidR="00FD06ED" w:rsidRPr="007724BC" w:rsidTr="004C5AFA">
        <w:trPr>
          <w:trHeight w:val="20"/>
        </w:trPr>
        <w:tc>
          <w:tcPr>
            <w:tcW w:w="3086" w:type="pct"/>
            <w:tcBorders>
              <w:right w:val="single" w:sz="6" w:space="0" w:color="auto"/>
            </w:tcBorders>
          </w:tcPr>
          <w:p w:rsidR="00FD06ED" w:rsidRPr="007724BC" w:rsidRDefault="00FD06ED" w:rsidP="00AA0160">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25 per cent.</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30 per cent.</w:t>
            </w:r>
          </w:p>
        </w:tc>
        <w:tc>
          <w:tcPr>
            <w:tcW w:w="61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35 per cent.</w:t>
            </w:r>
          </w:p>
        </w:tc>
      </w:tr>
      <w:tr w:rsidR="00FD06ED" w:rsidRPr="007724BC" w:rsidTr="004C5AFA">
        <w:trPr>
          <w:trHeight w:val="20"/>
        </w:trPr>
        <w:tc>
          <w:tcPr>
            <w:tcW w:w="3086" w:type="pct"/>
            <w:tcBorders>
              <w:right w:val="single" w:sz="6" w:space="0" w:color="auto"/>
            </w:tcBorders>
          </w:tcPr>
          <w:p w:rsidR="00FD06ED" w:rsidRPr="007724BC" w:rsidRDefault="00FD06ED" w:rsidP="00AA0160">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And on and after 30th June, 1921</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p>
        </w:tc>
        <w:tc>
          <w:tcPr>
            <w:tcW w:w="61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p>
        </w:tc>
      </w:tr>
      <w:tr w:rsidR="00FD06ED" w:rsidRPr="007724BC" w:rsidTr="004C5AFA">
        <w:trPr>
          <w:trHeight w:val="20"/>
        </w:trPr>
        <w:tc>
          <w:tcPr>
            <w:tcW w:w="3086" w:type="pct"/>
            <w:tcBorders>
              <w:right w:val="single" w:sz="6" w:space="0" w:color="auto"/>
            </w:tcBorders>
          </w:tcPr>
          <w:p w:rsidR="00FD06ED" w:rsidRPr="007724BC" w:rsidRDefault="00FD06ED" w:rsidP="00AA0160">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per pair</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1s. 6d.</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1s. 9d.</w:t>
            </w:r>
          </w:p>
        </w:tc>
        <w:tc>
          <w:tcPr>
            <w:tcW w:w="61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2s.</w:t>
            </w:r>
          </w:p>
        </w:tc>
      </w:tr>
      <w:tr w:rsidR="00FD06ED" w:rsidRPr="007724BC" w:rsidTr="004C5AFA">
        <w:trPr>
          <w:trHeight w:val="20"/>
        </w:trPr>
        <w:tc>
          <w:tcPr>
            <w:tcW w:w="3086" w:type="pct"/>
            <w:tcBorders>
              <w:right w:val="single" w:sz="6" w:space="0" w:color="auto"/>
            </w:tcBorders>
          </w:tcPr>
          <w:p w:rsidR="00FD06ED" w:rsidRPr="007724BC" w:rsidRDefault="00FD06ED" w:rsidP="00AA0160">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or 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25 per cent.</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30 per cent.</w:t>
            </w:r>
          </w:p>
        </w:tc>
        <w:tc>
          <w:tcPr>
            <w:tcW w:w="61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35 per cent.</w:t>
            </w:r>
          </w:p>
        </w:tc>
      </w:tr>
      <w:tr w:rsidR="00FD06ED" w:rsidRPr="007724BC" w:rsidTr="004C5AFA">
        <w:trPr>
          <w:trHeight w:val="20"/>
        </w:trPr>
        <w:tc>
          <w:tcPr>
            <w:tcW w:w="3086" w:type="pct"/>
            <w:tcBorders>
              <w:right w:val="single" w:sz="6" w:space="0" w:color="auto"/>
            </w:tcBorders>
          </w:tcPr>
          <w:p w:rsidR="00FD06ED" w:rsidRPr="007724BC" w:rsidRDefault="00FD06ED" w:rsidP="00AA0160">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whichever rate returns the higher duty</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p>
        </w:tc>
        <w:tc>
          <w:tcPr>
            <w:tcW w:w="61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p>
        </w:tc>
      </w:tr>
      <w:tr w:rsidR="00FD06ED" w:rsidRPr="007724BC" w:rsidTr="004C5AFA">
        <w:trPr>
          <w:trHeight w:val="20"/>
        </w:trPr>
        <w:tc>
          <w:tcPr>
            <w:tcW w:w="3086" w:type="pct"/>
            <w:tcBorders>
              <w:right w:val="single" w:sz="6" w:space="0" w:color="auto"/>
            </w:tcBorders>
          </w:tcPr>
          <w:p w:rsidR="00FD06ED" w:rsidRPr="007724BC" w:rsidRDefault="00FD06ED" w:rsidP="00AA0160">
            <w:pPr>
              <w:tabs>
                <w:tab w:val="left" w:pos="540"/>
                <w:tab w:val="left" w:pos="4860"/>
              </w:tabs>
              <w:spacing w:before="120" w:after="0" w:line="240" w:lineRule="auto"/>
              <w:ind w:left="576" w:hanging="576"/>
              <w:jc w:val="both"/>
              <w:rPr>
                <w:rFonts w:ascii="Times New Roman" w:hAnsi="Times New Roman" w:cs="Times New Roman"/>
                <w:sz w:val="18"/>
              </w:rPr>
            </w:pPr>
            <w:r w:rsidRPr="007724BC">
              <w:rPr>
                <w:rFonts w:ascii="Times New Roman" w:hAnsi="Times New Roman" w:cs="Times New Roman"/>
                <w:sz w:val="18"/>
              </w:rPr>
              <w:t>32</w:t>
            </w:r>
            <w:r w:rsidR="004A306D" w:rsidRPr="007724BC">
              <w:rPr>
                <w:rFonts w:ascii="Times New Roman" w:hAnsi="Times New Roman" w:cs="Times New Roman"/>
                <w:sz w:val="18"/>
              </w:rPr>
              <w:t>9</w:t>
            </w:r>
            <w:r w:rsidR="004A306D">
              <w:rPr>
                <w:rFonts w:ascii="Times New Roman" w:hAnsi="Times New Roman" w:cs="Times New Roman"/>
                <w:sz w:val="18"/>
              </w:rPr>
              <w:t xml:space="preserve">. </w:t>
            </w:r>
            <w:r w:rsidR="004A306D" w:rsidRPr="007724BC">
              <w:rPr>
                <w:rFonts w:ascii="Times New Roman" w:hAnsi="Times New Roman" w:cs="Times New Roman"/>
                <w:sz w:val="18"/>
              </w:rPr>
              <w:t>B</w:t>
            </w:r>
            <w:r w:rsidRPr="007724BC">
              <w:rPr>
                <w:rFonts w:ascii="Times New Roman" w:hAnsi="Times New Roman" w:cs="Times New Roman"/>
                <w:sz w:val="18"/>
              </w:rPr>
              <w:t xml:space="preserve">oots, Shoes, Slippers, Clogs, </w:t>
            </w:r>
            <w:proofErr w:type="spellStart"/>
            <w:r w:rsidRPr="007724BC">
              <w:rPr>
                <w:rFonts w:ascii="Times New Roman" w:hAnsi="Times New Roman" w:cs="Times New Roman"/>
                <w:sz w:val="18"/>
              </w:rPr>
              <w:t>Pattens</w:t>
            </w:r>
            <w:proofErr w:type="spellEnd"/>
            <w:r w:rsidRPr="007724BC">
              <w:rPr>
                <w:rFonts w:ascii="Times New Roman" w:hAnsi="Times New Roman" w:cs="Times New Roman"/>
                <w:sz w:val="18"/>
              </w:rPr>
              <w:t xml:space="preserve">, and other footwear (of any material), </w:t>
            </w:r>
            <w:proofErr w:type="spellStart"/>
            <w:r w:rsidRPr="007724BC">
              <w:rPr>
                <w:rFonts w:ascii="Times New Roman" w:hAnsi="Times New Roman" w:cs="Times New Roman"/>
                <w:sz w:val="18"/>
              </w:rPr>
              <w:t>n.e.i</w:t>
            </w:r>
            <w:proofErr w:type="spellEnd"/>
            <w:r w:rsidRPr="007724BC">
              <w:rPr>
                <w:rFonts w:ascii="Times New Roman" w:hAnsi="Times New Roman" w:cs="Times New Roman"/>
                <w:sz w:val="18"/>
              </w:rPr>
              <w:t xml:space="preserve">.; Boot and Shoe Uppers and Tops; Cork, Leather, or other Socks or Soles </w:t>
            </w:r>
            <w:proofErr w:type="spellStart"/>
            <w:r w:rsidRPr="007724BC">
              <w:rPr>
                <w:rFonts w:ascii="Times New Roman" w:hAnsi="Times New Roman" w:cs="Times New Roman"/>
                <w:sz w:val="18"/>
              </w:rPr>
              <w:t>n.e.i</w:t>
            </w:r>
            <w:proofErr w:type="spellEnd"/>
            <w:r w:rsidRPr="007724BC">
              <w:rPr>
                <w:rFonts w:ascii="Times New Roman" w:hAnsi="Times New Roman" w:cs="Times New Roman"/>
                <w:sz w:val="18"/>
              </w:rPr>
              <w:t>.</w:t>
            </w:r>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rPr>
            </w:pPr>
          </w:p>
        </w:tc>
        <w:tc>
          <w:tcPr>
            <w:tcW w:w="651"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rPr>
            </w:pPr>
          </w:p>
        </w:tc>
        <w:tc>
          <w:tcPr>
            <w:tcW w:w="61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rPr>
            </w:pPr>
          </w:p>
        </w:tc>
      </w:tr>
      <w:tr w:rsidR="00FD06ED" w:rsidRPr="007724BC" w:rsidTr="004C5AFA">
        <w:trPr>
          <w:trHeight w:val="20"/>
        </w:trPr>
        <w:tc>
          <w:tcPr>
            <w:tcW w:w="3086" w:type="pct"/>
            <w:tcBorders>
              <w:right w:val="single" w:sz="6" w:space="0" w:color="auto"/>
            </w:tcBorders>
          </w:tcPr>
          <w:p w:rsidR="00FD06ED" w:rsidRPr="007724BC" w:rsidRDefault="00FD06ED" w:rsidP="00AA0160">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40 per cent.</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45 per cent.</w:t>
            </w:r>
          </w:p>
        </w:tc>
        <w:tc>
          <w:tcPr>
            <w:tcW w:w="61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50 per cent.</w:t>
            </w:r>
          </w:p>
        </w:tc>
      </w:tr>
      <w:tr w:rsidR="00FD06ED" w:rsidRPr="007724BC" w:rsidTr="004C5AFA">
        <w:trPr>
          <w:trHeight w:val="20"/>
        </w:trPr>
        <w:tc>
          <w:tcPr>
            <w:tcW w:w="3086" w:type="pct"/>
            <w:tcBorders>
              <w:right w:val="single" w:sz="6" w:space="0" w:color="auto"/>
            </w:tcBorders>
          </w:tcPr>
          <w:p w:rsidR="00FD06ED" w:rsidRPr="007724BC" w:rsidRDefault="00FD06ED" w:rsidP="00AA0160">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And on and after 11th November, 1921</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p>
        </w:tc>
        <w:tc>
          <w:tcPr>
            <w:tcW w:w="61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p>
        </w:tc>
      </w:tr>
      <w:tr w:rsidR="00FD06ED" w:rsidRPr="007724BC" w:rsidTr="004C5AFA">
        <w:trPr>
          <w:trHeight w:val="20"/>
        </w:trPr>
        <w:tc>
          <w:tcPr>
            <w:tcW w:w="3086" w:type="pct"/>
            <w:tcBorders>
              <w:right w:val="single" w:sz="6" w:space="0" w:color="auto"/>
            </w:tcBorders>
          </w:tcPr>
          <w:p w:rsidR="00FD06ED" w:rsidRPr="007724BC" w:rsidRDefault="00FD06ED" w:rsidP="00AA0160">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35 per cent.</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40 per cent.</w:t>
            </w:r>
          </w:p>
        </w:tc>
        <w:tc>
          <w:tcPr>
            <w:tcW w:w="61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45 per cent.</w:t>
            </w:r>
          </w:p>
        </w:tc>
      </w:tr>
      <w:tr w:rsidR="00FD06ED" w:rsidRPr="007724BC" w:rsidTr="004C5AFA">
        <w:trPr>
          <w:trHeight w:val="20"/>
        </w:trPr>
        <w:tc>
          <w:tcPr>
            <w:tcW w:w="3086"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rPr>
            </w:pPr>
            <w:r w:rsidRPr="007724BC">
              <w:rPr>
                <w:rFonts w:ascii="Times New Roman" w:hAnsi="Times New Roman" w:cs="Times New Roman"/>
                <w:sz w:val="18"/>
              </w:rPr>
              <w:t>33</w:t>
            </w:r>
            <w:r w:rsidR="004A306D" w:rsidRPr="007724BC">
              <w:rPr>
                <w:rFonts w:ascii="Times New Roman" w:hAnsi="Times New Roman" w:cs="Times New Roman"/>
                <w:sz w:val="18"/>
              </w:rPr>
              <w:t>0</w:t>
            </w:r>
            <w:r w:rsidR="004A306D">
              <w:rPr>
                <w:rFonts w:ascii="Times New Roman" w:hAnsi="Times New Roman" w:cs="Times New Roman"/>
                <w:sz w:val="18"/>
              </w:rPr>
              <w:t xml:space="preserve">. </w:t>
            </w:r>
            <w:r w:rsidR="004A306D" w:rsidRPr="007724BC">
              <w:rPr>
                <w:rFonts w:ascii="Times New Roman" w:hAnsi="Times New Roman" w:cs="Times New Roman"/>
                <w:sz w:val="18"/>
              </w:rPr>
              <w:t>B</w:t>
            </w:r>
            <w:r w:rsidRPr="007724BC">
              <w:rPr>
                <w:rFonts w:ascii="Times New Roman" w:hAnsi="Times New Roman" w:cs="Times New Roman"/>
                <w:sz w:val="18"/>
              </w:rPr>
              <w:t>oots, Rubber, viz.:—</w:t>
            </w:r>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rPr>
            </w:pPr>
          </w:p>
        </w:tc>
        <w:tc>
          <w:tcPr>
            <w:tcW w:w="651"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rPr>
            </w:pPr>
          </w:p>
        </w:tc>
        <w:tc>
          <w:tcPr>
            <w:tcW w:w="61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rPr>
            </w:pPr>
          </w:p>
        </w:tc>
      </w:tr>
      <w:tr w:rsidR="00FD06ED" w:rsidRPr="007724BC" w:rsidTr="004C5AFA">
        <w:trPr>
          <w:trHeight w:val="20"/>
        </w:trPr>
        <w:tc>
          <w:tcPr>
            <w:tcW w:w="3086" w:type="pct"/>
            <w:tcBorders>
              <w:right w:val="single" w:sz="6" w:space="0" w:color="auto"/>
            </w:tcBorders>
          </w:tcPr>
          <w:p w:rsidR="00FD06ED" w:rsidRPr="007724BC" w:rsidRDefault="00FD06ED" w:rsidP="00AA0160">
            <w:pPr>
              <w:tabs>
                <w:tab w:val="right" w:leader="hyphen" w:pos="5314"/>
              </w:tabs>
              <w:spacing w:after="0" w:line="240" w:lineRule="auto"/>
              <w:ind w:left="720"/>
              <w:rPr>
                <w:rFonts w:ascii="Times New Roman" w:hAnsi="Times New Roman" w:cs="Times New Roman"/>
                <w:sz w:val="18"/>
              </w:rPr>
            </w:pPr>
            <w:r w:rsidRPr="007724BC">
              <w:rPr>
                <w:rFonts w:ascii="Times New Roman" w:hAnsi="Times New Roman" w:cs="Times New Roman"/>
                <w:sz w:val="18"/>
              </w:rPr>
              <w:t>Gum and Wading Boots</w:t>
            </w:r>
            <w:r>
              <w:rPr>
                <w:rFonts w:ascii="Times New Roman" w:hAnsi="Times New Roman" w:cs="Times New Roman"/>
                <w:sz w:val="18"/>
              </w:rPr>
              <w:tab/>
            </w:r>
            <w:r w:rsidRPr="007724BC">
              <w:rPr>
                <w:rFonts w:ascii="Times New Roman" w:hAnsi="Times New Roman" w:cs="Times New Roman"/>
                <w:sz w:val="18"/>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5 per cent.</w:t>
            </w:r>
          </w:p>
        </w:tc>
        <w:tc>
          <w:tcPr>
            <w:tcW w:w="61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10 per cent.</w:t>
            </w:r>
          </w:p>
        </w:tc>
      </w:tr>
      <w:tr w:rsidR="00FD06ED" w:rsidRPr="007724BC" w:rsidTr="004C5AFA">
        <w:trPr>
          <w:trHeight w:val="20"/>
        </w:trPr>
        <w:tc>
          <w:tcPr>
            <w:tcW w:w="3086"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rPr>
            </w:pPr>
            <w:r w:rsidRPr="007724BC">
              <w:rPr>
                <w:rFonts w:ascii="Times New Roman" w:hAnsi="Times New Roman" w:cs="Times New Roman"/>
                <w:sz w:val="18"/>
              </w:rPr>
              <w:t>33</w:t>
            </w:r>
            <w:r w:rsidR="004A306D" w:rsidRPr="007724BC">
              <w:rPr>
                <w:rFonts w:ascii="Times New Roman" w:hAnsi="Times New Roman" w:cs="Times New Roman"/>
                <w:sz w:val="18"/>
              </w:rPr>
              <w:t>1</w:t>
            </w:r>
            <w:r w:rsidR="004A306D">
              <w:rPr>
                <w:rFonts w:ascii="Times New Roman" w:hAnsi="Times New Roman" w:cs="Times New Roman"/>
                <w:sz w:val="18"/>
              </w:rPr>
              <w:t xml:space="preserve">. </w:t>
            </w:r>
            <w:r w:rsidR="004A306D" w:rsidRPr="007724BC">
              <w:rPr>
                <w:rFonts w:ascii="Times New Roman" w:hAnsi="Times New Roman" w:cs="Times New Roman"/>
                <w:sz w:val="18"/>
              </w:rPr>
              <w:t>R</w:t>
            </w:r>
            <w:r w:rsidRPr="007724BC">
              <w:rPr>
                <w:rFonts w:ascii="Times New Roman" w:hAnsi="Times New Roman" w:cs="Times New Roman"/>
                <w:sz w:val="18"/>
              </w:rPr>
              <w:t>ubber and Rubber Manufactures, viz.:—</w:t>
            </w:r>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rPr>
            </w:pPr>
          </w:p>
        </w:tc>
        <w:tc>
          <w:tcPr>
            <w:tcW w:w="651"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rPr>
            </w:pPr>
          </w:p>
        </w:tc>
        <w:tc>
          <w:tcPr>
            <w:tcW w:w="61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rPr>
            </w:pPr>
          </w:p>
        </w:tc>
      </w:tr>
      <w:tr w:rsidR="00FD06ED" w:rsidRPr="007724BC" w:rsidTr="004C5AFA">
        <w:trPr>
          <w:trHeight w:val="20"/>
        </w:trPr>
        <w:tc>
          <w:tcPr>
            <w:tcW w:w="3086" w:type="pct"/>
            <w:tcBorders>
              <w:right w:val="single" w:sz="6" w:space="0" w:color="auto"/>
            </w:tcBorders>
          </w:tcPr>
          <w:p w:rsidR="00FD06ED" w:rsidRPr="007724BC" w:rsidRDefault="00FD06ED" w:rsidP="00AA0160">
            <w:pPr>
              <w:tabs>
                <w:tab w:val="left" w:leader="hyphen" w:pos="5400"/>
              </w:tabs>
              <w:spacing w:after="0" w:line="240" w:lineRule="auto"/>
              <w:ind w:left="1008" w:hanging="288"/>
              <w:jc w:val="both"/>
              <w:rPr>
                <w:rFonts w:ascii="Times New Roman" w:hAnsi="Times New Roman" w:cs="Times New Roman"/>
                <w:sz w:val="18"/>
              </w:rPr>
            </w:pPr>
            <w:r w:rsidRPr="007724BC">
              <w:rPr>
                <w:rFonts w:ascii="Times New Roman" w:hAnsi="Times New Roman" w:cs="Times New Roman"/>
                <w:sz w:val="18"/>
              </w:rPr>
              <w:t>Rubber, crude; Rubber Waste; Hard Rubber, in sheets; Rubber Thread; Boot and Apparel Elastics; Masticated Rubber; Rubber, powdered or reclaimed</w:t>
            </w:r>
            <w:r w:rsidR="00AA0160">
              <w:rPr>
                <w:rFonts w:ascii="Times New Roman" w:hAnsi="Times New Roman" w:cs="Times New Roman"/>
                <w:sz w:val="18"/>
              </w:rPr>
              <w:tab/>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Free</w:t>
            </w:r>
          </w:p>
        </w:tc>
        <w:tc>
          <w:tcPr>
            <w:tcW w:w="61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Free</w:t>
            </w:r>
          </w:p>
        </w:tc>
      </w:tr>
      <w:tr w:rsidR="00FD06ED" w:rsidRPr="007724BC" w:rsidTr="004C5AFA">
        <w:trPr>
          <w:trHeight w:val="20"/>
        </w:trPr>
        <w:tc>
          <w:tcPr>
            <w:tcW w:w="3086" w:type="pct"/>
            <w:tcBorders>
              <w:right w:val="single" w:sz="6" w:space="0" w:color="auto"/>
            </w:tcBorders>
          </w:tcPr>
          <w:p w:rsidR="00FD06ED" w:rsidRPr="007724BC" w:rsidRDefault="00FD06ED" w:rsidP="00AA0160">
            <w:pPr>
              <w:tabs>
                <w:tab w:val="right" w:leader="hyphen" w:pos="5314"/>
              </w:tabs>
              <w:spacing w:before="120" w:after="0" w:line="240" w:lineRule="auto"/>
              <w:ind w:left="720" w:right="144" w:hanging="720"/>
              <w:jc w:val="both"/>
              <w:rPr>
                <w:rFonts w:ascii="Times New Roman" w:hAnsi="Times New Roman" w:cs="Times New Roman"/>
                <w:sz w:val="18"/>
              </w:rPr>
            </w:pPr>
            <w:r w:rsidRPr="007724BC">
              <w:rPr>
                <w:rFonts w:ascii="Times New Roman" w:hAnsi="Times New Roman" w:cs="Times New Roman"/>
                <w:sz w:val="18"/>
              </w:rPr>
              <w:t>332.</w:t>
            </w:r>
            <w:r w:rsidR="00AA0160">
              <w:rPr>
                <w:rFonts w:ascii="Times New Roman" w:hAnsi="Times New Roman" w:cs="Times New Roman"/>
                <w:sz w:val="18"/>
              </w:rPr>
              <w:t xml:space="preserve"> </w:t>
            </w:r>
            <w:r w:rsidRPr="0021422F">
              <w:rPr>
                <w:rFonts w:ascii="Times New Roman" w:hAnsi="Times New Roman" w:cs="Times New Roman"/>
                <w:sz w:val="18"/>
              </w:rPr>
              <w:t>(</w:t>
            </w:r>
            <w:r w:rsidRPr="007724BC">
              <w:rPr>
                <w:rFonts w:ascii="Times New Roman" w:hAnsi="Times New Roman" w:cs="Times New Roman"/>
                <w:smallCaps/>
                <w:sz w:val="18"/>
              </w:rPr>
              <w:t>a</w:t>
            </w:r>
            <w:r w:rsidRPr="007724BC">
              <w:rPr>
                <w:rFonts w:ascii="Times New Roman" w:hAnsi="Times New Roman" w:cs="Times New Roman"/>
                <w:sz w:val="18"/>
              </w:rPr>
              <w:t>) Rubber Syringes, Enemas, Injection Bottles, Urinals, Air and Water Beds, Air Cushions and Pillows, and cut-sheet Surgical Tubing</w:t>
            </w:r>
            <w:r w:rsidR="00AA0160">
              <w:rPr>
                <w:rFonts w:ascii="Times New Roman" w:hAnsi="Times New Roman" w:cs="Times New Roman"/>
                <w:sz w:val="18"/>
              </w:rPr>
              <w:tab/>
            </w:r>
            <w:r w:rsidRPr="007724BC">
              <w:rPr>
                <w:rFonts w:ascii="Times New Roman" w:hAnsi="Times New Roman" w:cs="Times New Roman"/>
                <w:sz w:val="18"/>
              </w:rPr>
              <w:t>ad val.</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25 per cent.</w:t>
            </w:r>
          </w:p>
        </w:tc>
        <w:tc>
          <w:tcPr>
            <w:tcW w:w="651"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30 per cent.</w:t>
            </w:r>
          </w:p>
        </w:tc>
        <w:tc>
          <w:tcPr>
            <w:tcW w:w="617"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rPr>
            </w:pPr>
            <w:r w:rsidRPr="007724BC">
              <w:rPr>
                <w:rFonts w:ascii="Times New Roman" w:hAnsi="Times New Roman" w:cs="Times New Roman"/>
                <w:sz w:val="18"/>
              </w:rPr>
              <w:t>40 per cent.</w:t>
            </w:r>
          </w:p>
        </w:tc>
      </w:tr>
      <w:tr w:rsidR="00FD06ED" w:rsidRPr="007724BC" w:rsidTr="004C5AFA">
        <w:trPr>
          <w:trHeight w:val="20"/>
        </w:trPr>
        <w:tc>
          <w:tcPr>
            <w:tcW w:w="3086" w:type="pct"/>
            <w:tcBorders>
              <w:right w:val="single" w:sz="6" w:space="0" w:color="auto"/>
            </w:tcBorders>
          </w:tcPr>
          <w:p w:rsidR="00FD06ED" w:rsidRPr="007724BC" w:rsidRDefault="00FD06ED" w:rsidP="00AA0160">
            <w:pPr>
              <w:tabs>
                <w:tab w:val="right" w:leader="hyphen" w:pos="5314"/>
              </w:tabs>
              <w:spacing w:after="0" w:line="240" w:lineRule="auto"/>
              <w:ind w:left="835" w:hanging="432"/>
              <w:jc w:val="both"/>
              <w:rPr>
                <w:rFonts w:ascii="Times New Roman" w:hAnsi="Times New Roman" w:cs="Times New Roman"/>
                <w:sz w:val="18"/>
              </w:rPr>
            </w:pPr>
            <w:r w:rsidRPr="007724BC">
              <w:rPr>
                <w:rFonts w:ascii="Times New Roman" w:hAnsi="Times New Roman" w:cs="Times New Roman"/>
                <w:sz w:val="18"/>
              </w:rPr>
              <w:t>(</w:t>
            </w:r>
            <w:r w:rsidRPr="007724BC">
              <w:rPr>
                <w:rFonts w:ascii="Times New Roman" w:hAnsi="Times New Roman" w:cs="Times New Roman"/>
                <w:smallCaps/>
                <w:sz w:val="18"/>
              </w:rPr>
              <w:t>b</w:t>
            </w:r>
            <w:r w:rsidRPr="007724BC">
              <w:rPr>
                <w:rFonts w:ascii="Times New Roman" w:hAnsi="Times New Roman" w:cs="Times New Roman"/>
                <w:sz w:val="18"/>
              </w:rPr>
              <w:t xml:space="preserve">) Rubber and other Hose; Rubber Manufactures, </w:t>
            </w:r>
            <w:proofErr w:type="spellStart"/>
            <w:r w:rsidRPr="007724BC">
              <w:rPr>
                <w:rFonts w:ascii="Times New Roman" w:hAnsi="Times New Roman" w:cs="Times New Roman"/>
                <w:sz w:val="18"/>
              </w:rPr>
              <w:t>n.e.i</w:t>
            </w:r>
            <w:proofErr w:type="spellEnd"/>
            <w:r w:rsidRPr="007724BC">
              <w:rPr>
                <w:rFonts w:ascii="Times New Roman" w:hAnsi="Times New Roman" w:cs="Times New Roman"/>
                <w:sz w:val="18"/>
              </w:rPr>
              <w:t xml:space="preserve">., and Articles, </w:t>
            </w:r>
            <w:proofErr w:type="spellStart"/>
            <w:r w:rsidRPr="007724BC">
              <w:rPr>
                <w:rFonts w:ascii="Times New Roman" w:hAnsi="Times New Roman" w:cs="Times New Roman"/>
                <w:sz w:val="18"/>
              </w:rPr>
              <w:t>n.e.i</w:t>
            </w:r>
            <w:proofErr w:type="spellEnd"/>
            <w:r w:rsidRPr="007724BC">
              <w:rPr>
                <w:rFonts w:ascii="Times New Roman" w:hAnsi="Times New Roman" w:cs="Times New Roman"/>
                <w:sz w:val="18"/>
              </w:rPr>
              <w:t>., in which rubber forms a part, including Bandages, Elastic Stockings, Leggings, Knee Caps, Thigh-pieces and Wristlets, Rubber Gloves, including Surgeons</w:t>
            </w:r>
            <w:r>
              <w:rPr>
                <w:rFonts w:ascii="Times New Roman" w:hAnsi="Times New Roman" w:cs="Times New Roman"/>
                <w:sz w:val="18"/>
              </w:rPr>
              <w:t>’</w:t>
            </w:r>
            <w:r w:rsidRPr="007724BC">
              <w:rPr>
                <w:rFonts w:ascii="Times New Roman" w:hAnsi="Times New Roman" w:cs="Times New Roman"/>
                <w:sz w:val="18"/>
              </w:rPr>
              <w:t>, Hat-makers</w:t>
            </w:r>
            <w:r>
              <w:rPr>
                <w:rFonts w:ascii="Times New Roman" w:hAnsi="Times New Roman" w:cs="Times New Roman"/>
                <w:sz w:val="18"/>
              </w:rPr>
              <w:t>’</w:t>
            </w:r>
            <w:r w:rsidRPr="007724BC">
              <w:rPr>
                <w:rFonts w:ascii="Times New Roman" w:hAnsi="Times New Roman" w:cs="Times New Roman"/>
                <w:sz w:val="18"/>
              </w:rPr>
              <w:t xml:space="preserve"> Press Bags and Rings, Gas Bags, Soles, Pads, and Heels, Cash Mats, </w:t>
            </w:r>
            <w:proofErr w:type="spellStart"/>
            <w:r w:rsidRPr="007724BC">
              <w:rPr>
                <w:rFonts w:ascii="Times New Roman" w:hAnsi="Times New Roman" w:cs="Times New Roman"/>
                <w:sz w:val="18"/>
              </w:rPr>
              <w:t>Rubbered</w:t>
            </w:r>
            <w:proofErr w:type="spellEnd"/>
            <w:r w:rsidRPr="007724BC">
              <w:rPr>
                <w:rFonts w:ascii="Times New Roman" w:hAnsi="Times New Roman" w:cs="Times New Roman"/>
                <w:sz w:val="18"/>
              </w:rPr>
              <w:t xml:space="preserve"> </w:t>
            </w:r>
            <w:proofErr w:type="spellStart"/>
            <w:r w:rsidRPr="007724BC">
              <w:rPr>
                <w:rFonts w:ascii="Times New Roman" w:hAnsi="Times New Roman" w:cs="Times New Roman"/>
                <w:sz w:val="18"/>
              </w:rPr>
              <w:t>Tyre</w:t>
            </w:r>
            <w:proofErr w:type="spellEnd"/>
            <w:r w:rsidRPr="007724BC">
              <w:rPr>
                <w:rFonts w:ascii="Times New Roman" w:hAnsi="Times New Roman" w:cs="Times New Roman"/>
                <w:sz w:val="18"/>
              </w:rPr>
              <w:t xml:space="preserve"> Fabric, </w:t>
            </w:r>
            <w:proofErr w:type="spellStart"/>
            <w:r w:rsidRPr="007724BC">
              <w:rPr>
                <w:rFonts w:ascii="Times New Roman" w:hAnsi="Times New Roman" w:cs="Times New Roman"/>
                <w:sz w:val="18"/>
              </w:rPr>
              <w:t>Tyre</w:t>
            </w:r>
            <w:proofErr w:type="spellEnd"/>
            <w:r w:rsidRPr="007724BC">
              <w:rPr>
                <w:rFonts w:ascii="Times New Roman" w:hAnsi="Times New Roman" w:cs="Times New Roman"/>
                <w:sz w:val="18"/>
              </w:rPr>
              <w:t xml:space="preserve"> Rubber, Rubber Stoppers or Corks, Photographic Accessories of Rubber not being integral parts of cameras; Cycle and Motor Car Repair Outfits</w:t>
            </w:r>
            <w:r>
              <w:rPr>
                <w:rFonts w:ascii="Times New Roman" w:hAnsi="Times New Roman" w:cs="Times New Roman"/>
                <w:sz w:val="18"/>
              </w:rPr>
              <w:tab/>
            </w:r>
            <w:r w:rsidRPr="007724BC">
              <w:rPr>
                <w:rFonts w:ascii="Times New Roman" w:hAnsi="Times New Roman" w:cs="Times New Roman"/>
                <w:sz w:val="18"/>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25 per cent.</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30 per cent.</w:t>
            </w:r>
          </w:p>
        </w:tc>
        <w:tc>
          <w:tcPr>
            <w:tcW w:w="61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40 per cent.</w:t>
            </w:r>
          </w:p>
        </w:tc>
      </w:tr>
      <w:tr w:rsidR="00FD06ED" w:rsidRPr="007724BC" w:rsidTr="004C5AFA">
        <w:trPr>
          <w:trHeight w:val="20"/>
        </w:trPr>
        <w:tc>
          <w:tcPr>
            <w:tcW w:w="3086" w:type="pct"/>
            <w:tcBorders>
              <w:right w:val="single" w:sz="6" w:space="0" w:color="auto"/>
            </w:tcBorders>
          </w:tcPr>
          <w:p w:rsidR="00FD06ED" w:rsidRPr="007724BC" w:rsidRDefault="00FD06ED" w:rsidP="00AA0160">
            <w:pPr>
              <w:spacing w:after="0" w:line="240" w:lineRule="auto"/>
              <w:ind w:right="144"/>
              <w:jc w:val="right"/>
              <w:rPr>
                <w:rFonts w:ascii="Times New Roman" w:hAnsi="Times New Roman" w:cs="Times New Roman"/>
                <w:sz w:val="18"/>
              </w:rPr>
            </w:pPr>
            <w:r w:rsidRPr="007724BC">
              <w:rPr>
                <w:rFonts w:ascii="Times New Roman" w:hAnsi="Times New Roman" w:cs="Times New Roman"/>
                <w:sz w:val="18"/>
              </w:rPr>
              <w:t>And on and after 30th June, 1921</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p>
        </w:tc>
        <w:tc>
          <w:tcPr>
            <w:tcW w:w="61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rPr>
            </w:pPr>
          </w:p>
        </w:tc>
      </w:tr>
      <w:tr w:rsidR="00FD06ED" w:rsidRPr="007724BC" w:rsidTr="004C5AFA">
        <w:trPr>
          <w:trHeight w:val="20"/>
        </w:trPr>
        <w:tc>
          <w:tcPr>
            <w:tcW w:w="3086" w:type="pct"/>
            <w:tcBorders>
              <w:right w:val="single" w:sz="6" w:space="0" w:color="auto"/>
            </w:tcBorders>
          </w:tcPr>
          <w:p w:rsidR="00FD06ED" w:rsidRPr="007724BC" w:rsidRDefault="00FD06ED" w:rsidP="00AA0160">
            <w:pPr>
              <w:tabs>
                <w:tab w:val="right" w:leader="hyphen" w:pos="5314"/>
              </w:tabs>
              <w:spacing w:after="0" w:line="240" w:lineRule="auto"/>
              <w:ind w:left="979" w:hanging="432"/>
              <w:jc w:val="both"/>
              <w:rPr>
                <w:rFonts w:ascii="Times New Roman" w:hAnsi="Times New Roman" w:cs="Times New Roman"/>
                <w:sz w:val="18"/>
              </w:rPr>
            </w:pPr>
            <w:r w:rsidRPr="007724BC">
              <w:rPr>
                <w:rFonts w:ascii="Times New Roman" w:hAnsi="Times New Roman" w:cs="Times New Roman"/>
                <w:sz w:val="18"/>
              </w:rPr>
              <w:t>(</w:t>
            </w:r>
            <w:r w:rsidRPr="007724BC">
              <w:rPr>
                <w:rFonts w:ascii="Times New Roman" w:hAnsi="Times New Roman" w:cs="Times New Roman"/>
                <w:smallCaps/>
                <w:sz w:val="18"/>
              </w:rPr>
              <w:t>b</w:t>
            </w:r>
            <w:r w:rsidRPr="007724BC">
              <w:rPr>
                <w:rFonts w:ascii="Times New Roman" w:hAnsi="Times New Roman" w:cs="Times New Roman"/>
                <w:sz w:val="18"/>
              </w:rPr>
              <w:t xml:space="preserve">) Rubber and other Hose; Rubber Manufactures, </w:t>
            </w:r>
            <w:proofErr w:type="spellStart"/>
            <w:r w:rsidRPr="007724BC">
              <w:rPr>
                <w:rFonts w:ascii="Times New Roman" w:hAnsi="Times New Roman" w:cs="Times New Roman"/>
                <w:sz w:val="18"/>
              </w:rPr>
              <w:t>n.e.i</w:t>
            </w:r>
            <w:proofErr w:type="spellEnd"/>
            <w:r w:rsidRPr="007724BC">
              <w:rPr>
                <w:rFonts w:ascii="Times New Roman" w:hAnsi="Times New Roman" w:cs="Times New Roman"/>
                <w:sz w:val="18"/>
              </w:rPr>
              <w:t xml:space="preserve">., and Articles, </w:t>
            </w:r>
            <w:proofErr w:type="spellStart"/>
            <w:r w:rsidRPr="007724BC">
              <w:rPr>
                <w:rFonts w:ascii="Times New Roman" w:hAnsi="Times New Roman" w:cs="Times New Roman"/>
                <w:sz w:val="18"/>
              </w:rPr>
              <w:t>n.e.i</w:t>
            </w:r>
            <w:proofErr w:type="spellEnd"/>
            <w:r w:rsidRPr="007724BC">
              <w:rPr>
                <w:rFonts w:ascii="Times New Roman" w:hAnsi="Times New Roman" w:cs="Times New Roman"/>
                <w:sz w:val="18"/>
              </w:rPr>
              <w:t>., in which rubber forms a part, including Bandages, Elastic Stockings, Leggings, Knee Caps, Thigh-pieces and Wristlets, Rubber Gloves, including Surgeons</w:t>
            </w:r>
            <w:r>
              <w:rPr>
                <w:rFonts w:ascii="Times New Roman" w:hAnsi="Times New Roman" w:cs="Times New Roman"/>
                <w:sz w:val="18"/>
              </w:rPr>
              <w:t>’</w:t>
            </w:r>
            <w:r w:rsidRPr="007724BC">
              <w:rPr>
                <w:rFonts w:ascii="Times New Roman" w:hAnsi="Times New Roman" w:cs="Times New Roman"/>
                <w:sz w:val="18"/>
              </w:rPr>
              <w:t>, Hat-makers</w:t>
            </w:r>
            <w:r>
              <w:rPr>
                <w:rFonts w:ascii="Times New Roman" w:hAnsi="Times New Roman" w:cs="Times New Roman"/>
                <w:sz w:val="18"/>
              </w:rPr>
              <w:t>’</w:t>
            </w:r>
            <w:r w:rsidRPr="007724BC">
              <w:rPr>
                <w:rFonts w:ascii="Times New Roman" w:hAnsi="Times New Roman" w:cs="Times New Roman"/>
                <w:sz w:val="18"/>
              </w:rPr>
              <w:t xml:space="preserve"> Press Bags and Rings, Gas Bags, Soles, Pads, and Heels, Cash Mats, </w:t>
            </w:r>
            <w:proofErr w:type="spellStart"/>
            <w:r w:rsidRPr="007724BC">
              <w:rPr>
                <w:rFonts w:ascii="Times New Roman" w:hAnsi="Times New Roman" w:cs="Times New Roman"/>
                <w:sz w:val="18"/>
              </w:rPr>
              <w:t>Rubbered</w:t>
            </w:r>
            <w:proofErr w:type="spellEnd"/>
            <w:r w:rsidRPr="007724BC">
              <w:rPr>
                <w:rFonts w:ascii="Times New Roman" w:hAnsi="Times New Roman" w:cs="Times New Roman"/>
                <w:sz w:val="18"/>
              </w:rPr>
              <w:t xml:space="preserve"> </w:t>
            </w:r>
            <w:proofErr w:type="spellStart"/>
            <w:r w:rsidRPr="007724BC">
              <w:rPr>
                <w:rFonts w:ascii="Times New Roman" w:hAnsi="Times New Roman" w:cs="Times New Roman"/>
                <w:sz w:val="18"/>
              </w:rPr>
              <w:t>Tyre</w:t>
            </w:r>
            <w:proofErr w:type="spellEnd"/>
            <w:r w:rsidRPr="007724BC">
              <w:rPr>
                <w:rFonts w:ascii="Times New Roman" w:hAnsi="Times New Roman" w:cs="Times New Roman"/>
                <w:sz w:val="18"/>
              </w:rPr>
              <w:t xml:space="preserve"> Fabric, </w:t>
            </w:r>
            <w:proofErr w:type="spellStart"/>
            <w:r w:rsidRPr="007724BC">
              <w:rPr>
                <w:rFonts w:ascii="Times New Roman" w:hAnsi="Times New Roman" w:cs="Times New Roman"/>
                <w:sz w:val="18"/>
              </w:rPr>
              <w:t>Tyre</w:t>
            </w:r>
            <w:proofErr w:type="spellEnd"/>
            <w:r w:rsidRPr="007724BC">
              <w:rPr>
                <w:rFonts w:ascii="Times New Roman" w:hAnsi="Times New Roman" w:cs="Times New Roman"/>
                <w:sz w:val="18"/>
              </w:rPr>
              <w:t xml:space="preserve"> Rubber, Photographic Accessories of Rubber not being integral parts of cameras; Cycle and Motor Car Repair Outfits</w:t>
            </w:r>
            <w:r>
              <w:rPr>
                <w:rFonts w:ascii="Times New Roman" w:hAnsi="Times New Roman" w:cs="Times New Roman"/>
                <w:sz w:val="18"/>
              </w:rPr>
              <w:tab/>
            </w:r>
            <w:r w:rsidRPr="007724BC">
              <w:rPr>
                <w:rFonts w:ascii="Times New Roman" w:hAnsi="Times New Roman" w:cs="Times New Roman"/>
                <w:sz w:val="18"/>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25 per cent.</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30 per cent.</w:t>
            </w:r>
          </w:p>
        </w:tc>
        <w:tc>
          <w:tcPr>
            <w:tcW w:w="61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rPr>
            </w:pPr>
            <w:r w:rsidRPr="007724BC">
              <w:rPr>
                <w:rFonts w:ascii="Times New Roman" w:hAnsi="Times New Roman" w:cs="Times New Roman"/>
                <w:sz w:val="18"/>
              </w:rPr>
              <w:t>40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09"/>
        <w:gridCol w:w="1173"/>
        <w:gridCol w:w="1170"/>
        <w:gridCol w:w="1157"/>
      </w:tblGrid>
      <w:tr w:rsidR="00FD06ED" w:rsidRPr="007724BC" w:rsidTr="004C5AFA">
        <w:trPr>
          <w:trHeight w:val="20"/>
        </w:trPr>
        <w:tc>
          <w:tcPr>
            <w:tcW w:w="3079" w:type="pct"/>
            <w:tcBorders>
              <w:top w:val="single" w:sz="6"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4" w:type="pct"/>
            <w:tcBorders>
              <w:top w:val="single" w:sz="6" w:space="0" w:color="auto"/>
              <w:left w:val="single" w:sz="4"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2"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35"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XII.—Hides, Leather, and Rubber</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79" w:type="pct"/>
            <w:tcBorders>
              <w:right w:val="single" w:sz="6" w:space="0" w:color="auto"/>
            </w:tcBorders>
          </w:tcPr>
          <w:p w:rsidR="00FD06ED" w:rsidRPr="007724BC" w:rsidRDefault="00FD06ED" w:rsidP="00AA0160">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332.—</w:t>
            </w:r>
            <w:r w:rsidRPr="007724BC">
              <w:rPr>
                <w:rFonts w:ascii="Times New Roman" w:hAnsi="Times New Roman" w:cs="Times New Roman"/>
                <w:i/>
                <w:sz w:val="18"/>
                <w:szCs w:val="20"/>
              </w:rPr>
              <w:t>continued.</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9" w:type="pct"/>
            <w:tcBorders>
              <w:right w:val="single" w:sz="6" w:space="0" w:color="auto"/>
            </w:tcBorders>
          </w:tcPr>
          <w:p w:rsidR="00FD06ED" w:rsidRPr="007724BC" w:rsidRDefault="00FD06ED" w:rsidP="00AA0160">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Floor and Carriage Mats of Rubber</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9" w:type="pct"/>
            <w:tcBorders>
              <w:right w:val="single" w:sz="6" w:space="0" w:color="auto"/>
            </w:tcBorders>
          </w:tcPr>
          <w:p w:rsidR="00FD06ED" w:rsidRPr="007724BC" w:rsidRDefault="00FD06ED" w:rsidP="00AA016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28th May, 1921</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9" w:type="pct"/>
            <w:tcBorders>
              <w:right w:val="single" w:sz="6" w:space="0" w:color="auto"/>
            </w:tcBorders>
          </w:tcPr>
          <w:p w:rsidR="00FD06ED" w:rsidRPr="007724BC" w:rsidRDefault="00FD06ED" w:rsidP="00AA0160">
            <w:pPr>
              <w:tabs>
                <w:tab w:val="right" w:leader="hyphen" w:pos="540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Floor Coverings and Floor and Carriage Mats of Rubber</w:t>
            </w:r>
            <w:r w:rsidRPr="007724BC">
              <w:rPr>
                <w:rFonts w:ascii="Times New Roman" w:hAnsi="Times New Roman" w:cs="Times New Roman"/>
                <w:sz w:val="18"/>
                <w:szCs w:val="20"/>
              </w:rPr>
              <w:tab/>
              <w:t>ad val.</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9" w:type="pct"/>
            <w:tcBorders>
              <w:right w:val="single" w:sz="6" w:space="0" w:color="auto"/>
            </w:tcBorders>
          </w:tcPr>
          <w:p w:rsidR="00FD06ED" w:rsidRPr="007724BC" w:rsidRDefault="00FD06ED" w:rsidP="00AA0160">
            <w:pPr>
              <w:tabs>
                <w:tab w:val="left" w:pos="860"/>
                <w:tab w:val="left" w:pos="4860"/>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Any article composed wholly or in part of a rubber substitute shall be charged at the rate to which the article would be liable if it were composed wholly or in part of rubber.</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9" w:type="pct"/>
            <w:tcBorders>
              <w:right w:val="single" w:sz="6" w:space="0" w:color="auto"/>
            </w:tcBorders>
          </w:tcPr>
          <w:p w:rsidR="00FD06ED" w:rsidRPr="007724BC" w:rsidRDefault="00FD06ED" w:rsidP="00AA0160">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333.</w:t>
            </w:r>
            <w:r w:rsidR="00AA0160">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Pneumatic Rubber </w:t>
            </w:r>
            <w:proofErr w:type="spellStart"/>
            <w:r w:rsidRPr="007724BC">
              <w:rPr>
                <w:rFonts w:ascii="Times New Roman" w:hAnsi="Times New Roman" w:cs="Times New Roman"/>
                <w:sz w:val="18"/>
                <w:szCs w:val="20"/>
              </w:rPr>
              <w:t>Tyres</w:t>
            </w:r>
            <w:proofErr w:type="spellEnd"/>
            <w:r w:rsidRPr="007724BC">
              <w:rPr>
                <w:rFonts w:ascii="Times New Roman" w:hAnsi="Times New Roman" w:cs="Times New Roman"/>
                <w:sz w:val="18"/>
                <w:szCs w:val="20"/>
              </w:rPr>
              <w:t xml:space="preserve">, and Tubes therefor, </w:t>
            </w:r>
            <w:proofErr w:type="spellStart"/>
            <w:r w:rsidRPr="007724BC">
              <w:rPr>
                <w:rFonts w:ascii="Times New Roman" w:hAnsi="Times New Roman" w:cs="Times New Roman"/>
                <w:sz w:val="18"/>
                <w:szCs w:val="20"/>
              </w:rPr>
              <w:t>valved</w:t>
            </w:r>
            <w:proofErr w:type="spellEnd"/>
            <w:r w:rsidRPr="007724BC">
              <w:rPr>
                <w:rFonts w:ascii="Times New Roman" w:hAnsi="Times New Roman" w:cs="Times New Roman"/>
                <w:sz w:val="18"/>
                <w:szCs w:val="20"/>
              </w:rPr>
              <w:t xml:space="preserve"> or </w:t>
            </w:r>
            <w:proofErr w:type="spellStart"/>
            <w:r w:rsidRPr="007724BC">
              <w:rPr>
                <w:rFonts w:ascii="Times New Roman" w:hAnsi="Times New Roman" w:cs="Times New Roman"/>
                <w:sz w:val="18"/>
                <w:szCs w:val="20"/>
              </w:rPr>
              <w:t>unvalved</w:t>
            </w:r>
            <w:proofErr w:type="spellEnd"/>
            <w:r w:rsidRPr="007724BC">
              <w:rPr>
                <w:rFonts w:ascii="Times New Roman" w:hAnsi="Times New Roman" w:cs="Times New Roman"/>
                <w:sz w:val="18"/>
                <w:szCs w:val="20"/>
              </w:rPr>
              <w:t>—</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9" w:type="pct"/>
            <w:tcBorders>
              <w:right w:val="single" w:sz="6" w:space="0" w:color="auto"/>
            </w:tcBorders>
          </w:tcPr>
          <w:p w:rsidR="00FD06ED" w:rsidRPr="007724BC" w:rsidRDefault="00FD06ED" w:rsidP="00A40F3B">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(1) Covers weighing each 2½ lb. or less; Tubes weighing each 1 lb. or less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3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9" w:type="pct"/>
            <w:tcBorders>
              <w:right w:val="single" w:sz="6" w:space="0" w:color="auto"/>
            </w:tcBorders>
          </w:tcPr>
          <w:p w:rsidR="00FD06ED" w:rsidRPr="007724BC" w:rsidRDefault="00FD06ED" w:rsidP="00A40F3B">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(2) Covers weighing each over 2½ lb.; Tubes weighing each over 1 lb.</w:t>
            </w:r>
            <w:r>
              <w:rPr>
                <w:rFonts w:ascii="Times New Roman" w:hAnsi="Times New Roman" w:cs="Times New Roman"/>
                <w:sz w:val="18"/>
                <w:szCs w:val="20"/>
              </w:rPr>
              <w:tab/>
            </w:r>
            <w:r w:rsidRPr="007724BC">
              <w:rPr>
                <w:rFonts w:ascii="Times New Roman" w:hAnsi="Times New Roman" w:cs="Times New Roman"/>
                <w:sz w:val="18"/>
                <w:szCs w:val="20"/>
              </w:rPr>
              <w:t>per lb.</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6d.</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w:t>
            </w:r>
          </w:p>
        </w:tc>
        <w:tc>
          <w:tcPr>
            <w:tcW w:w="63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 6d.</w:t>
            </w: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9" w:type="pct"/>
            <w:tcBorders>
              <w:right w:val="single" w:sz="6" w:space="0" w:color="auto"/>
            </w:tcBorders>
          </w:tcPr>
          <w:p w:rsidR="00FD06ED" w:rsidRPr="007724BC" w:rsidRDefault="00FD06ED" w:rsidP="00A40F3B">
            <w:pPr>
              <w:tabs>
                <w:tab w:val="right" w:leader="hyphen" w:pos="5314"/>
              </w:tabs>
              <w:spacing w:after="0" w:line="240" w:lineRule="auto"/>
              <w:ind w:left="806"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Rubber </w:t>
            </w:r>
            <w:proofErr w:type="spellStart"/>
            <w:r w:rsidRPr="007724BC">
              <w:rPr>
                <w:rFonts w:ascii="Times New Roman" w:hAnsi="Times New Roman" w:cs="Times New Roman"/>
                <w:sz w:val="18"/>
                <w:szCs w:val="20"/>
              </w:rPr>
              <w:t>Tyres</w:t>
            </w:r>
            <w:proofErr w:type="spellEnd"/>
            <w:r w:rsidRPr="007724BC">
              <w:rPr>
                <w:rFonts w:ascii="Times New Roman" w:hAnsi="Times New Roman" w:cs="Times New Roman"/>
                <w:sz w:val="18"/>
                <w:szCs w:val="20"/>
              </w:rPr>
              <w:t xml:space="preserve"> other than pneumatic, including compositions made up in form and size suitable for use with pneumatic </w:t>
            </w:r>
            <w:proofErr w:type="spellStart"/>
            <w:r w:rsidRPr="007724BC">
              <w:rPr>
                <w:rFonts w:ascii="Times New Roman" w:hAnsi="Times New Roman" w:cs="Times New Roman"/>
                <w:sz w:val="18"/>
                <w:szCs w:val="20"/>
              </w:rPr>
              <w:t>tyre</w:t>
            </w:r>
            <w:proofErr w:type="spellEnd"/>
            <w:r w:rsidRPr="007724BC">
              <w:rPr>
                <w:rFonts w:ascii="Times New Roman" w:hAnsi="Times New Roman" w:cs="Times New Roman"/>
                <w:sz w:val="18"/>
                <w:szCs w:val="20"/>
              </w:rPr>
              <w:t xml:space="preserve"> covers as a substitute for the inner tube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3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5000" w:type="pct"/>
            <w:gridSpan w:val="4"/>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XIII.—PAPER AND STATIONERY.</w:t>
            </w:r>
          </w:p>
        </w:tc>
      </w:tr>
      <w:tr w:rsidR="00FD06ED" w:rsidRPr="007724BC" w:rsidTr="004C5AFA">
        <w:trPr>
          <w:trHeight w:val="20"/>
        </w:trPr>
        <w:tc>
          <w:tcPr>
            <w:tcW w:w="3079"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33</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aper*, viz.:—</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9" w:type="pct"/>
            <w:tcBorders>
              <w:right w:val="single" w:sz="6" w:space="0" w:color="auto"/>
            </w:tcBorders>
          </w:tcPr>
          <w:p w:rsidR="00FD06ED" w:rsidRPr="007724BC" w:rsidRDefault="00FD06ED" w:rsidP="004C5AFA">
            <w:pPr>
              <w:spacing w:after="0" w:line="240" w:lineRule="auto"/>
              <w:ind w:left="1152" w:hanging="720"/>
              <w:rPr>
                <w:rFonts w:ascii="Times New Roman" w:hAnsi="Times New Roman" w:cs="Times New Roman"/>
                <w:sz w:val="18"/>
                <w:szCs w:val="20"/>
              </w:rPr>
            </w:pPr>
            <w:r w:rsidRPr="007724BC">
              <w:rPr>
                <w:rFonts w:ascii="Times New Roman" w:hAnsi="Times New Roman" w:cs="Times New Roman"/>
                <w:sz w:val="18"/>
                <w:szCs w:val="20"/>
              </w:rPr>
              <w:t xml:space="preserve">* </w:t>
            </w:r>
            <w:r>
              <w:rPr>
                <w:rFonts w:ascii="Times New Roman" w:hAnsi="Times New Roman" w:cs="Times New Roman"/>
                <w:sz w:val="18"/>
                <w:szCs w:val="20"/>
              </w:rPr>
              <w:t>“</w:t>
            </w:r>
            <w:r w:rsidRPr="007724BC">
              <w:rPr>
                <w:rFonts w:ascii="Times New Roman" w:hAnsi="Times New Roman" w:cs="Times New Roman"/>
                <w:sz w:val="18"/>
                <w:szCs w:val="20"/>
              </w:rPr>
              <w:t>Board</w:t>
            </w:r>
            <w:r>
              <w:rPr>
                <w:rFonts w:ascii="Times New Roman" w:hAnsi="Times New Roman" w:cs="Times New Roman"/>
                <w:sz w:val="18"/>
                <w:szCs w:val="20"/>
              </w:rPr>
              <w:t>”</w:t>
            </w:r>
            <w:r w:rsidRPr="007724BC">
              <w:rPr>
                <w:rFonts w:ascii="Times New Roman" w:hAnsi="Times New Roman" w:cs="Times New Roman"/>
                <w:sz w:val="18"/>
                <w:szCs w:val="20"/>
              </w:rPr>
              <w:t>, when applied to paper, means a paper which, at the size of 20 × 25 inches or its equivalent weighs 70 lb. or over per ream of 480 sheets.</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9" w:type="pct"/>
            <w:tcBorders>
              <w:right w:val="single" w:sz="6" w:space="0" w:color="auto"/>
            </w:tcBorders>
          </w:tcPr>
          <w:p w:rsidR="00FD06ED" w:rsidRPr="007724BC" w:rsidRDefault="00FD06ED" w:rsidP="00A40F3B">
            <w:pPr>
              <w:tabs>
                <w:tab w:val="left" w:leader="hyphen" w:pos="540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Pulp, for manufacturing paper</w:t>
            </w:r>
            <w:r w:rsidR="00A40F3B">
              <w:rPr>
                <w:rFonts w:ascii="Times New Roman" w:hAnsi="Times New Roman" w:cs="Times New Roman"/>
                <w:sz w:val="18"/>
                <w:szCs w:val="20"/>
              </w:rPr>
              <w:tab/>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9"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Paper Shavings and Waste Paper for manufacturing paper</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9" w:type="pct"/>
            <w:tcBorders>
              <w:right w:val="single" w:sz="6" w:space="0" w:color="auto"/>
            </w:tcBorders>
          </w:tcPr>
          <w:p w:rsidR="00FD06ED" w:rsidRPr="007724BC" w:rsidRDefault="00FD06ED" w:rsidP="00A40F3B">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(1) News Printing, not glazed mill-glazed or coated, in rolls not less than 10 inches in width or in sheets not less than 20 inches by 25 inches or its equivalent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w:t>
            </w:r>
            <w:r>
              <w:rPr>
                <w:rFonts w:ascii="Times New Roman" w:hAnsi="Times New Roman" w:cs="Times New Roman"/>
                <w:sz w:val="18"/>
                <w:szCs w:val="20"/>
              </w:rPr>
              <w:t>n</w:t>
            </w:r>
            <w:r w:rsidRPr="007724BC">
              <w:rPr>
                <w:rFonts w:ascii="Times New Roman" w:hAnsi="Times New Roman" w:cs="Times New Roman"/>
                <w:sz w:val="18"/>
                <w:szCs w:val="20"/>
              </w:rPr>
              <w:t>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3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ton</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w:t>
            </w:r>
          </w:p>
        </w:tc>
      </w:tr>
      <w:tr w:rsidR="00FD06ED" w:rsidRPr="007724BC" w:rsidTr="004C5AFA">
        <w:trPr>
          <w:trHeight w:val="20"/>
        </w:trPr>
        <w:tc>
          <w:tcPr>
            <w:tcW w:w="3079" w:type="pct"/>
            <w:tcBorders>
              <w:right w:val="single" w:sz="6" w:space="0" w:color="auto"/>
            </w:tcBorders>
          </w:tcPr>
          <w:p w:rsidR="00FD06ED" w:rsidRPr="007724BC" w:rsidRDefault="00FD06ED" w:rsidP="004C5AFA">
            <w:pPr>
              <w:tabs>
                <w:tab w:val="left" w:pos="4140"/>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(2) Printing,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(glazed, unglazed, mill-glazed, or coated) not ruled or printed in any way in rolls not less than 10 inches in width or in sheets not less than 20 inches by 25 inches or its equivalent</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11th November, 1921</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ton</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w:t>
            </w:r>
          </w:p>
        </w:tc>
      </w:tr>
      <w:tr w:rsidR="00FD06ED" w:rsidRPr="007724BC" w:rsidTr="004C5AFA">
        <w:trPr>
          <w:trHeight w:val="20"/>
        </w:trPr>
        <w:tc>
          <w:tcPr>
            <w:tcW w:w="3079" w:type="pct"/>
            <w:tcBorders>
              <w:right w:val="single" w:sz="6" w:space="0" w:color="auto"/>
            </w:tcBorders>
          </w:tcPr>
          <w:p w:rsidR="00FD06ED" w:rsidRPr="007724BC" w:rsidRDefault="00FD06ED" w:rsidP="00A40F3B">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(3) Printing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79" w:type="pct"/>
            <w:tcBorders>
              <w:right w:val="single" w:sz="6" w:space="0" w:color="auto"/>
            </w:tcBorders>
          </w:tcPr>
          <w:p w:rsidR="00FD06ED" w:rsidRPr="007724BC" w:rsidRDefault="00FD06ED" w:rsidP="00A40F3B">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(1) Copying and Manifold Copying, in sheets or rolls, weight not to exceed 9 lb. for 480 sheets 20 × 30 inches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3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9" w:type="pct"/>
            <w:tcBorders>
              <w:right w:val="single" w:sz="6" w:space="0" w:color="auto"/>
            </w:tcBorders>
          </w:tcPr>
          <w:p w:rsidR="00FD06ED" w:rsidRPr="007724BC" w:rsidRDefault="00FD06ED" w:rsidP="00A40F3B">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(2) Tissue, and Tissue Cap Paper and Paper for paper patterns, in sheets or rolls</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c>
          <w:tcPr>
            <w:tcW w:w="63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w:t>
            </w: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cwt.</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w:t>
            </w: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79" w:type="pct"/>
            <w:tcBorders>
              <w:right w:val="single" w:sz="6" w:space="0" w:color="auto"/>
            </w:tcBorders>
          </w:tcPr>
          <w:p w:rsidR="00FD06ED" w:rsidRPr="007724BC" w:rsidRDefault="00FD06ED" w:rsidP="00A40F3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02"/>
        <w:gridCol w:w="1184"/>
        <w:gridCol w:w="1179"/>
        <w:gridCol w:w="1144"/>
      </w:tblGrid>
      <w:tr w:rsidR="00FD06ED" w:rsidRPr="007724BC" w:rsidTr="004C5AFA">
        <w:trPr>
          <w:trHeight w:val="20"/>
        </w:trPr>
        <w:tc>
          <w:tcPr>
            <w:tcW w:w="3075"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50"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7"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28"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XIII.—Paper and Stationery</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75"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33</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aper—</w:t>
            </w:r>
            <w:r w:rsidRPr="007724BC">
              <w:rPr>
                <w:rFonts w:ascii="Times New Roman" w:hAnsi="Times New Roman" w:cs="Times New Roman"/>
                <w:i/>
                <w:sz w:val="18"/>
                <w:szCs w:val="20"/>
              </w:rPr>
              <w:t>continued.</w:t>
            </w:r>
          </w:p>
        </w:tc>
        <w:tc>
          <w:tcPr>
            <w:tcW w:w="650"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r>
      <w:tr w:rsidR="00FD06ED" w:rsidRPr="007724BC" w:rsidTr="004C5AFA">
        <w:trPr>
          <w:trHeight w:val="20"/>
        </w:trPr>
        <w:tc>
          <w:tcPr>
            <w:tcW w:w="3075"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Monotype Paper for use in the monotype machine</w:t>
            </w:r>
          </w:p>
        </w:tc>
        <w:tc>
          <w:tcPr>
            <w:tcW w:w="650"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r>
      <w:tr w:rsidR="00FD06ED" w:rsidRPr="007724BC" w:rsidTr="004C5AFA">
        <w:trPr>
          <w:trHeight w:val="20"/>
        </w:trPr>
        <w:tc>
          <w:tcPr>
            <w:tcW w:w="3075" w:type="pct"/>
            <w:tcBorders>
              <w:right w:val="single" w:sz="6" w:space="0" w:color="auto"/>
            </w:tcBorders>
          </w:tcPr>
          <w:p w:rsidR="00FD06ED" w:rsidRPr="007724BC" w:rsidRDefault="00FD06ED" w:rsidP="004C5AFA">
            <w:pPr>
              <w:tabs>
                <w:tab w:val="left" w:pos="860"/>
                <w:tab w:val="left" w:pos="4860"/>
              </w:tabs>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5" w:type="pct"/>
            <w:tcBorders>
              <w:right w:val="single" w:sz="6" w:space="0" w:color="auto"/>
            </w:tcBorders>
          </w:tcPr>
          <w:p w:rsidR="00FD06ED" w:rsidRPr="007724BC" w:rsidRDefault="00FD06ED" w:rsidP="00A61218">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 xml:space="preserve">f) </w:t>
            </w:r>
            <w:r w:rsidRPr="007724BC">
              <w:rPr>
                <w:rFonts w:ascii="Times New Roman" w:hAnsi="Times New Roman" w:cs="Times New Roman"/>
                <w:sz w:val="18"/>
                <w:szCs w:val="20"/>
              </w:rPr>
              <w:t>(1) Writing and Typewriting Paper (plain), in sheets not less than 16 × 13 inches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75" w:type="pct"/>
            <w:tcBorders>
              <w:right w:val="single" w:sz="6" w:space="0" w:color="auto"/>
            </w:tcBorders>
          </w:tcPr>
          <w:p w:rsidR="00FD06ED" w:rsidRPr="007724BC" w:rsidRDefault="00FD06ED" w:rsidP="00A61218">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(2) Writing and Typewriting Paper </w:t>
            </w:r>
            <w:r w:rsidR="00DA2B69">
              <w:rPr>
                <w:rFonts w:ascii="Times New Roman" w:hAnsi="Times New Roman" w:cs="Times New Roman"/>
                <w:sz w:val="18"/>
                <w:szCs w:val="20"/>
              </w:rPr>
              <w:t>(plain), in sheets less than 16 </w:t>
            </w:r>
            <w:r w:rsidRPr="007724BC">
              <w:rPr>
                <w:rFonts w:ascii="Times New Roman" w:hAnsi="Times New Roman" w:cs="Times New Roman"/>
                <w:sz w:val="18"/>
                <w:szCs w:val="20"/>
              </w:rPr>
              <w:t>× 13 inches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5" w:type="pct"/>
            <w:tcBorders>
              <w:right w:val="single" w:sz="6" w:space="0" w:color="auto"/>
            </w:tcBorders>
          </w:tcPr>
          <w:p w:rsidR="00FD06ED" w:rsidRPr="007724BC" w:rsidRDefault="00FD06ED" w:rsidP="00A61218">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5"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7724BC">
              <w:rPr>
                <w:rFonts w:ascii="Times New Roman" w:hAnsi="Times New Roman" w:cs="Times New Roman"/>
                <w:smallCaps/>
                <w:sz w:val="18"/>
                <w:szCs w:val="20"/>
              </w:rPr>
              <w:t>f</w:t>
            </w:r>
            <w:r w:rsidRPr="007724BC">
              <w:rPr>
                <w:rFonts w:ascii="Times New Roman" w:hAnsi="Times New Roman" w:cs="Times New Roman"/>
                <w:sz w:val="18"/>
                <w:szCs w:val="20"/>
              </w:rPr>
              <w:t>) Writing and Typewriting Paper (plain), not including duplicating—</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5" w:type="pct"/>
            <w:tcBorders>
              <w:right w:val="single" w:sz="6" w:space="0" w:color="auto"/>
            </w:tcBorders>
          </w:tcPr>
          <w:p w:rsidR="00FD06ED" w:rsidRPr="007724BC" w:rsidRDefault="00FD06ED" w:rsidP="00A61218">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(1) In sheets not less than 16 × 13 inches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75" w:type="pct"/>
            <w:tcBorders>
              <w:right w:val="single" w:sz="6" w:space="0" w:color="auto"/>
            </w:tcBorders>
          </w:tcPr>
          <w:p w:rsidR="00FD06ED" w:rsidRPr="007724BC" w:rsidRDefault="00FD06ED" w:rsidP="00A61218">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1st July, 1923</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5" w:type="pct"/>
            <w:tcBorders>
              <w:right w:val="single" w:sz="6" w:space="0" w:color="auto"/>
            </w:tcBorders>
          </w:tcPr>
          <w:p w:rsidR="00FD06ED" w:rsidRPr="007724BC" w:rsidRDefault="00FD06ED" w:rsidP="00A61218">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75" w:type="pct"/>
            <w:tcBorders>
              <w:right w:val="single" w:sz="6" w:space="0" w:color="auto"/>
            </w:tcBorders>
          </w:tcPr>
          <w:p w:rsidR="00FD06ED" w:rsidRPr="007724BC" w:rsidRDefault="00FD06ED" w:rsidP="00A61218">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(2) In sheets less than 16 × 13 inches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5" w:type="pct"/>
            <w:tcBorders>
              <w:right w:val="single" w:sz="6" w:space="0" w:color="auto"/>
            </w:tcBorders>
          </w:tcPr>
          <w:p w:rsidR="00FD06ED" w:rsidRPr="007724BC" w:rsidRDefault="00FD06ED" w:rsidP="00A61218">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g</w:t>
            </w:r>
            <w:r w:rsidRPr="007724BC">
              <w:rPr>
                <w:rFonts w:ascii="Times New Roman" w:hAnsi="Times New Roman" w:cs="Times New Roman"/>
                <w:sz w:val="18"/>
                <w:szCs w:val="20"/>
              </w:rPr>
              <w:t xml:space="preserve">) (1) Wrapping of all </w:t>
            </w:r>
            <w:proofErr w:type="spellStart"/>
            <w:r w:rsidRPr="007724BC">
              <w:rPr>
                <w:rFonts w:ascii="Times New Roman" w:hAnsi="Times New Roman" w:cs="Times New Roman"/>
                <w:sz w:val="18"/>
                <w:szCs w:val="20"/>
              </w:rPr>
              <w:t>colours</w:t>
            </w:r>
            <w:proofErr w:type="spellEnd"/>
            <w:r w:rsidRPr="007724BC">
              <w:rPr>
                <w:rFonts w:ascii="Times New Roman" w:hAnsi="Times New Roman" w:cs="Times New Roman"/>
                <w:sz w:val="18"/>
                <w:szCs w:val="20"/>
              </w:rPr>
              <w:t xml:space="preserve"> (glazed, unglazed, or mill-glazed), browns, caps not elsewhere specified, casings, </w:t>
            </w:r>
            <w:proofErr w:type="spellStart"/>
            <w:r w:rsidRPr="007724BC">
              <w:rPr>
                <w:rFonts w:ascii="Times New Roman" w:hAnsi="Times New Roman" w:cs="Times New Roman"/>
                <w:sz w:val="18"/>
                <w:szCs w:val="20"/>
              </w:rPr>
              <w:t>sealings</w:t>
            </w:r>
            <w:proofErr w:type="spellEnd"/>
            <w:r w:rsidRPr="007724BC">
              <w:rPr>
                <w:rFonts w:ascii="Times New Roman" w:hAnsi="Times New Roman" w:cs="Times New Roman"/>
                <w:sz w:val="18"/>
                <w:szCs w:val="20"/>
              </w:rPr>
              <w:t xml:space="preserve">, nature or ochre browns, </w:t>
            </w:r>
            <w:proofErr w:type="spellStart"/>
            <w:r w:rsidRPr="007724BC">
              <w:rPr>
                <w:rFonts w:ascii="Times New Roman" w:hAnsi="Times New Roman" w:cs="Times New Roman"/>
                <w:sz w:val="18"/>
                <w:szCs w:val="20"/>
              </w:rPr>
              <w:t>sulphites</w:t>
            </w:r>
            <w:proofErr w:type="spellEnd"/>
            <w:r w:rsidRPr="007724BC">
              <w:rPr>
                <w:rFonts w:ascii="Times New Roman" w:hAnsi="Times New Roman" w:cs="Times New Roman"/>
                <w:sz w:val="18"/>
                <w:szCs w:val="20"/>
              </w:rPr>
              <w:t>, sugars, and all other bag papers, candle carton paper, paper felt and carpet felt paper</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50" w:type="pct"/>
            <w:tcBorders>
              <w:left w:val="single" w:sz="6" w:space="0" w:color="auto"/>
              <w:right w:val="single" w:sz="6" w:space="0" w:color="auto"/>
            </w:tcBorders>
            <w:vAlign w:val="bottom"/>
          </w:tcPr>
          <w:p w:rsidR="00FD06ED" w:rsidRPr="007724BC" w:rsidRDefault="00FD06ED" w:rsidP="00A61218">
            <w:pPr>
              <w:tabs>
                <w:tab w:val="right" w:leader="hyphen" w:pos="5314"/>
              </w:tabs>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47" w:type="pct"/>
            <w:tcBorders>
              <w:left w:val="single" w:sz="6" w:space="0" w:color="auto"/>
              <w:right w:val="single" w:sz="6" w:space="0" w:color="auto"/>
            </w:tcBorders>
            <w:vAlign w:val="bottom"/>
          </w:tcPr>
          <w:p w:rsidR="00FD06ED" w:rsidRPr="007724BC" w:rsidRDefault="00FD06ED" w:rsidP="00A61218">
            <w:pPr>
              <w:tabs>
                <w:tab w:val="right" w:leader="hyphen" w:pos="5314"/>
              </w:tabs>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c>
          <w:tcPr>
            <w:tcW w:w="628" w:type="pct"/>
            <w:tcBorders>
              <w:left w:val="single" w:sz="6" w:space="0" w:color="auto"/>
            </w:tcBorders>
            <w:vAlign w:val="bottom"/>
          </w:tcPr>
          <w:p w:rsidR="00FD06ED" w:rsidRPr="007724BC" w:rsidRDefault="00FD06ED" w:rsidP="00A61218">
            <w:pPr>
              <w:tabs>
                <w:tab w:val="right" w:leader="hyphen" w:pos="5314"/>
              </w:tabs>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w:t>
            </w:r>
          </w:p>
        </w:tc>
      </w:tr>
      <w:tr w:rsidR="00FD06ED" w:rsidRPr="007724BC" w:rsidTr="004C5AFA">
        <w:trPr>
          <w:trHeight w:val="20"/>
        </w:trPr>
        <w:tc>
          <w:tcPr>
            <w:tcW w:w="3075" w:type="pct"/>
            <w:tcBorders>
              <w:right w:val="single" w:sz="6" w:space="0" w:color="auto"/>
            </w:tcBorders>
          </w:tcPr>
          <w:p w:rsidR="00FD06ED" w:rsidRPr="007724BC" w:rsidRDefault="00FD06ED" w:rsidP="00A61218">
            <w:pPr>
              <w:tabs>
                <w:tab w:val="right" w:leader="hyphen" w:pos="5314"/>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50" w:type="pct"/>
            <w:tcBorders>
              <w:left w:val="single" w:sz="6" w:space="0" w:color="auto"/>
              <w:right w:val="single" w:sz="6" w:space="0" w:color="auto"/>
            </w:tcBorders>
          </w:tcPr>
          <w:p w:rsidR="00FD06ED" w:rsidRPr="007724BC" w:rsidRDefault="00FD06ED" w:rsidP="00A61218">
            <w:pPr>
              <w:tabs>
                <w:tab w:val="right" w:leader="hyphen" w:pos="5314"/>
              </w:tabs>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6" w:space="0" w:color="auto"/>
              <w:right w:val="single" w:sz="6" w:space="0" w:color="auto"/>
            </w:tcBorders>
          </w:tcPr>
          <w:p w:rsidR="00FD06ED" w:rsidRPr="007724BC" w:rsidRDefault="00FD06ED" w:rsidP="00A61218">
            <w:pPr>
              <w:tabs>
                <w:tab w:val="right" w:leader="hyphen" w:pos="5314"/>
              </w:tabs>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8" w:type="pct"/>
            <w:tcBorders>
              <w:left w:val="single" w:sz="6" w:space="0" w:color="auto"/>
            </w:tcBorders>
          </w:tcPr>
          <w:p w:rsidR="00FD06ED" w:rsidRPr="007724BC" w:rsidRDefault="00FD06ED" w:rsidP="00A61218">
            <w:pPr>
              <w:tabs>
                <w:tab w:val="right" w:leader="hyphen" w:pos="5314"/>
              </w:tabs>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5" w:type="pct"/>
            <w:tcBorders>
              <w:right w:val="single" w:sz="6" w:space="0" w:color="auto"/>
            </w:tcBorders>
          </w:tcPr>
          <w:p w:rsidR="00FD06ED" w:rsidRPr="007724BC" w:rsidRDefault="00FD06ED" w:rsidP="00A61218">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A61218">
        <w:trPr>
          <w:trHeight w:val="20"/>
        </w:trPr>
        <w:tc>
          <w:tcPr>
            <w:tcW w:w="3075" w:type="pct"/>
            <w:tcBorders>
              <w:right w:val="single" w:sz="6" w:space="0" w:color="auto"/>
            </w:tcBorders>
          </w:tcPr>
          <w:p w:rsidR="00FD06ED" w:rsidRPr="007724BC" w:rsidRDefault="00FD06ED" w:rsidP="00A61218">
            <w:pPr>
              <w:tabs>
                <w:tab w:val="right" w:leader="hyphen" w:pos="4766"/>
                <w:tab w:val="left" w:pos="5400"/>
              </w:tabs>
              <w:spacing w:after="0" w:line="240" w:lineRule="auto"/>
              <w:ind w:left="1267" w:right="576" w:hanging="432"/>
              <w:rPr>
                <w:rFonts w:ascii="Times New Roman" w:hAnsi="Times New Roman" w:cs="Times New Roman"/>
                <w:sz w:val="18"/>
                <w:szCs w:val="20"/>
              </w:rPr>
            </w:pPr>
            <w:r w:rsidRPr="007724BC">
              <w:rPr>
                <w:rFonts w:ascii="Times New Roman" w:hAnsi="Times New Roman" w:cs="Times New Roman"/>
                <w:sz w:val="18"/>
                <w:szCs w:val="20"/>
              </w:rPr>
              <w:t>(2) Fruit Wrapping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5" w:type="pct"/>
            <w:tcBorders>
              <w:right w:val="single" w:sz="6" w:space="0" w:color="auto"/>
            </w:tcBorders>
          </w:tcPr>
          <w:p w:rsidR="00FD06ED" w:rsidRPr="007724BC" w:rsidRDefault="00FD06ED" w:rsidP="00A61218">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(3) Bags,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10s.</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11s.</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12s.</w:t>
            </w:r>
          </w:p>
        </w:tc>
      </w:tr>
      <w:tr w:rsidR="00FD06ED" w:rsidRPr="007724BC" w:rsidTr="004C5AFA">
        <w:trPr>
          <w:trHeight w:val="20"/>
        </w:trPr>
        <w:tc>
          <w:tcPr>
            <w:tcW w:w="3075" w:type="pct"/>
            <w:tcBorders>
              <w:right w:val="single" w:sz="6" w:space="0" w:color="auto"/>
            </w:tcBorders>
          </w:tcPr>
          <w:p w:rsidR="00FD06ED" w:rsidRPr="007724BC" w:rsidRDefault="00FD06ED" w:rsidP="00A61218">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5" w:type="pct"/>
            <w:tcBorders>
              <w:right w:val="single" w:sz="6" w:space="0" w:color="auto"/>
            </w:tcBorders>
          </w:tcPr>
          <w:p w:rsidR="00FD06ED" w:rsidRPr="007724BC" w:rsidRDefault="00FD06ED" w:rsidP="00A61218">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5" w:type="pct"/>
            <w:tcBorders>
              <w:right w:val="single" w:sz="6" w:space="0" w:color="auto"/>
            </w:tcBorders>
          </w:tcPr>
          <w:p w:rsidR="00FD06ED" w:rsidRPr="007724BC" w:rsidRDefault="00FD06ED" w:rsidP="00A61218">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5" w:type="pct"/>
            <w:tcBorders>
              <w:right w:val="single" w:sz="6" w:space="0" w:color="auto"/>
            </w:tcBorders>
          </w:tcPr>
          <w:p w:rsidR="00FD06ED" w:rsidRPr="007724BC" w:rsidRDefault="00FD06ED" w:rsidP="00A61218">
            <w:pPr>
              <w:tabs>
                <w:tab w:val="left" w:pos="860"/>
                <w:tab w:val="left" w:pos="4860"/>
              </w:tabs>
              <w:spacing w:after="0" w:line="240" w:lineRule="auto"/>
              <w:ind w:left="1267" w:hanging="720"/>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g)</w:t>
            </w:r>
            <w:r w:rsidRPr="007724BC">
              <w:rPr>
                <w:rFonts w:ascii="Times New Roman" w:hAnsi="Times New Roman" w:cs="Times New Roman"/>
                <w:sz w:val="18"/>
                <w:szCs w:val="20"/>
              </w:rPr>
              <w:t xml:space="preserve"> (1) Wrapping of all </w:t>
            </w:r>
            <w:proofErr w:type="spellStart"/>
            <w:r w:rsidRPr="007724BC">
              <w:rPr>
                <w:rFonts w:ascii="Times New Roman" w:hAnsi="Times New Roman" w:cs="Times New Roman"/>
                <w:sz w:val="18"/>
                <w:szCs w:val="20"/>
              </w:rPr>
              <w:t>colours</w:t>
            </w:r>
            <w:proofErr w:type="spellEnd"/>
            <w:r w:rsidRPr="007724BC">
              <w:rPr>
                <w:rFonts w:ascii="Times New Roman" w:hAnsi="Times New Roman" w:cs="Times New Roman"/>
                <w:sz w:val="18"/>
                <w:szCs w:val="20"/>
              </w:rPr>
              <w:t xml:space="preserve"> (glazed, unglazed, or mill glazed), browns, caps not elsewhere specified, casings, </w:t>
            </w:r>
            <w:proofErr w:type="spellStart"/>
            <w:r w:rsidRPr="007724BC">
              <w:rPr>
                <w:rFonts w:ascii="Times New Roman" w:hAnsi="Times New Roman" w:cs="Times New Roman"/>
                <w:sz w:val="18"/>
                <w:szCs w:val="20"/>
              </w:rPr>
              <w:t>sealings</w:t>
            </w:r>
            <w:proofErr w:type="spellEnd"/>
            <w:r w:rsidRPr="007724BC">
              <w:rPr>
                <w:rFonts w:ascii="Times New Roman" w:hAnsi="Times New Roman" w:cs="Times New Roman"/>
                <w:sz w:val="18"/>
                <w:szCs w:val="20"/>
              </w:rPr>
              <w:t xml:space="preserve">, nature or ochre browns, </w:t>
            </w:r>
            <w:proofErr w:type="spellStart"/>
            <w:r w:rsidRPr="007724BC">
              <w:rPr>
                <w:rFonts w:ascii="Times New Roman" w:hAnsi="Times New Roman" w:cs="Times New Roman"/>
                <w:sz w:val="18"/>
                <w:szCs w:val="20"/>
              </w:rPr>
              <w:t>sulphites</w:t>
            </w:r>
            <w:proofErr w:type="spellEnd"/>
            <w:r w:rsidRPr="007724BC">
              <w:rPr>
                <w:rFonts w:ascii="Times New Roman" w:hAnsi="Times New Roman" w:cs="Times New Roman"/>
                <w:sz w:val="18"/>
                <w:szCs w:val="20"/>
              </w:rPr>
              <w:t>, sugars, and all other bag papers, candle carton paper, paper felt and carpet felt paper</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5" w:type="pct"/>
            <w:tcBorders>
              <w:right w:val="single" w:sz="6" w:space="0" w:color="auto"/>
            </w:tcBorders>
          </w:tcPr>
          <w:p w:rsidR="00FD06ED" w:rsidRPr="007724BC" w:rsidRDefault="00FD06ED" w:rsidP="00B456A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cwt.</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9s.</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10s.</w:t>
            </w:r>
          </w:p>
        </w:tc>
      </w:tr>
      <w:tr w:rsidR="00FD06ED" w:rsidRPr="007724BC" w:rsidTr="004C5AFA">
        <w:trPr>
          <w:trHeight w:val="20"/>
        </w:trPr>
        <w:tc>
          <w:tcPr>
            <w:tcW w:w="3075" w:type="pct"/>
            <w:tcBorders>
              <w:right w:val="single" w:sz="6" w:space="0" w:color="auto"/>
            </w:tcBorders>
          </w:tcPr>
          <w:p w:rsidR="00FD06ED" w:rsidRPr="007724BC" w:rsidRDefault="00FD06ED" w:rsidP="004C5AFA">
            <w:pPr>
              <w:tabs>
                <w:tab w:val="left" w:pos="4860"/>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(2) Fruit Wrapping as prescribed by Departmental By-laws</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5" w:type="pct"/>
            <w:tcBorders>
              <w:right w:val="single" w:sz="6" w:space="0" w:color="auto"/>
            </w:tcBorders>
          </w:tcPr>
          <w:p w:rsidR="00FD06ED" w:rsidRPr="007724BC" w:rsidRDefault="00FD06ED" w:rsidP="00B456AB">
            <w:pPr>
              <w:tabs>
                <w:tab w:val="right" w:leader="hyphen" w:pos="5400"/>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(3) Bags,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12s.</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13s.</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14s.</w:t>
            </w:r>
          </w:p>
        </w:tc>
      </w:tr>
      <w:tr w:rsidR="00FD06ED" w:rsidRPr="007724BC" w:rsidTr="004C5AFA">
        <w:trPr>
          <w:trHeight w:val="20"/>
        </w:trPr>
        <w:tc>
          <w:tcPr>
            <w:tcW w:w="3075" w:type="pct"/>
            <w:tcBorders>
              <w:right w:val="single" w:sz="6" w:space="0" w:color="auto"/>
            </w:tcBorders>
          </w:tcPr>
          <w:p w:rsidR="00FD06ED" w:rsidRPr="007724BC" w:rsidRDefault="00FD06ED" w:rsidP="00B456A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11th November, 1921</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5" w:type="pct"/>
            <w:tcBorders>
              <w:right w:val="single" w:sz="6" w:space="0" w:color="auto"/>
            </w:tcBorders>
          </w:tcPr>
          <w:p w:rsidR="00FD06ED" w:rsidRPr="007724BC" w:rsidRDefault="00FD06ED" w:rsidP="00B456A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per cwt.</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12s.</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13s.</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14s.</w:t>
            </w:r>
          </w:p>
        </w:tc>
      </w:tr>
      <w:tr w:rsidR="00FD06ED" w:rsidRPr="007724BC" w:rsidTr="004C5AFA">
        <w:trPr>
          <w:trHeight w:val="20"/>
        </w:trPr>
        <w:tc>
          <w:tcPr>
            <w:tcW w:w="3075" w:type="pct"/>
            <w:tcBorders>
              <w:right w:val="single" w:sz="6" w:space="0" w:color="auto"/>
            </w:tcBorders>
          </w:tcPr>
          <w:p w:rsidR="00FD06ED" w:rsidRPr="007724BC" w:rsidRDefault="00FD06ED" w:rsidP="00B456A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5" w:type="pct"/>
            <w:tcBorders>
              <w:right w:val="single" w:sz="6" w:space="0" w:color="auto"/>
            </w:tcBorders>
          </w:tcPr>
          <w:p w:rsidR="00FD06ED" w:rsidRPr="007724BC" w:rsidRDefault="00FD06ED" w:rsidP="00B456A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5" w:type="pct"/>
            <w:tcBorders>
              <w:right w:val="single" w:sz="6" w:space="0" w:color="auto"/>
            </w:tcBorders>
          </w:tcPr>
          <w:p w:rsidR="00FD06ED" w:rsidRPr="007724BC" w:rsidRDefault="00FD06ED" w:rsidP="004C5AFA">
            <w:pPr>
              <w:tabs>
                <w:tab w:val="left" w:pos="860"/>
                <w:tab w:val="left" w:pos="486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h</w:t>
            </w:r>
            <w:r w:rsidRPr="007724BC">
              <w:rPr>
                <w:rFonts w:ascii="Times New Roman" w:hAnsi="Times New Roman" w:cs="Times New Roman"/>
                <w:sz w:val="18"/>
                <w:szCs w:val="20"/>
              </w:rPr>
              <w:t>) True Vegetable Parchment—</w:t>
            </w:r>
          </w:p>
        </w:tc>
        <w:tc>
          <w:tcPr>
            <w:tcW w:w="65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5" w:type="pct"/>
            <w:tcBorders>
              <w:right w:val="single" w:sz="6" w:space="0" w:color="auto"/>
            </w:tcBorders>
          </w:tcPr>
          <w:p w:rsidR="00FD06ED" w:rsidRPr="007724BC" w:rsidRDefault="00DA2B69" w:rsidP="00B456AB">
            <w:pPr>
              <w:tabs>
                <w:tab w:val="right" w:leader="hyphen" w:pos="5314"/>
              </w:tabs>
              <w:spacing w:after="0" w:line="240" w:lineRule="auto"/>
              <w:ind w:left="1584" w:hanging="720"/>
              <w:rPr>
                <w:rFonts w:ascii="Times New Roman" w:hAnsi="Times New Roman" w:cs="Times New Roman"/>
                <w:sz w:val="18"/>
                <w:szCs w:val="20"/>
              </w:rPr>
            </w:pPr>
            <w:r>
              <w:rPr>
                <w:rFonts w:ascii="Times New Roman" w:hAnsi="Times New Roman" w:cs="Times New Roman"/>
                <w:sz w:val="18"/>
                <w:szCs w:val="20"/>
              </w:rPr>
              <w:t>In sizes not less than 8 x 38</w:t>
            </w:r>
            <w:r w:rsidR="00FD06ED" w:rsidRPr="007724BC">
              <w:rPr>
                <w:rFonts w:ascii="Times New Roman" w:hAnsi="Times New Roman" w:cs="Times New Roman"/>
                <w:sz w:val="18"/>
                <w:szCs w:val="20"/>
              </w:rPr>
              <w:t xml:space="preserve"> inches or its equivalent</w:t>
            </w:r>
            <w:r w:rsidR="00FD06ED">
              <w:rPr>
                <w:rFonts w:ascii="Times New Roman" w:hAnsi="Times New Roman" w:cs="Times New Roman"/>
                <w:sz w:val="18"/>
                <w:szCs w:val="20"/>
              </w:rPr>
              <w:tab/>
            </w:r>
            <w:r w:rsidR="00FD06ED" w:rsidRPr="007724BC">
              <w:rPr>
                <w:rFonts w:ascii="Times New Roman" w:hAnsi="Times New Roman" w:cs="Times New Roman"/>
                <w:sz w:val="18"/>
                <w:szCs w:val="20"/>
              </w:rPr>
              <w:t>ad val.</w:t>
            </w:r>
          </w:p>
        </w:tc>
        <w:tc>
          <w:tcPr>
            <w:tcW w:w="65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5" w:type="pct"/>
            <w:tcBorders>
              <w:right w:val="single" w:sz="6" w:space="0" w:color="auto"/>
            </w:tcBorders>
          </w:tcPr>
          <w:p w:rsidR="00FD06ED" w:rsidRPr="007724BC" w:rsidRDefault="00FD06ED" w:rsidP="00B456AB">
            <w:pPr>
              <w:tabs>
                <w:tab w:val="right" w:leader="hyphen" w:pos="5314"/>
              </w:tabs>
              <w:spacing w:after="0" w:line="240" w:lineRule="auto"/>
              <w:ind w:left="979" w:hanging="432"/>
              <w:rPr>
                <w:rFonts w:ascii="Times New Roman" w:hAnsi="Times New Roman" w:cs="Times New Roman"/>
                <w:sz w:val="18"/>
                <w:szCs w:val="20"/>
              </w:rPr>
            </w:pPr>
            <w:r w:rsidRPr="007724BC">
              <w:rPr>
                <w:rFonts w:ascii="Times New Roman" w:hAnsi="Times New Roman" w:cs="Times New Roman"/>
                <w:sz w:val="18"/>
                <w:szCs w:val="20"/>
              </w:rPr>
              <w:t>(</w:t>
            </w:r>
            <w:proofErr w:type="spellStart"/>
            <w:r w:rsidRPr="007724BC">
              <w:rPr>
                <w:rFonts w:ascii="Times New Roman" w:hAnsi="Times New Roman" w:cs="Times New Roman"/>
                <w:smallCaps/>
                <w:sz w:val="18"/>
                <w:szCs w:val="20"/>
              </w:rPr>
              <w:t>i</w:t>
            </w:r>
            <w:proofErr w:type="spellEnd"/>
            <w:r w:rsidRPr="007724BC">
              <w:rPr>
                <w:rFonts w:ascii="Times New Roman" w:hAnsi="Times New Roman" w:cs="Times New Roman"/>
                <w:sz w:val="18"/>
                <w:szCs w:val="20"/>
              </w:rPr>
              <w:t>) Roofing and Sheathing Felt and Paper; Electric Insulating Paper and Boards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0"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5" w:type="pct"/>
            <w:tcBorders>
              <w:right w:val="single" w:sz="4" w:space="0" w:color="auto"/>
            </w:tcBorders>
          </w:tcPr>
          <w:p w:rsidR="00FD06ED" w:rsidRPr="007724BC" w:rsidRDefault="00FD06ED" w:rsidP="00B456AB">
            <w:pPr>
              <w:tabs>
                <w:tab w:val="right" w:leader="hyphen" w:pos="4766"/>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mallCaps/>
                <w:sz w:val="18"/>
                <w:szCs w:val="20"/>
              </w:rPr>
              <w:t>(j</w:t>
            </w:r>
            <w:r w:rsidRPr="007724BC">
              <w:rPr>
                <w:rFonts w:ascii="Times New Roman" w:hAnsi="Times New Roman" w:cs="Times New Roman"/>
                <w:sz w:val="18"/>
                <w:szCs w:val="20"/>
              </w:rPr>
              <w:t xml:space="preserve">) Cartridge Paper of all </w:t>
            </w:r>
            <w:proofErr w:type="spellStart"/>
            <w:r w:rsidRPr="007724BC">
              <w:rPr>
                <w:rFonts w:ascii="Times New Roman" w:hAnsi="Times New Roman" w:cs="Times New Roman"/>
                <w:sz w:val="18"/>
                <w:szCs w:val="20"/>
              </w:rPr>
              <w:t>colours</w:t>
            </w:r>
            <w:proofErr w:type="spellEnd"/>
            <w:r w:rsidRPr="007724BC">
              <w:rPr>
                <w:rFonts w:ascii="Times New Roman" w:hAnsi="Times New Roman" w:cs="Times New Roman"/>
                <w:sz w:val="18"/>
                <w:szCs w:val="20"/>
              </w:rPr>
              <w:t xml:space="preserve"> (glazed, mill-glazed, rough or smooth) and Blotting Paper, irrespective of weight</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50"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47"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w:t>
            </w:r>
          </w:p>
        </w:tc>
      </w:tr>
      <w:tr w:rsidR="00FD06ED" w:rsidRPr="007724BC" w:rsidTr="004C5AFA">
        <w:trPr>
          <w:trHeight w:val="20"/>
        </w:trPr>
        <w:tc>
          <w:tcPr>
            <w:tcW w:w="3075" w:type="pct"/>
            <w:tcBorders>
              <w:right w:val="single" w:sz="4" w:space="0" w:color="auto"/>
            </w:tcBorders>
          </w:tcPr>
          <w:p w:rsidR="00FD06ED" w:rsidRPr="007724BC" w:rsidRDefault="00FD06ED" w:rsidP="00B456AB">
            <w:pPr>
              <w:tabs>
                <w:tab w:val="left" w:pos="860"/>
                <w:tab w:val="left" w:pos="486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50"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5" w:type="pct"/>
            <w:tcBorders>
              <w:right w:val="single" w:sz="4" w:space="0" w:color="auto"/>
            </w:tcBorders>
          </w:tcPr>
          <w:p w:rsidR="00FD06ED" w:rsidRPr="007724BC" w:rsidRDefault="00FD06ED" w:rsidP="00B456AB">
            <w:pPr>
              <w:tabs>
                <w:tab w:val="right" w:leader="hyphen" w:pos="5040"/>
                <w:tab w:val="left" w:pos="5310"/>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j</w:t>
            </w:r>
            <w:r w:rsidRPr="007724BC">
              <w:rPr>
                <w:rFonts w:ascii="Times New Roman" w:hAnsi="Times New Roman" w:cs="Times New Roman"/>
                <w:sz w:val="18"/>
                <w:szCs w:val="20"/>
              </w:rPr>
              <w:t xml:space="preserve">) Cartridge Paper of all </w:t>
            </w:r>
            <w:proofErr w:type="spellStart"/>
            <w:r w:rsidRPr="007724BC">
              <w:rPr>
                <w:rFonts w:ascii="Times New Roman" w:hAnsi="Times New Roman" w:cs="Times New Roman"/>
                <w:sz w:val="18"/>
                <w:szCs w:val="20"/>
              </w:rPr>
              <w:t>colour</w:t>
            </w:r>
            <w:proofErr w:type="spellEnd"/>
            <w:r w:rsidRPr="007724BC">
              <w:rPr>
                <w:rFonts w:ascii="Times New Roman" w:hAnsi="Times New Roman" w:cs="Times New Roman"/>
                <w:sz w:val="18"/>
                <w:szCs w:val="20"/>
              </w:rPr>
              <w:t xml:space="preserve"> (glazed, mill-glazed, rough or smooth), Duplicating Paper, Absorbent Paper for, Copying Machines, and Blotting Paper, irrespective of weight</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50"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8s.</w:t>
            </w:r>
          </w:p>
        </w:tc>
        <w:tc>
          <w:tcPr>
            <w:tcW w:w="647"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9s.</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10s.</w:t>
            </w:r>
          </w:p>
        </w:tc>
      </w:tr>
      <w:tr w:rsidR="00FD06ED" w:rsidRPr="007724BC" w:rsidTr="004C5AFA">
        <w:trPr>
          <w:trHeight w:val="20"/>
        </w:trPr>
        <w:tc>
          <w:tcPr>
            <w:tcW w:w="3075" w:type="pct"/>
            <w:tcBorders>
              <w:right w:val="single" w:sz="4" w:space="0" w:color="auto"/>
            </w:tcBorders>
          </w:tcPr>
          <w:p w:rsidR="00FD06ED" w:rsidRPr="007724BC" w:rsidRDefault="00FD06ED" w:rsidP="00B456AB">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k</w:t>
            </w:r>
            <w:r w:rsidRPr="007724BC">
              <w:rPr>
                <w:rFonts w:ascii="Times New Roman" w:hAnsi="Times New Roman" w:cs="Times New Roman"/>
                <w:sz w:val="18"/>
                <w:szCs w:val="20"/>
              </w:rPr>
              <w:t xml:space="preserve">) Surface Coated Paper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plain or embossed, also Marble and Foil Paper</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0"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7"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35"/>
        <w:gridCol w:w="1166"/>
        <w:gridCol w:w="1177"/>
        <w:gridCol w:w="1131"/>
      </w:tblGrid>
      <w:tr w:rsidR="00FD06ED" w:rsidRPr="007724BC" w:rsidTr="001032F5">
        <w:trPr>
          <w:trHeight w:val="20"/>
        </w:trPr>
        <w:tc>
          <w:tcPr>
            <w:tcW w:w="3093" w:type="pct"/>
            <w:tcBorders>
              <w:top w:val="single" w:sz="4" w:space="0" w:color="auto"/>
              <w:bottom w:val="single" w:sz="4"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0" w:type="pct"/>
            <w:tcBorders>
              <w:top w:val="single" w:sz="4" w:space="0" w:color="auto"/>
              <w:left w:val="single" w:sz="4" w:space="0" w:color="auto"/>
              <w:bottom w:val="single" w:sz="4"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6" w:type="pct"/>
            <w:tcBorders>
              <w:top w:val="single" w:sz="4" w:space="0" w:color="auto"/>
              <w:left w:val="single" w:sz="6" w:space="0" w:color="auto"/>
              <w:bottom w:val="single" w:sz="4"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21" w:type="pct"/>
            <w:tcBorders>
              <w:top w:val="single" w:sz="4" w:space="0" w:color="auto"/>
              <w:left w:val="single" w:sz="4" w:space="0" w:color="auto"/>
              <w:bottom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1032F5">
        <w:trPr>
          <w:trHeight w:val="20"/>
        </w:trPr>
        <w:tc>
          <w:tcPr>
            <w:tcW w:w="5000" w:type="pct"/>
            <w:gridSpan w:val="4"/>
            <w:tcBorders>
              <w:top w:val="single" w:sz="4"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XIII.—Paper and Stationery</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93"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33</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aper—</w:t>
            </w:r>
            <w:r w:rsidRPr="007724BC">
              <w:rPr>
                <w:rFonts w:ascii="Times New Roman" w:hAnsi="Times New Roman" w:cs="Times New Roman"/>
                <w:i/>
                <w:sz w:val="18"/>
                <w:szCs w:val="20"/>
              </w:rPr>
              <w:t>continued.</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3" w:type="pct"/>
            <w:tcBorders>
              <w:right w:val="single" w:sz="6" w:space="0" w:color="auto"/>
            </w:tcBorders>
          </w:tcPr>
          <w:p w:rsidR="00FD06ED" w:rsidRPr="007724BC" w:rsidRDefault="00FD06ED" w:rsidP="00144F86">
            <w:pPr>
              <w:spacing w:after="0" w:line="240" w:lineRule="auto"/>
              <w:ind w:left="1872" w:right="288"/>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40"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6"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B456AB">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mallCaps/>
                <w:sz w:val="18"/>
                <w:szCs w:val="20"/>
              </w:rPr>
              <w:t>(k</w:t>
            </w:r>
            <w:r w:rsidRPr="007724BC">
              <w:rPr>
                <w:rFonts w:ascii="Times New Roman" w:hAnsi="Times New Roman" w:cs="Times New Roman"/>
                <w:sz w:val="18"/>
                <w:szCs w:val="20"/>
              </w:rPr>
              <w:t xml:space="preserve">) Surface Coated Paper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plain or embossed, also Marble and Foil Paper; Box-makers</w:t>
            </w:r>
            <w:r>
              <w:rPr>
                <w:rFonts w:ascii="Times New Roman" w:hAnsi="Times New Roman" w:cs="Times New Roman"/>
                <w:sz w:val="18"/>
                <w:szCs w:val="20"/>
              </w:rPr>
              <w:t>’</w:t>
            </w:r>
            <w:r w:rsidRPr="007724BC">
              <w:rPr>
                <w:rFonts w:ascii="Times New Roman" w:hAnsi="Times New Roman" w:cs="Times New Roman"/>
                <w:sz w:val="18"/>
                <w:szCs w:val="20"/>
              </w:rPr>
              <w:t xml:space="preserve"> design-printed, fancy, coated, or friction-glazed Covering Papers,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B456AB">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l</w:t>
            </w:r>
            <w:r w:rsidRPr="007724BC">
              <w:rPr>
                <w:rFonts w:ascii="Times New Roman" w:hAnsi="Times New Roman" w:cs="Times New Roman"/>
                <w:sz w:val="18"/>
                <w:szCs w:val="20"/>
              </w:rPr>
              <w:t>) (1) Stay Paper and Stay Cloth, gummed on one side, in rolls cut to a width of not more than two inches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457"/>
              <w:rPr>
                <w:rFonts w:ascii="Times New Roman" w:hAnsi="Times New Roman" w:cs="Times New Roman"/>
                <w:sz w:val="18"/>
                <w:szCs w:val="20"/>
              </w:rPr>
            </w:pPr>
            <w:r w:rsidRPr="007724BC">
              <w:rPr>
                <w:rFonts w:ascii="Times New Roman" w:hAnsi="Times New Roman" w:cs="Times New Roman"/>
                <w:sz w:val="18"/>
                <w:szCs w:val="20"/>
              </w:rPr>
              <w:t xml:space="preserve">(2) dimmed Paper,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B456AB">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m</w:t>
            </w:r>
            <w:r w:rsidRPr="007724BC">
              <w:rPr>
                <w:rFonts w:ascii="Times New Roman" w:hAnsi="Times New Roman" w:cs="Times New Roman"/>
                <w:sz w:val="18"/>
                <w:szCs w:val="20"/>
              </w:rPr>
              <w:t>) Emery Paper, Emery Cloth, Flint Paper (being Glass Paper), Flint Cloth, Filter Paper, Litmus Paper</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16 per cent.</w:t>
            </w:r>
          </w:p>
        </w:tc>
      </w:tr>
      <w:tr w:rsidR="00FD06ED" w:rsidRPr="007724BC" w:rsidTr="004C5AFA">
        <w:trPr>
          <w:trHeight w:val="20"/>
        </w:trPr>
        <w:tc>
          <w:tcPr>
            <w:tcW w:w="3093" w:type="pct"/>
            <w:tcBorders>
              <w:right w:val="single" w:sz="6" w:space="0" w:color="auto"/>
            </w:tcBorders>
          </w:tcPr>
          <w:p w:rsidR="00FD06ED" w:rsidRPr="007724BC" w:rsidRDefault="00FD06ED" w:rsidP="00144F86">
            <w:pPr>
              <w:spacing w:after="0" w:line="240" w:lineRule="auto"/>
              <w:ind w:left="1872" w:right="288"/>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40"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46" w:type="pct"/>
            <w:tcBorders>
              <w:left w:val="single" w:sz="6" w:space="0" w:color="auto"/>
              <w:righ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144F86">
            <w:pPr>
              <w:spacing w:after="0" w:line="240" w:lineRule="auto"/>
              <w:ind w:right="288"/>
              <w:jc w:val="right"/>
              <w:rPr>
                <w:rFonts w:ascii="Times New Roman" w:hAnsi="Times New Roman" w:cs="Times New Roman"/>
                <w:sz w:val="18"/>
                <w:szCs w:val="20"/>
              </w:rPr>
            </w:pPr>
          </w:p>
        </w:tc>
      </w:tr>
      <w:tr w:rsidR="00FD06ED" w:rsidRPr="007724BC" w:rsidTr="00B456AB">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m</w:t>
            </w:r>
            <w:r w:rsidRPr="007724BC">
              <w:rPr>
                <w:rFonts w:ascii="Times New Roman" w:hAnsi="Times New Roman" w:cs="Times New Roman"/>
                <w:sz w:val="18"/>
                <w:szCs w:val="20"/>
              </w:rPr>
              <w:t>) Emery Paper, Emery Cloth, Flint Paper (being Class Paper), Flint Cloth, Filter Paper, Litmus Paper, irrespective of size and shape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n</w:t>
            </w:r>
            <w:r w:rsidRPr="007724BC">
              <w:rPr>
                <w:rFonts w:ascii="Times New Roman" w:hAnsi="Times New Roman" w:cs="Times New Roman"/>
                <w:sz w:val="18"/>
                <w:szCs w:val="20"/>
              </w:rPr>
              <w:t>) Stencil, Carbon, and other similarly prepared copying papers, in packets or otherwise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o</w:t>
            </w:r>
            <w:r w:rsidRPr="007724BC">
              <w:rPr>
                <w:rFonts w:ascii="Times New Roman" w:hAnsi="Times New Roman" w:cs="Times New Roman"/>
                <w:sz w:val="18"/>
                <w:szCs w:val="20"/>
              </w:rPr>
              <w:t xml:space="preserve">) (1) </w:t>
            </w:r>
            <w:proofErr w:type="spellStart"/>
            <w:r w:rsidR="00B456AB" w:rsidRPr="007724BC">
              <w:rPr>
                <w:rFonts w:ascii="Times New Roman" w:hAnsi="Times New Roman" w:cs="Times New Roman"/>
                <w:sz w:val="18"/>
                <w:szCs w:val="20"/>
              </w:rPr>
              <w:t>N.E.I</w:t>
            </w:r>
            <w:proofErr w:type="spellEnd"/>
            <w:r w:rsidR="00B456AB" w:rsidRPr="007724BC">
              <w:rPr>
                <w:rFonts w:ascii="Times New Roman" w:hAnsi="Times New Roman" w:cs="Times New Roman"/>
                <w:sz w:val="18"/>
                <w:szCs w:val="20"/>
              </w:rPr>
              <w:t>.;</w:t>
            </w:r>
            <w:r w:rsidR="00B456AB">
              <w:rPr>
                <w:rFonts w:ascii="Times New Roman" w:hAnsi="Times New Roman" w:cs="Times New Roman"/>
                <w:sz w:val="18"/>
                <w:szCs w:val="20"/>
              </w:rPr>
              <w:t xml:space="preserve"> </w:t>
            </w:r>
            <w:r w:rsidRPr="007724BC">
              <w:rPr>
                <w:rFonts w:ascii="Times New Roman" w:hAnsi="Times New Roman" w:cs="Times New Roman"/>
                <w:sz w:val="18"/>
                <w:szCs w:val="20"/>
              </w:rPr>
              <w:t>Cover Paper, and Pressings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(2) </w:t>
            </w:r>
            <w:proofErr w:type="spellStart"/>
            <w:r w:rsidRPr="007724BC">
              <w:rPr>
                <w:rFonts w:ascii="Times New Roman" w:hAnsi="Times New Roman" w:cs="Times New Roman"/>
                <w:sz w:val="18"/>
                <w:szCs w:val="20"/>
              </w:rPr>
              <w:t>Paperhangings</w:t>
            </w:r>
            <w:proofErr w:type="spellEnd"/>
            <w:r w:rsidRPr="007724BC">
              <w:rPr>
                <w:rFonts w:ascii="Times New Roman" w:hAnsi="Times New Roman" w:cs="Times New Roman"/>
                <w:sz w:val="18"/>
                <w:szCs w:val="20"/>
              </w:rPr>
              <w:t xml:space="preserve"> or Wall Papers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o</w:t>
            </w:r>
            <w:r w:rsidRPr="007724BC">
              <w:rPr>
                <w:rFonts w:ascii="Times New Roman" w:hAnsi="Times New Roman" w:cs="Times New Roman"/>
                <w:sz w:val="18"/>
                <w:szCs w:val="20"/>
              </w:rPr>
              <w:t>) (1) Cover Paper and Pressings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457"/>
              <w:rPr>
                <w:rFonts w:ascii="Times New Roman" w:hAnsi="Times New Roman" w:cs="Times New Roman"/>
                <w:sz w:val="18"/>
                <w:szCs w:val="20"/>
              </w:rPr>
            </w:pPr>
            <w:r w:rsidRPr="007724BC">
              <w:rPr>
                <w:rFonts w:ascii="Times New Roman" w:hAnsi="Times New Roman" w:cs="Times New Roman"/>
                <w:sz w:val="18"/>
                <w:szCs w:val="20"/>
              </w:rPr>
              <w:t xml:space="preserve">(2)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Paperhangings</w:t>
            </w:r>
            <w:proofErr w:type="spellEnd"/>
            <w:r w:rsidRPr="007724BC">
              <w:rPr>
                <w:rFonts w:ascii="Times New Roman" w:hAnsi="Times New Roman" w:cs="Times New Roman"/>
                <w:sz w:val="18"/>
                <w:szCs w:val="20"/>
              </w:rPr>
              <w:t xml:space="preserve"> or Wall Papers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720"/>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p</w:t>
            </w:r>
            <w:r w:rsidRPr="007724BC">
              <w:rPr>
                <w:rFonts w:ascii="Times New Roman" w:hAnsi="Times New Roman" w:cs="Times New Roman"/>
                <w:sz w:val="18"/>
                <w:szCs w:val="20"/>
              </w:rPr>
              <w:t>) Paper and Boards specially prepared for coating with photographic emulsions,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q</w:t>
            </w:r>
            <w:r w:rsidRPr="007724BC">
              <w:rPr>
                <w:rFonts w:ascii="Times New Roman" w:hAnsi="Times New Roman" w:cs="Times New Roman"/>
                <w:sz w:val="18"/>
                <w:szCs w:val="20"/>
              </w:rPr>
              <w:t xml:space="preserve">) Boards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3" w:type="pct"/>
            <w:tcBorders>
              <w:right w:val="single" w:sz="6" w:space="0" w:color="auto"/>
            </w:tcBorders>
          </w:tcPr>
          <w:p w:rsidR="00FD06ED" w:rsidRPr="007724BC" w:rsidRDefault="00FD06ED" w:rsidP="00B456A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r</w:t>
            </w:r>
            <w:r w:rsidRPr="007724BC">
              <w:rPr>
                <w:rFonts w:ascii="Times New Roman" w:hAnsi="Times New Roman" w:cs="Times New Roman"/>
                <w:sz w:val="18"/>
                <w:szCs w:val="20"/>
              </w:rPr>
              <w:t>) Millboards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mallCaps/>
                <w:sz w:val="18"/>
                <w:szCs w:val="20"/>
              </w:rPr>
              <w:t>(s</w:t>
            </w:r>
            <w:r w:rsidRPr="007724BC">
              <w:rPr>
                <w:rFonts w:ascii="Times New Roman" w:hAnsi="Times New Roman" w:cs="Times New Roman"/>
                <w:sz w:val="18"/>
                <w:szCs w:val="20"/>
              </w:rPr>
              <w:t>) (1) Strawboard</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 6d.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6d.</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195" w:hanging="432"/>
              <w:rPr>
                <w:rFonts w:ascii="Times New Roman" w:hAnsi="Times New Roman" w:cs="Times New Roman"/>
                <w:sz w:val="18"/>
                <w:szCs w:val="20"/>
              </w:rPr>
            </w:pPr>
            <w:r w:rsidRPr="007724BC">
              <w:rPr>
                <w:rFonts w:ascii="Times New Roman" w:hAnsi="Times New Roman" w:cs="Times New Roman"/>
                <w:sz w:val="18"/>
                <w:szCs w:val="20"/>
              </w:rPr>
              <w:t>(2) Strawboard, corrugated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720"/>
              <w:rPr>
                <w:rFonts w:ascii="Times New Roman" w:hAnsi="Times New Roman" w:cs="Times New Roman"/>
                <w:sz w:val="18"/>
                <w:szCs w:val="20"/>
              </w:rPr>
            </w:pPr>
            <w:r w:rsidRPr="0021422F">
              <w:rPr>
                <w:rFonts w:ascii="Times New Roman" w:hAnsi="Times New Roman" w:cs="Times New Roman"/>
                <w:sz w:val="18"/>
                <w:szCs w:val="20"/>
              </w:rPr>
              <w:t>(</w:t>
            </w:r>
            <w:r w:rsidRPr="0021422F">
              <w:rPr>
                <w:rFonts w:ascii="Times New Roman" w:hAnsi="Times New Roman" w:cs="Times New Roman"/>
                <w:smallCaps/>
                <w:sz w:val="18"/>
                <w:szCs w:val="20"/>
              </w:rPr>
              <w:t>t</w:t>
            </w:r>
            <w:r w:rsidRPr="0021422F">
              <w:rPr>
                <w:rFonts w:ascii="Times New Roman" w:hAnsi="Times New Roman" w:cs="Times New Roman"/>
                <w:sz w:val="18"/>
                <w:szCs w:val="20"/>
              </w:rPr>
              <w:t>)</w:t>
            </w:r>
            <w:r w:rsidR="00B456AB">
              <w:rPr>
                <w:rFonts w:ascii="Times New Roman" w:hAnsi="Times New Roman" w:cs="Times New Roman"/>
                <w:sz w:val="18"/>
                <w:szCs w:val="20"/>
              </w:rPr>
              <w:t xml:space="preserve"> </w:t>
            </w:r>
            <w:r w:rsidRPr="007724BC">
              <w:rPr>
                <w:rFonts w:ascii="Times New Roman" w:hAnsi="Times New Roman" w:cs="Times New Roman"/>
                <w:sz w:val="18"/>
                <w:szCs w:val="20"/>
              </w:rPr>
              <w:t xml:space="preserve">Vesta and Match-boxes, empty,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per gross</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3½d.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4d.</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4766"/>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u</w:t>
            </w:r>
            <w:r w:rsidRPr="007724BC">
              <w:rPr>
                <w:rFonts w:ascii="Times New Roman" w:hAnsi="Times New Roman" w:cs="Times New Roman"/>
                <w:sz w:val="18"/>
                <w:szCs w:val="20"/>
              </w:rPr>
              <w:t>) Vesta and Match-boxes having advertisements thereon, empty</w:t>
            </w:r>
            <w:r>
              <w:rPr>
                <w:rFonts w:ascii="Times New Roman" w:hAnsi="Times New Roman" w:cs="Times New Roman"/>
                <w:sz w:val="18"/>
                <w:szCs w:val="20"/>
              </w:rPr>
              <w:tab/>
            </w:r>
            <w:r w:rsidRPr="007724BC">
              <w:rPr>
                <w:rFonts w:ascii="Times New Roman" w:hAnsi="Times New Roman" w:cs="Times New Roman"/>
                <w:sz w:val="18"/>
                <w:szCs w:val="20"/>
              </w:rPr>
              <w:t>per gross</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10d.</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 xml:space="preserve">v) </w:t>
            </w:r>
            <w:r w:rsidRPr="007724BC">
              <w:rPr>
                <w:rFonts w:ascii="Times New Roman" w:hAnsi="Times New Roman" w:cs="Times New Roman"/>
                <w:sz w:val="18"/>
                <w:szCs w:val="20"/>
              </w:rPr>
              <w:t>Cards, playing, in sheet or cut</w:t>
            </w:r>
            <w:r>
              <w:rPr>
                <w:rFonts w:ascii="Times New Roman" w:hAnsi="Times New Roman" w:cs="Times New Roman"/>
                <w:sz w:val="18"/>
                <w:szCs w:val="20"/>
              </w:rPr>
              <w:tab/>
            </w:r>
            <w:r w:rsidRPr="007724BC">
              <w:rPr>
                <w:rFonts w:ascii="Times New Roman" w:hAnsi="Times New Roman" w:cs="Times New Roman"/>
                <w:sz w:val="18"/>
                <w:szCs w:val="20"/>
              </w:rPr>
              <w:t>per dozen packs</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3s. 6d.</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33</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F</w:t>
            </w:r>
            <w:r w:rsidRPr="007724BC">
              <w:rPr>
                <w:rFonts w:ascii="Times New Roman" w:hAnsi="Times New Roman" w:cs="Times New Roman"/>
                <w:sz w:val="18"/>
                <w:szCs w:val="20"/>
              </w:rPr>
              <w:t>ashion Plates and Books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336.</w:t>
            </w:r>
            <w:r w:rsidR="00B456AB">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Parchment, cut and uncut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after="0" w:line="240" w:lineRule="auto"/>
              <w:ind w:left="1094"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Parchment printed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93" w:type="pct"/>
            <w:tcBorders>
              <w:right w:val="single" w:sz="6" w:space="0" w:color="auto"/>
            </w:tcBorders>
          </w:tcPr>
          <w:p w:rsidR="00FD06ED" w:rsidRPr="007724BC" w:rsidRDefault="00FD06ED" w:rsidP="00B456AB">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337.</w:t>
            </w:r>
            <w:r w:rsidR="00B456AB">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Transfers, Ceramic, for pottery</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93" w:type="pct"/>
            <w:tcBorders>
              <w:right w:val="single" w:sz="6" w:space="0" w:color="auto"/>
            </w:tcBorders>
          </w:tcPr>
          <w:p w:rsidR="00FD06ED" w:rsidRPr="007724BC" w:rsidRDefault="00FD06ED" w:rsidP="00FA29F9">
            <w:pPr>
              <w:tabs>
                <w:tab w:val="right" w:leader="hyphen" w:pos="5314"/>
              </w:tabs>
              <w:spacing w:after="0" w:line="240" w:lineRule="auto"/>
              <w:ind w:left="1094"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Transfers,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0"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93"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33</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aper, viz.:—</w:t>
            </w:r>
          </w:p>
        </w:tc>
        <w:tc>
          <w:tcPr>
            <w:tcW w:w="640"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6"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93" w:type="pct"/>
            <w:tcBorders>
              <w:right w:val="single" w:sz="6" w:space="0" w:color="auto"/>
            </w:tcBorders>
          </w:tcPr>
          <w:p w:rsidR="00FD06ED" w:rsidRPr="007724BC" w:rsidRDefault="00FD06ED" w:rsidP="00920433">
            <w:pPr>
              <w:tabs>
                <w:tab w:val="left" w:pos="860"/>
                <w:tab w:val="left" w:pos="4860"/>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Manufactures of, or articles partly manufactured of, framed (including the weight of the frame), or unframed, having advertisements thereon: Price Lists, Catalogues, Circulars, Prospectuses, </w:t>
            </w:r>
            <w:proofErr w:type="spellStart"/>
            <w:r w:rsidRPr="007724BC">
              <w:rPr>
                <w:rFonts w:ascii="Times New Roman" w:hAnsi="Times New Roman" w:cs="Times New Roman"/>
                <w:sz w:val="18"/>
                <w:szCs w:val="20"/>
              </w:rPr>
              <w:t>Showcards</w:t>
            </w:r>
            <w:proofErr w:type="spellEnd"/>
            <w:r w:rsidRPr="007724BC">
              <w:rPr>
                <w:rFonts w:ascii="Times New Roman" w:hAnsi="Times New Roman" w:cs="Times New Roman"/>
                <w:sz w:val="18"/>
                <w:szCs w:val="20"/>
              </w:rPr>
              <w:t xml:space="preserve">, and Printed, Photographed or Lithographed Matter, Pictures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and Posters of all kinds, used or intended to be used for advertising purposes: all Printed or Embossed Bags or Containers; Calendars,</w:t>
            </w:r>
          </w:p>
        </w:tc>
        <w:tc>
          <w:tcPr>
            <w:tcW w:w="640"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46"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21" w:type="pct"/>
            <w:tcBorders>
              <w:lef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93"/>
        <w:gridCol w:w="1173"/>
        <w:gridCol w:w="1179"/>
        <w:gridCol w:w="1164"/>
      </w:tblGrid>
      <w:tr w:rsidR="00FD06ED" w:rsidRPr="007724BC" w:rsidTr="001032F5">
        <w:trPr>
          <w:trHeight w:val="20"/>
        </w:trPr>
        <w:tc>
          <w:tcPr>
            <w:tcW w:w="3070"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4"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7" w:type="pct"/>
            <w:tcBorders>
              <w:top w:val="single" w:sz="6" w:space="0" w:color="auto"/>
              <w:left w:val="single" w:sz="6"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38" w:type="pct"/>
            <w:tcBorders>
              <w:top w:val="single" w:sz="6" w:space="0" w:color="auto"/>
              <w:left w:val="single" w:sz="4"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XIII.—Paper and Stationery</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70"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33</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aper—</w:t>
            </w:r>
            <w:r w:rsidRPr="007724BC">
              <w:rPr>
                <w:rFonts w:ascii="Times New Roman" w:hAnsi="Times New Roman" w:cs="Times New Roman"/>
                <w:i/>
                <w:sz w:val="18"/>
                <w:szCs w:val="20"/>
              </w:rPr>
              <w:t>continued.</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8"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0" w:type="pct"/>
            <w:tcBorders>
              <w:right w:val="single" w:sz="6" w:space="0" w:color="auto"/>
            </w:tcBorders>
          </w:tcPr>
          <w:p w:rsidR="00FD06ED" w:rsidRPr="007724BC" w:rsidRDefault="00FD06ED" w:rsidP="006326AD">
            <w:pPr>
              <w:tabs>
                <w:tab w:val="right" w:leader="hyphen" w:pos="5314"/>
              </w:tabs>
              <w:spacing w:after="0" w:line="240" w:lineRule="auto"/>
              <w:ind w:left="864" w:hanging="144"/>
              <w:jc w:val="both"/>
              <w:rPr>
                <w:rFonts w:ascii="Times New Roman" w:hAnsi="Times New Roman" w:cs="Times New Roman"/>
                <w:sz w:val="18"/>
                <w:szCs w:val="20"/>
              </w:rPr>
            </w:pPr>
            <w:r w:rsidRPr="007724BC">
              <w:rPr>
                <w:rFonts w:ascii="Times New Roman" w:hAnsi="Times New Roman" w:cs="Times New Roman"/>
                <w:sz w:val="18"/>
                <w:szCs w:val="20"/>
              </w:rPr>
              <w:t xml:space="preserve">Almanacs, and Diaries; Australian Directories, Guides, and Timetables; Paper Patterns; Labels of all kinds; Tickets, printed, viz., Railway, Tramway, and other, including paper and board printed or prepared in any way therefor; Billheads, Memorandum Forms, and all other printed, ruled, or engraved Forms of Paper,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also Printed Wrapping Paper, and Printed Surface Coated Paper</w:t>
            </w:r>
            <w:r>
              <w:rPr>
                <w:rFonts w:ascii="Times New Roman" w:hAnsi="Times New Roman" w:cs="Times New Roman"/>
                <w:sz w:val="18"/>
                <w:szCs w:val="20"/>
              </w:rPr>
              <w:tab/>
            </w:r>
            <w:r w:rsidRPr="007724BC">
              <w:rPr>
                <w:rFonts w:ascii="Times New Roman" w:hAnsi="Times New Roman" w:cs="Times New Roman"/>
                <w:sz w:val="18"/>
                <w:szCs w:val="20"/>
              </w:rPr>
              <w:t>per lb.</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9d.</w:t>
            </w:r>
          </w:p>
        </w:tc>
        <w:tc>
          <w:tcPr>
            <w:tcW w:w="63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10d.</w:t>
            </w:r>
          </w:p>
        </w:tc>
      </w:tr>
      <w:tr w:rsidR="00FD06ED" w:rsidRPr="007724BC" w:rsidTr="004C5AFA">
        <w:trPr>
          <w:trHeight w:val="20"/>
        </w:trPr>
        <w:tc>
          <w:tcPr>
            <w:tcW w:w="3070" w:type="pct"/>
            <w:tcBorders>
              <w:right w:val="single" w:sz="6" w:space="0" w:color="auto"/>
            </w:tcBorders>
          </w:tcPr>
          <w:p w:rsidR="00FD06ED" w:rsidRPr="007724BC" w:rsidRDefault="00FD06ED" w:rsidP="006326AD">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0" w:type="pct"/>
            <w:tcBorders>
              <w:right w:val="single" w:sz="6" w:space="0" w:color="auto"/>
            </w:tcBorders>
          </w:tcPr>
          <w:p w:rsidR="00FD06ED" w:rsidRPr="007724BC" w:rsidRDefault="00FD06ED" w:rsidP="006326AD">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0" w:type="pct"/>
            <w:tcBorders>
              <w:right w:val="single" w:sz="6" w:space="0" w:color="auto"/>
            </w:tcBorders>
          </w:tcPr>
          <w:p w:rsidR="00FD06ED" w:rsidRPr="007724BC" w:rsidRDefault="00FD06ED" w:rsidP="006326AD">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0" w:type="pct"/>
            <w:tcBorders>
              <w:right w:val="single" w:sz="6" w:space="0" w:color="auto"/>
            </w:tcBorders>
          </w:tcPr>
          <w:p w:rsidR="00FD06ED" w:rsidRPr="007724BC" w:rsidRDefault="00FD06ED" w:rsidP="006326AD">
            <w:pPr>
              <w:tabs>
                <w:tab w:val="right" w:leader="hyphen" w:pos="5314"/>
              </w:tabs>
              <w:spacing w:after="0" w:line="240" w:lineRule="auto"/>
              <w:ind w:left="979" w:hanging="432"/>
              <w:jc w:val="both"/>
              <w:rPr>
                <w:rFonts w:ascii="Times New Roman" w:hAnsi="Times New Roman" w:cs="Times New Roman"/>
                <w:sz w:val="18"/>
                <w:szCs w:val="20"/>
              </w:rPr>
            </w:pPr>
            <w:r w:rsidRPr="0021422F">
              <w:rPr>
                <w:rFonts w:ascii="Times New Roman" w:hAnsi="Times New Roman" w:cs="Times New Roman"/>
                <w:sz w:val="18"/>
                <w:szCs w:val="20"/>
              </w:rPr>
              <w:t>(</w:t>
            </w:r>
            <w:r w:rsidRPr="0021422F">
              <w:rPr>
                <w:rFonts w:ascii="Times New Roman" w:hAnsi="Times New Roman" w:cs="Times New Roman"/>
                <w:smallCaps/>
                <w:sz w:val="18"/>
                <w:szCs w:val="20"/>
              </w:rPr>
              <w:t>a</w:t>
            </w:r>
            <w:r w:rsidRPr="0021422F">
              <w:rPr>
                <w:rFonts w:ascii="Times New Roman" w:hAnsi="Times New Roman" w:cs="Times New Roman"/>
                <w:sz w:val="18"/>
                <w:szCs w:val="20"/>
              </w:rPr>
              <w:t>)</w:t>
            </w:r>
            <w:r w:rsidRPr="007724BC">
              <w:rPr>
                <w:rFonts w:ascii="Times New Roman" w:hAnsi="Times New Roman" w:cs="Times New Roman"/>
                <w:sz w:val="18"/>
                <w:szCs w:val="20"/>
              </w:rPr>
              <w:t xml:space="preserve"> Manufactures of, or articles partly manufactured of, framed (including the weight of the frame), or unframed, having advertisements thereon; Price Lists, Catalogues, Circulars, Prospectuses, Show cards, and Printed, Photographed or Lithographed Matter, Pictures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and Posters of all kinds, used or intended to be used for advertising purposes; Pictures used or intended to be used in the manufacture of box tops, pad covers, calendars, almanacs and the like; all Printed or Embossed Bags or Containers; Calendars, Almanacs, and Diaries; Australian Directories, Guides, and Timetables; Paper Patterns; Labels of all kinds; Tickets, printed, viz., Railway, Tramway, and other, including paper and board printed or prepared in any way therefor: Billheads, Memorandum Forms, and all other printed, ruled, or engraved Forms of Paper,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also Printed Wrapping Paper, and Printed Surface Coated Paper</w:t>
            </w:r>
            <w:r>
              <w:rPr>
                <w:rFonts w:ascii="Times New Roman" w:hAnsi="Times New Roman" w:cs="Times New Roman"/>
                <w:sz w:val="18"/>
                <w:szCs w:val="20"/>
              </w:rPr>
              <w:tab/>
            </w:r>
            <w:r w:rsidRPr="007724BC">
              <w:rPr>
                <w:rFonts w:ascii="Times New Roman" w:hAnsi="Times New Roman" w:cs="Times New Roman"/>
                <w:sz w:val="18"/>
                <w:szCs w:val="20"/>
              </w:rPr>
              <w:t>per lb.</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9d.</w:t>
            </w:r>
          </w:p>
        </w:tc>
        <w:tc>
          <w:tcPr>
            <w:tcW w:w="63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10d.</w:t>
            </w:r>
          </w:p>
        </w:tc>
      </w:tr>
      <w:tr w:rsidR="00FD06ED" w:rsidRPr="007724BC" w:rsidTr="004C5AFA">
        <w:trPr>
          <w:trHeight w:val="20"/>
        </w:trPr>
        <w:tc>
          <w:tcPr>
            <w:tcW w:w="3070" w:type="pct"/>
            <w:tcBorders>
              <w:right w:val="single" w:sz="6" w:space="0" w:color="auto"/>
            </w:tcBorders>
          </w:tcPr>
          <w:p w:rsidR="00FD06ED" w:rsidRPr="007724BC" w:rsidRDefault="00FD06ED" w:rsidP="006326AD">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0" w:type="pct"/>
            <w:tcBorders>
              <w:right w:val="single" w:sz="6" w:space="0" w:color="auto"/>
            </w:tcBorders>
          </w:tcPr>
          <w:p w:rsidR="00FD06ED" w:rsidRPr="007724BC" w:rsidRDefault="00FD06ED" w:rsidP="006326AD">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0" w:type="pct"/>
            <w:tcBorders>
              <w:right w:val="single" w:sz="6" w:space="0" w:color="auto"/>
            </w:tcBorders>
          </w:tcPr>
          <w:p w:rsidR="00FD06ED" w:rsidRPr="007724BC" w:rsidRDefault="00FD06ED" w:rsidP="006326AD">
            <w:pPr>
              <w:tabs>
                <w:tab w:val="left" w:leader="hyphen" w:pos="5472"/>
              </w:tabs>
              <w:spacing w:after="0" w:line="240" w:lineRule="auto"/>
              <w:ind w:left="979" w:hanging="432"/>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Printed Matter and Photographs the property of any public institution and intended for deposit or exhibition therein</w:t>
            </w:r>
            <w:r w:rsidR="006326AD">
              <w:rPr>
                <w:rFonts w:ascii="Times New Roman" w:hAnsi="Times New Roman" w:cs="Times New Roman"/>
                <w:sz w:val="18"/>
                <w:szCs w:val="20"/>
              </w:rPr>
              <w:tab/>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0" w:type="pct"/>
            <w:tcBorders>
              <w:right w:val="single" w:sz="6" w:space="0" w:color="auto"/>
            </w:tcBorders>
          </w:tcPr>
          <w:p w:rsidR="00FD06ED" w:rsidRPr="007724BC" w:rsidRDefault="00FD06ED" w:rsidP="006326AD">
            <w:pPr>
              <w:tabs>
                <w:tab w:val="left" w:leader="hyphen" w:pos="540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33</w:t>
            </w:r>
            <w:r w:rsidR="004A306D" w:rsidRPr="007724BC">
              <w:rPr>
                <w:rFonts w:ascii="Times New Roman" w:hAnsi="Times New Roman" w:cs="Times New Roman"/>
                <w:sz w:val="18"/>
                <w:szCs w:val="20"/>
              </w:rPr>
              <w:t>9</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 xml:space="preserve">ooks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and Printed Matter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sidR="006326AD">
              <w:rPr>
                <w:rFonts w:ascii="Times New Roman" w:hAnsi="Times New Roman" w:cs="Times New Roman"/>
                <w:sz w:val="18"/>
                <w:szCs w:val="20"/>
              </w:rPr>
              <w:tab/>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0" w:type="pct"/>
            <w:tcBorders>
              <w:right w:val="single" w:sz="6" w:space="0" w:color="auto"/>
            </w:tcBorders>
          </w:tcPr>
          <w:p w:rsidR="00FD06ED" w:rsidRPr="007724BC" w:rsidRDefault="00FD06ED" w:rsidP="006326AD">
            <w:pPr>
              <w:tabs>
                <w:tab w:val="right" w:leader="hyphen" w:pos="5314"/>
              </w:tabs>
              <w:spacing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340.</w:t>
            </w:r>
            <w:r w:rsidR="006326AD">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Stationery, manufactured: including Bill Files and Letter Clips; Papers ruled or bordered by waterline or likewise; Date Cases and Cards; Albums, of all kinds; Cards, and Booklets, viz., Printers</w:t>
            </w:r>
            <w:r>
              <w:rPr>
                <w:rFonts w:ascii="Times New Roman" w:hAnsi="Times New Roman" w:cs="Times New Roman"/>
                <w:sz w:val="18"/>
                <w:szCs w:val="20"/>
              </w:rPr>
              <w:t>’</w:t>
            </w:r>
            <w:r w:rsidRPr="007724BC">
              <w:rPr>
                <w:rFonts w:ascii="Times New Roman" w:hAnsi="Times New Roman" w:cs="Times New Roman"/>
                <w:sz w:val="18"/>
                <w:szCs w:val="20"/>
              </w:rPr>
              <w:t xml:space="preserve">, Menu, Christmas, and similar kinds; Scraps; Ink Bottles; Ink-wells; Ink Stands; Paper Knives; Memo. Slates and Tablets; Sealing and Bottling Wax; Postcards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Book-markers; Writing Desks (not being furniture); Writing Cases; Stationery Cases; Paper Binders; Card Hangers; Pen Racks; Bookbinders</w:t>
            </w:r>
            <w:r>
              <w:rPr>
                <w:rFonts w:ascii="Times New Roman" w:hAnsi="Times New Roman" w:cs="Times New Roman"/>
                <w:sz w:val="18"/>
                <w:szCs w:val="20"/>
              </w:rPr>
              <w:t>’</w:t>
            </w:r>
            <w:r w:rsidRPr="007724BC">
              <w:rPr>
                <w:rFonts w:ascii="Times New Roman" w:hAnsi="Times New Roman" w:cs="Times New Roman"/>
                <w:sz w:val="18"/>
                <w:szCs w:val="20"/>
              </w:rPr>
              <w:t xml:space="preserve"> Staples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3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0" w:type="pct"/>
            <w:tcBorders>
              <w:right w:val="single" w:sz="6" w:space="0" w:color="auto"/>
            </w:tcBorders>
          </w:tcPr>
          <w:p w:rsidR="00FD06ED" w:rsidRPr="007724BC" w:rsidRDefault="00FD06ED" w:rsidP="006326AD">
            <w:pPr>
              <w:tabs>
                <w:tab w:val="right" w:leader="hyphen" w:pos="5314"/>
              </w:tabs>
              <w:spacing w:after="0" w:line="240" w:lineRule="auto"/>
              <w:ind w:left="806" w:hanging="432"/>
              <w:jc w:val="both"/>
              <w:rPr>
                <w:rFonts w:ascii="Times New Roman" w:hAnsi="Times New Roman" w:cs="Times New Roman"/>
                <w:sz w:val="18"/>
                <w:szCs w:val="20"/>
              </w:rPr>
            </w:pP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Books; viz.:—Account, Betting, </w:t>
            </w:r>
            <w:proofErr w:type="spellStart"/>
            <w:r w:rsidRPr="007724BC">
              <w:rPr>
                <w:rFonts w:ascii="Times New Roman" w:hAnsi="Times New Roman" w:cs="Times New Roman"/>
                <w:sz w:val="18"/>
                <w:szCs w:val="20"/>
              </w:rPr>
              <w:t>Cheque</w:t>
            </w:r>
            <w:proofErr w:type="spellEnd"/>
            <w:r w:rsidRPr="007724BC">
              <w:rPr>
                <w:rFonts w:ascii="Times New Roman" w:hAnsi="Times New Roman" w:cs="Times New Roman"/>
                <w:sz w:val="18"/>
                <w:szCs w:val="20"/>
              </w:rPr>
              <w:t>, Copy, Copying, Drawing, Exercise, Guard, Letter, Memo., Pocket, Receipt, Sketch, and the like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0" w:type="pct"/>
            <w:tcBorders>
              <w:right w:val="single" w:sz="6" w:space="0" w:color="auto"/>
            </w:tcBorders>
          </w:tcPr>
          <w:p w:rsidR="00FD06ED" w:rsidRPr="007724BC" w:rsidRDefault="00FD06ED" w:rsidP="006326AD">
            <w:pPr>
              <w:tabs>
                <w:tab w:val="right" w:leader="hyphen" w:pos="5314"/>
              </w:tabs>
              <w:spacing w:after="0" w:line="240" w:lineRule="auto"/>
              <w:ind w:left="806" w:right="288"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Manufactures of Paper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Paper Parasols; and Paper and Board in the form of discs, ovals, small squares, and other small shapes, for all purposes when not elsewhere dutiable at a higher rate</w:t>
            </w:r>
            <w:r w:rsidR="006326AD">
              <w:rPr>
                <w:rFonts w:ascii="Times New Roman" w:hAnsi="Times New Roman" w:cs="Times New Roman"/>
                <w:sz w:val="18"/>
                <w:szCs w:val="20"/>
              </w:rPr>
              <w:tab/>
            </w:r>
            <w:r w:rsidRPr="007724BC">
              <w:rPr>
                <w:rFonts w:ascii="Times New Roman" w:hAnsi="Times New Roman" w:cs="Times New Roman"/>
                <w:sz w:val="18"/>
                <w:szCs w:val="20"/>
              </w:rPr>
              <w:t>ad val.</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60"/>
        <w:gridCol w:w="1164"/>
        <w:gridCol w:w="1170"/>
        <w:gridCol w:w="1215"/>
      </w:tblGrid>
      <w:tr w:rsidR="00FD06ED" w:rsidRPr="007724BC" w:rsidTr="004C5AFA">
        <w:trPr>
          <w:trHeight w:val="20"/>
        </w:trPr>
        <w:tc>
          <w:tcPr>
            <w:tcW w:w="3052"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39"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2"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67"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XIII.—Paper and Stationery</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52" w:type="pct"/>
            <w:tcBorders>
              <w:right w:val="single" w:sz="6" w:space="0" w:color="auto"/>
            </w:tcBorders>
          </w:tcPr>
          <w:p w:rsidR="00FD06ED" w:rsidRPr="007724BC" w:rsidRDefault="00FD06ED" w:rsidP="0074441C">
            <w:pPr>
              <w:tabs>
                <w:tab w:val="left" w:pos="450"/>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340</w:t>
            </w:r>
            <w:r>
              <w:rPr>
                <w:rFonts w:ascii="Times New Roman" w:hAnsi="Times New Roman" w:cs="Times New Roman"/>
                <w:sz w:val="18"/>
                <w:szCs w:val="20"/>
              </w:rPr>
              <w:t>.</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74441C">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11th November, 1921</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74441C">
            <w:pPr>
              <w:tabs>
                <w:tab w:val="right" w:leader="hyphen" w:pos="5314"/>
              </w:tabs>
              <w:spacing w:after="0" w:line="240" w:lineRule="auto"/>
              <w:ind w:left="979" w:right="144" w:hanging="432"/>
              <w:jc w:val="both"/>
              <w:rPr>
                <w:rFonts w:ascii="Times New Roman" w:hAnsi="Times New Roman" w:cs="Times New Roman"/>
                <w:sz w:val="18"/>
                <w:szCs w:val="20"/>
              </w:rPr>
            </w:pPr>
            <w:r w:rsidRPr="0021422F">
              <w:rPr>
                <w:rFonts w:ascii="Times New Roman" w:hAnsi="Times New Roman" w:cs="Times New Roman"/>
                <w:sz w:val="18"/>
                <w:szCs w:val="20"/>
              </w:rPr>
              <w:t>(</w:t>
            </w:r>
            <w:r w:rsidRPr="0021422F">
              <w:rPr>
                <w:rFonts w:ascii="Times New Roman" w:hAnsi="Times New Roman" w:cs="Times New Roman"/>
                <w:smallCaps/>
                <w:sz w:val="18"/>
                <w:szCs w:val="20"/>
              </w:rPr>
              <w:t>c</w:t>
            </w:r>
            <w:r w:rsidRPr="0021422F">
              <w:rPr>
                <w:rFonts w:ascii="Times New Roman" w:hAnsi="Times New Roman" w:cs="Times New Roman"/>
                <w:sz w:val="18"/>
                <w:szCs w:val="20"/>
              </w:rPr>
              <w:t>)</w:t>
            </w:r>
            <w:r w:rsidRPr="007724BC">
              <w:rPr>
                <w:rFonts w:ascii="Times New Roman" w:hAnsi="Times New Roman" w:cs="Times New Roman"/>
                <w:sz w:val="18"/>
                <w:szCs w:val="20"/>
              </w:rPr>
              <w:t xml:space="preserve"> Manufactures of Paper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Paper Parasols; Paper in rolls or reels of less than 6 inches in width and Paper and Board in the form of </w:t>
            </w:r>
            <w:proofErr w:type="spellStart"/>
            <w:r w:rsidRPr="007724BC">
              <w:rPr>
                <w:rFonts w:ascii="Times New Roman" w:hAnsi="Times New Roman" w:cs="Times New Roman"/>
                <w:sz w:val="18"/>
                <w:szCs w:val="20"/>
              </w:rPr>
              <w:t>dises</w:t>
            </w:r>
            <w:proofErr w:type="spellEnd"/>
            <w:r w:rsidRPr="007724BC">
              <w:rPr>
                <w:rFonts w:ascii="Times New Roman" w:hAnsi="Times New Roman" w:cs="Times New Roman"/>
                <w:sz w:val="18"/>
                <w:szCs w:val="20"/>
              </w:rPr>
              <w:t>, ovals, small squares, and other small shapes, for all purposes when not elsewhere dutiable at a higher rate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6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52" w:type="pct"/>
            <w:tcBorders>
              <w:right w:val="single" w:sz="6" w:space="0" w:color="auto"/>
            </w:tcBorders>
          </w:tcPr>
          <w:p w:rsidR="00FD06ED" w:rsidRPr="007724BC" w:rsidRDefault="00FD06ED" w:rsidP="0074441C">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Matrices for stereotyping purposes, 6 square inches or under</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6d.</w:t>
            </w:r>
          </w:p>
        </w:tc>
        <w:tc>
          <w:tcPr>
            <w:tcW w:w="66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w:t>
            </w:r>
          </w:p>
        </w:tc>
      </w:tr>
      <w:tr w:rsidR="00FD06ED" w:rsidRPr="007724BC" w:rsidTr="004C5AFA">
        <w:trPr>
          <w:trHeight w:val="20"/>
        </w:trPr>
        <w:tc>
          <w:tcPr>
            <w:tcW w:w="3052" w:type="pct"/>
            <w:tcBorders>
              <w:right w:val="single" w:sz="6" w:space="0" w:color="auto"/>
            </w:tcBorders>
          </w:tcPr>
          <w:p w:rsidR="00FD06ED" w:rsidRPr="007724BC" w:rsidRDefault="00FD06ED" w:rsidP="0074441C">
            <w:pPr>
              <w:tabs>
                <w:tab w:val="left" w:leader="hyphen" w:pos="5310"/>
              </w:tabs>
              <w:spacing w:after="0" w:line="240" w:lineRule="auto"/>
              <w:ind w:left="720"/>
              <w:rPr>
                <w:rFonts w:ascii="Times New Roman" w:hAnsi="Times New Roman" w:cs="Times New Roman"/>
                <w:sz w:val="18"/>
                <w:szCs w:val="20"/>
              </w:rPr>
            </w:pPr>
            <w:r w:rsidRPr="007724BC">
              <w:rPr>
                <w:rFonts w:ascii="Times New Roman" w:hAnsi="Times New Roman" w:cs="Times New Roman"/>
                <w:sz w:val="18"/>
                <w:szCs w:val="20"/>
              </w:rPr>
              <w:t>For every square inch over 6 square inches</w:t>
            </w:r>
            <w:r w:rsidR="0074441C">
              <w:rPr>
                <w:rFonts w:ascii="Times New Roman" w:hAnsi="Times New Roman" w:cs="Times New Roman"/>
                <w:sz w:val="18"/>
                <w:szCs w:val="20"/>
              </w:rPr>
              <w:tab/>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2d.</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3d.</w:t>
            </w: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4d.</w:t>
            </w:r>
          </w:p>
        </w:tc>
      </w:tr>
      <w:tr w:rsidR="00FD06ED" w:rsidRPr="007724BC" w:rsidTr="004C5AFA">
        <w:trPr>
          <w:trHeight w:val="20"/>
        </w:trPr>
        <w:tc>
          <w:tcPr>
            <w:tcW w:w="3052" w:type="pct"/>
            <w:tcBorders>
              <w:right w:val="single" w:sz="6" w:space="0" w:color="auto"/>
            </w:tcBorders>
          </w:tcPr>
          <w:p w:rsidR="00FD06ED" w:rsidRPr="007724BC" w:rsidRDefault="00FD06ED" w:rsidP="0074441C">
            <w:pPr>
              <w:spacing w:after="0" w:line="240" w:lineRule="auto"/>
              <w:ind w:left="1440" w:hanging="432"/>
              <w:jc w:val="both"/>
              <w:rPr>
                <w:rFonts w:ascii="Times New Roman" w:hAnsi="Times New Roman" w:cs="Times New Roman"/>
                <w:sz w:val="18"/>
                <w:szCs w:val="20"/>
              </w:rPr>
            </w:pPr>
            <w:r w:rsidRPr="007724BC">
              <w:rPr>
                <w:rFonts w:ascii="Times New Roman" w:hAnsi="Times New Roman" w:cs="Times New Roman"/>
                <w:sz w:val="18"/>
                <w:szCs w:val="20"/>
              </w:rPr>
              <w:t xml:space="preserve">When Matrices are imported containing more than one design, duty shall be charged on each design as if it were a separate </w:t>
            </w:r>
            <w:proofErr w:type="spellStart"/>
            <w:r w:rsidRPr="007724BC">
              <w:rPr>
                <w:rFonts w:ascii="Times New Roman" w:hAnsi="Times New Roman" w:cs="Times New Roman"/>
                <w:sz w:val="18"/>
                <w:szCs w:val="20"/>
              </w:rPr>
              <w:t>matrice</w:t>
            </w:r>
            <w:proofErr w:type="spellEnd"/>
            <w:r w:rsidRPr="007724BC">
              <w:rPr>
                <w:rFonts w:ascii="Times New Roman" w:hAnsi="Times New Roman" w:cs="Times New Roman"/>
                <w:sz w:val="18"/>
                <w:szCs w:val="20"/>
              </w:rPr>
              <w:t>.</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74441C">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34</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W</w:t>
            </w:r>
            <w:r w:rsidRPr="007724BC">
              <w:rPr>
                <w:rFonts w:ascii="Times New Roman" w:hAnsi="Times New Roman" w:cs="Times New Roman"/>
                <w:sz w:val="18"/>
                <w:szCs w:val="20"/>
              </w:rPr>
              <w:t>riting Ink and Ink Powders; Liquid Drawing Ink</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52" w:type="pct"/>
            <w:tcBorders>
              <w:right w:val="single" w:sz="6" w:space="0" w:color="auto"/>
            </w:tcBorders>
          </w:tcPr>
          <w:p w:rsidR="00FD06ED" w:rsidRPr="007724BC" w:rsidRDefault="00FD06ED" w:rsidP="00901209">
            <w:pPr>
              <w:tabs>
                <w:tab w:val="right" w:leader="hyphen" w:pos="4766"/>
              </w:tabs>
              <w:spacing w:after="0" w:line="240" w:lineRule="auto"/>
              <w:ind w:left="720" w:right="288" w:hanging="720"/>
              <w:jc w:val="both"/>
              <w:rPr>
                <w:rFonts w:ascii="Times New Roman" w:hAnsi="Times New Roman" w:cs="Times New Roman"/>
                <w:sz w:val="18"/>
                <w:szCs w:val="20"/>
              </w:rPr>
            </w:pPr>
            <w:r w:rsidRPr="007724BC">
              <w:rPr>
                <w:rFonts w:ascii="Times New Roman" w:hAnsi="Times New Roman" w:cs="Times New Roman"/>
                <w:sz w:val="18"/>
                <w:szCs w:val="20"/>
              </w:rPr>
              <w:t>34</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lack Printing Ink, the Home Consumption value of which does not exceed 6d. per lb., in packages containing not. less than 1 cwt.</w:t>
            </w:r>
            <w:r w:rsidRPr="007724BC">
              <w:rPr>
                <w:rFonts w:ascii="Times New Roman" w:hAnsi="Times New Roman" w:cs="Times New Roman"/>
                <w:sz w:val="18"/>
                <w:szCs w:val="20"/>
              </w:rPr>
              <w:tab/>
              <w:t>ad val.</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6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52" w:type="pct"/>
            <w:tcBorders>
              <w:right w:val="single" w:sz="6" w:space="0" w:color="auto"/>
            </w:tcBorders>
          </w:tcPr>
          <w:p w:rsidR="00FD06ED" w:rsidRPr="007724BC" w:rsidRDefault="00FD06ED" w:rsidP="00901209">
            <w:pPr>
              <w:tabs>
                <w:tab w:val="right" w:leader="hyphen" w:pos="5314"/>
              </w:tabs>
              <w:spacing w:before="120" w:after="0" w:line="240" w:lineRule="auto"/>
              <w:rPr>
                <w:rFonts w:ascii="Times New Roman" w:hAnsi="Times New Roman" w:cs="Times New Roman"/>
                <w:sz w:val="18"/>
                <w:szCs w:val="20"/>
              </w:rPr>
            </w:pPr>
            <w:r w:rsidRPr="007724BC">
              <w:rPr>
                <w:rFonts w:ascii="Times New Roman" w:hAnsi="Times New Roman" w:cs="Times New Roman"/>
                <w:sz w:val="18"/>
                <w:szCs w:val="20"/>
              </w:rPr>
              <w:t>34</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 xml:space="preserve">rinting and </w:t>
            </w:r>
            <w:proofErr w:type="spellStart"/>
            <w:r w:rsidRPr="007724BC">
              <w:rPr>
                <w:rFonts w:ascii="Times New Roman" w:hAnsi="Times New Roman" w:cs="Times New Roman"/>
                <w:sz w:val="18"/>
                <w:szCs w:val="20"/>
              </w:rPr>
              <w:t>Stencilling</w:t>
            </w:r>
            <w:proofErr w:type="spellEnd"/>
            <w:r w:rsidRPr="007724BC">
              <w:rPr>
                <w:rFonts w:ascii="Times New Roman" w:hAnsi="Times New Roman" w:cs="Times New Roman"/>
                <w:sz w:val="18"/>
                <w:szCs w:val="20"/>
              </w:rPr>
              <w:t xml:space="preserve"> Inks,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sidRPr="007724BC">
              <w:rPr>
                <w:rFonts w:ascii="Times New Roman" w:hAnsi="Times New Roman" w:cs="Times New Roman"/>
                <w:sz w:val="18"/>
                <w:szCs w:val="20"/>
              </w:rPr>
              <w:tab/>
              <w:t>per lb.</w:t>
            </w:r>
          </w:p>
        </w:tc>
        <w:tc>
          <w:tcPr>
            <w:tcW w:w="63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42"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9d.</w:t>
            </w:r>
          </w:p>
        </w:tc>
        <w:tc>
          <w:tcPr>
            <w:tcW w:w="66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10d.</w:t>
            </w:r>
          </w:p>
        </w:tc>
      </w:tr>
      <w:tr w:rsidR="00FD06ED" w:rsidRPr="007724BC" w:rsidTr="004C5AFA">
        <w:trPr>
          <w:trHeight w:val="20"/>
        </w:trPr>
        <w:tc>
          <w:tcPr>
            <w:tcW w:w="3052" w:type="pct"/>
            <w:tcBorders>
              <w:right w:val="single" w:sz="6" w:space="0" w:color="auto"/>
            </w:tcBorders>
          </w:tcPr>
          <w:p w:rsidR="00FD06ED" w:rsidRPr="007724BC" w:rsidRDefault="00FD06ED" w:rsidP="0090120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52" w:type="pct"/>
            <w:tcBorders>
              <w:right w:val="single" w:sz="6" w:space="0" w:color="auto"/>
            </w:tcBorders>
          </w:tcPr>
          <w:p w:rsidR="00FD06ED" w:rsidRPr="007724BC" w:rsidRDefault="00FD06ED" w:rsidP="0090120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901209">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344.</w:t>
            </w:r>
            <w:r w:rsidR="00901209">
              <w:rPr>
                <w:rFonts w:ascii="Times New Roman" w:hAnsi="Times New Roman" w:cs="Times New Roman"/>
                <w:sz w:val="18"/>
                <w:szCs w:val="20"/>
              </w:rPr>
              <w:t xml:space="preserve"> </w:t>
            </w:r>
            <w:r w:rsidRPr="007724BC">
              <w:rPr>
                <w:rFonts w:ascii="Times New Roman" w:hAnsi="Times New Roman" w:cs="Times New Roman"/>
                <w:smallCaps/>
                <w:sz w:val="18"/>
                <w:szCs w:val="20"/>
              </w:rPr>
              <w:t>(a</w:t>
            </w:r>
            <w:r w:rsidRPr="007724BC">
              <w:rPr>
                <w:rFonts w:ascii="Times New Roman" w:hAnsi="Times New Roman" w:cs="Times New Roman"/>
                <w:sz w:val="18"/>
                <w:szCs w:val="20"/>
              </w:rPr>
              <w:t>) Maps of Australia or any part thereof</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2"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6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52" w:type="pct"/>
            <w:tcBorders>
              <w:right w:val="single" w:sz="6" w:space="0" w:color="auto"/>
            </w:tcBorders>
          </w:tcPr>
          <w:p w:rsidR="00FD06ED" w:rsidRPr="007724BC" w:rsidRDefault="00FD06ED" w:rsidP="00901209">
            <w:pPr>
              <w:tabs>
                <w:tab w:val="right" w:leader="hyphen" w:pos="5314"/>
              </w:tabs>
              <w:spacing w:after="0" w:line="240" w:lineRule="auto"/>
              <w:ind w:left="1094"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Maps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Charts,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52" w:type="pct"/>
            <w:tcBorders>
              <w:right w:val="single" w:sz="6" w:space="0" w:color="auto"/>
            </w:tcBorders>
          </w:tcPr>
          <w:p w:rsidR="00FD06ED" w:rsidRPr="007724BC" w:rsidRDefault="00FD06ED" w:rsidP="00901209">
            <w:pPr>
              <w:tabs>
                <w:tab w:val="right" w:leader="hyphen" w:pos="5314"/>
              </w:tabs>
              <w:spacing w:after="0" w:line="240" w:lineRule="auto"/>
              <w:ind w:left="1094" w:hanging="720"/>
              <w:rPr>
                <w:rFonts w:ascii="Times New Roman" w:hAnsi="Times New Roman" w:cs="Times New Roman"/>
                <w:sz w:val="18"/>
                <w:szCs w:val="20"/>
              </w:rPr>
            </w:pPr>
            <w:r w:rsidRPr="00901209">
              <w:rPr>
                <w:rFonts w:ascii="Times New Roman" w:hAnsi="Times New Roman" w:cs="Times New Roman"/>
                <w:sz w:val="18"/>
                <w:szCs w:val="20"/>
              </w:rPr>
              <w:t>(</w:t>
            </w:r>
            <w:r w:rsidRPr="00901209">
              <w:rPr>
                <w:rFonts w:ascii="Times New Roman" w:hAnsi="Times New Roman" w:cs="Times New Roman"/>
                <w:smallCaps/>
                <w:sz w:val="18"/>
                <w:szCs w:val="20"/>
              </w:rPr>
              <w:t>c</w:t>
            </w:r>
            <w:r w:rsidRPr="007724BC">
              <w:rPr>
                <w:rFonts w:ascii="Times New Roman" w:hAnsi="Times New Roman" w:cs="Times New Roman"/>
                <w:sz w:val="18"/>
                <w:szCs w:val="20"/>
              </w:rPr>
              <w:t>) Charts for manuscript use</w:t>
            </w:r>
            <w:r w:rsidRPr="007724BC">
              <w:rPr>
                <w:rFonts w:ascii="Times New Roman" w:hAnsi="Times New Roman" w:cs="Times New Roman"/>
                <w:sz w:val="18"/>
                <w:szCs w:val="20"/>
              </w:rPr>
              <w:tab/>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52"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34</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G</w:t>
            </w:r>
            <w:r w:rsidRPr="007724BC">
              <w:rPr>
                <w:rFonts w:ascii="Times New Roman" w:hAnsi="Times New Roman" w:cs="Times New Roman"/>
                <w:sz w:val="18"/>
                <w:szCs w:val="20"/>
              </w:rPr>
              <w:t>lobes, geographical, topographical, and astronomical</w:t>
            </w:r>
          </w:p>
        </w:tc>
        <w:tc>
          <w:tcPr>
            <w:tcW w:w="63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6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90120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901209">
        <w:trPr>
          <w:trHeight w:val="20"/>
        </w:trPr>
        <w:tc>
          <w:tcPr>
            <w:tcW w:w="3052" w:type="pct"/>
            <w:tcBorders>
              <w:right w:val="single" w:sz="6" w:space="0" w:color="auto"/>
            </w:tcBorders>
          </w:tcPr>
          <w:p w:rsidR="00FD06ED" w:rsidRPr="007724BC" w:rsidRDefault="00FD06ED" w:rsidP="00901209">
            <w:pPr>
              <w:tabs>
                <w:tab w:val="right" w:leader="hyphen" w:pos="5314"/>
              </w:tabs>
              <w:spacing w:before="120"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346</w:t>
            </w:r>
            <w:r w:rsidR="00901209">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Pencils of wood, including Pencils with metal or other clamps or attachments, also Pen-handles of wood (including metal attachments for nibs)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67"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901209">
        <w:trPr>
          <w:trHeight w:val="20"/>
        </w:trPr>
        <w:tc>
          <w:tcPr>
            <w:tcW w:w="3052" w:type="pct"/>
            <w:tcBorders>
              <w:right w:val="single" w:sz="6" w:space="0" w:color="auto"/>
            </w:tcBorders>
          </w:tcPr>
          <w:p w:rsidR="00FD06ED" w:rsidRPr="007724BC" w:rsidRDefault="00FD06ED" w:rsidP="0090120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90120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52" w:type="pct"/>
            <w:tcBorders>
              <w:right w:val="single" w:sz="6" w:space="0" w:color="auto"/>
            </w:tcBorders>
          </w:tcPr>
          <w:p w:rsidR="00FD06ED" w:rsidRPr="007724BC" w:rsidRDefault="00FD06ED" w:rsidP="00901209">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mallCaps/>
                <w:sz w:val="18"/>
                <w:szCs w:val="20"/>
              </w:rPr>
              <w:t>(b</w:t>
            </w:r>
            <w:r w:rsidRPr="007724BC">
              <w:rPr>
                <w:rFonts w:ascii="Times New Roman" w:hAnsi="Times New Roman" w:cs="Times New Roman"/>
                <w:sz w:val="18"/>
                <w:szCs w:val="20"/>
              </w:rPr>
              <w:t>) Penholders other than of wood, not being partly or wholly of gold or silver</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6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52" w:type="pct"/>
            <w:tcBorders>
              <w:right w:val="single" w:sz="6" w:space="0" w:color="auto"/>
            </w:tcBorders>
          </w:tcPr>
          <w:p w:rsidR="00FD06ED" w:rsidRPr="007724BC" w:rsidRDefault="00FD06ED" w:rsidP="00901209">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Fountain Pens; Pencils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and Pens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without holders or not including holders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6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52" w:type="pct"/>
            <w:tcBorders>
              <w:right w:val="single" w:sz="6" w:space="0" w:color="auto"/>
            </w:tcBorders>
          </w:tcPr>
          <w:p w:rsidR="00FD06ED" w:rsidRPr="007724BC" w:rsidRDefault="00FD06ED" w:rsidP="00901209">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mallCaps/>
                <w:sz w:val="18"/>
                <w:szCs w:val="20"/>
              </w:rPr>
              <w:t>(d</w:t>
            </w:r>
            <w:r w:rsidRPr="007724BC">
              <w:rPr>
                <w:rFonts w:ascii="Times New Roman" w:hAnsi="Times New Roman" w:cs="Times New Roman"/>
                <w:sz w:val="18"/>
                <w:szCs w:val="20"/>
              </w:rPr>
              <w:t>) The articles enumerated in sub-items (</w:t>
            </w:r>
            <w:r w:rsidRPr="00A936F3">
              <w:rPr>
                <w:rFonts w:ascii="Times New Roman" w:hAnsi="Times New Roman" w:cs="Times New Roman"/>
                <w:smallCaps/>
                <w:sz w:val="18"/>
                <w:szCs w:val="20"/>
              </w:rPr>
              <w:t>a</w:t>
            </w:r>
            <w:r w:rsidRPr="007724BC">
              <w:rPr>
                <w:rFonts w:ascii="Times New Roman" w:hAnsi="Times New Roman" w:cs="Times New Roman"/>
                <w:sz w:val="18"/>
                <w:szCs w:val="20"/>
              </w:rPr>
              <w:t>), (</w:t>
            </w:r>
            <w:r w:rsidRPr="00A936F3">
              <w:rPr>
                <w:rFonts w:ascii="Times New Roman" w:hAnsi="Times New Roman" w:cs="Times New Roman"/>
                <w:smallCaps/>
                <w:sz w:val="18"/>
                <w:szCs w:val="20"/>
              </w:rPr>
              <w:t>b</w:t>
            </w:r>
            <w:r w:rsidRPr="007724BC">
              <w:rPr>
                <w:rFonts w:ascii="Times New Roman" w:hAnsi="Times New Roman" w:cs="Times New Roman"/>
                <w:sz w:val="18"/>
                <w:szCs w:val="20"/>
              </w:rPr>
              <w:t>), and (</w:t>
            </w:r>
            <w:r w:rsidRPr="00A936F3">
              <w:rPr>
                <w:rFonts w:ascii="Times New Roman" w:hAnsi="Times New Roman" w:cs="Times New Roman"/>
                <w:smallCaps/>
                <w:sz w:val="18"/>
                <w:szCs w:val="20"/>
              </w:rPr>
              <w:t>c</w:t>
            </w:r>
            <w:r w:rsidRPr="007724BC">
              <w:rPr>
                <w:rFonts w:ascii="Times New Roman" w:hAnsi="Times New Roman" w:cs="Times New Roman"/>
                <w:sz w:val="18"/>
                <w:szCs w:val="20"/>
              </w:rPr>
              <w:t>), when in fancy boxes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6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52" w:type="pct"/>
            <w:tcBorders>
              <w:right w:val="single" w:sz="6" w:space="0" w:color="auto"/>
            </w:tcBorders>
          </w:tcPr>
          <w:p w:rsidR="00FD06ED" w:rsidRPr="007724BC" w:rsidRDefault="00FD06ED" w:rsidP="00901209">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00901209">
              <w:rPr>
                <w:rFonts w:ascii="Times New Roman" w:hAnsi="Times New Roman" w:cs="Times New Roman"/>
                <w:smallCaps/>
                <w:sz w:val="18"/>
                <w:szCs w:val="20"/>
              </w:rPr>
              <w:t>E</w:t>
            </w:r>
            <w:r w:rsidRPr="007724BC">
              <w:rPr>
                <w:rFonts w:ascii="Times New Roman" w:hAnsi="Times New Roman" w:cs="Times New Roman"/>
                <w:sz w:val="18"/>
                <w:szCs w:val="20"/>
              </w:rPr>
              <w:t>) Pen and Pencil Sets and Boxes for school use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52" w:type="pct"/>
            <w:tcBorders>
              <w:right w:val="single" w:sz="6" w:space="0" w:color="auto"/>
            </w:tcBorders>
          </w:tcPr>
          <w:p w:rsidR="00FD06ED" w:rsidRPr="007724BC" w:rsidRDefault="00FD06ED" w:rsidP="007B6E15">
            <w:pPr>
              <w:tabs>
                <w:tab w:val="left" w:pos="860"/>
                <w:tab w:val="left" w:pos="486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7B6E15">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Pen and Pencil Cases and Boxes for School use, fitted or not fitted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6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52" w:type="pct"/>
            <w:tcBorders>
              <w:right w:val="single" w:sz="6" w:space="0" w:color="auto"/>
            </w:tcBorders>
          </w:tcPr>
          <w:p w:rsidR="00FD06ED" w:rsidRPr="007724BC" w:rsidRDefault="00FD06ED" w:rsidP="007B6E15">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mallCaps/>
                <w:sz w:val="18"/>
                <w:szCs w:val="20"/>
              </w:rPr>
              <w:t>(f</w:t>
            </w:r>
            <w:r w:rsidRPr="007724BC">
              <w:rPr>
                <w:rFonts w:ascii="Times New Roman" w:hAnsi="Times New Roman" w:cs="Times New Roman"/>
                <w:sz w:val="18"/>
                <w:szCs w:val="20"/>
              </w:rPr>
              <w:t xml:space="preserve">) Fancy Pencils; Pencil Cases partly or wholly of gold, silver, </w:t>
            </w:r>
            <w:proofErr w:type="spellStart"/>
            <w:r w:rsidRPr="007724BC">
              <w:rPr>
                <w:rFonts w:ascii="Times New Roman" w:hAnsi="Times New Roman" w:cs="Times New Roman"/>
                <w:sz w:val="18"/>
                <w:szCs w:val="20"/>
              </w:rPr>
              <w:t>aluminium</w:t>
            </w:r>
            <w:proofErr w:type="spellEnd"/>
            <w:r w:rsidRPr="007724BC">
              <w:rPr>
                <w:rFonts w:ascii="Times New Roman" w:hAnsi="Times New Roman" w:cs="Times New Roman"/>
                <w:sz w:val="18"/>
                <w:szCs w:val="20"/>
              </w:rPr>
              <w:t xml:space="preserve">, or nickel; Pen and Pencil Sots and Penholders, </w:t>
            </w:r>
            <w:proofErr w:type="spellStart"/>
            <w:r w:rsidRPr="007724BC">
              <w:rPr>
                <w:rFonts w:ascii="Times New Roman" w:hAnsi="Times New Roman" w:cs="Times New Roman"/>
                <w:sz w:val="18"/>
                <w:szCs w:val="20"/>
              </w:rPr>
              <w:t>n.e.i</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6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52" w:type="pct"/>
            <w:tcBorders>
              <w:right w:val="single" w:sz="6" w:space="0" w:color="auto"/>
            </w:tcBorders>
          </w:tcPr>
          <w:p w:rsidR="00FD06ED" w:rsidRPr="007724BC" w:rsidRDefault="00FD06ED" w:rsidP="007B6E15">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34</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aint Boxes of all kinds when completely fitted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6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52" w:type="pct"/>
            <w:tcBorders>
              <w:right w:val="single" w:sz="6" w:space="0" w:color="auto"/>
            </w:tcBorders>
          </w:tcPr>
          <w:p w:rsidR="00FD06ED" w:rsidRPr="007724BC" w:rsidRDefault="00FD06ED" w:rsidP="007B6E15">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31</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S</w:t>
            </w:r>
            <w:r w:rsidRPr="007724BC">
              <w:rPr>
                <w:rFonts w:ascii="Times New Roman" w:hAnsi="Times New Roman" w:cs="Times New Roman"/>
                <w:sz w:val="18"/>
                <w:szCs w:val="20"/>
              </w:rPr>
              <w:t>chool and Drawing Slates; Slate Pencils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6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52" w:type="pct"/>
            <w:tcBorders>
              <w:right w:val="single" w:sz="6" w:space="0" w:color="auto"/>
            </w:tcBorders>
          </w:tcPr>
          <w:p w:rsidR="00FD06ED" w:rsidRPr="007724BC" w:rsidRDefault="00FD06ED" w:rsidP="007B6E15">
            <w:pPr>
              <w:spacing w:before="120"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3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2"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67"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7B6E15">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348.</w:t>
            </w:r>
            <w:r w:rsidR="007B6E15">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School Slates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52" w:type="pct"/>
            <w:tcBorders>
              <w:right w:val="single" w:sz="6" w:space="0" w:color="auto"/>
            </w:tcBorders>
          </w:tcPr>
          <w:p w:rsidR="00FD06ED" w:rsidRPr="007724BC" w:rsidRDefault="00FD06ED" w:rsidP="007B6E15">
            <w:pPr>
              <w:tabs>
                <w:tab w:val="right" w:leader="hyphen" w:pos="5314"/>
              </w:tabs>
              <w:spacing w:after="0" w:line="240" w:lineRule="auto"/>
              <w:ind w:left="1123"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Drawing Slates; Slate Pencils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6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52" w:type="pct"/>
            <w:tcBorders>
              <w:right w:val="single" w:sz="6" w:space="0" w:color="auto"/>
            </w:tcBorders>
          </w:tcPr>
          <w:p w:rsidR="00FD06ED" w:rsidRPr="007724BC" w:rsidRDefault="00FD06ED" w:rsidP="007B6E15">
            <w:pPr>
              <w:tabs>
                <w:tab w:val="right" w:leader="hyphen" w:pos="4766"/>
              </w:tabs>
              <w:spacing w:after="0" w:line="240" w:lineRule="auto"/>
              <w:ind w:left="432" w:right="576" w:hanging="432"/>
              <w:rPr>
                <w:rFonts w:ascii="Times New Roman" w:hAnsi="Times New Roman" w:cs="Times New Roman"/>
                <w:sz w:val="18"/>
                <w:szCs w:val="20"/>
              </w:rPr>
            </w:pPr>
            <w:r w:rsidRPr="007724BC">
              <w:rPr>
                <w:rFonts w:ascii="Times New Roman" w:hAnsi="Times New Roman" w:cs="Times New Roman"/>
                <w:sz w:val="18"/>
                <w:szCs w:val="20"/>
              </w:rPr>
              <w:t>34</w:t>
            </w:r>
            <w:r w:rsidR="004A306D" w:rsidRPr="007724BC">
              <w:rPr>
                <w:rFonts w:ascii="Times New Roman" w:hAnsi="Times New Roman" w:cs="Times New Roman"/>
                <w:sz w:val="18"/>
                <w:szCs w:val="20"/>
              </w:rPr>
              <w:t>9</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K</w:t>
            </w:r>
            <w:r w:rsidRPr="007724BC">
              <w:rPr>
                <w:rFonts w:ascii="Times New Roman" w:hAnsi="Times New Roman" w:cs="Times New Roman"/>
                <w:sz w:val="18"/>
                <w:szCs w:val="20"/>
              </w:rPr>
              <w:t>indergarten Materials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2"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6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82"/>
        <w:gridCol w:w="1177"/>
        <w:gridCol w:w="1171"/>
        <w:gridCol w:w="1179"/>
      </w:tblGrid>
      <w:tr w:rsidR="00FD06ED" w:rsidRPr="007724BC" w:rsidTr="004C5AFA">
        <w:trPr>
          <w:trHeight w:val="20"/>
        </w:trPr>
        <w:tc>
          <w:tcPr>
            <w:tcW w:w="3064"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6"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3"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46"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XIV.—VEHICLES</w:t>
            </w:r>
          </w:p>
        </w:tc>
      </w:tr>
      <w:tr w:rsidR="00FD06ED" w:rsidRPr="007724BC" w:rsidTr="004C5AFA">
        <w:trPr>
          <w:trHeight w:val="20"/>
        </w:trPr>
        <w:tc>
          <w:tcPr>
            <w:tcW w:w="3064" w:type="pct"/>
            <w:tcBorders>
              <w:right w:val="single" w:sz="6" w:space="0" w:color="auto"/>
            </w:tcBorders>
          </w:tcPr>
          <w:p w:rsidR="00FD06ED" w:rsidRPr="007724BC" w:rsidRDefault="00FD06ED" w:rsidP="00737D5F">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35</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alls for Cycle Bearings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64" w:type="pct"/>
            <w:tcBorders>
              <w:right w:val="single" w:sz="6" w:space="0" w:color="auto"/>
            </w:tcBorders>
          </w:tcPr>
          <w:p w:rsidR="00FD06ED" w:rsidRPr="007724BC" w:rsidRDefault="00FD06ED" w:rsidP="00737D5F">
            <w:pPr>
              <w:tabs>
                <w:tab w:val="right" w:leader="hyphen" w:pos="5314"/>
              </w:tabs>
              <w:spacing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351.</w:t>
            </w:r>
            <w:r w:rsidR="00737D5F">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Cycle Motor Cycle and Side Car parts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(except of leather or rubber), including Steel Bars for the manufacture of Rims, Ball Heads not permanently joined and parts thereof plated or </w:t>
            </w:r>
            <w:proofErr w:type="spellStart"/>
            <w:r w:rsidRPr="007724BC">
              <w:rPr>
                <w:rFonts w:ascii="Times New Roman" w:hAnsi="Times New Roman" w:cs="Times New Roman"/>
                <w:sz w:val="18"/>
                <w:szCs w:val="20"/>
              </w:rPr>
              <w:t>unplated</w:t>
            </w:r>
            <w:proofErr w:type="spellEnd"/>
            <w:r w:rsidRPr="007724BC">
              <w:rPr>
                <w:rFonts w:ascii="Times New Roman" w:hAnsi="Times New Roman" w:cs="Times New Roman"/>
                <w:sz w:val="18"/>
                <w:szCs w:val="20"/>
              </w:rPr>
              <w:t xml:space="preserve">, Bottom Brackets including Bracket Shells and plated or </w:t>
            </w:r>
            <w:proofErr w:type="spellStart"/>
            <w:r w:rsidRPr="007724BC">
              <w:rPr>
                <w:rFonts w:ascii="Times New Roman" w:hAnsi="Times New Roman" w:cs="Times New Roman"/>
                <w:sz w:val="18"/>
                <w:szCs w:val="20"/>
              </w:rPr>
              <w:t>unplated</w:t>
            </w:r>
            <w:proofErr w:type="spellEnd"/>
            <w:r w:rsidRPr="007724BC">
              <w:rPr>
                <w:rFonts w:ascii="Times New Roman" w:hAnsi="Times New Roman" w:cs="Times New Roman"/>
                <w:sz w:val="18"/>
                <w:szCs w:val="20"/>
              </w:rPr>
              <w:t xml:space="preserve"> Axles Cups Cranks Cotter and Locking Pins Lubricators and Chain Wheels, Hubs including Sprocket Wheels Lock Rings and Free Wheel Clutches, Lugs, Fork Ends, Bridges, Nipples, Spokes, Spoke Washers, Chains, Pedals and metal parts thereof,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r>
      <w:tr w:rsidR="00FD06ED" w:rsidRPr="007724BC" w:rsidTr="004C5AFA">
        <w:trPr>
          <w:trHeight w:val="20"/>
        </w:trPr>
        <w:tc>
          <w:tcPr>
            <w:tcW w:w="3064" w:type="pct"/>
            <w:tcBorders>
              <w:right w:val="single" w:sz="6" w:space="0" w:color="auto"/>
            </w:tcBorders>
          </w:tcPr>
          <w:p w:rsidR="00FD06ED" w:rsidRPr="007724BC" w:rsidRDefault="00FD06ED" w:rsidP="00737D5F">
            <w:pPr>
              <w:tabs>
                <w:tab w:val="left" w:pos="860"/>
                <w:tab w:val="left" w:pos="4860"/>
              </w:tabs>
              <w:spacing w:after="0" w:line="240" w:lineRule="auto"/>
              <w:ind w:left="1094"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Valves for pneumatic </w:t>
            </w:r>
            <w:proofErr w:type="spellStart"/>
            <w:r w:rsidRPr="007724BC">
              <w:rPr>
                <w:rFonts w:ascii="Times New Roman" w:hAnsi="Times New Roman" w:cs="Times New Roman"/>
                <w:sz w:val="18"/>
                <w:szCs w:val="20"/>
              </w:rPr>
              <w:t>tyres</w:t>
            </w:r>
            <w:proofErr w:type="spellEnd"/>
            <w:r w:rsidRPr="007724BC">
              <w:rPr>
                <w:rFonts w:ascii="Times New Roman" w:hAnsi="Times New Roman" w:cs="Times New Roman"/>
                <w:sz w:val="18"/>
                <w:szCs w:val="20"/>
              </w:rPr>
              <w:t>; Cyclometers; Speedometers</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4" w:type="pct"/>
            <w:tcBorders>
              <w:right w:val="single" w:sz="6" w:space="0" w:color="auto"/>
            </w:tcBorders>
          </w:tcPr>
          <w:p w:rsidR="00FD06ED" w:rsidRPr="007724BC" w:rsidRDefault="00FD06ED" w:rsidP="00737D5F">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r>
      <w:tr w:rsidR="00FD06ED" w:rsidRPr="007724BC" w:rsidTr="004C5AFA">
        <w:trPr>
          <w:trHeight w:val="20"/>
        </w:trPr>
        <w:tc>
          <w:tcPr>
            <w:tcW w:w="3064" w:type="pct"/>
            <w:tcBorders>
              <w:right w:val="single" w:sz="6" w:space="0" w:color="auto"/>
            </w:tcBorders>
          </w:tcPr>
          <w:p w:rsidR="00FD06ED" w:rsidRPr="007724BC" w:rsidRDefault="00FD06ED" w:rsidP="00737D5F">
            <w:pPr>
              <w:spacing w:before="120"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30th June, 1921</w:t>
            </w:r>
          </w:p>
        </w:tc>
        <w:tc>
          <w:tcPr>
            <w:tcW w:w="646"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64" w:type="pct"/>
            <w:tcBorders>
              <w:right w:val="single" w:sz="6" w:space="0" w:color="auto"/>
            </w:tcBorders>
          </w:tcPr>
          <w:p w:rsidR="00FD06ED" w:rsidRPr="007724BC" w:rsidRDefault="00FD06ED" w:rsidP="00737D5F">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Valves for pneumatic </w:t>
            </w:r>
            <w:proofErr w:type="spellStart"/>
            <w:r w:rsidRPr="007724BC">
              <w:rPr>
                <w:rFonts w:ascii="Times New Roman" w:hAnsi="Times New Roman" w:cs="Times New Roman"/>
                <w:sz w:val="18"/>
                <w:szCs w:val="20"/>
              </w:rPr>
              <w:t>tyres</w:t>
            </w:r>
            <w:proofErr w:type="spellEnd"/>
            <w:r w:rsidRPr="007724BC">
              <w:rPr>
                <w:rFonts w:ascii="Times New Roman" w:hAnsi="Times New Roman" w:cs="Times New Roman"/>
                <w:sz w:val="18"/>
                <w:szCs w:val="20"/>
              </w:rPr>
              <w:t>; Cyclometers; Speedometers: Brake and Transmission Linings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r>
      <w:tr w:rsidR="00FD06ED" w:rsidRPr="007724BC" w:rsidTr="004C5AFA">
        <w:trPr>
          <w:trHeight w:val="20"/>
        </w:trPr>
        <w:tc>
          <w:tcPr>
            <w:tcW w:w="3064" w:type="pct"/>
            <w:tcBorders>
              <w:right w:val="single" w:sz="6" w:space="0" w:color="auto"/>
            </w:tcBorders>
          </w:tcPr>
          <w:p w:rsidR="00FD06ED" w:rsidRPr="007724BC" w:rsidRDefault="00FD06ED" w:rsidP="00737D5F">
            <w:pPr>
              <w:tabs>
                <w:tab w:val="right" w:leader="hyphen" w:pos="5314"/>
              </w:tabs>
              <w:spacing w:before="120"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352.</w:t>
            </w:r>
            <w:r w:rsidR="00737D5F">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Cycle Motor Cycle and Side Car parts plated brazed </w:t>
            </w:r>
            <w:proofErr w:type="spellStart"/>
            <w:r w:rsidRPr="007724BC">
              <w:rPr>
                <w:rFonts w:ascii="Times New Roman" w:hAnsi="Times New Roman" w:cs="Times New Roman"/>
                <w:sz w:val="18"/>
                <w:szCs w:val="20"/>
              </w:rPr>
              <w:t>enamelled</w:t>
            </w:r>
            <w:proofErr w:type="spellEnd"/>
            <w:r w:rsidRPr="007724BC">
              <w:rPr>
                <w:rFonts w:ascii="Times New Roman" w:hAnsi="Times New Roman" w:cs="Times New Roman"/>
                <w:sz w:val="18"/>
                <w:szCs w:val="20"/>
              </w:rPr>
              <w:t xml:space="preserve"> or permanently joined,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(including rims but not including parts of leather or rubber); Cycle Motor Cycle and Side Car accessories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and parts thereof (except of leather or rubber), including Steel Trouser Clips, Steel Toe Clips and Bands, Parcel Carriers, and Bells; Cycle Saddles and Saddle Covers; Inflators of all kinds for pneumatic </w:t>
            </w:r>
            <w:proofErr w:type="spellStart"/>
            <w:r w:rsidRPr="007724BC">
              <w:rPr>
                <w:rFonts w:ascii="Times New Roman" w:hAnsi="Times New Roman" w:cs="Times New Roman"/>
                <w:sz w:val="18"/>
                <w:szCs w:val="20"/>
              </w:rPr>
              <w:t>tyres</w:t>
            </w:r>
            <w:proofErr w:type="spellEnd"/>
            <w:r w:rsidRPr="007724BC">
              <w:rPr>
                <w:rFonts w:ascii="Times New Roman" w:hAnsi="Times New Roman" w:cs="Times New Roman"/>
                <w:sz w:val="18"/>
                <w:szCs w:val="20"/>
              </w:rPr>
              <w:t xml:space="preserve">, Inflator Clips and </w:t>
            </w:r>
            <w:proofErr w:type="spellStart"/>
            <w:r w:rsidRPr="007724BC">
              <w:rPr>
                <w:rFonts w:ascii="Times New Roman" w:hAnsi="Times New Roman" w:cs="Times New Roman"/>
                <w:sz w:val="18"/>
                <w:szCs w:val="20"/>
              </w:rPr>
              <w:t>connexions</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64" w:type="pct"/>
            <w:tcBorders>
              <w:right w:val="single" w:sz="6" w:space="0" w:color="auto"/>
            </w:tcBorders>
          </w:tcPr>
          <w:p w:rsidR="00FD06ED" w:rsidRPr="007724BC" w:rsidRDefault="00FD06ED" w:rsidP="00737D5F">
            <w:pPr>
              <w:tabs>
                <w:tab w:val="right" w:leader="hyphen" w:pos="5314"/>
              </w:tabs>
              <w:spacing w:after="0" w:line="240" w:lineRule="auto"/>
              <w:ind w:left="662"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Parts of Side Car Undercarriage or Chassis imported in sets, including Tubing cut to size, bat not including wheels or parts thereof; also parts of such undercarriage or chassis imported separately, if not elsewhere included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64" w:type="pct"/>
            <w:tcBorders>
              <w:right w:val="single" w:sz="6" w:space="0" w:color="auto"/>
            </w:tcBorders>
          </w:tcPr>
          <w:p w:rsidR="00FD06ED" w:rsidRPr="007724BC" w:rsidRDefault="00FD06ED" w:rsidP="00ED72A0">
            <w:pPr>
              <w:tabs>
                <w:tab w:val="right" w:leader="hyphen" w:pos="5314"/>
              </w:tabs>
              <w:spacing w:after="0" w:line="240" w:lineRule="auto"/>
              <w:ind w:left="662" w:hanging="288"/>
              <w:jc w:val="both"/>
              <w:rPr>
                <w:rFonts w:ascii="Times New Roman" w:hAnsi="Times New Roman" w:cs="Times New Roman"/>
                <w:sz w:val="18"/>
                <w:szCs w:val="20"/>
              </w:rPr>
            </w:pPr>
            <w:r w:rsidRPr="00ED72A0">
              <w:rPr>
                <w:rFonts w:ascii="Times New Roman" w:hAnsi="Times New Roman" w:cs="Times New Roman"/>
                <w:sz w:val="18"/>
                <w:szCs w:val="20"/>
              </w:rPr>
              <w:t>(</w:t>
            </w:r>
            <w:r w:rsidRPr="00ED72A0">
              <w:rPr>
                <w:rFonts w:ascii="Times New Roman" w:hAnsi="Times New Roman" w:cs="Times New Roman"/>
                <w:smallCaps/>
                <w:sz w:val="18"/>
                <w:szCs w:val="20"/>
              </w:rPr>
              <w:t>c</w:t>
            </w:r>
            <w:r w:rsidRPr="007724BC">
              <w:rPr>
                <w:rFonts w:ascii="Times New Roman" w:hAnsi="Times New Roman" w:cs="Times New Roman"/>
                <w:sz w:val="18"/>
                <w:szCs w:val="20"/>
              </w:rPr>
              <w:t xml:space="preserve">) Horns, Warning Devices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Reflectors, and Reflex Rear Lights, for use on bicycles and motor or other vehicles</w:t>
            </w:r>
            <w:r w:rsidRPr="007724BC">
              <w:rPr>
                <w:rFonts w:ascii="Times New Roman" w:hAnsi="Times New Roman" w:cs="Times New Roman"/>
                <w:sz w:val="18"/>
                <w:szCs w:val="20"/>
              </w:rPr>
              <w:tab/>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64" w:type="pct"/>
            <w:tcBorders>
              <w:right w:val="single" w:sz="6" w:space="0" w:color="auto"/>
            </w:tcBorders>
          </w:tcPr>
          <w:p w:rsidR="00FD06ED" w:rsidRPr="007724BC" w:rsidRDefault="00FD06ED" w:rsidP="00ED72A0">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35</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 xml:space="preserve">icycles, Tricycles, and similar Vehicles, </w:t>
            </w:r>
            <w:proofErr w:type="spellStart"/>
            <w:r w:rsidRPr="007724BC">
              <w:rPr>
                <w:rFonts w:ascii="Times New Roman" w:hAnsi="Times New Roman" w:cs="Times New Roman"/>
                <w:sz w:val="18"/>
                <w:szCs w:val="20"/>
              </w:rPr>
              <w:t>n</w:t>
            </w:r>
            <w:r>
              <w:rPr>
                <w:rFonts w:ascii="Times New Roman" w:hAnsi="Times New Roman" w:cs="Times New Roman"/>
                <w:sz w:val="18"/>
                <w:szCs w:val="20"/>
              </w:rPr>
              <w:t>.</w:t>
            </w:r>
            <w:r w:rsidRPr="007724BC">
              <w:rPr>
                <w:rFonts w:ascii="Times New Roman" w:hAnsi="Times New Roman" w:cs="Times New Roman"/>
                <w:sz w:val="18"/>
                <w:szCs w:val="20"/>
              </w:rPr>
              <w:t>e.i</w:t>
            </w:r>
            <w:proofErr w:type="spellEnd"/>
            <w:r w:rsidRPr="007724BC">
              <w:rPr>
                <w:rFonts w:ascii="Times New Roman" w:hAnsi="Times New Roman" w:cs="Times New Roman"/>
                <w:sz w:val="18"/>
                <w:szCs w:val="20"/>
              </w:rPr>
              <w:t>., and Frames thereof, whether partly or wholly finished</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20s.</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22s. 6d.</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25s.</w:t>
            </w:r>
          </w:p>
        </w:tc>
      </w:tr>
      <w:tr w:rsidR="00FD06ED" w:rsidRPr="007724BC" w:rsidTr="004C5AFA">
        <w:trPr>
          <w:trHeight w:val="20"/>
        </w:trPr>
        <w:tc>
          <w:tcPr>
            <w:tcW w:w="3064" w:type="pct"/>
            <w:tcBorders>
              <w:right w:val="single" w:sz="6" w:space="0" w:color="auto"/>
            </w:tcBorders>
          </w:tcPr>
          <w:p w:rsidR="00FD06ED" w:rsidRPr="007724BC" w:rsidRDefault="00FD06ED" w:rsidP="00ED72A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64" w:type="pct"/>
            <w:tcBorders>
              <w:right w:val="single" w:sz="6" w:space="0" w:color="auto"/>
            </w:tcBorders>
          </w:tcPr>
          <w:p w:rsidR="00FD06ED" w:rsidRPr="007724BC" w:rsidRDefault="00FD06ED" w:rsidP="00ED72A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4" w:type="pct"/>
            <w:tcBorders>
              <w:right w:val="single" w:sz="6" w:space="0" w:color="auto"/>
            </w:tcBorders>
          </w:tcPr>
          <w:p w:rsidR="00FD06ED" w:rsidRPr="007724BC" w:rsidRDefault="00FD06ED" w:rsidP="00ED72A0">
            <w:pPr>
              <w:tabs>
                <w:tab w:val="right" w:leader="hyphen" w:pos="5314"/>
              </w:tabs>
              <w:spacing w:after="0" w:line="240" w:lineRule="auto"/>
              <w:ind w:left="432" w:hanging="432"/>
              <w:rPr>
                <w:rFonts w:ascii="Times New Roman" w:hAnsi="Times New Roman" w:cs="Times New Roman"/>
                <w:sz w:val="18"/>
                <w:szCs w:val="20"/>
              </w:rPr>
            </w:pPr>
            <w:r w:rsidRPr="007724BC">
              <w:rPr>
                <w:rFonts w:ascii="Times New Roman" w:hAnsi="Times New Roman" w:cs="Times New Roman"/>
                <w:sz w:val="18"/>
                <w:szCs w:val="20"/>
              </w:rPr>
              <w:t>35</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 xml:space="preserve">otor Cycles, Side Cars, Motor Tricycles and similar Vehicles,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and Frames thereof, whether partly or wholly finished</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£11</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w:t>
            </w:r>
          </w:p>
        </w:tc>
      </w:tr>
      <w:tr w:rsidR="00FD06ED" w:rsidRPr="007724BC" w:rsidTr="004C5AFA">
        <w:trPr>
          <w:trHeight w:val="20"/>
        </w:trPr>
        <w:tc>
          <w:tcPr>
            <w:tcW w:w="3064" w:type="pct"/>
            <w:tcBorders>
              <w:right w:val="single" w:sz="6" w:space="0" w:color="auto"/>
            </w:tcBorders>
          </w:tcPr>
          <w:p w:rsidR="00FD06ED" w:rsidRPr="007724BC" w:rsidRDefault="00FD06ED" w:rsidP="00ED72A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64" w:type="pct"/>
            <w:tcBorders>
              <w:right w:val="single" w:sz="6" w:space="0" w:color="auto"/>
            </w:tcBorders>
          </w:tcPr>
          <w:p w:rsidR="00FD06ED" w:rsidRPr="007724BC" w:rsidRDefault="00FD06ED" w:rsidP="00ED72A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4" w:type="pct"/>
            <w:tcBorders>
              <w:right w:val="single" w:sz="6" w:space="0" w:color="auto"/>
            </w:tcBorders>
          </w:tcPr>
          <w:p w:rsidR="00FD06ED" w:rsidRPr="007724BC" w:rsidRDefault="00FD06ED" w:rsidP="00ED72A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30th June, 1921</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4" w:type="pct"/>
            <w:tcBorders>
              <w:right w:val="single" w:sz="6" w:space="0" w:color="auto"/>
            </w:tcBorders>
          </w:tcPr>
          <w:p w:rsidR="00FD06ED" w:rsidRPr="007724BC" w:rsidRDefault="00FD06ED" w:rsidP="00ED72A0">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354.</w:t>
            </w:r>
            <w:r w:rsidR="00ED72A0">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Side Cars, Motor Tricycles and similar Vehicles,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and Frames thereof, whether partly or wholly finished</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£11</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w:t>
            </w:r>
          </w:p>
        </w:tc>
      </w:tr>
      <w:tr w:rsidR="00FD06ED" w:rsidRPr="007724BC" w:rsidTr="004C5AFA">
        <w:trPr>
          <w:trHeight w:val="20"/>
        </w:trPr>
        <w:tc>
          <w:tcPr>
            <w:tcW w:w="3064" w:type="pct"/>
            <w:tcBorders>
              <w:right w:val="single" w:sz="6" w:space="0" w:color="auto"/>
            </w:tcBorders>
          </w:tcPr>
          <w:p w:rsidR="00FD06ED" w:rsidRPr="007724BC" w:rsidRDefault="00FD06ED" w:rsidP="00ED72A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6"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64" w:type="pct"/>
            <w:tcBorders>
              <w:right w:val="single" w:sz="6" w:space="0" w:color="auto"/>
            </w:tcBorders>
          </w:tcPr>
          <w:p w:rsidR="00FD06ED" w:rsidRPr="007724BC" w:rsidRDefault="00FD06ED" w:rsidP="00ED72A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6"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c>
          <w:tcPr>
            <w:tcW w:w="646" w:type="pct"/>
            <w:tcBorders>
              <w:left w:val="single" w:sz="6" w:space="0" w:color="auto"/>
            </w:tcBorders>
          </w:tcPr>
          <w:p w:rsidR="00FD06ED" w:rsidRPr="007724BC" w:rsidRDefault="00FD06ED" w:rsidP="004C5AFA">
            <w:pPr>
              <w:spacing w:after="0" w:line="240" w:lineRule="auto"/>
              <w:rPr>
                <w:rFonts w:ascii="Times New Roman" w:hAnsi="Times New Roman" w:cs="Times New Roman"/>
                <w:sz w:val="18"/>
                <w:szCs w:val="20"/>
              </w:rPr>
            </w:pPr>
          </w:p>
        </w:tc>
      </w:tr>
      <w:tr w:rsidR="00FD06ED" w:rsidRPr="007724BC" w:rsidTr="004C5AFA">
        <w:trPr>
          <w:trHeight w:val="20"/>
        </w:trPr>
        <w:tc>
          <w:tcPr>
            <w:tcW w:w="3064" w:type="pct"/>
            <w:tcBorders>
              <w:right w:val="single" w:sz="6" w:space="0" w:color="auto"/>
            </w:tcBorders>
          </w:tcPr>
          <w:p w:rsidR="00FD06ED" w:rsidRPr="007724BC" w:rsidRDefault="00FD06ED" w:rsidP="0035730E">
            <w:pPr>
              <w:tabs>
                <w:tab w:val="right" w:leader="hyphen" w:pos="5314"/>
              </w:tabs>
              <w:spacing w:after="0" w:line="240" w:lineRule="auto"/>
              <w:ind w:left="1267" w:hanging="720"/>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Motor Cycles, and Frames thereof, whether wholly or partly finished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6"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33 per cent.</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170" w:type="pct"/>
        <w:tblCellMar>
          <w:left w:w="40" w:type="dxa"/>
          <w:right w:w="40" w:type="dxa"/>
        </w:tblCellMar>
        <w:tblLook w:val="0000" w:firstRow="0" w:lastRow="0" w:firstColumn="0" w:lastColumn="0" w:noHBand="0" w:noVBand="0"/>
      </w:tblPr>
      <w:tblGrid>
        <w:gridCol w:w="5588"/>
        <w:gridCol w:w="1177"/>
        <w:gridCol w:w="1179"/>
        <w:gridCol w:w="89"/>
        <w:gridCol w:w="1386"/>
      </w:tblGrid>
      <w:tr w:rsidR="00FD06ED" w:rsidRPr="007724BC" w:rsidTr="004C5AFA">
        <w:trPr>
          <w:trHeight w:val="20"/>
        </w:trPr>
        <w:tc>
          <w:tcPr>
            <w:tcW w:w="2966"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25"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26"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783" w:type="pct"/>
            <w:gridSpan w:val="2"/>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5"/>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XIV.—Vehicles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35</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hildren</w:t>
            </w:r>
            <w:r>
              <w:rPr>
                <w:rFonts w:ascii="Times New Roman" w:hAnsi="Times New Roman" w:cs="Times New Roman"/>
                <w:sz w:val="18"/>
                <w:szCs w:val="20"/>
              </w:rPr>
              <w:t>’</w:t>
            </w:r>
            <w:r w:rsidRPr="007724BC">
              <w:rPr>
                <w:rFonts w:ascii="Times New Roman" w:hAnsi="Times New Roman" w:cs="Times New Roman"/>
                <w:sz w:val="18"/>
                <w:szCs w:val="20"/>
              </w:rPr>
              <w:t xml:space="preserve">s Tricycles and </w:t>
            </w:r>
            <w:proofErr w:type="spellStart"/>
            <w:r w:rsidRPr="007724BC">
              <w:rPr>
                <w:rFonts w:ascii="Times New Roman" w:hAnsi="Times New Roman" w:cs="Times New Roman"/>
                <w:sz w:val="18"/>
                <w:szCs w:val="20"/>
              </w:rPr>
              <w:t>Quadricycles</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35</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 xml:space="preserve">erambulator or Go-cart parts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35</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erambulators and Go-carts, and bodies therefor</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11th November, 1921</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2966"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35</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erambulators and Go-carts and bodies and wheels therefor</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left" w:pos="486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720" w:right="288" w:hanging="720"/>
              <w:rPr>
                <w:rFonts w:ascii="Times New Roman" w:hAnsi="Times New Roman" w:cs="Times New Roman"/>
                <w:sz w:val="18"/>
                <w:szCs w:val="20"/>
              </w:rPr>
            </w:pPr>
            <w:r w:rsidRPr="007724BC">
              <w:rPr>
                <w:rFonts w:ascii="Times New Roman" w:hAnsi="Times New Roman" w:cs="Times New Roman"/>
                <w:sz w:val="18"/>
                <w:szCs w:val="20"/>
              </w:rPr>
              <w:t>358.</w:t>
            </w:r>
            <w:r w:rsidR="00876E1E">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Aeroplanes</w:t>
            </w:r>
            <w:proofErr w:type="spellEnd"/>
            <w:r w:rsidRPr="007724BC">
              <w:rPr>
                <w:rFonts w:ascii="Times New Roman" w:hAnsi="Times New Roman" w:cs="Times New Roman"/>
                <w:sz w:val="18"/>
                <w:szCs w:val="20"/>
              </w:rPr>
              <w:t>, and other Aircraft including Balloons and Parachutes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73"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73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1872"/>
              <w:rPr>
                <w:rFonts w:ascii="Times New Roman" w:hAnsi="Times New Roman" w:cs="Times New Roman"/>
                <w:sz w:val="18"/>
                <w:szCs w:val="20"/>
              </w:rPr>
            </w:pPr>
            <w:r w:rsidRPr="007724BC">
              <w:rPr>
                <w:rFonts w:ascii="Times New Roman" w:hAnsi="Times New Roman" w:cs="Times New Roman"/>
                <w:sz w:val="18"/>
                <w:szCs w:val="20"/>
              </w:rPr>
              <w:t>And on and after 1st January, 1923</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648"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Parts and Materials, used in the manufacture or repair of </w:t>
            </w:r>
            <w:proofErr w:type="spellStart"/>
            <w:r w:rsidRPr="007724BC">
              <w:rPr>
                <w:rFonts w:ascii="Times New Roman" w:hAnsi="Times New Roman" w:cs="Times New Roman"/>
                <w:sz w:val="18"/>
                <w:szCs w:val="20"/>
              </w:rPr>
              <w:t>Aeroplanes</w:t>
            </w:r>
            <w:proofErr w:type="spellEnd"/>
            <w:r w:rsidRPr="007724BC">
              <w:rPr>
                <w:rFonts w:ascii="Times New Roman" w:hAnsi="Times New Roman" w:cs="Times New Roman"/>
                <w:sz w:val="18"/>
                <w:szCs w:val="20"/>
              </w:rPr>
              <w:t xml:space="preserve"> and other Aircraft,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73"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73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648"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Landing Lights specially constructed for use in aerodromes for night flying—On and after 30th June, 1921</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73"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73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2966"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35</w:t>
            </w:r>
            <w:r w:rsidR="004A306D" w:rsidRPr="007724BC">
              <w:rPr>
                <w:rFonts w:ascii="Times New Roman" w:hAnsi="Times New Roman" w:cs="Times New Roman"/>
                <w:sz w:val="18"/>
                <w:szCs w:val="20"/>
              </w:rPr>
              <w:t>9</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V</w:t>
            </w:r>
            <w:r w:rsidRPr="007724BC">
              <w:rPr>
                <w:rFonts w:ascii="Times New Roman" w:hAnsi="Times New Roman" w:cs="Times New Roman"/>
                <w:sz w:val="18"/>
                <w:szCs w:val="20"/>
              </w:rPr>
              <w:t>ehicle parts, viz.:—</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648"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Axles and Axle Boxes, Roller bearing and Ball bearing, as prescribed by Departmental By-laws</w:t>
            </w:r>
            <w:r w:rsidRPr="007724BC">
              <w:rPr>
                <w:rFonts w:ascii="Times New Roman" w:hAnsi="Times New Roman" w:cs="Times New Roman"/>
                <w:sz w:val="18"/>
                <w:szCs w:val="20"/>
              </w:rPr>
              <w:tab/>
              <w:t>ad val.</w:t>
            </w:r>
          </w:p>
        </w:tc>
        <w:tc>
          <w:tcPr>
            <w:tcW w:w="62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73"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73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648"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Steel or Iron Wheels and Steel-</w:t>
            </w:r>
            <w:proofErr w:type="spellStart"/>
            <w:r w:rsidRPr="007724BC">
              <w:rPr>
                <w:rFonts w:ascii="Times New Roman" w:hAnsi="Times New Roman" w:cs="Times New Roman"/>
                <w:sz w:val="18"/>
                <w:szCs w:val="20"/>
              </w:rPr>
              <w:t>tyred</w:t>
            </w:r>
            <w:proofErr w:type="spellEnd"/>
            <w:r w:rsidRPr="007724BC">
              <w:rPr>
                <w:rFonts w:ascii="Times New Roman" w:hAnsi="Times New Roman" w:cs="Times New Roman"/>
                <w:sz w:val="18"/>
                <w:szCs w:val="20"/>
              </w:rPr>
              <w:t xml:space="preserve"> Wheels for use on Railways and Tramways, and all Steel or Iron parts for such wheels, including axles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73"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73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648"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Parts of Railway and Tramway Vehicles propelled by petrol, steam, electricity, oil, or alcohol,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whether incorporated in the complete vehicle or separate, viz.:—</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(1) Bodies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(2) Chassis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648"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Parts of Vehicles with self-contained power, propelled by petrol, steam, electricity, oil, or alcohol,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whether incorporated in the complete vehicle or separate, viz.:—</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(1) Single-seated Bodies</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(2) Double-seated Bodies</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£60</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(3) Bodies with fixed or movable canopy tops, e.g., </w:t>
            </w:r>
            <w:proofErr w:type="spellStart"/>
            <w:r w:rsidRPr="007724BC">
              <w:rPr>
                <w:rFonts w:ascii="Times New Roman" w:hAnsi="Times New Roman" w:cs="Times New Roman"/>
                <w:sz w:val="18"/>
                <w:szCs w:val="20"/>
              </w:rPr>
              <w:t>Landaulette</w:t>
            </w:r>
            <w:proofErr w:type="spellEnd"/>
            <w:r w:rsidRPr="007724BC">
              <w:rPr>
                <w:rFonts w:ascii="Times New Roman" w:hAnsi="Times New Roman" w:cs="Times New Roman"/>
                <w:sz w:val="18"/>
                <w:szCs w:val="20"/>
              </w:rPr>
              <w:t xml:space="preserve">, Limousine, Taxi-cab, and similar Types, and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2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£65</w:t>
            </w:r>
          </w:p>
        </w:tc>
        <w:tc>
          <w:tcPr>
            <w:tcW w:w="673"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£70</w:t>
            </w:r>
          </w:p>
        </w:tc>
        <w:tc>
          <w:tcPr>
            <w:tcW w:w="73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£75</w:t>
            </w:r>
          </w:p>
        </w:tc>
      </w:tr>
      <w:tr w:rsidR="00FD06ED" w:rsidRPr="007724BC" w:rsidTr="004C5AFA">
        <w:trPr>
          <w:trHeight w:val="20"/>
        </w:trPr>
        <w:tc>
          <w:tcPr>
            <w:tcW w:w="2966" w:type="pct"/>
            <w:tcBorders>
              <w:right w:val="single" w:sz="6" w:space="0" w:color="auto"/>
            </w:tcBorders>
          </w:tcPr>
          <w:p w:rsidR="00FD06ED" w:rsidRPr="007724BC" w:rsidRDefault="00FD06ED" w:rsidP="00876E1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2966" w:type="pct"/>
            <w:tcBorders>
              <w:right w:val="single" w:sz="6" w:space="0" w:color="auto"/>
            </w:tcBorders>
          </w:tcPr>
          <w:p w:rsidR="00FD06ED" w:rsidRPr="007724BC" w:rsidRDefault="00FD06ED" w:rsidP="004C5AFA">
            <w:pPr>
              <w:tabs>
                <w:tab w:val="left" w:pos="4860"/>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(4) Chassis, but not including Rubber </w:t>
            </w:r>
            <w:proofErr w:type="spellStart"/>
            <w:r w:rsidRPr="007724BC">
              <w:rPr>
                <w:rFonts w:ascii="Times New Roman" w:hAnsi="Times New Roman" w:cs="Times New Roman"/>
                <w:sz w:val="18"/>
                <w:szCs w:val="20"/>
              </w:rPr>
              <w:t>Tyres</w:t>
            </w:r>
            <w:proofErr w:type="spellEnd"/>
            <w:r w:rsidRPr="007724BC">
              <w:rPr>
                <w:rFonts w:ascii="Times New Roman" w:hAnsi="Times New Roman" w:cs="Times New Roman"/>
                <w:sz w:val="18"/>
                <w:szCs w:val="20"/>
              </w:rPr>
              <w:t>:—</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1440" w:hanging="288"/>
              <w:rPr>
                <w:rFonts w:ascii="Times New Roman" w:hAnsi="Times New Roman" w:cs="Times New Roman"/>
                <w:sz w:val="18"/>
                <w:szCs w:val="20"/>
              </w:rPr>
            </w:pPr>
            <w:r w:rsidRPr="007724BC">
              <w:rPr>
                <w:rFonts w:ascii="Times New Roman" w:hAnsi="Times New Roman" w:cs="Times New Roman"/>
                <w:sz w:val="18"/>
                <w:szCs w:val="20"/>
              </w:rPr>
              <w:t>(</w:t>
            </w:r>
            <w:r w:rsidRPr="00A936F3">
              <w:rPr>
                <w:rFonts w:ascii="Times New Roman" w:hAnsi="Times New Roman" w:cs="Times New Roman"/>
                <w:i/>
                <w:sz w:val="18"/>
                <w:szCs w:val="20"/>
              </w:rPr>
              <w:t>a</w:t>
            </w:r>
            <w:r w:rsidRPr="007724BC">
              <w:rPr>
                <w:rFonts w:ascii="Times New Roman" w:hAnsi="Times New Roman" w:cs="Times New Roman"/>
                <w:sz w:val="18"/>
                <w:szCs w:val="20"/>
              </w:rPr>
              <w:t>) Unassembled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7½ per cent.</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12½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17½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1440" w:hanging="288"/>
              <w:rPr>
                <w:rFonts w:ascii="Times New Roman" w:hAnsi="Times New Roman" w:cs="Times New Roman"/>
                <w:sz w:val="18"/>
                <w:szCs w:val="20"/>
              </w:rPr>
            </w:pPr>
            <w:r w:rsidRPr="007724BC">
              <w:rPr>
                <w:rFonts w:ascii="Times New Roman" w:hAnsi="Times New Roman" w:cs="Times New Roman"/>
                <w:sz w:val="18"/>
                <w:szCs w:val="20"/>
              </w:rPr>
              <w:t>(</w:t>
            </w:r>
            <w:r w:rsidRPr="00A936F3">
              <w:rPr>
                <w:rFonts w:ascii="Times New Roman" w:hAnsi="Times New Roman" w:cs="Times New Roman"/>
                <w:i/>
                <w:sz w:val="18"/>
                <w:szCs w:val="20"/>
              </w:rPr>
              <w:t>b</w:t>
            </w:r>
            <w:r w:rsidRPr="007724BC">
              <w:rPr>
                <w:rFonts w:ascii="Times New Roman" w:hAnsi="Times New Roman" w:cs="Times New Roman"/>
                <w:sz w:val="18"/>
                <w:szCs w:val="20"/>
              </w:rPr>
              <w:t>) Assembled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1st July, 1921</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2966" w:type="pct"/>
            <w:tcBorders>
              <w:right w:val="single" w:sz="6" w:space="0" w:color="auto"/>
            </w:tcBorders>
          </w:tcPr>
          <w:p w:rsidR="00FD06ED" w:rsidRPr="007724BC" w:rsidRDefault="00FD06ED" w:rsidP="004C5AFA">
            <w:pPr>
              <w:tabs>
                <w:tab w:val="left" w:pos="4860"/>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(4) Chassis, but not including Rubber </w:t>
            </w:r>
            <w:proofErr w:type="spellStart"/>
            <w:r w:rsidRPr="007724BC">
              <w:rPr>
                <w:rFonts w:ascii="Times New Roman" w:hAnsi="Times New Roman" w:cs="Times New Roman"/>
                <w:sz w:val="18"/>
                <w:szCs w:val="20"/>
              </w:rPr>
              <w:t>Tyres</w:t>
            </w:r>
            <w:proofErr w:type="spellEnd"/>
            <w:r w:rsidRPr="007724BC">
              <w:rPr>
                <w:rFonts w:ascii="Times New Roman" w:hAnsi="Times New Roman" w:cs="Times New Roman"/>
                <w:sz w:val="18"/>
                <w:szCs w:val="20"/>
              </w:rPr>
              <w:t>:—</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1440"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i/>
                <w:sz w:val="18"/>
                <w:szCs w:val="20"/>
              </w:rPr>
              <w:t>a</w:t>
            </w:r>
            <w:r w:rsidRPr="007724BC">
              <w:rPr>
                <w:rFonts w:ascii="Times New Roman" w:hAnsi="Times New Roman" w:cs="Times New Roman"/>
                <w:sz w:val="18"/>
                <w:szCs w:val="20"/>
              </w:rPr>
              <w:t>) Unassembled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7½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1440" w:hanging="288"/>
              <w:rPr>
                <w:rFonts w:ascii="Times New Roman" w:hAnsi="Times New Roman" w:cs="Times New Roman"/>
                <w:sz w:val="18"/>
                <w:szCs w:val="20"/>
              </w:rPr>
            </w:pPr>
            <w:r w:rsidRPr="007724BC">
              <w:rPr>
                <w:rFonts w:ascii="Times New Roman" w:hAnsi="Times New Roman" w:cs="Times New Roman"/>
                <w:sz w:val="18"/>
                <w:szCs w:val="20"/>
              </w:rPr>
              <w:t>(</w:t>
            </w:r>
            <w:r w:rsidRPr="00A936F3">
              <w:rPr>
                <w:rFonts w:ascii="Times New Roman" w:hAnsi="Times New Roman" w:cs="Times New Roman"/>
                <w:i/>
                <w:sz w:val="18"/>
                <w:szCs w:val="20"/>
              </w:rPr>
              <w:t>b</w:t>
            </w:r>
            <w:r w:rsidRPr="007724BC">
              <w:rPr>
                <w:rFonts w:ascii="Times New Roman" w:hAnsi="Times New Roman" w:cs="Times New Roman"/>
                <w:sz w:val="18"/>
                <w:szCs w:val="20"/>
              </w:rPr>
              <w:t>) Assembled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7½ per cent.</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12½ per cent.</w:t>
            </w:r>
          </w:p>
        </w:tc>
      </w:tr>
      <w:tr w:rsidR="00FD06ED" w:rsidRPr="007724BC" w:rsidTr="004C5AFA">
        <w:trPr>
          <w:trHeight w:val="20"/>
        </w:trPr>
        <w:tc>
          <w:tcPr>
            <w:tcW w:w="2966" w:type="pct"/>
            <w:tcBorders>
              <w:right w:val="single" w:sz="6" w:space="0" w:color="auto"/>
            </w:tcBorders>
          </w:tcPr>
          <w:p w:rsidR="00FD06ED" w:rsidRPr="007724BC" w:rsidRDefault="00FD06ED" w:rsidP="00876E1E">
            <w:pPr>
              <w:spacing w:after="0" w:line="240" w:lineRule="auto"/>
              <w:ind w:left="864" w:hanging="432"/>
              <w:jc w:val="both"/>
              <w:rPr>
                <w:rFonts w:ascii="Times New Roman" w:hAnsi="Times New Roman" w:cs="Times New Roman"/>
                <w:sz w:val="18"/>
                <w:szCs w:val="20"/>
              </w:rPr>
            </w:pPr>
            <w:r w:rsidRPr="007724BC">
              <w:rPr>
                <w:rFonts w:ascii="Times New Roman" w:hAnsi="Times New Roman" w:cs="Times New Roman"/>
                <w:sz w:val="18"/>
                <w:szCs w:val="20"/>
              </w:rPr>
              <w:t xml:space="preserve">The word </w:t>
            </w:r>
            <w:r>
              <w:rPr>
                <w:rFonts w:ascii="Times New Roman" w:hAnsi="Times New Roman" w:cs="Times New Roman"/>
                <w:sz w:val="18"/>
                <w:szCs w:val="20"/>
              </w:rPr>
              <w:t>“</w:t>
            </w:r>
            <w:r w:rsidRPr="007724BC">
              <w:rPr>
                <w:rFonts w:ascii="Times New Roman" w:hAnsi="Times New Roman" w:cs="Times New Roman"/>
                <w:sz w:val="18"/>
                <w:szCs w:val="20"/>
              </w:rPr>
              <w:t>Bodies</w:t>
            </w:r>
            <w:r>
              <w:rPr>
                <w:rFonts w:ascii="Times New Roman" w:hAnsi="Times New Roman" w:cs="Times New Roman"/>
                <w:sz w:val="18"/>
                <w:szCs w:val="20"/>
              </w:rPr>
              <w:t>”</w:t>
            </w:r>
            <w:r w:rsidRPr="007724BC">
              <w:rPr>
                <w:rFonts w:ascii="Times New Roman" w:hAnsi="Times New Roman" w:cs="Times New Roman"/>
                <w:sz w:val="18"/>
                <w:szCs w:val="20"/>
              </w:rPr>
              <w:t xml:space="preserve"> in sub-items (1), (2), and (3) includes Dashboards, Footboards, and Mudguards when imported with bodies of which they form a part.</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648"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xml:space="preserve"> Parts of Bodies enumerated in sub-items (</w:t>
            </w:r>
            <w:r w:rsidRPr="00A936F3">
              <w:rPr>
                <w:rFonts w:ascii="Times New Roman" w:hAnsi="Times New Roman" w:cs="Times New Roman"/>
                <w:smallCaps/>
                <w:sz w:val="18"/>
                <w:szCs w:val="20"/>
              </w:rPr>
              <w:t>d</w:t>
            </w:r>
            <w:r w:rsidRPr="007724BC">
              <w:rPr>
                <w:rFonts w:ascii="Times New Roman" w:hAnsi="Times New Roman" w:cs="Times New Roman"/>
                <w:sz w:val="18"/>
                <w:szCs w:val="20"/>
              </w:rPr>
              <w:t>)(1), (</w:t>
            </w:r>
            <w:r w:rsidRPr="00A936F3">
              <w:rPr>
                <w:rFonts w:ascii="Times New Roman" w:hAnsi="Times New Roman" w:cs="Times New Roman"/>
                <w:smallCaps/>
                <w:sz w:val="18"/>
                <w:szCs w:val="20"/>
              </w:rPr>
              <w:t>d</w:t>
            </w:r>
            <w:r w:rsidRPr="007724BC">
              <w:rPr>
                <w:rFonts w:ascii="Times New Roman" w:hAnsi="Times New Roman" w:cs="Times New Roman"/>
                <w:sz w:val="18"/>
                <w:szCs w:val="20"/>
              </w:rPr>
              <w:t>)(2), and (</w:t>
            </w:r>
            <w:r w:rsidRPr="00A936F3">
              <w:rPr>
                <w:rFonts w:ascii="Times New Roman" w:hAnsi="Times New Roman" w:cs="Times New Roman"/>
                <w:smallCaps/>
                <w:sz w:val="18"/>
                <w:szCs w:val="20"/>
              </w:rPr>
              <w:t>d</w:t>
            </w:r>
            <w:r w:rsidRPr="007724BC">
              <w:rPr>
                <w:rFonts w:ascii="Times New Roman" w:hAnsi="Times New Roman" w:cs="Times New Roman"/>
                <w:sz w:val="18"/>
                <w:szCs w:val="20"/>
              </w:rPr>
              <w:t>) (3) being complete sets of Metal Panels:—</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(1) For Single-seated Bodies</w:t>
            </w:r>
            <w:r>
              <w:rPr>
                <w:rFonts w:ascii="Times New Roman" w:hAnsi="Times New Roman" w:cs="Times New Roman"/>
                <w:sz w:val="18"/>
                <w:szCs w:val="20"/>
              </w:rPr>
              <w:tab/>
            </w:r>
            <w:r w:rsidRPr="007724BC">
              <w:rPr>
                <w:rFonts w:ascii="Times New Roman" w:hAnsi="Times New Roman" w:cs="Times New Roman"/>
                <w:sz w:val="18"/>
                <w:szCs w:val="20"/>
              </w:rPr>
              <w:t>per set</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£17 10s.</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w:t>
            </w:r>
          </w:p>
        </w:tc>
      </w:tr>
      <w:tr w:rsidR="00FD06ED" w:rsidRPr="007724BC" w:rsidTr="004C5AFA">
        <w:trPr>
          <w:trHeight w:val="20"/>
        </w:trPr>
        <w:tc>
          <w:tcPr>
            <w:tcW w:w="2966" w:type="pct"/>
            <w:tcBorders>
              <w:right w:val="single" w:sz="6" w:space="0" w:color="auto"/>
            </w:tcBorders>
          </w:tcPr>
          <w:p w:rsidR="00FD06ED" w:rsidRPr="007724BC" w:rsidRDefault="00FD06ED" w:rsidP="00876E1E">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(2) For Double-seated Bodies</w:t>
            </w:r>
            <w:r>
              <w:rPr>
                <w:rFonts w:ascii="Times New Roman" w:hAnsi="Times New Roman" w:cs="Times New Roman"/>
                <w:sz w:val="18"/>
                <w:szCs w:val="20"/>
              </w:rPr>
              <w:tab/>
            </w:r>
            <w:r w:rsidRPr="007724BC">
              <w:rPr>
                <w:rFonts w:ascii="Times New Roman" w:hAnsi="Times New Roman" w:cs="Times New Roman"/>
                <w:sz w:val="18"/>
                <w:szCs w:val="20"/>
              </w:rPr>
              <w:t>per set</w:t>
            </w:r>
          </w:p>
        </w:tc>
        <w:tc>
          <w:tcPr>
            <w:tcW w:w="62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w:t>
            </w:r>
          </w:p>
        </w:tc>
        <w:tc>
          <w:tcPr>
            <w:tcW w:w="673" w:type="pct"/>
            <w:gridSpan w:val="2"/>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£27 10s.</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w:t>
            </w:r>
          </w:p>
        </w:tc>
      </w:tr>
      <w:tr w:rsidR="00FD06ED" w:rsidRPr="007724BC" w:rsidTr="004C5AFA">
        <w:trPr>
          <w:trHeight w:val="20"/>
        </w:trPr>
        <w:tc>
          <w:tcPr>
            <w:tcW w:w="2966" w:type="pct"/>
            <w:tcBorders>
              <w:right w:val="single" w:sz="4" w:space="0" w:color="auto"/>
            </w:tcBorders>
          </w:tcPr>
          <w:p w:rsidR="00FD06ED" w:rsidRPr="007724BC" w:rsidRDefault="00FD06ED" w:rsidP="00876E1E">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(3) For Bodies with fixed or movable canopy tops and Bodies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sidRPr="007724BC">
              <w:rPr>
                <w:rFonts w:ascii="Times New Roman" w:hAnsi="Times New Roman" w:cs="Times New Roman"/>
                <w:sz w:val="18"/>
                <w:szCs w:val="20"/>
              </w:rPr>
              <w:tab/>
              <w:t>per set</w:t>
            </w:r>
          </w:p>
        </w:tc>
        <w:tc>
          <w:tcPr>
            <w:tcW w:w="625"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£32 10s.</w:t>
            </w:r>
          </w:p>
        </w:tc>
        <w:tc>
          <w:tcPr>
            <w:tcW w:w="673"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w:t>
            </w:r>
          </w:p>
        </w:tc>
        <w:tc>
          <w:tcPr>
            <w:tcW w:w="73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£37 10s.</w:t>
            </w:r>
          </w:p>
        </w:tc>
      </w:tr>
      <w:tr w:rsidR="00FD06ED" w:rsidRPr="007724BC" w:rsidTr="004C5AFA">
        <w:trPr>
          <w:trHeight w:val="20"/>
        </w:trPr>
        <w:tc>
          <w:tcPr>
            <w:tcW w:w="2966" w:type="pct"/>
            <w:tcBorders>
              <w:right w:val="single" w:sz="4" w:space="0" w:color="auto"/>
            </w:tcBorders>
          </w:tcPr>
          <w:p w:rsidR="00FD06ED" w:rsidRPr="007724BC" w:rsidRDefault="00FD06ED" w:rsidP="00876E1E">
            <w:pPr>
              <w:tabs>
                <w:tab w:val="right" w:leader="hyphen" w:pos="5314"/>
              </w:tabs>
              <w:spacing w:after="0" w:line="240" w:lineRule="auto"/>
              <w:ind w:left="648" w:hanging="288"/>
              <w:jc w:val="both"/>
              <w:rPr>
                <w:rFonts w:ascii="Times New Roman" w:hAnsi="Times New Roman" w:cs="Times New Roman"/>
                <w:sz w:val="18"/>
                <w:szCs w:val="20"/>
              </w:rPr>
            </w:pPr>
            <w:r w:rsidRPr="007724BC">
              <w:rPr>
                <w:rFonts w:ascii="Times New Roman" w:hAnsi="Times New Roman" w:cs="Times New Roman"/>
                <w:smallCaps/>
                <w:sz w:val="18"/>
                <w:szCs w:val="20"/>
              </w:rPr>
              <w:t>(f</w:t>
            </w:r>
            <w:r w:rsidRPr="007724BC">
              <w:rPr>
                <w:rFonts w:ascii="Times New Roman" w:hAnsi="Times New Roman" w:cs="Times New Roman"/>
                <w:sz w:val="18"/>
                <w:szCs w:val="20"/>
              </w:rPr>
              <w:t xml:space="preserve">) Vehicle Parts,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including </w:t>
            </w:r>
            <w:proofErr w:type="spellStart"/>
            <w:r w:rsidRPr="007724BC">
              <w:rPr>
                <w:rFonts w:ascii="Times New Roman" w:hAnsi="Times New Roman" w:cs="Times New Roman"/>
                <w:sz w:val="18"/>
                <w:szCs w:val="20"/>
              </w:rPr>
              <w:t>Undergear</w:t>
            </w:r>
            <w:proofErr w:type="spellEnd"/>
            <w:r w:rsidRPr="007724BC">
              <w:rPr>
                <w:rFonts w:ascii="Times New Roman" w:hAnsi="Times New Roman" w:cs="Times New Roman"/>
                <w:sz w:val="18"/>
                <w:szCs w:val="20"/>
              </w:rPr>
              <w:t xml:space="preserve"> (inclusive of Axles, Springs, and Arms), Axles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Springs, Hoods, Wheels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and Bodies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25"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73" w:type="pct"/>
            <w:gridSpan w:val="2"/>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c>
          <w:tcPr>
            <w:tcW w:w="737"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 per cent.</w:t>
            </w:r>
          </w:p>
        </w:tc>
      </w:tr>
      <w:tr w:rsidR="00FD06ED" w:rsidRPr="007724BC" w:rsidTr="004C5AFA">
        <w:trPr>
          <w:trHeight w:val="20"/>
        </w:trPr>
        <w:tc>
          <w:tcPr>
            <w:tcW w:w="2966" w:type="pct"/>
            <w:tcBorders>
              <w:right w:val="single" w:sz="4" w:space="0" w:color="auto"/>
            </w:tcBorders>
          </w:tcPr>
          <w:p w:rsidR="00FD06ED" w:rsidRPr="007724BC" w:rsidRDefault="00FD06ED" w:rsidP="00876E1E">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36</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V</w:t>
            </w:r>
            <w:r w:rsidRPr="007724BC">
              <w:rPr>
                <w:rFonts w:ascii="Times New Roman" w:hAnsi="Times New Roman" w:cs="Times New Roman"/>
                <w:sz w:val="18"/>
                <w:szCs w:val="20"/>
              </w:rPr>
              <w:t xml:space="preserve">ehicles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sidRPr="007724BC">
              <w:rPr>
                <w:rFonts w:ascii="Times New Roman" w:hAnsi="Times New Roman" w:cs="Times New Roman"/>
                <w:sz w:val="18"/>
                <w:szCs w:val="20"/>
              </w:rPr>
              <w:tab/>
              <w:t>ad val.</w:t>
            </w:r>
          </w:p>
        </w:tc>
        <w:tc>
          <w:tcPr>
            <w:tcW w:w="62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73" w:type="pct"/>
            <w:gridSpan w:val="2"/>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737"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94"/>
        <w:gridCol w:w="1179"/>
        <w:gridCol w:w="1179"/>
        <w:gridCol w:w="1157"/>
      </w:tblGrid>
      <w:tr w:rsidR="00FD06ED" w:rsidRPr="007724BC" w:rsidTr="004C5AFA">
        <w:trPr>
          <w:trHeight w:val="20"/>
        </w:trPr>
        <w:tc>
          <w:tcPr>
            <w:tcW w:w="3071"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7"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7"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35"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b/>
                <w:sz w:val="18"/>
                <w:szCs w:val="20"/>
              </w:rPr>
            </w:pPr>
            <w:r w:rsidRPr="007724BC">
              <w:rPr>
                <w:rFonts w:ascii="Times New Roman" w:hAnsi="Times New Roman" w:cs="Times New Roman"/>
                <w:b/>
                <w:sz w:val="18"/>
                <w:szCs w:val="20"/>
              </w:rPr>
              <w:t>DIVISION XV.—MUSICAL INSTRUMENTS.</w:t>
            </w:r>
          </w:p>
        </w:tc>
      </w:tr>
      <w:tr w:rsidR="00FD06ED" w:rsidRPr="007724BC" w:rsidTr="004C5AFA">
        <w:trPr>
          <w:trHeight w:val="20"/>
        </w:trPr>
        <w:tc>
          <w:tcPr>
            <w:tcW w:w="3071"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36</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usical Instruments, parts of, and accessories:—</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7B5FF5">
            <w:pPr>
              <w:tabs>
                <w:tab w:val="right" w:leader="hyphen" w:pos="5314"/>
              </w:tabs>
              <w:spacing w:after="0" w:line="240" w:lineRule="auto"/>
              <w:ind w:left="1152" w:hanging="288"/>
              <w:jc w:val="both"/>
              <w:rPr>
                <w:rFonts w:ascii="Times New Roman" w:hAnsi="Times New Roman" w:cs="Times New Roman"/>
                <w:sz w:val="18"/>
                <w:szCs w:val="20"/>
              </w:rPr>
            </w:pPr>
            <w:r w:rsidRPr="007724BC">
              <w:rPr>
                <w:rFonts w:ascii="Times New Roman" w:hAnsi="Times New Roman" w:cs="Times New Roman"/>
                <w:sz w:val="18"/>
                <w:szCs w:val="20"/>
              </w:rPr>
              <w:t>Actions in separate parts except Keyboards; Strings; Felts and Felting; Hammers and Ivories; Handles and Hinges for Pianos; Violin Mutes and Chin Rests; Holders for attaching to Band or Orchestral instruments; Piano Player and similar records for rendering music by mechanical process: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3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1" w:type="pct"/>
            <w:tcBorders>
              <w:right w:val="single" w:sz="4"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36</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ilitary Band and Orchestral Musical Instruments:—</w:t>
            </w:r>
          </w:p>
        </w:tc>
        <w:tc>
          <w:tcPr>
            <w:tcW w:w="647" w:type="pct"/>
            <w:tcBorders>
              <w:left w:val="single" w:sz="4"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7"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7B5FF5">
            <w:pPr>
              <w:tabs>
                <w:tab w:val="right" w:leader="hyphen" w:pos="5314"/>
              </w:tabs>
              <w:spacing w:after="0" w:line="240" w:lineRule="auto"/>
              <w:ind w:left="1152" w:hanging="288"/>
              <w:jc w:val="both"/>
              <w:rPr>
                <w:rFonts w:ascii="Times New Roman" w:hAnsi="Times New Roman" w:cs="Times New Roman"/>
                <w:sz w:val="18"/>
                <w:szCs w:val="20"/>
              </w:rPr>
            </w:pPr>
            <w:r w:rsidRPr="007724BC">
              <w:rPr>
                <w:rFonts w:ascii="Times New Roman" w:hAnsi="Times New Roman" w:cs="Times New Roman"/>
                <w:sz w:val="18"/>
                <w:szCs w:val="20"/>
              </w:rPr>
              <w:t xml:space="preserve">Bassoons; Baritones; Bombardons; Bugles; </w:t>
            </w:r>
            <w:proofErr w:type="spellStart"/>
            <w:r w:rsidRPr="007724BC">
              <w:rPr>
                <w:rFonts w:ascii="Times New Roman" w:hAnsi="Times New Roman" w:cs="Times New Roman"/>
                <w:sz w:val="18"/>
                <w:szCs w:val="20"/>
              </w:rPr>
              <w:t>Clarionettes</w:t>
            </w:r>
            <w:proofErr w:type="spellEnd"/>
            <w:r w:rsidRPr="007724BC">
              <w:rPr>
                <w:rFonts w:ascii="Times New Roman" w:hAnsi="Times New Roman" w:cs="Times New Roman"/>
                <w:sz w:val="18"/>
                <w:szCs w:val="20"/>
              </w:rPr>
              <w:t xml:space="preserve">; Cornets; </w:t>
            </w:r>
            <w:proofErr w:type="spellStart"/>
            <w:r w:rsidRPr="007724BC">
              <w:rPr>
                <w:rFonts w:ascii="Times New Roman" w:hAnsi="Times New Roman" w:cs="Times New Roman"/>
                <w:sz w:val="18"/>
                <w:szCs w:val="20"/>
              </w:rPr>
              <w:t>Cornophones</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Cor</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Anglais</w:t>
            </w:r>
            <w:proofErr w:type="spellEnd"/>
            <w:r w:rsidRPr="007724BC">
              <w:rPr>
                <w:rFonts w:ascii="Times New Roman" w:hAnsi="Times New Roman" w:cs="Times New Roman"/>
                <w:sz w:val="18"/>
                <w:szCs w:val="20"/>
              </w:rPr>
              <w:t xml:space="preserve"> (Wood); Cymbals; </w:t>
            </w:r>
            <w:proofErr w:type="spellStart"/>
            <w:r w:rsidRPr="007724BC">
              <w:rPr>
                <w:rFonts w:ascii="Times New Roman" w:hAnsi="Times New Roman" w:cs="Times New Roman"/>
                <w:sz w:val="18"/>
                <w:szCs w:val="20"/>
              </w:rPr>
              <w:t>Cor</w:t>
            </w:r>
            <w:proofErr w:type="spellEnd"/>
            <w:r w:rsidRPr="007724BC">
              <w:rPr>
                <w:rFonts w:ascii="Times New Roman" w:hAnsi="Times New Roman" w:cs="Times New Roman"/>
                <w:sz w:val="18"/>
                <w:szCs w:val="20"/>
              </w:rPr>
              <w:t xml:space="preserve"> Tenor (Brass); Contra Bassoon (Brass); </w:t>
            </w:r>
            <w:proofErr w:type="spellStart"/>
            <w:r w:rsidRPr="007724BC">
              <w:rPr>
                <w:rFonts w:ascii="Times New Roman" w:hAnsi="Times New Roman" w:cs="Times New Roman"/>
                <w:sz w:val="18"/>
                <w:szCs w:val="20"/>
              </w:rPr>
              <w:t>Doblophones</w:t>
            </w:r>
            <w:proofErr w:type="spellEnd"/>
            <w:r w:rsidRPr="007724BC">
              <w:rPr>
                <w:rFonts w:ascii="Times New Roman" w:hAnsi="Times New Roman" w:cs="Times New Roman"/>
                <w:sz w:val="18"/>
                <w:szCs w:val="20"/>
              </w:rPr>
              <w:t xml:space="preserve">; Drums; Double Basses; Euphoniums; Flutes: Fifes; Harps; Horns, viz., </w:t>
            </w:r>
            <w:proofErr w:type="spellStart"/>
            <w:r w:rsidRPr="007724BC">
              <w:rPr>
                <w:rFonts w:ascii="Times New Roman" w:hAnsi="Times New Roman" w:cs="Times New Roman"/>
                <w:sz w:val="18"/>
                <w:szCs w:val="20"/>
              </w:rPr>
              <w:t>Fluget</w:t>
            </w:r>
            <w:proofErr w:type="spellEnd"/>
            <w:r w:rsidRPr="007724BC">
              <w:rPr>
                <w:rFonts w:ascii="Times New Roman" w:hAnsi="Times New Roman" w:cs="Times New Roman"/>
                <w:sz w:val="18"/>
                <w:szCs w:val="20"/>
              </w:rPr>
              <w:t xml:space="preserve">, French, Koenig Tenor, and Vocal Ballad; Musette; Oboes or </w:t>
            </w:r>
            <w:proofErr w:type="spellStart"/>
            <w:r w:rsidRPr="007724BC">
              <w:rPr>
                <w:rFonts w:ascii="Times New Roman" w:hAnsi="Times New Roman" w:cs="Times New Roman"/>
                <w:sz w:val="18"/>
                <w:szCs w:val="20"/>
              </w:rPr>
              <w:t>Hautbois</w:t>
            </w:r>
            <w:proofErr w:type="spellEnd"/>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Piccoloes</w:t>
            </w:r>
            <w:proofErr w:type="spellEnd"/>
            <w:r w:rsidRPr="007724BC">
              <w:rPr>
                <w:rFonts w:ascii="Times New Roman" w:hAnsi="Times New Roman" w:cs="Times New Roman"/>
                <w:sz w:val="18"/>
                <w:szCs w:val="20"/>
              </w:rPr>
              <w:t>; Saxophones; Trombones; Trumpets: Tubas; Triangles; Violins and Violoncellos; Bagpipes; Flageolets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3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1" w:type="pct"/>
            <w:tcBorders>
              <w:right w:val="single" w:sz="4" w:space="0" w:color="auto"/>
            </w:tcBorders>
          </w:tcPr>
          <w:p w:rsidR="00FD06ED" w:rsidRPr="007724BC" w:rsidRDefault="00FD06ED" w:rsidP="007B5FF5">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36</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etal Pipes for Pipe Organs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4"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7" w:type="pct"/>
            <w:tcBorders>
              <w:left w:val="single" w:sz="4"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35"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1" w:type="pct"/>
            <w:tcBorders>
              <w:right w:val="single" w:sz="4" w:space="0" w:color="auto"/>
            </w:tcBorders>
          </w:tcPr>
          <w:p w:rsidR="00FD06ED" w:rsidRPr="007724BC" w:rsidRDefault="00FD06ED" w:rsidP="007B5FF5">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36</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O</w:t>
            </w:r>
            <w:r w:rsidRPr="007724BC">
              <w:rPr>
                <w:rFonts w:ascii="Times New Roman" w:hAnsi="Times New Roman" w:cs="Times New Roman"/>
                <w:sz w:val="18"/>
                <w:szCs w:val="20"/>
              </w:rPr>
              <w:t>rgans, Pipe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4"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4"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5"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1" w:type="pct"/>
            <w:tcBorders>
              <w:right w:val="single" w:sz="4"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36</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ianos and Player Pianos—</w:t>
            </w:r>
          </w:p>
        </w:tc>
        <w:tc>
          <w:tcPr>
            <w:tcW w:w="647" w:type="pct"/>
            <w:tcBorders>
              <w:left w:val="single" w:sz="4"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7B5FF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 xml:space="preserve">a) </w:t>
            </w:r>
            <w:r w:rsidRPr="007724BC">
              <w:rPr>
                <w:rFonts w:ascii="Times New Roman" w:hAnsi="Times New Roman" w:cs="Times New Roman"/>
                <w:sz w:val="18"/>
                <w:szCs w:val="20"/>
              </w:rPr>
              <w:t>Grand</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£17 10s.</w:t>
            </w: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7B5FF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Upright</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 10s.</w:t>
            </w: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7B5FF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(c</w:t>
            </w:r>
            <w:r w:rsidRPr="007724BC">
              <w:rPr>
                <w:rFonts w:ascii="Times New Roman" w:hAnsi="Times New Roman" w:cs="Times New Roman"/>
                <w:sz w:val="18"/>
                <w:szCs w:val="20"/>
              </w:rPr>
              <w:t>) Keyboards, complete or incomplete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1" w:type="pct"/>
            <w:tcBorders>
              <w:right w:val="single" w:sz="4" w:space="0" w:color="auto"/>
            </w:tcBorders>
          </w:tcPr>
          <w:p w:rsidR="00FD06ED" w:rsidRPr="007724BC" w:rsidRDefault="00FD06ED" w:rsidP="004C5AFA">
            <w:pPr>
              <w:tabs>
                <w:tab w:val="left" w:pos="860"/>
                <w:tab w:val="left" w:pos="486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Parts,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as prescribed by Departmental By-laws</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6th July, 1921</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36</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ianos and Player Pianos—</w:t>
            </w:r>
          </w:p>
        </w:tc>
        <w:tc>
          <w:tcPr>
            <w:tcW w:w="647" w:type="pct"/>
            <w:tcBorders>
              <w:left w:val="single" w:sz="4"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7B5FF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(a</w:t>
            </w:r>
            <w:r w:rsidRPr="007724BC">
              <w:rPr>
                <w:rFonts w:ascii="Times New Roman" w:hAnsi="Times New Roman" w:cs="Times New Roman"/>
                <w:sz w:val="18"/>
                <w:szCs w:val="20"/>
              </w:rPr>
              <w:t>) Grand</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£17 10s.</w:t>
            </w: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rale returns the higher duty</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7B5FF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(b</w:t>
            </w:r>
            <w:r w:rsidRPr="007724BC">
              <w:rPr>
                <w:rFonts w:ascii="Times New Roman" w:hAnsi="Times New Roman" w:cs="Times New Roman"/>
                <w:sz w:val="18"/>
                <w:szCs w:val="20"/>
              </w:rPr>
              <w:t>) Upright</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 10s.</w:t>
            </w: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7B5FF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(c</w:t>
            </w:r>
            <w:r w:rsidRPr="007724BC">
              <w:rPr>
                <w:rFonts w:ascii="Times New Roman" w:hAnsi="Times New Roman" w:cs="Times New Roman"/>
                <w:sz w:val="18"/>
                <w:szCs w:val="20"/>
              </w:rPr>
              <w:t>) Keyboards, complete or incomplete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71" w:type="pct"/>
            <w:tcBorders>
              <w:right w:val="single" w:sz="4" w:space="0" w:color="auto"/>
            </w:tcBorders>
          </w:tcPr>
          <w:p w:rsidR="00FD06ED" w:rsidRPr="007724BC" w:rsidRDefault="00FD06ED" w:rsidP="004C5AFA">
            <w:pPr>
              <w:tabs>
                <w:tab w:val="left" w:pos="860"/>
                <w:tab w:val="left" w:pos="486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Parts,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as prescribed by Departmental By-laws</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11th November, 1921</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36</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ianos and Player Pianos—</w:t>
            </w:r>
          </w:p>
        </w:tc>
        <w:tc>
          <w:tcPr>
            <w:tcW w:w="647" w:type="pct"/>
            <w:tcBorders>
              <w:left w:val="single" w:sz="4"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7B5FF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Grand</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£17 10s.</w:t>
            </w: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1" w:type="pct"/>
            <w:tcBorders>
              <w:right w:val="single" w:sz="4" w:space="0" w:color="auto"/>
            </w:tcBorders>
          </w:tcPr>
          <w:p w:rsidR="00FD06ED" w:rsidRPr="007724BC" w:rsidRDefault="00FD06ED" w:rsidP="007B5FF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7B5FF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(b</w:t>
            </w:r>
            <w:r w:rsidRPr="007724BC">
              <w:rPr>
                <w:rFonts w:ascii="Times New Roman" w:hAnsi="Times New Roman" w:cs="Times New Roman"/>
                <w:sz w:val="18"/>
                <w:szCs w:val="20"/>
              </w:rPr>
              <w:t>) Upright</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 10s.</w:t>
            </w:r>
          </w:p>
        </w:tc>
      </w:tr>
      <w:tr w:rsidR="00FD06ED" w:rsidRPr="007724BC" w:rsidTr="004C5AFA">
        <w:trPr>
          <w:trHeight w:val="20"/>
        </w:trPr>
        <w:tc>
          <w:tcPr>
            <w:tcW w:w="3071" w:type="pct"/>
            <w:tcBorders>
              <w:right w:val="single" w:sz="4" w:space="0" w:color="auto"/>
            </w:tcBorders>
          </w:tcPr>
          <w:p w:rsidR="00FD06ED" w:rsidRPr="007724BC" w:rsidRDefault="00FD06ED" w:rsidP="004C5AFA">
            <w:pPr>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1" w:type="pct"/>
            <w:tcBorders>
              <w:right w:val="single" w:sz="4" w:space="0" w:color="auto"/>
            </w:tcBorders>
          </w:tcPr>
          <w:p w:rsidR="00FD06ED" w:rsidRPr="007724BC" w:rsidRDefault="00FD06ED" w:rsidP="004C5AFA">
            <w:pPr>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4634FC">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(c</w:t>
            </w:r>
            <w:r w:rsidRPr="007724BC">
              <w:rPr>
                <w:rFonts w:ascii="Times New Roman" w:hAnsi="Times New Roman" w:cs="Times New Roman"/>
                <w:sz w:val="18"/>
                <w:szCs w:val="20"/>
              </w:rPr>
              <w:t>) Keyboards, complete or incomplete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35"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1" w:type="pct"/>
            <w:tcBorders>
              <w:right w:val="single" w:sz="4" w:space="0" w:color="auto"/>
            </w:tcBorders>
          </w:tcPr>
          <w:p w:rsidR="00FD06ED" w:rsidRPr="007724BC" w:rsidRDefault="00FD06ED" w:rsidP="004C5AFA">
            <w:pPr>
              <w:tabs>
                <w:tab w:val="left" w:pos="860"/>
                <w:tab w:val="left" w:pos="486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Parts,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as prescribed by Departmental By-laws</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5"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4" w:space="0" w:color="auto"/>
            </w:tcBorders>
          </w:tcPr>
          <w:p w:rsidR="00FD06ED" w:rsidRPr="007724BC" w:rsidRDefault="00FD06ED" w:rsidP="004C5AFA">
            <w:pPr>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35"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99"/>
        <w:gridCol w:w="1175"/>
        <w:gridCol w:w="1175"/>
        <w:gridCol w:w="1160"/>
      </w:tblGrid>
      <w:tr w:rsidR="00FD06ED" w:rsidRPr="007724BC" w:rsidTr="004C5AFA">
        <w:trPr>
          <w:trHeight w:val="20"/>
        </w:trPr>
        <w:tc>
          <w:tcPr>
            <w:tcW w:w="3073"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5"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5"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36"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XV.—Musical Instruments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73" w:type="pct"/>
            <w:tcBorders>
              <w:right w:val="single" w:sz="6" w:space="0" w:color="auto"/>
            </w:tcBorders>
          </w:tcPr>
          <w:p w:rsidR="00FD06ED" w:rsidRPr="007724BC" w:rsidRDefault="00FD06ED" w:rsidP="004634FC">
            <w:pPr>
              <w:tabs>
                <w:tab w:val="right" w:leader="hyphen" w:pos="5314"/>
              </w:tabs>
              <w:spacing w:after="0" w:line="240" w:lineRule="auto"/>
              <w:ind w:left="576" w:hanging="576"/>
              <w:jc w:val="both"/>
              <w:rPr>
                <w:rFonts w:ascii="Times New Roman" w:hAnsi="Times New Roman" w:cs="Times New Roman"/>
                <w:sz w:val="18"/>
                <w:szCs w:val="20"/>
              </w:rPr>
            </w:pPr>
            <w:r w:rsidRPr="007724BC">
              <w:rPr>
                <w:rFonts w:ascii="Times New Roman" w:hAnsi="Times New Roman" w:cs="Times New Roman"/>
                <w:sz w:val="18"/>
                <w:szCs w:val="20"/>
              </w:rPr>
              <w:t>36</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 xml:space="preserve">usical Instruments,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Musical Boxes; Piano Players, and other Attachments or Articles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for rendering music by mechanical process; Metronomes and the like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w:t>
            </w:r>
            <w:r>
              <w:rPr>
                <w:rFonts w:ascii="Times New Roman" w:hAnsi="Times New Roman" w:cs="Times New Roman"/>
                <w:sz w:val="18"/>
                <w:szCs w:val="20"/>
              </w:rPr>
              <w:t>e</w:t>
            </w:r>
            <w:r w:rsidRPr="007724BC">
              <w:rPr>
                <w:rFonts w:ascii="Times New Roman" w:hAnsi="Times New Roman" w:cs="Times New Roman"/>
                <w:sz w:val="18"/>
                <w:szCs w:val="20"/>
              </w:rPr>
              <w:t>nt.</w:t>
            </w:r>
          </w:p>
        </w:tc>
        <w:tc>
          <w:tcPr>
            <w:tcW w:w="63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5000" w:type="pct"/>
            <w:gridSpan w:val="4"/>
          </w:tcPr>
          <w:p w:rsidR="00FD06ED" w:rsidRPr="007724BC" w:rsidRDefault="00FD06ED" w:rsidP="004C5AFA">
            <w:pPr>
              <w:spacing w:before="120" w:after="60" w:line="240" w:lineRule="auto"/>
              <w:jc w:val="center"/>
              <w:rPr>
                <w:rFonts w:ascii="Times New Roman" w:hAnsi="Times New Roman" w:cs="Times New Roman"/>
                <w:b/>
                <w:sz w:val="18"/>
                <w:szCs w:val="20"/>
              </w:rPr>
            </w:pPr>
            <w:r w:rsidRPr="007724BC">
              <w:rPr>
                <w:rFonts w:ascii="Times New Roman" w:hAnsi="Times New Roman" w:cs="Times New Roman"/>
                <w:b/>
                <w:sz w:val="18"/>
                <w:szCs w:val="20"/>
              </w:rPr>
              <w:t>DIVISION XVI.—MISCELLANEOUS.</w:t>
            </w:r>
          </w:p>
        </w:tc>
      </w:tr>
      <w:tr w:rsidR="00FD06ED" w:rsidRPr="007724BC" w:rsidTr="004C5AFA">
        <w:trPr>
          <w:trHeight w:val="20"/>
        </w:trPr>
        <w:tc>
          <w:tcPr>
            <w:tcW w:w="3073" w:type="pct"/>
            <w:tcBorders>
              <w:right w:val="single" w:sz="6" w:space="0" w:color="auto"/>
            </w:tcBorders>
          </w:tcPr>
          <w:p w:rsidR="00FD06ED" w:rsidRPr="007724BC" w:rsidRDefault="00FD06ED" w:rsidP="004634FC">
            <w:pPr>
              <w:tabs>
                <w:tab w:val="right" w:leader="hyphen" w:pos="5314"/>
              </w:tabs>
              <w:spacing w:before="120" w:after="0" w:line="240" w:lineRule="auto"/>
              <w:ind w:left="576" w:hanging="576"/>
              <w:jc w:val="both"/>
              <w:rPr>
                <w:rFonts w:ascii="Times New Roman" w:hAnsi="Times New Roman" w:cs="Times New Roman"/>
                <w:sz w:val="18"/>
                <w:szCs w:val="20"/>
              </w:rPr>
            </w:pPr>
            <w:r w:rsidRPr="007724BC">
              <w:rPr>
                <w:rFonts w:ascii="Times New Roman" w:hAnsi="Times New Roman" w:cs="Times New Roman"/>
                <w:sz w:val="18"/>
                <w:szCs w:val="20"/>
              </w:rPr>
              <w:t>36</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A</w:t>
            </w:r>
            <w:r w:rsidRPr="007724BC">
              <w:rPr>
                <w:rFonts w:ascii="Times New Roman" w:hAnsi="Times New Roman" w:cs="Times New Roman"/>
                <w:sz w:val="18"/>
                <w:szCs w:val="20"/>
              </w:rPr>
              <w:t>rticles of an advertising character, and which would not otherwise be dutiable at a higher rate of duty under any other heading, including all Articles which would be free but for their advertising characteristics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73" w:type="pct"/>
            <w:tcBorders>
              <w:right w:val="single" w:sz="6" w:space="0" w:color="auto"/>
            </w:tcBorders>
          </w:tcPr>
          <w:p w:rsidR="00FD06ED" w:rsidRPr="007724BC" w:rsidRDefault="00FD06ED" w:rsidP="00064033">
            <w:pPr>
              <w:tabs>
                <w:tab w:val="left" w:leader="hyphen" w:pos="5310"/>
              </w:tabs>
              <w:spacing w:before="120" w:after="0" w:line="240" w:lineRule="auto"/>
              <w:ind w:left="576" w:hanging="576"/>
              <w:jc w:val="both"/>
              <w:rPr>
                <w:rFonts w:ascii="Times New Roman" w:hAnsi="Times New Roman" w:cs="Times New Roman"/>
                <w:sz w:val="18"/>
                <w:szCs w:val="20"/>
              </w:rPr>
            </w:pPr>
            <w:r w:rsidRPr="007724BC">
              <w:rPr>
                <w:rFonts w:ascii="Times New Roman" w:hAnsi="Times New Roman" w:cs="Times New Roman"/>
                <w:sz w:val="18"/>
                <w:szCs w:val="20"/>
              </w:rPr>
              <w:t>36</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A</w:t>
            </w:r>
            <w:r w:rsidRPr="007724BC">
              <w:rPr>
                <w:rFonts w:ascii="Times New Roman" w:hAnsi="Times New Roman" w:cs="Times New Roman"/>
                <w:sz w:val="18"/>
                <w:szCs w:val="20"/>
              </w:rPr>
              <w:t>rticles specially designed and imported for the use of the Blind, Deaf, and Dumb, when imported by governing bodies of public institutions having the care thereof</w:t>
            </w:r>
            <w:r w:rsidR="00064033">
              <w:rPr>
                <w:rFonts w:ascii="Times New Roman" w:hAnsi="Times New Roman" w:cs="Times New Roman"/>
                <w:sz w:val="18"/>
                <w:szCs w:val="20"/>
              </w:rPr>
              <w:tab/>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3" w:type="pct"/>
            <w:tcBorders>
              <w:right w:val="single" w:sz="6" w:space="0" w:color="auto"/>
            </w:tcBorders>
          </w:tcPr>
          <w:p w:rsidR="00FD06ED" w:rsidRPr="007724BC" w:rsidRDefault="00FD06ED" w:rsidP="00064033">
            <w:pPr>
              <w:tabs>
                <w:tab w:val="right" w:leader="hyphen" w:pos="5314"/>
              </w:tabs>
              <w:spacing w:before="120" w:after="0" w:line="240" w:lineRule="auto"/>
              <w:ind w:left="576" w:hanging="576"/>
              <w:jc w:val="both"/>
              <w:rPr>
                <w:rFonts w:ascii="Times New Roman" w:hAnsi="Times New Roman" w:cs="Times New Roman"/>
                <w:sz w:val="18"/>
                <w:szCs w:val="20"/>
              </w:rPr>
            </w:pPr>
            <w:r w:rsidRPr="007724BC">
              <w:rPr>
                <w:rFonts w:ascii="Times New Roman" w:hAnsi="Times New Roman" w:cs="Times New Roman"/>
                <w:sz w:val="18"/>
                <w:szCs w:val="20"/>
              </w:rPr>
              <w:t>36</w:t>
            </w:r>
            <w:r w:rsidR="004A306D" w:rsidRPr="007724BC">
              <w:rPr>
                <w:rFonts w:ascii="Times New Roman" w:hAnsi="Times New Roman" w:cs="Times New Roman"/>
                <w:sz w:val="18"/>
                <w:szCs w:val="20"/>
              </w:rPr>
              <w:t>9</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A</w:t>
            </w:r>
            <w:r w:rsidRPr="007724BC">
              <w:rPr>
                <w:rFonts w:ascii="Times New Roman" w:hAnsi="Times New Roman" w:cs="Times New Roman"/>
                <w:sz w:val="18"/>
                <w:szCs w:val="20"/>
              </w:rPr>
              <w:t>rticles, not included under any other heading in the Tariff, of Celluloid, Xylonite, Bone, Ivory, Pulp, Papier</w:t>
            </w:r>
            <w:r>
              <w:rPr>
                <w:rFonts w:ascii="Times New Roman" w:hAnsi="Times New Roman" w:cs="Times New Roman"/>
                <w:sz w:val="18"/>
                <w:szCs w:val="20"/>
              </w:rPr>
              <w:t>-</w:t>
            </w:r>
            <w:proofErr w:type="spellStart"/>
            <w:r w:rsidRPr="007724BC">
              <w:rPr>
                <w:rFonts w:ascii="Times New Roman" w:hAnsi="Times New Roman" w:cs="Times New Roman"/>
                <w:sz w:val="18"/>
                <w:szCs w:val="20"/>
              </w:rPr>
              <w:t>maché</w:t>
            </w:r>
            <w:proofErr w:type="spellEnd"/>
            <w:r w:rsidRPr="007724BC">
              <w:rPr>
                <w:rFonts w:ascii="Times New Roman" w:hAnsi="Times New Roman" w:cs="Times New Roman"/>
                <w:sz w:val="18"/>
                <w:szCs w:val="20"/>
              </w:rPr>
              <w:t xml:space="preserve">, Indurated </w:t>
            </w:r>
            <w:proofErr w:type="spellStart"/>
            <w:r w:rsidRPr="007724BC">
              <w:rPr>
                <w:rFonts w:ascii="Times New Roman" w:hAnsi="Times New Roman" w:cs="Times New Roman"/>
                <w:sz w:val="18"/>
                <w:szCs w:val="20"/>
              </w:rPr>
              <w:t>Fibre</w:t>
            </w:r>
            <w:proofErr w:type="spellEnd"/>
            <w:r w:rsidRPr="007724BC">
              <w:rPr>
                <w:rFonts w:ascii="Times New Roman" w:hAnsi="Times New Roman" w:cs="Times New Roman"/>
                <w:sz w:val="18"/>
                <w:szCs w:val="20"/>
              </w:rPr>
              <w:t>, or Asbestos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3" w:type="pct"/>
            <w:tcBorders>
              <w:right w:val="single" w:sz="6" w:space="0" w:color="auto"/>
            </w:tcBorders>
          </w:tcPr>
          <w:p w:rsidR="00FD06ED" w:rsidRPr="007724BC" w:rsidRDefault="00FD06ED" w:rsidP="002C3B29">
            <w:pPr>
              <w:tabs>
                <w:tab w:val="left" w:leader="hyphen" w:pos="5310"/>
              </w:tabs>
              <w:spacing w:before="120" w:after="0" w:line="240" w:lineRule="auto"/>
              <w:ind w:left="576" w:hanging="576"/>
              <w:rPr>
                <w:rFonts w:ascii="Times New Roman" w:hAnsi="Times New Roman" w:cs="Times New Roman"/>
                <w:sz w:val="18"/>
                <w:szCs w:val="20"/>
              </w:rPr>
            </w:pPr>
            <w:r w:rsidRPr="007724BC">
              <w:rPr>
                <w:rFonts w:ascii="Times New Roman" w:hAnsi="Times New Roman" w:cs="Times New Roman"/>
                <w:sz w:val="18"/>
                <w:szCs w:val="20"/>
              </w:rPr>
              <w:t>37</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A</w:t>
            </w:r>
            <w:r w:rsidRPr="007724BC">
              <w:rPr>
                <w:rFonts w:ascii="Times New Roman" w:hAnsi="Times New Roman" w:cs="Times New Roman"/>
                <w:sz w:val="18"/>
                <w:szCs w:val="20"/>
              </w:rPr>
              <w:t>rticles imported by or being the property of the Commonwealth not being for the purposes of trade</w:t>
            </w:r>
            <w:r w:rsidR="002C3B29">
              <w:rPr>
                <w:rFonts w:ascii="Times New Roman" w:hAnsi="Times New Roman" w:cs="Times New Roman"/>
                <w:sz w:val="18"/>
                <w:szCs w:val="20"/>
              </w:rPr>
              <w:tab/>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3" w:type="pct"/>
            <w:tcBorders>
              <w:right w:val="single" w:sz="6" w:space="0" w:color="auto"/>
            </w:tcBorders>
          </w:tcPr>
          <w:p w:rsidR="00FD06ED" w:rsidRPr="007724BC" w:rsidRDefault="00FD06ED" w:rsidP="002C3B29">
            <w:pPr>
              <w:tabs>
                <w:tab w:val="left" w:leader="hyphen" w:pos="5310"/>
              </w:tabs>
              <w:spacing w:before="120" w:after="0" w:line="240" w:lineRule="auto"/>
              <w:ind w:left="576" w:hanging="576"/>
              <w:jc w:val="both"/>
              <w:rPr>
                <w:rFonts w:ascii="Times New Roman" w:hAnsi="Times New Roman" w:cs="Times New Roman"/>
                <w:sz w:val="18"/>
                <w:szCs w:val="20"/>
              </w:rPr>
            </w:pPr>
            <w:r w:rsidRPr="007724BC">
              <w:rPr>
                <w:rFonts w:ascii="Times New Roman" w:hAnsi="Times New Roman" w:cs="Times New Roman"/>
                <w:sz w:val="18"/>
                <w:szCs w:val="20"/>
              </w:rPr>
              <w:t>37</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A</w:t>
            </w:r>
            <w:r w:rsidRPr="007724BC">
              <w:rPr>
                <w:rFonts w:ascii="Times New Roman" w:hAnsi="Times New Roman" w:cs="Times New Roman"/>
                <w:sz w:val="18"/>
                <w:szCs w:val="20"/>
              </w:rPr>
              <w:t>rticles imported, or purchased in bond, for the official use of the Governor-General and declared as being for such official use</w:t>
            </w:r>
            <w:r w:rsidR="002C3B29">
              <w:rPr>
                <w:rFonts w:ascii="Times New Roman" w:hAnsi="Times New Roman" w:cs="Times New Roman"/>
                <w:sz w:val="18"/>
                <w:szCs w:val="20"/>
              </w:rPr>
              <w:tab/>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3" w:type="pct"/>
            <w:tcBorders>
              <w:right w:val="single" w:sz="6" w:space="0" w:color="auto"/>
            </w:tcBorders>
          </w:tcPr>
          <w:p w:rsidR="00FD06ED" w:rsidRPr="007724BC" w:rsidRDefault="00FD06ED" w:rsidP="002C3B29">
            <w:pPr>
              <w:tabs>
                <w:tab w:val="left" w:leader="hyphen" w:pos="5310"/>
              </w:tabs>
              <w:spacing w:before="120" w:after="0" w:line="240" w:lineRule="auto"/>
              <w:ind w:left="576" w:hanging="576"/>
              <w:rPr>
                <w:rFonts w:ascii="Times New Roman" w:hAnsi="Times New Roman" w:cs="Times New Roman"/>
                <w:sz w:val="18"/>
                <w:szCs w:val="20"/>
              </w:rPr>
            </w:pPr>
            <w:r w:rsidRPr="007724BC">
              <w:rPr>
                <w:rFonts w:ascii="Times New Roman" w:hAnsi="Times New Roman" w:cs="Times New Roman"/>
                <w:sz w:val="18"/>
                <w:szCs w:val="20"/>
              </w:rPr>
              <w:t>37</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A</w:t>
            </w:r>
            <w:r w:rsidRPr="007724BC">
              <w:rPr>
                <w:rFonts w:ascii="Times New Roman" w:hAnsi="Times New Roman" w:cs="Times New Roman"/>
                <w:sz w:val="18"/>
                <w:szCs w:val="20"/>
              </w:rPr>
              <w:t>rticles imported, or purchased in bond, for the official use of the State Governors and declared as being for such official use</w:t>
            </w:r>
            <w:r w:rsidR="002C3B29">
              <w:rPr>
                <w:rFonts w:ascii="Times New Roman" w:hAnsi="Times New Roman" w:cs="Times New Roman"/>
                <w:sz w:val="18"/>
                <w:szCs w:val="20"/>
              </w:rPr>
              <w:tab/>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3" w:type="pct"/>
            <w:tcBorders>
              <w:right w:val="single" w:sz="6" w:space="0" w:color="auto"/>
            </w:tcBorders>
          </w:tcPr>
          <w:p w:rsidR="00FD06ED" w:rsidRPr="007724BC" w:rsidRDefault="00FD06ED" w:rsidP="002C3B29">
            <w:pPr>
              <w:tabs>
                <w:tab w:val="left" w:leader="hyphen" w:pos="5310"/>
              </w:tabs>
              <w:spacing w:before="120" w:after="0" w:line="240" w:lineRule="auto"/>
              <w:ind w:left="576" w:hanging="576"/>
              <w:jc w:val="both"/>
              <w:rPr>
                <w:rFonts w:ascii="Times New Roman" w:hAnsi="Times New Roman" w:cs="Times New Roman"/>
                <w:sz w:val="18"/>
                <w:szCs w:val="20"/>
              </w:rPr>
            </w:pPr>
            <w:r w:rsidRPr="007724BC">
              <w:rPr>
                <w:rFonts w:ascii="Times New Roman" w:hAnsi="Times New Roman" w:cs="Times New Roman"/>
                <w:sz w:val="18"/>
                <w:szCs w:val="20"/>
              </w:rPr>
              <w:t>37</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A</w:t>
            </w:r>
            <w:r w:rsidRPr="007724BC">
              <w:rPr>
                <w:rFonts w:ascii="Times New Roman" w:hAnsi="Times New Roman" w:cs="Times New Roman"/>
                <w:sz w:val="18"/>
                <w:szCs w:val="20"/>
              </w:rPr>
              <w:t>rticles imported for official use by Trade Commissioners representing a British Country or by Consuls, provided such Trade Commissioners or Consuls are citizens of the countries they represent, and are not engaged in any other trade or profession</w:t>
            </w:r>
            <w:r w:rsidR="002C3B29">
              <w:rPr>
                <w:rFonts w:ascii="Times New Roman" w:hAnsi="Times New Roman" w:cs="Times New Roman"/>
                <w:sz w:val="18"/>
                <w:szCs w:val="20"/>
              </w:rPr>
              <w:tab/>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3" w:type="pct"/>
            <w:tcBorders>
              <w:right w:val="single" w:sz="6" w:space="0" w:color="auto"/>
            </w:tcBorders>
          </w:tcPr>
          <w:p w:rsidR="00FD06ED" w:rsidRPr="007724BC" w:rsidRDefault="00FD06ED" w:rsidP="002C3B29">
            <w:pPr>
              <w:tabs>
                <w:tab w:val="right" w:leader="hyphen" w:pos="5314"/>
              </w:tabs>
              <w:spacing w:before="120"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374.</w:t>
            </w:r>
            <w:r w:rsidR="002C3B29">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Asbestos Millboards, Asbestos Yarn, Asbestos Cloth (with or without wire) </w:t>
            </w:r>
            <w:proofErr w:type="spellStart"/>
            <w:r w:rsidRPr="007724BC">
              <w:rPr>
                <w:rFonts w:ascii="Times New Roman" w:hAnsi="Times New Roman" w:cs="Times New Roman"/>
                <w:sz w:val="18"/>
                <w:szCs w:val="20"/>
              </w:rPr>
              <w:t>unproofed</w:t>
            </w:r>
            <w:proofErr w:type="spellEnd"/>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3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4C5AFA">
        <w:trPr>
          <w:trHeight w:val="20"/>
        </w:trPr>
        <w:tc>
          <w:tcPr>
            <w:tcW w:w="3073" w:type="pct"/>
            <w:tcBorders>
              <w:right w:val="single" w:sz="6" w:space="0" w:color="auto"/>
            </w:tcBorders>
          </w:tcPr>
          <w:p w:rsidR="00FD06ED" w:rsidRPr="007724BC" w:rsidRDefault="00FD06ED" w:rsidP="004C5AFA">
            <w:pPr>
              <w:tabs>
                <w:tab w:val="left" w:pos="860"/>
                <w:tab w:val="left" w:pos="486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)Asbestos, Cotton, and other packings, including Asbestos Cloth (with or without wire) proofed with rubber; Asbestos Cord; Brake and Transmission Linings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3" w:type="pct"/>
            <w:tcBorders>
              <w:right w:val="single" w:sz="6" w:space="0" w:color="auto"/>
            </w:tcBorders>
          </w:tcPr>
          <w:p w:rsidR="00FD06ED" w:rsidRPr="007724BC" w:rsidRDefault="00FD06ED" w:rsidP="002C3B2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73" w:type="pct"/>
            <w:tcBorders>
              <w:right w:val="single" w:sz="6" w:space="0" w:color="auto"/>
            </w:tcBorders>
          </w:tcPr>
          <w:p w:rsidR="00FD06ED" w:rsidRPr="007724BC" w:rsidRDefault="00FD06ED" w:rsidP="004C5AFA">
            <w:pPr>
              <w:spacing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And on and after 30th June, 1921</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3" w:type="pct"/>
            <w:tcBorders>
              <w:right w:val="single" w:sz="6" w:space="0" w:color="auto"/>
            </w:tcBorders>
          </w:tcPr>
          <w:p w:rsidR="00FD06ED" w:rsidRPr="007724BC" w:rsidRDefault="00FD06ED" w:rsidP="002C3B29">
            <w:pPr>
              <w:tabs>
                <w:tab w:val="right" w:leader="hyphen" w:pos="5314"/>
              </w:tabs>
              <w:spacing w:after="0" w:line="240" w:lineRule="auto"/>
              <w:ind w:left="979" w:right="288"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Asbestos, Cotton, and other packings, including Asbestos Cloth (with or without wire) proofed with rubber: Asbestos Cord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73" w:type="pct"/>
            <w:tcBorders>
              <w:right w:val="single" w:sz="6" w:space="0" w:color="auto"/>
            </w:tcBorders>
          </w:tcPr>
          <w:p w:rsidR="00FD06ED" w:rsidRPr="007724BC" w:rsidRDefault="00FD06ED" w:rsidP="002C3B29">
            <w:pPr>
              <w:tabs>
                <w:tab w:val="right" w:leader="hyphen" w:pos="5314"/>
              </w:tabs>
              <w:spacing w:after="0" w:line="240" w:lineRule="auto"/>
              <w:ind w:left="979" w:right="288"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2C3B29">
              <w:rPr>
                <w:rFonts w:ascii="Times New Roman" w:hAnsi="Times New Roman" w:cs="Times New Roman"/>
                <w:smallCaps/>
                <w:sz w:val="18"/>
                <w:szCs w:val="20"/>
              </w:rPr>
              <w:t>c</w:t>
            </w:r>
            <w:r w:rsidRPr="007724BC">
              <w:rPr>
                <w:rFonts w:ascii="Times New Roman" w:hAnsi="Times New Roman" w:cs="Times New Roman"/>
                <w:sz w:val="18"/>
                <w:szCs w:val="20"/>
              </w:rPr>
              <w:t>) Asbestos Pipe and Boiler Covering; Asbestos Mattresses for Boilers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73" w:type="pct"/>
            <w:tcBorders>
              <w:right w:val="single" w:sz="6" w:space="0" w:color="auto"/>
            </w:tcBorders>
          </w:tcPr>
          <w:p w:rsidR="00FD06ED" w:rsidRPr="007724BC" w:rsidRDefault="00FD06ED" w:rsidP="002C3B29">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Silicate of Cotton (Slag Wool) and Mineral Wool and Mats made thereof; Felts Fabrics and Compositions for covering pipes and boilers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73" w:type="pct"/>
            <w:tcBorders>
              <w:right w:val="single" w:sz="6" w:space="0" w:color="auto"/>
            </w:tcBorders>
          </w:tcPr>
          <w:p w:rsidR="00FD06ED" w:rsidRPr="007724BC" w:rsidRDefault="00FD06ED" w:rsidP="002C3B29">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375.</w:t>
            </w:r>
            <w:r w:rsidR="002C3B29">
              <w:rPr>
                <w:rFonts w:ascii="Times New Roman" w:hAnsi="Times New Roman" w:cs="Times New Roman"/>
                <w:sz w:val="18"/>
                <w:szCs w:val="20"/>
              </w:rPr>
              <w:t xml:space="preserve"> </w:t>
            </w:r>
            <w:r w:rsidRPr="0021422F">
              <w:rPr>
                <w:rFonts w:ascii="Times New Roman" w:hAnsi="Times New Roman" w:cs="Times New Roman"/>
                <w:sz w:val="18"/>
                <w:szCs w:val="20"/>
              </w:rPr>
              <w:t>(</w:t>
            </w:r>
            <w:r w:rsidRPr="0021422F">
              <w:rPr>
                <w:rFonts w:ascii="Times New Roman" w:hAnsi="Times New Roman" w:cs="Times New Roman"/>
                <w:smallCaps/>
                <w:sz w:val="18"/>
                <w:szCs w:val="20"/>
              </w:rPr>
              <w:t>a</w:t>
            </w:r>
            <w:r w:rsidRPr="0021422F">
              <w:rPr>
                <w:rFonts w:ascii="Times New Roman" w:hAnsi="Times New Roman" w:cs="Times New Roman"/>
                <w:sz w:val="18"/>
                <w:szCs w:val="20"/>
              </w:rPr>
              <w:t>)</w:t>
            </w:r>
            <w:r w:rsidR="002C3B29">
              <w:rPr>
                <w:rFonts w:ascii="Times New Roman" w:hAnsi="Times New Roman" w:cs="Times New Roman"/>
                <w:sz w:val="18"/>
                <w:szCs w:val="20"/>
              </w:rPr>
              <w:t xml:space="preserve"> </w:t>
            </w:r>
            <w:r w:rsidRPr="007724BC">
              <w:rPr>
                <w:rFonts w:ascii="Times New Roman" w:hAnsi="Times New Roman" w:cs="Times New Roman"/>
                <w:sz w:val="18"/>
                <w:szCs w:val="20"/>
              </w:rPr>
              <w:t>Atomizers for mining purposes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36"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3" w:type="pct"/>
            <w:tcBorders>
              <w:right w:val="single" w:sz="6" w:space="0" w:color="auto"/>
            </w:tcBorders>
          </w:tcPr>
          <w:p w:rsidR="00FD06ED" w:rsidRPr="007724BC" w:rsidRDefault="00FD06ED" w:rsidP="002C3B29">
            <w:pPr>
              <w:tabs>
                <w:tab w:val="right" w:leader="hyphen" w:pos="5314"/>
              </w:tabs>
              <w:spacing w:after="0" w:line="240" w:lineRule="auto"/>
              <w:ind w:left="691" w:right="288"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Atomizers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Fumigators, </w:t>
            </w:r>
            <w:proofErr w:type="spellStart"/>
            <w:r w:rsidRPr="007724BC">
              <w:rPr>
                <w:rFonts w:ascii="Times New Roman" w:hAnsi="Times New Roman" w:cs="Times New Roman"/>
                <w:sz w:val="18"/>
                <w:szCs w:val="20"/>
              </w:rPr>
              <w:t>Odorizers</w:t>
            </w:r>
            <w:proofErr w:type="spellEnd"/>
            <w:r w:rsidRPr="007724BC">
              <w:rPr>
                <w:rFonts w:ascii="Times New Roman" w:hAnsi="Times New Roman" w:cs="Times New Roman"/>
                <w:sz w:val="18"/>
                <w:szCs w:val="20"/>
              </w:rPr>
              <w:t>, Vaporizers, and the like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3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40"/>
        <w:gridCol w:w="1175"/>
        <w:gridCol w:w="1181"/>
        <w:gridCol w:w="1113"/>
      </w:tblGrid>
      <w:tr w:rsidR="00FD06ED" w:rsidRPr="007724BC" w:rsidTr="004C5AFA">
        <w:trPr>
          <w:trHeight w:val="20"/>
        </w:trPr>
        <w:tc>
          <w:tcPr>
            <w:tcW w:w="3096"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5"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8"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11"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97018E">
            <w:pPr>
              <w:tabs>
                <w:tab w:val="left" w:pos="2610"/>
              </w:tabs>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XVI.—Miscellaneous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96" w:type="pct"/>
            <w:tcBorders>
              <w:right w:val="single" w:sz="4"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37</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 xml:space="preserve">ags and Purses,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Wallets, Baskets, Boxes, Cases, or Trunks, with or without fittings, viz.:—</w:t>
            </w:r>
          </w:p>
        </w:tc>
        <w:tc>
          <w:tcPr>
            <w:tcW w:w="64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1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right" w:leader="hyphen" w:pos="5314"/>
              </w:tabs>
              <w:spacing w:after="0" w:line="240" w:lineRule="auto"/>
              <w:ind w:left="835" w:hanging="288"/>
              <w:jc w:val="both"/>
              <w:rPr>
                <w:rFonts w:ascii="Times New Roman" w:hAnsi="Times New Roman" w:cs="Times New Roman"/>
                <w:sz w:val="18"/>
                <w:szCs w:val="20"/>
              </w:rPr>
            </w:pPr>
            <w:r w:rsidRPr="007724BC">
              <w:rPr>
                <w:rFonts w:ascii="Times New Roman" w:hAnsi="Times New Roman" w:cs="Times New Roman"/>
                <w:smallCaps/>
                <w:sz w:val="18"/>
                <w:szCs w:val="20"/>
              </w:rPr>
              <w:t>(a</w:t>
            </w:r>
            <w:r w:rsidRPr="007724BC">
              <w:rPr>
                <w:rFonts w:ascii="Times New Roman" w:hAnsi="Times New Roman" w:cs="Times New Roman"/>
                <w:sz w:val="18"/>
                <w:szCs w:val="20"/>
              </w:rPr>
              <w:t>) Fancy, other than of metal or glass; hand; jewel, other than of metal or glass; trinket, other than of metal or glass; sporting; travelling; other than of metal; picnic; toilet; dressing; glove; handkerchief; collar; work; satchels; reticules; valises; companions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8"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1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96" w:type="pct"/>
            <w:tcBorders>
              <w:right w:val="single" w:sz="4" w:space="0" w:color="auto"/>
            </w:tcBorders>
          </w:tcPr>
          <w:p w:rsidR="00FD06ED" w:rsidRPr="007724BC" w:rsidRDefault="00FD06ED" w:rsidP="0097018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 duty on any article mentioned in this</w:t>
            </w:r>
          </w:p>
        </w:tc>
        <w:tc>
          <w:tcPr>
            <w:tcW w:w="64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1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6" w:type="pct"/>
            <w:tcBorders>
              <w:right w:val="single" w:sz="4" w:space="0" w:color="auto"/>
            </w:tcBorders>
          </w:tcPr>
          <w:p w:rsidR="00FD06ED" w:rsidRPr="007724BC" w:rsidRDefault="00FD06ED" w:rsidP="0097018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sub-item not subject to the rate under the</w:t>
            </w:r>
          </w:p>
        </w:tc>
        <w:tc>
          <w:tcPr>
            <w:tcW w:w="64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1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right" w:leader="hyphen" w:pos="5314"/>
              </w:tabs>
              <w:spacing w:after="0" w:line="240" w:lineRule="auto"/>
              <w:ind w:right="144" w:firstLine="2520"/>
              <w:jc w:val="right"/>
              <w:rPr>
                <w:rFonts w:ascii="Times New Roman" w:hAnsi="Times New Roman" w:cs="Times New Roman"/>
                <w:sz w:val="18"/>
                <w:szCs w:val="20"/>
              </w:rPr>
            </w:pPr>
            <w:r w:rsidRPr="007724BC">
              <w:rPr>
                <w:rFonts w:ascii="Times New Roman" w:hAnsi="Times New Roman" w:cs="Times New Roman"/>
                <w:sz w:val="18"/>
                <w:szCs w:val="20"/>
              </w:rPr>
              <w:t>British Preferential Tariff of</w:t>
            </w:r>
            <w:r w:rsidR="0097018E">
              <w:rPr>
                <w:rFonts w:ascii="Times New Roman" w:hAnsi="Times New Roman" w:cs="Times New Roman"/>
                <w:sz w:val="18"/>
                <w:szCs w:val="20"/>
              </w:rPr>
              <w:tab/>
            </w:r>
            <w:r w:rsidRPr="007724BC">
              <w:rPr>
                <w:rFonts w:ascii="Times New Roman" w:hAnsi="Times New Roman" w:cs="Times New Roman"/>
                <w:sz w:val="18"/>
                <w:szCs w:val="20"/>
              </w:rPr>
              <w:t xml:space="preserve"> each</w:t>
            </w:r>
          </w:p>
        </w:tc>
        <w:tc>
          <w:tcPr>
            <w:tcW w:w="64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w:t>
            </w:r>
          </w:p>
        </w:tc>
        <w:tc>
          <w:tcPr>
            <w:tcW w:w="648"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1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6d.</w:t>
            </w:r>
          </w:p>
        </w:tc>
      </w:tr>
      <w:tr w:rsidR="00FD06ED" w:rsidRPr="007724BC" w:rsidTr="004C5AFA">
        <w:trPr>
          <w:trHeight w:val="20"/>
        </w:trPr>
        <w:tc>
          <w:tcPr>
            <w:tcW w:w="3096" w:type="pct"/>
            <w:tcBorders>
              <w:right w:val="single" w:sz="4" w:space="0" w:color="auto"/>
            </w:tcBorders>
          </w:tcPr>
          <w:p w:rsidR="00FD06ED" w:rsidRPr="007724BC" w:rsidRDefault="00FD06ED" w:rsidP="0097018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1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right" w:leader="hyphen" w:pos="531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Jewel, Trinket, and other Fancy Boxes, of metal or glass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8"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1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(c</w:t>
            </w:r>
            <w:r w:rsidRPr="007724BC">
              <w:rPr>
                <w:rFonts w:ascii="Times New Roman" w:hAnsi="Times New Roman" w:cs="Times New Roman"/>
                <w:sz w:val="18"/>
                <w:szCs w:val="20"/>
              </w:rPr>
              <w:t>) Fancy Boxes containing free goods or goods subject to a specific rate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8"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1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96" w:type="pct"/>
            <w:tcBorders>
              <w:right w:val="single" w:sz="4" w:space="0" w:color="auto"/>
            </w:tcBorders>
          </w:tcPr>
          <w:p w:rsidR="00FD06ED" w:rsidRPr="007724BC" w:rsidRDefault="00FD06ED" w:rsidP="004C5AFA">
            <w:pPr>
              <w:tabs>
                <w:tab w:val="left" w:pos="860"/>
                <w:tab w:val="left" w:pos="486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Fancy Boxes containing goods subject to duty ad valorem to be dutiable at the same rate as the goods.</w:t>
            </w:r>
          </w:p>
        </w:tc>
        <w:tc>
          <w:tcPr>
            <w:tcW w:w="64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1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6" w:type="pct"/>
            <w:tcBorders>
              <w:right w:val="single" w:sz="4" w:space="0" w:color="auto"/>
            </w:tcBorders>
          </w:tcPr>
          <w:p w:rsidR="00FD06ED" w:rsidRPr="007724BC" w:rsidRDefault="00FD06ED" w:rsidP="004C5AFA">
            <w:pPr>
              <w:spacing w:before="120" w:after="0" w:line="240" w:lineRule="auto"/>
              <w:ind w:right="72"/>
              <w:jc w:val="right"/>
              <w:rPr>
                <w:rFonts w:ascii="Times New Roman" w:hAnsi="Times New Roman" w:cs="Times New Roman"/>
                <w:sz w:val="18"/>
                <w:szCs w:val="20"/>
              </w:rPr>
            </w:pPr>
            <w:r w:rsidRPr="007724BC">
              <w:rPr>
                <w:rFonts w:ascii="Times New Roman" w:hAnsi="Times New Roman" w:cs="Times New Roman"/>
                <w:sz w:val="18"/>
                <w:szCs w:val="20"/>
              </w:rPr>
              <w:t>And on and after 7th July, 1921</w:t>
            </w:r>
          </w:p>
        </w:tc>
        <w:tc>
          <w:tcPr>
            <w:tcW w:w="645" w:type="pct"/>
            <w:tcBorders>
              <w:left w:val="single" w:sz="4" w:space="0" w:color="auto"/>
              <w:righ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8" w:type="pct"/>
            <w:tcBorders>
              <w:left w:val="single" w:sz="4"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11"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96" w:type="pct"/>
            <w:tcBorders>
              <w:right w:val="single" w:sz="4"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37</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ags, Baskets, Boxes, Cases, Trunks, Purses, Wallets, with or without fittings, viz.:—</w:t>
            </w:r>
          </w:p>
        </w:tc>
        <w:tc>
          <w:tcPr>
            <w:tcW w:w="64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1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right" w:leader="hyphen" w:pos="5314"/>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Bags, hand (including Ladies</w:t>
            </w:r>
            <w:r>
              <w:rPr>
                <w:rFonts w:ascii="Times New Roman" w:hAnsi="Times New Roman" w:cs="Times New Roman"/>
                <w:sz w:val="18"/>
                <w:szCs w:val="20"/>
              </w:rPr>
              <w:t>’</w:t>
            </w:r>
            <w:r w:rsidRPr="007724BC">
              <w:rPr>
                <w:rFonts w:ascii="Times New Roman" w:hAnsi="Times New Roman" w:cs="Times New Roman"/>
                <w:sz w:val="18"/>
                <w:szCs w:val="20"/>
              </w:rPr>
              <w:t xml:space="preserve"> Hand Bags and Purse Bags, except of metal), sporting, travelling; Baskets, sporting, travelling, picnic; Cases, toilet, dressing, travelling; Trunks, travelling; Companions, Reticules, Satchels, Valises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8"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1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right" w:leader="hyphen" w:pos="5314"/>
              </w:tabs>
              <w:spacing w:after="0" w:line="240" w:lineRule="auto"/>
              <w:ind w:left="720" w:firstLine="288"/>
              <w:rPr>
                <w:rFonts w:ascii="Times New Roman" w:hAnsi="Times New Roman" w:cs="Times New Roman"/>
                <w:sz w:val="18"/>
                <w:szCs w:val="20"/>
              </w:rPr>
            </w:pPr>
            <w:r w:rsidRPr="007724BC">
              <w:rPr>
                <w:rFonts w:ascii="Times New Roman" w:hAnsi="Times New Roman" w:cs="Times New Roman"/>
                <w:sz w:val="18"/>
                <w:szCs w:val="20"/>
              </w:rPr>
              <w:t>Or a duty on any article mentioned in this sub-item not subject to the rate under the British Preferential Tariff of</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4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w:t>
            </w:r>
          </w:p>
        </w:tc>
        <w:tc>
          <w:tcPr>
            <w:tcW w:w="648"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1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6d.</w:t>
            </w:r>
          </w:p>
        </w:tc>
      </w:tr>
      <w:tr w:rsidR="00FD06ED" w:rsidRPr="007724BC" w:rsidTr="004C5AFA">
        <w:trPr>
          <w:trHeight w:val="20"/>
        </w:trPr>
        <w:tc>
          <w:tcPr>
            <w:tcW w:w="3096" w:type="pct"/>
            <w:tcBorders>
              <w:right w:val="single" w:sz="4" w:space="0" w:color="auto"/>
            </w:tcBorders>
          </w:tcPr>
          <w:p w:rsidR="00FD06ED" w:rsidRPr="007724BC" w:rsidRDefault="00FD06ED" w:rsidP="0097018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1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left" w:pos="860"/>
                <w:tab w:val="left" w:pos="4860"/>
              </w:tabs>
              <w:spacing w:after="0" w:line="240" w:lineRule="auto"/>
              <w:ind w:left="835"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Bags, Ladies</w:t>
            </w:r>
            <w:r>
              <w:rPr>
                <w:rFonts w:ascii="Times New Roman" w:hAnsi="Times New Roman" w:cs="Times New Roman"/>
                <w:sz w:val="18"/>
                <w:szCs w:val="20"/>
              </w:rPr>
              <w:t>’</w:t>
            </w:r>
            <w:r w:rsidRPr="007724BC">
              <w:rPr>
                <w:rFonts w:ascii="Times New Roman" w:hAnsi="Times New Roman" w:cs="Times New Roman"/>
                <w:sz w:val="18"/>
                <w:szCs w:val="20"/>
              </w:rPr>
              <w:t xml:space="preserve"> hand and purse, of metal other than gold or silver; Baskets, work, and Baskets,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Boxes and Cases, collar, fancy, glove, handkerchief, jewel, musical instrument, pin, puff, soap, trinket, work, and the like; Purses, not elsewhere specified; Wallets</w:t>
            </w:r>
          </w:p>
        </w:tc>
        <w:tc>
          <w:tcPr>
            <w:tcW w:w="64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1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6" w:type="pct"/>
            <w:tcBorders>
              <w:right w:val="single" w:sz="4" w:space="0" w:color="auto"/>
            </w:tcBorders>
          </w:tcPr>
          <w:p w:rsidR="00FD06ED" w:rsidRPr="007724BC" w:rsidRDefault="00FD06ED" w:rsidP="0097018E">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8"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1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Fancy Boxes containing free goods or goods subject to a specific rate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8"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11"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96" w:type="pct"/>
            <w:tcBorders>
              <w:right w:val="single" w:sz="4" w:space="0" w:color="auto"/>
            </w:tcBorders>
          </w:tcPr>
          <w:p w:rsidR="00FD06ED" w:rsidRPr="007724BC" w:rsidRDefault="00FD06ED" w:rsidP="004C5AFA">
            <w:pPr>
              <w:tabs>
                <w:tab w:val="left" w:pos="860"/>
                <w:tab w:val="left" w:pos="486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Fancy Boxes containing goods subject to duty ad valorem to be dutiable at the same rate as the goods.</w:t>
            </w:r>
          </w:p>
        </w:tc>
        <w:tc>
          <w:tcPr>
            <w:tcW w:w="64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1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Jewellery</w:t>
            </w:r>
            <w:proofErr w:type="spellEnd"/>
            <w:r w:rsidRPr="007724BC">
              <w:rPr>
                <w:rFonts w:ascii="Times New Roman" w:hAnsi="Times New Roman" w:cs="Times New Roman"/>
                <w:sz w:val="18"/>
                <w:szCs w:val="20"/>
              </w:rPr>
              <w:t xml:space="preserve"> Boxes, fancy</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8"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61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55 per cent.</w:t>
            </w: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37</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askets, viz.:—Workmen</w:t>
            </w:r>
            <w:r>
              <w:rPr>
                <w:rFonts w:ascii="Times New Roman" w:hAnsi="Times New Roman" w:cs="Times New Roman"/>
                <w:sz w:val="18"/>
                <w:szCs w:val="20"/>
              </w:rPr>
              <w:t>’</w:t>
            </w:r>
            <w:r w:rsidRPr="007724BC">
              <w:rPr>
                <w:rFonts w:ascii="Times New Roman" w:hAnsi="Times New Roman" w:cs="Times New Roman"/>
                <w:sz w:val="18"/>
                <w:szCs w:val="20"/>
              </w:rPr>
              <w:t>s, of rush or straw</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4"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4"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11" w:type="pct"/>
            <w:tcBorders>
              <w:lef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37</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illiard Balls in the rough</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4"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4"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11" w:type="pct"/>
            <w:tcBorders>
              <w:lef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right" w:leader="hyphen" w:pos="5314"/>
              </w:tabs>
              <w:spacing w:before="120" w:after="0" w:line="240" w:lineRule="auto"/>
              <w:ind w:left="576" w:hanging="576"/>
              <w:jc w:val="both"/>
              <w:rPr>
                <w:rFonts w:ascii="Times New Roman" w:hAnsi="Times New Roman" w:cs="Times New Roman"/>
                <w:sz w:val="18"/>
                <w:szCs w:val="20"/>
              </w:rPr>
            </w:pPr>
            <w:r w:rsidRPr="007724BC">
              <w:rPr>
                <w:rFonts w:ascii="Times New Roman" w:hAnsi="Times New Roman" w:cs="Times New Roman"/>
                <w:sz w:val="18"/>
                <w:szCs w:val="20"/>
              </w:rPr>
              <w:t>37</w:t>
            </w:r>
            <w:r w:rsidR="004A306D" w:rsidRPr="007724BC">
              <w:rPr>
                <w:rFonts w:ascii="Times New Roman" w:hAnsi="Times New Roman" w:cs="Times New Roman"/>
                <w:sz w:val="18"/>
                <w:szCs w:val="20"/>
              </w:rPr>
              <w:t>9</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lankets, Rubber or Wool for Printing Machines, Top Cloths for Ruling Machines; when imported with the machines of which they form a necessary working part, one or more as required for working the machine; Felts and Wires for Paper Making Machines: Felts for Asbestos Cement Sheet Making Machines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4" w:space="0" w:color="auto"/>
              <w:righ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4" w:space="0" w:color="auto"/>
              <w:righ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11" w:type="pct"/>
            <w:tcBorders>
              <w:lef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96" w:type="pct"/>
            <w:tcBorders>
              <w:right w:val="single" w:sz="4" w:space="0" w:color="auto"/>
            </w:tcBorders>
          </w:tcPr>
          <w:p w:rsidR="00FD06ED" w:rsidRPr="007724BC" w:rsidRDefault="00FD06ED" w:rsidP="0097018E">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38</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B</w:t>
            </w:r>
            <w:r w:rsidRPr="007724BC">
              <w:rPr>
                <w:rFonts w:ascii="Times New Roman" w:hAnsi="Times New Roman" w:cs="Times New Roman"/>
                <w:sz w:val="18"/>
                <w:szCs w:val="20"/>
              </w:rPr>
              <w:t>rooms, Whisks, Mops, Carpet Sweepers, Vacuum Cleaners for use in the household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4" w:space="0" w:color="auto"/>
              <w:right w:val="single" w:sz="4" w:space="0" w:color="auto"/>
            </w:tcBorders>
            <w:vAlign w:val="bottom"/>
          </w:tcPr>
          <w:p w:rsidR="00FD06ED" w:rsidRPr="007724BC" w:rsidRDefault="00FD06ED" w:rsidP="001032F5">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8" w:type="pct"/>
            <w:tcBorders>
              <w:left w:val="single" w:sz="4" w:space="0" w:color="auto"/>
              <w:righ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11" w:type="pct"/>
            <w:tcBorders>
              <w:lef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60"/>
        <w:gridCol w:w="1175"/>
        <w:gridCol w:w="1181"/>
        <w:gridCol w:w="1193"/>
      </w:tblGrid>
      <w:tr w:rsidR="00FD06ED" w:rsidRPr="007724BC" w:rsidTr="004C5AFA">
        <w:trPr>
          <w:trHeight w:val="20"/>
        </w:trPr>
        <w:tc>
          <w:tcPr>
            <w:tcW w:w="3052"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5"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8"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55"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XVI.—Miscellaneous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52"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38</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proofErr w:type="spellStart"/>
            <w:r w:rsidR="004A306D" w:rsidRPr="007724BC">
              <w:rPr>
                <w:rFonts w:ascii="Times New Roman" w:hAnsi="Times New Roman" w:cs="Times New Roman"/>
                <w:sz w:val="18"/>
                <w:szCs w:val="20"/>
              </w:rPr>
              <w:t>B</w:t>
            </w:r>
            <w:r w:rsidRPr="007724BC">
              <w:rPr>
                <w:rFonts w:ascii="Times New Roman" w:hAnsi="Times New Roman" w:cs="Times New Roman"/>
                <w:sz w:val="18"/>
                <w:szCs w:val="20"/>
              </w:rPr>
              <w:t>rushware</w:t>
            </w:r>
            <w:proofErr w:type="spellEnd"/>
            <w:r w:rsidRPr="007724BC">
              <w:rPr>
                <w:rFonts w:ascii="Times New Roman" w:hAnsi="Times New Roman" w:cs="Times New Roman"/>
                <w:sz w:val="18"/>
                <w:szCs w:val="20"/>
              </w:rPr>
              <w:t xml:space="preserve"> and Materials therefor:—</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3030A6">
            <w:pPr>
              <w:tabs>
                <w:tab w:val="left" w:leader="hyphen" w:pos="531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(a</w:t>
            </w:r>
            <w:r w:rsidRPr="007724BC">
              <w:rPr>
                <w:rFonts w:ascii="Times New Roman" w:hAnsi="Times New Roman" w:cs="Times New Roman"/>
                <w:sz w:val="18"/>
                <w:szCs w:val="20"/>
              </w:rPr>
              <w:t>) Bristles, viz.:—Undressed: Dressed, if three inches and under in length: Indian. dressed or undressed; White French, dressed or undressed; China (when not boiled, baked or straightened); and Shoemakers</w:t>
            </w:r>
            <w:r>
              <w:rPr>
                <w:rFonts w:ascii="Times New Roman" w:hAnsi="Times New Roman" w:cs="Times New Roman"/>
                <w:sz w:val="18"/>
                <w:szCs w:val="20"/>
              </w:rPr>
              <w:t>’</w:t>
            </w:r>
            <w:r w:rsidRPr="007724BC">
              <w:rPr>
                <w:rFonts w:ascii="Times New Roman" w:hAnsi="Times New Roman" w:cs="Times New Roman"/>
                <w:sz w:val="18"/>
                <w:szCs w:val="20"/>
              </w:rPr>
              <w:t xml:space="preserve"> Bristles</w:t>
            </w:r>
            <w:r w:rsidR="003030A6">
              <w:rPr>
                <w:rFonts w:ascii="Times New Roman" w:hAnsi="Times New Roman" w:cs="Times New Roman"/>
                <w:sz w:val="18"/>
                <w:szCs w:val="20"/>
              </w:rPr>
              <w:tab/>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52" w:type="pct"/>
            <w:tcBorders>
              <w:right w:val="single" w:sz="6" w:space="0" w:color="auto"/>
            </w:tcBorders>
          </w:tcPr>
          <w:p w:rsidR="00FD06ED" w:rsidRPr="007724BC" w:rsidRDefault="00FD06ED" w:rsidP="003030A6">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Bristles partly or wholly dressed, not provided for in sub-item (</w:t>
            </w:r>
            <w:r w:rsidRPr="00A936F3">
              <w:rPr>
                <w:rFonts w:ascii="Times New Roman" w:hAnsi="Times New Roman" w:cs="Times New Roman"/>
                <w:smallCaps/>
                <w:sz w:val="18"/>
                <w:szCs w:val="20"/>
              </w:rPr>
              <w:t>a</w:t>
            </w:r>
            <w:r w:rsidRPr="007724BC">
              <w:rPr>
                <w:rFonts w:ascii="Times New Roman" w:hAnsi="Times New Roman" w:cs="Times New Roman"/>
                <w:sz w:val="18"/>
                <w:szCs w:val="20"/>
              </w:rPr>
              <w:t>), including China (when baked, boiled or straightened) and all brush-making mixtures containing any bristle, hair, or other animal matter</w:t>
            </w:r>
            <w:r w:rsidRPr="007724BC">
              <w:rPr>
                <w:rFonts w:ascii="Times New Roman" w:hAnsi="Times New Roman" w:cs="Times New Roman"/>
                <w:sz w:val="18"/>
                <w:szCs w:val="20"/>
              </w:rPr>
              <w:tab/>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5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52" w:type="pct"/>
            <w:tcBorders>
              <w:right w:val="single" w:sz="6" w:space="0" w:color="auto"/>
            </w:tcBorders>
          </w:tcPr>
          <w:p w:rsidR="00FD06ED" w:rsidRPr="007724BC" w:rsidRDefault="00FD06ED" w:rsidP="003030A6">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Brushmakers</w:t>
            </w:r>
            <w:proofErr w:type="spellEnd"/>
            <w:r w:rsidRPr="007724BC">
              <w:rPr>
                <w:rFonts w:ascii="Times New Roman" w:hAnsi="Times New Roman" w:cs="Times New Roman"/>
                <w:sz w:val="18"/>
                <w:szCs w:val="20"/>
              </w:rPr>
              <w:t xml:space="preserve"> Horsehair Drafts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52" w:type="pct"/>
            <w:tcBorders>
              <w:right w:val="single" w:sz="6" w:space="0" w:color="auto"/>
            </w:tcBorders>
          </w:tcPr>
          <w:p w:rsidR="00FD06ED" w:rsidRPr="007724BC" w:rsidRDefault="00FD06ED" w:rsidP="004C5AFA">
            <w:pPr>
              <w:tabs>
                <w:tab w:val="left" w:pos="860"/>
                <w:tab w:val="left" w:pos="486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Tooth Brushes—up to and including 6th July, 1921</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3030A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r>
      <w:tr w:rsidR="00FD06ED" w:rsidRPr="007724BC" w:rsidTr="003030A6">
        <w:trPr>
          <w:trHeight w:val="20"/>
        </w:trPr>
        <w:tc>
          <w:tcPr>
            <w:tcW w:w="3052" w:type="pct"/>
            <w:tcBorders>
              <w:right w:val="single" w:sz="6" w:space="0" w:color="auto"/>
            </w:tcBorders>
          </w:tcPr>
          <w:p w:rsidR="00FD06ED" w:rsidRPr="007724BC" w:rsidRDefault="00FD06ED" w:rsidP="003030A6">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(e</w:t>
            </w:r>
            <w:r w:rsidRPr="007724BC">
              <w:rPr>
                <w:rFonts w:ascii="Times New Roman" w:hAnsi="Times New Roman" w:cs="Times New Roman"/>
                <w:sz w:val="18"/>
                <w:szCs w:val="20"/>
              </w:rPr>
              <w:t>) Artists Brushes (including Writers and Liners), except of Hog-hair: Aerographs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5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3030A6">
        <w:trPr>
          <w:trHeight w:val="20"/>
        </w:trPr>
        <w:tc>
          <w:tcPr>
            <w:tcW w:w="3052" w:type="pct"/>
            <w:tcBorders>
              <w:right w:val="single" w:sz="6" w:space="0" w:color="auto"/>
            </w:tcBorders>
          </w:tcPr>
          <w:p w:rsidR="00FD06ED" w:rsidRPr="007724BC" w:rsidRDefault="00FD06ED" w:rsidP="003030A6">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(f</w:t>
            </w:r>
            <w:r w:rsidRPr="007724BC">
              <w:rPr>
                <w:rFonts w:ascii="Times New Roman" w:hAnsi="Times New Roman" w:cs="Times New Roman"/>
                <w:sz w:val="18"/>
                <w:szCs w:val="20"/>
              </w:rPr>
              <w:t xml:space="preserve">) Hair Brushes, Nail Brushes, Scrubbing Brushes, Brush Sets for Halls, and Brushes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5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52"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38</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 xml:space="preserve">ameras and Magic or Optical Lanterns, including mounted lenses and accessories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but not including tripods</w:t>
            </w:r>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55"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3030A6">
            <w:pPr>
              <w:tabs>
                <w:tab w:val="left" w:pos="540"/>
                <w:tab w:val="left" w:pos="486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52" w:type="pct"/>
            <w:tcBorders>
              <w:right w:val="single" w:sz="6" w:space="0" w:color="auto"/>
            </w:tcBorders>
          </w:tcPr>
          <w:p w:rsidR="00FD06ED" w:rsidRPr="007724BC" w:rsidRDefault="00FD06ED" w:rsidP="003030A6">
            <w:pPr>
              <w:tabs>
                <w:tab w:val="left" w:leader="hyphen" w:pos="522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38</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hotographic Negatives</w:t>
            </w:r>
            <w:r w:rsidR="003030A6">
              <w:rPr>
                <w:rFonts w:ascii="Times New Roman" w:hAnsi="Times New Roman" w:cs="Times New Roman"/>
                <w:sz w:val="18"/>
                <w:szCs w:val="20"/>
              </w:rPr>
              <w:tab/>
            </w:r>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52" w:type="pct"/>
            <w:tcBorders>
              <w:right w:val="single" w:sz="6" w:space="0" w:color="auto"/>
            </w:tcBorders>
          </w:tcPr>
          <w:p w:rsidR="00FD06ED" w:rsidRPr="007724BC" w:rsidRDefault="00FD06ED" w:rsidP="003030A6">
            <w:pPr>
              <w:tabs>
                <w:tab w:val="right" w:leader="hyphen" w:pos="5314"/>
              </w:tabs>
              <w:spacing w:before="120"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384.</w:t>
            </w:r>
            <w:r w:rsidR="003030A6">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Lantern Slides: Photographic Dry Plates: Photographic Sensitized Films; Photographic Sensitized Papers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Linen, or other material; Photographic Backgrounds (mounted or unmounted); Photographs of Australian subjects; Postcards (sensitized with or without letterpress); Stereoscopic Views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8"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55"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52" w:type="pct"/>
            <w:tcBorders>
              <w:right w:val="single" w:sz="6" w:space="0" w:color="auto"/>
            </w:tcBorders>
          </w:tcPr>
          <w:p w:rsidR="00FD06ED" w:rsidRPr="007724BC" w:rsidRDefault="00FD06ED" w:rsidP="003030A6">
            <w:pPr>
              <w:tabs>
                <w:tab w:val="left" w:pos="45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11th November, 1921</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3030A6">
            <w:pPr>
              <w:tabs>
                <w:tab w:val="right" w:leader="hyphen" w:pos="5314"/>
              </w:tabs>
              <w:spacing w:after="0" w:line="240" w:lineRule="auto"/>
              <w:ind w:left="662" w:right="288"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(1) Photographic and X-Ray Dry Plates and flat Films, sensitized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5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52" w:type="pct"/>
            <w:tcBorders>
              <w:right w:val="single" w:sz="6" w:space="0" w:color="auto"/>
            </w:tcBorders>
          </w:tcPr>
          <w:p w:rsidR="00FD06ED" w:rsidRPr="007724BC" w:rsidRDefault="00FD06ED" w:rsidP="003030A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per square foot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5d.</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6½d.</w:t>
            </w: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r>
      <w:tr w:rsidR="00FD06ED" w:rsidRPr="007724BC" w:rsidTr="004C5AFA">
        <w:trPr>
          <w:trHeight w:val="20"/>
        </w:trPr>
        <w:tc>
          <w:tcPr>
            <w:tcW w:w="3052" w:type="pct"/>
            <w:tcBorders>
              <w:right w:val="single" w:sz="6" w:space="0" w:color="auto"/>
            </w:tcBorders>
          </w:tcPr>
          <w:p w:rsidR="00FD06ED" w:rsidRPr="007724BC" w:rsidRDefault="00FD06ED" w:rsidP="003030A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3030A6">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(2) Photographic Sensitized Films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52" w:type="pct"/>
            <w:tcBorders>
              <w:right w:val="single" w:sz="6" w:space="0" w:color="auto"/>
            </w:tcBorders>
          </w:tcPr>
          <w:p w:rsidR="00FD06ED" w:rsidRPr="007724BC" w:rsidRDefault="00FD06ED" w:rsidP="003030A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per square foot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10d.</w:t>
            </w: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12d.</w:t>
            </w:r>
          </w:p>
        </w:tc>
      </w:tr>
      <w:tr w:rsidR="00FD06ED" w:rsidRPr="007724BC" w:rsidTr="004C5AFA">
        <w:trPr>
          <w:trHeight w:val="20"/>
        </w:trPr>
        <w:tc>
          <w:tcPr>
            <w:tcW w:w="3052" w:type="pct"/>
            <w:tcBorders>
              <w:right w:val="single" w:sz="6" w:space="0" w:color="auto"/>
            </w:tcBorders>
          </w:tcPr>
          <w:p w:rsidR="00FD06ED" w:rsidRPr="007724BC" w:rsidRDefault="00FD06ED" w:rsidP="003030A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3030A6" w:rsidRDefault="00FD06ED" w:rsidP="004C5AFA">
            <w:pPr>
              <w:tabs>
                <w:tab w:val="left" w:pos="4860"/>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(3) Photographic Sensitized Papers and Cards also Linen and other Sensitized Materials,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p>
          <w:p w:rsidR="00FD06ED" w:rsidRPr="007724BC" w:rsidRDefault="00FD06ED" w:rsidP="003030A6">
            <w:pPr>
              <w:tabs>
                <w:tab w:val="left" w:pos="4860"/>
              </w:tabs>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Postcards (sensitized with or without letterpress)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3030A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52" w:type="pct"/>
            <w:tcBorders>
              <w:right w:val="single" w:sz="6" w:space="0" w:color="auto"/>
            </w:tcBorders>
          </w:tcPr>
          <w:p w:rsidR="00FD06ED" w:rsidRPr="007724BC" w:rsidRDefault="00FD06ED" w:rsidP="003030A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per square foot</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1d.</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1¼d.</w:t>
            </w: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1½d.</w:t>
            </w:r>
          </w:p>
        </w:tc>
      </w:tr>
      <w:tr w:rsidR="00FD06ED" w:rsidRPr="007724BC" w:rsidTr="004C5AFA">
        <w:trPr>
          <w:trHeight w:val="20"/>
        </w:trPr>
        <w:tc>
          <w:tcPr>
            <w:tcW w:w="3052" w:type="pct"/>
            <w:tcBorders>
              <w:right w:val="single" w:sz="6" w:space="0" w:color="auto"/>
            </w:tcBorders>
          </w:tcPr>
          <w:p w:rsidR="00FD06ED" w:rsidRPr="007724BC" w:rsidRDefault="00FD06ED" w:rsidP="003030A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3030A6">
            <w:pPr>
              <w:tabs>
                <w:tab w:val="right" w:leader="hyphen" w:pos="5314"/>
              </w:tabs>
              <w:spacing w:after="0" w:line="240" w:lineRule="auto"/>
              <w:ind w:left="1267" w:hanging="432"/>
              <w:jc w:val="both"/>
              <w:rPr>
                <w:rFonts w:ascii="Times New Roman" w:hAnsi="Times New Roman" w:cs="Times New Roman"/>
                <w:sz w:val="18"/>
                <w:szCs w:val="20"/>
              </w:rPr>
            </w:pPr>
            <w:r w:rsidRPr="007724BC">
              <w:rPr>
                <w:rFonts w:ascii="Times New Roman" w:hAnsi="Times New Roman" w:cs="Times New Roman"/>
                <w:sz w:val="18"/>
                <w:szCs w:val="20"/>
              </w:rPr>
              <w:t>(4) Lantern Slides; Photographic Backgrounds (mounted or unmounted); Photographs of Australian subjects; Stereoscopic Views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8"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55"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52" w:type="pct"/>
            <w:tcBorders>
              <w:right w:val="single" w:sz="6" w:space="0" w:color="auto"/>
            </w:tcBorders>
          </w:tcPr>
          <w:p w:rsidR="00FD06ED" w:rsidRPr="007724BC" w:rsidRDefault="00FD06ED" w:rsidP="004C5AFA">
            <w:pPr>
              <w:tabs>
                <w:tab w:val="left" w:pos="4860"/>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(5) Sensitized Blue Print and Heliographic Papers and Fabrics—</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3030A6">
            <w:pPr>
              <w:tabs>
                <w:tab w:val="right" w:leader="hyphen" w:pos="5314"/>
              </w:tabs>
              <w:spacing w:after="0" w:line="240" w:lineRule="auto"/>
              <w:ind w:right="72" w:firstLine="1620"/>
              <w:jc w:val="right"/>
              <w:rPr>
                <w:rFonts w:ascii="Times New Roman" w:hAnsi="Times New Roman" w:cs="Times New Roman"/>
                <w:sz w:val="18"/>
                <w:szCs w:val="20"/>
              </w:rPr>
            </w:pPr>
            <w:r w:rsidRPr="007724BC">
              <w:rPr>
                <w:rFonts w:ascii="Times New Roman" w:hAnsi="Times New Roman" w:cs="Times New Roman"/>
                <w:sz w:val="18"/>
                <w:szCs w:val="20"/>
              </w:rPr>
              <w:t>On and after 11th November, 1921</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52" w:type="pct"/>
            <w:tcBorders>
              <w:right w:val="single" w:sz="6" w:space="0" w:color="auto"/>
            </w:tcBorders>
          </w:tcPr>
          <w:p w:rsidR="00FD06ED" w:rsidRPr="007724BC" w:rsidRDefault="00FD06ED" w:rsidP="004C5AFA">
            <w:pPr>
              <w:tabs>
                <w:tab w:val="left" w:pos="860"/>
                <w:tab w:val="left" w:pos="4860"/>
              </w:tabs>
              <w:spacing w:before="120"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Photographic Materials, viz.:—</w:t>
            </w:r>
          </w:p>
        </w:tc>
        <w:tc>
          <w:tcPr>
            <w:tcW w:w="64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8"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55"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52" w:type="pct"/>
            <w:tcBorders>
              <w:right w:val="single" w:sz="6" w:space="0" w:color="auto"/>
            </w:tcBorders>
          </w:tcPr>
          <w:p w:rsidR="00FD06ED" w:rsidRPr="007724BC" w:rsidRDefault="00FD06ED" w:rsidP="003030A6">
            <w:pPr>
              <w:tabs>
                <w:tab w:val="right" w:leader="hyphen" w:pos="5314"/>
              </w:tabs>
              <w:spacing w:after="0" w:line="240" w:lineRule="auto"/>
              <w:ind w:right="72" w:firstLine="1620"/>
              <w:jc w:val="right"/>
              <w:rPr>
                <w:rFonts w:ascii="Times New Roman" w:hAnsi="Times New Roman" w:cs="Times New Roman"/>
                <w:sz w:val="18"/>
                <w:szCs w:val="20"/>
              </w:rPr>
            </w:pPr>
            <w:proofErr w:type="spellStart"/>
            <w:r w:rsidRPr="007724BC">
              <w:rPr>
                <w:rFonts w:ascii="Times New Roman" w:hAnsi="Times New Roman" w:cs="Times New Roman"/>
                <w:sz w:val="18"/>
                <w:szCs w:val="20"/>
              </w:rPr>
              <w:t>Platinotype</w:t>
            </w:r>
            <w:proofErr w:type="spellEnd"/>
            <w:r w:rsidRPr="007724BC">
              <w:rPr>
                <w:rFonts w:ascii="Times New Roman" w:hAnsi="Times New Roman" w:cs="Times New Roman"/>
                <w:sz w:val="18"/>
                <w:szCs w:val="20"/>
              </w:rPr>
              <w:t xml:space="preserve"> Paper, Autotype Paper</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8"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55"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52" w:type="pct"/>
            <w:tcBorders>
              <w:right w:val="single" w:sz="4" w:space="0" w:color="auto"/>
            </w:tcBorders>
          </w:tcPr>
          <w:p w:rsidR="00FD06ED" w:rsidRPr="007724BC" w:rsidRDefault="00FD06ED" w:rsidP="003030A6">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38</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oke</w:t>
            </w:r>
            <w:r w:rsidRPr="007724BC">
              <w:rPr>
                <w:rFonts w:ascii="Times New Roman" w:hAnsi="Times New Roman" w:cs="Times New Roman"/>
                <w:sz w:val="18"/>
                <w:szCs w:val="20"/>
              </w:rPr>
              <w:tab/>
              <w:t>per ton</w:t>
            </w:r>
          </w:p>
        </w:tc>
        <w:tc>
          <w:tcPr>
            <w:tcW w:w="645" w:type="pct"/>
            <w:tcBorders>
              <w:left w:val="single" w:sz="4"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4s.</w:t>
            </w:r>
          </w:p>
        </w:tc>
        <w:tc>
          <w:tcPr>
            <w:tcW w:w="648"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5s.</w:t>
            </w:r>
          </w:p>
        </w:tc>
        <w:tc>
          <w:tcPr>
            <w:tcW w:w="655"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r>
    </w:tbl>
    <w:p w:rsidR="00097279" w:rsidRDefault="00FD06ED" w:rsidP="00FD06ED">
      <w:pPr>
        <w:spacing w:line="240" w:lineRule="auto"/>
        <w:rPr>
          <w:rFonts w:ascii="Times New Roman" w:hAnsi="Times New Roman" w:cs="Times New Roman"/>
        </w:rPr>
        <w:sectPr w:rsidR="00097279" w:rsidSect="00813A1D">
          <w:headerReference w:type="even" r:id="rId9"/>
          <w:headerReference w:type="default" r:id="rId10"/>
          <w:pgSz w:w="11909" w:h="16834" w:code="9"/>
          <w:pgMar w:top="1440" w:right="1440" w:bottom="1440" w:left="1440" w:header="720" w:footer="720" w:gutter="0"/>
          <w:cols w:space="720"/>
          <w:titlePg/>
        </w:sect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95"/>
        <w:gridCol w:w="1157"/>
        <w:gridCol w:w="1173"/>
        <w:gridCol w:w="1184"/>
      </w:tblGrid>
      <w:tr w:rsidR="00FD06ED" w:rsidRPr="007724BC" w:rsidTr="004C5AFA">
        <w:trPr>
          <w:trHeight w:val="20"/>
        </w:trPr>
        <w:tc>
          <w:tcPr>
            <w:tcW w:w="3071"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35" w:type="pct"/>
            <w:tcBorders>
              <w:top w:val="single" w:sz="6" w:space="0" w:color="auto"/>
              <w:left w:val="single" w:sz="6"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4" w:type="pct"/>
            <w:tcBorders>
              <w:top w:val="single" w:sz="6" w:space="0" w:color="auto"/>
              <w:left w:val="single" w:sz="4"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50" w:type="pct"/>
            <w:tcBorders>
              <w:top w:val="single" w:sz="6" w:space="0" w:color="auto"/>
              <w:left w:val="single" w:sz="4"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XVI.—Miscellaneous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71" w:type="pct"/>
            <w:tcBorders>
              <w:right w:val="single" w:sz="6" w:space="0" w:color="auto"/>
            </w:tcBorders>
          </w:tcPr>
          <w:p w:rsidR="00FD06ED" w:rsidRPr="007724BC" w:rsidRDefault="00FD06ED" w:rsidP="0099330F">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38</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opying Apparatus for duplicating typewriting and the like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4" w:type="pct"/>
            <w:tcBorders>
              <w:left w:val="single" w:sz="6" w:space="0" w:color="auto"/>
              <w:righ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50" w:type="pct"/>
            <w:tcBorders>
              <w:lef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71" w:type="pct"/>
            <w:tcBorders>
              <w:right w:val="single" w:sz="6" w:space="0" w:color="auto"/>
            </w:tcBorders>
          </w:tcPr>
          <w:p w:rsidR="00FD06ED" w:rsidRPr="007724BC" w:rsidRDefault="00FD06ED" w:rsidP="0099330F">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38</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ordage, unserviceable, for paper manufacture,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50" w:type="pct"/>
            <w:tcBorders>
              <w:lef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r>
      <w:tr w:rsidR="00FD06ED" w:rsidRPr="007724BC" w:rsidTr="004C5AFA">
        <w:trPr>
          <w:trHeight w:val="20"/>
        </w:trPr>
        <w:tc>
          <w:tcPr>
            <w:tcW w:w="3071" w:type="pct"/>
            <w:tcBorders>
              <w:right w:val="single" w:sz="6" w:space="0" w:color="auto"/>
            </w:tcBorders>
          </w:tcPr>
          <w:p w:rsidR="00FD06ED" w:rsidRPr="007724BC" w:rsidRDefault="00FD06ED" w:rsidP="0099330F">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38</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ordage, Metal, including Cordage of Metal with core of other material</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50" w:type="pct"/>
            <w:tcBorders>
              <w:lef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1" w:type="pct"/>
            <w:tcBorders>
              <w:right w:val="single" w:sz="6" w:space="0" w:color="auto"/>
            </w:tcBorders>
          </w:tcPr>
          <w:p w:rsidR="00FD06ED" w:rsidRPr="007724BC" w:rsidRDefault="00FD06ED" w:rsidP="0099330F">
            <w:pPr>
              <w:tabs>
                <w:tab w:val="right" w:leader="hyphen" w:pos="5314"/>
              </w:tabs>
              <w:spacing w:after="0" w:line="240" w:lineRule="auto"/>
              <w:ind w:right="72" w:firstLine="1710"/>
              <w:jc w:val="right"/>
              <w:rPr>
                <w:rFonts w:ascii="Times New Roman" w:hAnsi="Times New Roman" w:cs="Times New Roman"/>
                <w:sz w:val="18"/>
                <w:szCs w:val="20"/>
              </w:rPr>
            </w:pPr>
            <w:r w:rsidRPr="007724BC">
              <w:rPr>
                <w:rFonts w:ascii="Times New Roman" w:hAnsi="Times New Roman" w:cs="Times New Roman"/>
                <w:sz w:val="18"/>
                <w:szCs w:val="20"/>
              </w:rPr>
              <w:t>And on and after 31st March, 1922</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71" w:type="pct"/>
            <w:tcBorders>
              <w:right w:val="single" w:sz="6" w:space="0" w:color="auto"/>
            </w:tcBorders>
          </w:tcPr>
          <w:p w:rsidR="00FD06ED" w:rsidRPr="007724BC" w:rsidRDefault="00FD06ED" w:rsidP="0099330F">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38</w:t>
            </w:r>
            <w:r w:rsidR="004A306D" w:rsidRPr="007724BC">
              <w:rPr>
                <w:rFonts w:ascii="Times New Roman" w:hAnsi="Times New Roman" w:cs="Times New Roman"/>
                <w:sz w:val="18"/>
                <w:szCs w:val="20"/>
              </w:rPr>
              <w:t>9</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F</w:t>
            </w:r>
            <w:r w:rsidRPr="007724BC">
              <w:rPr>
                <w:rFonts w:ascii="Times New Roman" w:hAnsi="Times New Roman" w:cs="Times New Roman"/>
                <w:sz w:val="18"/>
                <w:szCs w:val="20"/>
              </w:rPr>
              <w:t>ishing and Rabbit Nets and Netting therefor; Fishhooks; Floats for fishing nets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50" w:type="pct"/>
            <w:tcBorders>
              <w:lef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1" w:type="pct"/>
            <w:tcBorders>
              <w:right w:val="single" w:sz="6" w:space="0" w:color="auto"/>
            </w:tcBorders>
          </w:tcPr>
          <w:p w:rsidR="00FD06ED" w:rsidRPr="007724BC" w:rsidRDefault="00FD06ED" w:rsidP="00D6371C">
            <w:pPr>
              <w:tabs>
                <w:tab w:val="left" w:pos="540"/>
                <w:tab w:val="left" w:pos="4860"/>
              </w:tabs>
              <w:spacing w:before="120"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390.</w:t>
            </w:r>
            <w:r w:rsidR="0099330F">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Cordage, Rope, and Twines,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including Sliver, Cordage with metal core; </w:t>
            </w:r>
            <w:proofErr w:type="spellStart"/>
            <w:r w:rsidRPr="007724BC">
              <w:rPr>
                <w:rFonts w:ascii="Times New Roman" w:hAnsi="Times New Roman" w:cs="Times New Roman"/>
                <w:sz w:val="18"/>
                <w:szCs w:val="20"/>
              </w:rPr>
              <w:t>Macrame</w:t>
            </w:r>
            <w:proofErr w:type="spellEnd"/>
            <w:r w:rsidRPr="007724BC">
              <w:rPr>
                <w:rFonts w:ascii="Times New Roman" w:hAnsi="Times New Roman" w:cs="Times New Roman"/>
                <w:sz w:val="18"/>
                <w:szCs w:val="20"/>
              </w:rPr>
              <w:t xml:space="preserve"> Twines; Fleece Thread; </w:t>
            </w:r>
            <w:proofErr w:type="spellStart"/>
            <w:r w:rsidRPr="007724BC">
              <w:rPr>
                <w:rFonts w:ascii="Times New Roman" w:hAnsi="Times New Roman" w:cs="Times New Roman"/>
                <w:sz w:val="18"/>
                <w:szCs w:val="20"/>
              </w:rPr>
              <w:t>Brushmakers</w:t>
            </w:r>
            <w:proofErr w:type="spellEnd"/>
            <w:r>
              <w:rPr>
                <w:rFonts w:ascii="Times New Roman" w:hAnsi="Times New Roman" w:cs="Times New Roman"/>
                <w:sz w:val="18"/>
                <w:szCs w:val="20"/>
              </w:rPr>
              <w:t>’</w:t>
            </w:r>
            <w:r w:rsidRPr="007724BC">
              <w:rPr>
                <w:rFonts w:ascii="Times New Roman" w:hAnsi="Times New Roman" w:cs="Times New Roman"/>
                <w:sz w:val="18"/>
                <w:szCs w:val="20"/>
              </w:rPr>
              <w:t xml:space="preserve"> and Mattress Twine; Roping, Seaming, and Shop Twines; Halters, and other Articles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manufactured from cord or twine</w:t>
            </w:r>
          </w:p>
        </w:tc>
        <w:tc>
          <w:tcPr>
            <w:tcW w:w="63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4" w:type="pct"/>
            <w:tcBorders>
              <w:left w:val="single" w:sz="6"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50" w:type="pct"/>
            <w:tcBorders>
              <w:lef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6" w:space="0" w:color="auto"/>
            </w:tcBorders>
          </w:tcPr>
          <w:p w:rsidR="00FD06ED" w:rsidRPr="007724BC" w:rsidRDefault="00FD06ED" w:rsidP="00D6371C">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1" w:type="pct"/>
            <w:tcBorders>
              <w:right w:val="single" w:sz="6" w:space="0" w:color="auto"/>
            </w:tcBorders>
          </w:tcPr>
          <w:p w:rsidR="00FD06ED" w:rsidRPr="007724BC" w:rsidRDefault="00FD06ED" w:rsidP="00D6371C">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Twine for use in the manufacture of fishing, rabbit, and tennis netting,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50"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1" w:type="pct"/>
            <w:tcBorders>
              <w:right w:val="single" w:sz="6" w:space="0" w:color="auto"/>
            </w:tcBorders>
          </w:tcPr>
          <w:p w:rsidR="00FD06ED" w:rsidRPr="007724BC" w:rsidRDefault="00FD06ED" w:rsidP="00D6371C">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39</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R</w:t>
            </w:r>
            <w:r w:rsidRPr="007724BC">
              <w:rPr>
                <w:rFonts w:ascii="Times New Roman" w:hAnsi="Times New Roman" w:cs="Times New Roman"/>
                <w:sz w:val="18"/>
                <w:szCs w:val="20"/>
              </w:rPr>
              <w:t>eaper and Binder Twine and Yarn</w:t>
            </w:r>
            <w:r>
              <w:rPr>
                <w:rFonts w:ascii="Times New Roman" w:hAnsi="Times New Roman" w:cs="Times New Roman"/>
                <w:sz w:val="18"/>
                <w:szCs w:val="20"/>
              </w:rPr>
              <w:tab/>
            </w:r>
            <w:r w:rsidRPr="007724BC">
              <w:rPr>
                <w:rFonts w:ascii="Times New Roman" w:hAnsi="Times New Roman" w:cs="Times New Roman"/>
                <w:sz w:val="18"/>
                <w:szCs w:val="20"/>
              </w:rPr>
              <w:t>per cwt.</w:t>
            </w:r>
          </w:p>
        </w:tc>
        <w:tc>
          <w:tcPr>
            <w:tcW w:w="63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6s.</w:t>
            </w:r>
          </w:p>
        </w:tc>
        <w:tc>
          <w:tcPr>
            <w:tcW w:w="644" w:type="pct"/>
            <w:tcBorders>
              <w:left w:val="single" w:sz="6"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c>
          <w:tcPr>
            <w:tcW w:w="650" w:type="pct"/>
            <w:tcBorders>
              <w:lef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7s.</w:t>
            </w:r>
          </w:p>
        </w:tc>
      </w:tr>
      <w:tr w:rsidR="00FD06ED" w:rsidRPr="007724BC" w:rsidTr="004C5AFA">
        <w:trPr>
          <w:trHeight w:val="20"/>
        </w:trPr>
        <w:tc>
          <w:tcPr>
            <w:tcW w:w="3071"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39</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Y</w:t>
            </w:r>
            <w:r w:rsidRPr="007724BC">
              <w:rPr>
                <w:rFonts w:ascii="Times New Roman" w:hAnsi="Times New Roman" w:cs="Times New Roman"/>
                <w:sz w:val="18"/>
                <w:szCs w:val="20"/>
              </w:rPr>
              <w:t>arns:—</w:t>
            </w:r>
          </w:p>
        </w:tc>
        <w:tc>
          <w:tcPr>
            <w:tcW w:w="63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4" w:type="pct"/>
            <w:tcBorders>
              <w:left w:val="single" w:sz="6"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50" w:type="pct"/>
            <w:tcBorders>
              <w:lef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6" w:space="0" w:color="auto"/>
            </w:tcBorders>
          </w:tcPr>
          <w:p w:rsidR="00FD06ED" w:rsidRPr="007724BC" w:rsidRDefault="00FD06ED" w:rsidP="00D6371C">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Cotton, including </w:t>
            </w:r>
            <w:proofErr w:type="spellStart"/>
            <w:r w:rsidRPr="007724BC">
              <w:rPr>
                <w:rFonts w:ascii="Times New Roman" w:hAnsi="Times New Roman" w:cs="Times New Roman"/>
                <w:sz w:val="18"/>
                <w:szCs w:val="20"/>
              </w:rPr>
              <w:t>Mercerised</w:t>
            </w:r>
            <w:proofErr w:type="spellEnd"/>
            <w:r w:rsidRPr="007724BC">
              <w:rPr>
                <w:rFonts w:ascii="Times New Roman" w:hAnsi="Times New Roman" w:cs="Times New Roman"/>
                <w:sz w:val="18"/>
                <w:szCs w:val="20"/>
              </w:rPr>
              <w:t xml:space="preserve"> Cotton Yarn</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r>
      <w:tr w:rsidR="00FD06ED" w:rsidRPr="007724BC" w:rsidTr="004C5AFA">
        <w:trPr>
          <w:trHeight w:val="20"/>
        </w:trPr>
        <w:tc>
          <w:tcPr>
            <w:tcW w:w="3071" w:type="pct"/>
            <w:tcBorders>
              <w:right w:val="single" w:sz="6" w:space="0" w:color="auto"/>
            </w:tcBorders>
          </w:tcPr>
          <w:p w:rsidR="00FD06ED" w:rsidRPr="007724BC" w:rsidRDefault="00FD06ED" w:rsidP="00D6371C">
            <w:pPr>
              <w:tabs>
                <w:tab w:val="left" w:leader="hyphen" w:pos="531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(b</w:t>
            </w:r>
            <w:r w:rsidRPr="007724BC">
              <w:rPr>
                <w:rFonts w:ascii="Times New Roman" w:hAnsi="Times New Roman" w:cs="Times New Roman"/>
                <w:sz w:val="18"/>
                <w:szCs w:val="20"/>
              </w:rPr>
              <w:t>) Coir</w:t>
            </w:r>
            <w:r w:rsidR="00D6371C">
              <w:rPr>
                <w:rFonts w:ascii="Times New Roman" w:hAnsi="Times New Roman" w:cs="Times New Roman"/>
                <w:sz w:val="18"/>
                <w:szCs w:val="20"/>
              </w:rPr>
              <w:tab/>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1" w:type="pct"/>
            <w:tcBorders>
              <w:right w:val="single" w:sz="6" w:space="0" w:color="auto"/>
            </w:tcBorders>
          </w:tcPr>
          <w:p w:rsidR="00FD06ED" w:rsidRPr="007724BC" w:rsidRDefault="00FD06ED" w:rsidP="00D6371C">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Woollen</w:t>
            </w:r>
            <w:proofErr w:type="spellEnd"/>
            <w:r w:rsidRPr="007724BC">
              <w:rPr>
                <w:rFonts w:ascii="Times New Roman" w:hAnsi="Times New Roman" w:cs="Times New Roman"/>
                <w:sz w:val="18"/>
                <w:szCs w:val="20"/>
              </w:rPr>
              <w:t xml:space="preserve"> or containing wool, for manufacturing purposes,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50"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1" w:type="pct"/>
            <w:tcBorders>
              <w:right w:val="single" w:sz="6" w:space="0" w:color="auto"/>
            </w:tcBorders>
          </w:tcPr>
          <w:p w:rsidR="00FD06ED" w:rsidRPr="007724BC" w:rsidRDefault="00FD06ED" w:rsidP="00D6371C">
            <w:pPr>
              <w:tabs>
                <w:tab w:val="right" w:leader="hyphen" w:pos="5314"/>
              </w:tabs>
              <w:spacing w:after="0" w:line="240" w:lineRule="auto"/>
              <w:ind w:right="72" w:firstLine="1080"/>
              <w:jc w:val="right"/>
              <w:rPr>
                <w:rFonts w:ascii="Times New Roman" w:hAnsi="Times New Roman" w:cs="Times New Roman"/>
                <w:sz w:val="18"/>
                <w:szCs w:val="20"/>
              </w:rPr>
            </w:pPr>
            <w:r w:rsidRPr="007724BC">
              <w:rPr>
                <w:rFonts w:ascii="Times New Roman" w:hAnsi="Times New Roman" w:cs="Times New Roman"/>
                <w:sz w:val="18"/>
                <w:szCs w:val="20"/>
              </w:rPr>
              <w:t>And on and after 1st January, 1923</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71" w:type="pct"/>
            <w:tcBorders>
              <w:right w:val="single" w:sz="6" w:space="0" w:color="auto"/>
            </w:tcBorders>
          </w:tcPr>
          <w:p w:rsidR="00FD06ED" w:rsidRPr="007724BC" w:rsidRDefault="00FD06ED" w:rsidP="00D6371C">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Woollen</w:t>
            </w:r>
            <w:proofErr w:type="spellEnd"/>
            <w:r w:rsidRPr="007724BC">
              <w:rPr>
                <w:rFonts w:ascii="Times New Roman" w:hAnsi="Times New Roman" w:cs="Times New Roman"/>
                <w:sz w:val="18"/>
                <w:szCs w:val="20"/>
              </w:rPr>
              <w:t xml:space="preserve"> or containing wool,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71" w:type="pct"/>
            <w:tcBorders>
              <w:right w:val="single" w:sz="6" w:space="0" w:color="auto"/>
            </w:tcBorders>
          </w:tcPr>
          <w:p w:rsidR="00FD06ED" w:rsidRPr="007724BC" w:rsidRDefault="00FD06ED" w:rsidP="00D6371C">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(e</w:t>
            </w:r>
            <w:r w:rsidRPr="007724BC">
              <w:rPr>
                <w:rFonts w:ascii="Times New Roman" w:hAnsi="Times New Roman" w:cs="Times New Roman"/>
                <w:sz w:val="18"/>
                <w:szCs w:val="20"/>
              </w:rPr>
              <w:t>) Jute, Hemp, and Flax</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71" w:type="pct"/>
            <w:tcBorders>
              <w:right w:val="single" w:sz="6" w:space="0" w:color="auto"/>
            </w:tcBorders>
          </w:tcPr>
          <w:p w:rsidR="00FD06ED" w:rsidRPr="007724BC" w:rsidRDefault="00FD06ED" w:rsidP="00D6371C">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f</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71" w:type="pct"/>
            <w:tcBorders>
              <w:right w:val="single" w:sz="6" w:space="0" w:color="auto"/>
            </w:tcBorders>
          </w:tcPr>
          <w:p w:rsidR="00FD06ED" w:rsidRPr="007724BC" w:rsidRDefault="00FD06ED" w:rsidP="00CD7C2B">
            <w:pPr>
              <w:tabs>
                <w:tab w:val="left" w:pos="540"/>
                <w:tab w:val="left" w:pos="4860"/>
              </w:tabs>
              <w:spacing w:before="120"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393.</w:t>
            </w:r>
            <w:r w:rsidR="00D6371C">
              <w:rPr>
                <w:rFonts w:ascii="Times New Roman" w:hAnsi="Times New Roman" w:cs="Times New Roman"/>
                <w:sz w:val="18"/>
                <w:szCs w:val="20"/>
              </w:rPr>
              <w:t xml:space="preserve"> </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Sewing and Embroidery Silks and Twists; Household Threads and Cottons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Sewing Threads and Sewing Cottons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for manufacturing purposes</w:t>
            </w:r>
          </w:p>
        </w:tc>
        <w:tc>
          <w:tcPr>
            <w:tcW w:w="63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4" w:type="pct"/>
            <w:tcBorders>
              <w:left w:val="single" w:sz="6"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50" w:type="pct"/>
            <w:tcBorders>
              <w:lef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6" w:space="0" w:color="auto"/>
            </w:tcBorders>
          </w:tcPr>
          <w:p w:rsidR="00FD06ED" w:rsidRPr="007724BC" w:rsidRDefault="00FD06ED" w:rsidP="00CD7C2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r>
      <w:tr w:rsidR="00FD06ED" w:rsidRPr="007724BC" w:rsidTr="004C5AFA">
        <w:trPr>
          <w:trHeight w:val="20"/>
        </w:trPr>
        <w:tc>
          <w:tcPr>
            <w:tcW w:w="3071" w:type="pct"/>
            <w:tcBorders>
              <w:right w:val="single" w:sz="6" w:space="0" w:color="auto"/>
            </w:tcBorders>
          </w:tcPr>
          <w:p w:rsidR="00FD06ED" w:rsidRPr="007724BC" w:rsidRDefault="00FD06ED" w:rsidP="00CD7C2B">
            <w:pPr>
              <w:tabs>
                <w:tab w:val="right" w:leader="hyphen" w:pos="5314"/>
              </w:tabs>
              <w:spacing w:after="0" w:line="240" w:lineRule="auto"/>
              <w:ind w:left="662"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Crochet. Knitting, </w:t>
            </w:r>
            <w:proofErr w:type="spellStart"/>
            <w:r w:rsidRPr="007724BC">
              <w:rPr>
                <w:rFonts w:ascii="Times New Roman" w:hAnsi="Times New Roman" w:cs="Times New Roman"/>
                <w:sz w:val="18"/>
                <w:szCs w:val="20"/>
              </w:rPr>
              <w:t>Mercerised</w:t>
            </w:r>
            <w:proofErr w:type="spellEnd"/>
            <w:r w:rsidRPr="007724BC">
              <w:rPr>
                <w:rFonts w:ascii="Times New Roman" w:hAnsi="Times New Roman" w:cs="Times New Roman"/>
                <w:sz w:val="18"/>
                <w:szCs w:val="20"/>
              </w:rPr>
              <w:t>, and Embroidery Cottons, put up for household purposes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44"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0"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71" w:type="pct"/>
            <w:tcBorders>
              <w:right w:val="single" w:sz="6" w:space="0" w:color="auto"/>
            </w:tcBorders>
          </w:tcPr>
          <w:p w:rsidR="00FD06ED" w:rsidRPr="007724BC" w:rsidRDefault="00FD06ED" w:rsidP="00CD7C2B">
            <w:pPr>
              <w:tabs>
                <w:tab w:val="right" w:leader="hyphen" w:pos="5314"/>
              </w:tabs>
              <w:spacing w:after="0" w:line="240" w:lineRule="auto"/>
              <w:ind w:right="72" w:firstLine="1080"/>
              <w:jc w:val="right"/>
              <w:rPr>
                <w:rFonts w:ascii="Times New Roman" w:hAnsi="Times New Roman" w:cs="Times New Roman"/>
                <w:sz w:val="18"/>
                <w:szCs w:val="20"/>
              </w:rPr>
            </w:pPr>
            <w:r w:rsidRPr="007724BC">
              <w:rPr>
                <w:rFonts w:ascii="Times New Roman" w:hAnsi="Times New Roman" w:cs="Times New Roman"/>
                <w:sz w:val="18"/>
                <w:szCs w:val="20"/>
              </w:rPr>
              <w:t>And on and after 7th July, 1921</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71" w:type="pct"/>
            <w:tcBorders>
              <w:right w:val="single" w:sz="6" w:space="0" w:color="auto"/>
            </w:tcBorders>
          </w:tcPr>
          <w:p w:rsidR="00FD06ED" w:rsidRPr="007724BC" w:rsidRDefault="00FD06ED" w:rsidP="00CD7C2B">
            <w:pPr>
              <w:tabs>
                <w:tab w:val="left" w:leader="hyphen" w:pos="540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394.</w:t>
            </w:r>
            <w:r w:rsidR="00CD7C2B">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Granulated Cork for fruit packing as prescribed by Departmental By-laws</w:t>
            </w:r>
            <w:r w:rsidR="00CD7C2B">
              <w:rPr>
                <w:rFonts w:ascii="Times New Roman" w:hAnsi="Times New Roman" w:cs="Times New Roman"/>
                <w:sz w:val="18"/>
                <w:szCs w:val="20"/>
              </w:rPr>
              <w:tab/>
            </w:r>
          </w:p>
        </w:tc>
        <w:tc>
          <w:tcPr>
            <w:tcW w:w="63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0" w:type="pct"/>
            <w:tcBorders>
              <w:lef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71" w:type="pct"/>
            <w:tcBorders>
              <w:right w:val="single" w:sz="6" w:space="0" w:color="auto"/>
            </w:tcBorders>
          </w:tcPr>
          <w:p w:rsidR="00FD06ED" w:rsidRPr="007724BC" w:rsidRDefault="00FD06ED" w:rsidP="00CD7C2B">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Granulated Cork,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71" w:type="pct"/>
            <w:tcBorders>
              <w:right w:val="single" w:sz="6" w:space="0" w:color="auto"/>
            </w:tcBorders>
          </w:tcPr>
          <w:p w:rsidR="00FD06ED" w:rsidRPr="007724BC" w:rsidRDefault="00FD06ED" w:rsidP="00CD7C2B">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Cork manufactures,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71"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39</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orks−</w:t>
            </w:r>
          </w:p>
        </w:tc>
        <w:tc>
          <w:tcPr>
            <w:tcW w:w="635"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4" w:type="pct"/>
            <w:tcBorders>
              <w:left w:val="single" w:sz="6"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50" w:type="pct"/>
            <w:tcBorders>
              <w:lef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6" w:space="0" w:color="auto"/>
            </w:tcBorders>
          </w:tcPr>
          <w:p w:rsidR="00FD06ED" w:rsidRPr="007724BC" w:rsidRDefault="00FD06ED" w:rsidP="00CD7C2B">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Small Corks having a maximum diameter of three fourths of an inch, and Rings</w:t>
            </w:r>
            <w:r>
              <w:rPr>
                <w:rFonts w:ascii="Times New Roman" w:hAnsi="Times New Roman" w:cs="Times New Roman"/>
                <w:sz w:val="18"/>
                <w:szCs w:val="20"/>
              </w:rPr>
              <w:tab/>
            </w:r>
            <w:r w:rsidRPr="007724BC">
              <w:rPr>
                <w:rFonts w:ascii="Times New Roman" w:hAnsi="Times New Roman" w:cs="Times New Roman"/>
                <w:sz w:val="18"/>
                <w:szCs w:val="20"/>
              </w:rPr>
              <w:t>per lb.</w:t>
            </w:r>
          </w:p>
        </w:tc>
        <w:tc>
          <w:tcPr>
            <w:tcW w:w="63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44"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50"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r>
      <w:tr w:rsidR="00FD06ED" w:rsidRPr="007724BC" w:rsidTr="004C5AFA">
        <w:trPr>
          <w:trHeight w:val="20"/>
        </w:trPr>
        <w:tc>
          <w:tcPr>
            <w:tcW w:w="3071" w:type="pct"/>
            <w:tcBorders>
              <w:right w:val="single" w:sz="6" w:space="0" w:color="auto"/>
            </w:tcBorders>
          </w:tcPr>
          <w:p w:rsidR="00FD06ED" w:rsidRPr="007724BC" w:rsidRDefault="00FD06ED" w:rsidP="00CD7C2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71" w:type="pct"/>
            <w:tcBorders>
              <w:right w:val="single" w:sz="6" w:space="0" w:color="auto"/>
            </w:tcBorders>
          </w:tcPr>
          <w:p w:rsidR="00FD06ED" w:rsidRPr="007724BC" w:rsidRDefault="00FD06ED" w:rsidP="00CD7C2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6" w:space="0" w:color="auto"/>
            </w:tcBorders>
          </w:tcPr>
          <w:p w:rsidR="00FD06ED" w:rsidRPr="007724BC" w:rsidRDefault="00FD06ED" w:rsidP="00CD7C2B">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including Bungs</w:t>
            </w:r>
            <w:r>
              <w:rPr>
                <w:rFonts w:ascii="Times New Roman" w:hAnsi="Times New Roman" w:cs="Times New Roman"/>
                <w:sz w:val="18"/>
                <w:szCs w:val="20"/>
              </w:rPr>
              <w:tab/>
            </w:r>
            <w:r w:rsidRPr="007724BC">
              <w:rPr>
                <w:rFonts w:ascii="Times New Roman" w:hAnsi="Times New Roman" w:cs="Times New Roman"/>
                <w:sz w:val="18"/>
                <w:szCs w:val="20"/>
              </w:rPr>
              <w:t>per lb.</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6d.</w:t>
            </w:r>
          </w:p>
        </w:tc>
      </w:tr>
      <w:tr w:rsidR="00FD06ED" w:rsidRPr="007724BC" w:rsidTr="004C5AFA">
        <w:trPr>
          <w:trHeight w:val="20"/>
        </w:trPr>
        <w:tc>
          <w:tcPr>
            <w:tcW w:w="3071" w:type="pct"/>
            <w:tcBorders>
              <w:right w:val="single" w:sz="6" w:space="0" w:color="auto"/>
            </w:tcBorders>
          </w:tcPr>
          <w:p w:rsidR="00FD06ED" w:rsidRPr="007724BC" w:rsidRDefault="00FD06ED" w:rsidP="00CD7C2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71" w:type="pct"/>
            <w:tcBorders>
              <w:right w:val="single" w:sz="6" w:space="0" w:color="auto"/>
            </w:tcBorders>
          </w:tcPr>
          <w:p w:rsidR="00FD06ED" w:rsidRPr="007724BC" w:rsidRDefault="00FD06ED" w:rsidP="00CD7C2B">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3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0"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71" w:type="pct"/>
            <w:tcBorders>
              <w:right w:val="single" w:sz="6" w:space="0" w:color="auto"/>
            </w:tcBorders>
          </w:tcPr>
          <w:p w:rsidR="00FD06ED" w:rsidRPr="007724BC" w:rsidRDefault="00FD06ED" w:rsidP="00CD7C2B">
            <w:pPr>
              <w:tabs>
                <w:tab w:val="left" w:leader="hyphen" w:pos="531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39</w:t>
            </w:r>
            <w:r w:rsidR="004A306D" w:rsidRPr="007724BC">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C</w:t>
            </w:r>
            <w:r w:rsidRPr="007724BC">
              <w:rPr>
                <w:rFonts w:ascii="Times New Roman" w:hAnsi="Times New Roman" w:cs="Times New Roman"/>
                <w:sz w:val="18"/>
                <w:szCs w:val="20"/>
              </w:rPr>
              <w:t>ollections of Antiquities for public institutions, as prescribed by Departmental By-laws</w:t>
            </w:r>
            <w:r w:rsidR="00CD7C2B">
              <w:rPr>
                <w:rFonts w:ascii="Times New Roman" w:hAnsi="Times New Roman" w:cs="Times New Roman"/>
                <w:sz w:val="18"/>
                <w:szCs w:val="20"/>
              </w:rPr>
              <w:tab/>
            </w:r>
          </w:p>
        </w:tc>
        <w:tc>
          <w:tcPr>
            <w:tcW w:w="63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0" w:type="pct"/>
            <w:tcBorders>
              <w:left w:val="single" w:sz="4"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bl>
    <w:p w:rsidR="00097279" w:rsidRDefault="00097279" w:rsidP="00FD06ED">
      <w:pPr>
        <w:spacing w:line="240" w:lineRule="auto"/>
        <w:rPr>
          <w:rFonts w:ascii="Times New Roman" w:hAnsi="Times New Roman" w:cs="Times New Roman"/>
        </w:rPr>
        <w:sectPr w:rsidR="00097279" w:rsidSect="00B85DC4">
          <w:headerReference w:type="first" r:id="rId11"/>
          <w:pgSz w:w="11909" w:h="16834" w:code="9"/>
          <w:pgMar w:top="1440" w:right="1440" w:bottom="1440" w:left="1440" w:header="720" w:footer="720" w:gutter="0"/>
          <w:cols w:space="720"/>
          <w:titlePg/>
        </w:sectPr>
      </w:pP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31"/>
        <w:gridCol w:w="1186"/>
        <w:gridCol w:w="1186"/>
        <w:gridCol w:w="1206"/>
      </w:tblGrid>
      <w:tr w:rsidR="00FD06ED" w:rsidRPr="007724BC" w:rsidTr="004C5AFA">
        <w:trPr>
          <w:trHeight w:val="20"/>
        </w:trPr>
        <w:tc>
          <w:tcPr>
            <w:tcW w:w="3036"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51"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51"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61"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XVI.—Miscellaneous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36"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39</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E</w:t>
            </w:r>
            <w:r w:rsidRPr="007724BC">
              <w:rPr>
                <w:rFonts w:ascii="Times New Roman" w:hAnsi="Times New Roman" w:cs="Times New Roman"/>
                <w:sz w:val="18"/>
                <w:szCs w:val="20"/>
              </w:rPr>
              <w:t>xplosives, viz.:—</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Cartridges,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right" w:leader="hyphen" w:pos="5314"/>
              </w:tabs>
              <w:spacing w:after="0" w:line="240" w:lineRule="auto"/>
              <w:ind w:right="72" w:firstLine="1350"/>
              <w:jc w:val="right"/>
              <w:rPr>
                <w:rFonts w:ascii="Times New Roman" w:hAnsi="Times New Roman" w:cs="Times New Roman"/>
                <w:sz w:val="18"/>
                <w:szCs w:val="20"/>
              </w:rPr>
            </w:pPr>
            <w:r w:rsidRPr="007724BC">
              <w:rPr>
                <w:rFonts w:ascii="Times New Roman" w:hAnsi="Times New Roman" w:cs="Times New Roman"/>
                <w:sz w:val="18"/>
                <w:szCs w:val="20"/>
              </w:rPr>
              <w:t>And on and after 8th July, 1921</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61" w:type="pct"/>
            <w:tcBorders>
              <w:left w:val="single" w:sz="4" w:space="0" w:color="auto"/>
            </w:tcBorders>
          </w:tcPr>
          <w:p w:rsidR="00FD06ED" w:rsidRPr="007724BC" w:rsidRDefault="00FD06ED" w:rsidP="004C5AFA">
            <w:pPr>
              <w:spacing w:after="0" w:line="240" w:lineRule="auto"/>
              <w:ind w:left="144" w:hanging="144"/>
              <w:jc w:val="center"/>
              <w:rPr>
                <w:rFonts w:ascii="Times New Roman" w:hAnsi="Times New Roman" w:cs="Times New Roman"/>
                <w:sz w:val="18"/>
                <w:szCs w:val="20"/>
              </w:rPr>
            </w:pPr>
            <w:r w:rsidRPr="007724BC">
              <w:rPr>
                <w:rFonts w:ascii="Times New Roman" w:hAnsi="Times New Roman" w:cs="Times New Roman"/>
                <w:sz w:val="18"/>
                <w:szCs w:val="20"/>
              </w:rPr>
              <w:t>20 per cent.; and on and after 11th November, 1921, 25 per cent.</w:t>
            </w: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right" w:leader="hyphen" w:pos="5314"/>
              </w:tabs>
              <w:spacing w:after="0" w:line="240" w:lineRule="auto"/>
              <w:ind w:right="72" w:firstLine="1440"/>
              <w:jc w:val="right"/>
              <w:rPr>
                <w:rFonts w:ascii="Times New Roman" w:hAnsi="Times New Roman" w:cs="Times New Roman"/>
                <w:sz w:val="18"/>
                <w:szCs w:val="20"/>
              </w:rPr>
            </w:pPr>
            <w:r w:rsidRPr="007724BC">
              <w:rPr>
                <w:rFonts w:ascii="Times New Roman" w:hAnsi="Times New Roman" w:cs="Times New Roman"/>
                <w:sz w:val="18"/>
                <w:szCs w:val="20"/>
              </w:rPr>
              <w:t>And on and after 1st January, 1923</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Fireworks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Fuse,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per coil of 24 feet or less, and in proportion for any greater quantity</w:t>
            </w:r>
            <w:r>
              <w:rPr>
                <w:rFonts w:ascii="Times New Roman" w:hAnsi="Times New Roman" w:cs="Times New Roman"/>
                <w:sz w:val="18"/>
                <w:szCs w:val="20"/>
              </w:rPr>
              <w:tab/>
            </w:r>
            <w:r w:rsidRPr="007724BC">
              <w:rPr>
                <w:rFonts w:ascii="Times New Roman" w:hAnsi="Times New Roman" w:cs="Times New Roman"/>
                <w:sz w:val="18"/>
                <w:szCs w:val="20"/>
              </w:rPr>
              <w:t>per coil</w:t>
            </w:r>
          </w:p>
        </w:tc>
        <w:tc>
          <w:tcPr>
            <w:tcW w:w="651"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½d.</w:t>
            </w:r>
          </w:p>
        </w:tc>
        <w:tc>
          <w:tcPr>
            <w:tcW w:w="651"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¾d.</w:t>
            </w:r>
          </w:p>
        </w:tc>
        <w:tc>
          <w:tcPr>
            <w:tcW w:w="661"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¾d.</w:t>
            </w: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right" w:leader="hyphen" w:pos="5314"/>
              </w:tabs>
              <w:spacing w:after="0" w:line="240" w:lineRule="auto"/>
              <w:ind w:right="72" w:firstLine="1440"/>
              <w:jc w:val="right"/>
              <w:rPr>
                <w:rFonts w:ascii="Times New Roman" w:hAnsi="Times New Roman" w:cs="Times New Roman"/>
                <w:sz w:val="18"/>
                <w:szCs w:val="20"/>
              </w:rPr>
            </w:pPr>
            <w:r w:rsidRPr="007724BC">
              <w:rPr>
                <w:rFonts w:ascii="Times New Roman" w:hAnsi="Times New Roman" w:cs="Times New Roman"/>
                <w:sz w:val="18"/>
                <w:szCs w:val="20"/>
              </w:rPr>
              <w:t>And on and after 1st July, 1920</w:t>
            </w:r>
            <w:r w:rsidR="00946925">
              <w:rPr>
                <w:rFonts w:ascii="Times New Roman" w:hAnsi="Times New Roman" w:cs="Times New Roman"/>
                <w:sz w:val="18"/>
                <w:szCs w:val="20"/>
              </w:rPr>
              <w:tab/>
            </w:r>
            <w:r w:rsidRPr="007724BC">
              <w:rPr>
                <w:rFonts w:ascii="Times New Roman" w:hAnsi="Times New Roman" w:cs="Times New Roman"/>
                <w:sz w:val="18"/>
                <w:szCs w:val="20"/>
              </w:rPr>
              <w:t>per coil</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1d.</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1½d.</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2d.</w:t>
            </w: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left" w:pos="860"/>
                <w:tab w:val="left" w:pos="4860"/>
              </w:tabs>
              <w:spacing w:after="0" w:line="240" w:lineRule="auto"/>
              <w:ind w:left="835" w:hanging="288"/>
              <w:jc w:val="both"/>
              <w:rPr>
                <w:rFonts w:ascii="Times New Roman" w:hAnsi="Times New Roman" w:cs="Times New Roman"/>
                <w:sz w:val="18"/>
                <w:szCs w:val="20"/>
              </w:rPr>
            </w:pP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Powder, Sporting; Wads for Cartridges,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Caps, Percussion; Cartridges for military purposes; Detonators; Cartridge Cases, empty, capped, or uncapped; Fuse Cotton; Mining Fuses, electrical</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36" w:type="pct"/>
            <w:tcBorders>
              <w:right w:val="single" w:sz="4" w:space="0" w:color="auto"/>
            </w:tcBorders>
          </w:tcPr>
          <w:p w:rsidR="00FD06ED" w:rsidRPr="007724BC" w:rsidRDefault="00FD06ED" w:rsidP="0094692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right" w:leader="hyphen" w:pos="5314"/>
              </w:tabs>
              <w:spacing w:after="0" w:line="240" w:lineRule="auto"/>
              <w:ind w:right="72" w:firstLine="1440"/>
              <w:jc w:val="right"/>
              <w:rPr>
                <w:rFonts w:ascii="Times New Roman" w:hAnsi="Times New Roman" w:cs="Times New Roman"/>
                <w:sz w:val="18"/>
                <w:szCs w:val="20"/>
              </w:rPr>
            </w:pPr>
            <w:r w:rsidRPr="007724BC">
              <w:rPr>
                <w:rFonts w:ascii="Times New Roman" w:hAnsi="Times New Roman" w:cs="Times New Roman"/>
                <w:sz w:val="18"/>
                <w:szCs w:val="20"/>
              </w:rPr>
              <w:t>And on and after 1st January, 1923</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e</w:t>
            </w:r>
            <w:r w:rsidRPr="007724BC">
              <w:rPr>
                <w:rFonts w:ascii="Times New Roman" w:hAnsi="Times New Roman" w:cs="Times New Roman"/>
                <w:sz w:val="18"/>
                <w:szCs w:val="20"/>
              </w:rPr>
              <w:t xml:space="preserve">) Explosives,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f</w:t>
            </w:r>
            <w:r w:rsidRPr="007724BC">
              <w:rPr>
                <w:rFonts w:ascii="Times New Roman" w:hAnsi="Times New Roman" w:cs="Times New Roman"/>
                <w:sz w:val="18"/>
                <w:szCs w:val="20"/>
              </w:rPr>
              <w:t>) Wads, felt, for cartridges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right" w:leader="hyphen" w:pos="5314"/>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39</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F</w:t>
            </w:r>
            <w:r w:rsidRPr="007724BC">
              <w:rPr>
                <w:rFonts w:ascii="Times New Roman" w:hAnsi="Times New Roman" w:cs="Times New Roman"/>
                <w:sz w:val="18"/>
                <w:szCs w:val="20"/>
              </w:rPr>
              <w:t xml:space="preserve">ilters </w:t>
            </w:r>
            <w:r w:rsidR="00946925">
              <w:rPr>
                <w:rFonts w:ascii="Times New Roman" w:hAnsi="Times New Roman" w:cs="Times New Roman"/>
                <w:sz w:val="18"/>
                <w:szCs w:val="20"/>
              </w:rPr>
              <w:t>f</w:t>
            </w:r>
            <w:r w:rsidRPr="007724BC">
              <w:rPr>
                <w:rFonts w:ascii="Times New Roman" w:hAnsi="Times New Roman" w:cs="Times New Roman"/>
                <w:sz w:val="18"/>
                <w:szCs w:val="20"/>
              </w:rPr>
              <w:t>or use in the household</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36" w:type="pct"/>
            <w:tcBorders>
              <w:right w:val="single" w:sz="4" w:space="0" w:color="auto"/>
            </w:tcBorders>
          </w:tcPr>
          <w:p w:rsidR="00FD06ED" w:rsidRPr="007724BC" w:rsidRDefault="00FD06ED" w:rsidP="004C5AFA">
            <w:pPr>
              <w:tabs>
                <w:tab w:val="left" w:pos="540"/>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39</w:t>
            </w:r>
            <w:r w:rsidR="004A306D" w:rsidRPr="007724BC">
              <w:rPr>
                <w:rFonts w:ascii="Times New Roman" w:hAnsi="Times New Roman" w:cs="Times New Roman"/>
                <w:sz w:val="18"/>
                <w:szCs w:val="20"/>
              </w:rPr>
              <w:t>9</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F</w:t>
            </w:r>
            <w:r w:rsidRPr="007724BC">
              <w:rPr>
                <w:rFonts w:ascii="Times New Roman" w:hAnsi="Times New Roman" w:cs="Times New Roman"/>
                <w:sz w:val="18"/>
                <w:szCs w:val="20"/>
              </w:rPr>
              <w:t xml:space="preserve">ire Brigade and Life Saving Appliances,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viz.:—</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right" w:leader="hyphen" w:pos="5314"/>
              </w:tabs>
              <w:spacing w:after="0" w:line="240" w:lineRule="auto"/>
              <w:ind w:left="1152" w:hanging="432"/>
              <w:jc w:val="both"/>
              <w:rPr>
                <w:rFonts w:ascii="Times New Roman" w:hAnsi="Times New Roman" w:cs="Times New Roman"/>
                <w:sz w:val="18"/>
                <w:szCs w:val="20"/>
              </w:rPr>
            </w:pPr>
            <w:r w:rsidRPr="007724BC">
              <w:rPr>
                <w:rFonts w:ascii="Times New Roman" w:hAnsi="Times New Roman" w:cs="Times New Roman"/>
                <w:sz w:val="18"/>
                <w:szCs w:val="20"/>
              </w:rPr>
              <w:t>Fire Escape and Fire Ladders, Ladder and Hose Carriages, and Water Towers, Woven Canvas Hose 2½ inches in diameter and over, plain or rubber-lined, Life-saving Appliances,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1"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61"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36" w:type="pct"/>
            <w:tcBorders>
              <w:right w:val="single" w:sz="4" w:space="0" w:color="auto"/>
            </w:tcBorders>
          </w:tcPr>
          <w:p w:rsidR="00FD06ED" w:rsidRPr="007724BC" w:rsidRDefault="00FD06ED" w:rsidP="00946925">
            <w:pPr>
              <w:tabs>
                <w:tab w:val="left" w:pos="540"/>
                <w:tab w:val="left" w:pos="4860"/>
              </w:tabs>
              <w:spacing w:before="120" w:after="0" w:line="240" w:lineRule="auto"/>
              <w:ind w:left="432" w:hanging="432"/>
              <w:jc w:val="both"/>
              <w:rPr>
                <w:rFonts w:ascii="Times New Roman" w:hAnsi="Times New Roman" w:cs="Times New Roman"/>
                <w:sz w:val="18"/>
                <w:szCs w:val="20"/>
              </w:rPr>
            </w:pPr>
            <w:r w:rsidRPr="007724BC">
              <w:rPr>
                <w:rFonts w:ascii="Times New Roman" w:hAnsi="Times New Roman" w:cs="Times New Roman"/>
                <w:sz w:val="18"/>
                <w:szCs w:val="20"/>
              </w:rPr>
              <w:t>40</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G</w:t>
            </w:r>
            <w:r w:rsidRPr="007724BC">
              <w:rPr>
                <w:rFonts w:ascii="Times New Roman" w:hAnsi="Times New Roman" w:cs="Times New Roman"/>
                <w:sz w:val="18"/>
                <w:szCs w:val="20"/>
              </w:rPr>
              <w:t>oods which have been passed by the Customs and subsequently sent out of the Commonwealth for repairs, which, in the opinion of the Minister, cannot be reasonably done in the Commonwealth, may, upon re-introduction, as prescribed by Departmental By-laws, be admitted upon payment of duty on the dutiable value only of any repairs or additions to the goods.</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36" w:type="pct"/>
            <w:tcBorders>
              <w:right w:val="single" w:sz="6" w:space="0" w:color="auto"/>
            </w:tcBorders>
          </w:tcPr>
          <w:p w:rsidR="00FD06ED" w:rsidRPr="007724BC" w:rsidRDefault="00FD06ED" w:rsidP="004C5AFA">
            <w:pPr>
              <w:tabs>
                <w:tab w:val="left" w:pos="540"/>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40</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R</w:t>
            </w:r>
            <w:r w:rsidRPr="007724BC">
              <w:rPr>
                <w:rFonts w:ascii="Times New Roman" w:hAnsi="Times New Roman" w:cs="Times New Roman"/>
                <w:sz w:val="18"/>
                <w:szCs w:val="20"/>
              </w:rPr>
              <w:t>e-imported Goods:—</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36" w:type="pct"/>
            <w:tcBorders>
              <w:right w:val="single" w:sz="6" w:space="0" w:color="auto"/>
            </w:tcBorders>
          </w:tcPr>
          <w:p w:rsidR="00FD06ED" w:rsidRPr="007724BC" w:rsidRDefault="00FD06ED" w:rsidP="00946925">
            <w:pPr>
              <w:tabs>
                <w:tab w:val="left" w:leader="hyphen" w:pos="522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Goods the produce of Australia and samples of duty paid goods on which drawback has not been paid, subject to section 151 of the </w:t>
            </w:r>
            <w:r w:rsidRPr="007724BC">
              <w:rPr>
                <w:rFonts w:ascii="Times New Roman" w:hAnsi="Times New Roman" w:cs="Times New Roman"/>
                <w:i/>
                <w:sz w:val="18"/>
                <w:szCs w:val="20"/>
              </w:rPr>
              <w:t xml:space="preserve">Customs Act </w:t>
            </w:r>
            <w:r w:rsidRPr="007724BC">
              <w:rPr>
                <w:rFonts w:ascii="Times New Roman" w:hAnsi="Times New Roman" w:cs="Times New Roman"/>
                <w:sz w:val="18"/>
                <w:szCs w:val="20"/>
              </w:rPr>
              <w:t>1901</w:t>
            </w:r>
            <w:r>
              <w:rPr>
                <w:rFonts w:ascii="Times New Roman" w:hAnsi="Times New Roman" w:cs="Times New Roman"/>
                <w:sz w:val="18"/>
                <w:szCs w:val="20"/>
              </w:rPr>
              <w:t>–</w:t>
            </w:r>
            <w:r w:rsidRPr="007724BC">
              <w:rPr>
                <w:rFonts w:ascii="Times New Roman" w:hAnsi="Times New Roman" w:cs="Times New Roman"/>
                <w:sz w:val="18"/>
                <w:szCs w:val="20"/>
              </w:rPr>
              <w:t>16</w:t>
            </w:r>
            <w:r w:rsidR="00946925">
              <w:rPr>
                <w:rFonts w:ascii="Times New Roman" w:hAnsi="Times New Roman" w:cs="Times New Roman"/>
                <w:sz w:val="18"/>
                <w:szCs w:val="20"/>
              </w:rPr>
              <w:tab/>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6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36" w:type="pct"/>
            <w:tcBorders>
              <w:right w:val="single" w:sz="6" w:space="0" w:color="auto"/>
            </w:tcBorders>
          </w:tcPr>
          <w:p w:rsidR="00FD06ED" w:rsidRPr="007724BC" w:rsidRDefault="00FD06ED" w:rsidP="00155286">
            <w:pPr>
              <w:tabs>
                <w:tab w:val="left" w:leader="hyphen" w:pos="5310"/>
              </w:tabs>
              <w:spacing w:after="0" w:line="240" w:lineRule="auto"/>
              <w:ind w:left="835"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Goods other, which after having been properly entered for home consumption in Australia were exported without drawback having been paid thereon and which have been brought back to Australia by the exporter and which remained the property of such exporter from the time of exportation until the time of </w:t>
            </w:r>
            <w:proofErr w:type="spellStart"/>
            <w:r w:rsidRPr="007724BC">
              <w:rPr>
                <w:rFonts w:ascii="Times New Roman" w:hAnsi="Times New Roman" w:cs="Times New Roman"/>
                <w:sz w:val="18"/>
                <w:szCs w:val="20"/>
              </w:rPr>
              <w:t>reimportation</w:t>
            </w:r>
            <w:proofErr w:type="spellEnd"/>
            <w:r w:rsidRPr="007724BC">
              <w:rPr>
                <w:rFonts w:ascii="Times New Roman" w:hAnsi="Times New Roman" w:cs="Times New Roman"/>
                <w:sz w:val="18"/>
                <w:szCs w:val="20"/>
              </w:rPr>
              <w:t>, as prescribed by Departmental By-laws</w:t>
            </w:r>
            <w:r w:rsidR="00946925">
              <w:rPr>
                <w:rFonts w:ascii="Times New Roman" w:hAnsi="Times New Roman" w:cs="Times New Roman"/>
                <w:sz w:val="18"/>
                <w:szCs w:val="20"/>
              </w:rPr>
              <w:tab/>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6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36" w:type="pct"/>
            <w:tcBorders>
              <w:right w:val="single" w:sz="6" w:space="0" w:color="auto"/>
            </w:tcBorders>
          </w:tcPr>
          <w:p w:rsidR="00FD06ED" w:rsidRPr="007724BC" w:rsidRDefault="00FD06ED" w:rsidP="004C5AFA">
            <w:pPr>
              <w:tabs>
                <w:tab w:val="left" w:pos="540"/>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40</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H</w:t>
            </w:r>
            <w:r w:rsidRPr="007724BC">
              <w:rPr>
                <w:rFonts w:ascii="Times New Roman" w:hAnsi="Times New Roman" w:cs="Times New Roman"/>
                <w:sz w:val="18"/>
                <w:szCs w:val="20"/>
              </w:rPr>
              <w:t xml:space="preserve">air and </w:t>
            </w:r>
            <w:proofErr w:type="spellStart"/>
            <w:r w:rsidRPr="007724BC">
              <w:rPr>
                <w:rFonts w:ascii="Times New Roman" w:hAnsi="Times New Roman" w:cs="Times New Roman"/>
                <w:sz w:val="18"/>
                <w:szCs w:val="20"/>
              </w:rPr>
              <w:t>Fibre</w:t>
            </w:r>
            <w:proofErr w:type="spellEnd"/>
            <w:r w:rsidRPr="007724BC">
              <w:rPr>
                <w:rFonts w:ascii="Times New Roman" w:hAnsi="Times New Roman" w:cs="Times New Roman"/>
                <w:sz w:val="18"/>
                <w:szCs w:val="20"/>
              </w:rPr>
              <w:t>, curled, suitable for upholstering purposes</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36" w:type="pct"/>
            <w:tcBorders>
              <w:right w:val="single" w:sz="6" w:space="0" w:color="auto"/>
            </w:tcBorders>
          </w:tcPr>
          <w:p w:rsidR="00FD06ED" w:rsidRPr="007724BC" w:rsidRDefault="00FD06ED" w:rsidP="0015528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36" w:type="pct"/>
            <w:tcBorders>
              <w:right w:val="single" w:sz="6" w:space="0" w:color="auto"/>
            </w:tcBorders>
          </w:tcPr>
          <w:p w:rsidR="00FD06ED" w:rsidRPr="007724BC" w:rsidRDefault="00FD06ED" w:rsidP="004C5AFA">
            <w:pPr>
              <w:tabs>
                <w:tab w:val="left" w:pos="540"/>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40</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anures:—</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36" w:type="pct"/>
            <w:tcBorders>
              <w:right w:val="single" w:sz="6" w:space="0" w:color="auto"/>
            </w:tcBorders>
          </w:tcPr>
          <w:p w:rsidR="00FD06ED" w:rsidRPr="007724BC" w:rsidRDefault="00FD06ED" w:rsidP="00155286">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Superphosphates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36" w:type="pct"/>
            <w:tcBorders>
              <w:right w:val="single" w:sz="6" w:space="0" w:color="auto"/>
            </w:tcBorders>
          </w:tcPr>
          <w:p w:rsidR="00FD06ED" w:rsidRPr="007724BC" w:rsidRDefault="00FD06ED" w:rsidP="00155286">
            <w:pPr>
              <w:tabs>
                <w:tab w:val="left" w:leader="hyphen" w:pos="531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sidR="00155286">
              <w:rPr>
                <w:rFonts w:ascii="Times New Roman" w:hAnsi="Times New Roman" w:cs="Times New Roman"/>
                <w:sz w:val="18"/>
                <w:szCs w:val="20"/>
              </w:rPr>
              <w:tab/>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36" w:type="pct"/>
            <w:tcBorders>
              <w:right w:val="single" w:sz="6" w:space="0" w:color="auto"/>
            </w:tcBorders>
          </w:tcPr>
          <w:p w:rsidR="00FD06ED" w:rsidRPr="007724BC" w:rsidRDefault="00FD06ED" w:rsidP="0015528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8th July, 1921</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36" w:type="pct"/>
            <w:tcBorders>
              <w:right w:val="single" w:sz="6" w:space="0" w:color="auto"/>
            </w:tcBorders>
          </w:tcPr>
          <w:p w:rsidR="00FD06ED" w:rsidRPr="007724BC" w:rsidRDefault="00FD06ED" w:rsidP="00155286">
            <w:pPr>
              <w:tabs>
                <w:tab w:val="left" w:leader="hyphen" w:pos="5310"/>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40</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anures</w:t>
            </w:r>
            <w:r w:rsidR="00155286">
              <w:rPr>
                <w:rFonts w:ascii="Times New Roman" w:hAnsi="Times New Roman" w:cs="Times New Roman"/>
                <w:sz w:val="18"/>
                <w:szCs w:val="20"/>
              </w:rPr>
              <w:tab/>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1"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6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51"/>
        <w:gridCol w:w="1186"/>
        <w:gridCol w:w="1193"/>
        <w:gridCol w:w="1079"/>
      </w:tblGrid>
      <w:tr w:rsidR="00FD06ED" w:rsidRPr="007724BC" w:rsidTr="004C5AFA">
        <w:trPr>
          <w:trHeight w:val="20"/>
        </w:trPr>
        <w:tc>
          <w:tcPr>
            <w:tcW w:w="3102"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51"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55"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592"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XVI.—Miscellaneous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102" w:type="pct"/>
            <w:tcBorders>
              <w:right w:val="single" w:sz="4" w:space="0" w:color="auto"/>
            </w:tcBorders>
          </w:tcPr>
          <w:p w:rsidR="00FD06ED" w:rsidRPr="007724BC" w:rsidRDefault="00FD06ED" w:rsidP="00155286">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11th November, 1921</w:t>
            </w:r>
          </w:p>
        </w:tc>
        <w:tc>
          <w:tcPr>
            <w:tcW w:w="651"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592"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102"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40</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anures:—</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592"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102" w:type="pct"/>
            <w:tcBorders>
              <w:right w:val="single" w:sz="6" w:space="0" w:color="auto"/>
            </w:tcBorders>
          </w:tcPr>
          <w:p w:rsidR="00FD06ED" w:rsidRPr="007724BC" w:rsidRDefault="00FD06ED" w:rsidP="004C5AFA">
            <w:pPr>
              <w:tabs>
                <w:tab w:val="left" w:pos="860"/>
                <w:tab w:val="left" w:pos="486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Superphosphates manufactured within the British Empire from rock phosphate produced within the British Empire including any territory administered under mandate by any part of the British Empire</w:t>
            </w:r>
          </w:p>
        </w:tc>
        <w:tc>
          <w:tcPr>
            <w:tcW w:w="651"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592"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102" w:type="pct"/>
            <w:tcBorders>
              <w:right w:val="single" w:sz="6" w:space="0" w:color="auto"/>
            </w:tcBorders>
          </w:tcPr>
          <w:p w:rsidR="00FD06ED" w:rsidRPr="007724BC" w:rsidRDefault="00FD06ED" w:rsidP="00155286">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Superphosphates,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sidRPr="007724BC">
              <w:rPr>
                <w:rFonts w:ascii="Times New Roman" w:hAnsi="Times New Roman" w:cs="Times New Roman"/>
                <w:sz w:val="18"/>
                <w:szCs w:val="20"/>
              </w:rPr>
              <w:tab/>
              <w:t>ad val.</w:t>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592"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102" w:type="pct"/>
            <w:tcBorders>
              <w:right w:val="single" w:sz="6" w:space="0" w:color="auto"/>
            </w:tcBorders>
          </w:tcPr>
          <w:p w:rsidR="00FD06ED" w:rsidRPr="007724BC" w:rsidRDefault="00FD06ED" w:rsidP="00155286">
            <w:pPr>
              <w:tabs>
                <w:tab w:val="left" w:leader="hyphen" w:pos="531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sidR="00155286">
              <w:rPr>
                <w:rFonts w:ascii="Times New Roman" w:hAnsi="Times New Roman" w:cs="Times New Roman"/>
                <w:sz w:val="18"/>
                <w:szCs w:val="20"/>
              </w:rPr>
              <w:tab/>
            </w:r>
          </w:p>
        </w:tc>
        <w:tc>
          <w:tcPr>
            <w:tcW w:w="651"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592"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102" w:type="pct"/>
            <w:tcBorders>
              <w:right w:val="single" w:sz="6" w:space="0" w:color="auto"/>
            </w:tcBorders>
          </w:tcPr>
          <w:p w:rsidR="00FD06ED" w:rsidRPr="007724BC" w:rsidRDefault="00FD06ED" w:rsidP="00155286">
            <w:pPr>
              <w:tabs>
                <w:tab w:val="right" w:leader="hyphen" w:pos="5310"/>
              </w:tabs>
              <w:spacing w:before="120" w:after="0" w:line="240" w:lineRule="auto"/>
              <w:ind w:left="720" w:right="144" w:hanging="720"/>
              <w:jc w:val="both"/>
              <w:rPr>
                <w:rFonts w:ascii="Times New Roman" w:hAnsi="Times New Roman" w:cs="Times New Roman"/>
                <w:sz w:val="18"/>
                <w:szCs w:val="20"/>
              </w:rPr>
            </w:pPr>
            <w:r w:rsidRPr="007724BC">
              <w:rPr>
                <w:rFonts w:ascii="Times New Roman" w:hAnsi="Times New Roman" w:cs="Times New Roman"/>
                <w:sz w:val="18"/>
                <w:szCs w:val="20"/>
              </w:rPr>
              <w:t>40</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aterials and Minor Articles, as prescribed by Departmental By-laws, for use in the manufacture of goods within the Commonwealth</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1"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592"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102" w:type="pct"/>
            <w:tcBorders>
              <w:right w:val="single" w:sz="6" w:space="0" w:color="auto"/>
            </w:tcBorders>
          </w:tcPr>
          <w:p w:rsidR="00FD06ED" w:rsidRPr="007724BC" w:rsidRDefault="00FD06ED" w:rsidP="00155286">
            <w:pPr>
              <w:tabs>
                <w:tab w:val="left" w:leader="hyphen" w:pos="531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40</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M</w:t>
            </w:r>
            <w:r w:rsidRPr="007724BC">
              <w:rPr>
                <w:rFonts w:ascii="Times New Roman" w:hAnsi="Times New Roman" w:cs="Times New Roman"/>
                <w:sz w:val="18"/>
                <w:szCs w:val="20"/>
              </w:rPr>
              <w:t>odels of inventions and other improvements in the Arts and Manufactures and Models of Ships</w:t>
            </w:r>
            <w:r w:rsidR="00155286">
              <w:rPr>
                <w:rFonts w:ascii="Times New Roman" w:hAnsi="Times New Roman" w:cs="Times New Roman"/>
                <w:sz w:val="18"/>
                <w:szCs w:val="20"/>
              </w:rPr>
              <w:tab/>
            </w:r>
          </w:p>
        </w:tc>
        <w:tc>
          <w:tcPr>
            <w:tcW w:w="651"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592"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102" w:type="pct"/>
            <w:tcBorders>
              <w:right w:val="single" w:sz="6" w:space="0" w:color="auto"/>
            </w:tcBorders>
          </w:tcPr>
          <w:p w:rsidR="00FD06ED" w:rsidRPr="007724BC" w:rsidRDefault="00FD06ED" w:rsidP="00155286">
            <w:pPr>
              <w:tabs>
                <w:tab w:val="left" w:leader="hyphen" w:pos="531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40</w:t>
            </w:r>
            <w:r w:rsidR="00155286">
              <w:rPr>
                <w:rFonts w:ascii="Times New Roman" w:hAnsi="Times New Roman" w:cs="Times New Roman"/>
                <w:sz w:val="18"/>
                <w:szCs w:val="20"/>
              </w:rPr>
              <w:t>6</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N</w:t>
            </w:r>
            <w:r w:rsidRPr="007724BC">
              <w:rPr>
                <w:rFonts w:ascii="Times New Roman" w:hAnsi="Times New Roman" w:cs="Times New Roman"/>
                <w:sz w:val="18"/>
                <w:szCs w:val="20"/>
              </w:rPr>
              <w:t>atural History, specimens of; Models and Wall Diagrams for illustration of natural history</w:t>
            </w:r>
            <w:r w:rsidR="00155286">
              <w:rPr>
                <w:rFonts w:ascii="Times New Roman" w:hAnsi="Times New Roman" w:cs="Times New Roman"/>
                <w:sz w:val="18"/>
                <w:szCs w:val="20"/>
              </w:rPr>
              <w:tab/>
            </w:r>
          </w:p>
        </w:tc>
        <w:tc>
          <w:tcPr>
            <w:tcW w:w="651"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592"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102" w:type="pct"/>
            <w:tcBorders>
              <w:right w:val="single" w:sz="6" w:space="0" w:color="auto"/>
            </w:tcBorders>
          </w:tcPr>
          <w:p w:rsidR="00FD06ED" w:rsidRPr="007724BC" w:rsidRDefault="00FD06ED" w:rsidP="00155286">
            <w:pPr>
              <w:tabs>
                <w:tab w:val="left" w:leader="hyphen" w:pos="5472"/>
              </w:tabs>
              <w:spacing w:before="120"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40</w:t>
            </w:r>
            <w:r w:rsidR="004A306D" w:rsidRPr="007724BC">
              <w:rPr>
                <w:rFonts w:ascii="Times New Roman" w:hAnsi="Times New Roman" w:cs="Times New Roman"/>
                <w:sz w:val="18"/>
                <w:szCs w:val="20"/>
              </w:rPr>
              <w:t>7</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O</w:t>
            </w:r>
            <w:r w:rsidRPr="007724BC">
              <w:rPr>
                <w:rFonts w:ascii="Times New Roman" w:hAnsi="Times New Roman" w:cs="Times New Roman"/>
                <w:sz w:val="18"/>
                <w:szCs w:val="20"/>
              </w:rPr>
              <w:t xml:space="preserve">phthalmic Instruments and Appliances, including Cases of Trial Lenses, Caustic Holders, Demonstrating Apparatus, Eye Douches, Electro Magnets, Eye Compresses, Eye Guards, Ophthalmic Lamps. Ligature Bottles and Troughs, Ophthalmoscopes, </w:t>
            </w:r>
            <w:proofErr w:type="spellStart"/>
            <w:r w:rsidRPr="007724BC">
              <w:rPr>
                <w:rFonts w:ascii="Times New Roman" w:hAnsi="Times New Roman" w:cs="Times New Roman"/>
                <w:sz w:val="18"/>
                <w:szCs w:val="20"/>
              </w:rPr>
              <w:t>Optometers</w:t>
            </w:r>
            <w:proofErr w:type="spellEnd"/>
            <w:r w:rsidRPr="007724BC">
              <w:rPr>
                <w:rFonts w:ascii="Times New Roman" w:hAnsi="Times New Roman" w:cs="Times New Roman"/>
                <w:sz w:val="18"/>
                <w:szCs w:val="20"/>
              </w:rPr>
              <w:t xml:space="preserve">, Perimeters, Pupilometers, Sterilizing Apparatus for Solutions. Operation Tables, Temperature Regulator, Test Types, Tests for </w:t>
            </w:r>
            <w:proofErr w:type="spellStart"/>
            <w:r w:rsidRPr="007724BC">
              <w:rPr>
                <w:rFonts w:ascii="Times New Roman" w:hAnsi="Times New Roman" w:cs="Times New Roman"/>
                <w:sz w:val="18"/>
                <w:szCs w:val="20"/>
              </w:rPr>
              <w:t>Colour</w:t>
            </w:r>
            <w:proofErr w:type="spellEnd"/>
            <w:r w:rsidRPr="007724BC">
              <w:rPr>
                <w:rFonts w:ascii="Times New Roman" w:hAnsi="Times New Roman" w:cs="Times New Roman"/>
                <w:sz w:val="18"/>
                <w:szCs w:val="20"/>
              </w:rPr>
              <w:t xml:space="preserve"> Vision, Trial Cases, Trial Drums, Trial Frames, Dressing Trays, instrument Trays</w:t>
            </w:r>
            <w:r w:rsidR="00155286">
              <w:rPr>
                <w:rFonts w:ascii="Times New Roman" w:hAnsi="Times New Roman" w:cs="Times New Roman"/>
                <w:sz w:val="18"/>
                <w:szCs w:val="20"/>
              </w:rPr>
              <w:tab/>
            </w:r>
          </w:p>
        </w:tc>
        <w:tc>
          <w:tcPr>
            <w:tcW w:w="651"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592"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102" w:type="pct"/>
            <w:tcBorders>
              <w:right w:val="single" w:sz="6" w:space="0" w:color="auto"/>
            </w:tcBorders>
          </w:tcPr>
          <w:p w:rsidR="00FD06ED" w:rsidRPr="007724BC" w:rsidRDefault="00FD06ED" w:rsidP="002D5A99">
            <w:pPr>
              <w:tabs>
                <w:tab w:val="left" w:leader="hyphen" w:pos="5472"/>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40</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O</w:t>
            </w:r>
            <w:r w:rsidRPr="007724BC">
              <w:rPr>
                <w:rFonts w:ascii="Times New Roman" w:hAnsi="Times New Roman" w:cs="Times New Roman"/>
                <w:sz w:val="18"/>
                <w:szCs w:val="20"/>
              </w:rPr>
              <w:t xml:space="preserve">utside Packages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including the sole containing package, in which goods are ordinarily imported, when containing such goods</w:t>
            </w:r>
            <w:r w:rsidR="002D5A99">
              <w:rPr>
                <w:rFonts w:ascii="Times New Roman" w:hAnsi="Times New Roman" w:cs="Times New Roman"/>
                <w:sz w:val="18"/>
                <w:szCs w:val="20"/>
              </w:rPr>
              <w:tab/>
            </w:r>
          </w:p>
        </w:tc>
        <w:tc>
          <w:tcPr>
            <w:tcW w:w="651"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592"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102" w:type="pct"/>
            <w:tcBorders>
              <w:right w:val="single" w:sz="4" w:space="0" w:color="auto"/>
            </w:tcBorders>
          </w:tcPr>
          <w:p w:rsidR="00FD06ED" w:rsidRPr="007724BC" w:rsidRDefault="00FD06ED" w:rsidP="002D5A99">
            <w:pPr>
              <w:tabs>
                <w:tab w:val="left" w:leader="hyphen" w:pos="5472"/>
              </w:tabs>
              <w:spacing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40</w:t>
            </w:r>
            <w:r w:rsidR="004A306D" w:rsidRPr="007724BC">
              <w:rPr>
                <w:rFonts w:ascii="Times New Roman" w:hAnsi="Times New Roman" w:cs="Times New Roman"/>
                <w:sz w:val="18"/>
                <w:szCs w:val="20"/>
              </w:rPr>
              <w:t>9</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assengers</w:t>
            </w:r>
            <w:r>
              <w:rPr>
                <w:rFonts w:ascii="Times New Roman" w:hAnsi="Times New Roman" w:cs="Times New Roman"/>
                <w:sz w:val="18"/>
                <w:szCs w:val="20"/>
              </w:rPr>
              <w:t>’</w:t>
            </w:r>
            <w:r w:rsidRPr="007724BC">
              <w:rPr>
                <w:rFonts w:ascii="Times New Roman" w:hAnsi="Times New Roman" w:cs="Times New Roman"/>
                <w:sz w:val="18"/>
                <w:szCs w:val="20"/>
              </w:rPr>
              <w:t xml:space="preserve"> personal effects; Passengers</w:t>
            </w:r>
            <w:r>
              <w:rPr>
                <w:rFonts w:ascii="Times New Roman" w:hAnsi="Times New Roman" w:cs="Times New Roman"/>
                <w:sz w:val="18"/>
                <w:szCs w:val="20"/>
              </w:rPr>
              <w:t>’</w:t>
            </w:r>
            <w:r w:rsidRPr="007724BC">
              <w:rPr>
                <w:rFonts w:ascii="Times New Roman" w:hAnsi="Times New Roman" w:cs="Times New Roman"/>
                <w:sz w:val="18"/>
                <w:szCs w:val="20"/>
              </w:rPr>
              <w:t xml:space="preserve"> furniture and household goods which have been in actual use by such passengers for at least one year, not exceeding £100 in value for each adult passenger*</w:t>
            </w:r>
            <w:r w:rsidR="002D5A99">
              <w:rPr>
                <w:rFonts w:ascii="Times New Roman" w:hAnsi="Times New Roman" w:cs="Times New Roman"/>
                <w:sz w:val="18"/>
                <w:szCs w:val="20"/>
              </w:rPr>
              <w:tab/>
            </w:r>
          </w:p>
        </w:tc>
        <w:tc>
          <w:tcPr>
            <w:tcW w:w="651"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592"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5000" w:type="pct"/>
            <w:gridSpan w:val="4"/>
          </w:tcPr>
          <w:p w:rsidR="00FD06ED" w:rsidRPr="007724BC" w:rsidRDefault="00FD06ED" w:rsidP="004C5AFA">
            <w:pPr>
              <w:spacing w:after="0" w:line="240" w:lineRule="auto"/>
              <w:ind w:right="72"/>
              <w:jc w:val="center"/>
              <w:rPr>
                <w:rFonts w:ascii="Times New Roman" w:hAnsi="Times New Roman" w:cs="Times New Roman"/>
                <w:sz w:val="18"/>
                <w:szCs w:val="20"/>
              </w:rPr>
            </w:pPr>
            <w:r w:rsidRPr="007724BC">
              <w:rPr>
                <w:rFonts w:ascii="Times New Roman" w:hAnsi="Times New Roman" w:cs="Times New Roman"/>
                <w:sz w:val="18"/>
                <w:szCs w:val="20"/>
              </w:rPr>
              <w:t>* Two members of a family, being children, may be reckoned as one adult.</w:t>
            </w:r>
          </w:p>
        </w:tc>
      </w:tr>
      <w:tr w:rsidR="00FD06ED" w:rsidRPr="007724BC" w:rsidTr="004C5AFA">
        <w:trPr>
          <w:trHeight w:val="20"/>
        </w:trPr>
        <w:tc>
          <w:tcPr>
            <w:tcW w:w="3102" w:type="pct"/>
            <w:tcBorders>
              <w:right w:val="single" w:sz="4" w:space="0" w:color="auto"/>
            </w:tcBorders>
          </w:tcPr>
          <w:p w:rsidR="00FD06ED" w:rsidRPr="007724BC" w:rsidRDefault="00FD06ED" w:rsidP="002D5A99">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410.</w:t>
            </w:r>
            <w:r w:rsidR="002D5A99">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Pictures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including Scripture Cards of all kinds</w:t>
            </w:r>
          </w:p>
        </w:tc>
        <w:tc>
          <w:tcPr>
            <w:tcW w:w="651" w:type="pct"/>
            <w:tcBorders>
              <w:left w:val="single" w:sz="4"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55" w:type="pct"/>
            <w:tcBorders>
              <w:left w:val="single" w:sz="4" w:space="0" w:color="auto"/>
              <w:righ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592" w:type="pct"/>
            <w:tcBorders>
              <w:left w:val="single" w:sz="4"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102" w:type="pct"/>
            <w:tcBorders>
              <w:right w:val="single" w:sz="4" w:space="0" w:color="auto"/>
            </w:tcBorders>
          </w:tcPr>
          <w:p w:rsidR="00FD06ED" w:rsidRPr="007724BC" w:rsidRDefault="00FD06ED" w:rsidP="002D5A9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51"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592"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102" w:type="pct"/>
            <w:tcBorders>
              <w:right w:val="single" w:sz="4" w:space="0" w:color="auto"/>
            </w:tcBorders>
          </w:tcPr>
          <w:p w:rsidR="00FD06ED" w:rsidRPr="007724BC" w:rsidRDefault="00FD06ED" w:rsidP="002D5A99">
            <w:pPr>
              <w:tabs>
                <w:tab w:val="left" w:leader="hyphen" w:pos="5472"/>
              </w:tabs>
              <w:spacing w:after="0" w:line="240" w:lineRule="auto"/>
              <w:ind w:left="806"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)(1) Oil or Water </w:t>
            </w:r>
            <w:proofErr w:type="spellStart"/>
            <w:r w:rsidRPr="007724BC">
              <w:rPr>
                <w:rFonts w:ascii="Times New Roman" w:hAnsi="Times New Roman" w:cs="Times New Roman"/>
                <w:sz w:val="18"/>
                <w:szCs w:val="20"/>
              </w:rPr>
              <w:t>Colour</w:t>
            </w:r>
            <w:proofErr w:type="spellEnd"/>
            <w:r w:rsidRPr="007724BC">
              <w:rPr>
                <w:rFonts w:ascii="Times New Roman" w:hAnsi="Times New Roman" w:cs="Times New Roman"/>
                <w:sz w:val="18"/>
                <w:szCs w:val="20"/>
              </w:rPr>
              <w:t xml:space="preserve"> Paintings by Australian students or Australian artists resident abroad for a period not exceeding live years</w:t>
            </w:r>
            <w:r w:rsidR="002D5A99">
              <w:rPr>
                <w:rFonts w:ascii="Times New Roman" w:hAnsi="Times New Roman" w:cs="Times New Roman"/>
                <w:sz w:val="18"/>
                <w:szCs w:val="20"/>
              </w:rPr>
              <w:tab/>
            </w:r>
          </w:p>
        </w:tc>
        <w:tc>
          <w:tcPr>
            <w:tcW w:w="651"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592"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102" w:type="pct"/>
            <w:tcBorders>
              <w:right w:val="single" w:sz="4" w:space="0" w:color="auto"/>
            </w:tcBorders>
          </w:tcPr>
          <w:p w:rsidR="00FD06ED" w:rsidRPr="007724BC" w:rsidRDefault="00FD06ED" w:rsidP="002D5A9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8th July, 1921</w:t>
            </w:r>
          </w:p>
        </w:tc>
        <w:tc>
          <w:tcPr>
            <w:tcW w:w="651"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592"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102" w:type="pct"/>
            <w:tcBorders>
              <w:right w:val="single" w:sz="4" w:space="0" w:color="auto"/>
            </w:tcBorders>
          </w:tcPr>
          <w:p w:rsidR="00FD06ED" w:rsidRPr="007724BC" w:rsidRDefault="00FD06ED" w:rsidP="002D5A99">
            <w:pPr>
              <w:tabs>
                <w:tab w:val="left" w:leader="hyphen" w:pos="5472"/>
              </w:tabs>
              <w:spacing w:after="0" w:line="240" w:lineRule="auto"/>
              <w:ind w:left="1123" w:hanging="576"/>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)(1) Oil or Water </w:t>
            </w:r>
            <w:proofErr w:type="spellStart"/>
            <w:r w:rsidRPr="007724BC">
              <w:rPr>
                <w:rFonts w:ascii="Times New Roman" w:hAnsi="Times New Roman" w:cs="Times New Roman"/>
                <w:sz w:val="18"/>
                <w:szCs w:val="20"/>
              </w:rPr>
              <w:t>Colour</w:t>
            </w:r>
            <w:proofErr w:type="spellEnd"/>
            <w:r w:rsidRPr="007724BC">
              <w:rPr>
                <w:rFonts w:ascii="Times New Roman" w:hAnsi="Times New Roman" w:cs="Times New Roman"/>
                <w:sz w:val="18"/>
                <w:szCs w:val="20"/>
              </w:rPr>
              <w:t xml:space="preserve"> Paintings by Australian students or Australian artists resident abroad for a period not exceeding seven years</w:t>
            </w:r>
            <w:r w:rsidR="002D5A99">
              <w:rPr>
                <w:rFonts w:ascii="Times New Roman" w:hAnsi="Times New Roman" w:cs="Times New Roman"/>
                <w:sz w:val="18"/>
                <w:szCs w:val="20"/>
              </w:rPr>
              <w:tab/>
            </w:r>
          </w:p>
        </w:tc>
        <w:tc>
          <w:tcPr>
            <w:tcW w:w="651"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592"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102" w:type="pct"/>
            <w:tcBorders>
              <w:right w:val="single" w:sz="4" w:space="0" w:color="auto"/>
            </w:tcBorders>
          </w:tcPr>
          <w:p w:rsidR="00FD06ED" w:rsidRPr="007724BC" w:rsidRDefault="00FD06ED" w:rsidP="002D5A99">
            <w:pPr>
              <w:tabs>
                <w:tab w:val="left" w:leader="hyphen" w:pos="5472"/>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(2) Oil or Water </w:t>
            </w:r>
            <w:proofErr w:type="spellStart"/>
            <w:r w:rsidRPr="007724BC">
              <w:rPr>
                <w:rFonts w:ascii="Times New Roman" w:hAnsi="Times New Roman" w:cs="Times New Roman"/>
                <w:sz w:val="18"/>
                <w:szCs w:val="20"/>
              </w:rPr>
              <w:t>Colour</w:t>
            </w:r>
            <w:proofErr w:type="spellEnd"/>
            <w:r w:rsidRPr="007724BC">
              <w:rPr>
                <w:rFonts w:ascii="Times New Roman" w:hAnsi="Times New Roman" w:cs="Times New Roman"/>
                <w:sz w:val="18"/>
                <w:szCs w:val="20"/>
              </w:rPr>
              <w:t xml:space="preserve"> Paintings presented or bequeathed to the owner and not imported for sale</w:t>
            </w:r>
            <w:r w:rsidR="002D5A99">
              <w:rPr>
                <w:rFonts w:ascii="Times New Roman" w:hAnsi="Times New Roman" w:cs="Times New Roman"/>
                <w:sz w:val="18"/>
                <w:szCs w:val="20"/>
              </w:rPr>
              <w:tab/>
            </w:r>
          </w:p>
        </w:tc>
        <w:tc>
          <w:tcPr>
            <w:tcW w:w="651"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5"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592" w:type="pct"/>
            <w:tcBorders>
              <w:lef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102" w:type="pct"/>
            <w:tcBorders>
              <w:right w:val="single" w:sz="4" w:space="0" w:color="auto"/>
            </w:tcBorders>
          </w:tcPr>
          <w:p w:rsidR="00FD06ED" w:rsidRPr="007724BC" w:rsidRDefault="00FD06ED" w:rsidP="002D5A99">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(3) Oil or Water </w:t>
            </w:r>
            <w:proofErr w:type="spellStart"/>
            <w:r w:rsidRPr="007724BC">
              <w:rPr>
                <w:rFonts w:ascii="Times New Roman" w:hAnsi="Times New Roman" w:cs="Times New Roman"/>
                <w:sz w:val="18"/>
                <w:szCs w:val="20"/>
              </w:rPr>
              <w:t>Colour</w:t>
            </w:r>
            <w:proofErr w:type="spellEnd"/>
            <w:r w:rsidRPr="007724BC">
              <w:rPr>
                <w:rFonts w:ascii="Times New Roman" w:hAnsi="Times New Roman" w:cs="Times New Roman"/>
                <w:sz w:val="18"/>
                <w:szCs w:val="20"/>
              </w:rPr>
              <w:t xml:space="preserve"> Paintings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51"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w:t>
            </w:r>
          </w:p>
        </w:tc>
        <w:tc>
          <w:tcPr>
            <w:tcW w:w="65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 5s.</w:t>
            </w:r>
          </w:p>
        </w:tc>
        <w:tc>
          <w:tcPr>
            <w:tcW w:w="592"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 10s.</w:t>
            </w:r>
          </w:p>
        </w:tc>
      </w:tr>
      <w:tr w:rsidR="00FD06ED" w:rsidRPr="007724BC" w:rsidTr="004C5AFA">
        <w:trPr>
          <w:trHeight w:val="20"/>
        </w:trPr>
        <w:tc>
          <w:tcPr>
            <w:tcW w:w="3102" w:type="pct"/>
            <w:tcBorders>
              <w:right w:val="single" w:sz="4" w:space="0" w:color="auto"/>
            </w:tcBorders>
          </w:tcPr>
          <w:p w:rsidR="00FD06ED" w:rsidRPr="007724BC" w:rsidRDefault="00FD06ED" w:rsidP="002D5A9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51"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5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592"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102" w:type="pct"/>
            <w:tcBorders>
              <w:right w:val="single" w:sz="4" w:space="0" w:color="auto"/>
            </w:tcBorders>
          </w:tcPr>
          <w:p w:rsidR="00FD06ED" w:rsidRPr="007724BC" w:rsidRDefault="00FD06ED" w:rsidP="002D5A9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51"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592"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102" w:type="pct"/>
            <w:tcBorders>
              <w:right w:val="single" w:sz="4" w:space="0" w:color="auto"/>
            </w:tcBorders>
          </w:tcPr>
          <w:p w:rsidR="00FD06ED" w:rsidRPr="007724BC" w:rsidRDefault="00FD06ED" w:rsidP="002D5A9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8th July, 1921</w:t>
            </w:r>
          </w:p>
        </w:tc>
        <w:tc>
          <w:tcPr>
            <w:tcW w:w="651"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592"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102" w:type="pct"/>
            <w:tcBorders>
              <w:right w:val="single" w:sz="4" w:space="0" w:color="auto"/>
            </w:tcBorders>
          </w:tcPr>
          <w:p w:rsidR="00FD06ED" w:rsidRPr="007724BC" w:rsidRDefault="00FD06ED" w:rsidP="002D5A99">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 xml:space="preserve">(3) Oil or Water </w:t>
            </w:r>
            <w:proofErr w:type="spellStart"/>
            <w:r w:rsidRPr="007724BC">
              <w:rPr>
                <w:rFonts w:ascii="Times New Roman" w:hAnsi="Times New Roman" w:cs="Times New Roman"/>
                <w:sz w:val="18"/>
                <w:szCs w:val="20"/>
              </w:rPr>
              <w:t>Colour</w:t>
            </w:r>
            <w:proofErr w:type="spellEnd"/>
            <w:r w:rsidRPr="007724BC">
              <w:rPr>
                <w:rFonts w:ascii="Times New Roman" w:hAnsi="Times New Roman" w:cs="Times New Roman"/>
                <w:sz w:val="18"/>
                <w:szCs w:val="20"/>
              </w:rPr>
              <w:t xml:space="preserve"> Paintings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each</w:t>
            </w:r>
          </w:p>
        </w:tc>
        <w:tc>
          <w:tcPr>
            <w:tcW w:w="651"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w:t>
            </w:r>
          </w:p>
        </w:tc>
        <w:tc>
          <w:tcPr>
            <w:tcW w:w="65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 5s.</w:t>
            </w:r>
          </w:p>
        </w:tc>
        <w:tc>
          <w:tcPr>
            <w:tcW w:w="592"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 10s.</w:t>
            </w:r>
          </w:p>
        </w:tc>
      </w:tr>
      <w:tr w:rsidR="00FD06ED" w:rsidRPr="007724BC" w:rsidTr="004C5AFA">
        <w:trPr>
          <w:trHeight w:val="20"/>
        </w:trPr>
        <w:tc>
          <w:tcPr>
            <w:tcW w:w="3102" w:type="pct"/>
            <w:tcBorders>
              <w:right w:val="single" w:sz="4" w:space="0" w:color="auto"/>
            </w:tcBorders>
          </w:tcPr>
          <w:p w:rsidR="00FD06ED" w:rsidRPr="007724BC" w:rsidRDefault="00FD06ED" w:rsidP="002D5A9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or ad val.</w:t>
            </w:r>
          </w:p>
        </w:tc>
        <w:tc>
          <w:tcPr>
            <w:tcW w:w="651"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5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592"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102" w:type="pct"/>
            <w:tcBorders>
              <w:right w:val="single" w:sz="4" w:space="0" w:color="auto"/>
            </w:tcBorders>
          </w:tcPr>
          <w:p w:rsidR="00FD06ED" w:rsidRPr="007724BC" w:rsidRDefault="00FD06ED" w:rsidP="002D5A99">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whichever rate returns the higher duty</w:t>
            </w:r>
          </w:p>
        </w:tc>
        <w:tc>
          <w:tcPr>
            <w:tcW w:w="651"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5"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592"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83"/>
        <w:gridCol w:w="1182"/>
        <w:gridCol w:w="1171"/>
        <w:gridCol w:w="1173"/>
      </w:tblGrid>
      <w:tr w:rsidR="00FD06ED" w:rsidRPr="007724BC" w:rsidTr="004C5AFA">
        <w:trPr>
          <w:trHeight w:val="20"/>
        </w:trPr>
        <w:tc>
          <w:tcPr>
            <w:tcW w:w="3064"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9"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3"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43"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XVI.—Miscellaneous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64" w:type="pct"/>
            <w:tcBorders>
              <w:right w:val="single" w:sz="6" w:space="0" w:color="auto"/>
            </w:tcBorders>
          </w:tcPr>
          <w:p w:rsidR="00FD06ED" w:rsidRPr="007724BC" w:rsidRDefault="00FD06ED" w:rsidP="00203DC2">
            <w:pPr>
              <w:tabs>
                <w:tab w:val="left" w:pos="540"/>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410.—</w:t>
            </w:r>
            <w:r w:rsidRPr="007724BC">
              <w:rPr>
                <w:rFonts w:ascii="Times New Roman" w:hAnsi="Times New Roman" w:cs="Times New Roman"/>
                <w:i/>
                <w:sz w:val="18"/>
                <w:szCs w:val="20"/>
              </w:rPr>
              <w:t>continued.</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4" w:type="pct"/>
            <w:tcBorders>
              <w:right w:val="single" w:sz="6" w:space="0" w:color="auto"/>
            </w:tcBorders>
          </w:tcPr>
          <w:p w:rsidR="00FD06ED" w:rsidRPr="007724BC" w:rsidRDefault="00FD06ED" w:rsidP="00203DC2">
            <w:pPr>
              <w:tabs>
                <w:tab w:val="left" w:pos="860"/>
                <w:tab w:val="left" w:pos="4860"/>
              </w:tabs>
              <w:spacing w:after="0" w:line="240" w:lineRule="auto"/>
              <w:ind w:left="835" w:hanging="288"/>
              <w:jc w:val="both"/>
              <w:rPr>
                <w:rFonts w:ascii="Times New Roman" w:hAnsi="Times New Roman" w:cs="Times New Roman"/>
                <w:sz w:val="18"/>
                <w:szCs w:val="20"/>
              </w:rPr>
            </w:pP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Oil or Water </w:t>
            </w:r>
            <w:proofErr w:type="spellStart"/>
            <w:r w:rsidRPr="007724BC">
              <w:rPr>
                <w:rFonts w:ascii="Times New Roman" w:hAnsi="Times New Roman" w:cs="Times New Roman"/>
                <w:sz w:val="18"/>
                <w:szCs w:val="20"/>
              </w:rPr>
              <w:t>Colour</w:t>
            </w:r>
            <w:proofErr w:type="spellEnd"/>
            <w:r w:rsidRPr="007724BC">
              <w:rPr>
                <w:rFonts w:ascii="Times New Roman" w:hAnsi="Times New Roman" w:cs="Times New Roman"/>
                <w:sz w:val="18"/>
                <w:szCs w:val="20"/>
              </w:rPr>
              <w:t xml:space="preserve"> Paintings, framed or unframed, imported by or presented to Public Art Galleries other Public Institutions Cathedrals or Churches, as prescribed by Departmental By-laws</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64" w:type="pct"/>
            <w:tcBorders>
              <w:right w:val="single" w:sz="6" w:space="0" w:color="auto"/>
            </w:tcBorders>
          </w:tcPr>
          <w:p w:rsidR="00FD06ED" w:rsidRPr="007724BC" w:rsidRDefault="00FD06ED" w:rsidP="00203DC2">
            <w:pPr>
              <w:tabs>
                <w:tab w:val="left" w:pos="860"/>
                <w:tab w:val="left" w:pos="4860"/>
              </w:tabs>
              <w:spacing w:after="0" w:line="240" w:lineRule="auto"/>
              <w:ind w:left="835" w:hanging="288"/>
              <w:jc w:val="both"/>
              <w:rPr>
                <w:rFonts w:ascii="Times New Roman" w:hAnsi="Times New Roman" w:cs="Times New Roman"/>
                <w:sz w:val="18"/>
                <w:szCs w:val="20"/>
              </w:rPr>
            </w:pP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Photographs Prints Photogravures and the like, wholly or partly </w:t>
            </w:r>
            <w:proofErr w:type="spellStart"/>
            <w:r w:rsidRPr="007724BC">
              <w:rPr>
                <w:rFonts w:ascii="Times New Roman" w:hAnsi="Times New Roman" w:cs="Times New Roman"/>
                <w:sz w:val="18"/>
                <w:szCs w:val="20"/>
              </w:rPr>
              <w:t>coloured</w:t>
            </w:r>
            <w:proofErr w:type="spellEnd"/>
            <w:r w:rsidRPr="007724BC">
              <w:rPr>
                <w:rFonts w:ascii="Times New Roman" w:hAnsi="Times New Roman" w:cs="Times New Roman"/>
                <w:sz w:val="18"/>
                <w:szCs w:val="20"/>
              </w:rPr>
              <w:t xml:space="preserve"> by hand, also painted Panels</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4" w:type="pct"/>
            <w:tcBorders>
              <w:right w:val="single" w:sz="6" w:space="0" w:color="auto"/>
            </w:tcBorders>
          </w:tcPr>
          <w:p w:rsidR="00FD06ED" w:rsidRPr="007724BC" w:rsidRDefault="00FD06ED" w:rsidP="00203DC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64" w:type="pct"/>
            <w:tcBorders>
              <w:right w:val="single" w:sz="6" w:space="0" w:color="auto"/>
            </w:tcBorders>
          </w:tcPr>
          <w:p w:rsidR="00FD06ED" w:rsidRPr="007724BC" w:rsidRDefault="00FD06ED" w:rsidP="00203DC2">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41</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 xml:space="preserve">ictures, being </w:t>
            </w:r>
            <w:proofErr w:type="spellStart"/>
            <w:r w:rsidRPr="007724BC">
              <w:rPr>
                <w:rFonts w:ascii="Times New Roman" w:hAnsi="Times New Roman" w:cs="Times New Roman"/>
                <w:sz w:val="18"/>
                <w:szCs w:val="20"/>
              </w:rPr>
              <w:t>coloured</w:t>
            </w:r>
            <w:proofErr w:type="spellEnd"/>
            <w:r w:rsidRPr="007724BC">
              <w:rPr>
                <w:rFonts w:ascii="Times New Roman" w:hAnsi="Times New Roman" w:cs="Times New Roman"/>
                <w:sz w:val="18"/>
                <w:szCs w:val="20"/>
              </w:rPr>
              <w:t xml:space="preserve"> supplements for newspapers</w:t>
            </w:r>
            <w:r>
              <w:rPr>
                <w:rFonts w:ascii="Times New Roman" w:hAnsi="Times New Roman" w:cs="Times New Roman"/>
                <w:sz w:val="18"/>
                <w:szCs w:val="20"/>
              </w:rPr>
              <w:tab/>
            </w:r>
            <w:r w:rsidRPr="007724BC">
              <w:rPr>
                <w:rFonts w:ascii="Times New Roman" w:hAnsi="Times New Roman" w:cs="Times New Roman"/>
                <w:sz w:val="18"/>
                <w:szCs w:val="20"/>
              </w:rPr>
              <w:t>per lb.</w:t>
            </w:r>
          </w:p>
        </w:tc>
        <w:tc>
          <w:tcPr>
            <w:tcW w:w="649"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8d.</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9d.</w:t>
            </w:r>
          </w:p>
        </w:tc>
        <w:tc>
          <w:tcPr>
            <w:tcW w:w="643"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10d.</w:t>
            </w:r>
          </w:p>
        </w:tc>
      </w:tr>
      <w:tr w:rsidR="00FD06ED" w:rsidRPr="007724BC" w:rsidTr="004C5AFA">
        <w:trPr>
          <w:trHeight w:val="20"/>
        </w:trPr>
        <w:tc>
          <w:tcPr>
            <w:tcW w:w="3064" w:type="pct"/>
            <w:tcBorders>
              <w:right w:val="single" w:sz="6" w:space="0" w:color="auto"/>
            </w:tcBorders>
          </w:tcPr>
          <w:p w:rsidR="00FD06ED" w:rsidRPr="007724BC" w:rsidRDefault="00FD06ED" w:rsidP="00203DC2">
            <w:pPr>
              <w:tabs>
                <w:tab w:val="left" w:pos="540"/>
                <w:tab w:val="left" w:pos="4860"/>
              </w:tabs>
              <w:spacing w:before="120" w:after="0" w:line="240" w:lineRule="auto"/>
              <w:ind w:left="432" w:hanging="432"/>
              <w:jc w:val="both"/>
              <w:rPr>
                <w:rFonts w:ascii="Times New Roman" w:hAnsi="Times New Roman" w:cs="Times New Roman"/>
                <w:sz w:val="18"/>
                <w:szCs w:val="20"/>
              </w:rPr>
            </w:pPr>
            <w:r w:rsidRPr="007724BC">
              <w:rPr>
                <w:rFonts w:ascii="Times New Roman" w:hAnsi="Times New Roman" w:cs="Times New Roman"/>
                <w:sz w:val="18"/>
                <w:szCs w:val="20"/>
              </w:rPr>
              <w:t>41</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ictorial Illustrations and Casts and Models for Teaching purposes, when imported by and for the use of Universities, Colleges, Schools, or Public Institutions</w:t>
            </w:r>
          </w:p>
        </w:tc>
        <w:tc>
          <w:tcPr>
            <w:tcW w:w="649"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3"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4C5AFA">
        <w:trPr>
          <w:trHeight w:val="20"/>
        </w:trPr>
        <w:tc>
          <w:tcPr>
            <w:tcW w:w="3064" w:type="pct"/>
            <w:tcBorders>
              <w:right w:val="single" w:sz="6" w:space="0" w:color="auto"/>
            </w:tcBorders>
          </w:tcPr>
          <w:p w:rsidR="00FD06ED" w:rsidRPr="007724BC" w:rsidRDefault="00FD06ED" w:rsidP="00203DC2">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64" w:type="pct"/>
            <w:tcBorders>
              <w:right w:val="single" w:sz="6" w:space="0" w:color="auto"/>
            </w:tcBorders>
          </w:tcPr>
          <w:p w:rsidR="00FD06ED" w:rsidRPr="007724BC" w:rsidRDefault="00FD06ED" w:rsidP="00041E9C">
            <w:pPr>
              <w:tabs>
                <w:tab w:val="right" w:leader="hyphen" w:pos="5314"/>
              </w:tabs>
              <w:spacing w:before="120"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41</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 xml:space="preserve">ipes, Smoking,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Cigar and Cigarette Tubes Holders and Cases, Tobacco and Snuff Boxes,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and accessories; Smoking Requisites, including Cases, Tobacco Pouches, Smokers</w:t>
            </w:r>
            <w:r>
              <w:rPr>
                <w:rFonts w:ascii="Times New Roman" w:hAnsi="Times New Roman" w:cs="Times New Roman"/>
                <w:sz w:val="18"/>
                <w:szCs w:val="20"/>
              </w:rPr>
              <w:t>’</w:t>
            </w:r>
            <w:r w:rsidRPr="007724BC">
              <w:rPr>
                <w:rFonts w:ascii="Times New Roman" w:hAnsi="Times New Roman" w:cs="Times New Roman"/>
                <w:sz w:val="18"/>
                <w:szCs w:val="20"/>
              </w:rPr>
              <w:t xml:space="preserve"> Sets, Match Stands, Ash Trays, Smokers</w:t>
            </w:r>
            <w:r>
              <w:rPr>
                <w:rFonts w:ascii="Times New Roman" w:hAnsi="Times New Roman" w:cs="Times New Roman"/>
                <w:sz w:val="18"/>
                <w:szCs w:val="20"/>
              </w:rPr>
              <w:t>’</w:t>
            </w:r>
            <w:r w:rsidRPr="007724BC">
              <w:rPr>
                <w:rFonts w:ascii="Times New Roman" w:hAnsi="Times New Roman" w:cs="Times New Roman"/>
                <w:sz w:val="18"/>
                <w:szCs w:val="20"/>
              </w:rPr>
              <w:t xml:space="preserve"> Lamps, Cigar Stands, and Lighters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43"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r>
      <w:tr w:rsidR="00FD06ED" w:rsidRPr="007724BC" w:rsidTr="004C5AFA">
        <w:trPr>
          <w:trHeight w:val="20"/>
        </w:trPr>
        <w:tc>
          <w:tcPr>
            <w:tcW w:w="3064" w:type="pct"/>
            <w:tcBorders>
              <w:right w:val="single" w:sz="6" w:space="0" w:color="auto"/>
            </w:tcBorders>
          </w:tcPr>
          <w:p w:rsidR="00FD06ED" w:rsidRPr="007724BC" w:rsidRDefault="00FD06ED" w:rsidP="00041E9C">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41</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ipes, Smoking, wholly of clay</w:t>
            </w:r>
            <w:r>
              <w:rPr>
                <w:rFonts w:ascii="Times New Roman" w:hAnsi="Times New Roman" w:cs="Times New Roman"/>
                <w:sz w:val="18"/>
                <w:szCs w:val="20"/>
              </w:rPr>
              <w:tab/>
            </w:r>
            <w:r w:rsidRPr="007724BC">
              <w:rPr>
                <w:rFonts w:ascii="Times New Roman" w:hAnsi="Times New Roman" w:cs="Times New Roman"/>
                <w:sz w:val="18"/>
                <w:szCs w:val="20"/>
              </w:rPr>
              <w:t>per gross</w:t>
            </w:r>
          </w:p>
        </w:tc>
        <w:tc>
          <w:tcPr>
            <w:tcW w:w="64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1s. 6d.</w:t>
            </w:r>
          </w:p>
        </w:tc>
        <w:tc>
          <w:tcPr>
            <w:tcW w:w="643"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2s.</w:t>
            </w:r>
          </w:p>
        </w:tc>
      </w:tr>
      <w:tr w:rsidR="00FD06ED" w:rsidRPr="007724BC" w:rsidTr="004C5AFA">
        <w:trPr>
          <w:trHeight w:val="20"/>
        </w:trPr>
        <w:tc>
          <w:tcPr>
            <w:tcW w:w="3064" w:type="pct"/>
            <w:tcBorders>
              <w:right w:val="single" w:sz="6" w:space="0" w:color="auto"/>
            </w:tcBorders>
          </w:tcPr>
          <w:p w:rsidR="00FD06ED" w:rsidRPr="007724BC" w:rsidRDefault="00FD06ED" w:rsidP="00275E10">
            <w:pPr>
              <w:tabs>
                <w:tab w:val="right" w:leader="hyphen" w:pos="5314"/>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41</w:t>
            </w:r>
            <w:r w:rsidR="004A306D" w:rsidRPr="007724BC">
              <w:rPr>
                <w:rFonts w:ascii="Times New Roman" w:hAnsi="Times New Roman" w:cs="Times New Roman"/>
                <w:sz w:val="18"/>
                <w:szCs w:val="20"/>
              </w:rPr>
              <w:t>5</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P</w:t>
            </w:r>
            <w:r w:rsidRPr="007724BC">
              <w:rPr>
                <w:rFonts w:ascii="Times New Roman" w:hAnsi="Times New Roman" w:cs="Times New Roman"/>
                <w:sz w:val="18"/>
                <w:szCs w:val="20"/>
              </w:rPr>
              <w:t>lates, prepared, for engravers and lithographers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43"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r>
      <w:tr w:rsidR="00FD06ED" w:rsidRPr="007724BC" w:rsidTr="004C5AFA">
        <w:trPr>
          <w:trHeight w:val="20"/>
        </w:trPr>
        <w:tc>
          <w:tcPr>
            <w:tcW w:w="3064" w:type="pct"/>
            <w:tcBorders>
              <w:right w:val="single" w:sz="6" w:space="0" w:color="auto"/>
            </w:tcBorders>
          </w:tcPr>
          <w:p w:rsidR="00FD06ED" w:rsidRPr="007724BC" w:rsidRDefault="00FD06ED" w:rsidP="00275E10">
            <w:pPr>
              <w:tabs>
                <w:tab w:val="right" w:leader="hyphen" w:pos="5314"/>
              </w:tabs>
              <w:spacing w:before="120"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416.</w:t>
            </w:r>
            <w:r w:rsidR="00275E10">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Scientific Instruments and Apparatus, and materials for scientific purposes, for use in Universities, Colleges, Schools, Public Hospitals or any Public Institution, and which cannot reasonably be manufactured or produced within the Commonwealth,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64" w:type="pct"/>
            <w:tcBorders>
              <w:right w:val="single" w:sz="6" w:space="0" w:color="auto"/>
            </w:tcBorders>
          </w:tcPr>
          <w:p w:rsidR="00FD06ED" w:rsidRPr="007724BC" w:rsidRDefault="00FD06ED" w:rsidP="00275E10">
            <w:pPr>
              <w:tabs>
                <w:tab w:val="right" w:leader="hyphen" w:pos="5314"/>
              </w:tabs>
              <w:spacing w:after="0" w:line="240" w:lineRule="auto"/>
              <w:ind w:left="806"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Metal Furniture for Public Hospitals, which cannot reasonably be manufactured within the Commonwealth,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64" w:type="pct"/>
            <w:tcBorders>
              <w:right w:val="single" w:sz="6" w:space="0" w:color="auto"/>
            </w:tcBorders>
          </w:tcPr>
          <w:p w:rsidR="00FD06ED" w:rsidRPr="007724BC" w:rsidRDefault="00FD06ED" w:rsidP="00275E10">
            <w:pPr>
              <w:tabs>
                <w:tab w:val="right" w:leader="hyphen" w:pos="5314"/>
              </w:tabs>
              <w:spacing w:after="0" w:line="240" w:lineRule="auto"/>
              <w:ind w:left="806"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275E10">
              <w:rPr>
                <w:rFonts w:ascii="Times New Roman" w:hAnsi="Times New Roman" w:cs="Times New Roman"/>
                <w:smallCaps/>
                <w:sz w:val="18"/>
                <w:szCs w:val="20"/>
              </w:rPr>
              <w:t>c</w:t>
            </w:r>
            <w:r w:rsidRPr="007724BC">
              <w:rPr>
                <w:rFonts w:ascii="Times New Roman" w:hAnsi="Times New Roman" w:cs="Times New Roman"/>
                <w:sz w:val="18"/>
                <w:szCs w:val="20"/>
              </w:rPr>
              <w:t>) Scientific Instruments and Apparatus, and Materials for scientific purposes, for use in Universities and Public Hospitals, of a quality or kind which cannot reasonably be manufactured or produced within the Commonwealth or in the United Kingdom, as prescribed by Departmental By-laws—on and after 8th July, 1921</w:t>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64" w:type="pct"/>
            <w:tcBorders>
              <w:right w:val="single" w:sz="6" w:space="0" w:color="auto"/>
            </w:tcBorders>
          </w:tcPr>
          <w:p w:rsidR="00FD06ED" w:rsidRPr="007724BC" w:rsidRDefault="00FD06ED" w:rsidP="00275E10">
            <w:pPr>
              <w:tabs>
                <w:tab w:val="right" w:leader="hyphen" w:pos="5314"/>
              </w:tabs>
              <w:spacing w:before="120"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417.</w:t>
            </w:r>
            <w:r w:rsidR="00275E10">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Machinery specially designed and adapted for use in any University or Public Educational Institution for the purposes of instruction to students only</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64" w:type="pct"/>
            <w:tcBorders>
              <w:right w:val="single" w:sz="6" w:space="0" w:color="auto"/>
            </w:tcBorders>
          </w:tcPr>
          <w:p w:rsidR="00FD06ED" w:rsidRPr="007724BC" w:rsidRDefault="00FD06ED" w:rsidP="00275E1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11th November, 1921</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4" w:type="pct"/>
            <w:tcBorders>
              <w:right w:val="single" w:sz="6" w:space="0" w:color="auto"/>
            </w:tcBorders>
          </w:tcPr>
          <w:p w:rsidR="00FD06ED" w:rsidRPr="007724BC" w:rsidRDefault="00FD06ED" w:rsidP="00275E10">
            <w:pPr>
              <w:tabs>
                <w:tab w:val="left" w:pos="860"/>
                <w:tab w:val="left" w:pos="4860"/>
              </w:tabs>
              <w:spacing w:after="0" w:line="240" w:lineRule="auto"/>
              <w:ind w:left="691" w:hanging="288"/>
              <w:jc w:val="both"/>
              <w:rPr>
                <w:rFonts w:ascii="Times New Roman" w:hAnsi="Times New Roman" w:cs="Times New Roman"/>
                <w:sz w:val="18"/>
                <w:szCs w:val="20"/>
              </w:rPr>
            </w:pPr>
            <w:r w:rsidRPr="007724BC">
              <w:rPr>
                <w:rFonts w:ascii="Times New Roman" w:hAnsi="Times New Roman" w:cs="Times New Roman"/>
                <w:smallCaps/>
                <w:sz w:val="18"/>
                <w:szCs w:val="20"/>
              </w:rPr>
              <w:t>(a</w:t>
            </w:r>
            <w:r w:rsidRPr="007724BC">
              <w:rPr>
                <w:rFonts w:ascii="Times New Roman" w:hAnsi="Times New Roman" w:cs="Times New Roman"/>
                <w:sz w:val="18"/>
                <w:szCs w:val="20"/>
              </w:rPr>
              <w:t>) Machinery specially designed and adapted for use in any University or Public Educational Institution for the purposes of instruction to students only or in any Public Hospital, provided such machinery cannot reasonably be manufactured within the Commonwealth, as prescribed by Departmental By-laws</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64" w:type="pct"/>
            <w:tcBorders>
              <w:right w:val="single" w:sz="6" w:space="0" w:color="auto"/>
            </w:tcBorders>
          </w:tcPr>
          <w:p w:rsidR="00FD06ED" w:rsidRPr="007724BC" w:rsidRDefault="00FD06ED" w:rsidP="00275E10">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9"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64" w:type="pct"/>
            <w:tcBorders>
              <w:right w:val="single" w:sz="6" w:space="0" w:color="auto"/>
            </w:tcBorders>
          </w:tcPr>
          <w:p w:rsidR="00FD06ED" w:rsidRPr="007724BC" w:rsidRDefault="00FD06ED" w:rsidP="00275E10">
            <w:pPr>
              <w:tabs>
                <w:tab w:val="left" w:leader="hyphen" w:pos="540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mallCaps/>
                <w:sz w:val="18"/>
                <w:szCs w:val="20"/>
              </w:rPr>
              <w:t>(b</w:t>
            </w:r>
            <w:r w:rsidRPr="007724BC">
              <w:rPr>
                <w:rFonts w:ascii="Times New Roman" w:hAnsi="Times New Roman" w:cs="Times New Roman"/>
                <w:sz w:val="18"/>
                <w:szCs w:val="20"/>
              </w:rPr>
              <w:t>) Any article which has been bequeathed or donated to the Public or to any Public Institution</w:t>
            </w:r>
            <w:r w:rsidR="00275E10">
              <w:rPr>
                <w:rFonts w:ascii="Times New Roman" w:hAnsi="Times New Roman" w:cs="Times New Roman"/>
                <w:sz w:val="18"/>
                <w:szCs w:val="20"/>
              </w:rPr>
              <w:tab/>
            </w:r>
          </w:p>
        </w:tc>
        <w:tc>
          <w:tcPr>
            <w:tcW w:w="649"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3"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613"/>
        <w:gridCol w:w="1179"/>
        <w:gridCol w:w="1173"/>
        <w:gridCol w:w="1144"/>
      </w:tblGrid>
      <w:tr w:rsidR="00FD06ED" w:rsidRPr="007724BC" w:rsidTr="004C5AFA">
        <w:trPr>
          <w:trHeight w:val="20"/>
        </w:trPr>
        <w:tc>
          <w:tcPr>
            <w:tcW w:w="3081" w:type="pct"/>
            <w:tcBorders>
              <w:top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47"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44" w:type="pct"/>
            <w:tcBorders>
              <w:top w:val="single" w:sz="6" w:space="0" w:color="auto"/>
              <w:left w:val="single" w:sz="6" w:space="0" w:color="auto"/>
              <w:bottom w:val="single" w:sz="6" w:space="0" w:color="auto"/>
              <w:right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28" w:type="pct"/>
            <w:tcBorders>
              <w:top w:val="single" w:sz="6" w:space="0" w:color="auto"/>
              <w:left w:val="single" w:sz="6"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XVI.—Miscellaneous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81" w:type="pct"/>
            <w:tcBorders>
              <w:right w:val="single" w:sz="4" w:space="0" w:color="auto"/>
            </w:tcBorders>
          </w:tcPr>
          <w:p w:rsidR="00FD06ED" w:rsidRPr="007724BC" w:rsidRDefault="00FD06ED" w:rsidP="005C46A5">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417.</w:t>
            </w:r>
            <w:r w:rsidR="005C46A5">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c>
          <w:tcPr>
            <w:tcW w:w="647"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4"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5C46A5">
            <w:pPr>
              <w:tabs>
                <w:tab w:val="left" w:leader="hyphen" w:pos="5472"/>
              </w:tabs>
              <w:spacing w:after="0" w:line="240" w:lineRule="auto"/>
              <w:ind w:left="990" w:hanging="443"/>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Machinery specially designed and adapted for use in any University for the purposes of instruction to students only, or in any Public Hospital, of a quality or kind which cannot reasonably be manufactured or produced within the Commonwealth or in the United Kingdom, as prescribed by Departmental By-laws—on and after 8th July, 1921</w:t>
            </w:r>
            <w:r w:rsidR="005C46A5">
              <w:rPr>
                <w:rFonts w:ascii="Times New Roman" w:hAnsi="Times New Roman" w:cs="Times New Roman"/>
                <w:sz w:val="18"/>
                <w:szCs w:val="20"/>
              </w:rPr>
              <w:tab/>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81" w:type="pct"/>
            <w:tcBorders>
              <w:right w:val="single" w:sz="6" w:space="0" w:color="auto"/>
            </w:tcBorders>
          </w:tcPr>
          <w:p w:rsidR="00FD06ED" w:rsidRPr="007724BC" w:rsidRDefault="00FD06ED" w:rsidP="004C5AFA">
            <w:pPr>
              <w:tabs>
                <w:tab w:val="left" w:pos="540"/>
                <w:tab w:val="left" w:pos="4860"/>
              </w:tabs>
              <w:spacing w:before="120"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41</w:t>
            </w:r>
            <w:r w:rsidR="004A306D" w:rsidRPr="007724BC">
              <w:rPr>
                <w:rFonts w:ascii="Times New Roman" w:hAnsi="Times New Roman" w:cs="Times New Roman"/>
                <w:sz w:val="18"/>
                <w:szCs w:val="20"/>
              </w:rPr>
              <w:t>8</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S</w:t>
            </w:r>
            <w:r w:rsidRPr="007724BC">
              <w:rPr>
                <w:rFonts w:ascii="Times New Roman" w:hAnsi="Times New Roman" w:cs="Times New Roman"/>
                <w:sz w:val="18"/>
                <w:szCs w:val="20"/>
              </w:rPr>
              <w:t>cientific Instruments and Apparatus, viz.:—</w:t>
            </w:r>
          </w:p>
        </w:tc>
        <w:tc>
          <w:tcPr>
            <w:tcW w:w="647"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44" w:type="pct"/>
            <w:tcBorders>
              <w:left w:val="single" w:sz="6" w:space="0" w:color="auto"/>
              <w:righ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before="120" w:after="0" w:line="240" w:lineRule="auto"/>
              <w:jc w:val="center"/>
              <w:rPr>
                <w:rFonts w:ascii="Times New Roman" w:hAnsi="Times New Roman" w:cs="Times New Roman"/>
                <w:sz w:val="18"/>
                <w:szCs w:val="20"/>
              </w:rPr>
            </w:pPr>
          </w:p>
        </w:tc>
      </w:tr>
      <w:tr w:rsidR="00FD06ED" w:rsidRPr="007724BC" w:rsidTr="005C46A5">
        <w:trPr>
          <w:trHeight w:val="20"/>
        </w:trPr>
        <w:tc>
          <w:tcPr>
            <w:tcW w:w="3081" w:type="pct"/>
            <w:tcBorders>
              <w:right w:val="single" w:sz="6" w:space="0" w:color="auto"/>
            </w:tcBorders>
          </w:tcPr>
          <w:p w:rsidR="00FD06ED" w:rsidRPr="007724BC" w:rsidRDefault="00FD06ED" w:rsidP="005C46A5">
            <w:pPr>
              <w:tabs>
                <w:tab w:val="right" w:leader="hyphen" w:pos="5314"/>
              </w:tabs>
              <w:spacing w:after="0" w:line="240" w:lineRule="auto"/>
              <w:ind w:left="993" w:right="288" w:hanging="446"/>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Instruments of other material than glass for measuring the density of Liquids Solids and Gases, including Hydrometers, </w:t>
            </w:r>
            <w:proofErr w:type="spellStart"/>
            <w:r w:rsidRPr="007724BC">
              <w:rPr>
                <w:rFonts w:ascii="Times New Roman" w:hAnsi="Times New Roman" w:cs="Times New Roman"/>
                <w:sz w:val="18"/>
                <w:szCs w:val="20"/>
              </w:rPr>
              <w:t>Saccharometers</w:t>
            </w:r>
            <w:proofErr w:type="spellEnd"/>
            <w:r w:rsidRPr="007724BC">
              <w:rPr>
                <w:rFonts w:ascii="Times New Roman" w:hAnsi="Times New Roman" w:cs="Times New Roman"/>
                <w:sz w:val="18"/>
                <w:szCs w:val="20"/>
              </w:rPr>
              <w:t xml:space="preserve">, Lactometers, </w:t>
            </w:r>
            <w:proofErr w:type="spellStart"/>
            <w:r w:rsidRPr="007724BC">
              <w:rPr>
                <w:rFonts w:ascii="Times New Roman" w:hAnsi="Times New Roman" w:cs="Times New Roman"/>
                <w:sz w:val="18"/>
                <w:szCs w:val="20"/>
              </w:rPr>
              <w:t>Salinometers</w:t>
            </w:r>
            <w:proofErr w:type="spellEnd"/>
            <w:r w:rsidRPr="007724BC">
              <w:rPr>
                <w:rFonts w:ascii="Times New Roman" w:hAnsi="Times New Roman" w:cs="Times New Roman"/>
                <w:sz w:val="18"/>
                <w:szCs w:val="20"/>
              </w:rPr>
              <w:t xml:space="preserve">, and </w:t>
            </w:r>
            <w:proofErr w:type="spellStart"/>
            <w:r w:rsidRPr="007724BC">
              <w:rPr>
                <w:rFonts w:ascii="Times New Roman" w:hAnsi="Times New Roman" w:cs="Times New Roman"/>
                <w:sz w:val="18"/>
                <w:szCs w:val="20"/>
              </w:rPr>
              <w:t>Barkometers</w:t>
            </w:r>
            <w:proofErr w:type="spellEnd"/>
            <w:r w:rsidR="005C46A5">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81" w:type="pct"/>
            <w:tcBorders>
              <w:right w:val="single" w:sz="6" w:space="0" w:color="auto"/>
            </w:tcBorders>
          </w:tcPr>
          <w:p w:rsidR="00FD06ED" w:rsidRPr="007724BC" w:rsidRDefault="00FD06ED" w:rsidP="005C46A5">
            <w:pPr>
              <w:tabs>
                <w:tab w:val="left" w:pos="990"/>
                <w:tab w:val="left" w:pos="4860"/>
              </w:tabs>
              <w:spacing w:after="0" w:line="240" w:lineRule="auto"/>
              <w:ind w:left="990" w:hanging="443"/>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Instruments made of glass for measuring the density of Liquids Solids and Gases, including Hydrometers, </w:t>
            </w:r>
            <w:proofErr w:type="spellStart"/>
            <w:r w:rsidRPr="007724BC">
              <w:rPr>
                <w:rFonts w:ascii="Times New Roman" w:hAnsi="Times New Roman" w:cs="Times New Roman"/>
                <w:sz w:val="18"/>
                <w:szCs w:val="20"/>
              </w:rPr>
              <w:t>Saccharometers</w:t>
            </w:r>
            <w:proofErr w:type="spellEnd"/>
            <w:r w:rsidRPr="007724BC">
              <w:rPr>
                <w:rFonts w:ascii="Times New Roman" w:hAnsi="Times New Roman" w:cs="Times New Roman"/>
                <w:sz w:val="18"/>
                <w:szCs w:val="20"/>
              </w:rPr>
              <w:t xml:space="preserve">, Lactometers, </w:t>
            </w:r>
            <w:proofErr w:type="spellStart"/>
            <w:r w:rsidRPr="007724BC">
              <w:rPr>
                <w:rFonts w:ascii="Times New Roman" w:hAnsi="Times New Roman" w:cs="Times New Roman"/>
                <w:sz w:val="18"/>
                <w:szCs w:val="20"/>
              </w:rPr>
              <w:t>Salinometers</w:t>
            </w:r>
            <w:proofErr w:type="spellEnd"/>
            <w:r w:rsidRPr="007724BC">
              <w:rPr>
                <w:rFonts w:ascii="Times New Roman" w:hAnsi="Times New Roman" w:cs="Times New Roman"/>
                <w:sz w:val="18"/>
                <w:szCs w:val="20"/>
              </w:rPr>
              <w:t xml:space="preserve">, and </w:t>
            </w:r>
            <w:proofErr w:type="spellStart"/>
            <w:r w:rsidRPr="007724BC">
              <w:rPr>
                <w:rFonts w:ascii="Times New Roman" w:hAnsi="Times New Roman" w:cs="Times New Roman"/>
                <w:sz w:val="18"/>
                <w:szCs w:val="20"/>
              </w:rPr>
              <w:t>Barkometers</w:t>
            </w:r>
            <w:proofErr w:type="spellEnd"/>
            <w:r w:rsidRPr="007724BC">
              <w:rPr>
                <w:rFonts w:ascii="Times New Roman" w:hAnsi="Times New Roman" w:cs="Times New Roman"/>
                <w:sz w:val="18"/>
                <w:szCs w:val="20"/>
              </w:rPr>
              <w:t>, as prescribed by Departmental By-laws</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5C46A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ad val.</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81" w:type="pct"/>
            <w:tcBorders>
              <w:right w:val="single" w:sz="6" w:space="0" w:color="auto"/>
            </w:tcBorders>
          </w:tcPr>
          <w:p w:rsidR="00FD06ED" w:rsidRPr="007724BC" w:rsidRDefault="00FD06ED" w:rsidP="005C46A5">
            <w:pPr>
              <w:tabs>
                <w:tab w:val="right" w:leader="hyphen" w:pos="5314"/>
              </w:tabs>
              <w:spacing w:after="0" w:line="240" w:lineRule="auto"/>
              <w:ind w:left="990" w:hanging="443"/>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(1) Barographs; Calorimeters; Cathetometers; Dividing Engines for graduating Bars, Tubes, and Circles; Kymographs, and Time Markers; Dial Micrometers; Hygrometers; Microtomes; Pyrometers: </w:t>
            </w:r>
            <w:proofErr w:type="spellStart"/>
            <w:r w:rsidRPr="007724BC">
              <w:rPr>
                <w:rFonts w:ascii="Times New Roman" w:hAnsi="Times New Roman" w:cs="Times New Roman"/>
                <w:sz w:val="18"/>
                <w:szCs w:val="20"/>
              </w:rPr>
              <w:t>Spherometers</w:t>
            </w:r>
            <w:proofErr w:type="spellEnd"/>
            <w:r w:rsidRPr="007724BC">
              <w:rPr>
                <w:rFonts w:ascii="Times New Roman" w:hAnsi="Times New Roman" w:cs="Times New Roman"/>
                <w:sz w:val="18"/>
                <w:szCs w:val="20"/>
              </w:rPr>
              <w:t xml:space="preserve">; Thermographs; Thermostats; Thermo-regulators; </w:t>
            </w:r>
            <w:proofErr w:type="spellStart"/>
            <w:r w:rsidRPr="007724BC">
              <w:rPr>
                <w:rFonts w:ascii="Times New Roman" w:hAnsi="Times New Roman" w:cs="Times New Roman"/>
                <w:sz w:val="18"/>
                <w:szCs w:val="20"/>
              </w:rPr>
              <w:t>Microscopical</w:t>
            </w:r>
            <w:proofErr w:type="spellEnd"/>
            <w:r w:rsidRPr="007724BC">
              <w:rPr>
                <w:rFonts w:ascii="Times New Roman" w:hAnsi="Times New Roman" w:cs="Times New Roman"/>
                <w:sz w:val="18"/>
                <w:szCs w:val="20"/>
              </w:rPr>
              <w:t xml:space="preserve">, Mineralogical, and Blow Pipe Cabinets (fitted); Mercury Vacuum Pumps; </w:t>
            </w:r>
            <w:proofErr w:type="spellStart"/>
            <w:r w:rsidRPr="007724BC">
              <w:rPr>
                <w:rFonts w:ascii="Times New Roman" w:hAnsi="Times New Roman" w:cs="Times New Roman"/>
                <w:sz w:val="18"/>
                <w:szCs w:val="20"/>
              </w:rPr>
              <w:t>Viscosimeters</w:t>
            </w:r>
            <w:proofErr w:type="spellEnd"/>
            <w:r w:rsidRPr="007724BC">
              <w:rPr>
                <w:rFonts w:ascii="Times New Roman" w:hAnsi="Times New Roman" w:cs="Times New Roman"/>
                <w:sz w:val="18"/>
                <w:szCs w:val="20"/>
              </w:rPr>
              <w:t xml:space="preserve">; Vacuum Ovens for Laboratories; Drawing, Mathematical, and Surveying Instruments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but not including Tripods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81" w:type="pct"/>
            <w:tcBorders>
              <w:right w:val="single" w:sz="6" w:space="0" w:color="auto"/>
            </w:tcBorders>
          </w:tcPr>
          <w:p w:rsidR="00FD06ED" w:rsidRPr="007724BC" w:rsidRDefault="00FD06ED" w:rsidP="005C46A5">
            <w:pPr>
              <w:tabs>
                <w:tab w:val="right" w:leader="hyphen" w:pos="5314"/>
              </w:tabs>
              <w:spacing w:after="0" w:line="240" w:lineRule="auto"/>
              <w:ind w:left="1152" w:hanging="432"/>
              <w:rPr>
                <w:rFonts w:ascii="Times New Roman" w:hAnsi="Times New Roman" w:cs="Times New Roman"/>
                <w:sz w:val="18"/>
                <w:szCs w:val="20"/>
              </w:rPr>
            </w:pPr>
            <w:r w:rsidRPr="007724BC">
              <w:rPr>
                <w:rFonts w:ascii="Times New Roman" w:hAnsi="Times New Roman" w:cs="Times New Roman"/>
                <w:sz w:val="18"/>
                <w:szCs w:val="20"/>
              </w:rPr>
              <w:t>(2) Clinometers and Prismatic Compasses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28"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r>
      <w:tr w:rsidR="00FD06ED" w:rsidRPr="007724BC" w:rsidTr="004C5AFA">
        <w:trPr>
          <w:trHeight w:val="20"/>
        </w:trPr>
        <w:tc>
          <w:tcPr>
            <w:tcW w:w="3081" w:type="pct"/>
            <w:tcBorders>
              <w:right w:val="single" w:sz="6" w:space="0" w:color="auto"/>
            </w:tcBorders>
          </w:tcPr>
          <w:p w:rsidR="00FD06ED" w:rsidRPr="007724BC" w:rsidRDefault="00FD06ED" w:rsidP="006C4E05">
            <w:pPr>
              <w:tabs>
                <w:tab w:val="right" w:leader="hyphen" w:pos="5314"/>
              </w:tabs>
              <w:spacing w:after="0" w:line="240" w:lineRule="auto"/>
              <w:ind w:left="990" w:hanging="443"/>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Bacteriological. Apparatus, including Counting Apparatus, Culture Dishes, Flasks and Tubes, Slide Cabinets and Trays, Staining Dishes and Plates, Stains, Incubators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8"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81" w:type="pct"/>
            <w:tcBorders>
              <w:right w:val="single" w:sz="6" w:space="0" w:color="auto"/>
            </w:tcBorders>
          </w:tcPr>
          <w:p w:rsidR="00FD06ED" w:rsidRPr="007724BC" w:rsidRDefault="00FD06ED" w:rsidP="006C4E05">
            <w:pPr>
              <w:tabs>
                <w:tab w:val="right" w:leader="hyphen" w:pos="5314"/>
              </w:tabs>
              <w:spacing w:after="0" w:line="240" w:lineRule="auto"/>
              <w:ind w:left="990" w:hanging="443"/>
              <w:rPr>
                <w:rFonts w:ascii="Times New Roman" w:hAnsi="Times New Roman" w:cs="Times New Roman"/>
                <w:sz w:val="18"/>
                <w:szCs w:val="20"/>
              </w:rPr>
            </w:pPr>
            <w:r w:rsidRPr="0021422F">
              <w:rPr>
                <w:rFonts w:ascii="Times New Roman" w:hAnsi="Times New Roman" w:cs="Times New Roman"/>
                <w:sz w:val="18"/>
                <w:szCs w:val="20"/>
              </w:rPr>
              <w:t>(</w:t>
            </w:r>
            <w:r w:rsidR="006C4E05" w:rsidRPr="006C4E05">
              <w:rPr>
                <w:rFonts w:ascii="Times New Roman" w:hAnsi="Times New Roman" w:cs="Times New Roman"/>
                <w:sz w:val="18"/>
                <w:szCs w:val="20"/>
              </w:rPr>
              <w:t>E</w:t>
            </w:r>
            <w:r w:rsidRPr="0021422F">
              <w:rPr>
                <w:rFonts w:ascii="Times New Roman" w:hAnsi="Times New Roman" w:cs="Times New Roman"/>
                <w:sz w:val="18"/>
                <w:szCs w:val="20"/>
              </w:rPr>
              <w:t>)</w:t>
            </w:r>
            <w:r w:rsidRPr="007724BC">
              <w:rPr>
                <w:rFonts w:ascii="Times New Roman" w:hAnsi="Times New Roman" w:cs="Times New Roman"/>
                <w:sz w:val="18"/>
                <w:szCs w:val="20"/>
              </w:rPr>
              <w:t xml:space="preserve"> Scientific Instruments for measuring Absorption, Dispersion, Intensity, Reflection, Refraction, and Rotation of Light, and for </w:t>
            </w:r>
            <w:proofErr w:type="spellStart"/>
            <w:r w:rsidRPr="007724BC">
              <w:rPr>
                <w:rFonts w:ascii="Times New Roman" w:hAnsi="Times New Roman" w:cs="Times New Roman"/>
                <w:sz w:val="18"/>
                <w:szCs w:val="20"/>
              </w:rPr>
              <w:t>Colour</w:t>
            </w:r>
            <w:proofErr w:type="spellEnd"/>
            <w:r w:rsidRPr="007724BC">
              <w:rPr>
                <w:rFonts w:ascii="Times New Roman" w:hAnsi="Times New Roman" w:cs="Times New Roman"/>
                <w:sz w:val="18"/>
                <w:szCs w:val="20"/>
              </w:rPr>
              <w:t xml:space="preserve"> Analysis and </w:t>
            </w:r>
            <w:proofErr w:type="spellStart"/>
            <w:r w:rsidRPr="007724BC">
              <w:rPr>
                <w:rFonts w:ascii="Times New Roman" w:hAnsi="Times New Roman" w:cs="Times New Roman"/>
                <w:sz w:val="18"/>
                <w:szCs w:val="20"/>
              </w:rPr>
              <w:t>Colour</w:t>
            </w:r>
            <w:proofErr w:type="spellEnd"/>
            <w:r w:rsidRPr="007724BC">
              <w:rPr>
                <w:rFonts w:ascii="Times New Roman" w:hAnsi="Times New Roman" w:cs="Times New Roman"/>
                <w:sz w:val="18"/>
                <w:szCs w:val="20"/>
              </w:rPr>
              <w:t xml:space="preserve"> Comparison</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w:t>
            </w:r>
            <w:r>
              <w:rPr>
                <w:rFonts w:ascii="Times New Roman" w:hAnsi="Times New Roman" w:cs="Times New Roman"/>
                <w:sz w:val="18"/>
                <w:szCs w:val="20"/>
              </w:rPr>
              <w:t>t</w:t>
            </w:r>
          </w:p>
        </w:tc>
      </w:tr>
      <w:tr w:rsidR="00FD06ED" w:rsidRPr="007724BC" w:rsidTr="004C5AFA">
        <w:trPr>
          <w:trHeight w:val="20"/>
        </w:trPr>
        <w:tc>
          <w:tcPr>
            <w:tcW w:w="3081" w:type="pct"/>
            <w:tcBorders>
              <w:right w:val="single" w:sz="6" w:space="0" w:color="auto"/>
            </w:tcBorders>
          </w:tcPr>
          <w:p w:rsidR="00FD06ED" w:rsidRPr="007724BC" w:rsidRDefault="00FD06ED" w:rsidP="006C4E05">
            <w:pPr>
              <w:tabs>
                <w:tab w:val="right" w:leader="hyphen" w:pos="5314"/>
              </w:tabs>
              <w:spacing w:after="0" w:line="240" w:lineRule="auto"/>
              <w:ind w:left="990" w:hanging="443"/>
              <w:rPr>
                <w:rFonts w:ascii="Times New Roman" w:hAnsi="Times New Roman" w:cs="Times New Roman"/>
                <w:sz w:val="18"/>
                <w:szCs w:val="20"/>
              </w:rPr>
            </w:pPr>
            <w:r w:rsidRPr="007724BC">
              <w:rPr>
                <w:rFonts w:ascii="Times New Roman" w:hAnsi="Times New Roman" w:cs="Times New Roman"/>
                <w:sz w:val="18"/>
                <w:szCs w:val="20"/>
              </w:rPr>
              <w:t>(</w:t>
            </w:r>
            <w:r w:rsidR="006C4E05" w:rsidRPr="006C4E05">
              <w:rPr>
                <w:rFonts w:ascii="Times New Roman" w:hAnsi="Times New Roman" w:cs="Times New Roman"/>
                <w:sz w:val="18"/>
                <w:szCs w:val="20"/>
              </w:rPr>
              <w:t>F</w:t>
            </w:r>
            <w:r w:rsidRPr="007724BC">
              <w:rPr>
                <w:rFonts w:ascii="Times New Roman" w:hAnsi="Times New Roman" w:cs="Times New Roman"/>
                <w:sz w:val="18"/>
                <w:szCs w:val="20"/>
              </w:rPr>
              <w:t>) Apparatus for the Testing and Analysis of Milk, Wine, and other Agricultural Products,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81" w:type="pct"/>
            <w:tcBorders>
              <w:right w:val="single" w:sz="6" w:space="0" w:color="auto"/>
            </w:tcBorders>
          </w:tcPr>
          <w:p w:rsidR="00FD06ED" w:rsidRPr="007724BC" w:rsidRDefault="00FD06ED" w:rsidP="006C4E05">
            <w:pPr>
              <w:tabs>
                <w:tab w:val="left" w:pos="540"/>
                <w:tab w:val="left" w:pos="4860"/>
              </w:tabs>
              <w:spacing w:after="0" w:line="240" w:lineRule="auto"/>
              <w:ind w:left="720" w:hanging="720"/>
              <w:jc w:val="both"/>
              <w:rPr>
                <w:rFonts w:ascii="Times New Roman" w:hAnsi="Times New Roman" w:cs="Times New Roman"/>
                <w:sz w:val="18"/>
                <w:szCs w:val="20"/>
              </w:rPr>
            </w:pPr>
            <w:r w:rsidRPr="007724BC">
              <w:rPr>
                <w:rFonts w:ascii="Times New Roman" w:hAnsi="Times New Roman" w:cs="Times New Roman"/>
                <w:sz w:val="18"/>
                <w:szCs w:val="20"/>
              </w:rPr>
              <w:t>41</w:t>
            </w:r>
            <w:r w:rsidR="004A306D" w:rsidRPr="007724BC">
              <w:rPr>
                <w:rFonts w:ascii="Times New Roman" w:hAnsi="Times New Roman" w:cs="Times New Roman"/>
                <w:sz w:val="18"/>
                <w:szCs w:val="20"/>
              </w:rPr>
              <w:t>9</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S</w:t>
            </w:r>
            <w:r w:rsidRPr="007724BC">
              <w:rPr>
                <w:rFonts w:ascii="Times New Roman" w:hAnsi="Times New Roman" w:cs="Times New Roman"/>
                <w:sz w:val="18"/>
                <w:szCs w:val="20"/>
              </w:rPr>
              <w:t>urgical and Dental and Veterinary Instruments, Appliances and Materials (not being furniture), viz.:—</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81" w:type="pct"/>
            <w:tcBorders>
              <w:right w:val="single" w:sz="6" w:space="0" w:color="auto"/>
            </w:tcBorders>
          </w:tcPr>
          <w:p w:rsidR="00FD06ED" w:rsidRPr="007724BC" w:rsidRDefault="00FD06ED" w:rsidP="006C4E05">
            <w:pPr>
              <w:tabs>
                <w:tab w:val="right" w:leader="hyphen" w:pos="5314"/>
              </w:tabs>
              <w:spacing w:after="0" w:line="240" w:lineRule="auto"/>
              <w:ind w:left="990" w:hanging="443"/>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Lint; Gauzes; Bandages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Ligatures; Oil Silk; </w:t>
            </w:r>
            <w:proofErr w:type="spellStart"/>
            <w:r w:rsidRPr="007724BC">
              <w:rPr>
                <w:rFonts w:ascii="Times New Roman" w:hAnsi="Times New Roman" w:cs="Times New Roman"/>
                <w:sz w:val="18"/>
                <w:szCs w:val="20"/>
              </w:rPr>
              <w:t>Poroplastic</w:t>
            </w:r>
            <w:proofErr w:type="spellEnd"/>
            <w:r w:rsidRPr="007724BC">
              <w:rPr>
                <w:rFonts w:ascii="Times New Roman" w:hAnsi="Times New Roman" w:cs="Times New Roman"/>
                <w:sz w:val="18"/>
                <w:szCs w:val="20"/>
              </w:rPr>
              <w:t xml:space="preserve"> Felt; Splints and Artificial Limbs, Teeth and Eyes; Surgical Pessaries except of glass; Syringes, except of glass or rubber; Galvano-Cautery Batteries and Appliances; Dressing and Instrument Trays; Accident and Emergency Cases; Hot Air Apparatus for Legs and Arms; X-ray Apparatus, viz.:—X-ray Tubes, Tube Shields, Fluorescent Screens, Tube Holders, Apparatus for localization and stereoscopic radiography; Snakebite Outfits; Absorbent Wool (not medicated) and Surgical Dressings; Aseptic Paper; Impression Trays; Dental Rubber; Dental Cements</w:t>
            </w:r>
            <w:r w:rsidRPr="007724BC">
              <w:rPr>
                <w:rFonts w:ascii="Times New Roman" w:hAnsi="Times New Roman" w:cs="Times New Roman"/>
                <w:sz w:val="18"/>
                <w:szCs w:val="20"/>
              </w:rPr>
              <w:tab/>
              <w:t>ad val.</w:t>
            </w:r>
          </w:p>
        </w:tc>
        <w:tc>
          <w:tcPr>
            <w:tcW w:w="647"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28"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w:t>
            </w:r>
            <w:r>
              <w:rPr>
                <w:rFonts w:ascii="Times New Roman" w:hAnsi="Times New Roman" w:cs="Times New Roman"/>
                <w:sz w:val="18"/>
                <w:szCs w:val="20"/>
              </w:rPr>
              <w:t>er</w:t>
            </w:r>
            <w:r w:rsidRPr="007724BC">
              <w:rPr>
                <w:rFonts w:ascii="Times New Roman" w:hAnsi="Times New Roman" w:cs="Times New Roman"/>
                <w:sz w:val="18"/>
                <w:szCs w:val="20"/>
              </w:rPr>
              <w:t xml:space="preserve"> cent.</w:t>
            </w:r>
          </w:p>
        </w:tc>
      </w:tr>
    </w:tbl>
    <w:p w:rsidR="00FD06ED" w:rsidRPr="007724BC" w:rsidRDefault="00FD06ED" w:rsidP="00FD06ED">
      <w:pPr>
        <w:spacing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569"/>
        <w:gridCol w:w="1195"/>
        <w:gridCol w:w="1195"/>
        <w:gridCol w:w="1150"/>
      </w:tblGrid>
      <w:tr w:rsidR="00FD06ED" w:rsidRPr="007724BC" w:rsidTr="004C5AFA">
        <w:trPr>
          <w:trHeight w:val="20"/>
        </w:trPr>
        <w:tc>
          <w:tcPr>
            <w:tcW w:w="3057" w:type="pct"/>
            <w:tcBorders>
              <w:top w:val="single" w:sz="6"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Tariff Items.</w:t>
            </w:r>
          </w:p>
        </w:tc>
        <w:tc>
          <w:tcPr>
            <w:tcW w:w="656" w:type="pct"/>
            <w:tcBorders>
              <w:top w:val="single" w:sz="6" w:space="0" w:color="auto"/>
              <w:left w:val="single" w:sz="4"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British Preferential Tariff.</w:t>
            </w:r>
          </w:p>
        </w:tc>
        <w:tc>
          <w:tcPr>
            <w:tcW w:w="656" w:type="pct"/>
            <w:tcBorders>
              <w:top w:val="single" w:sz="6" w:space="0" w:color="auto"/>
              <w:left w:val="single" w:sz="4"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Intermediate Tariff.</w:t>
            </w:r>
          </w:p>
        </w:tc>
        <w:tc>
          <w:tcPr>
            <w:tcW w:w="631" w:type="pct"/>
            <w:tcBorders>
              <w:top w:val="single" w:sz="6" w:space="0" w:color="auto"/>
              <w:left w:val="single" w:sz="4"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sz w:val="18"/>
                <w:szCs w:val="20"/>
              </w:rPr>
            </w:pPr>
            <w:r w:rsidRPr="007724BC">
              <w:rPr>
                <w:rFonts w:ascii="Times New Roman" w:hAnsi="Times New Roman" w:cs="Times New Roman"/>
                <w:b/>
                <w:sz w:val="18"/>
                <w:szCs w:val="20"/>
              </w:rPr>
              <w:t>Division XVI.—Miscellaneous</w:t>
            </w:r>
            <w:r w:rsidRPr="007724BC">
              <w:rPr>
                <w:rFonts w:ascii="Times New Roman" w:hAnsi="Times New Roman" w:cs="Times New Roman"/>
                <w:sz w:val="18"/>
                <w:szCs w:val="20"/>
              </w:rPr>
              <w:t>—</w:t>
            </w:r>
            <w:r w:rsidRPr="007724BC">
              <w:rPr>
                <w:rFonts w:ascii="Times New Roman" w:hAnsi="Times New Roman" w:cs="Times New Roman"/>
                <w:i/>
                <w:sz w:val="18"/>
                <w:szCs w:val="20"/>
              </w:rPr>
              <w:t>continued.</w:t>
            </w:r>
          </w:p>
        </w:tc>
      </w:tr>
      <w:tr w:rsidR="00FD06ED" w:rsidRPr="007724BC" w:rsidTr="004C5AFA">
        <w:trPr>
          <w:trHeight w:val="20"/>
        </w:trPr>
        <w:tc>
          <w:tcPr>
            <w:tcW w:w="3057" w:type="pct"/>
            <w:tcBorders>
              <w:right w:val="single" w:sz="4" w:space="0" w:color="auto"/>
            </w:tcBorders>
          </w:tcPr>
          <w:p w:rsidR="00FD06ED" w:rsidRPr="007724BC" w:rsidRDefault="00FD06ED" w:rsidP="006C4E05">
            <w:pPr>
              <w:tabs>
                <w:tab w:val="left" w:pos="450"/>
              </w:tabs>
              <w:spacing w:after="0" w:line="240" w:lineRule="auto"/>
              <w:rPr>
                <w:rFonts w:ascii="Times New Roman" w:hAnsi="Times New Roman" w:cs="Times New Roman"/>
                <w:sz w:val="18"/>
                <w:szCs w:val="20"/>
              </w:rPr>
            </w:pPr>
            <w:r w:rsidRPr="007724BC">
              <w:rPr>
                <w:rFonts w:ascii="Times New Roman" w:hAnsi="Times New Roman" w:cs="Times New Roman"/>
                <w:sz w:val="18"/>
                <w:szCs w:val="20"/>
              </w:rPr>
              <w:t>419.—Surgical, &amp;c.—</w:t>
            </w:r>
            <w:r w:rsidRPr="007724BC">
              <w:rPr>
                <w:rFonts w:ascii="Times New Roman" w:hAnsi="Times New Roman" w:cs="Times New Roman"/>
                <w:i/>
                <w:sz w:val="18"/>
                <w:szCs w:val="20"/>
              </w:rPr>
              <w:t>continued.</w:t>
            </w:r>
          </w:p>
        </w:tc>
        <w:tc>
          <w:tcPr>
            <w:tcW w:w="656"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6"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4" w:space="0" w:color="auto"/>
            </w:tcBorders>
          </w:tcPr>
          <w:p w:rsidR="00FD06ED" w:rsidRPr="007724BC" w:rsidRDefault="00FD06ED" w:rsidP="006C4E0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8th July, 1921</w:t>
            </w:r>
          </w:p>
        </w:tc>
        <w:tc>
          <w:tcPr>
            <w:tcW w:w="656"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6"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1" w:type="pct"/>
            <w:tcBorders>
              <w:lef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4" w:space="0" w:color="auto"/>
            </w:tcBorders>
          </w:tcPr>
          <w:p w:rsidR="00FD06ED" w:rsidRPr="007724BC" w:rsidRDefault="00FD06ED" w:rsidP="006C4E05">
            <w:pPr>
              <w:tabs>
                <w:tab w:val="right" w:leader="hyphen" w:pos="5314"/>
              </w:tabs>
              <w:spacing w:after="0" w:line="240" w:lineRule="auto"/>
              <w:ind w:left="979" w:hanging="432"/>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Lint; Gauzes; Bandages,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xml:space="preserve">.; Ligatures; Oil Silk; </w:t>
            </w:r>
            <w:proofErr w:type="spellStart"/>
            <w:r w:rsidRPr="007724BC">
              <w:rPr>
                <w:rFonts w:ascii="Times New Roman" w:hAnsi="Times New Roman" w:cs="Times New Roman"/>
                <w:sz w:val="18"/>
                <w:szCs w:val="20"/>
              </w:rPr>
              <w:t>Poroplastic</w:t>
            </w:r>
            <w:proofErr w:type="spellEnd"/>
            <w:r w:rsidRPr="007724BC">
              <w:rPr>
                <w:rFonts w:ascii="Times New Roman" w:hAnsi="Times New Roman" w:cs="Times New Roman"/>
                <w:sz w:val="18"/>
                <w:szCs w:val="20"/>
              </w:rPr>
              <w:t xml:space="preserve"> Felt; Splints and Artificial Limbs, Teeth and Eyes; Surgical Pessaries except of glass; Syringes, except of glass or rubber; Galvano-Cautery Batteries and Appliances; Dressing and Instrument Trays; Accident and Emergency Cases; Hot Air Apparatus for Legs and Arms; X-ray Apparatus and Appliances, including Transformers and Induction Coils especially constructed for use in X-ray work; Snakebite Outfits; Absorbent Cotton Wool (not medicated) and Surgical Dressings; Aseptic Paper; Impression Trays; Dental Rubber; Dental Cements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6"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3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57" w:type="pct"/>
            <w:tcBorders>
              <w:right w:val="single" w:sz="4" w:space="0" w:color="auto"/>
            </w:tcBorders>
          </w:tcPr>
          <w:p w:rsidR="00FD06ED" w:rsidRPr="007724BC" w:rsidRDefault="00FD06ED" w:rsidP="006C4E05">
            <w:pPr>
              <w:tabs>
                <w:tab w:val="right" w:leader="hyphen" w:pos="5314"/>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Dental Alloy, Amalgam, and Gold Filling</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c>
          <w:tcPr>
            <w:tcW w:w="656"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63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57" w:type="pct"/>
            <w:tcBorders>
              <w:right w:val="single" w:sz="4" w:space="0" w:color="auto"/>
            </w:tcBorders>
          </w:tcPr>
          <w:p w:rsidR="00FD06ED" w:rsidRPr="007724BC" w:rsidRDefault="00FD06ED" w:rsidP="006C4E0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8th July, 1921</w:t>
            </w:r>
          </w:p>
        </w:tc>
        <w:tc>
          <w:tcPr>
            <w:tcW w:w="656"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6"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4" w:space="0" w:color="auto"/>
            </w:tcBorders>
          </w:tcPr>
          <w:p w:rsidR="00FD06ED" w:rsidRPr="007724BC" w:rsidRDefault="00FD06ED" w:rsidP="004C5AFA">
            <w:pPr>
              <w:tabs>
                <w:tab w:val="left" w:pos="860"/>
                <w:tab w:val="left" w:pos="486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Dental Materials, viz.:—</w:t>
            </w:r>
          </w:p>
        </w:tc>
        <w:tc>
          <w:tcPr>
            <w:tcW w:w="656"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6"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4" w:space="0" w:color="auto"/>
            </w:tcBorders>
          </w:tcPr>
          <w:p w:rsidR="00FD06ED" w:rsidRPr="007724BC" w:rsidRDefault="00FD06ED" w:rsidP="006C4E05">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(1) Gold Solder</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56"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3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57" w:type="pct"/>
            <w:tcBorders>
              <w:right w:val="single" w:sz="4" w:space="0" w:color="auto"/>
            </w:tcBorders>
          </w:tcPr>
          <w:p w:rsidR="00FD06ED" w:rsidRPr="007724BC" w:rsidRDefault="00FD06ED" w:rsidP="006C4E05">
            <w:pPr>
              <w:tabs>
                <w:tab w:val="right" w:leader="hyphen" w:pos="5314"/>
              </w:tabs>
              <w:spacing w:after="0" w:line="240" w:lineRule="auto"/>
              <w:ind w:left="1267" w:hanging="432"/>
              <w:rPr>
                <w:rFonts w:ascii="Times New Roman" w:hAnsi="Times New Roman" w:cs="Times New Roman"/>
                <w:sz w:val="18"/>
                <w:szCs w:val="20"/>
              </w:rPr>
            </w:pPr>
            <w:r w:rsidRPr="007724BC">
              <w:rPr>
                <w:rFonts w:ascii="Times New Roman" w:hAnsi="Times New Roman" w:cs="Times New Roman"/>
                <w:sz w:val="18"/>
                <w:szCs w:val="20"/>
              </w:rPr>
              <w:t>(2) Alloys and Amalgams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56"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r>
      <w:tr w:rsidR="00FD06ED" w:rsidRPr="007724BC" w:rsidTr="004C5AFA">
        <w:trPr>
          <w:trHeight w:val="20"/>
        </w:trPr>
        <w:tc>
          <w:tcPr>
            <w:tcW w:w="3057" w:type="pct"/>
            <w:tcBorders>
              <w:right w:val="single" w:sz="4" w:space="0" w:color="auto"/>
            </w:tcBorders>
          </w:tcPr>
          <w:p w:rsidR="00FD06ED" w:rsidRPr="007724BC" w:rsidRDefault="00FD06ED" w:rsidP="004C5AFA">
            <w:pPr>
              <w:tabs>
                <w:tab w:val="left" w:pos="860"/>
                <w:tab w:val="left" w:pos="486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c</w:t>
            </w:r>
            <w:r w:rsidRPr="007724BC">
              <w:rPr>
                <w:rFonts w:ascii="Times New Roman" w:hAnsi="Times New Roman" w:cs="Times New Roman"/>
                <w:sz w:val="18"/>
                <w:szCs w:val="20"/>
              </w:rPr>
              <w:t xml:space="preserve">) Instruments and Appliances, </w:t>
            </w:r>
            <w:proofErr w:type="spellStart"/>
            <w:r w:rsidRPr="007724BC">
              <w:rPr>
                <w:rFonts w:ascii="Times New Roman" w:hAnsi="Times New Roman" w:cs="Times New Roman"/>
                <w:sz w:val="18"/>
                <w:szCs w:val="20"/>
              </w:rPr>
              <w:t>viz</w:t>
            </w:r>
            <w:proofErr w:type="spellEnd"/>
            <w:r w:rsidRPr="007724BC">
              <w:rPr>
                <w:rFonts w:ascii="Times New Roman" w:hAnsi="Times New Roman" w:cs="Times New Roman"/>
                <w:sz w:val="18"/>
                <w:szCs w:val="20"/>
              </w:rPr>
              <w:t>:—</w:t>
            </w:r>
          </w:p>
        </w:tc>
        <w:tc>
          <w:tcPr>
            <w:tcW w:w="656"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6"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4" w:space="0" w:color="auto"/>
            </w:tcBorders>
          </w:tcPr>
          <w:p w:rsidR="00FD06ED" w:rsidRPr="007724BC" w:rsidRDefault="00FD06ED" w:rsidP="006C4E05">
            <w:pPr>
              <w:tabs>
                <w:tab w:val="right" w:leader="hyphen" w:pos="5314"/>
              </w:tabs>
              <w:spacing w:after="0" w:line="240" w:lineRule="auto"/>
              <w:ind w:left="1152" w:hanging="288"/>
              <w:rPr>
                <w:rFonts w:ascii="Times New Roman" w:hAnsi="Times New Roman" w:cs="Times New Roman"/>
                <w:sz w:val="18"/>
                <w:szCs w:val="20"/>
              </w:rPr>
            </w:pPr>
            <w:r w:rsidRPr="007724BC">
              <w:rPr>
                <w:rFonts w:ascii="Times New Roman" w:hAnsi="Times New Roman" w:cs="Times New Roman"/>
                <w:sz w:val="18"/>
                <w:szCs w:val="20"/>
              </w:rPr>
              <w:t>Amputating, Cupping, Dissecting, Examining, Operating and Veterinary, as prescribed by Departmental By-laws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6"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10 per cent.</w:t>
            </w:r>
          </w:p>
        </w:tc>
        <w:tc>
          <w:tcPr>
            <w:tcW w:w="63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57" w:type="pct"/>
            <w:tcBorders>
              <w:right w:val="single" w:sz="4" w:space="0" w:color="auto"/>
            </w:tcBorders>
          </w:tcPr>
          <w:p w:rsidR="00FD06ED" w:rsidRPr="007724BC" w:rsidRDefault="00FD06ED" w:rsidP="004C5AFA">
            <w:pPr>
              <w:tabs>
                <w:tab w:val="left" w:pos="860"/>
                <w:tab w:val="left" w:pos="4860"/>
              </w:tabs>
              <w:spacing w:after="0" w:line="240" w:lineRule="auto"/>
              <w:ind w:left="835"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d)</w:t>
            </w:r>
            <w:r w:rsidRPr="007724BC">
              <w:rPr>
                <w:rFonts w:ascii="Times New Roman" w:hAnsi="Times New Roman" w:cs="Times New Roman"/>
                <w:sz w:val="18"/>
                <w:szCs w:val="20"/>
              </w:rPr>
              <w:t xml:space="preserve"> Instruments and Appliances, viz.:—</w:t>
            </w:r>
          </w:p>
        </w:tc>
        <w:tc>
          <w:tcPr>
            <w:tcW w:w="656" w:type="pct"/>
            <w:tcBorders>
              <w:left w:val="single" w:sz="4"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6"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4" w:space="0" w:color="auto"/>
            </w:tcBorders>
          </w:tcPr>
          <w:p w:rsidR="00FD06ED" w:rsidRPr="007724BC" w:rsidRDefault="00FD06ED" w:rsidP="006C4E05">
            <w:pPr>
              <w:tabs>
                <w:tab w:val="right" w:leader="hyphen" w:pos="5314"/>
              </w:tabs>
              <w:spacing w:after="0" w:line="240" w:lineRule="auto"/>
              <w:ind w:left="1152" w:hanging="288"/>
              <w:rPr>
                <w:rFonts w:ascii="Times New Roman" w:hAnsi="Times New Roman" w:cs="Times New Roman"/>
                <w:sz w:val="18"/>
                <w:szCs w:val="20"/>
              </w:rPr>
            </w:pPr>
            <w:r w:rsidRPr="007724BC">
              <w:rPr>
                <w:rFonts w:ascii="Times New Roman" w:hAnsi="Times New Roman" w:cs="Times New Roman"/>
                <w:sz w:val="18"/>
                <w:szCs w:val="20"/>
              </w:rPr>
              <w:t xml:space="preserve">Amputating, Cupping, Dissecting, Examining, Operating, and Veterinary,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40 per cent.</w:t>
            </w:r>
          </w:p>
        </w:tc>
        <w:tc>
          <w:tcPr>
            <w:tcW w:w="656"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45 per cent.</w:t>
            </w:r>
          </w:p>
        </w:tc>
        <w:tc>
          <w:tcPr>
            <w:tcW w:w="63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50 per cent.</w:t>
            </w:r>
          </w:p>
        </w:tc>
      </w:tr>
      <w:tr w:rsidR="00FD06ED" w:rsidRPr="007724BC" w:rsidTr="004C5AFA">
        <w:trPr>
          <w:trHeight w:val="20"/>
        </w:trPr>
        <w:tc>
          <w:tcPr>
            <w:tcW w:w="3057" w:type="pct"/>
            <w:tcBorders>
              <w:right w:val="single" w:sz="4" w:space="0" w:color="auto"/>
            </w:tcBorders>
          </w:tcPr>
          <w:p w:rsidR="00FD06ED" w:rsidRPr="007724BC" w:rsidRDefault="00FD06ED" w:rsidP="006C4E05">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42</w:t>
            </w:r>
            <w:r w:rsidR="004A306D" w:rsidRPr="007724BC">
              <w:rPr>
                <w:rFonts w:ascii="Times New Roman" w:hAnsi="Times New Roman" w:cs="Times New Roman"/>
                <w:sz w:val="18"/>
                <w:szCs w:val="20"/>
              </w:rPr>
              <w:t>0</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S</w:t>
            </w:r>
            <w:r w:rsidRPr="007724BC">
              <w:rPr>
                <w:rFonts w:ascii="Times New Roman" w:hAnsi="Times New Roman" w:cs="Times New Roman"/>
                <w:sz w:val="18"/>
                <w:szCs w:val="20"/>
              </w:rPr>
              <w:t xml:space="preserve">urgical Appliances,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including Belts, Trusses, Pads, Corsets, Braces, Breast Supports, Vaccination Shields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56"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57" w:type="pct"/>
            <w:tcBorders>
              <w:right w:val="single" w:sz="4" w:space="0" w:color="auto"/>
            </w:tcBorders>
          </w:tcPr>
          <w:p w:rsidR="00FD06ED" w:rsidRPr="007724BC" w:rsidRDefault="00FD06ED" w:rsidP="006C4E05">
            <w:pPr>
              <w:tabs>
                <w:tab w:val="left" w:leader="hyphen" w:pos="5310"/>
              </w:tabs>
              <w:spacing w:after="0" w:line="240" w:lineRule="auto"/>
              <w:ind w:left="720" w:hanging="720"/>
              <w:rPr>
                <w:rFonts w:ascii="Times New Roman" w:hAnsi="Times New Roman" w:cs="Times New Roman"/>
                <w:sz w:val="18"/>
                <w:szCs w:val="20"/>
              </w:rPr>
            </w:pPr>
            <w:r>
              <w:rPr>
                <w:rFonts w:ascii="Times New Roman" w:hAnsi="Times New Roman" w:cs="Times New Roman"/>
                <w:sz w:val="18"/>
                <w:szCs w:val="20"/>
              </w:rPr>
              <w:t>42</w:t>
            </w:r>
            <w:r w:rsidR="004A306D" w:rsidRPr="007724BC">
              <w:rPr>
                <w:rFonts w:ascii="Times New Roman" w:hAnsi="Times New Roman" w:cs="Times New Roman"/>
                <w:sz w:val="18"/>
                <w:szCs w:val="20"/>
              </w:rPr>
              <w:t>1</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T</w:t>
            </w:r>
            <w:r w:rsidRPr="007724BC">
              <w:rPr>
                <w:rFonts w:ascii="Times New Roman" w:hAnsi="Times New Roman" w:cs="Times New Roman"/>
                <w:sz w:val="18"/>
                <w:szCs w:val="20"/>
              </w:rPr>
              <w:t>heatrical Costumes and Properties as prescribed by Departmental By-laws</w:t>
            </w:r>
            <w:r w:rsidR="006C4E05">
              <w:rPr>
                <w:rFonts w:ascii="Times New Roman" w:hAnsi="Times New Roman" w:cs="Times New Roman"/>
                <w:sz w:val="18"/>
                <w:szCs w:val="20"/>
              </w:rPr>
              <w:tab/>
            </w:r>
          </w:p>
        </w:tc>
        <w:tc>
          <w:tcPr>
            <w:tcW w:w="656"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6"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57" w:type="pct"/>
            <w:tcBorders>
              <w:right w:val="single" w:sz="4" w:space="0" w:color="auto"/>
            </w:tcBorders>
          </w:tcPr>
          <w:p w:rsidR="00FD06ED" w:rsidRPr="007724BC" w:rsidRDefault="00FD06ED" w:rsidP="006C4E05">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42</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proofErr w:type="spellStart"/>
            <w:r w:rsidR="004A306D" w:rsidRPr="007724BC">
              <w:rPr>
                <w:rFonts w:ascii="Times New Roman" w:hAnsi="Times New Roman" w:cs="Times New Roman"/>
                <w:sz w:val="18"/>
                <w:szCs w:val="20"/>
              </w:rPr>
              <w:t>T</w:t>
            </w:r>
            <w:r w:rsidRPr="007724BC">
              <w:rPr>
                <w:rFonts w:ascii="Times New Roman" w:hAnsi="Times New Roman" w:cs="Times New Roman"/>
                <w:sz w:val="18"/>
                <w:szCs w:val="20"/>
              </w:rPr>
              <w:t>hermit</w:t>
            </w:r>
            <w:proofErr w:type="spellEnd"/>
            <w:r w:rsidRPr="007724BC">
              <w:rPr>
                <w:rFonts w:ascii="Times New Roman" w:hAnsi="Times New Roman" w:cs="Times New Roman"/>
                <w:sz w:val="18"/>
                <w:szCs w:val="20"/>
              </w:rPr>
              <w:t xml:space="preserve"> and other Welding compounds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56"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57" w:type="pct"/>
            <w:tcBorders>
              <w:right w:val="single" w:sz="4" w:space="0" w:color="auto"/>
            </w:tcBorders>
          </w:tcPr>
          <w:p w:rsidR="00FD06ED" w:rsidRPr="007724BC" w:rsidRDefault="00FD06ED" w:rsidP="006C4E05">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8th July, 1921</w:t>
            </w:r>
          </w:p>
        </w:tc>
        <w:tc>
          <w:tcPr>
            <w:tcW w:w="656"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56"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3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4" w:space="0" w:color="auto"/>
            </w:tcBorders>
          </w:tcPr>
          <w:p w:rsidR="00FD06ED" w:rsidRPr="007724BC" w:rsidRDefault="00FD06ED" w:rsidP="006C4E05">
            <w:pPr>
              <w:tabs>
                <w:tab w:val="right" w:leader="hyphen" w:pos="5400"/>
              </w:tabs>
              <w:spacing w:after="0" w:line="240" w:lineRule="auto"/>
              <w:ind w:left="432" w:right="432" w:hanging="432"/>
              <w:rPr>
                <w:rFonts w:ascii="Times New Roman" w:hAnsi="Times New Roman" w:cs="Times New Roman"/>
                <w:sz w:val="18"/>
                <w:szCs w:val="20"/>
              </w:rPr>
            </w:pPr>
            <w:r w:rsidRPr="007724BC">
              <w:rPr>
                <w:rFonts w:ascii="Times New Roman" w:hAnsi="Times New Roman" w:cs="Times New Roman"/>
                <w:sz w:val="18"/>
                <w:szCs w:val="20"/>
              </w:rPr>
              <w:t>42</w:t>
            </w:r>
            <w:r w:rsidR="004A306D" w:rsidRPr="007724BC">
              <w:rPr>
                <w:rFonts w:ascii="Times New Roman" w:hAnsi="Times New Roman" w:cs="Times New Roman"/>
                <w:sz w:val="18"/>
                <w:szCs w:val="20"/>
              </w:rPr>
              <w:t>2</w:t>
            </w:r>
            <w:r w:rsidR="004A306D">
              <w:rPr>
                <w:rFonts w:ascii="Times New Roman" w:hAnsi="Times New Roman" w:cs="Times New Roman"/>
                <w:sz w:val="18"/>
                <w:szCs w:val="20"/>
              </w:rPr>
              <w:t xml:space="preserve">. </w:t>
            </w:r>
            <w:proofErr w:type="spellStart"/>
            <w:r w:rsidR="004A306D" w:rsidRPr="007724BC">
              <w:rPr>
                <w:rFonts w:ascii="Times New Roman" w:hAnsi="Times New Roman" w:cs="Times New Roman"/>
                <w:sz w:val="18"/>
                <w:szCs w:val="20"/>
              </w:rPr>
              <w:t>T</w:t>
            </w:r>
            <w:r w:rsidRPr="007724BC">
              <w:rPr>
                <w:rFonts w:ascii="Times New Roman" w:hAnsi="Times New Roman" w:cs="Times New Roman"/>
                <w:sz w:val="18"/>
                <w:szCs w:val="20"/>
              </w:rPr>
              <w:t>hermit</w:t>
            </w:r>
            <w:proofErr w:type="spellEnd"/>
            <w:r w:rsidRPr="007724BC">
              <w:rPr>
                <w:rFonts w:ascii="Times New Roman" w:hAnsi="Times New Roman" w:cs="Times New Roman"/>
                <w:sz w:val="18"/>
                <w:szCs w:val="20"/>
              </w:rPr>
              <w:t xml:space="preserve"> and other Welding compounds; Case-hardening Cements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4"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56"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57" w:type="pct"/>
            <w:tcBorders>
              <w:right w:val="single" w:sz="6" w:space="0" w:color="auto"/>
            </w:tcBorders>
          </w:tcPr>
          <w:p w:rsidR="00FD06ED" w:rsidRPr="007724BC" w:rsidRDefault="00FD06ED" w:rsidP="00B010E4">
            <w:pPr>
              <w:spacing w:after="0" w:line="240" w:lineRule="auto"/>
              <w:ind w:right="144"/>
              <w:jc w:val="right"/>
              <w:rPr>
                <w:rFonts w:ascii="Times New Roman" w:hAnsi="Times New Roman" w:cs="Times New Roman"/>
                <w:sz w:val="18"/>
                <w:szCs w:val="20"/>
              </w:rPr>
            </w:pPr>
            <w:r w:rsidRPr="007724BC">
              <w:rPr>
                <w:rFonts w:ascii="Times New Roman" w:hAnsi="Times New Roman" w:cs="Times New Roman"/>
                <w:sz w:val="18"/>
                <w:szCs w:val="20"/>
              </w:rPr>
              <w:t>And on and after 11th November, 1921</w:t>
            </w:r>
          </w:p>
        </w:tc>
        <w:tc>
          <w:tcPr>
            <w:tcW w:w="656"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56"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c>
          <w:tcPr>
            <w:tcW w:w="63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6" w:space="0" w:color="auto"/>
            </w:tcBorders>
          </w:tcPr>
          <w:p w:rsidR="00FD06ED" w:rsidRPr="007724BC" w:rsidRDefault="00FD06ED" w:rsidP="00A52DEE">
            <w:pPr>
              <w:tabs>
                <w:tab w:val="right" w:leader="hyphen" w:pos="5314"/>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422.</w:t>
            </w:r>
            <w:r w:rsidR="00A52DEE">
              <w:rPr>
                <w:rFonts w:ascii="Times New Roman" w:hAnsi="Times New Roman" w:cs="Times New Roman"/>
                <w:sz w:val="18"/>
                <w:szCs w:val="20"/>
              </w:rPr>
              <w:t xml:space="preserve"> </w:t>
            </w: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xml:space="preserve">) </w:t>
            </w:r>
            <w:proofErr w:type="spellStart"/>
            <w:r w:rsidRPr="007724BC">
              <w:rPr>
                <w:rFonts w:ascii="Times New Roman" w:hAnsi="Times New Roman" w:cs="Times New Roman"/>
                <w:sz w:val="18"/>
                <w:szCs w:val="20"/>
              </w:rPr>
              <w:t>Thermit</w:t>
            </w:r>
            <w:proofErr w:type="spellEnd"/>
            <w:r w:rsidRPr="007724BC">
              <w:rPr>
                <w:rFonts w:ascii="Times New Roman" w:hAnsi="Times New Roman" w:cs="Times New Roman"/>
                <w:sz w:val="18"/>
                <w:szCs w:val="20"/>
              </w:rPr>
              <w:t xml:space="preserve"> and other Welding Compounds; Case-hardening Mixtures, Compounds, and Cements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c>
          <w:tcPr>
            <w:tcW w:w="656"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3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r>
      <w:tr w:rsidR="00FD06ED" w:rsidRPr="007724BC" w:rsidTr="004C5AFA">
        <w:trPr>
          <w:trHeight w:val="20"/>
        </w:trPr>
        <w:tc>
          <w:tcPr>
            <w:tcW w:w="3057" w:type="pct"/>
            <w:tcBorders>
              <w:right w:val="single" w:sz="6" w:space="0" w:color="auto"/>
            </w:tcBorders>
          </w:tcPr>
          <w:p w:rsidR="00FD06ED" w:rsidRPr="007724BC" w:rsidRDefault="00FD06ED" w:rsidP="00A52DEE">
            <w:pPr>
              <w:tabs>
                <w:tab w:val="right" w:leader="hyphen" w:pos="5314"/>
              </w:tabs>
              <w:spacing w:after="0" w:line="240" w:lineRule="auto"/>
              <w:ind w:left="662" w:hanging="288"/>
              <w:rPr>
                <w:rFonts w:ascii="Times New Roman" w:hAnsi="Times New Roman" w:cs="Times New Roman"/>
                <w:sz w:val="18"/>
                <w:szCs w:val="20"/>
              </w:rPr>
            </w:pPr>
            <w:r w:rsidRPr="007724BC">
              <w:rPr>
                <w:rFonts w:ascii="Times New Roman" w:hAnsi="Times New Roman" w:cs="Times New Roman"/>
                <w:smallCaps/>
                <w:sz w:val="18"/>
                <w:szCs w:val="20"/>
              </w:rPr>
              <w:t>(b</w:t>
            </w:r>
            <w:r w:rsidRPr="007724BC">
              <w:rPr>
                <w:rFonts w:ascii="Times New Roman" w:hAnsi="Times New Roman" w:cs="Times New Roman"/>
                <w:sz w:val="18"/>
                <w:szCs w:val="20"/>
              </w:rPr>
              <w:t>) Manganese Ore</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5 per cent.</w:t>
            </w:r>
          </w:p>
        </w:tc>
        <w:tc>
          <w:tcPr>
            <w:tcW w:w="656"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15 per cent.</w:t>
            </w:r>
          </w:p>
        </w:tc>
        <w:tc>
          <w:tcPr>
            <w:tcW w:w="63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20 per cent.</w:t>
            </w:r>
          </w:p>
        </w:tc>
      </w:tr>
      <w:tr w:rsidR="00FD06ED" w:rsidRPr="007724BC" w:rsidTr="004C5AFA">
        <w:trPr>
          <w:trHeight w:val="20"/>
        </w:trPr>
        <w:tc>
          <w:tcPr>
            <w:tcW w:w="3057" w:type="pct"/>
            <w:tcBorders>
              <w:right w:val="single" w:sz="6" w:space="0" w:color="auto"/>
            </w:tcBorders>
          </w:tcPr>
          <w:p w:rsidR="00FD06ED" w:rsidRPr="007724BC" w:rsidRDefault="00FD06ED" w:rsidP="00A52DEE">
            <w:pPr>
              <w:tabs>
                <w:tab w:val="left" w:leader="hyphen" w:pos="5400"/>
              </w:tabs>
              <w:spacing w:after="0" w:line="240" w:lineRule="auto"/>
              <w:ind w:left="432" w:hanging="432"/>
              <w:jc w:val="both"/>
              <w:rPr>
                <w:rFonts w:ascii="Times New Roman" w:hAnsi="Times New Roman" w:cs="Times New Roman"/>
                <w:sz w:val="18"/>
                <w:szCs w:val="20"/>
              </w:rPr>
            </w:pPr>
            <w:r w:rsidRPr="007724BC">
              <w:rPr>
                <w:rFonts w:ascii="Times New Roman" w:hAnsi="Times New Roman" w:cs="Times New Roman"/>
                <w:sz w:val="18"/>
                <w:szCs w:val="20"/>
              </w:rPr>
              <w:t>42</w:t>
            </w:r>
            <w:r w:rsidR="004A306D" w:rsidRPr="007724BC">
              <w:rPr>
                <w:rFonts w:ascii="Times New Roman" w:hAnsi="Times New Roman" w:cs="Times New Roman"/>
                <w:sz w:val="18"/>
                <w:szCs w:val="20"/>
              </w:rPr>
              <w:t>3</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T</w:t>
            </w:r>
            <w:r w:rsidRPr="007724BC">
              <w:rPr>
                <w:rFonts w:ascii="Times New Roman" w:hAnsi="Times New Roman" w:cs="Times New Roman"/>
                <w:sz w:val="18"/>
                <w:szCs w:val="20"/>
              </w:rPr>
              <w:t>rophies won abroad and Decorations Medallions and Certificates awarded or to be awarded and sent from abroad to individuals and Trophies or Prizes sent by donors resident abroad for presentation or competition in Australia, as prescribed by Departmental By-laws</w:t>
            </w:r>
            <w:r w:rsidR="00A52DEE">
              <w:rPr>
                <w:rFonts w:ascii="Times New Roman" w:hAnsi="Times New Roman" w:cs="Times New Roman"/>
                <w:sz w:val="18"/>
                <w:szCs w:val="20"/>
              </w:rPr>
              <w:tab/>
            </w:r>
          </w:p>
        </w:tc>
        <w:tc>
          <w:tcPr>
            <w:tcW w:w="656"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56"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c>
          <w:tcPr>
            <w:tcW w:w="63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Free</w:t>
            </w:r>
          </w:p>
        </w:tc>
      </w:tr>
      <w:tr w:rsidR="00FD06ED" w:rsidRPr="007724BC" w:rsidTr="004C5AFA">
        <w:trPr>
          <w:trHeight w:val="20"/>
        </w:trPr>
        <w:tc>
          <w:tcPr>
            <w:tcW w:w="3057" w:type="pct"/>
            <w:tcBorders>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sz w:val="18"/>
                <w:szCs w:val="20"/>
              </w:rPr>
            </w:pPr>
            <w:r w:rsidRPr="007724BC">
              <w:rPr>
                <w:rFonts w:ascii="Times New Roman" w:hAnsi="Times New Roman" w:cs="Times New Roman"/>
                <w:sz w:val="18"/>
                <w:szCs w:val="20"/>
              </w:rPr>
              <w:t>42</w:t>
            </w:r>
            <w:r w:rsidR="004A306D" w:rsidRPr="007724BC">
              <w:rPr>
                <w:rFonts w:ascii="Times New Roman" w:hAnsi="Times New Roman" w:cs="Times New Roman"/>
                <w:sz w:val="18"/>
                <w:szCs w:val="20"/>
              </w:rPr>
              <w:t>4</w:t>
            </w:r>
            <w:r w:rsidR="004A306D">
              <w:rPr>
                <w:rFonts w:ascii="Times New Roman" w:hAnsi="Times New Roman" w:cs="Times New Roman"/>
                <w:sz w:val="18"/>
                <w:szCs w:val="20"/>
              </w:rPr>
              <w:t xml:space="preserve">. </w:t>
            </w:r>
            <w:r w:rsidR="004A306D" w:rsidRPr="007724BC">
              <w:rPr>
                <w:rFonts w:ascii="Times New Roman" w:hAnsi="Times New Roman" w:cs="Times New Roman"/>
                <w:sz w:val="18"/>
                <w:szCs w:val="20"/>
              </w:rPr>
              <w:t>V</w:t>
            </w:r>
            <w:r w:rsidRPr="007724BC">
              <w:rPr>
                <w:rFonts w:ascii="Times New Roman" w:hAnsi="Times New Roman" w:cs="Times New Roman"/>
                <w:sz w:val="18"/>
                <w:szCs w:val="20"/>
              </w:rPr>
              <w:t>essels, including all fittings imported therewith, viz.:—</w:t>
            </w:r>
          </w:p>
        </w:tc>
        <w:tc>
          <w:tcPr>
            <w:tcW w:w="656"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56"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c>
          <w:tcPr>
            <w:tcW w:w="63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p>
        </w:tc>
      </w:tr>
      <w:tr w:rsidR="00FD06ED" w:rsidRPr="007724BC" w:rsidTr="004C5AFA">
        <w:trPr>
          <w:trHeight w:val="20"/>
        </w:trPr>
        <w:tc>
          <w:tcPr>
            <w:tcW w:w="3057" w:type="pct"/>
            <w:tcBorders>
              <w:right w:val="single" w:sz="6" w:space="0" w:color="auto"/>
            </w:tcBorders>
          </w:tcPr>
          <w:p w:rsidR="00FD06ED" w:rsidRPr="007724BC" w:rsidRDefault="00FD06ED" w:rsidP="00A52DEE">
            <w:pPr>
              <w:tabs>
                <w:tab w:val="right" w:leader="hyphen" w:pos="5314"/>
              </w:tabs>
              <w:spacing w:after="0" w:line="240" w:lineRule="auto"/>
              <w:ind w:left="1008" w:hanging="288"/>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a</w:t>
            </w:r>
            <w:r w:rsidRPr="007724BC">
              <w:rPr>
                <w:rFonts w:ascii="Times New Roman" w:hAnsi="Times New Roman" w:cs="Times New Roman"/>
                <w:sz w:val="18"/>
                <w:szCs w:val="20"/>
              </w:rPr>
              <w:t>) Marine, Mining, and similar Dredges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56"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1"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r w:rsidR="00FD06ED" w:rsidRPr="007724BC" w:rsidTr="004C5AFA">
        <w:trPr>
          <w:trHeight w:val="20"/>
        </w:trPr>
        <w:tc>
          <w:tcPr>
            <w:tcW w:w="3057" w:type="pct"/>
            <w:tcBorders>
              <w:right w:val="single" w:sz="6" w:space="0" w:color="auto"/>
            </w:tcBorders>
          </w:tcPr>
          <w:p w:rsidR="00FD06ED" w:rsidRPr="007724BC" w:rsidRDefault="00FD06ED" w:rsidP="00A52DEE">
            <w:pPr>
              <w:tabs>
                <w:tab w:val="right" w:leader="hyphen" w:pos="5314"/>
              </w:tabs>
              <w:spacing w:after="0" w:line="240" w:lineRule="auto"/>
              <w:ind w:left="1008" w:hanging="288"/>
              <w:jc w:val="both"/>
              <w:rPr>
                <w:rFonts w:ascii="Times New Roman" w:hAnsi="Times New Roman" w:cs="Times New Roman"/>
                <w:sz w:val="18"/>
                <w:szCs w:val="20"/>
              </w:rPr>
            </w:pPr>
            <w:r w:rsidRPr="007724BC">
              <w:rPr>
                <w:rFonts w:ascii="Times New Roman" w:hAnsi="Times New Roman" w:cs="Times New Roman"/>
                <w:sz w:val="18"/>
                <w:szCs w:val="20"/>
              </w:rPr>
              <w:t>(</w:t>
            </w:r>
            <w:r w:rsidRPr="007724BC">
              <w:rPr>
                <w:rFonts w:ascii="Times New Roman" w:hAnsi="Times New Roman" w:cs="Times New Roman"/>
                <w:smallCaps/>
                <w:sz w:val="18"/>
                <w:szCs w:val="20"/>
              </w:rPr>
              <w:t>b</w:t>
            </w:r>
            <w:r w:rsidRPr="007724BC">
              <w:rPr>
                <w:rFonts w:ascii="Times New Roman" w:hAnsi="Times New Roman" w:cs="Times New Roman"/>
                <w:sz w:val="18"/>
                <w:szCs w:val="20"/>
              </w:rPr>
              <w:t xml:space="preserve">) Vessels, </w:t>
            </w:r>
            <w:proofErr w:type="spellStart"/>
            <w:r w:rsidRPr="007724BC">
              <w:rPr>
                <w:rFonts w:ascii="Times New Roman" w:hAnsi="Times New Roman" w:cs="Times New Roman"/>
                <w:sz w:val="18"/>
                <w:szCs w:val="20"/>
              </w:rPr>
              <w:t>n.e.i</w:t>
            </w:r>
            <w:proofErr w:type="spellEnd"/>
            <w:r w:rsidRPr="007724BC">
              <w:rPr>
                <w:rFonts w:ascii="Times New Roman" w:hAnsi="Times New Roman" w:cs="Times New Roman"/>
                <w:sz w:val="18"/>
                <w:szCs w:val="20"/>
              </w:rPr>
              <w:t>., not exceeding 500 tons gross register, trading Intra-state or Inter-state, or otherwise employed in Australian waters for any continuous, period of three months</w:t>
            </w:r>
            <w:r>
              <w:rPr>
                <w:rFonts w:ascii="Times New Roman" w:hAnsi="Times New Roman" w:cs="Times New Roman"/>
                <w:sz w:val="18"/>
                <w:szCs w:val="20"/>
              </w:rPr>
              <w:tab/>
            </w:r>
            <w:r w:rsidRPr="007724BC">
              <w:rPr>
                <w:rFonts w:ascii="Times New Roman" w:hAnsi="Times New Roman" w:cs="Times New Roman"/>
                <w:sz w:val="18"/>
                <w:szCs w:val="20"/>
              </w:rPr>
              <w:t>ad val.</w:t>
            </w:r>
          </w:p>
        </w:tc>
        <w:tc>
          <w:tcPr>
            <w:tcW w:w="656"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25 per cent.</w:t>
            </w:r>
          </w:p>
        </w:tc>
        <w:tc>
          <w:tcPr>
            <w:tcW w:w="656"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30 per cent.</w:t>
            </w:r>
          </w:p>
        </w:tc>
        <w:tc>
          <w:tcPr>
            <w:tcW w:w="631"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sz w:val="18"/>
                <w:szCs w:val="20"/>
              </w:rPr>
            </w:pPr>
            <w:r w:rsidRPr="007724BC">
              <w:rPr>
                <w:rFonts w:ascii="Times New Roman" w:hAnsi="Times New Roman" w:cs="Times New Roman"/>
                <w:sz w:val="18"/>
                <w:szCs w:val="20"/>
              </w:rPr>
              <w:t>35 per cent.</w:t>
            </w:r>
          </w:p>
        </w:tc>
      </w:tr>
    </w:tbl>
    <w:p w:rsidR="00FD06ED" w:rsidRPr="007724BC" w:rsidRDefault="00FD06ED" w:rsidP="00FD06ED">
      <w:pPr>
        <w:spacing w:after="0" w:line="240" w:lineRule="auto"/>
        <w:rPr>
          <w:rFonts w:ascii="Times New Roman" w:hAnsi="Times New Roman" w:cs="Times New Roman"/>
        </w:rPr>
      </w:pPr>
      <w:r w:rsidRPr="007724BC">
        <w:rPr>
          <w:rFonts w:ascii="Times New Roman" w:hAnsi="Times New Roman" w:cs="Times New Roman"/>
        </w:rPr>
        <w:br w:type="page"/>
      </w:r>
    </w:p>
    <w:p w:rsidR="00FD06ED" w:rsidRPr="007724BC" w:rsidRDefault="00FD06ED" w:rsidP="00FD06ED">
      <w:pPr>
        <w:spacing w:after="60" w:line="240" w:lineRule="auto"/>
        <w:jc w:val="center"/>
        <w:rPr>
          <w:rFonts w:ascii="Times New Roman" w:hAnsi="Times New Roman" w:cs="Times New Roman"/>
        </w:rPr>
      </w:pPr>
      <w:r w:rsidRPr="007724BC">
        <w:rPr>
          <w:rFonts w:ascii="Times New Roman" w:hAnsi="Times New Roman" w:cs="Times New Roman"/>
          <w:smallCaps/>
        </w:rPr>
        <w:lastRenderedPageBreak/>
        <w:t>Import Duties</w:t>
      </w:r>
      <w:r w:rsidRPr="007724BC">
        <w:rPr>
          <w:rFonts w:ascii="Times New Roman" w:hAnsi="Times New Roman" w:cs="Times New Roman"/>
        </w:rPr>
        <w:t>—</w:t>
      </w:r>
      <w:r w:rsidRPr="007724BC">
        <w:rPr>
          <w:rFonts w:ascii="Times New Roman" w:hAnsi="Times New Roman" w:cs="Times New Roman"/>
          <w:i/>
        </w:rPr>
        <w:t>continued.</w:t>
      </w:r>
    </w:p>
    <w:tbl>
      <w:tblPr>
        <w:tblW w:w="5122" w:type="pct"/>
        <w:tblCellMar>
          <w:left w:w="40" w:type="dxa"/>
          <w:right w:w="40" w:type="dxa"/>
        </w:tblCellMar>
        <w:tblLook w:val="0000" w:firstRow="0" w:lastRow="0" w:firstColumn="0" w:lastColumn="0" w:noHBand="0" w:noVBand="0"/>
      </w:tblPr>
      <w:tblGrid>
        <w:gridCol w:w="5720"/>
        <w:gridCol w:w="1202"/>
        <w:gridCol w:w="1202"/>
        <w:gridCol w:w="1207"/>
      </w:tblGrid>
      <w:tr w:rsidR="00FD06ED" w:rsidRPr="007724BC" w:rsidTr="004C5AFA">
        <w:trPr>
          <w:trHeight w:val="20"/>
        </w:trPr>
        <w:tc>
          <w:tcPr>
            <w:tcW w:w="3065" w:type="pct"/>
            <w:tcBorders>
              <w:top w:val="single" w:sz="6"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Tariff Items.</w:t>
            </w:r>
          </w:p>
        </w:tc>
        <w:tc>
          <w:tcPr>
            <w:tcW w:w="644" w:type="pct"/>
            <w:tcBorders>
              <w:top w:val="single" w:sz="6" w:space="0" w:color="auto"/>
              <w:left w:val="single" w:sz="4"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British Preferential Tariff.</w:t>
            </w:r>
          </w:p>
        </w:tc>
        <w:tc>
          <w:tcPr>
            <w:tcW w:w="644" w:type="pct"/>
            <w:tcBorders>
              <w:top w:val="single" w:sz="6" w:space="0" w:color="auto"/>
              <w:left w:val="single" w:sz="4" w:space="0" w:color="auto"/>
              <w:bottom w:val="single" w:sz="6" w:space="0" w:color="auto"/>
              <w:right w:val="single" w:sz="4" w:space="0" w:color="auto"/>
            </w:tcBorders>
            <w:vAlign w:val="center"/>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Intermediate Tariff.</w:t>
            </w:r>
          </w:p>
        </w:tc>
        <w:tc>
          <w:tcPr>
            <w:tcW w:w="646" w:type="pct"/>
            <w:tcBorders>
              <w:top w:val="single" w:sz="6" w:space="0" w:color="auto"/>
              <w:left w:val="single" w:sz="4" w:space="0" w:color="auto"/>
              <w:bottom w:val="single" w:sz="6" w:space="0" w:color="auto"/>
            </w:tcBorders>
            <w:vAlign w:val="center"/>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General Tariff.</w:t>
            </w:r>
          </w:p>
        </w:tc>
      </w:tr>
      <w:tr w:rsidR="00FD06ED" w:rsidRPr="007724BC" w:rsidTr="004C5AFA">
        <w:trPr>
          <w:trHeight w:val="20"/>
        </w:trPr>
        <w:tc>
          <w:tcPr>
            <w:tcW w:w="5000" w:type="pct"/>
            <w:gridSpan w:val="4"/>
            <w:tcBorders>
              <w:top w:val="single" w:sz="6" w:space="0" w:color="auto"/>
            </w:tcBorders>
          </w:tcPr>
          <w:p w:rsidR="00FD06ED" w:rsidRPr="007724BC" w:rsidRDefault="00FD06ED" w:rsidP="004C5AFA">
            <w:pPr>
              <w:spacing w:before="120" w:after="60" w:line="240" w:lineRule="auto"/>
              <w:jc w:val="center"/>
              <w:rPr>
                <w:rFonts w:ascii="Times New Roman" w:hAnsi="Times New Roman" w:cs="Times New Roman"/>
              </w:rPr>
            </w:pPr>
            <w:r w:rsidRPr="007724BC">
              <w:rPr>
                <w:rFonts w:ascii="Times New Roman" w:hAnsi="Times New Roman" w:cs="Times New Roman"/>
                <w:b/>
              </w:rPr>
              <w:t>Division XVI.—Miscellaneous</w:t>
            </w:r>
            <w:r w:rsidRPr="007724BC">
              <w:rPr>
                <w:rFonts w:ascii="Times New Roman" w:hAnsi="Times New Roman" w:cs="Times New Roman"/>
              </w:rPr>
              <w:t>—</w:t>
            </w:r>
            <w:r w:rsidRPr="007724BC">
              <w:rPr>
                <w:rFonts w:ascii="Times New Roman" w:hAnsi="Times New Roman" w:cs="Times New Roman"/>
                <w:i/>
              </w:rPr>
              <w:t>continued.</w:t>
            </w:r>
          </w:p>
        </w:tc>
      </w:tr>
      <w:tr w:rsidR="00FD06ED" w:rsidRPr="007724BC" w:rsidTr="004C5AFA">
        <w:trPr>
          <w:trHeight w:val="20"/>
        </w:trPr>
        <w:tc>
          <w:tcPr>
            <w:tcW w:w="3065" w:type="pct"/>
            <w:tcBorders>
              <w:right w:val="single" w:sz="6" w:space="0" w:color="auto"/>
            </w:tcBorders>
          </w:tcPr>
          <w:p w:rsidR="00FD06ED" w:rsidRPr="007724BC" w:rsidRDefault="00FD06ED" w:rsidP="008908EA">
            <w:pPr>
              <w:tabs>
                <w:tab w:val="left" w:pos="540"/>
                <w:tab w:val="left" w:pos="4860"/>
              </w:tabs>
              <w:spacing w:after="0" w:line="240" w:lineRule="auto"/>
              <w:ind w:left="720" w:hanging="720"/>
              <w:rPr>
                <w:rFonts w:ascii="Times New Roman" w:hAnsi="Times New Roman" w:cs="Times New Roman"/>
              </w:rPr>
            </w:pPr>
            <w:r w:rsidRPr="007724BC">
              <w:rPr>
                <w:rFonts w:ascii="Times New Roman" w:hAnsi="Times New Roman" w:cs="Times New Roman"/>
              </w:rPr>
              <w:t>424.—Vessels, &amp;c.—</w:t>
            </w:r>
            <w:r w:rsidRPr="007724BC">
              <w:rPr>
                <w:rFonts w:ascii="Times New Roman" w:hAnsi="Times New Roman" w:cs="Times New Roman"/>
                <w:i/>
              </w:rPr>
              <w:t>continued.</w:t>
            </w:r>
          </w:p>
        </w:tc>
        <w:tc>
          <w:tcPr>
            <w:tcW w:w="644" w:type="pct"/>
            <w:tcBorders>
              <w:left w:val="single" w:sz="6" w:space="0" w:color="auto"/>
              <w:right w:val="single" w:sz="4" w:space="0" w:color="auto"/>
            </w:tcBorders>
          </w:tcPr>
          <w:p w:rsidR="00FD06ED" w:rsidRPr="007724BC" w:rsidRDefault="00FD06ED" w:rsidP="004C5AFA">
            <w:pPr>
              <w:spacing w:after="0" w:line="240" w:lineRule="auto"/>
              <w:jc w:val="center"/>
              <w:rPr>
                <w:rFonts w:ascii="Times New Roman" w:hAnsi="Times New Roman" w:cs="Times New Roman"/>
              </w:rPr>
            </w:pPr>
          </w:p>
        </w:tc>
        <w:tc>
          <w:tcPr>
            <w:tcW w:w="644" w:type="pct"/>
            <w:tcBorders>
              <w:left w:val="single" w:sz="4"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rPr>
            </w:pPr>
          </w:p>
        </w:tc>
        <w:tc>
          <w:tcPr>
            <w:tcW w:w="64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rPr>
            </w:pPr>
          </w:p>
        </w:tc>
      </w:tr>
      <w:tr w:rsidR="00FD06ED" w:rsidRPr="007724BC" w:rsidTr="004C5AFA">
        <w:trPr>
          <w:trHeight w:val="20"/>
        </w:trPr>
        <w:tc>
          <w:tcPr>
            <w:tcW w:w="3065" w:type="pct"/>
            <w:tcBorders>
              <w:right w:val="single" w:sz="6" w:space="0" w:color="auto"/>
            </w:tcBorders>
          </w:tcPr>
          <w:p w:rsidR="00FD06ED" w:rsidRPr="007724BC" w:rsidRDefault="00FD06ED" w:rsidP="008908EA">
            <w:pPr>
              <w:spacing w:after="0" w:line="240" w:lineRule="auto"/>
              <w:ind w:right="144"/>
              <w:jc w:val="right"/>
              <w:rPr>
                <w:rFonts w:ascii="Times New Roman" w:hAnsi="Times New Roman" w:cs="Times New Roman"/>
              </w:rPr>
            </w:pPr>
            <w:r w:rsidRPr="007724BC">
              <w:rPr>
                <w:rFonts w:ascii="Times New Roman" w:hAnsi="Times New Roman" w:cs="Times New Roman"/>
              </w:rPr>
              <w:t>And on and after 1st July, 1923</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rPr>
            </w:pP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rPr>
            </w:pPr>
          </w:p>
        </w:tc>
        <w:tc>
          <w:tcPr>
            <w:tcW w:w="64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rPr>
            </w:pPr>
          </w:p>
        </w:tc>
      </w:tr>
      <w:tr w:rsidR="00FD06ED" w:rsidRPr="007724BC" w:rsidTr="004C5AFA">
        <w:trPr>
          <w:trHeight w:val="20"/>
        </w:trPr>
        <w:tc>
          <w:tcPr>
            <w:tcW w:w="3065" w:type="pct"/>
            <w:tcBorders>
              <w:right w:val="single" w:sz="6" w:space="0" w:color="auto"/>
            </w:tcBorders>
          </w:tcPr>
          <w:p w:rsidR="00FD06ED" w:rsidRPr="007724BC" w:rsidRDefault="00FD06ED" w:rsidP="008908EA">
            <w:pPr>
              <w:tabs>
                <w:tab w:val="right" w:leader="hyphen" w:pos="5314"/>
              </w:tabs>
              <w:spacing w:after="0" w:line="240" w:lineRule="auto"/>
              <w:ind w:left="835" w:hanging="288"/>
              <w:jc w:val="both"/>
              <w:rPr>
                <w:rFonts w:ascii="Times New Roman" w:hAnsi="Times New Roman" w:cs="Times New Roman"/>
              </w:rPr>
            </w:pPr>
            <w:r w:rsidRPr="007724BC">
              <w:rPr>
                <w:rFonts w:ascii="Times New Roman" w:hAnsi="Times New Roman" w:cs="Times New Roman"/>
              </w:rPr>
              <w:t>(</w:t>
            </w:r>
            <w:r w:rsidRPr="007724BC">
              <w:rPr>
                <w:rFonts w:ascii="Times New Roman" w:hAnsi="Times New Roman" w:cs="Times New Roman"/>
                <w:smallCaps/>
              </w:rPr>
              <w:t>b</w:t>
            </w:r>
            <w:r w:rsidRPr="007724BC">
              <w:rPr>
                <w:rFonts w:ascii="Times New Roman" w:hAnsi="Times New Roman" w:cs="Times New Roman"/>
              </w:rPr>
              <w:t xml:space="preserve">) Vessels, </w:t>
            </w:r>
            <w:proofErr w:type="spellStart"/>
            <w:r w:rsidRPr="007724BC">
              <w:rPr>
                <w:rFonts w:ascii="Times New Roman" w:hAnsi="Times New Roman" w:cs="Times New Roman"/>
              </w:rPr>
              <w:t>n.e.i</w:t>
            </w:r>
            <w:proofErr w:type="spellEnd"/>
            <w:r w:rsidRPr="007724BC">
              <w:rPr>
                <w:rFonts w:ascii="Times New Roman" w:hAnsi="Times New Roman" w:cs="Times New Roman"/>
              </w:rPr>
              <w:t>., trading Intra-state or Inter-state, or otherwise employed in Australian waters for any continuous period of three months, excepting vessels exceeding 500 tons gross register ordered before the 11th October, 1921</w:t>
            </w:r>
            <w:r>
              <w:rPr>
                <w:rFonts w:ascii="Times New Roman" w:hAnsi="Times New Roman" w:cs="Times New Roman"/>
              </w:rPr>
              <w:tab/>
            </w:r>
            <w:r w:rsidRPr="007724BC">
              <w:rPr>
                <w:rFonts w:ascii="Times New Roman" w:hAnsi="Times New Roman" w:cs="Times New Roman"/>
              </w:rPr>
              <w:t>ad val.</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25 per cent.</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30 per cent.</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35 per cent.</w:t>
            </w:r>
          </w:p>
        </w:tc>
      </w:tr>
      <w:tr w:rsidR="00FD06ED" w:rsidRPr="007724BC" w:rsidTr="004C5AFA">
        <w:trPr>
          <w:trHeight w:val="20"/>
        </w:trPr>
        <w:tc>
          <w:tcPr>
            <w:tcW w:w="3065" w:type="pct"/>
            <w:tcBorders>
              <w:right w:val="single" w:sz="6" w:space="0" w:color="auto"/>
            </w:tcBorders>
          </w:tcPr>
          <w:p w:rsidR="00FD06ED" w:rsidRPr="007724BC" w:rsidRDefault="00FD06ED" w:rsidP="008908EA">
            <w:pPr>
              <w:tabs>
                <w:tab w:val="left" w:leader="hyphen" w:pos="5472"/>
              </w:tabs>
              <w:spacing w:after="0" w:line="240" w:lineRule="auto"/>
              <w:ind w:left="835" w:hanging="288"/>
              <w:jc w:val="both"/>
              <w:rPr>
                <w:rFonts w:ascii="Times New Roman" w:hAnsi="Times New Roman" w:cs="Times New Roman"/>
              </w:rPr>
            </w:pPr>
            <w:r w:rsidRPr="007724BC">
              <w:rPr>
                <w:rFonts w:ascii="Times New Roman" w:hAnsi="Times New Roman" w:cs="Times New Roman"/>
              </w:rPr>
              <w:t>(</w:t>
            </w:r>
            <w:r w:rsidRPr="007724BC">
              <w:rPr>
                <w:rFonts w:ascii="Times New Roman" w:hAnsi="Times New Roman" w:cs="Times New Roman"/>
                <w:smallCaps/>
              </w:rPr>
              <w:t>c</w:t>
            </w:r>
            <w:r w:rsidRPr="007724BC">
              <w:rPr>
                <w:rFonts w:ascii="Times New Roman" w:hAnsi="Times New Roman" w:cs="Times New Roman"/>
              </w:rPr>
              <w:t>) Yachts, the property of tourists visiting Australia, under such conditions as may be prescribed by Departmental By-laws</w:t>
            </w:r>
            <w:r w:rsidR="008908EA">
              <w:rPr>
                <w:rFonts w:ascii="Times New Roman" w:hAnsi="Times New Roman" w:cs="Times New Roman"/>
              </w:rPr>
              <w:tab/>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r>
      <w:tr w:rsidR="00FD06ED" w:rsidRPr="007724BC" w:rsidTr="004C5AFA">
        <w:trPr>
          <w:trHeight w:val="20"/>
        </w:trPr>
        <w:tc>
          <w:tcPr>
            <w:tcW w:w="3065" w:type="pct"/>
            <w:tcBorders>
              <w:right w:val="single" w:sz="6" w:space="0" w:color="auto"/>
            </w:tcBorders>
          </w:tcPr>
          <w:p w:rsidR="00FD06ED" w:rsidRPr="007724BC" w:rsidRDefault="00FD06ED" w:rsidP="008908EA">
            <w:pPr>
              <w:tabs>
                <w:tab w:val="right" w:leader="hyphen" w:pos="5314"/>
              </w:tabs>
              <w:spacing w:after="0" w:line="240" w:lineRule="auto"/>
              <w:ind w:left="835" w:hanging="288"/>
              <w:rPr>
                <w:rFonts w:ascii="Times New Roman" w:hAnsi="Times New Roman" w:cs="Times New Roman"/>
              </w:rPr>
            </w:pPr>
            <w:r w:rsidRPr="007724BC">
              <w:rPr>
                <w:rFonts w:ascii="Times New Roman" w:hAnsi="Times New Roman" w:cs="Times New Roman"/>
              </w:rPr>
              <w:t>(</w:t>
            </w:r>
            <w:r w:rsidRPr="007724BC">
              <w:rPr>
                <w:rFonts w:ascii="Times New Roman" w:hAnsi="Times New Roman" w:cs="Times New Roman"/>
                <w:smallCaps/>
              </w:rPr>
              <w:t>d</w:t>
            </w:r>
            <w:r w:rsidRPr="007724BC">
              <w:rPr>
                <w:rFonts w:ascii="Times New Roman" w:hAnsi="Times New Roman" w:cs="Times New Roman"/>
              </w:rPr>
              <w:t xml:space="preserve">) Yachts, </w:t>
            </w:r>
            <w:proofErr w:type="spellStart"/>
            <w:r w:rsidRPr="007724BC">
              <w:rPr>
                <w:rFonts w:ascii="Times New Roman" w:hAnsi="Times New Roman" w:cs="Times New Roman"/>
              </w:rPr>
              <w:t>n.e.i</w:t>
            </w:r>
            <w:proofErr w:type="spellEnd"/>
            <w:r w:rsidRPr="007724BC">
              <w:rPr>
                <w:rFonts w:ascii="Times New Roman" w:hAnsi="Times New Roman" w:cs="Times New Roman"/>
              </w:rPr>
              <w:t>., Launches and Boats</w:t>
            </w:r>
            <w:r>
              <w:rPr>
                <w:rFonts w:ascii="Times New Roman" w:hAnsi="Times New Roman" w:cs="Times New Roman"/>
              </w:rPr>
              <w:tab/>
            </w:r>
            <w:r w:rsidRPr="007724BC">
              <w:rPr>
                <w:rFonts w:ascii="Times New Roman" w:hAnsi="Times New Roman" w:cs="Times New Roman"/>
              </w:rPr>
              <w:t>ad val.</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25 per cent.</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30 per cent.</w:t>
            </w:r>
          </w:p>
        </w:tc>
        <w:tc>
          <w:tcPr>
            <w:tcW w:w="64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35 per cent.</w:t>
            </w:r>
          </w:p>
        </w:tc>
      </w:tr>
      <w:tr w:rsidR="00FD06ED" w:rsidRPr="007724BC" w:rsidTr="004C5AFA">
        <w:trPr>
          <w:trHeight w:val="20"/>
        </w:trPr>
        <w:tc>
          <w:tcPr>
            <w:tcW w:w="3065" w:type="pct"/>
            <w:tcBorders>
              <w:right w:val="single" w:sz="6" w:space="0" w:color="auto"/>
            </w:tcBorders>
          </w:tcPr>
          <w:p w:rsidR="00FD06ED" w:rsidRPr="007724BC" w:rsidRDefault="00FD06ED" w:rsidP="008908EA">
            <w:pPr>
              <w:tabs>
                <w:tab w:val="left" w:leader="hyphen" w:pos="5472"/>
              </w:tabs>
              <w:spacing w:after="0" w:line="240" w:lineRule="auto"/>
              <w:ind w:left="835" w:hanging="288"/>
              <w:rPr>
                <w:rFonts w:ascii="Times New Roman" w:hAnsi="Times New Roman" w:cs="Times New Roman"/>
              </w:rPr>
            </w:pPr>
            <w:r w:rsidRPr="007724BC">
              <w:rPr>
                <w:rFonts w:ascii="Times New Roman" w:hAnsi="Times New Roman" w:cs="Times New Roman"/>
              </w:rPr>
              <w:t>(</w:t>
            </w:r>
            <w:r w:rsidRPr="007724BC">
              <w:rPr>
                <w:rFonts w:ascii="Times New Roman" w:hAnsi="Times New Roman" w:cs="Times New Roman"/>
                <w:smallCaps/>
              </w:rPr>
              <w:t>e</w:t>
            </w:r>
            <w:r w:rsidRPr="007724BC">
              <w:rPr>
                <w:rFonts w:ascii="Times New Roman" w:hAnsi="Times New Roman" w:cs="Times New Roman"/>
              </w:rPr>
              <w:t>) Vessels built in Australia; Vessels upon which duty has once been paid</w:t>
            </w:r>
            <w:r w:rsidR="008908EA">
              <w:rPr>
                <w:rFonts w:ascii="Times New Roman" w:hAnsi="Times New Roman" w:cs="Times New Roman"/>
              </w:rPr>
              <w:tab/>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r>
      <w:tr w:rsidR="00FD06ED" w:rsidRPr="007724BC" w:rsidTr="004C5AFA">
        <w:trPr>
          <w:trHeight w:val="20"/>
        </w:trPr>
        <w:tc>
          <w:tcPr>
            <w:tcW w:w="3065" w:type="pct"/>
            <w:tcBorders>
              <w:right w:val="single" w:sz="6" w:space="0" w:color="auto"/>
            </w:tcBorders>
          </w:tcPr>
          <w:p w:rsidR="00FD06ED" w:rsidRPr="007724BC" w:rsidRDefault="00FD06ED" w:rsidP="008908EA">
            <w:pPr>
              <w:tabs>
                <w:tab w:val="left" w:leader="hyphen" w:pos="5472"/>
              </w:tabs>
              <w:spacing w:after="0" w:line="240" w:lineRule="auto"/>
              <w:ind w:left="1267" w:hanging="720"/>
              <w:rPr>
                <w:rFonts w:ascii="Times New Roman" w:hAnsi="Times New Roman" w:cs="Times New Roman"/>
              </w:rPr>
            </w:pPr>
            <w:r w:rsidRPr="007724BC">
              <w:rPr>
                <w:rFonts w:ascii="Times New Roman" w:hAnsi="Times New Roman" w:cs="Times New Roman"/>
              </w:rPr>
              <w:t>(</w:t>
            </w:r>
            <w:r w:rsidRPr="007724BC">
              <w:rPr>
                <w:rFonts w:ascii="Times New Roman" w:hAnsi="Times New Roman" w:cs="Times New Roman"/>
                <w:smallCaps/>
              </w:rPr>
              <w:t>f</w:t>
            </w:r>
            <w:r w:rsidRPr="007724BC">
              <w:rPr>
                <w:rFonts w:ascii="Times New Roman" w:hAnsi="Times New Roman" w:cs="Times New Roman"/>
              </w:rPr>
              <w:t>) (1) Vessels not exceeding 500 tons gross register owned and registered in Australia on the 30th November, 1911</w:t>
            </w:r>
            <w:r w:rsidR="008908EA">
              <w:rPr>
                <w:rFonts w:ascii="Times New Roman" w:hAnsi="Times New Roman" w:cs="Times New Roman"/>
              </w:rPr>
              <w:tab/>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r>
      <w:tr w:rsidR="00FD06ED" w:rsidRPr="007724BC" w:rsidTr="004C5AFA">
        <w:trPr>
          <w:trHeight w:val="20"/>
        </w:trPr>
        <w:tc>
          <w:tcPr>
            <w:tcW w:w="3065" w:type="pct"/>
            <w:tcBorders>
              <w:right w:val="single" w:sz="6" w:space="0" w:color="auto"/>
            </w:tcBorders>
          </w:tcPr>
          <w:p w:rsidR="00FD06ED" w:rsidRPr="007724BC" w:rsidRDefault="00FD06ED" w:rsidP="008908EA">
            <w:pPr>
              <w:tabs>
                <w:tab w:val="left" w:leader="hyphen" w:pos="5472"/>
              </w:tabs>
              <w:spacing w:after="0" w:line="240" w:lineRule="auto"/>
              <w:ind w:left="1267" w:hanging="432"/>
              <w:jc w:val="both"/>
              <w:rPr>
                <w:rFonts w:ascii="Times New Roman" w:hAnsi="Times New Roman" w:cs="Times New Roman"/>
              </w:rPr>
            </w:pPr>
            <w:r w:rsidRPr="007724BC">
              <w:rPr>
                <w:rFonts w:ascii="Times New Roman" w:hAnsi="Times New Roman" w:cs="Times New Roman"/>
              </w:rPr>
              <w:t>(2) Vessels exceeding 500 tons gross register owned and registered in Australia on the 30th June, 1923</w:t>
            </w:r>
            <w:r w:rsidR="008908EA">
              <w:rPr>
                <w:rFonts w:ascii="Times New Roman" w:hAnsi="Times New Roman" w:cs="Times New Roman"/>
              </w:rPr>
              <w:tab/>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r>
      <w:tr w:rsidR="00FD06ED" w:rsidRPr="007724BC" w:rsidTr="004C5AFA">
        <w:trPr>
          <w:trHeight w:val="20"/>
        </w:trPr>
        <w:tc>
          <w:tcPr>
            <w:tcW w:w="3065" w:type="pct"/>
            <w:tcBorders>
              <w:right w:val="single" w:sz="6" w:space="0" w:color="auto"/>
            </w:tcBorders>
          </w:tcPr>
          <w:p w:rsidR="00FD06ED" w:rsidRPr="007724BC" w:rsidRDefault="00FD06ED" w:rsidP="008908EA">
            <w:pPr>
              <w:tabs>
                <w:tab w:val="right" w:leader="hyphen" w:pos="5314"/>
              </w:tabs>
              <w:spacing w:before="120" w:after="0" w:line="240" w:lineRule="auto"/>
              <w:ind w:left="720" w:hanging="720"/>
              <w:rPr>
                <w:rFonts w:ascii="Times New Roman" w:hAnsi="Times New Roman" w:cs="Times New Roman"/>
              </w:rPr>
            </w:pPr>
            <w:r w:rsidRPr="007724BC">
              <w:rPr>
                <w:rFonts w:ascii="Times New Roman" w:hAnsi="Times New Roman" w:cs="Times New Roman"/>
              </w:rPr>
              <w:t>42</w:t>
            </w:r>
            <w:r w:rsidR="004A306D" w:rsidRPr="007724BC">
              <w:rPr>
                <w:rFonts w:ascii="Times New Roman" w:hAnsi="Times New Roman" w:cs="Times New Roman"/>
              </w:rPr>
              <w:t>5</w:t>
            </w:r>
            <w:r w:rsidR="004A306D">
              <w:rPr>
                <w:rFonts w:ascii="Times New Roman" w:hAnsi="Times New Roman" w:cs="Times New Roman"/>
              </w:rPr>
              <w:t xml:space="preserve">. </w:t>
            </w:r>
            <w:r w:rsidR="004A306D" w:rsidRPr="007724BC">
              <w:rPr>
                <w:rFonts w:ascii="Times New Roman" w:hAnsi="Times New Roman" w:cs="Times New Roman"/>
              </w:rPr>
              <w:t>W</w:t>
            </w:r>
            <w:r w:rsidRPr="007724BC">
              <w:rPr>
                <w:rFonts w:ascii="Times New Roman" w:hAnsi="Times New Roman" w:cs="Times New Roman"/>
              </w:rPr>
              <w:t xml:space="preserve">all and Ceiling parts and decorations, of any materials, </w:t>
            </w:r>
            <w:proofErr w:type="spellStart"/>
            <w:r w:rsidRPr="007724BC">
              <w:rPr>
                <w:rFonts w:ascii="Times New Roman" w:hAnsi="Times New Roman" w:cs="Times New Roman"/>
              </w:rPr>
              <w:t>n.e.i</w:t>
            </w:r>
            <w:proofErr w:type="spellEnd"/>
            <w:r w:rsidRPr="007724BC">
              <w:rPr>
                <w:rFonts w:ascii="Times New Roman" w:hAnsi="Times New Roman" w:cs="Times New Roman"/>
              </w:rPr>
              <w:t>.</w:t>
            </w:r>
            <w:r>
              <w:rPr>
                <w:rFonts w:ascii="Times New Roman" w:hAnsi="Times New Roman" w:cs="Times New Roman"/>
              </w:rPr>
              <w:tab/>
            </w:r>
            <w:r w:rsidRPr="007724BC">
              <w:rPr>
                <w:rFonts w:ascii="Times New Roman" w:hAnsi="Times New Roman" w:cs="Times New Roman"/>
              </w:rPr>
              <w:t>ad val.</w:t>
            </w:r>
          </w:p>
        </w:tc>
        <w:tc>
          <w:tcPr>
            <w:tcW w:w="644"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rPr>
            </w:pPr>
            <w:r w:rsidRPr="007724BC">
              <w:rPr>
                <w:rFonts w:ascii="Times New Roman" w:hAnsi="Times New Roman" w:cs="Times New Roman"/>
              </w:rPr>
              <w:t>30 per cent.</w:t>
            </w:r>
          </w:p>
        </w:tc>
        <w:tc>
          <w:tcPr>
            <w:tcW w:w="644"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rPr>
            </w:pPr>
            <w:r w:rsidRPr="007724BC">
              <w:rPr>
                <w:rFonts w:ascii="Times New Roman" w:hAnsi="Times New Roman" w:cs="Times New Roman"/>
              </w:rPr>
              <w:t>35 per cent.</w:t>
            </w:r>
          </w:p>
        </w:tc>
        <w:tc>
          <w:tcPr>
            <w:tcW w:w="64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rPr>
            </w:pPr>
            <w:r w:rsidRPr="007724BC">
              <w:rPr>
                <w:rFonts w:ascii="Times New Roman" w:hAnsi="Times New Roman" w:cs="Times New Roman"/>
              </w:rPr>
              <w:t>40 per cent.</w:t>
            </w:r>
          </w:p>
        </w:tc>
      </w:tr>
      <w:tr w:rsidR="00FD06ED" w:rsidRPr="007724BC" w:rsidTr="004C5AFA">
        <w:trPr>
          <w:trHeight w:val="20"/>
        </w:trPr>
        <w:tc>
          <w:tcPr>
            <w:tcW w:w="3065" w:type="pct"/>
            <w:tcBorders>
              <w:right w:val="single" w:sz="6" w:space="0" w:color="auto"/>
            </w:tcBorders>
          </w:tcPr>
          <w:p w:rsidR="00FD06ED" w:rsidRPr="007724BC" w:rsidRDefault="00FD06ED" w:rsidP="008908EA">
            <w:pPr>
              <w:tabs>
                <w:tab w:val="left" w:leader="hyphen" w:pos="5472"/>
              </w:tabs>
              <w:spacing w:before="120" w:after="0" w:line="240" w:lineRule="auto"/>
              <w:ind w:left="720" w:hanging="720"/>
              <w:jc w:val="both"/>
              <w:rPr>
                <w:rFonts w:ascii="Times New Roman" w:hAnsi="Times New Roman" w:cs="Times New Roman"/>
              </w:rPr>
            </w:pPr>
            <w:r w:rsidRPr="007724BC">
              <w:rPr>
                <w:rFonts w:ascii="Times New Roman" w:hAnsi="Times New Roman" w:cs="Times New Roman"/>
              </w:rPr>
              <w:t>426.</w:t>
            </w:r>
            <w:r w:rsidR="008908EA">
              <w:rPr>
                <w:rFonts w:ascii="Times New Roman" w:hAnsi="Times New Roman" w:cs="Times New Roman"/>
              </w:rPr>
              <w:t xml:space="preserve"> </w:t>
            </w:r>
            <w:r w:rsidRPr="007724BC">
              <w:rPr>
                <w:rFonts w:ascii="Times New Roman" w:hAnsi="Times New Roman" w:cs="Times New Roman"/>
              </w:rPr>
              <w:t>(</w:t>
            </w:r>
            <w:r w:rsidRPr="007724BC">
              <w:rPr>
                <w:rFonts w:ascii="Times New Roman" w:hAnsi="Times New Roman" w:cs="Times New Roman"/>
                <w:smallCaps/>
              </w:rPr>
              <w:t>a</w:t>
            </w:r>
            <w:r w:rsidRPr="007724BC">
              <w:rPr>
                <w:rFonts w:ascii="Times New Roman" w:hAnsi="Times New Roman" w:cs="Times New Roman"/>
              </w:rPr>
              <w:t>) Works of Art, framed or unframed, imported for Public Institutions or purposes as prescribed by Departmental By-laws</w:t>
            </w:r>
            <w:r w:rsidR="008908EA">
              <w:rPr>
                <w:rFonts w:ascii="Times New Roman" w:hAnsi="Times New Roman" w:cs="Times New Roman"/>
              </w:rPr>
              <w:tab/>
            </w:r>
          </w:p>
        </w:tc>
        <w:tc>
          <w:tcPr>
            <w:tcW w:w="644"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rPr>
            </w:pPr>
            <w:r w:rsidRPr="007724BC">
              <w:rPr>
                <w:rFonts w:ascii="Times New Roman" w:hAnsi="Times New Roman" w:cs="Times New Roman"/>
              </w:rPr>
              <w:t>Free</w:t>
            </w:r>
          </w:p>
        </w:tc>
        <w:tc>
          <w:tcPr>
            <w:tcW w:w="644"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rPr>
            </w:pPr>
            <w:r w:rsidRPr="007724BC">
              <w:rPr>
                <w:rFonts w:ascii="Times New Roman" w:hAnsi="Times New Roman" w:cs="Times New Roman"/>
              </w:rPr>
              <w:t>Free</w:t>
            </w:r>
          </w:p>
        </w:tc>
        <w:tc>
          <w:tcPr>
            <w:tcW w:w="64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rPr>
            </w:pPr>
            <w:r w:rsidRPr="007724BC">
              <w:rPr>
                <w:rFonts w:ascii="Times New Roman" w:hAnsi="Times New Roman" w:cs="Times New Roman"/>
              </w:rPr>
              <w:t>Free</w:t>
            </w:r>
          </w:p>
        </w:tc>
      </w:tr>
      <w:tr w:rsidR="00FD06ED" w:rsidRPr="007724BC" w:rsidTr="004C5AFA">
        <w:trPr>
          <w:trHeight w:val="20"/>
        </w:trPr>
        <w:tc>
          <w:tcPr>
            <w:tcW w:w="3065" w:type="pct"/>
            <w:tcBorders>
              <w:right w:val="single" w:sz="6" w:space="0" w:color="auto"/>
            </w:tcBorders>
          </w:tcPr>
          <w:p w:rsidR="00FD06ED" w:rsidRPr="007724BC" w:rsidRDefault="00FD06ED" w:rsidP="008908EA">
            <w:pPr>
              <w:tabs>
                <w:tab w:val="right" w:leader="hyphen" w:pos="5314"/>
              </w:tabs>
              <w:spacing w:after="0" w:line="240" w:lineRule="auto"/>
              <w:ind w:left="720" w:right="432" w:hanging="288"/>
              <w:rPr>
                <w:rFonts w:ascii="Times New Roman" w:hAnsi="Times New Roman" w:cs="Times New Roman"/>
              </w:rPr>
            </w:pPr>
            <w:r w:rsidRPr="007724BC">
              <w:rPr>
                <w:rFonts w:ascii="Times New Roman" w:hAnsi="Times New Roman" w:cs="Times New Roman"/>
              </w:rPr>
              <w:t>(</w:t>
            </w:r>
            <w:r w:rsidRPr="007724BC">
              <w:rPr>
                <w:rFonts w:ascii="Times New Roman" w:hAnsi="Times New Roman" w:cs="Times New Roman"/>
                <w:smallCaps/>
              </w:rPr>
              <w:t>b</w:t>
            </w:r>
            <w:r w:rsidRPr="007724BC">
              <w:rPr>
                <w:rFonts w:ascii="Times New Roman" w:hAnsi="Times New Roman" w:cs="Times New Roman"/>
              </w:rPr>
              <w:t>) Stained Glass Windows for Churches or Public Institutions, as prescribed by Departmental By-laws</w:t>
            </w:r>
            <w:r w:rsidRPr="007724BC">
              <w:rPr>
                <w:rFonts w:ascii="Times New Roman" w:hAnsi="Times New Roman" w:cs="Times New Roman"/>
              </w:rPr>
              <w:tab/>
              <w:t>ad val.</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20 per cent.</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25 per cent.</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30 per cent.</w:t>
            </w:r>
          </w:p>
        </w:tc>
      </w:tr>
      <w:tr w:rsidR="00FD06ED" w:rsidRPr="007724BC" w:rsidTr="004C5AFA">
        <w:trPr>
          <w:trHeight w:val="20"/>
        </w:trPr>
        <w:tc>
          <w:tcPr>
            <w:tcW w:w="3065" w:type="pct"/>
            <w:tcBorders>
              <w:right w:val="single" w:sz="6" w:space="0" w:color="auto"/>
            </w:tcBorders>
          </w:tcPr>
          <w:p w:rsidR="00FD06ED" w:rsidRPr="007724BC" w:rsidRDefault="00FD06ED" w:rsidP="008908EA">
            <w:pPr>
              <w:tabs>
                <w:tab w:val="left" w:leader="hyphen" w:pos="5472"/>
              </w:tabs>
              <w:spacing w:before="120" w:after="0" w:line="240" w:lineRule="auto"/>
              <w:ind w:left="720" w:hanging="720"/>
              <w:rPr>
                <w:rFonts w:ascii="Times New Roman" w:hAnsi="Times New Roman" w:cs="Times New Roman"/>
              </w:rPr>
            </w:pPr>
            <w:r w:rsidRPr="007724BC">
              <w:rPr>
                <w:rFonts w:ascii="Times New Roman" w:hAnsi="Times New Roman" w:cs="Times New Roman"/>
              </w:rPr>
              <w:t>42</w:t>
            </w:r>
            <w:r w:rsidR="004A306D" w:rsidRPr="007724BC">
              <w:rPr>
                <w:rFonts w:ascii="Times New Roman" w:hAnsi="Times New Roman" w:cs="Times New Roman"/>
              </w:rPr>
              <w:t>7</w:t>
            </w:r>
            <w:r w:rsidR="004A306D">
              <w:rPr>
                <w:rFonts w:ascii="Times New Roman" w:hAnsi="Times New Roman" w:cs="Times New Roman"/>
              </w:rPr>
              <w:t xml:space="preserve">. </w:t>
            </w:r>
            <w:r w:rsidR="004A306D" w:rsidRPr="007724BC">
              <w:rPr>
                <w:rFonts w:ascii="Times New Roman" w:hAnsi="Times New Roman" w:cs="Times New Roman"/>
              </w:rPr>
              <w:t>W</w:t>
            </w:r>
            <w:r w:rsidRPr="007724BC">
              <w:rPr>
                <w:rFonts w:ascii="Times New Roman" w:hAnsi="Times New Roman" w:cs="Times New Roman"/>
              </w:rPr>
              <w:t>orks of Art, being Statuary not being less than £10 in value</w:t>
            </w:r>
            <w:r w:rsidR="008908EA">
              <w:rPr>
                <w:rFonts w:ascii="Times New Roman" w:hAnsi="Times New Roman" w:cs="Times New Roman"/>
              </w:rPr>
              <w:tab/>
            </w:r>
          </w:p>
        </w:tc>
        <w:tc>
          <w:tcPr>
            <w:tcW w:w="644"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rPr>
            </w:pPr>
            <w:r w:rsidRPr="007724BC">
              <w:rPr>
                <w:rFonts w:ascii="Times New Roman" w:hAnsi="Times New Roman" w:cs="Times New Roman"/>
              </w:rPr>
              <w:t>Free</w:t>
            </w:r>
          </w:p>
        </w:tc>
        <w:tc>
          <w:tcPr>
            <w:tcW w:w="644" w:type="pct"/>
            <w:tcBorders>
              <w:left w:val="single" w:sz="6" w:space="0" w:color="auto"/>
              <w:righ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rPr>
            </w:pPr>
            <w:r w:rsidRPr="007724BC">
              <w:rPr>
                <w:rFonts w:ascii="Times New Roman" w:hAnsi="Times New Roman" w:cs="Times New Roman"/>
              </w:rPr>
              <w:t>Free</w:t>
            </w:r>
          </w:p>
        </w:tc>
        <w:tc>
          <w:tcPr>
            <w:tcW w:w="646" w:type="pct"/>
            <w:tcBorders>
              <w:left w:val="single" w:sz="6" w:space="0" w:color="auto"/>
            </w:tcBorders>
            <w:vAlign w:val="bottom"/>
          </w:tcPr>
          <w:p w:rsidR="00FD06ED" w:rsidRPr="007724BC" w:rsidRDefault="00FD06ED" w:rsidP="004C5AFA">
            <w:pPr>
              <w:spacing w:before="120" w:after="0" w:line="240" w:lineRule="auto"/>
              <w:jc w:val="center"/>
              <w:rPr>
                <w:rFonts w:ascii="Times New Roman" w:hAnsi="Times New Roman" w:cs="Times New Roman"/>
              </w:rPr>
            </w:pPr>
            <w:r w:rsidRPr="007724BC">
              <w:rPr>
                <w:rFonts w:ascii="Times New Roman" w:hAnsi="Times New Roman" w:cs="Times New Roman"/>
              </w:rPr>
              <w:t>Free</w:t>
            </w:r>
          </w:p>
        </w:tc>
      </w:tr>
      <w:tr w:rsidR="00FD06ED" w:rsidRPr="007724BC" w:rsidTr="004C5AFA">
        <w:trPr>
          <w:trHeight w:val="20"/>
        </w:trPr>
        <w:tc>
          <w:tcPr>
            <w:tcW w:w="3065" w:type="pct"/>
            <w:tcBorders>
              <w:right w:val="single" w:sz="6" w:space="0" w:color="auto"/>
            </w:tcBorders>
          </w:tcPr>
          <w:p w:rsidR="00FD06ED" w:rsidRPr="007724BC" w:rsidRDefault="00FD06ED" w:rsidP="008908EA">
            <w:pPr>
              <w:spacing w:after="0" w:line="240" w:lineRule="auto"/>
              <w:ind w:right="144"/>
              <w:jc w:val="right"/>
              <w:rPr>
                <w:rFonts w:ascii="Times New Roman" w:hAnsi="Times New Roman" w:cs="Times New Roman"/>
              </w:rPr>
            </w:pPr>
            <w:r w:rsidRPr="007724BC">
              <w:rPr>
                <w:rFonts w:ascii="Times New Roman" w:hAnsi="Times New Roman" w:cs="Times New Roman"/>
              </w:rPr>
              <w:t>And on and after 8th July, 1921</w:t>
            </w: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rPr>
            </w:pPr>
          </w:p>
        </w:tc>
        <w:tc>
          <w:tcPr>
            <w:tcW w:w="644" w:type="pct"/>
            <w:tcBorders>
              <w:left w:val="single" w:sz="6" w:space="0" w:color="auto"/>
              <w:right w:val="single" w:sz="6" w:space="0" w:color="auto"/>
            </w:tcBorders>
          </w:tcPr>
          <w:p w:rsidR="00FD06ED" w:rsidRPr="007724BC" w:rsidRDefault="00FD06ED" w:rsidP="004C5AFA">
            <w:pPr>
              <w:spacing w:after="0" w:line="240" w:lineRule="auto"/>
              <w:jc w:val="center"/>
              <w:rPr>
                <w:rFonts w:ascii="Times New Roman" w:hAnsi="Times New Roman" w:cs="Times New Roman"/>
              </w:rPr>
            </w:pPr>
          </w:p>
        </w:tc>
        <w:tc>
          <w:tcPr>
            <w:tcW w:w="646" w:type="pct"/>
            <w:tcBorders>
              <w:left w:val="single" w:sz="6" w:space="0" w:color="auto"/>
            </w:tcBorders>
          </w:tcPr>
          <w:p w:rsidR="00FD06ED" w:rsidRPr="007724BC" w:rsidRDefault="00FD06ED" w:rsidP="004C5AFA">
            <w:pPr>
              <w:spacing w:after="0" w:line="240" w:lineRule="auto"/>
              <w:jc w:val="center"/>
              <w:rPr>
                <w:rFonts w:ascii="Times New Roman" w:hAnsi="Times New Roman" w:cs="Times New Roman"/>
              </w:rPr>
            </w:pPr>
          </w:p>
        </w:tc>
      </w:tr>
      <w:tr w:rsidR="00FD06ED" w:rsidRPr="007724BC" w:rsidTr="004C5AFA">
        <w:trPr>
          <w:trHeight w:val="20"/>
        </w:trPr>
        <w:tc>
          <w:tcPr>
            <w:tcW w:w="3065" w:type="pct"/>
            <w:tcBorders>
              <w:right w:val="single" w:sz="6" w:space="0" w:color="auto"/>
            </w:tcBorders>
          </w:tcPr>
          <w:p w:rsidR="00FD06ED" w:rsidRPr="007724BC" w:rsidRDefault="00FD06ED" w:rsidP="00AC54B3">
            <w:pPr>
              <w:tabs>
                <w:tab w:val="left" w:leader="hyphen" w:pos="5472"/>
              </w:tabs>
              <w:spacing w:after="0" w:line="240" w:lineRule="auto"/>
              <w:ind w:left="720" w:hanging="720"/>
              <w:jc w:val="both"/>
              <w:rPr>
                <w:rFonts w:ascii="Times New Roman" w:hAnsi="Times New Roman" w:cs="Times New Roman"/>
              </w:rPr>
            </w:pPr>
            <w:r w:rsidRPr="007724BC">
              <w:rPr>
                <w:rFonts w:ascii="Times New Roman" w:hAnsi="Times New Roman" w:cs="Times New Roman"/>
              </w:rPr>
              <w:t>427.</w:t>
            </w:r>
            <w:r w:rsidR="008908EA">
              <w:rPr>
                <w:rFonts w:ascii="Times New Roman" w:hAnsi="Times New Roman" w:cs="Times New Roman"/>
              </w:rPr>
              <w:t xml:space="preserve"> </w:t>
            </w:r>
            <w:r w:rsidRPr="007724BC">
              <w:rPr>
                <w:rFonts w:ascii="Times New Roman" w:hAnsi="Times New Roman" w:cs="Times New Roman"/>
                <w:smallCaps/>
              </w:rPr>
              <w:t>(a</w:t>
            </w:r>
            <w:r w:rsidRPr="007724BC">
              <w:rPr>
                <w:rFonts w:ascii="Times New Roman" w:hAnsi="Times New Roman" w:cs="Times New Roman"/>
              </w:rPr>
              <w:t>) Works of Art being Statuary, bequeathed or donated to the Public or to any Public Institution, or presented or bequeathed to the owner and not intended for sale</w:t>
            </w:r>
            <w:r w:rsidR="00AC54B3">
              <w:rPr>
                <w:rFonts w:ascii="Times New Roman" w:hAnsi="Times New Roman" w:cs="Times New Roman"/>
              </w:rPr>
              <w:tab/>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c>
          <w:tcPr>
            <w:tcW w:w="644" w:type="pct"/>
            <w:tcBorders>
              <w:left w:val="single" w:sz="6"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r>
      <w:tr w:rsidR="00FD06ED" w:rsidRPr="007724BC" w:rsidTr="004C5AFA">
        <w:trPr>
          <w:trHeight w:val="20"/>
        </w:trPr>
        <w:tc>
          <w:tcPr>
            <w:tcW w:w="3065" w:type="pct"/>
            <w:tcBorders>
              <w:right w:val="single" w:sz="6" w:space="0" w:color="auto"/>
            </w:tcBorders>
          </w:tcPr>
          <w:p w:rsidR="00FD06ED" w:rsidRPr="007724BC" w:rsidRDefault="00FD06ED" w:rsidP="00AC54B3">
            <w:pPr>
              <w:tabs>
                <w:tab w:val="left" w:leader="hyphen" w:pos="5472"/>
              </w:tabs>
              <w:spacing w:after="0" w:line="240" w:lineRule="auto"/>
              <w:ind w:left="691" w:hanging="288"/>
              <w:jc w:val="both"/>
              <w:rPr>
                <w:rFonts w:ascii="Times New Roman" w:hAnsi="Times New Roman" w:cs="Times New Roman"/>
              </w:rPr>
            </w:pPr>
            <w:r w:rsidRPr="007724BC">
              <w:rPr>
                <w:rFonts w:ascii="Times New Roman" w:hAnsi="Times New Roman" w:cs="Times New Roman"/>
              </w:rPr>
              <w:t>(</w:t>
            </w:r>
            <w:r w:rsidRPr="007724BC">
              <w:rPr>
                <w:rFonts w:ascii="Times New Roman" w:hAnsi="Times New Roman" w:cs="Times New Roman"/>
                <w:smallCaps/>
              </w:rPr>
              <w:t>b</w:t>
            </w:r>
            <w:r w:rsidRPr="007724BC">
              <w:rPr>
                <w:rFonts w:ascii="Times New Roman" w:hAnsi="Times New Roman" w:cs="Times New Roman"/>
              </w:rPr>
              <w:t>) Works of Art being Statues (Artists</w:t>
            </w:r>
            <w:r>
              <w:rPr>
                <w:rFonts w:ascii="Times New Roman" w:hAnsi="Times New Roman" w:cs="Times New Roman"/>
              </w:rPr>
              <w:t>’</w:t>
            </w:r>
            <w:r w:rsidRPr="007724BC">
              <w:rPr>
                <w:rFonts w:ascii="Times New Roman" w:hAnsi="Times New Roman" w:cs="Times New Roman"/>
              </w:rPr>
              <w:t xml:space="preserve"> original productions) not less than £10 each in value</w:t>
            </w:r>
            <w:r w:rsidR="00AC54B3">
              <w:rPr>
                <w:rFonts w:ascii="Times New Roman" w:hAnsi="Times New Roman" w:cs="Times New Roman"/>
              </w:rPr>
              <w:tab/>
            </w:r>
          </w:p>
        </w:tc>
        <w:tc>
          <w:tcPr>
            <w:tcW w:w="644"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c>
          <w:tcPr>
            <w:tcW w:w="644"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Free</w:t>
            </w:r>
          </w:p>
        </w:tc>
      </w:tr>
      <w:tr w:rsidR="00FD06ED" w:rsidRPr="007724BC" w:rsidTr="004C5AFA">
        <w:trPr>
          <w:trHeight w:val="20"/>
        </w:trPr>
        <w:tc>
          <w:tcPr>
            <w:tcW w:w="3065" w:type="pct"/>
            <w:tcBorders>
              <w:right w:val="single" w:sz="6" w:space="0" w:color="auto"/>
            </w:tcBorders>
          </w:tcPr>
          <w:p w:rsidR="00FD06ED" w:rsidRPr="007724BC" w:rsidRDefault="00FD06ED" w:rsidP="00AC54B3">
            <w:pPr>
              <w:tabs>
                <w:tab w:val="left" w:leader="hyphen" w:pos="4860"/>
              </w:tabs>
              <w:spacing w:after="0" w:line="240" w:lineRule="auto"/>
              <w:ind w:left="691" w:hanging="288"/>
              <w:jc w:val="both"/>
              <w:rPr>
                <w:rFonts w:ascii="Times New Roman" w:hAnsi="Times New Roman" w:cs="Times New Roman"/>
              </w:rPr>
            </w:pPr>
            <w:r w:rsidRPr="007724BC">
              <w:rPr>
                <w:rFonts w:ascii="Times New Roman" w:hAnsi="Times New Roman" w:cs="Times New Roman"/>
              </w:rPr>
              <w:t>(</w:t>
            </w:r>
            <w:r w:rsidRPr="007724BC">
              <w:rPr>
                <w:rFonts w:ascii="Times New Roman" w:hAnsi="Times New Roman" w:cs="Times New Roman"/>
                <w:smallCaps/>
              </w:rPr>
              <w:t>c</w:t>
            </w:r>
            <w:r w:rsidRPr="007724BC">
              <w:rPr>
                <w:rFonts w:ascii="Times New Roman" w:hAnsi="Times New Roman" w:cs="Times New Roman"/>
              </w:rPr>
              <w:t xml:space="preserve">) Monumental and other Statuary figures being replicas or copies (i.e., Trade Work) and Works of Art being Statuary </w:t>
            </w:r>
            <w:proofErr w:type="spellStart"/>
            <w:r w:rsidRPr="007724BC">
              <w:rPr>
                <w:rFonts w:ascii="Times New Roman" w:hAnsi="Times New Roman" w:cs="Times New Roman"/>
              </w:rPr>
              <w:t>n.e.i</w:t>
            </w:r>
            <w:proofErr w:type="spellEnd"/>
            <w:r w:rsidRPr="007724BC">
              <w:rPr>
                <w:rFonts w:ascii="Times New Roman" w:hAnsi="Times New Roman" w:cs="Times New Roman"/>
              </w:rPr>
              <w:t>.</w:t>
            </w:r>
            <w:r>
              <w:rPr>
                <w:rFonts w:ascii="Times New Roman" w:hAnsi="Times New Roman" w:cs="Times New Roman"/>
              </w:rPr>
              <w:tab/>
            </w:r>
            <w:r w:rsidRPr="007724BC">
              <w:rPr>
                <w:rFonts w:ascii="Times New Roman" w:hAnsi="Times New Roman" w:cs="Times New Roman"/>
              </w:rPr>
              <w:t>ad val.</w:t>
            </w:r>
          </w:p>
        </w:tc>
        <w:tc>
          <w:tcPr>
            <w:tcW w:w="644" w:type="pct"/>
            <w:tcBorders>
              <w:left w:val="single" w:sz="6" w:space="0" w:color="auto"/>
              <w:right w:val="single" w:sz="4"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20 per cent.</w:t>
            </w:r>
          </w:p>
        </w:tc>
        <w:tc>
          <w:tcPr>
            <w:tcW w:w="644" w:type="pct"/>
            <w:tcBorders>
              <w:left w:val="single" w:sz="4" w:space="0" w:color="auto"/>
              <w:righ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25 per cent.</w:t>
            </w:r>
          </w:p>
        </w:tc>
        <w:tc>
          <w:tcPr>
            <w:tcW w:w="646" w:type="pct"/>
            <w:tcBorders>
              <w:left w:val="single" w:sz="6" w:space="0" w:color="auto"/>
            </w:tcBorders>
            <w:vAlign w:val="bottom"/>
          </w:tcPr>
          <w:p w:rsidR="00FD06ED" w:rsidRPr="007724BC" w:rsidRDefault="00FD06ED" w:rsidP="004C5AFA">
            <w:pPr>
              <w:spacing w:after="0" w:line="240" w:lineRule="auto"/>
              <w:jc w:val="center"/>
              <w:rPr>
                <w:rFonts w:ascii="Times New Roman" w:hAnsi="Times New Roman" w:cs="Times New Roman"/>
              </w:rPr>
            </w:pPr>
            <w:r w:rsidRPr="007724BC">
              <w:rPr>
                <w:rFonts w:ascii="Times New Roman" w:hAnsi="Times New Roman" w:cs="Times New Roman"/>
              </w:rPr>
              <w:t>30 per cent.</w:t>
            </w:r>
          </w:p>
        </w:tc>
      </w:tr>
      <w:tr w:rsidR="00FD06ED" w:rsidRPr="007724BC" w:rsidTr="004C5AFA">
        <w:trPr>
          <w:trHeight w:val="20"/>
        </w:trPr>
        <w:tc>
          <w:tcPr>
            <w:tcW w:w="3065" w:type="pct"/>
            <w:tcBorders>
              <w:right w:val="single" w:sz="4" w:space="0" w:color="auto"/>
            </w:tcBorders>
          </w:tcPr>
          <w:p w:rsidR="00FD06ED" w:rsidRPr="007724BC" w:rsidRDefault="00FD06ED" w:rsidP="00AC54B3">
            <w:pPr>
              <w:tabs>
                <w:tab w:val="right" w:leader="hyphen" w:pos="5314"/>
              </w:tabs>
              <w:spacing w:before="120" w:after="0" w:line="240" w:lineRule="auto"/>
              <w:ind w:left="720" w:hanging="720"/>
              <w:rPr>
                <w:rFonts w:ascii="Times New Roman" w:hAnsi="Times New Roman" w:cs="Times New Roman"/>
              </w:rPr>
            </w:pPr>
            <w:r w:rsidRPr="007724BC">
              <w:rPr>
                <w:rFonts w:ascii="Times New Roman" w:hAnsi="Times New Roman" w:cs="Times New Roman"/>
              </w:rPr>
              <w:t>42</w:t>
            </w:r>
            <w:r w:rsidR="004A306D" w:rsidRPr="007724BC">
              <w:rPr>
                <w:rFonts w:ascii="Times New Roman" w:hAnsi="Times New Roman" w:cs="Times New Roman"/>
              </w:rPr>
              <w:t>8</w:t>
            </w:r>
            <w:r w:rsidR="004A306D">
              <w:rPr>
                <w:rFonts w:ascii="Times New Roman" w:hAnsi="Times New Roman" w:cs="Times New Roman"/>
              </w:rPr>
              <w:t xml:space="preserve">. </w:t>
            </w:r>
            <w:r w:rsidR="004A306D" w:rsidRPr="007724BC">
              <w:rPr>
                <w:rFonts w:ascii="Times New Roman" w:hAnsi="Times New Roman" w:cs="Times New Roman"/>
              </w:rPr>
              <w:t>W</w:t>
            </w:r>
            <w:r w:rsidRPr="007724BC">
              <w:rPr>
                <w:rFonts w:ascii="Times New Roman" w:hAnsi="Times New Roman" w:cs="Times New Roman"/>
              </w:rPr>
              <w:t>attle Bark</w:t>
            </w:r>
            <w:r>
              <w:rPr>
                <w:rFonts w:ascii="Times New Roman" w:hAnsi="Times New Roman" w:cs="Times New Roman"/>
              </w:rPr>
              <w:tab/>
            </w:r>
            <w:r w:rsidRPr="007724BC">
              <w:rPr>
                <w:rFonts w:ascii="Times New Roman" w:hAnsi="Times New Roman" w:cs="Times New Roman"/>
              </w:rPr>
              <w:t>per cwt.</w:t>
            </w:r>
          </w:p>
        </w:tc>
        <w:tc>
          <w:tcPr>
            <w:tcW w:w="644" w:type="pct"/>
            <w:tcBorders>
              <w:left w:val="single" w:sz="4" w:space="0" w:color="auto"/>
              <w:right w:val="single" w:sz="4" w:space="0" w:color="auto"/>
            </w:tcBorders>
          </w:tcPr>
          <w:p w:rsidR="00FD06ED" w:rsidRPr="007724BC" w:rsidRDefault="00FD06ED" w:rsidP="004C5AFA">
            <w:pPr>
              <w:tabs>
                <w:tab w:val="left" w:pos="540"/>
                <w:tab w:val="left" w:pos="4860"/>
              </w:tabs>
              <w:spacing w:before="120" w:after="0" w:line="240" w:lineRule="auto"/>
              <w:ind w:left="720" w:hanging="720"/>
              <w:jc w:val="center"/>
              <w:rPr>
                <w:rFonts w:ascii="Times New Roman" w:hAnsi="Times New Roman" w:cs="Times New Roman"/>
              </w:rPr>
            </w:pPr>
            <w:r w:rsidRPr="007724BC">
              <w:rPr>
                <w:rFonts w:ascii="Times New Roman" w:hAnsi="Times New Roman" w:cs="Times New Roman"/>
              </w:rPr>
              <w:t>3s.</w:t>
            </w:r>
          </w:p>
        </w:tc>
        <w:tc>
          <w:tcPr>
            <w:tcW w:w="644" w:type="pct"/>
            <w:tcBorders>
              <w:left w:val="single" w:sz="4" w:space="0" w:color="auto"/>
              <w:right w:val="single" w:sz="6" w:space="0" w:color="auto"/>
            </w:tcBorders>
          </w:tcPr>
          <w:p w:rsidR="00FD06ED" w:rsidRPr="007724BC" w:rsidRDefault="00FD06ED" w:rsidP="004C5AFA">
            <w:pPr>
              <w:tabs>
                <w:tab w:val="left" w:pos="540"/>
                <w:tab w:val="left" w:pos="4860"/>
              </w:tabs>
              <w:spacing w:before="120" w:after="0" w:line="240" w:lineRule="auto"/>
              <w:ind w:left="720" w:hanging="720"/>
              <w:jc w:val="center"/>
              <w:rPr>
                <w:rFonts w:ascii="Times New Roman" w:hAnsi="Times New Roman" w:cs="Times New Roman"/>
              </w:rPr>
            </w:pPr>
            <w:r w:rsidRPr="007724BC">
              <w:rPr>
                <w:rFonts w:ascii="Times New Roman" w:hAnsi="Times New Roman" w:cs="Times New Roman"/>
              </w:rPr>
              <w:t>3s.</w:t>
            </w:r>
          </w:p>
        </w:tc>
        <w:tc>
          <w:tcPr>
            <w:tcW w:w="646" w:type="pct"/>
            <w:tcBorders>
              <w:left w:val="single" w:sz="6" w:space="0" w:color="auto"/>
            </w:tcBorders>
          </w:tcPr>
          <w:p w:rsidR="00FD06ED" w:rsidRPr="007724BC" w:rsidRDefault="00FD06ED" w:rsidP="004C5AFA">
            <w:pPr>
              <w:tabs>
                <w:tab w:val="left" w:pos="540"/>
                <w:tab w:val="left" w:pos="4860"/>
              </w:tabs>
              <w:spacing w:before="120" w:after="0" w:line="240" w:lineRule="auto"/>
              <w:ind w:left="720" w:hanging="720"/>
              <w:jc w:val="center"/>
              <w:rPr>
                <w:rFonts w:ascii="Times New Roman" w:hAnsi="Times New Roman" w:cs="Times New Roman"/>
              </w:rPr>
            </w:pPr>
            <w:r w:rsidRPr="007724BC">
              <w:rPr>
                <w:rFonts w:ascii="Times New Roman" w:hAnsi="Times New Roman" w:cs="Times New Roman"/>
              </w:rPr>
              <w:t>3s.</w:t>
            </w:r>
          </w:p>
        </w:tc>
      </w:tr>
      <w:tr w:rsidR="00FD06ED" w:rsidRPr="007724BC" w:rsidTr="004C5AFA">
        <w:trPr>
          <w:trHeight w:val="20"/>
        </w:trPr>
        <w:tc>
          <w:tcPr>
            <w:tcW w:w="3065" w:type="pct"/>
            <w:tcBorders>
              <w:right w:val="single" w:sz="6" w:space="0" w:color="auto"/>
            </w:tcBorders>
          </w:tcPr>
          <w:p w:rsidR="00FD06ED" w:rsidRPr="007724BC" w:rsidRDefault="00FD06ED" w:rsidP="00AC54B3">
            <w:pPr>
              <w:tabs>
                <w:tab w:val="right" w:leader="hyphen" w:pos="5314"/>
              </w:tabs>
              <w:spacing w:before="120" w:after="0" w:line="240" w:lineRule="auto"/>
              <w:ind w:left="720" w:hanging="720"/>
              <w:rPr>
                <w:rFonts w:ascii="Times New Roman" w:hAnsi="Times New Roman" w:cs="Times New Roman"/>
              </w:rPr>
            </w:pPr>
            <w:r w:rsidRPr="007724BC">
              <w:rPr>
                <w:rFonts w:ascii="Times New Roman" w:hAnsi="Times New Roman" w:cs="Times New Roman"/>
              </w:rPr>
              <w:t>42</w:t>
            </w:r>
            <w:r w:rsidR="004A306D" w:rsidRPr="007724BC">
              <w:rPr>
                <w:rFonts w:ascii="Times New Roman" w:hAnsi="Times New Roman" w:cs="Times New Roman"/>
              </w:rPr>
              <w:t>9</w:t>
            </w:r>
            <w:r w:rsidR="004A306D">
              <w:rPr>
                <w:rFonts w:ascii="Times New Roman" w:hAnsi="Times New Roman" w:cs="Times New Roman"/>
              </w:rPr>
              <w:t xml:space="preserve">. </w:t>
            </w:r>
            <w:r w:rsidR="004A306D" w:rsidRPr="007724BC">
              <w:rPr>
                <w:rFonts w:ascii="Times New Roman" w:hAnsi="Times New Roman" w:cs="Times New Roman"/>
              </w:rPr>
              <w:t>W</w:t>
            </w:r>
            <w:r w:rsidRPr="007724BC">
              <w:rPr>
                <w:rFonts w:ascii="Times New Roman" w:hAnsi="Times New Roman" w:cs="Times New Roman"/>
              </w:rPr>
              <w:t>attle Bark Tanning Extract</w:t>
            </w:r>
            <w:r>
              <w:rPr>
                <w:rFonts w:ascii="Times New Roman" w:hAnsi="Times New Roman" w:cs="Times New Roman"/>
              </w:rPr>
              <w:tab/>
            </w:r>
            <w:r w:rsidRPr="007724BC">
              <w:rPr>
                <w:rFonts w:ascii="Times New Roman" w:hAnsi="Times New Roman" w:cs="Times New Roman"/>
              </w:rPr>
              <w:t>ad val.</w:t>
            </w:r>
          </w:p>
        </w:tc>
        <w:tc>
          <w:tcPr>
            <w:tcW w:w="644" w:type="pct"/>
            <w:tcBorders>
              <w:left w:val="single" w:sz="6" w:space="0" w:color="auto"/>
              <w:right w:val="single" w:sz="4" w:space="0" w:color="auto"/>
            </w:tcBorders>
          </w:tcPr>
          <w:p w:rsidR="00FD06ED" w:rsidRPr="007724BC" w:rsidRDefault="00FD06ED" w:rsidP="004C5AFA">
            <w:pPr>
              <w:tabs>
                <w:tab w:val="left" w:pos="540"/>
                <w:tab w:val="left" w:pos="4860"/>
              </w:tabs>
              <w:spacing w:before="120" w:after="0" w:line="240" w:lineRule="auto"/>
              <w:ind w:left="720" w:hanging="720"/>
              <w:jc w:val="center"/>
              <w:rPr>
                <w:rFonts w:ascii="Times New Roman" w:hAnsi="Times New Roman" w:cs="Times New Roman"/>
              </w:rPr>
            </w:pPr>
            <w:r w:rsidRPr="007724BC">
              <w:rPr>
                <w:rFonts w:ascii="Times New Roman" w:hAnsi="Times New Roman" w:cs="Times New Roman"/>
              </w:rPr>
              <w:t>20 per cent.</w:t>
            </w:r>
          </w:p>
        </w:tc>
        <w:tc>
          <w:tcPr>
            <w:tcW w:w="644" w:type="pct"/>
            <w:tcBorders>
              <w:left w:val="single" w:sz="4" w:space="0" w:color="auto"/>
              <w:right w:val="single" w:sz="6" w:space="0" w:color="auto"/>
            </w:tcBorders>
          </w:tcPr>
          <w:p w:rsidR="00FD06ED" w:rsidRPr="007724BC" w:rsidRDefault="00FD06ED" w:rsidP="004C5AFA">
            <w:pPr>
              <w:tabs>
                <w:tab w:val="left" w:pos="540"/>
                <w:tab w:val="left" w:pos="4860"/>
              </w:tabs>
              <w:spacing w:before="120" w:after="0" w:line="240" w:lineRule="auto"/>
              <w:ind w:left="720" w:hanging="720"/>
              <w:jc w:val="center"/>
              <w:rPr>
                <w:rFonts w:ascii="Times New Roman" w:hAnsi="Times New Roman" w:cs="Times New Roman"/>
              </w:rPr>
            </w:pPr>
            <w:r w:rsidRPr="007724BC">
              <w:rPr>
                <w:rFonts w:ascii="Times New Roman" w:hAnsi="Times New Roman" w:cs="Times New Roman"/>
              </w:rPr>
              <w:t>20 per cent.</w:t>
            </w:r>
          </w:p>
        </w:tc>
        <w:tc>
          <w:tcPr>
            <w:tcW w:w="646" w:type="pct"/>
            <w:tcBorders>
              <w:left w:val="single" w:sz="6" w:space="0" w:color="auto"/>
            </w:tcBorders>
          </w:tcPr>
          <w:p w:rsidR="00FD06ED" w:rsidRPr="007724BC" w:rsidRDefault="00FD06ED" w:rsidP="004C5AFA">
            <w:pPr>
              <w:tabs>
                <w:tab w:val="left" w:pos="540"/>
                <w:tab w:val="left" w:pos="4860"/>
              </w:tabs>
              <w:spacing w:before="120" w:after="0" w:line="240" w:lineRule="auto"/>
              <w:ind w:left="720" w:hanging="720"/>
              <w:jc w:val="center"/>
              <w:rPr>
                <w:rFonts w:ascii="Times New Roman" w:hAnsi="Times New Roman" w:cs="Times New Roman"/>
              </w:rPr>
            </w:pPr>
            <w:r w:rsidRPr="007724BC">
              <w:rPr>
                <w:rFonts w:ascii="Times New Roman" w:hAnsi="Times New Roman" w:cs="Times New Roman"/>
              </w:rPr>
              <w:t>25 per cent.</w:t>
            </w:r>
          </w:p>
        </w:tc>
      </w:tr>
      <w:tr w:rsidR="00FD06ED" w:rsidRPr="007724BC" w:rsidTr="004C5AFA">
        <w:trPr>
          <w:trHeight w:val="20"/>
        </w:trPr>
        <w:tc>
          <w:tcPr>
            <w:tcW w:w="3065" w:type="pct"/>
            <w:tcBorders>
              <w:bottom w:val="single" w:sz="6" w:space="0" w:color="auto"/>
              <w:right w:val="single" w:sz="6" w:space="0" w:color="auto"/>
            </w:tcBorders>
          </w:tcPr>
          <w:p w:rsidR="00FD06ED" w:rsidRPr="007724BC" w:rsidRDefault="00FD06ED" w:rsidP="004C5AFA">
            <w:pPr>
              <w:tabs>
                <w:tab w:val="left" w:pos="540"/>
                <w:tab w:val="left" w:pos="4860"/>
              </w:tabs>
              <w:spacing w:after="0" w:line="240" w:lineRule="auto"/>
              <w:ind w:left="720" w:hanging="720"/>
              <w:rPr>
                <w:rFonts w:ascii="Times New Roman" w:hAnsi="Times New Roman" w:cs="Times New Roman"/>
              </w:rPr>
            </w:pPr>
            <w:r w:rsidRPr="007724BC">
              <w:rPr>
                <w:rFonts w:ascii="Times New Roman" w:hAnsi="Times New Roman" w:cs="Times New Roman"/>
              </w:rPr>
              <w:t>43</w:t>
            </w:r>
            <w:r w:rsidR="004A306D" w:rsidRPr="007724BC">
              <w:rPr>
                <w:rFonts w:ascii="Times New Roman" w:hAnsi="Times New Roman" w:cs="Times New Roman"/>
              </w:rPr>
              <w:t>0</w:t>
            </w:r>
            <w:r w:rsidR="004A306D">
              <w:rPr>
                <w:rFonts w:ascii="Times New Roman" w:hAnsi="Times New Roman" w:cs="Times New Roman"/>
              </w:rPr>
              <w:t xml:space="preserve">. </w:t>
            </w:r>
            <w:r w:rsidR="004A306D" w:rsidRPr="007724BC">
              <w:rPr>
                <w:rFonts w:ascii="Times New Roman" w:hAnsi="Times New Roman" w:cs="Times New Roman"/>
              </w:rPr>
              <w:t>S</w:t>
            </w:r>
            <w:r w:rsidRPr="007724BC">
              <w:rPr>
                <w:rFonts w:ascii="Times New Roman" w:hAnsi="Times New Roman" w:cs="Times New Roman"/>
              </w:rPr>
              <w:t>traw Envelopes—on and after 3lst March, 1922</w:t>
            </w:r>
            <w:r w:rsidR="00AC54B3">
              <w:rPr>
                <w:rFonts w:ascii="Times New Roman" w:hAnsi="Times New Roman" w:cs="Times New Roman"/>
              </w:rPr>
              <w:t xml:space="preserve"> </w:t>
            </w:r>
            <w:r w:rsidRPr="007724BC">
              <w:rPr>
                <w:rFonts w:ascii="Times New Roman" w:hAnsi="Times New Roman" w:cs="Times New Roman"/>
              </w:rPr>
              <w:t>per 1,000</w:t>
            </w:r>
          </w:p>
        </w:tc>
        <w:tc>
          <w:tcPr>
            <w:tcW w:w="644" w:type="pct"/>
            <w:tcBorders>
              <w:left w:val="single" w:sz="6" w:space="0" w:color="auto"/>
              <w:bottom w:val="single" w:sz="6" w:space="0" w:color="auto"/>
              <w:right w:val="single" w:sz="4" w:space="0" w:color="auto"/>
            </w:tcBorders>
          </w:tcPr>
          <w:p w:rsidR="00FD06ED" w:rsidRPr="007724BC" w:rsidRDefault="00FD06ED" w:rsidP="004C5AFA">
            <w:pPr>
              <w:tabs>
                <w:tab w:val="left" w:pos="540"/>
                <w:tab w:val="left" w:pos="4860"/>
              </w:tabs>
              <w:spacing w:after="0" w:line="240" w:lineRule="auto"/>
              <w:ind w:left="720" w:hanging="720"/>
              <w:jc w:val="center"/>
              <w:rPr>
                <w:rFonts w:ascii="Times New Roman" w:hAnsi="Times New Roman" w:cs="Times New Roman"/>
              </w:rPr>
            </w:pPr>
            <w:r w:rsidRPr="007724BC">
              <w:rPr>
                <w:rFonts w:ascii="Times New Roman" w:hAnsi="Times New Roman" w:cs="Times New Roman"/>
              </w:rPr>
              <w:t>5s.</w:t>
            </w:r>
          </w:p>
        </w:tc>
        <w:tc>
          <w:tcPr>
            <w:tcW w:w="644" w:type="pct"/>
            <w:tcBorders>
              <w:left w:val="single" w:sz="4" w:space="0" w:color="auto"/>
              <w:bottom w:val="single" w:sz="6" w:space="0" w:color="auto"/>
              <w:right w:val="single" w:sz="6" w:space="0" w:color="auto"/>
            </w:tcBorders>
          </w:tcPr>
          <w:p w:rsidR="00FD06ED" w:rsidRPr="007724BC" w:rsidRDefault="00FD06ED" w:rsidP="004C5AFA">
            <w:pPr>
              <w:tabs>
                <w:tab w:val="left" w:pos="540"/>
                <w:tab w:val="left" w:pos="4860"/>
              </w:tabs>
              <w:spacing w:after="0" w:line="240" w:lineRule="auto"/>
              <w:ind w:left="720" w:hanging="720"/>
              <w:jc w:val="center"/>
              <w:rPr>
                <w:rFonts w:ascii="Times New Roman" w:hAnsi="Times New Roman" w:cs="Times New Roman"/>
              </w:rPr>
            </w:pPr>
            <w:r w:rsidRPr="007724BC">
              <w:rPr>
                <w:rFonts w:ascii="Times New Roman" w:hAnsi="Times New Roman" w:cs="Times New Roman"/>
              </w:rPr>
              <w:t>10s.</w:t>
            </w:r>
          </w:p>
        </w:tc>
        <w:tc>
          <w:tcPr>
            <w:tcW w:w="646" w:type="pct"/>
            <w:tcBorders>
              <w:left w:val="single" w:sz="6" w:space="0" w:color="auto"/>
              <w:bottom w:val="single" w:sz="6" w:space="0" w:color="auto"/>
            </w:tcBorders>
          </w:tcPr>
          <w:p w:rsidR="00FD06ED" w:rsidRPr="007724BC" w:rsidRDefault="00FD06ED" w:rsidP="004C5AFA">
            <w:pPr>
              <w:tabs>
                <w:tab w:val="left" w:pos="540"/>
                <w:tab w:val="left" w:pos="4860"/>
              </w:tabs>
              <w:spacing w:after="0" w:line="240" w:lineRule="auto"/>
              <w:ind w:left="720" w:hanging="720"/>
              <w:jc w:val="center"/>
              <w:rPr>
                <w:rFonts w:ascii="Times New Roman" w:hAnsi="Times New Roman" w:cs="Times New Roman"/>
              </w:rPr>
            </w:pPr>
            <w:r w:rsidRPr="007724BC">
              <w:rPr>
                <w:rFonts w:ascii="Times New Roman" w:hAnsi="Times New Roman" w:cs="Times New Roman"/>
              </w:rPr>
              <w:t>10s.</w:t>
            </w:r>
          </w:p>
        </w:tc>
      </w:tr>
    </w:tbl>
    <w:p w:rsidR="00FD06ED" w:rsidRPr="007724BC" w:rsidRDefault="00FD06ED" w:rsidP="00FD06ED">
      <w:pPr>
        <w:pBdr>
          <w:top w:val="single" w:sz="4" w:space="1" w:color="auto"/>
        </w:pBdr>
        <w:tabs>
          <w:tab w:val="left" w:pos="540"/>
          <w:tab w:val="left" w:pos="4860"/>
        </w:tabs>
        <w:spacing w:before="720" w:after="0" w:line="240" w:lineRule="auto"/>
        <w:ind w:left="3888" w:right="3168" w:hanging="720"/>
        <w:jc w:val="center"/>
        <w:rPr>
          <w:rFonts w:ascii="Times New Roman" w:hAnsi="Times New Roman" w:cs="Times New Roman"/>
        </w:rPr>
      </w:pPr>
    </w:p>
    <w:sectPr w:rsidR="00FD06ED" w:rsidRPr="007724BC" w:rsidSect="00B85DC4">
      <w:headerReference w:type="even" r:id="rId12"/>
      <w:headerReference w:type="default" r:id="rId13"/>
      <w:headerReference w:type="first" r:id="rId14"/>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EB" w:rsidRDefault="00F547EB" w:rsidP="009D1AD3">
      <w:pPr>
        <w:spacing w:after="0" w:line="240" w:lineRule="auto"/>
      </w:pPr>
      <w:r>
        <w:separator/>
      </w:r>
    </w:p>
  </w:endnote>
  <w:endnote w:type="continuationSeparator" w:id="0">
    <w:p w:rsidR="00F547EB" w:rsidRDefault="00F547EB" w:rsidP="009D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EB" w:rsidRDefault="00F547EB" w:rsidP="009D1AD3">
      <w:pPr>
        <w:spacing w:after="0" w:line="240" w:lineRule="auto"/>
      </w:pPr>
      <w:r>
        <w:separator/>
      </w:r>
    </w:p>
  </w:footnote>
  <w:footnote w:type="continuationSeparator" w:id="0">
    <w:p w:rsidR="00F547EB" w:rsidRDefault="00F547EB" w:rsidP="009D1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EB" w:rsidRDefault="00F547EB">
    <w:pPr>
      <w:pStyle w:val="Header"/>
    </w:pPr>
    <w:r w:rsidRPr="00B85DC4">
      <w:rPr>
        <w:rFonts w:ascii="Times New Roman" w:hAnsi="Times New Roman"/>
        <w:sz w:val="20"/>
      </w:rPr>
      <w:t>1921.</w:t>
    </w:r>
    <w:r w:rsidRPr="00B85DC4">
      <w:rPr>
        <w:rFonts w:ascii="Times New Roman" w:hAnsi="Times New Roman"/>
        <w:sz w:val="20"/>
      </w:rPr>
      <w:ptab w:relativeTo="margin" w:alignment="center" w:leader="none"/>
    </w:r>
    <w:r w:rsidRPr="00B85DC4">
      <w:rPr>
        <w:rFonts w:ascii="Times New Roman" w:hAnsi="Times New Roman"/>
        <w:i/>
        <w:sz w:val="20"/>
      </w:rPr>
      <w:t>Customs Tariff.</w:t>
    </w:r>
    <w:r w:rsidRPr="00B85DC4">
      <w:rPr>
        <w:rFonts w:ascii="Times New Roman" w:hAnsi="Times New Roman"/>
        <w:sz w:val="20"/>
      </w:rPr>
      <w:ptab w:relativeTo="margin" w:alignment="right" w:leader="none"/>
    </w:r>
    <w:r w:rsidRPr="00B85DC4">
      <w:rPr>
        <w:rFonts w:ascii="Times New Roman" w:hAnsi="Times New Roman"/>
        <w:sz w:val="20"/>
      </w:rPr>
      <w:t>No. 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EB" w:rsidRPr="00813A1D" w:rsidRDefault="00F547EB" w:rsidP="00813A1D">
    <w:pPr>
      <w:pStyle w:val="Header"/>
      <w:rPr>
        <w:b/>
      </w:rPr>
    </w:pPr>
    <w:r w:rsidRPr="00B85DC4">
      <w:rPr>
        <w:rFonts w:ascii="Times New Roman" w:hAnsi="Times New Roman"/>
        <w:sz w:val="20"/>
      </w:rPr>
      <w:t>No. 25.</w:t>
    </w:r>
    <w:r w:rsidRPr="00B85DC4">
      <w:rPr>
        <w:rFonts w:ascii="Times New Roman" w:hAnsi="Times New Roman"/>
        <w:sz w:val="20"/>
      </w:rPr>
      <w:ptab w:relativeTo="margin" w:alignment="center" w:leader="none"/>
    </w:r>
    <w:r w:rsidRPr="00B85DC4">
      <w:rPr>
        <w:rFonts w:ascii="Times New Roman" w:hAnsi="Times New Roman"/>
        <w:i/>
        <w:sz w:val="20"/>
      </w:rPr>
      <w:t>Customs Tariff.</w:t>
    </w:r>
    <w:r w:rsidRPr="00B85DC4">
      <w:rPr>
        <w:rFonts w:ascii="Times New Roman" w:hAnsi="Times New Roman"/>
        <w:sz w:val="20"/>
      </w:rPr>
      <w:ptab w:relativeTo="margin" w:alignment="right" w:leader="none"/>
    </w:r>
    <w:r w:rsidRPr="00B85DC4">
      <w:rPr>
        <w:rFonts w:ascii="Times New Roman" w:hAnsi="Times New Roman"/>
        <w:sz w:val="20"/>
      </w:rPr>
      <w:t>1921.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EB" w:rsidRPr="00813A1D" w:rsidRDefault="00F547EB" w:rsidP="00511CE7">
    <w:pPr>
      <w:pStyle w:val="Header"/>
      <w:tabs>
        <w:tab w:val="clear" w:pos="4680"/>
        <w:tab w:val="left" w:pos="900"/>
        <w:tab w:val="center" w:pos="1080"/>
      </w:tabs>
      <w:rPr>
        <w:b/>
      </w:rPr>
    </w:pPr>
    <w:r>
      <w:rPr>
        <w:rFonts w:ascii="Times New Roman" w:hAnsi="Times New Roman"/>
        <w:sz w:val="20"/>
      </w:rPr>
      <w:t>142</w:t>
    </w:r>
    <w:r>
      <w:rPr>
        <w:rFonts w:ascii="Times New Roman" w:hAnsi="Times New Roman"/>
        <w:sz w:val="20"/>
      </w:rPr>
      <w:tab/>
    </w:r>
    <w:r w:rsidRPr="00B85DC4">
      <w:rPr>
        <w:rFonts w:ascii="Times New Roman" w:hAnsi="Times New Roman"/>
        <w:sz w:val="20"/>
      </w:rPr>
      <w:t>No. 25.</w:t>
    </w:r>
    <w:r w:rsidRPr="00B85DC4">
      <w:rPr>
        <w:rFonts w:ascii="Times New Roman" w:hAnsi="Times New Roman"/>
        <w:sz w:val="20"/>
      </w:rPr>
      <w:ptab w:relativeTo="margin" w:alignment="center" w:leader="none"/>
    </w:r>
    <w:r w:rsidRPr="00B85DC4">
      <w:rPr>
        <w:rFonts w:ascii="Times New Roman" w:hAnsi="Times New Roman"/>
        <w:i/>
        <w:sz w:val="20"/>
      </w:rPr>
      <w:t>Customs Tariff.</w:t>
    </w:r>
    <w:r w:rsidRPr="00B85DC4">
      <w:rPr>
        <w:rFonts w:ascii="Times New Roman" w:hAnsi="Times New Roman"/>
        <w:sz w:val="20"/>
      </w:rPr>
      <w:ptab w:relativeTo="margin" w:alignment="right" w:leader="none"/>
    </w:r>
    <w:r w:rsidRPr="00B85DC4">
      <w:rPr>
        <w:rFonts w:ascii="Times New Roman" w:hAnsi="Times New Roman"/>
        <w:sz w:val="20"/>
      </w:rPr>
      <w:t>1921.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EB" w:rsidRDefault="00F547EB">
    <w:pPr>
      <w:pStyle w:val="Header"/>
    </w:pPr>
    <w:r w:rsidRPr="00B85DC4">
      <w:rPr>
        <w:rFonts w:ascii="Times New Roman" w:hAnsi="Times New Roman"/>
        <w:sz w:val="20"/>
      </w:rPr>
      <w:t>1921.</w:t>
    </w:r>
    <w:r w:rsidRPr="00B85DC4">
      <w:rPr>
        <w:rFonts w:ascii="Times New Roman" w:hAnsi="Times New Roman"/>
        <w:sz w:val="20"/>
      </w:rPr>
      <w:ptab w:relativeTo="margin" w:alignment="center" w:leader="none"/>
    </w:r>
    <w:r w:rsidRPr="00B85DC4">
      <w:rPr>
        <w:rFonts w:ascii="Times New Roman" w:hAnsi="Times New Roman"/>
        <w:i/>
        <w:sz w:val="20"/>
      </w:rPr>
      <w:t>Customs Tariff.</w:t>
    </w:r>
    <w:r w:rsidRPr="00B85DC4">
      <w:rPr>
        <w:rFonts w:ascii="Times New Roman" w:hAnsi="Times New Roman"/>
        <w:sz w:val="20"/>
      </w:rPr>
      <w:ptab w:relativeTo="margin" w:alignment="right" w:leader="none"/>
    </w:r>
    <w:r w:rsidRPr="00B85DC4">
      <w:rPr>
        <w:rFonts w:ascii="Times New Roman" w:hAnsi="Times New Roman"/>
        <w:sz w:val="20"/>
      </w:rPr>
      <w:t>No. 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EB" w:rsidRPr="00813A1D" w:rsidRDefault="00F547EB" w:rsidP="00813A1D">
    <w:pPr>
      <w:pStyle w:val="Header"/>
      <w:rPr>
        <w:b/>
      </w:rPr>
    </w:pPr>
    <w:r w:rsidRPr="00B85DC4">
      <w:rPr>
        <w:rFonts w:ascii="Times New Roman" w:hAnsi="Times New Roman"/>
        <w:sz w:val="20"/>
      </w:rPr>
      <w:t>No. 25.</w:t>
    </w:r>
    <w:r w:rsidRPr="00B85DC4">
      <w:rPr>
        <w:rFonts w:ascii="Times New Roman" w:hAnsi="Times New Roman"/>
        <w:sz w:val="20"/>
      </w:rPr>
      <w:ptab w:relativeTo="margin" w:alignment="center" w:leader="none"/>
    </w:r>
    <w:r w:rsidRPr="00B85DC4">
      <w:rPr>
        <w:rFonts w:ascii="Times New Roman" w:hAnsi="Times New Roman"/>
        <w:i/>
        <w:sz w:val="20"/>
      </w:rPr>
      <w:t>Customs Tariff.</w:t>
    </w:r>
    <w:r w:rsidRPr="00B85DC4">
      <w:rPr>
        <w:rFonts w:ascii="Times New Roman" w:hAnsi="Times New Roman"/>
        <w:sz w:val="20"/>
      </w:rPr>
      <w:ptab w:relativeTo="margin" w:alignment="right" w:leader="none"/>
    </w:r>
    <w:r w:rsidRPr="00B85DC4">
      <w:rPr>
        <w:rFonts w:ascii="Times New Roman" w:hAnsi="Times New Roman"/>
        <w:sz w:val="20"/>
      </w:rPr>
      <w:t>1921.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EB" w:rsidRDefault="00F547EB" w:rsidP="00511CE7">
    <w:pPr>
      <w:pStyle w:val="Header"/>
    </w:pPr>
    <w:r w:rsidRPr="00B85DC4">
      <w:rPr>
        <w:rFonts w:ascii="Times New Roman" w:hAnsi="Times New Roman"/>
        <w:sz w:val="20"/>
      </w:rPr>
      <w:t>1921.</w:t>
    </w:r>
    <w:r w:rsidRPr="00B85DC4">
      <w:rPr>
        <w:rFonts w:ascii="Times New Roman" w:hAnsi="Times New Roman"/>
        <w:sz w:val="20"/>
      </w:rPr>
      <w:ptab w:relativeTo="margin" w:alignment="center" w:leader="none"/>
    </w:r>
    <w:r w:rsidRPr="00B85DC4">
      <w:rPr>
        <w:rFonts w:ascii="Times New Roman" w:hAnsi="Times New Roman"/>
        <w:i/>
        <w:sz w:val="20"/>
      </w:rPr>
      <w:t>Customs Tariff.</w:t>
    </w:r>
    <w:r w:rsidRPr="00B85DC4">
      <w:rPr>
        <w:rFonts w:ascii="Times New Roman" w:hAnsi="Times New Roman"/>
        <w:sz w:val="20"/>
      </w:rPr>
      <w:ptab w:relativeTo="margin" w:alignment="right" w:leader="none"/>
    </w:r>
    <w:r w:rsidRPr="00B85DC4">
      <w:rPr>
        <w:rFonts w:ascii="Times New Roman" w:hAnsi="Times New Roman"/>
        <w:sz w:val="20"/>
      </w:rPr>
      <w:t>No. 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9B3"/>
    <w:multiLevelType w:val="singleLevel"/>
    <w:tmpl w:val="2EC22E6C"/>
    <w:lvl w:ilvl="0">
      <w:start w:val="1"/>
      <w:numFmt w:val="decimal"/>
      <w:lvlText w:val="(%1)"/>
      <w:lvlJc w:val="left"/>
    </w:lvl>
  </w:abstractNum>
  <w:abstractNum w:abstractNumId="1">
    <w:nsid w:val="0FE1524A"/>
    <w:multiLevelType w:val="singleLevel"/>
    <w:tmpl w:val="23DE4B2C"/>
    <w:lvl w:ilvl="0">
      <w:start w:val="1"/>
      <w:numFmt w:val="lowerLetter"/>
      <w:lvlText w:val="(%1)"/>
      <w:lvlJc w:val="left"/>
    </w:lvl>
  </w:abstractNum>
  <w:abstractNum w:abstractNumId="2">
    <w:nsid w:val="1FBA5DE1"/>
    <w:multiLevelType w:val="singleLevel"/>
    <w:tmpl w:val="87B823C8"/>
    <w:lvl w:ilvl="0">
      <w:start w:val="1"/>
      <w:numFmt w:val="decimal"/>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2"/>
  </w:compat>
  <w:rsids>
    <w:rsidRoot w:val="005A4BF5"/>
    <w:rsid w:val="00007E9B"/>
    <w:rsid w:val="0001123E"/>
    <w:rsid w:val="00011492"/>
    <w:rsid w:val="00015534"/>
    <w:rsid w:val="00017105"/>
    <w:rsid w:val="0001718F"/>
    <w:rsid w:val="0002170A"/>
    <w:rsid w:val="00023918"/>
    <w:rsid w:val="00027AC0"/>
    <w:rsid w:val="0003040E"/>
    <w:rsid w:val="00031EF0"/>
    <w:rsid w:val="00032078"/>
    <w:rsid w:val="00036FFD"/>
    <w:rsid w:val="00041E9C"/>
    <w:rsid w:val="00043182"/>
    <w:rsid w:val="000433B8"/>
    <w:rsid w:val="00045514"/>
    <w:rsid w:val="00047B8F"/>
    <w:rsid w:val="000529C7"/>
    <w:rsid w:val="00054357"/>
    <w:rsid w:val="0005448C"/>
    <w:rsid w:val="00054AAD"/>
    <w:rsid w:val="00062DC3"/>
    <w:rsid w:val="000634CA"/>
    <w:rsid w:val="00063A70"/>
    <w:rsid w:val="00064033"/>
    <w:rsid w:val="00064DC1"/>
    <w:rsid w:val="000650A6"/>
    <w:rsid w:val="00066445"/>
    <w:rsid w:val="00072913"/>
    <w:rsid w:val="0007307E"/>
    <w:rsid w:val="0007314B"/>
    <w:rsid w:val="00073686"/>
    <w:rsid w:val="000771C2"/>
    <w:rsid w:val="00077919"/>
    <w:rsid w:val="00077E95"/>
    <w:rsid w:val="00082168"/>
    <w:rsid w:val="00091C86"/>
    <w:rsid w:val="0009545E"/>
    <w:rsid w:val="00097279"/>
    <w:rsid w:val="000A0ECD"/>
    <w:rsid w:val="000A15A1"/>
    <w:rsid w:val="000A1FC9"/>
    <w:rsid w:val="000A679E"/>
    <w:rsid w:val="000A73D9"/>
    <w:rsid w:val="000B16AA"/>
    <w:rsid w:val="000B192C"/>
    <w:rsid w:val="000B57C2"/>
    <w:rsid w:val="000B60F9"/>
    <w:rsid w:val="000B71E0"/>
    <w:rsid w:val="000B76AA"/>
    <w:rsid w:val="000C5E27"/>
    <w:rsid w:val="000C66F8"/>
    <w:rsid w:val="000D09AE"/>
    <w:rsid w:val="000D649C"/>
    <w:rsid w:val="000D67EB"/>
    <w:rsid w:val="000E1389"/>
    <w:rsid w:val="000E5515"/>
    <w:rsid w:val="000E627C"/>
    <w:rsid w:val="000E78F9"/>
    <w:rsid w:val="000F040A"/>
    <w:rsid w:val="000F1BFE"/>
    <w:rsid w:val="000F21DB"/>
    <w:rsid w:val="000F2B30"/>
    <w:rsid w:val="000F376B"/>
    <w:rsid w:val="000F3E52"/>
    <w:rsid w:val="000F3EA2"/>
    <w:rsid w:val="000F4107"/>
    <w:rsid w:val="000F4203"/>
    <w:rsid w:val="001008F9"/>
    <w:rsid w:val="00101338"/>
    <w:rsid w:val="001032F5"/>
    <w:rsid w:val="00103B71"/>
    <w:rsid w:val="0010749B"/>
    <w:rsid w:val="001123F9"/>
    <w:rsid w:val="00115AA9"/>
    <w:rsid w:val="00116BB6"/>
    <w:rsid w:val="00122B37"/>
    <w:rsid w:val="00126C8F"/>
    <w:rsid w:val="00126FE9"/>
    <w:rsid w:val="00127065"/>
    <w:rsid w:val="00130B3B"/>
    <w:rsid w:val="001311C7"/>
    <w:rsid w:val="00133FD5"/>
    <w:rsid w:val="001348A7"/>
    <w:rsid w:val="001375D9"/>
    <w:rsid w:val="00144D28"/>
    <w:rsid w:val="00144F86"/>
    <w:rsid w:val="001471F6"/>
    <w:rsid w:val="00154BB7"/>
    <w:rsid w:val="001551BC"/>
    <w:rsid w:val="00155286"/>
    <w:rsid w:val="0015775B"/>
    <w:rsid w:val="00157DAC"/>
    <w:rsid w:val="00160CFE"/>
    <w:rsid w:val="00161CDB"/>
    <w:rsid w:val="00164EBB"/>
    <w:rsid w:val="00166EAE"/>
    <w:rsid w:val="00167581"/>
    <w:rsid w:val="0017211B"/>
    <w:rsid w:val="00173A5C"/>
    <w:rsid w:val="00174F43"/>
    <w:rsid w:val="0017544C"/>
    <w:rsid w:val="0018278E"/>
    <w:rsid w:val="00182977"/>
    <w:rsid w:val="001866AF"/>
    <w:rsid w:val="00186B4B"/>
    <w:rsid w:val="00186CCD"/>
    <w:rsid w:val="001908C6"/>
    <w:rsid w:val="00197B0F"/>
    <w:rsid w:val="001A65CE"/>
    <w:rsid w:val="001A7865"/>
    <w:rsid w:val="001B3754"/>
    <w:rsid w:val="001B3F58"/>
    <w:rsid w:val="001B622A"/>
    <w:rsid w:val="001B62BF"/>
    <w:rsid w:val="001B739C"/>
    <w:rsid w:val="001C03D6"/>
    <w:rsid w:val="001C17C5"/>
    <w:rsid w:val="001C4BB9"/>
    <w:rsid w:val="001C5ABA"/>
    <w:rsid w:val="001D4BD3"/>
    <w:rsid w:val="001D5991"/>
    <w:rsid w:val="001D6EF1"/>
    <w:rsid w:val="001E212C"/>
    <w:rsid w:val="001E77F7"/>
    <w:rsid w:val="001F05C2"/>
    <w:rsid w:val="001F5FE1"/>
    <w:rsid w:val="00202101"/>
    <w:rsid w:val="00203DC2"/>
    <w:rsid w:val="00204FFA"/>
    <w:rsid w:val="002220BD"/>
    <w:rsid w:val="00223833"/>
    <w:rsid w:val="00223B13"/>
    <w:rsid w:val="00235293"/>
    <w:rsid w:val="00240EC7"/>
    <w:rsid w:val="002431DE"/>
    <w:rsid w:val="002446B5"/>
    <w:rsid w:val="00246850"/>
    <w:rsid w:val="002469A6"/>
    <w:rsid w:val="002520CC"/>
    <w:rsid w:val="00253634"/>
    <w:rsid w:val="00255E14"/>
    <w:rsid w:val="002713BF"/>
    <w:rsid w:val="0027174F"/>
    <w:rsid w:val="002725A6"/>
    <w:rsid w:val="00275E10"/>
    <w:rsid w:val="00276CE2"/>
    <w:rsid w:val="0027726C"/>
    <w:rsid w:val="0028412C"/>
    <w:rsid w:val="00284A49"/>
    <w:rsid w:val="00285D33"/>
    <w:rsid w:val="002868E7"/>
    <w:rsid w:val="002874E3"/>
    <w:rsid w:val="002914E2"/>
    <w:rsid w:val="00291716"/>
    <w:rsid w:val="00294635"/>
    <w:rsid w:val="002964EE"/>
    <w:rsid w:val="002A0F8E"/>
    <w:rsid w:val="002A40A6"/>
    <w:rsid w:val="002A451E"/>
    <w:rsid w:val="002B4795"/>
    <w:rsid w:val="002B6FD5"/>
    <w:rsid w:val="002C3B29"/>
    <w:rsid w:val="002C4174"/>
    <w:rsid w:val="002C7F40"/>
    <w:rsid w:val="002D1A59"/>
    <w:rsid w:val="002D1C53"/>
    <w:rsid w:val="002D56A4"/>
    <w:rsid w:val="002D5A99"/>
    <w:rsid w:val="002D6405"/>
    <w:rsid w:val="002D7B66"/>
    <w:rsid w:val="002E0DFA"/>
    <w:rsid w:val="002E3BAB"/>
    <w:rsid w:val="002F0D90"/>
    <w:rsid w:val="002F5769"/>
    <w:rsid w:val="002F7249"/>
    <w:rsid w:val="003030A6"/>
    <w:rsid w:val="00305E6F"/>
    <w:rsid w:val="003065B9"/>
    <w:rsid w:val="003112B0"/>
    <w:rsid w:val="0031477F"/>
    <w:rsid w:val="003256DA"/>
    <w:rsid w:val="00331128"/>
    <w:rsid w:val="003335B0"/>
    <w:rsid w:val="00333668"/>
    <w:rsid w:val="0034245E"/>
    <w:rsid w:val="00345C02"/>
    <w:rsid w:val="00352C09"/>
    <w:rsid w:val="0035730E"/>
    <w:rsid w:val="00370517"/>
    <w:rsid w:val="00373F44"/>
    <w:rsid w:val="003748E6"/>
    <w:rsid w:val="00374E9A"/>
    <w:rsid w:val="00376C63"/>
    <w:rsid w:val="00376CD7"/>
    <w:rsid w:val="00376FF2"/>
    <w:rsid w:val="00385B62"/>
    <w:rsid w:val="00390282"/>
    <w:rsid w:val="003919FA"/>
    <w:rsid w:val="00393257"/>
    <w:rsid w:val="00396558"/>
    <w:rsid w:val="00396F2A"/>
    <w:rsid w:val="003978E5"/>
    <w:rsid w:val="003A5629"/>
    <w:rsid w:val="003B0CDB"/>
    <w:rsid w:val="003B1929"/>
    <w:rsid w:val="003B2364"/>
    <w:rsid w:val="003B23EA"/>
    <w:rsid w:val="003C0C7B"/>
    <w:rsid w:val="003C567A"/>
    <w:rsid w:val="003C696E"/>
    <w:rsid w:val="003C6A62"/>
    <w:rsid w:val="003C74A6"/>
    <w:rsid w:val="003C75C4"/>
    <w:rsid w:val="003D3F65"/>
    <w:rsid w:val="003E067A"/>
    <w:rsid w:val="003E43F0"/>
    <w:rsid w:val="003F2C9B"/>
    <w:rsid w:val="003F416C"/>
    <w:rsid w:val="00401A26"/>
    <w:rsid w:val="00407ADC"/>
    <w:rsid w:val="00412A22"/>
    <w:rsid w:val="00416E2D"/>
    <w:rsid w:val="00422B32"/>
    <w:rsid w:val="004301CC"/>
    <w:rsid w:val="00443A9D"/>
    <w:rsid w:val="00444069"/>
    <w:rsid w:val="00450A27"/>
    <w:rsid w:val="0045589B"/>
    <w:rsid w:val="004634FC"/>
    <w:rsid w:val="00464B1E"/>
    <w:rsid w:val="004664D7"/>
    <w:rsid w:val="00471158"/>
    <w:rsid w:val="0047193E"/>
    <w:rsid w:val="00473C1B"/>
    <w:rsid w:val="00485392"/>
    <w:rsid w:val="0049332D"/>
    <w:rsid w:val="00496175"/>
    <w:rsid w:val="004A1992"/>
    <w:rsid w:val="004A1AF2"/>
    <w:rsid w:val="004A306D"/>
    <w:rsid w:val="004A3F92"/>
    <w:rsid w:val="004A4B75"/>
    <w:rsid w:val="004A7C46"/>
    <w:rsid w:val="004A7D45"/>
    <w:rsid w:val="004B0B2D"/>
    <w:rsid w:val="004B1B38"/>
    <w:rsid w:val="004B3092"/>
    <w:rsid w:val="004B3576"/>
    <w:rsid w:val="004B5ABA"/>
    <w:rsid w:val="004C5A92"/>
    <w:rsid w:val="004C5AFA"/>
    <w:rsid w:val="004D0BC6"/>
    <w:rsid w:val="004D2488"/>
    <w:rsid w:val="004D6DE0"/>
    <w:rsid w:val="004E0756"/>
    <w:rsid w:val="004E1F12"/>
    <w:rsid w:val="004E3C35"/>
    <w:rsid w:val="004E3C93"/>
    <w:rsid w:val="004F4ABF"/>
    <w:rsid w:val="004F4F17"/>
    <w:rsid w:val="004F5313"/>
    <w:rsid w:val="005008F0"/>
    <w:rsid w:val="005018CB"/>
    <w:rsid w:val="00501A25"/>
    <w:rsid w:val="0050413B"/>
    <w:rsid w:val="00504517"/>
    <w:rsid w:val="005048D0"/>
    <w:rsid w:val="00511CE7"/>
    <w:rsid w:val="00516529"/>
    <w:rsid w:val="005175AD"/>
    <w:rsid w:val="00525A1F"/>
    <w:rsid w:val="00526013"/>
    <w:rsid w:val="00527B29"/>
    <w:rsid w:val="005314D6"/>
    <w:rsid w:val="0053279D"/>
    <w:rsid w:val="00533E59"/>
    <w:rsid w:val="005347D9"/>
    <w:rsid w:val="00535DB9"/>
    <w:rsid w:val="00545509"/>
    <w:rsid w:val="0055039C"/>
    <w:rsid w:val="00550CEA"/>
    <w:rsid w:val="00551AFD"/>
    <w:rsid w:val="0055598A"/>
    <w:rsid w:val="00560757"/>
    <w:rsid w:val="00561BEF"/>
    <w:rsid w:val="005635A0"/>
    <w:rsid w:val="00564DEF"/>
    <w:rsid w:val="0057440D"/>
    <w:rsid w:val="00584F43"/>
    <w:rsid w:val="005862D2"/>
    <w:rsid w:val="005866EE"/>
    <w:rsid w:val="00590140"/>
    <w:rsid w:val="00591556"/>
    <w:rsid w:val="00593C8C"/>
    <w:rsid w:val="0059768C"/>
    <w:rsid w:val="005A4BF5"/>
    <w:rsid w:val="005A746B"/>
    <w:rsid w:val="005B1D00"/>
    <w:rsid w:val="005B5A14"/>
    <w:rsid w:val="005B60BB"/>
    <w:rsid w:val="005B704A"/>
    <w:rsid w:val="005C00B7"/>
    <w:rsid w:val="005C0EAD"/>
    <w:rsid w:val="005C46A5"/>
    <w:rsid w:val="005D0917"/>
    <w:rsid w:val="005D372F"/>
    <w:rsid w:val="005D4DFF"/>
    <w:rsid w:val="005D6FA5"/>
    <w:rsid w:val="005E090E"/>
    <w:rsid w:val="005E1366"/>
    <w:rsid w:val="005E1D45"/>
    <w:rsid w:val="005E2B1D"/>
    <w:rsid w:val="005E7822"/>
    <w:rsid w:val="005F12AD"/>
    <w:rsid w:val="005F2D85"/>
    <w:rsid w:val="005F5CF2"/>
    <w:rsid w:val="005F7CCB"/>
    <w:rsid w:val="0060269B"/>
    <w:rsid w:val="006066EA"/>
    <w:rsid w:val="00613982"/>
    <w:rsid w:val="00614561"/>
    <w:rsid w:val="00615C4C"/>
    <w:rsid w:val="00616F0A"/>
    <w:rsid w:val="0062447A"/>
    <w:rsid w:val="00625156"/>
    <w:rsid w:val="00627064"/>
    <w:rsid w:val="006326AD"/>
    <w:rsid w:val="00635A88"/>
    <w:rsid w:val="00635C5A"/>
    <w:rsid w:val="00635DF8"/>
    <w:rsid w:val="00636B8A"/>
    <w:rsid w:val="00646F34"/>
    <w:rsid w:val="006544E1"/>
    <w:rsid w:val="00654566"/>
    <w:rsid w:val="00655C73"/>
    <w:rsid w:val="00657C1F"/>
    <w:rsid w:val="00660141"/>
    <w:rsid w:val="00664B97"/>
    <w:rsid w:val="006656AD"/>
    <w:rsid w:val="00665F14"/>
    <w:rsid w:val="00667F68"/>
    <w:rsid w:val="006718CE"/>
    <w:rsid w:val="0067383A"/>
    <w:rsid w:val="00674E30"/>
    <w:rsid w:val="006765C9"/>
    <w:rsid w:val="00680F37"/>
    <w:rsid w:val="00681FB4"/>
    <w:rsid w:val="00682CDC"/>
    <w:rsid w:val="00686988"/>
    <w:rsid w:val="00690E09"/>
    <w:rsid w:val="00690EDE"/>
    <w:rsid w:val="006947F3"/>
    <w:rsid w:val="00694BB1"/>
    <w:rsid w:val="006A0A6D"/>
    <w:rsid w:val="006A14BA"/>
    <w:rsid w:val="006A3806"/>
    <w:rsid w:val="006A6855"/>
    <w:rsid w:val="006B1F31"/>
    <w:rsid w:val="006B419A"/>
    <w:rsid w:val="006B4AC1"/>
    <w:rsid w:val="006C2BFF"/>
    <w:rsid w:val="006C4388"/>
    <w:rsid w:val="006C4E05"/>
    <w:rsid w:val="006C6248"/>
    <w:rsid w:val="006D2E0B"/>
    <w:rsid w:val="006D5980"/>
    <w:rsid w:val="006D6CF9"/>
    <w:rsid w:val="006D7118"/>
    <w:rsid w:val="006E067B"/>
    <w:rsid w:val="006E1AE0"/>
    <w:rsid w:val="006E3031"/>
    <w:rsid w:val="006E6860"/>
    <w:rsid w:val="006F0699"/>
    <w:rsid w:val="006F25A2"/>
    <w:rsid w:val="006F5307"/>
    <w:rsid w:val="006F5309"/>
    <w:rsid w:val="006F6CD2"/>
    <w:rsid w:val="006F761D"/>
    <w:rsid w:val="006F7A4B"/>
    <w:rsid w:val="0070007F"/>
    <w:rsid w:val="0070148D"/>
    <w:rsid w:val="00705770"/>
    <w:rsid w:val="00710E53"/>
    <w:rsid w:val="00711197"/>
    <w:rsid w:val="00711B01"/>
    <w:rsid w:val="00712F0A"/>
    <w:rsid w:val="00713AF2"/>
    <w:rsid w:val="00722D2B"/>
    <w:rsid w:val="0072341C"/>
    <w:rsid w:val="0072561C"/>
    <w:rsid w:val="00733D67"/>
    <w:rsid w:val="00737D5F"/>
    <w:rsid w:val="00737E06"/>
    <w:rsid w:val="0074013E"/>
    <w:rsid w:val="00740B9C"/>
    <w:rsid w:val="0074441C"/>
    <w:rsid w:val="00744F99"/>
    <w:rsid w:val="00746149"/>
    <w:rsid w:val="00752714"/>
    <w:rsid w:val="007532B7"/>
    <w:rsid w:val="007542C8"/>
    <w:rsid w:val="00754816"/>
    <w:rsid w:val="0075538F"/>
    <w:rsid w:val="00763120"/>
    <w:rsid w:val="0076343D"/>
    <w:rsid w:val="00763B16"/>
    <w:rsid w:val="00763B97"/>
    <w:rsid w:val="00764038"/>
    <w:rsid w:val="00764084"/>
    <w:rsid w:val="00764447"/>
    <w:rsid w:val="00775D63"/>
    <w:rsid w:val="007760A6"/>
    <w:rsid w:val="007764D2"/>
    <w:rsid w:val="00777368"/>
    <w:rsid w:val="0078642F"/>
    <w:rsid w:val="00790526"/>
    <w:rsid w:val="00790CFC"/>
    <w:rsid w:val="00792762"/>
    <w:rsid w:val="00793382"/>
    <w:rsid w:val="00793DF5"/>
    <w:rsid w:val="00796637"/>
    <w:rsid w:val="007A1B85"/>
    <w:rsid w:val="007A2D5E"/>
    <w:rsid w:val="007A4411"/>
    <w:rsid w:val="007A4C08"/>
    <w:rsid w:val="007A54B1"/>
    <w:rsid w:val="007A5CD8"/>
    <w:rsid w:val="007B0E4B"/>
    <w:rsid w:val="007B3D11"/>
    <w:rsid w:val="007B5FF5"/>
    <w:rsid w:val="007B6953"/>
    <w:rsid w:val="007B6E15"/>
    <w:rsid w:val="007B7204"/>
    <w:rsid w:val="007B7384"/>
    <w:rsid w:val="007C168E"/>
    <w:rsid w:val="007C2D61"/>
    <w:rsid w:val="007C310A"/>
    <w:rsid w:val="007C476D"/>
    <w:rsid w:val="007C67D9"/>
    <w:rsid w:val="007C7874"/>
    <w:rsid w:val="007D0300"/>
    <w:rsid w:val="007D0D1E"/>
    <w:rsid w:val="007D3EB2"/>
    <w:rsid w:val="007D71B7"/>
    <w:rsid w:val="007D7230"/>
    <w:rsid w:val="007E33DB"/>
    <w:rsid w:val="007E38C4"/>
    <w:rsid w:val="007E5DB9"/>
    <w:rsid w:val="00800DCD"/>
    <w:rsid w:val="00801204"/>
    <w:rsid w:val="0080331D"/>
    <w:rsid w:val="0080478E"/>
    <w:rsid w:val="00804B84"/>
    <w:rsid w:val="0080517D"/>
    <w:rsid w:val="00812F59"/>
    <w:rsid w:val="00813A1D"/>
    <w:rsid w:val="00813F6E"/>
    <w:rsid w:val="0082296E"/>
    <w:rsid w:val="008256F9"/>
    <w:rsid w:val="00826F9B"/>
    <w:rsid w:val="00827DC7"/>
    <w:rsid w:val="008322D4"/>
    <w:rsid w:val="0083380A"/>
    <w:rsid w:val="00833B32"/>
    <w:rsid w:val="00833EB7"/>
    <w:rsid w:val="00835036"/>
    <w:rsid w:val="00844F3A"/>
    <w:rsid w:val="00846AB2"/>
    <w:rsid w:val="00847EE1"/>
    <w:rsid w:val="00856A57"/>
    <w:rsid w:val="008618CE"/>
    <w:rsid w:val="008626CF"/>
    <w:rsid w:val="0086388C"/>
    <w:rsid w:val="00863B4A"/>
    <w:rsid w:val="00866360"/>
    <w:rsid w:val="00867E58"/>
    <w:rsid w:val="00871AB1"/>
    <w:rsid w:val="00875D4E"/>
    <w:rsid w:val="00876E1E"/>
    <w:rsid w:val="008772E8"/>
    <w:rsid w:val="00880667"/>
    <w:rsid w:val="00880C1B"/>
    <w:rsid w:val="00886953"/>
    <w:rsid w:val="00887517"/>
    <w:rsid w:val="008908EA"/>
    <w:rsid w:val="00892E06"/>
    <w:rsid w:val="00893732"/>
    <w:rsid w:val="00894961"/>
    <w:rsid w:val="008A3042"/>
    <w:rsid w:val="008A7572"/>
    <w:rsid w:val="008B0ADF"/>
    <w:rsid w:val="008B1F7E"/>
    <w:rsid w:val="008B1FB3"/>
    <w:rsid w:val="008B773A"/>
    <w:rsid w:val="008C427C"/>
    <w:rsid w:val="008D300D"/>
    <w:rsid w:val="008D5A23"/>
    <w:rsid w:val="008D72F3"/>
    <w:rsid w:val="008E1573"/>
    <w:rsid w:val="008E1719"/>
    <w:rsid w:val="008E262A"/>
    <w:rsid w:val="008E3369"/>
    <w:rsid w:val="008E709E"/>
    <w:rsid w:val="008F15E1"/>
    <w:rsid w:val="008F300A"/>
    <w:rsid w:val="008F6D1F"/>
    <w:rsid w:val="008F7ADC"/>
    <w:rsid w:val="00901209"/>
    <w:rsid w:val="00901367"/>
    <w:rsid w:val="009023E8"/>
    <w:rsid w:val="00902B1F"/>
    <w:rsid w:val="009038EF"/>
    <w:rsid w:val="00904AFC"/>
    <w:rsid w:val="009061E5"/>
    <w:rsid w:val="0090670A"/>
    <w:rsid w:val="00912EE0"/>
    <w:rsid w:val="00913FBC"/>
    <w:rsid w:val="00914D55"/>
    <w:rsid w:val="00920433"/>
    <w:rsid w:val="009204F0"/>
    <w:rsid w:val="00923987"/>
    <w:rsid w:val="009240DB"/>
    <w:rsid w:val="00924850"/>
    <w:rsid w:val="00930159"/>
    <w:rsid w:val="009348A6"/>
    <w:rsid w:val="00935DCB"/>
    <w:rsid w:val="0093731F"/>
    <w:rsid w:val="00937E63"/>
    <w:rsid w:val="009421D8"/>
    <w:rsid w:val="009459A7"/>
    <w:rsid w:val="00946925"/>
    <w:rsid w:val="0095705B"/>
    <w:rsid w:val="00961659"/>
    <w:rsid w:val="00962D25"/>
    <w:rsid w:val="00965EC6"/>
    <w:rsid w:val="0097018E"/>
    <w:rsid w:val="00970409"/>
    <w:rsid w:val="00972C3E"/>
    <w:rsid w:val="00974D81"/>
    <w:rsid w:val="00980AFA"/>
    <w:rsid w:val="00984FA0"/>
    <w:rsid w:val="009860B8"/>
    <w:rsid w:val="00987C29"/>
    <w:rsid w:val="00991C19"/>
    <w:rsid w:val="0099330F"/>
    <w:rsid w:val="0099500F"/>
    <w:rsid w:val="0099623D"/>
    <w:rsid w:val="00997C4F"/>
    <w:rsid w:val="009A62F9"/>
    <w:rsid w:val="009B28A3"/>
    <w:rsid w:val="009C0A9A"/>
    <w:rsid w:val="009C17EC"/>
    <w:rsid w:val="009C4D43"/>
    <w:rsid w:val="009C7045"/>
    <w:rsid w:val="009D1AD3"/>
    <w:rsid w:val="009D215C"/>
    <w:rsid w:val="009D2A2F"/>
    <w:rsid w:val="009D532E"/>
    <w:rsid w:val="009D6074"/>
    <w:rsid w:val="009E21D8"/>
    <w:rsid w:val="009E2322"/>
    <w:rsid w:val="009E4C12"/>
    <w:rsid w:val="009E67A1"/>
    <w:rsid w:val="009F055C"/>
    <w:rsid w:val="009F0819"/>
    <w:rsid w:val="009F463C"/>
    <w:rsid w:val="00A00C87"/>
    <w:rsid w:val="00A04E60"/>
    <w:rsid w:val="00A065B1"/>
    <w:rsid w:val="00A10732"/>
    <w:rsid w:val="00A15876"/>
    <w:rsid w:val="00A20396"/>
    <w:rsid w:val="00A2300B"/>
    <w:rsid w:val="00A26047"/>
    <w:rsid w:val="00A32C3E"/>
    <w:rsid w:val="00A40F3B"/>
    <w:rsid w:val="00A43440"/>
    <w:rsid w:val="00A4602C"/>
    <w:rsid w:val="00A4767C"/>
    <w:rsid w:val="00A507DD"/>
    <w:rsid w:val="00A51034"/>
    <w:rsid w:val="00A52DEE"/>
    <w:rsid w:val="00A541EF"/>
    <w:rsid w:val="00A55D2A"/>
    <w:rsid w:val="00A578F8"/>
    <w:rsid w:val="00A61218"/>
    <w:rsid w:val="00A63E25"/>
    <w:rsid w:val="00A64C12"/>
    <w:rsid w:val="00A669E9"/>
    <w:rsid w:val="00A70445"/>
    <w:rsid w:val="00A70766"/>
    <w:rsid w:val="00A72954"/>
    <w:rsid w:val="00A76728"/>
    <w:rsid w:val="00A81945"/>
    <w:rsid w:val="00A85F06"/>
    <w:rsid w:val="00A861DE"/>
    <w:rsid w:val="00A86EE5"/>
    <w:rsid w:val="00A87CDD"/>
    <w:rsid w:val="00A94DEF"/>
    <w:rsid w:val="00A9741E"/>
    <w:rsid w:val="00AA0160"/>
    <w:rsid w:val="00AA1680"/>
    <w:rsid w:val="00AA2E3B"/>
    <w:rsid w:val="00AA3D4C"/>
    <w:rsid w:val="00AA6304"/>
    <w:rsid w:val="00AB1EDF"/>
    <w:rsid w:val="00AB26AB"/>
    <w:rsid w:val="00AB39DB"/>
    <w:rsid w:val="00AB51D3"/>
    <w:rsid w:val="00AC08F4"/>
    <w:rsid w:val="00AC0C31"/>
    <w:rsid w:val="00AC10F2"/>
    <w:rsid w:val="00AC1391"/>
    <w:rsid w:val="00AC1887"/>
    <w:rsid w:val="00AC1C17"/>
    <w:rsid w:val="00AC2F0B"/>
    <w:rsid w:val="00AC54B3"/>
    <w:rsid w:val="00AD196B"/>
    <w:rsid w:val="00AD3600"/>
    <w:rsid w:val="00AD7343"/>
    <w:rsid w:val="00AF5A97"/>
    <w:rsid w:val="00AF6494"/>
    <w:rsid w:val="00B010E4"/>
    <w:rsid w:val="00B025D9"/>
    <w:rsid w:val="00B06D79"/>
    <w:rsid w:val="00B071E6"/>
    <w:rsid w:val="00B077F6"/>
    <w:rsid w:val="00B105E8"/>
    <w:rsid w:val="00B10A49"/>
    <w:rsid w:val="00B12971"/>
    <w:rsid w:val="00B144BA"/>
    <w:rsid w:val="00B22CC6"/>
    <w:rsid w:val="00B278D8"/>
    <w:rsid w:val="00B3558C"/>
    <w:rsid w:val="00B36CF9"/>
    <w:rsid w:val="00B37A19"/>
    <w:rsid w:val="00B456AB"/>
    <w:rsid w:val="00B4731A"/>
    <w:rsid w:val="00B5118A"/>
    <w:rsid w:val="00B53A90"/>
    <w:rsid w:val="00B549E5"/>
    <w:rsid w:val="00B5674E"/>
    <w:rsid w:val="00B579A9"/>
    <w:rsid w:val="00B6165D"/>
    <w:rsid w:val="00B62176"/>
    <w:rsid w:val="00B6678B"/>
    <w:rsid w:val="00B674A5"/>
    <w:rsid w:val="00B7066D"/>
    <w:rsid w:val="00B758CD"/>
    <w:rsid w:val="00B77EA0"/>
    <w:rsid w:val="00B8194B"/>
    <w:rsid w:val="00B81FA1"/>
    <w:rsid w:val="00B85DC4"/>
    <w:rsid w:val="00B90D83"/>
    <w:rsid w:val="00B91787"/>
    <w:rsid w:val="00B91D08"/>
    <w:rsid w:val="00B93FD6"/>
    <w:rsid w:val="00B9477A"/>
    <w:rsid w:val="00BA0F1C"/>
    <w:rsid w:val="00BA1D6D"/>
    <w:rsid w:val="00BA64EE"/>
    <w:rsid w:val="00BB22DC"/>
    <w:rsid w:val="00BB2CB0"/>
    <w:rsid w:val="00BB4061"/>
    <w:rsid w:val="00BC06F4"/>
    <w:rsid w:val="00BC3C3A"/>
    <w:rsid w:val="00BD05F9"/>
    <w:rsid w:val="00BD0B7F"/>
    <w:rsid w:val="00BD0CE0"/>
    <w:rsid w:val="00BD1013"/>
    <w:rsid w:val="00BD77F3"/>
    <w:rsid w:val="00BE1482"/>
    <w:rsid w:val="00BE4AB5"/>
    <w:rsid w:val="00BE54C2"/>
    <w:rsid w:val="00BF018A"/>
    <w:rsid w:val="00BF0383"/>
    <w:rsid w:val="00BF2B2F"/>
    <w:rsid w:val="00C006B9"/>
    <w:rsid w:val="00C0222C"/>
    <w:rsid w:val="00C044FB"/>
    <w:rsid w:val="00C10B25"/>
    <w:rsid w:val="00C1504A"/>
    <w:rsid w:val="00C16F7C"/>
    <w:rsid w:val="00C17F07"/>
    <w:rsid w:val="00C239D8"/>
    <w:rsid w:val="00C23CC5"/>
    <w:rsid w:val="00C268EE"/>
    <w:rsid w:val="00C26BFF"/>
    <w:rsid w:val="00C32AFB"/>
    <w:rsid w:val="00C32C54"/>
    <w:rsid w:val="00C33602"/>
    <w:rsid w:val="00C4258F"/>
    <w:rsid w:val="00C43138"/>
    <w:rsid w:val="00C46979"/>
    <w:rsid w:val="00C55CC3"/>
    <w:rsid w:val="00C609A0"/>
    <w:rsid w:val="00C6365E"/>
    <w:rsid w:val="00C70D4B"/>
    <w:rsid w:val="00C741D9"/>
    <w:rsid w:val="00C8038C"/>
    <w:rsid w:val="00C8570F"/>
    <w:rsid w:val="00C86D94"/>
    <w:rsid w:val="00C90FE1"/>
    <w:rsid w:val="00C94C64"/>
    <w:rsid w:val="00CA0372"/>
    <w:rsid w:val="00CA153C"/>
    <w:rsid w:val="00CA1D99"/>
    <w:rsid w:val="00CA23B3"/>
    <w:rsid w:val="00CA387A"/>
    <w:rsid w:val="00CA56EC"/>
    <w:rsid w:val="00CA6312"/>
    <w:rsid w:val="00CA7BD9"/>
    <w:rsid w:val="00CB0601"/>
    <w:rsid w:val="00CB1966"/>
    <w:rsid w:val="00CB426A"/>
    <w:rsid w:val="00CC09F0"/>
    <w:rsid w:val="00CC2F46"/>
    <w:rsid w:val="00CC3955"/>
    <w:rsid w:val="00CC47CC"/>
    <w:rsid w:val="00CC61C6"/>
    <w:rsid w:val="00CC704F"/>
    <w:rsid w:val="00CC740B"/>
    <w:rsid w:val="00CC75B4"/>
    <w:rsid w:val="00CC7CB9"/>
    <w:rsid w:val="00CD6D5E"/>
    <w:rsid w:val="00CD790B"/>
    <w:rsid w:val="00CD7C2B"/>
    <w:rsid w:val="00CE1436"/>
    <w:rsid w:val="00CE56B2"/>
    <w:rsid w:val="00CE589B"/>
    <w:rsid w:val="00CE5ECC"/>
    <w:rsid w:val="00CE752A"/>
    <w:rsid w:val="00CF3183"/>
    <w:rsid w:val="00CF4323"/>
    <w:rsid w:val="00CF43D5"/>
    <w:rsid w:val="00CF57C9"/>
    <w:rsid w:val="00D01B58"/>
    <w:rsid w:val="00D04C54"/>
    <w:rsid w:val="00D05799"/>
    <w:rsid w:val="00D05E60"/>
    <w:rsid w:val="00D064CA"/>
    <w:rsid w:val="00D0650F"/>
    <w:rsid w:val="00D06D08"/>
    <w:rsid w:val="00D1034E"/>
    <w:rsid w:val="00D12DDF"/>
    <w:rsid w:val="00D138BA"/>
    <w:rsid w:val="00D1472D"/>
    <w:rsid w:val="00D15A1B"/>
    <w:rsid w:val="00D21300"/>
    <w:rsid w:val="00D225BA"/>
    <w:rsid w:val="00D32603"/>
    <w:rsid w:val="00D34C9C"/>
    <w:rsid w:val="00D37B2B"/>
    <w:rsid w:val="00D4465C"/>
    <w:rsid w:val="00D456CD"/>
    <w:rsid w:val="00D47EA0"/>
    <w:rsid w:val="00D518B9"/>
    <w:rsid w:val="00D540D7"/>
    <w:rsid w:val="00D56359"/>
    <w:rsid w:val="00D568CE"/>
    <w:rsid w:val="00D56F82"/>
    <w:rsid w:val="00D616ED"/>
    <w:rsid w:val="00D623A8"/>
    <w:rsid w:val="00D63228"/>
    <w:rsid w:val="00D6371C"/>
    <w:rsid w:val="00D64676"/>
    <w:rsid w:val="00D66A03"/>
    <w:rsid w:val="00D674FA"/>
    <w:rsid w:val="00D719A9"/>
    <w:rsid w:val="00D72E50"/>
    <w:rsid w:val="00D835C7"/>
    <w:rsid w:val="00D853A0"/>
    <w:rsid w:val="00D90141"/>
    <w:rsid w:val="00D916EA"/>
    <w:rsid w:val="00D92CC0"/>
    <w:rsid w:val="00D94725"/>
    <w:rsid w:val="00D94AF6"/>
    <w:rsid w:val="00D94C82"/>
    <w:rsid w:val="00D96382"/>
    <w:rsid w:val="00DA095E"/>
    <w:rsid w:val="00DA207C"/>
    <w:rsid w:val="00DA2B69"/>
    <w:rsid w:val="00DB1FC4"/>
    <w:rsid w:val="00DB270F"/>
    <w:rsid w:val="00DB67DF"/>
    <w:rsid w:val="00DB6F19"/>
    <w:rsid w:val="00DC2B07"/>
    <w:rsid w:val="00DC630E"/>
    <w:rsid w:val="00DC7F40"/>
    <w:rsid w:val="00DD012E"/>
    <w:rsid w:val="00DD1E0B"/>
    <w:rsid w:val="00DD79E1"/>
    <w:rsid w:val="00DE0DF5"/>
    <w:rsid w:val="00DE22A8"/>
    <w:rsid w:val="00DF33C8"/>
    <w:rsid w:val="00DF5ADC"/>
    <w:rsid w:val="00DF77ED"/>
    <w:rsid w:val="00DF7B36"/>
    <w:rsid w:val="00E02C87"/>
    <w:rsid w:val="00E04084"/>
    <w:rsid w:val="00E050C8"/>
    <w:rsid w:val="00E05245"/>
    <w:rsid w:val="00E05CE2"/>
    <w:rsid w:val="00E06C53"/>
    <w:rsid w:val="00E0782E"/>
    <w:rsid w:val="00E14735"/>
    <w:rsid w:val="00E14BF4"/>
    <w:rsid w:val="00E1657B"/>
    <w:rsid w:val="00E17137"/>
    <w:rsid w:val="00E20DD6"/>
    <w:rsid w:val="00E2187F"/>
    <w:rsid w:val="00E249E9"/>
    <w:rsid w:val="00E25921"/>
    <w:rsid w:val="00E32CE6"/>
    <w:rsid w:val="00E342DC"/>
    <w:rsid w:val="00E3490B"/>
    <w:rsid w:val="00E35858"/>
    <w:rsid w:val="00E36D86"/>
    <w:rsid w:val="00E37185"/>
    <w:rsid w:val="00E404C2"/>
    <w:rsid w:val="00E40C82"/>
    <w:rsid w:val="00E43521"/>
    <w:rsid w:val="00E44DE8"/>
    <w:rsid w:val="00E4513D"/>
    <w:rsid w:val="00E46BCC"/>
    <w:rsid w:val="00E51734"/>
    <w:rsid w:val="00E53ACF"/>
    <w:rsid w:val="00E5410B"/>
    <w:rsid w:val="00E61AC5"/>
    <w:rsid w:val="00E62224"/>
    <w:rsid w:val="00E660E1"/>
    <w:rsid w:val="00E66F4C"/>
    <w:rsid w:val="00E67DCD"/>
    <w:rsid w:val="00E71166"/>
    <w:rsid w:val="00E71E73"/>
    <w:rsid w:val="00E7601A"/>
    <w:rsid w:val="00E831BB"/>
    <w:rsid w:val="00E8325C"/>
    <w:rsid w:val="00E8563D"/>
    <w:rsid w:val="00E92A93"/>
    <w:rsid w:val="00E93ECA"/>
    <w:rsid w:val="00EA1EEE"/>
    <w:rsid w:val="00EA3FF6"/>
    <w:rsid w:val="00EA6086"/>
    <w:rsid w:val="00EA69E0"/>
    <w:rsid w:val="00EB1A1F"/>
    <w:rsid w:val="00EB3B07"/>
    <w:rsid w:val="00EB5255"/>
    <w:rsid w:val="00EC15A3"/>
    <w:rsid w:val="00ED17AA"/>
    <w:rsid w:val="00ED26FA"/>
    <w:rsid w:val="00ED5667"/>
    <w:rsid w:val="00ED72A0"/>
    <w:rsid w:val="00EE43A1"/>
    <w:rsid w:val="00EE4A61"/>
    <w:rsid w:val="00EE56F3"/>
    <w:rsid w:val="00EE69AB"/>
    <w:rsid w:val="00EE6FE3"/>
    <w:rsid w:val="00EF0131"/>
    <w:rsid w:val="00EF28CE"/>
    <w:rsid w:val="00EF47EF"/>
    <w:rsid w:val="00EF60D2"/>
    <w:rsid w:val="00F03053"/>
    <w:rsid w:val="00F03486"/>
    <w:rsid w:val="00F10408"/>
    <w:rsid w:val="00F1209A"/>
    <w:rsid w:val="00F12173"/>
    <w:rsid w:val="00F1404F"/>
    <w:rsid w:val="00F15F86"/>
    <w:rsid w:val="00F221E2"/>
    <w:rsid w:val="00F228CE"/>
    <w:rsid w:val="00F22B12"/>
    <w:rsid w:val="00F256B8"/>
    <w:rsid w:val="00F2639D"/>
    <w:rsid w:val="00F30235"/>
    <w:rsid w:val="00F31EAC"/>
    <w:rsid w:val="00F31EDD"/>
    <w:rsid w:val="00F40F75"/>
    <w:rsid w:val="00F419AF"/>
    <w:rsid w:val="00F43151"/>
    <w:rsid w:val="00F442C5"/>
    <w:rsid w:val="00F44791"/>
    <w:rsid w:val="00F453CB"/>
    <w:rsid w:val="00F513D9"/>
    <w:rsid w:val="00F5429F"/>
    <w:rsid w:val="00F547EB"/>
    <w:rsid w:val="00F54800"/>
    <w:rsid w:val="00F55773"/>
    <w:rsid w:val="00F558EB"/>
    <w:rsid w:val="00F57782"/>
    <w:rsid w:val="00F61679"/>
    <w:rsid w:val="00F61A71"/>
    <w:rsid w:val="00F62ED0"/>
    <w:rsid w:val="00F65F9D"/>
    <w:rsid w:val="00F731FE"/>
    <w:rsid w:val="00F759BC"/>
    <w:rsid w:val="00F85959"/>
    <w:rsid w:val="00F87000"/>
    <w:rsid w:val="00F91369"/>
    <w:rsid w:val="00F91F53"/>
    <w:rsid w:val="00F95F80"/>
    <w:rsid w:val="00FA0B24"/>
    <w:rsid w:val="00FA299C"/>
    <w:rsid w:val="00FA29F9"/>
    <w:rsid w:val="00FA2D12"/>
    <w:rsid w:val="00FA300F"/>
    <w:rsid w:val="00FA63F9"/>
    <w:rsid w:val="00FA645D"/>
    <w:rsid w:val="00FB290D"/>
    <w:rsid w:val="00FB351D"/>
    <w:rsid w:val="00FB503A"/>
    <w:rsid w:val="00FC09BA"/>
    <w:rsid w:val="00FC78A7"/>
    <w:rsid w:val="00FC7EA0"/>
    <w:rsid w:val="00FD06ED"/>
    <w:rsid w:val="00FD2EFC"/>
    <w:rsid w:val="00FD2F35"/>
    <w:rsid w:val="00FD4A3D"/>
    <w:rsid w:val="00FD623E"/>
    <w:rsid w:val="00FD796E"/>
    <w:rsid w:val="00FE7F2E"/>
    <w:rsid w:val="00FF11CE"/>
    <w:rsid w:val="00FF1397"/>
    <w:rsid w:val="00FF440B"/>
    <w:rsid w:val="00FF6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A4BF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A4BF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A4BF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A4BF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A4BF5"/>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5A4BF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A4BF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A4BF5"/>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A4BF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5A4BF5"/>
    <w:pPr>
      <w:spacing w:after="0" w:line="240" w:lineRule="auto"/>
    </w:pPr>
    <w:rPr>
      <w:rFonts w:ascii="Times New Roman" w:eastAsia="Times New Roman" w:hAnsi="Times New Roman" w:cs="Times New Roman"/>
      <w:sz w:val="20"/>
      <w:szCs w:val="20"/>
    </w:rPr>
  </w:style>
  <w:style w:type="paragraph" w:customStyle="1" w:styleId="Style8576">
    <w:name w:val="Style8576"/>
    <w:basedOn w:val="Normal"/>
    <w:rsid w:val="005A4BF5"/>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5A4BF5"/>
    <w:pPr>
      <w:spacing w:after="0" w:line="240" w:lineRule="auto"/>
    </w:pPr>
    <w:rPr>
      <w:rFonts w:ascii="Times New Roman" w:eastAsia="Times New Roman" w:hAnsi="Times New Roman" w:cs="Times New Roman"/>
      <w:sz w:val="20"/>
      <w:szCs w:val="20"/>
    </w:rPr>
  </w:style>
  <w:style w:type="paragraph" w:customStyle="1" w:styleId="Style2502">
    <w:name w:val="Style2502"/>
    <w:basedOn w:val="Normal"/>
    <w:rsid w:val="005A4BF5"/>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5A4BF5"/>
    <w:pPr>
      <w:spacing w:after="0" w:line="240" w:lineRule="auto"/>
    </w:pPr>
    <w:rPr>
      <w:rFonts w:ascii="Times New Roman" w:eastAsia="Times New Roman" w:hAnsi="Times New Roman" w:cs="Times New Roman"/>
      <w:sz w:val="20"/>
      <w:szCs w:val="20"/>
    </w:rPr>
  </w:style>
  <w:style w:type="paragraph" w:customStyle="1" w:styleId="Style7230">
    <w:name w:val="Style7230"/>
    <w:basedOn w:val="Normal"/>
    <w:rsid w:val="005A4BF5"/>
    <w:pPr>
      <w:spacing w:after="0" w:line="240" w:lineRule="auto"/>
    </w:pPr>
    <w:rPr>
      <w:rFonts w:ascii="Times New Roman" w:eastAsia="Times New Roman" w:hAnsi="Times New Roman" w:cs="Times New Roman"/>
      <w:sz w:val="20"/>
      <w:szCs w:val="20"/>
    </w:rPr>
  </w:style>
  <w:style w:type="paragraph" w:customStyle="1" w:styleId="Style3609">
    <w:name w:val="Style3609"/>
    <w:basedOn w:val="Normal"/>
    <w:rsid w:val="005A4BF5"/>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5A4BF5"/>
    <w:pPr>
      <w:spacing w:after="0" w:line="240" w:lineRule="auto"/>
    </w:pPr>
    <w:rPr>
      <w:rFonts w:ascii="Times New Roman" w:eastAsia="Times New Roman" w:hAnsi="Times New Roman" w:cs="Times New Roman"/>
      <w:sz w:val="20"/>
      <w:szCs w:val="20"/>
    </w:rPr>
  </w:style>
  <w:style w:type="paragraph" w:customStyle="1" w:styleId="Style3433">
    <w:name w:val="Style3433"/>
    <w:basedOn w:val="Normal"/>
    <w:rsid w:val="005A4BF5"/>
    <w:pPr>
      <w:spacing w:after="0" w:line="240" w:lineRule="auto"/>
    </w:pPr>
    <w:rPr>
      <w:rFonts w:ascii="Times New Roman" w:eastAsia="Times New Roman" w:hAnsi="Times New Roman" w:cs="Times New Roman"/>
      <w:sz w:val="20"/>
      <w:szCs w:val="20"/>
    </w:rPr>
  </w:style>
  <w:style w:type="paragraph" w:customStyle="1" w:styleId="Style6243">
    <w:name w:val="Style6243"/>
    <w:basedOn w:val="Normal"/>
    <w:rsid w:val="005A4BF5"/>
    <w:pPr>
      <w:spacing w:after="0" w:line="240" w:lineRule="auto"/>
    </w:pPr>
    <w:rPr>
      <w:rFonts w:ascii="Times New Roman" w:eastAsia="Times New Roman" w:hAnsi="Times New Roman" w:cs="Times New Roman"/>
      <w:sz w:val="20"/>
      <w:szCs w:val="20"/>
    </w:rPr>
  </w:style>
  <w:style w:type="paragraph" w:customStyle="1" w:styleId="Style2043">
    <w:name w:val="Style2043"/>
    <w:basedOn w:val="Normal"/>
    <w:rsid w:val="005A4BF5"/>
    <w:pPr>
      <w:spacing w:after="0" w:line="240" w:lineRule="auto"/>
    </w:pPr>
    <w:rPr>
      <w:rFonts w:ascii="Times New Roman" w:eastAsia="Times New Roman" w:hAnsi="Times New Roman" w:cs="Times New Roman"/>
      <w:sz w:val="20"/>
      <w:szCs w:val="20"/>
    </w:rPr>
  </w:style>
  <w:style w:type="paragraph" w:customStyle="1" w:styleId="Style4381">
    <w:name w:val="Style4381"/>
    <w:basedOn w:val="Normal"/>
    <w:rsid w:val="005A4BF5"/>
    <w:pPr>
      <w:spacing w:after="0" w:line="240" w:lineRule="auto"/>
    </w:pPr>
    <w:rPr>
      <w:rFonts w:ascii="Times New Roman" w:eastAsia="Times New Roman" w:hAnsi="Times New Roman" w:cs="Times New Roman"/>
      <w:sz w:val="20"/>
      <w:szCs w:val="20"/>
    </w:rPr>
  </w:style>
  <w:style w:type="paragraph" w:customStyle="1" w:styleId="Style6929">
    <w:name w:val="Style6929"/>
    <w:basedOn w:val="Normal"/>
    <w:rsid w:val="005A4BF5"/>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5A4BF5"/>
    <w:pPr>
      <w:spacing w:after="0" w:line="240" w:lineRule="auto"/>
    </w:pPr>
    <w:rPr>
      <w:rFonts w:ascii="Times New Roman" w:eastAsia="Times New Roman" w:hAnsi="Times New Roman" w:cs="Times New Roman"/>
      <w:sz w:val="20"/>
      <w:szCs w:val="20"/>
    </w:rPr>
  </w:style>
  <w:style w:type="paragraph" w:customStyle="1" w:styleId="Style7408">
    <w:name w:val="Style7408"/>
    <w:basedOn w:val="Normal"/>
    <w:rsid w:val="005A4BF5"/>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5A4BF5"/>
    <w:pPr>
      <w:spacing w:after="0" w:line="240" w:lineRule="auto"/>
    </w:pPr>
    <w:rPr>
      <w:rFonts w:ascii="Times New Roman" w:eastAsia="Times New Roman" w:hAnsi="Times New Roman" w:cs="Times New Roman"/>
      <w:sz w:val="20"/>
      <w:szCs w:val="20"/>
    </w:rPr>
  </w:style>
  <w:style w:type="paragraph" w:customStyle="1" w:styleId="Style7751">
    <w:name w:val="Style7751"/>
    <w:basedOn w:val="Normal"/>
    <w:rsid w:val="005A4BF5"/>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5A4BF5"/>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5A4BF5"/>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5A4BF5"/>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5A4BF5"/>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5A4BF5"/>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5A4BF5"/>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5A4BF5"/>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5A4BF5"/>
    <w:pPr>
      <w:spacing w:after="0" w:line="240" w:lineRule="auto"/>
    </w:pPr>
    <w:rPr>
      <w:rFonts w:ascii="Times New Roman" w:eastAsia="Times New Roman" w:hAnsi="Times New Roman" w:cs="Times New Roman"/>
      <w:sz w:val="20"/>
      <w:szCs w:val="20"/>
    </w:rPr>
  </w:style>
  <w:style w:type="paragraph" w:customStyle="1" w:styleId="Style6534">
    <w:name w:val="Style6534"/>
    <w:basedOn w:val="Normal"/>
    <w:rsid w:val="005A4BF5"/>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5A4BF5"/>
    <w:pPr>
      <w:spacing w:after="0" w:line="240" w:lineRule="auto"/>
    </w:pPr>
    <w:rPr>
      <w:rFonts w:ascii="Times New Roman" w:eastAsia="Times New Roman" w:hAnsi="Times New Roman" w:cs="Times New Roman"/>
      <w:sz w:val="20"/>
      <w:szCs w:val="20"/>
    </w:rPr>
  </w:style>
  <w:style w:type="paragraph" w:customStyle="1" w:styleId="Style2174">
    <w:name w:val="Style2174"/>
    <w:basedOn w:val="Normal"/>
    <w:rsid w:val="005A4BF5"/>
    <w:pPr>
      <w:spacing w:after="0" w:line="240" w:lineRule="auto"/>
    </w:pPr>
    <w:rPr>
      <w:rFonts w:ascii="Times New Roman" w:eastAsia="Times New Roman" w:hAnsi="Times New Roman" w:cs="Times New Roman"/>
      <w:sz w:val="20"/>
      <w:szCs w:val="20"/>
    </w:rPr>
  </w:style>
  <w:style w:type="paragraph" w:customStyle="1" w:styleId="Style2383">
    <w:name w:val="Style2383"/>
    <w:basedOn w:val="Normal"/>
    <w:rsid w:val="005A4BF5"/>
    <w:pPr>
      <w:spacing w:after="0" w:line="240" w:lineRule="auto"/>
    </w:pPr>
    <w:rPr>
      <w:rFonts w:ascii="Times New Roman" w:eastAsia="Times New Roman" w:hAnsi="Times New Roman" w:cs="Times New Roman"/>
      <w:sz w:val="20"/>
      <w:szCs w:val="20"/>
    </w:rPr>
  </w:style>
  <w:style w:type="paragraph" w:customStyle="1" w:styleId="Style4156">
    <w:name w:val="Style4156"/>
    <w:basedOn w:val="Normal"/>
    <w:rsid w:val="005A4BF5"/>
    <w:pPr>
      <w:spacing w:after="0" w:line="240" w:lineRule="auto"/>
    </w:pPr>
    <w:rPr>
      <w:rFonts w:ascii="Times New Roman" w:eastAsia="Times New Roman" w:hAnsi="Times New Roman" w:cs="Times New Roman"/>
      <w:sz w:val="20"/>
      <w:szCs w:val="20"/>
    </w:rPr>
  </w:style>
  <w:style w:type="paragraph" w:customStyle="1" w:styleId="Style6553">
    <w:name w:val="Style6553"/>
    <w:basedOn w:val="Normal"/>
    <w:rsid w:val="005A4BF5"/>
    <w:pPr>
      <w:spacing w:after="0" w:line="240" w:lineRule="auto"/>
    </w:pPr>
    <w:rPr>
      <w:rFonts w:ascii="Times New Roman" w:eastAsia="Times New Roman" w:hAnsi="Times New Roman" w:cs="Times New Roman"/>
      <w:sz w:val="20"/>
      <w:szCs w:val="20"/>
    </w:rPr>
  </w:style>
  <w:style w:type="paragraph" w:customStyle="1" w:styleId="Style8383">
    <w:name w:val="Style8383"/>
    <w:basedOn w:val="Normal"/>
    <w:rsid w:val="005A4BF5"/>
    <w:pPr>
      <w:spacing w:after="0" w:line="240" w:lineRule="auto"/>
    </w:pPr>
    <w:rPr>
      <w:rFonts w:ascii="Times New Roman" w:eastAsia="Times New Roman" w:hAnsi="Times New Roman" w:cs="Times New Roman"/>
      <w:sz w:val="20"/>
      <w:szCs w:val="20"/>
    </w:rPr>
  </w:style>
  <w:style w:type="paragraph" w:customStyle="1" w:styleId="Style6265">
    <w:name w:val="Style6265"/>
    <w:basedOn w:val="Normal"/>
    <w:rsid w:val="005A4BF5"/>
    <w:pPr>
      <w:spacing w:after="0" w:line="240" w:lineRule="auto"/>
    </w:pPr>
    <w:rPr>
      <w:rFonts w:ascii="Times New Roman" w:eastAsia="Times New Roman" w:hAnsi="Times New Roman" w:cs="Times New Roman"/>
      <w:sz w:val="20"/>
      <w:szCs w:val="20"/>
    </w:rPr>
  </w:style>
  <w:style w:type="paragraph" w:customStyle="1" w:styleId="Style2143">
    <w:name w:val="Style2143"/>
    <w:basedOn w:val="Normal"/>
    <w:rsid w:val="005A4BF5"/>
    <w:pPr>
      <w:spacing w:after="0" w:line="240" w:lineRule="auto"/>
    </w:pPr>
    <w:rPr>
      <w:rFonts w:ascii="Times New Roman" w:eastAsia="Times New Roman" w:hAnsi="Times New Roman" w:cs="Times New Roman"/>
      <w:sz w:val="20"/>
      <w:szCs w:val="20"/>
    </w:rPr>
  </w:style>
  <w:style w:type="paragraph" w:customStyle="1" w:styleId="Style8517">
    <w:name w:val="Style8517"/>
    <w:basedOn w:val="Normal"/>
    <w:rsid w:val="005A4BF5"/>
    <w:pPr>
      <w:spacing w:after="0" w:line="240" w:lineRule="auto"/>
    </w:pPr>
    <w:rPr>
      <w:rFonts w:ascii="Times New Roman" w:eastAsia="Times New Roman" w:hAnsi="Times New Roman" w:cs="Times New Roman"/>
      <w:sz w:val="20"/>
      <w:szCs w:val="20"/>
    </w:rPr>
  </w:style>
  <w:style w:type="paragraph" w:customStyle="1" w:styleId="Style3295">
    <w:name w:val="Style3295"/>
    <w:basedOn w:val="Normal"/>
    <w:rsid w:val="005A4BF5"/>
    <w:pPr>
      <w:spacing w:after="0" w:line="240" w:lineRule="auto"/>
    </w:pPr>
    <w:rPr>
      <w:rFonts w:ascii="Times New Roman" w:eastAsia="Times New Roman" w:hAnsi="Times New Roman" w:cs="Times New Roman"/>
      <w:sz w:val="20"/>
      <w:szCs w:val="20"/>
    </w:rPr>
  </w:style>
  <w:style w:type="paragraph" w:customStyle="1" w:styleId="Style596">
    <w:name w:val="Style596"/>
    <w:basedOn w:val="Normal"/>
    <w:rsid w:val="005A4BF5"/>
    <w:pPr>
      <w:spacing w:after="0" w:line="240" w:lineRule="auto"/>
    </w:pPr>
    <w:rPr>
      <w:rFonts w:ascii="Times New Roman" w:eastAsia="Times New Roman" w:hAnsi="Times New Roman" w:cs="Times New Roman"/>
      <w:sz w:val="20"/>
      <w:szCs w:val="20"/>
    </w:rPr>
  </w:style>
  <w:style w:type="paragraph" w:customStyle="1" w:styleId="Style741">
    <w:name w:val="Style741"/>
    <w:basedOn w:val="Normal"/>
    <w:rsid w:val="005A4BF5"/>
    <w:pPr>
      <w:spacing w:after="0" w:line="240" w:lineRule="auto"/>
    </w:pPr>
    <w:rPr>
      <w:rFonts w:ascii="Times New Roman" w:eastAsia="Times New Roman" w:hAnsi="Times New Roman" w:cs="Times New Roman"/>
      <w:sz w:val="20"/>
      <w:szCs w:val="20"/>
    </w:rPr>
  </w:style>
  <w:style w:type="paragraph" w:customStyle="1" w:styleId="Style825">
    <w:name w:val="Style825"/>
    <w:basedOn w:val="Normal"/>
    <w:rsid w:val="005A4BF5"/>
    <w:pPr>
      <w:spacing w:after="0" w:line="240" w:lineRule="auto"/>
    </w:pPr>
    <w:rPr>
      <w:rFonts w:ascii="Times New Roman" w:eastAsia="Times New Roman" w:hAnsi="Times New Roman" w:cs="Times New Roman"/>
      <w:sz w:val="20"/>
      <w:szCs w:val="20"/>
    </w:rPr>
  </w:style>
  <w:style w:type="paragraph" w:customStyle="1" w:styleId="Style743">
    <w:name w:val="Style743"/>
    <w:basedOn w:val="Normal"/>
    <w:rsid w:val="005A4BF5"/>
    <w:pPr>
      <w:spacing w:after="0" w:line="240" w:lineRule="auto"/>
    </w:pPr>
    <w:rPr>
      <w:rFonts w:ascii="Times New Roman" w:eastAsia="Times New Roman" w:hAnsi="Times New Roman" w:cs="Times New Roman"/>
      <w:sz w:val="20"/>
      <w:szCs w:val="20"/>
    </w:rPr>
  </w:style>
  <w:style w:type="paragraph" w:customStyle="1" w:styleId="Style3690">
    <w:name w:val="Style3690"/>
    <w:basedOn w:val="Normal"/>
    <w:rsid w:val="005A4BF5"/>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5A4BF5"/>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5A4BF5"/>
    <w:pPr>
      <w:spacing w:after="0" w:line="240" w:lineRule="auto"/>
    </w:pPr>
    <w:rPr>
      <w:rFonts w:ascii="Times New Roman" w:eastAsia="Times New Roman" w:hAnsi="Times New Roman" w:cs="Times New Roman"/>
      <w:sz w:val="20"/>
      <w:szCs w:val="20"/>
    </w:rPr>
  </w:style>
  <w:style w:type="paragraph" w:customStyle="1" w:styleId="Style6564">
    <w:name w:val="Style6564"/>
    <w:basedOn w:val="Normal"/>
    <w:rsid w:val="005A4BF5"/>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5A4BF5"/>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5A4BF5"/>
    <w:pPr>
      <w:spacing w:after="0" w:line="240" w:lineRule="auto"/>
    </w:pPr>
    <w:rPr>
      <w:rFonts w:ascii="Times New Roman" w:eastAsia="Times New Roman" w:hAnsi="Times New Roman" w:cs="Times New Roman"/>
      <w:sz w:val="20"/>
      <w:szCs w:val="20"/>
    </w:rPr>
  </w:style>
  <w:style w:type="paragraph" w:customStyle="1" w:styleId="Style1862">
    <w:name w:val="Style1862"/>
    <w:basedOn w:val="Normal"/>
    <w:rsid w:val="005A4BF5"/>
    <w:pPr>
      <w:spacing w:after="0" w:line="240" w:lineRule="auto"/>
    </w:pPr>
    <w:rPr>
      <w:rFonts w:ascii="Times New Roman" w:eastAsia="Times New Roman" w:hAnsi="Times New Roman" w:cs="Times New Roman"/>
      <w:sz w:val="20"/>
      <w:szCs w:val="20"/>
    </w:rPr>
  </w:style>
  <w:style w:type="paragraph" w:customStyle="1" w:styleId="Style6813">
    <w:name w:val="Style6813"/>
    <w:basedOn w:val="Normal"/>
    <w:rsid w:val="005A4BF5"/>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5A4BF5"/>
    <w:pPr>
      <w:spacing w:after="0" w:line="240" w:lineRule="auto"/>
    </w:pPr>
    <w:rPr>
      <w:rFonts w:ascii="Times New Roman" w:eastAsia="Times New Roman" w:hAnsi="Times New Roman" w:cs="Times New Roman"/>
      <w:sz w:val="20"/>
      <w:szCs w:val="20"/>
    </w:rPr>
  </w:style>
  <w:style w:type="paragraph" w:customStyle="1" w:styleId="Style8221">
    <w:name w:val="Style8221"/>
    <w:basedOn w:val="Normal"/>
    <w:rsid w:val="005A4BF5"/>
    <w:pPr>
      <w:spacing w:after="0" w:line="240" w:lineRule="auto"/>
    </w:pPr>
    <w:rPr>
      <w:rFonts w:ascii="Times New Roman" w:eastAsia="Times New Roman" w:hAnsi="Times New Roman" w:cs="Times New Roman"/>
      <w:sz w:val="20"/>
      <w:szCs w:val="20"/>
    </w:rPr>
  </w:style>
  <w:style w:type="paragraph" w:customStyle="1" w:styleId="Style2406">
    <w:name w:val="Style2406"/>
    <w:basedOn w:val="Normal"/>
    <w:rsid w:val="005A4BF5"/>
    <w:pPr>
      <w:spacing w:after="0" w:line="240" w:lineRule="auto"/>
    </w:pPr>
    <w:rPr>
      <w:rFonts w:ascii="Times New Roman" w:eastAsia="Times New Roman" w:hAnsi="Times New Roman" w:cs="Times New Roman"/>
      <w:sz w:val="20"/>
      <w:szCs w:val="20"/>
    </w:rPr>
  </w:style>
  <w:style w:type="paragraph" w:customStyle="1" w:styleId="Style974">
    <w:name w:val="Style974"/>
    <w:basedOn w:val="Normal"/>
    <w:rsid w:val="005A4BF5"/>
    <w:pPr>
      <w:spacing w:after="0" w:line="240" w:lineRule="auto"/>
    </w:pPr>
    <w:rPr>
      <w:rFonts w:ascii="Times New Roman" w:eastAsia="Times New Roman" w:hAnsi="Times New Roman" w:cs="Times New Roman"/>
      <w:sz w:val="20"/>
      <w:szCs w:val="20"/>
    </w:rPr>
  </w:style>
  <w:style w:type="paragraph" w:customStyle="1" w:styleId="Style2476">
    <w:name w:val="Style2476"/>
    <w:basedOn w:val="Normal"/>
    <w:rsid w:val="005A4BF5"/>
    <w:pPr>
      <w:spacing w:after="0" w:line="240" w:lineRule="auto"/>
    </w:pPr>
    <w:rPr>
      <w:rFonts w:ascii="Times New Roman" w:eastAsia="Times New Roman" w:hAnsi="Times New Roman" w:cs="Times New Roman"/>
      <w:sz w:val="20"/>
      <w:szCs w:val="20"/>
    </w:rPr>
  </w:style>
  <w:style w:type="paragraph" w:customStyle="1" w:styleId="Style8335">
    <w:name w:val="Style8335"/>
    <w:basedOn w:val="Normal"/>
    <w:rsid w:val="005A4BF5"/>
    <w:pPr>
      <w:spacing w:after="0" w:line="240" w:lineRule="auto"/>
    </w:pPr>
    <w:rPr>
      <w:rFonts w:ascii="Times New Roman" w:eastAsia="Times New Roman" w:hAnsi="Times New Roman" w:cs="Times New Roman"/>
      <w:sz w:val="20"/>
      <w:szCs w:val="20"/>
    </w:rPr>
  </w:style>
  <w:style w:type="paragraph" w:customStyle="1" w:styleId="Style8307">
    <w:name w:val="Style8307"/>
    <w:basedOn w:val="Normal"/>
    <w:rsid w:val="005A4BF5"/>
    <w:pPr>
      <w:spacing w:after="0" w:line="240" w:lineRule="auto"/>
    </w:pPr>
    <w:rPr>
      <w:rFonts w:ascii="Times New Roman" w:eastAsia="Times New Roman" w:hAnsi="Times New Roman" w:cs="Times New Roman"/>
      <w:sz w:val="20"/>
      <w:szCs w:val="20"/>
    </w:rPr>
  </w:style>
  <w:style w:type="paragraph" w:customStyle="1" w:styleId="Style6850">
    <w:name w:val="Style6850"/>
    <w:basedOn w:val="Normal"/>
    <w:rsid w:val="005A4BF5"/>
    <w:pPr>
      <w:spacing w:after="0" w:line="240" w:lineRule="auto"/>
    </w:pPr>
    <w:rPr>
      <w:rFonts w:ascii="Times New Roman" w:eastAsia="Times New Roman" w:hAnsi="Times New Roman" w:cs="Times New Roman"/>
      <w:sz w:val="20"/>
      <w:szCs w:val="20"/>
    </w:rPr>
  </w:style>
  <w:style w:type="paragraph" w:customStyle="1" w:styleId="Style5932">
    <w:name w:val="Style5932"/>
    <w:basedOn w:val="Normal"/>
    <w:rsid w:val="005A4BF5"/>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5A4BF5"/>
    <w:pPr>
      <w:spacing w:after="0" w:line="240" w:lineRule="auto"/>
    </w:pPr>
    <w:rPr>
      <w:rFonts w:ascii="Times New Roman" w:eastAsia="Times New Roman" w:hAnsi="Times New Roman" w:cs="Times New Roman"/>
      <w:sz w:val="20"/>
      <w:szCs w:val="20"/>
    </w:rPr>
  </w:style>
  <w:style w:type="paragraph" w:customStyle="1" w:styleId="Style4145">
    <w:name w:val="Style4145"/>
    <w:basedOn w:val="Normal"/>
    <w:rsid w:val="005A4BF5"/>
    <w:pPr>
      <w:spacing w:after="0" w:line="240" w:lineRule="auto"/>
    </w:pPr>
    <w:rPr>
      <w:rFonts w:ascii="Times New Roman" w:eastAsia="Times New Roman" w:hAnsi="Times New Roman" w:cs="Times New Roman"/>
      <w:sz w:val="20"/>
      <w:szCs w:val="20"/>
    </w:rPr>
  </w:style>
  <w:style w:type="paragraph" w:customStyle="1" w:styleId="Style5601">
    <w:name w:val="Style5601"/>
    <w:basedOn w:val="Normal"/>
    <w:rsid w:val="005A4BF5"/>
    <w:pPr>
      <w:spacing w:after="0" w:line="240" w:lineRule="auto"/>
    </w:pPr>
    <w:rPr>
      <w:rFonts w:ascii="Times New Roman" w:eastAsia="Times New Roman" w:hAnsi="Times New Roman" w:cs="Times New Roman"/>
      <w:sz w:val="20"/>
      <w:szCs w:val="20"/>
    </w:rPr>
  </w:style>
  <w:style w:type="paragraph" w:customStyle="1" w:styleId="Style1177">
    <w:name w:val="Style1177"/>
    <w:basedOn w:val="Normal"/>
    <w:rsid w:val="005A4BF5"/>
    <w:pPr>
      <w:spacing w:after="0" w:line="240" w:lineRule="auto"/>
    </w:pPr>
    <w:rPr>
      <w:rFonts w:ascii="Times New Roman" w:eastAsia="Times New Roman" w:hAnsi="Times New Roman" w:cs="Times New Roman"/>
      <w:sz w:val="20"/>
      <w:szCs w:val="20"/>
    </w:rPr>
  </w:style>
  <w:style w:type="paragraph" w:customStyle="1" w:styleId="Style1218">
    <w:name w:val="Style1218"/>
    <w:basedOn w:val="Normal"/>
    <w:rsid w:val="005A4BF5"/>
    <w:pPr>
      <w:spacing w:after="0" w:line="240" w:lineRule="auto"/>
    </w:pPr>
    <w:rPr>
      <w:rFonts w:ascii="Times New Roman" w:eastAsia="Times New Roman" w:hAnsi="Times New Roman" w:cs="Times New Roman"/>
      <w:sz w:val="20"/>
      <w:szCs w:val="20"/>
    </w:rPr>
  </w:style>
  <w:style w:type="paragraph" w:customStyle="1" w:styleId="Style8574">
    <w:name w:val="Style8574"/>
    <w:basedOn w:val="Normal"/>
    <w:rsid w:val="005A4BF5"/>
    <w:pPr>
      <w:spacing w:after="0" w:line="240" w:lineRule="auto"/>
    </w:pPr>
    <w:rPr>
      <w:rFonts w:ascii="Times New Roman" w:eastAsia="Times New Roman" w:hAnsi="Times New Roman" w:cs="Times New Roman"/>
      <w:sz w:val="20"/>
      <w:szCs w:val="20"/>
    </w:rPr>
  </w:style>
  <w:style w:type="paragraph" w:customStyle="1" w:styleId="Style1211">
    <w:name w:val="Style1211"/>
    <w:basedOn w:val="Normal"/>
    <w:rsid w:val="005A4BF5"/>
    <w:pPr>
      <w:spacing w:after="0" w:line="240" w:lineRule="auto"/>
    </w:pPr>
    <w:rPr>
      <w:rFonts w:ascii="Times New Roman" w:eastAsia="Times New Roman" w:hAnsi="Times New Roman" w:cs="Times New Roman"/>
      <w:sz w:val="20"/>
      <w:szCs w:val="20"/>
    </w:rPr>
  </w:style>
  <w:style w:type="paragraph" w:customStyle="1" w:styleId="Style7296">
    <w:name w:val="Style7296"/>
    <w:basedOn w:val="Normal"/>
    <w:rsid w:val="005A4BF5"/>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5A4BF5"/>
    <w:pPr>
      <w:spacing w:after="0" w:line="240" w:lineRule="auto"/>
    </w:pPr>
    <w:rPr>
      <w:rFonts w:ascii="Times New Roman" w:eastAsia="Times New Roman" w:hAnsi="Times New Roman" w:cs="Times New Roman"/>
      <w:sz w:val="20"/>
      <w:szCs w:val="20"/>
    </w:rPr>
  </w:style>
  <w:style w:type="paragraph" w:customStyle="1" w:styleId="Style4650">
    <w:name w:val="Style4650"/>
    <w:basedOn w:val="Normal"/>
    <w:rsid w:val="005A4BF5"/>
    <w:pPr>
      <w:spacing w:after="0" w:line="240" w:lineRule="auto"/>
    </w:pPr>
    <w:rPr>
      <w:rFonts w:ascii="Times New Roman" w:eastAsia="Times New Roman" w:hAnsi="Times New Roman" w:cs="Times New Roman"/>
      <w:sz w:val="20"/>
      <w:szCs w:val="20"/>
    </w:rPr>
  </w:style>
  <w:style w:type="paragraph" w:customStyle="1" w:styleId="Style5300">
    <w:name w:val="Style5300"/>
    <w:basedOn w:val="Normal"/>
    <w:rsid w:val="005A4BF5"/>
    <w:pPr>
      <w:spacing w:after="0" w:line="240" w:lineRule="auto"/>
    </w:pPr>
    <w:rPr>
      <w:rFonts w:ascii="Times New Roman" w:eastAsia="Times New Roman" w:hAnsi="Times New Roman" w:cs="Times New Roman"/>
      <w:sz w:val="20"/>
      <w:szCs w:val="20"/>
    </w:rPr>
  </w:style>
  <w:style w:type="paragraph" w:customStyle="1" w:styleId="Style5961">
    <w:name w:val="Style5961"/>
    <w:basedOn w:val="Normal"/>
    <w:rsid w:val="005A4BF5"/>
    <w:pPr>
      <w:spacing w:after="0" w:line="240" w:lineRule="auto"/>
    </w:pPr>
    <w:rPr>
      <w:rFonts w:ascii="Times New Roman" w:eastAsia="Times New Roman" w:hAnsi="Times New Roman" w:cs="Times New Roman"/>
      <w:sz w:val="20"/>
      <w:szCs w:val="20"/>
    </w:rPr>
  </w:style>
  <w:style w:type="paragraph" w:customStyle="1" w:styleId="Style3600">
    <w:name w:val="Style3600"/>
    <w:basedOn w:val="Normal"/>
    <w:rsid w:val="005A4BF5"/>
    <w:pPr>
      <w:spacing w:after="0" w:line="240" w:lineRule="auto"/>
    </w:pPr>
    <w:rPr>
      <w:rFonts w:ascii="Times New Roman" w:eastAsia="Times New Roman" w:hAnsi="Times New Roman" w:cs="Times New Roman"/>
      <w:sz w:val="20"/>
      <w:szCs w:val="20"/>
    </w:rPr>
  </w:style>
  <w:style w:type="paragraph" w:customStyle="1" w:styleId="Style3945">
    <w:name w:val="Style3945"/>
    <w:basedOn w:val="Normal"/>
    <w:rsid w:val="005A4BF5"/>
    <w:pPr>
      <w:spacing w:after="0" w:line="240" w:lineRule="auto"/>
    </w:pPr>
    <w:rPr>
      <w:rFonts w:ascii="Times New Roman" w:eastAsia="Times New Roman" w:hAnsi="Times New Roman" w:cs="Times New Roman"/>
      <w:sz w:val="20"/>
      <w:szCs w:val="20"/>
    </w:rPr>
  </w:style>
  <w:style w:type="paragraph" w:customStyle="1" w:styleId="Style7406">
    <w:name w:val="Style7406"/>
    <w:basedOn w:val="Normal"/>
    <w:rsid w:val="005A4BF5"/>
    <w:pPr>
      <w:spacing w:after="0" w:line="240" w:lineRule="auto"/>
    </w:pPr>
    <w:rPr>
      <w:rFonts w:ascii="Times New Roman" w:eastAsia="Times New Roman" w:hAnsi="Times New Roman" w:cs="Times New Roman"/>
      <w:sz w:val="20"/>
      <w:szCs w:val="20"/>
    </w:rPr>
  </w:style>
  <w:style w:type="paragraph" w:customStyle="1" w:styleId="Style6816">
    <w:name w:val="Style6816"/>
    <w:basedOn w:val="Normal"/>
    <w:rsid w:val="005A4BF5"/>
    <w:pPr>
      <w:spacing w:after="0" w:line="240" w:lineRule="auto"/>
    </w:pPr>
    <w:rPr>
      <w:rFonts w:ascii="Times New Roman" w:eastAsia="Times New Roman" w:hAnsi="Times New Roman" w:cs="Times New Roman"/>
      <w:sz w:val="20"/>
      <w:szCs w:val="20"/>
    </w:rPr>
  </w:style>
  <w:style w:type="paragraph" w:customStyle="1" w:styleId="Style2039">
    <w:name w:val="Style2039"/>
    <w:basedOn w:val="Normal"/>
    <w:rsid w:val="005A4BF5"/>
    <w:pPr>
      <w:spacing w:after="0" w:line="240" w:lineRule="auto"/>
    </w:pPr>
    <w:rPr>
      <w:rFonts w:ascii="Times New Roman" w:eastAsia="Times New Roman" w:hAnsi="Times New Roman" w:cs="Times New Roman"/>
      <w:sz w:val="20"/>
      <w:szCs w:val="20"/>
    </w:rPr>
  </w:style>
  <w:style w:type="paragraph" w:customStyle="1" w:styleId="Style1792">
    <w:name w:val="Style1792"/>
    <w:basedOn w:val="Normal"/>
    <w:rsid w:val="005A4BF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A4BF5"/>
    <w:rPr>
      <w:rFonts w:ascii="Times New Roman" w:eastAsia="Times New Roman" w:hAnsi="Times New Roman" w:cs="Times New Roman"/>
      <w:b w:val="0"/>
      <w:bCs w:val="0"/>
      <w:i w:val="0"/>
      <w:iCs w:val="0"/>
      <w:smallCaps w:val="0"/>
      <w:sz w:val="26"/>
      <w:szCs w:val="26"/>
    </w:rPr>
  </w:style>
  <w:style w:type="character" w:customStyle="1" w:styleId="CharStyle1">
    <w:name w:val="CharStyle1"/>
    <w:basedOn w:val="DefaultParagraphFont"/>
    <w:rsid w:val="005A4BF5"/>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5A4BF5"/>
    <w:rPr>
      <w:rFonts w:ascii="Times New Roman" w:eastAsia="Times New Roman" w:hAnsi="Times New Roman" w:cs="Times New Roman"/>
      <w:b w:val="0"/>
      <w:bCs w:val="0"/>
      <w:i w:val="0"/>
      <w:iCs w:val="0"/>
      <w:smallCaps w:val="0"/>
      <w:sz w:val="22"/>
      <w:szCs w:val="22"/>
    </w:rPr>
  </w:style>
  <w:style w:type="character" w:customStyle="1" w:styleId="CharStyle3">
    <w:name w:val="CharStyle3"/>
    <w:basedOn w:val="DefaultParagraphFont"/>
    <w:rsid w:val="005A4BF5"/>
    <w:rPr>
      <w:rFonts w:ascii="Times New Roman" w:eastAsia="Times New Roman" w:hAnsi="Times New Roman" w:cs="Times New Roman"/>
      <w:b/>
      <w:bCs/>
      <w:i w:val="0"/>
      <w:iCs w:val="0"/>
      <w:smallCaps w:val="0"/>
      <w:spacing w:val="10"/>
      <w:sz w:val="22"/>
      <w:szCs w:val="22"/>
    </w:rPr>
  </w:style>
  <w:style w:type="character" w:customStyle="1" w:styleId="CharStyle4">
    <w:name w:val="CharStyle4"/>
    <w:basedOn w:val="DefaultParagraphFont"/>
    <w:rsid w:val="005A4BF5"/>
    <w:rPr>
      <w:rFonts w:ascii="Times New Roman" w:eastAsia="Times New Roman" w:hAnsi="Times New Roman" w:cs="Times New Roman"/>
      <w:b w:val="0"/>
      <w:bCs w:val="0"/>
      <w:i w:val="0"/>
      <w:iCs w:val="0"/>
      <w:smallCaps w:val="0"/>
      <w:sz w:val="48"/>
      <w:szCs w:val="48"/>
    </w:rPr>
  </w:style>
  <w:style w:type="character" w:customStyle="1" w:styleId="CharStyle17">
    <w:name w:val="CharStyle17"/>
    <w:basedOn w:val="DefaultParagraphFont"/>
    <w:rsid w:val="005A4BF5"/>
    <w:rPr>
      <w:rFonts w:ascii="Times New Roman" w:eastAsia="Times New Roman" w:hAnsi="Times New Roman" w:cs="Times New Roman"/>
      <w:b/>
      <w:bCs/>
      <w:i w:val="0"/>
      <w:iCs w:val="0"/>
      <w:smallCaps w:val="0"/>
      <w:sz w:val="12"/>
      <w:szCs w:val="12"/>
    </w:rPr>
  </w:style>
  <w:style w:type="character" w:customStyle="1" w:styleId="CharStyle20">
    <w:name w:val="CharStyle20"/>
    <w:basedOn w:val="DefaultParagraphFont"/>
    <w:rsid w:val="005A4BF5"/>
    <w:rPr>
      <w:rFonts w:ascii="Times New Roman" w:eastAsia="Times New Roman" w:hAnsi="Times New Roman" w:cs="Times New Roman"/>
      <w:b/>
      <w:bCs/>
      <w:i w:val="0"/>
      <w:iCs w:val="0"/>
      <w:smallCaps w:val="0"/>
      <w:sz w:val="16"/>
      <w:szCs w:val="16"/>
    </w:rPr>
  </w:style>
  <w:style w:type="character" w:customStyle="1" w:styleId="CharStyle41">
    <w:name w:val="CharStyle41"/>
    <w:basedOn w:val="DefaultParagraphFont"/>
    <w:rsid w:val="005A4BF5"/>
    <w:rPr>
      <w:rFonts w:ascii="Times New Roman" w:eastAsia="Times New Roman" w:hAnsi="Times New Roman" w:cs="Times New Roman"/>
      <w:b/>
      <w:bCs/>
      <w:i/>
      <w:iCs/>
      <w:smallCaps w:val="0"/>
      <w:sz w:val="14"/>
      <w:szCs w:val="14"/>
    </w:rPr>
  </w:style>
  <w:style w:type="character" w:customStyle="1" w:styleId="CharStyle55">
    <w:name w:val="CharStyle55"/>
    <w:basedOn w:val="DefaultParagraphFont"/>
    <w:rsid w:val="005A4BF5"/>
    <w:rPr>
      <w:rFonts w:ascii="Georgia" w:eastAsia="Georgia" w:hAnsi="Georgia" w:cs="Georgia"/>
      <w:b/>
      <w:bCs/>
      <w:i w:val="0"/>
      <w:iCs w:val="0"/>
      <w:smallCaps/>
      <w:spacing w:val="10"/>
      <w:sz w:val="18"/>
      <w:szCs w:val="18"/>
    </w:rPr>
  </w:style>
  <w:style w:type="character" w:customStyle="1" w:styleId="CharStyle70">
    <w:name w:val="CharStyle70"/>
    <w:basedOn w:val="DefaultParagraphFont"/>
    <w:rsid w:val="005A4BF5"/>
    <w:rPr>
      <w:rFonts w:ascii="Times New Roman" w:eastAsia="Times New Roman" w:hAnsi="Times New Roman" w:cs="Times New Roman"/>
      <w:b/>
      <w:bCs/>
      <w:i w:val="0"/>
      <w:iCs w:val="0"/>
      <w:smallCaps w:val="0"/>
      <w:sz w:val="16"/>
      <w:szCs w:val="16"/>
    </w:rPr>
  </w:style>
  <w:style w:type="character" w:customStyle="1" w:styleId="CharStyle136">
    <w:name w:val="CharStyle136"/>
    <w:basedOn w:val="DefaultParagraphFont"/>
    <w:rsid w:val="005A4BF5"/>
    <w:rPr>
      <w:rFonts w:ascii="Times New Roman" w:eastAsia="Times New Roman" w:hAnsi="Times New Roman" w:cs="Times New Roman"/>
      <w:b/>
      <w:bCs/>
      <w:i w:val="0"/>
      <w:iCs w:val="0"/>
      <w:smallCaps w:val="0"/>
      <w:sz w:val="16"/>
      <w:szCs w:val="16"/>
    </w:rPr>
  </w:style>
  <w:style w:type="character" w:customStyle="1" w:styleId="CharStyle152">
    <w:name w:val="CharStyle152"/>
    <w:basedOn w:val="DefaultParagraphFont"/>
    <w:rsid w:val="005A4BF5"/>
    <w:rPr>
      <w:rFonts w:ascii="Times New Roman" w:eastAsia="Times New Roman" w:hAnsi="Times New Roman" w:cs="Times New Roman"/>
      <w:b w:val="0"/>
      <w:bCs w:val="0"/>
      <w:i w:val="0"/>
      <w:iCs w:val="0"/>
      <w:smallCaps w:val="0"/>
      <w:sz w:val="14"/>
      <w:szCs w:val="14"/>
    </w:rPr>
  </w:style>
  <w:style w:type="character" w:customStyle="1" w:styleId="CharStyle168">
    <w:name w:val="CharStyle168"/>
    <w:basedOn w:val="DefaultParagraphFont"/>
    <w:rsid w:val="005A4BF5"/>
    <w:rPr>
      <w:rFonts w:ascii="Times New Roman" w:eastAsia="Times New Roman" w:hAnsi="Times New Roman" w:cs="Times New Roman"/>
      <w:b w:val="0"/>
      <w:bCs w:val="0"/>
      <w:i w:val="0"/>
      <w:iCs w:val="0"/>
      <w:smallCaps w:val="0"/>
      <w:sz w:val="14"/>
      <w:szCs w:val="14"/>
    </w:rPr>
  </w:style>
  <w:style w:type="character" w:customStyle="1" w:styleId="CharStyle180">
    <w:name w:val="CharStyle180"/>
    <w:basedOn w:val="DefaultParagraphFont"/>
    <w:rsid w:val="005A4BF5"/>
    <w:rPr>
      <w:rFonts w:ascii="Times New Roman" w:eastAsia="Times New Roman" w:hAnsi="Times New Roman" w:cs="Times New Roman"/>
      <w:b w:val="0"/>
      <w:bCs w:val="0"/>
      <w:i w:val="0"/>
      <w:iCs w:val="0"/>
      <w:smallCaps w:val="0"/>
      <w:sz w:val="14"/>
      <w:szCs w:val="14"/>
    </w:rPr>
  </w:style>
  <w:style w:type="character" w:customStyle="1" w:styleId="CharStyle253">
    <w:name w:val="CharStyle253"/>
    <w:basedOn w:val="DefaultParagraphFont"/>
    <w:rsid w:val="005A4BF5"/>
    <w:rPr>
      <w:rFonts w:ascii="Times New Roman" w:eastAsia="Times New Roman" w:hAnsi="Times New Roman" w:cs="Times New Roman"/>
      <w:b w:val="0"/>
      <w:bCs w:val="0"/>
      <w:i/>
      <w:iCs/>
      <w:smallCaps w:val="0"/>
      <w:spacing w:val="10"/>
      <w:sz w:val="14"/>
      <w:szCs w:val="14"/>
    </w:rPr>
  </w:style>
  <w:style w:type="character" w:customStyle="1" w:styleId="CharStyle256">
    <w:name w:val="CharStyle256"/>
    <w:basedOn w:val="DefaultParagraphFont"/>
    <w:rsid w:val="005A4BF5"/>
    <w:rPr>
      <w:rFonts w:ascii="Georgia" w:eastAsia="Georgia" w:hAnsi="Georgia" w:cs="Georgia"/>
      <w:b w:val="0"/>
      <w:bCs w:val="0"/>
      <w:i w:val="0"/>
      <w:iCs w:val="0"/>
      <w:smallCaps w:val="0"/>
      <w:sz w:val="14"/>
      <w:szCs w:val="14"/>
    </w:rPr>
  </w:style>
  <w:style w:type="character" w:customStyle="1" w:styleId="CharStyle258">
    <w:name w:val="CharStyle258"/>
    <w:basedOn w:val="DefaultParagraphFont"/>
    <w:rsid w:val="005A4BF5"/>
    <w:rPr>
      <w:rFonts w:ascii="Times New Roman" w:eastAsia="Times New Roman" w:hAnsi="Times New Roman" w:cs="Times New Roman"/>
      <w:b w:val="0"/>
      <w:bCs w:val="0"/>
      <w:i/>
      <w:iCs/>
      <w:smallCaps w:val="0"/>
      <w:sz w:val="14"/>
      <w:szCs w:val="14"/>
    </w:rPr>
  </w:style>
  <w:style w:type="character" w:customStyle="1" w:styleId="CharStyle281">
    <w:name w:val="CharStyle281"/>
    <w:basedOn w:val="DefaultParagraphFont"/>
    <w:rsid w:val="005A4BF5"/>
    <w:rPr>
      <w:rFonts w:ascii="Times New Roman" w:eastAsia="Times New Roman" w:hAnsi="Times New Roman" w:cs="Times New Roman"/>
      <w:b w:val="0"/>
      <w:bCs w:val="0"/>
      <w:i w:val="0"/>
      <w:iCs w:val="0"/>
      <w:smallCaps w:val="0"/>
      <w:sz w:val="10"/>
      <w:szCs w:val="10"/>
    </w:rPr>
  </w:style>
  <w:style w:type="character" w:customStyle="1" w:styleId="CharStyle287">
    <w:name w:val="CharStyle287"/>
    <w:basedOn w:val="DefaultParagraphFont"/>
    <w:rsid w:val="005A4BF5"/>
    <w:rPr>
      <w:rFonts w:ascii="Times New Roman" w:eastAsia="Times New Roman" w:hAnsi="Times New Roman" w:cs="Times New Roman"/>
      <w:b w:val="0"/>
      <w:bCs w:val="0"/>
      <w:i w:val="0"/>
      <w:iCs w:val="0"/>
      <w:smallCaps/>
      <w:spacing w:val="20"/>
      <w:sz w:val="10"/>
      <w:szCs w:val="10"/>
    </w:rPr>
  </w:style>
  <w:style w:type="character" w:customStyle="1" w:styleId="CharStyle358">
    <w:name w:val="CharStyle358"/>
    <w:basedOn w:val="DefaultParagraphFont"/>
    <w:rsid w:val="005A4BF5"/>
    <w:rPr>
      <w:rFonts w:ascii="Times New Roman" w:eastAsia="Times New Roman" w:hAnsi="Times New Roman" w:cs="Times New Roman"/>
      <w:b w:val="0"/>
      <w:bCs w:val="0"/>
      <w:i/>
      <w:iCs/>
      <w:smallCaps w:val="0"/>
      <w:sz w:val="12"/>
      <w:szCs w:val="12"/>
    </w:rPr>
  </w:style>
  <w:style w:type="character" w:customStyle="1" w:styleId="CharStyle410">
    <w:name w:val="CharStyle410"/>
    <w:basedOn w:val="DefaultParagraphFont"/>
    <w:rsid w:val="005A4BF5"/>
    <w:rPr>
      <w:rFonts w:ascii="Times New Roman" w:eastAsia="Times New Roman" w:hAnsi="Times New Roman" w:cs="Times New Roman"/>
      <w:b w:val="0"/>
      <w:bCs w:val="0"/>
      <w:i w:val="0"/>
      <w:iCs w:val="0"/>
      <w:smallCaps w:val="0"/>
      <w:sz w:val="12"/>
      <w:szCs w:val="12"/>
    </w:rPr>
  </w:style>
  <w:style w:type="character" w:customStyle="1" w:styleId="CharStyle568">
    <w:name w:val="CharStyle568"/>
    <w:basedOn w:val="DefaultParagraphFont"/>
    <w:rsid w:val="005A4BF5"/>
    <w:rPr>
      <w:rFonts w:ascii="Times New Roman" w:eastAsia="Times New Roman" w:hAnsi="Times New Roman" w:cs="Times New Roman"/>
      <w:b w:val="0"/>
      <w:bCs w:val="0"/>
      <w:i/>
      <w:iCs/>
      <w:smallCaps w:val="0"/>
      <w:sz w:val="14"/>
      <w:szCs w:val="14"/>
    </w:rPr>
  </w:style>
  <w:style w:type="character" w:customStyle="1" w:styleId="CharStyle579">
    <w:name w:val="CharStyle579"/>
    <w:basedOn w:val="DefaultParagraphFont"/>
    <w:rsid w:val="005A4BF5"/>
    <w:rPr>
      <w:rFonts w:ascii="Georgia" w:eastAsia="Georgia" w:hAnsi="Georgia" w:cs="Georgia"/>
      <w:b/>
      <w:bCs/>
      <w:i w:val="0"/>
      <w:iCs w:val="0"/>
      <w:smallCaps/>
      <w:spacing w:val="10"/>
      <w:sz w:val="16"/>
      <w:szCs w:val="16"/>
    </w:rPr>
  </w:style>
  <w:style w:type="character" w:customStyle="1" w:styleId="CharStyle601">
    <w:name w:val="CharStyle601"/>
    <w:basedOn w:val="DefaultParagraphFont"/>
    <w:rsid w:val="005A4BF5"/>
    <w:rPr>
      <w:rFonts w:ascii="Times New Roman" w:eastAsia="Times New Roman" w:hAnsi="Times New Roman" w:cs="Times New Roman"/>
      <w:b w:val="0"/>
      <w:bCs w:val="0"/>
      <w:i/>
      <w:iCs/>
      <w:smallCaps/>
      <w:spacing w:val="40"/>
      <w:sz w:val="8"/>
      <w:szCs w:val="8"/>
    </w:rPr>
  </w:style>
  <w:style w:type="character" w:customStyle="1" w:styleId="CharStyle614">
    <w:name w:val="CharStyle614"/>
    <w:basedOn w:val="DefaultParagraphFont"/>
    <w:rsid w:val="005A4BF5"/>
    <w:rPr>
      <w:rFonts w:ascii="Times New Roman" w:eastAsia="Times New Roman" w:hAnsi="Times New Roman" w:cs="Times New Roman"/>
      <w:b w:val="0"/>
      <w:bCs w:val="0"/>
      <w:i w:val="0"/>
      <w:iCs w:val="0"/>
      <w:smallCaps w:val="0"/>
      <w:sz w:val="10"/>
      <w:szCs w:val="10"/>
    </w:rPr>
  </w:style>
  <w:style w:type="character" w:customStyle="1" w:styleId="CharStyle679">
    <w:name w:val="CharStyle679"/>
    <w:basedOn w:val="DefaultParagraphFont"/>
    <w:rsid w:val="005A4BF5"/>
    <w:rPr>
      <w:rFonts w:ascii="Times New Roman" w:eastAsia="Times New Roman" w:hAnsi="Times New Roman" w:cs="Times New Roman"/>
      <w:b/>
      <w:bCs/>
      <w:i/>
      <w:iCs/>
      <w:smallCaps w:val="0"/>
      <w:sz w:val="16"/>
      <w:szCs w:val="16"/>
    </w:rPr>
  </w:style>
  <w:style w:type="character" w:customStyle="1" w:styleId="CharStyle689">
    <w:name w:val="CharStyle689"/>
    <w:basedOn w:val="DefaultParagraphFont"/>
    <w:rsid w:val="005A4BF5"/>
    <w:rPr>
      <w:rFonts w:ascii="Times New Roman" w:eastAsia="Times New Roman" w:hAnsi="Times New Roman" w:cs="Times New Roman"/>
      <w:b/>
      <w:bCs/>
      <w:i/>
      <w:iCs/>
      <w:smallCaps w:val="0"/>
      <w:spacing w:val="20"/>
      <w:sz w:val="12"/>
      <w:szCs w:val="12"/>
    </w:rPr>
  </w:style>
  <w:style w:type="character" w:customStyle="1" w:styleId="CharStyle719">
    <w:name w:val="CharStyle719"/>
    <w:basedOn w:val="DefaultParagraphFont"/>
    <w:rsid w:val="005A4BF5"/>
    <w:rPr>
      <w:rFonts w:ascii="Times New Roman" w:eastAsia="Times New Roman" w:hAnsi="Times New Roman" w:cs="Times New Roman"/>
      <w:b/>
      <w:bCs/>
      <w:i w:val="0"/>
      <w:iCs w:val="0"/>
      <w:smallCaps w:val="0"/>
      <w:sz w:val="10"/>
      <w:szCs w:val="10"/>
    </w:rPr>
  </w:style>
  <w:style w:type="character" w:customStyle="1" w:styleId="CharStyle820">
    <w:name w:val="CharStyle820"/>
    <w:basedOn w:val="DefaultParagraphFont"/>
    <w:rsid w:val="005A4BF5"/>
    <w:rPr>
      <w:rFonts w:ascii="Times New Roman" w:eastAsia="Times New Roman" w:hAnsi="Times New Roman" w:cs="Times New Roman"/>
      <w:b/>
      <w:bCs/>
      <w:i w:val="0"/>
      <w:iCs w:val="0"/>
      <w:smallCaps w:val="0"/>
      <w:sz w:val="16"/>
      <w:szCs w:val="16"/>
    </w:rPr>
  </w:style>
  <w:style w:type="character" w:customStyle="1" w:styleId="CharStyle996">
    <w:name w:val="CharStyle996"/>
    <w:basedOn w:val="DefaultParagraphFont"/>
    <w:rsid w:val="005A4BF5"/>
    <w:rPr>
      <w:rFonts w:ascii="Times New Roman" w:eastAsia="Times New Roman" w:hAnsi="Times New Roman" w:cs="Times New Roman"/>
      <w:b/>
      <w:bCs/>
      <w:i/>
      <w:iCs/>
      <w:smallCaps w:val="0"/>
      <w:sz w:val="16"/>
      <w:szCs w:val="16"/>
    </w:rPr>
  </w:style>
  <w:style w:type="character" w:customStyle="1" w:styleId="CharStyle1010">
    <w:name w:val="CharStyle1010"/>
    <w:basedOn w:val="DefaultParagraphFont"/>
    <w:rsid w:val="005A4BF5"/>
    <w:rPr>
      <w:rFonts w:ascii="Times New Roman" w:eastAsia="Times New Roman" w:hAnsi="Times New Roman" w:cs="Times New Roman"/>
      <w:b/>
      <w:bCs/>
      <w:i/>
      <w:iCs/>
      <w:smallCaps w:val="0"/>
      <w:sz w:val="8"/>
      <w:szCs w:val="8"/>
    </w:rPr>
  </w:style>
  <w:style w:type="character" w:customStyle="1" w:styleId="CharStyle1038">
    <w:name w:val="CharStyle1038"/>
    <w:basedOn w:val="DefaultParagraphFont"/>
    <w:rsid w:val="005A4BF5"/>
    <w:rPr>
      <w:rFonts w:ascii="Times New Roman" w:eastAsia="Times New Roman" w:hAnsi="Times New Roman" w:cs="Times New Roman"/>
      <w:b/>
      <w:bCs/>
      <w:i w:val="0"/>
      <w:iCs w:val="0"/>
      <w:smallCaps/>
      <w:spacing w:val="20"/>
      <w:sz w:val="10"/>
      <w:szCs w:val="10"/>
    </w:rPr>
  </w:style>
  <w:style w:type="character" w:customStyle="1" w:styleId="CharStyle1086">
    <w:name w:val="CharStyle1086"/>
    <w:basedOn w:val="DefaultParagraphFont"/>
    <w:rsid w:val="005A4BF5"/>
    <w:rPr>
      <w:rFonts w:ascii="Times New Roman" w:eastAsia="Times New Roman" w:hAnsi="Times New Roman" w:cs="Times New Roman"/>
      <w:b/>
      <w:bCs/>
      <w:i w:val="0"/>
      <w:iCs w:val="0"/>
      <w:smallCaps w:val="0"/>
      <w:sz w:val="10"/>
      <w:szCs w:val="10"/>
    </w:rPr>
  </w:style>
  <w:style w:type="character" w:customStyle="1" w:styleId="CharStyle1178">
    <w:name w:val="CharStyle1178"/>
    <w:basedOn w:val="DefaultParagraphFont"/>
    <w:rsid w:val="005A4BF5"/>
    <w:rPr>
      <w:rFonts w:ascii="Times New Roman" w:eastAsia="Times New Roman" w:hAnsi="Times New Roman" w:cs="Times New Roman"/>
      <w:b/>
      <w:bCs/>
      <w:i w:val="0"/>
      <w:iCs w:val="0"/>
      <w:smallCaps w:val="0"/>
      <w:sz w:val="14"/>
      <w:szCs w:val="14"/>
    </w:rPr>
  </w:style>
  <w:style w:type="character" w:customStyle="1" w:styleId="CharStyle1210">
    <w:name w:val="CharStyle1210"/>
    <w:basedOn w:val="DefaultParagraphFont"/>
    <w:rsid w:val="005A4BF5"/>
    <w:rPr>
      <w:rFonts w:ascii="Times New Roman" w:eastAsia="Times New Roman" w:hAnsi="Times New Roman" w:cs="Times New Roman"/>
      <w:b/>
      <w:bCs/>
      <w:i w:val="0"/>
      <w:iCs w:val="0"/>
      <w:smallCaps/>
      <w:sz w:val="12"/>
      <w:szCs w:val="12"/>
    </w:rPr>
  </w:style>
  <w:style w:type="character" w:customStyle="1" w:styleId="CharStyle1225">
    <w:name w:val="CharStyle1225"/>
    <w:basedOn w:val="DefaultParagraphFont"/>
    <w:rsid w:val="005A4BF5"/>
    <w:rPr>
      <w:rFonts w:ascii="Times New Roman" w:eastAsia="Times New Roman" w:hAnsi="Times New Roman" w:cs="Times New Roman"/>
      <w:b/>
      <w:bCs/>
      <w:i w:val="0"/>
      <w:iCs w:val="0"/>
      <w:smallCaps w:val="0"/>
      <w:spacing w:val="-10"/>
      <w:sz w:val="14"/>
      <w:szCs w:val="14"/>
    </w:rPr>
  </w:style>
  <w:style w:type="character" w:customStyle="1" w:styleId="CharStyle1233">
    <w:name w:val="CharStyle1233"/>
    <w:basedOn w:val="DefaultParagraphFont"/>
    <w:rsid w:val="005A4BF5"/>
    <w:rPr>
      <w:rFonts w:ascii="Times New Roman" w:eastAsia="Times New Roman" w:hAnsi="Times New Roman" w:cs="Times New Roman"/>
      <w:b/>
      <w:bCs/>
      <w:i w:val="0"/>
      <w:iCs w:val="0"/>
      <w:smallCaps w:val="0"/>
      <w:spacing w:val="10"/>
      <w:sz w:val="14"/>
      <w:szCs w:val="14"/>
    </w:rPr>
  </w:style>
  <w:style w:type="character" w:customStyle="1" w:styleId="CharStyle1334">
    <w:name w:val="CharStyle1334"/>
    <w:basedOn w:val="DefaultParagraphFont"/>
    <w:rsid w:val="005A4BF5"/>
    <w:rPr>
      <w:rFonts w:ascii="Times New Roman" w:eastAsia="Times New Roman" w:hAnsi="Times New Roman" w:cs="Times New Roman"/>
      <w:b/>
      <w:bCs/>
      <w:i w:val="0"/>
      <w:iCs w:val="0"/>
      <w:smallCaps w:val="0"/>
      <w:sz w:val="10"/>
      <w:szCs w:val="10"/>
    </w:rPr>
  </w:style>
  <w:style w:type="character" w:customStyle="1" w:styleId="CharStyle1349">
    <w:name w:val="CharStyle1349"/>
    <w:basedOn w:val="DefaultParagraphFont"/>
    <w:rsid w:val="005A4BF5"/>
    <w:rPr>
      <w:rFonts w:ascii="Times New Roman" w:eastAsia="Times New Roman" w:hAnsi="Times New Roman" w:cs="Times New Roman"/>
      <w:b/>
      <w:bCs/>
      <w:i/>
      <w:iCs/>
      <w:smallCaps w:val="0"/>
      <w:sz w:val="18"/>
      <w:szCs w:val="18"/>
    </w:rPr>
  </w:style>
  <w:style w:type="character" w:customStyle="1" w:styleId="CharStyle1387">
    <w:name w:val="CharStyle1387"/>
    <w:basedOn w:val="DefaultParagraphFont"/>
    <w:rsid w:val="005A4BF5"/>
    <w:rPr>
      <w:rFonts w:ascii="Times New Roman" w:eastAsia="Times New Roman" w:hAnsi="Times New Roman" w:cs="Times New Roman"/>
      <w:b/>
      <w:bCs/>
      <w:i w:val="0"/>
      <w:iCs w:val="0"/>
      <w:smallCaps w:val="0"/>
      <w:sz w:val="10"/>
      <w:szCs w:val="10"/>
    </w:rPr>
  </w:style>
  <w:style w:type="character" w:customStyle="1" w:styleId="CharStyle1394">
    <w:name w:val="CharStyle1394"/>
    <w:basedOn w:val="DefaultParagraphFont"/>
    <w:rsid w:val="005A4BF5"/>
    <w:rPr>
      <w:rFonts w:ascii="Times New Roman" w:eastAsia="Times New Roman" w:hAnsi="Times New Roman" w:cs="Times New Roman"/>
      <w:b/>
      <w:bCs/>
      <w:i/>
      <w:iCs/>
      <w:smallCaps w:val="0"/>
      <w:spacing w:val="10"/>
      <w:sz w:val="12"/>
      <w:szCs w:val="12"/>
    </w:rPr>
  </w:style>
  <w:style w:type="character" w:customStyle="1" w:styleId="CharStyle1395">
    <w:name w:val="CharStyle1395"/>
    <w:basedOn w:val="DefaultParagraphFont"/>
    <w:rsid w:val="005A4BF5"/>
    <w:rPr>
      <w:rFonts w:ascii="Georgia" w:eastAsia="Georgia" w:hAnsi="Georgia" w:cs="Georgia"/>
      <w:b/>
      <w:bCs/>
      <w:i w:val="0"/>
      <w:iCs w:val="0"/>
      <w:smallCaps w:val="0"/>
      <w:sz w:val="12"/>
      <w:szCs w:val="12"/>
    </w:rPr>
  </w:style>
  <w:style w:type="character" w:customStyle="1" w:styleId="CharStyle1397">
    <w:name w:val="CharStyle1397"/>
    <w:basedOn w:val="DefaultParagraphFont"/>
    <w:rsid w:val="005A4BF5"/>
    <w:rPr>
      <w:rFonts w:ascii="Times New Roman" w:eastAsia="Times New Roman" w:hAnsi="Times New Roman" w:cs="Times New Roman"/>
      <w:b/>
      <w:bCs/>
      <w:i w:val="0"/>
      <w:iCs w:val="0"/>
      <w:smallCaps w:val="0"/>
      <w:sz w:val="12"/>
      <w:szCs w:val="12"/>
    </w:rPr>
  </w:style>
  <w:style w:type="character" w:customStyle="1" w:styleId="CharStyle1404">
    <w:name w:val="CharStyle1404"/>
    <w:basedOn w:val="DefaultParagraphFont"/>
    <w:rsid w:val="005A4BF5"/>
    <w:rPr>
      <w:rFonts w:ascii="Times New Roman" w:eastAsia="Times New Roman" w:hAnsi="Times New Roman" w:cs="Times New Roman"/>
      <w:b w:val="0"/>
      <w:bCs w:val="0"/>
      <w:i w:val="0"/>
      <w:iCs w:val="0"/>
      <w:smallCaps w:val="0"/>
      <w:w w:val="20"/>
      <w:sz w:val="18"/>
      <w:szCs w:val="18"/>
    </w:rPr>
  </w:style>
  <w:style w:type="paragraph" w:styleId="Header">
    <w:name w:val="header"/>
    <w:basedOn w:val="Normal"/>
    <w:link w:val="HeaderChar"/>
    <w:uiPriority w:val="99"/>
    <w:unhideWhenUsed/>
    <w:rsid w:val="009D1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AD3"/>
  </w:style>
  <w:style w:type="paragraph" w:styleId="Footer">
    <w:name w:val="footer"/>
    <w:basedOn w:val="Normal"/>
    <w:link w:val="FooterChar"/>
    <w:uiPriority w:val="99"/>
    <w:semiHidden/>
    <w:unhideWhenUsed/>
    <w:rsid w:val="009D1A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1AD3"/>
  </w:style>
  <w:style w:type="paragraph" w:styleId="ListParagraph">
    <w:name w:val="List Paragraph"/>
    <w:basedOn w:val="Normal"/>
    <w:uiPriority w:val="34"/>
    <w:qFormat/>
    <w:rsid w:val="00352C09"/>
    <w:pPr>
      <w:ind w:left="720"/>
      <w:contextualSpacing/>
    </w:pPr>
  </w:style>
  <w:style w:type="paragraph" w:styleId="BalloonText">
    <w:name w:val="Balloon Text"/>
    <w:basedOn w:val="Normal"/>
    <w:link w:val="BalloonTextChar"/>
    <w:uiPriority w:val="99"/>
    <w:semiHidden/>
    <w:unhideWhenUsed/>
    <w:rsid w:val="00B85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50A2731-93F2-4C96-8E93-5CD4C3B8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73</Pages>
  <Words>29357</Words>
  <Characters>167338</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809</cp:revision>
  <dcterms:created xsi:type="dcterms:W3CDTF">2017-04-05T20:23:00Z</dcterms:created>
  <dcterms:modified xsi:type="dcterms:W3CDTF">2017-11-23T21:48:00Z</dcterms:modified>
</cp:coreProperties>
</file>