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DD" w:rsidRPr="00D51CDD" w:rsidRDefault="00D51CDD" w:rsidP="00026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0"/>
        </w:rPr>
      </w:pPr>
      <w:r w:rsidRPr="00026C9B">
        <w:rPr>
          <w:rFonts w:ascii="Times New Roman" w:eastAsia="Times New Roman" w:hAnsi="Times New Roman" w:cs="Times New Roman"/>
          <w:spacing w:val="10"/>
          <w:sz w:val="36"/>
        </w:rPr>
        <w:t>ENTERTAINMENTS TAX.</w:t>
      </w:r>
    </w:p>
    <w:p w:rsidR="00F33518" w:rsidRPr="001228D8" w:rsidRDefault="00F33518" w:rsidP="00D81D30">
      <w:pPr>
        <w:pBdr>
          <w:bottom w:val="single" w:sz="4" w:space="1" w:color="auto"/>
        </w:pBdr>
        <w:spacing w:after="120" w:line="240" w:lineRule="auto"/>
        <w:ind w:left="4032" w:right="4032"/>
        <w:jc w:val="center"/>
        <w:rPr>
          <w:rFonts w:ascii="Times New Roman" w:eastAsia="Times New Roman" w:hAnsi="Times New Roman" w:cs="Times New Roman"/>
          <w:b/>
          <w:bCs/>
        </w:rPr>
      </w:pPr>
    </w:p>
    <w:p w:rsidR="00D51CDD" w:rsidRPr="00D51CDD" w:rsidRDefault="00D51CDD" w:rsidP="00026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26C9B">
        <w:rPr>
          <w:rFonts w:ascii="Times New Roman" w:eastAsia="Times New Roman" w:hAnsi="Times New Roman" w:cs="Times New Roman"/>
          <w:b/>
          <w:bCs/>
          <w:sz w:val="28"/>
        </w:rPr>
        <w:t>No. 15 of 1922.</w:t>
      </w:r>
    </w:p>
    <w:p w:rsidR="00D51CDD" w:rsidRPr="00D51CDD" w:rsidRDefault="00D51CDD" w:rsidP="00D62FE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026C9B">
        <w:rPr>
          <w:rFonts w:ascii="Times New Roman" w:eastAsia="Times New Roman" w:hAnsi="Times New Roman" w:cs="Times New Roman"/>
          <w:sz w:val="26"/>
        </w:rPr>
        <w:t xml:space="preserve">An Act to amend the </w:t>
      </w:r>
      <w:r w:rsidRPr="00026C9B">
        <w:rPr>
          <w:rFonts w:ascii="Times New Roman" w:eastAsia="Times New Roman" w:hAnsi="Times New Roman" w:cs="Times New Roman"/>
          <w:i/>
          <w:iCs/>
          <w:sz w:val="26"/>
        </w:rPr>
        <w:t xml:space="preserve">Entertainments Tax Act </w:t>
      </w:r>
      <w:r w:rsidRPr="00026C9B">
        <w:rPr>
          <w:rFonts w:ascii="Times New Roman" w:eastAsia="Times New Roman" w:hAnsi="Times New Roman" w:cs="Times New Roman"/>
          <w:sz w:val="26"/>
        </w:rPr>
        <w:t>1916</w:t>
      </w:r>
      <w:r w:rsidR="008E43DA" w:rsidRPr="008E43DA">
        <w:rPr>
          <w:rFonts w:ascii="Times New Roman" w:hAnsi="Times New Roman"/>
          <w:szCs w:val="36"/>
        </w:rPr>
        <w:t>–</w:t>
      </w:r>
      <w:r w:rsidRPr="00026C9B">
        <w:rPr>
          <w:rFonts w:ascii="Times New Roman" w:eastAsia="Times New Roman" w:hAnsi="Times New Roman" w:cs="Times New Roman"/>
          <w:sz w:val="26"/>
        </w:rPr>
        <w:t>1919.</w:t>
      </w:r>
    </w:p>
    <w:p w:rsidR="00D51CDD" w:rsidRPr="00D51CDD" w:rsidRDefault="00D51CDD" w:rsidP="00D62FE0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6"/>
          <w:szCs w:val="24"/>
        </w:rPr>
      </w:pPr>
      <w:r w:rsidRPr="00026C9B">
        <w:rPr>
          <w:rFonts w:ascii="Times New Roman" w:eastAsia="Times New Roman" w:hAnsi="Times New Roman" w:cs="Times New Roman"/>
          <w:sz w:val="26"/>
        </w:rPr>
        <w:t>[Assented to 28th September, 1922.]</w:t>
      </w:r>
    </w:p>
    <w:p w:rsidR="00D51CDD" w:rsidRPr="00876F54" w:rsidRDefault="00D51CDD" w:rsidP="003B35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76F54">
        <w:rPr>
          <w:rFonts w:ascii="Times New Roman" w:eastAsia="Times New Roman" w:hAnsi="Times New Roman" w:cs="Times New Roman"/>
        </w:rPr>
        <w:t>BE it enacted by the King</w:t>
      </w:r>
      <w:r w:rsidR="001228D8" w:rsidRPr="00876F54">
        <w:rPr>
          <w:rFonts w:ascii="Times New Roman" w:eastAsia="Times New Roman" w:hAnsi="Times New Roman" w:cs="Times New Roman"/>
        </w:rPr>
        <w:t>’</w:t>
      </w:r>
      <w:r w:rsidRPr="00876F54">
        <w:rPr>
          <w:rFonts w:ascii="Times New Roman" w:eastAsia="Times New Roman" w:hAnsi="Times New Roman" w:cs="Times New Roman"/>
        </w:rPr>
        <w:t>s Most Excellent Majesty, the Senate, and the House of Representatives of the Commonwealth of Australia, as follows:—</w:t>
      </w:r>
    </w:p>
    <w:p w:rsidR="00D51CDD" w:rsidRPr="00D51CDD" w:rsidRDefault="00D51CDD" w:rsidP="00026C9B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12"/>
        </w:rPr>
      </w:pPr>
      <w:r w:rsidRPr="00026C9B">
        <w:rPr>
          <w:rFonts w:ascii="Times New Roman" w:eastAsia="Times New Roman" w:hAnsi="Times New Roman" w:cs="Times New Roman"/>
          <w:b/>
          <w:bCs/>
          <w:sz w:val="20"/>
        </w:rPr>
        <w:t>Short title and citation.</w:t>
      </w:r>
    </w:p>
    <w:p w:rsidR="00D51CDD" w:rsidRPr="00D51CDD" w:rsidRDefault="00D51CDD" w:rsidP="00026C9B">
      <w:pPr>
        <w:tabs>
          <w:tab w:val="left" w:pos="540"/>
          <w:tab w:val="left" w:pos="90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18"/>
        </w:rPr>
      </w:pPr>
      <w:r w:rsidRPr="003B350C">
        <w:rPr>
          <w:rFonts w:ascii="Times New Roman" w:eastAsia="Times New Roman" w:hAnsi="Times New Roman" w:cs="Times New Roman"/>
          <w:b/>
          <w:bCs/>
          <w:spacing w:val="20"/>
        </w:rPr>
        <w:t>1.</w:t>
      </w:r>
      <w:r w:rsidR="00026C9B">
        <w:rPr>
          <w:rFonts w:ascii="Times New Roman" w:eastAsia="Times New Roman" w:hAnsi="Times New Roman" w:cs="Times New Roman"/>
        </w:rPr>
        <w:t>—(1.)</w:t>
      </w:r>
      <w:r w:rsidR="00026C9B">
        <w:rPr>
          <w:rFonts w:ascii="Times New Roman" w:eastAsia="Times New Roman" w:hAnsi="Times New Roman" w:cs="Times New Roman"/>
        </w:rPr>
        <w:tab/>
      </w:r>
      <w:r w:rsidRPr="003B350C">
        <w:rPr>
          <w:rFonts w:ascii="Times New Roman" w:eastAsia="Times New Roman" w:hAnsi="Times New Roman" w:cs="Times New Roman"/>
        </w:rPr>
        <w:t xml:space="preserve">This Act may be cited as the </w:t>
      </w:r>
      <w:r w:rsidRPr="003B350C">
        <w:rPr>
          <w:rFonts w:ascii="Times New Roman" w:eastAsia="Times New Roman" w:hAnsi="Times New Roman" w:cs="Times New Roman"/>
          <w:i/>
          <w:iCs/>
        </w:rPr>
        <w:t xml:space="preserve">Entertainments Tax Act </w:t>
      </w:r>
      <w:r w:rsidRPr="003B350C">
        <w:rPr>
          <w:rFonts w:ascii="Times New Roman" w:eastAsia="Times New Roman" w:hAnsi="Times New Roman" w:cs="Times New Roman"/>
        </w:rPr>
        <w:t>1922.</w:t>
      </w:r>
    </w:p>
    <w:p w:rsidR="00D51CDD" w:rsidRPr="00D51CDD" w:rsidRDefault="00026C9B" w:rsidP="00026C9B">
      <w:pPr>
        <w:tabs>
          <w:tab w:val="left" w:pos="540"/>
          <w:tab w:val="left" w:pos="900"/>
        </w:tabs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</w:rPr>
        <w:t>(2.)</w:t>
      </w:r>
      <w:r>
        <w:rPr>
          <w:rFonts w:ascii="Times New Roman" w:eastAsia="Times New Roman" w:hAnsi="Times New Roman" w:cs="Times New Roman"/>
        </w:rPr>
        <w:tab/>
      </w:r>
      <w:r w:rsidR="00D51CDD" w:rsidRPr="003B350C">
        <w:rPr>
          <w:rFonts w:ascii="Times New Roman" w:eastAsia="Times New Roman" w:hAnsi="Times New Roman" w:cs="Times New Roman"/>
        </w:rPr>
        <w:t xml:space="preserve">The </w:t>
      </w:r>
      <w:r w:rsidR="00D51CDD" w:rsidRPr="00876F54">
        <w:rPr>
          <w:rFonts w:ascii="Times New Roman" w:eastAsia="Times New Roman" w:hAnsi="Times New Roman" w:cs="Times New Roman"/>
          <w:i/>
        </w:rPr>
        <w:t>Entertainments</w:t>
      </w:r>
      <w:r w:rsidR="00D51CDD" w:rsidRPr="00876F54">
        <w:rPr>
          <w:rFonts w:ascii="Times New Roman" w:eastAsia="Times New Roman" w:hAnsi="Times New Roman" w:cs="Times New Roman"/>
          <w:i/>
          <w:iCs/>
        </w:rPr>
        <w:t xml:space="preserve"> Tax</w:t>
      </w:r>
      <w:r w:rsidR="00D51CDD" w:rsidRPr="003B350C">
        <w:rPr>
          <w:rFonts w:ascii="Times New Roman" w:eastAsia="Times New Roman" w:hAnsi="Times New Roman" w:cs="Times New Roman"/>
          <w:i/>
          <w:iCs/>
        </w:rPr>
        <w:t xml:space="preserve"> Act </w:t>
      </w:r>
      <w:r w:rsidR="00D51CDD" w:rsidRPr="003B350C">
        <w:rPr>
          <w:rFonts w:ascii="Times New Roman" w:eastAsia="Times New Roman" w:hAnsi="Times New Roman" w:cs="Times New Roman"/>
        </w:rPr>
        <w:t>1916</w:t>
      </w:r>
      <w:r w:rsidR="008E43DA" w:rsidRPr="008E43DA">
        <w:rPr>
          <w:rFonts w:ascii="Times New Roman" w:hAnsi="Times New Roman"/>
          <w:szCs w:val="36"/>
        </w:rPr>
        <w:t>–</w:t>
      </w:r>
      <w:r w:rsidR="00D51CDD" w:rsidRPr="003B350C">
        <w:rPr>
          <w:rFonts w:ascii="Times New Roman" w:eastAsia="Times New Roman" w:hAnsi="Times New Roman" w:cs="Times New Roman"/>
        </w:rPr>
        <w:t xml:space="preserve">1919, as amended by this Act, may be cited as the </w:t>
      </w:r>
      <w:r w:rsidR="00D51CDD" w:rsidRPr="003B350C">
        <w:rPr>
          <w:rFonts w:ascii="Times New Roman" w:eastAsia="Times New Roman" w:hAnsi="Times New Roman" w:cs="Times New Roman"/>
          <w:i/>
          <w:iCs/>
        </w:rPr>
        <w:t xml:space="preserve">Entertainments Tax Act </w:t>
      </w:r>
      <w:r w:rsidR="00D51CDD" w:rsidRPr="003B350C">
        <w:rPr>
          <w:rFonts w:ascii="Times New Roman" w:eastAsia="Times New Roman" w:hAnsi="Times New Roman" w:cs="Times New Roman"/>
        </w:rPr>
        <w:t>1916</w:t>
      </w:r>
      <w:r w:rsidR="008E43DA" w:rsidRPr="008E43DA">
        <w:rPr>
          <w:rFonts w:ascii="Times New Roman" w:hAnsi="Times New Roman"/>
          <w:szCs w:val="36"/>
        </w:rPr>
        <w:t>–</w:t>
      </w:r>
      <w:r w:rsidR="00D51CDD" w:rsidRPr="003B350C">
        <w:rPr>
          <w:rFonts w:ascii="Times New Roman" w:eastAsia="Times New Roman" w:hAnsi="Times New Roman" w:cs="Times New Roman"/>
        </w:rPr>
        <w:t>1922.</w:t>
      </w:r>
    </w:p>
    <w:p w:rsidR="00D51CDD" w:rsidRPr="00D51CDD" w:rsidRDefault="00D51CDD" w:rsidP="00026C9B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 w:rsidRPr="00026C9B">
        <w:rPr>
          <w:rFonts w:ascii="Times New Roman" w:eastAsia="Times New Roman" w:hAnsi="Times New Roman" w:cs="Times New Roman"/>
          <w:b/>
          <w:bCs/>
          <w:sz w:val="20"/>
        </w:rPr>
        <w:t>Commencement.</w:t>
      </w:r>
    </w:p>
    <w:p w:rsidR="00D51CDD" w:rsidRPr="00D51CDD" w:rsidRDefault="00D51CDD" w:rsidP="00026C9B">
      <w:pPr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Cs w:val="18"/>
        </w:rPr>
      </w:pPr>
      <w:r w:rsidRPr="003B350C">
        <w:rPr>
          <w:rFonts w:ascii="Times New Roman" w:eastAsia="Times New Roman" w:hAnsi="Times New Roman" w:cs="Times New Roman"/>
          <w:b/>
          <w:bCs/>
        </w:rPr>
        <w:t>2.</w:t>
      </w:r>
      <w:r w:rsidR="00026C9B">
        <w:rPr>
          <w:rFonts w:ascii="Times New Roman" w:eastAsia="Times New Roman" w:hAnsi="Times New Roman" w:cs="Times New Roman"/>
          <w:b/>
          <w:bCs/>
        </w:rPr>
        <w:tab/>
      </w:r>
      <w:r w:rsidRPr="003B350C">
        <w:rPr>
          <w:rFonts w:ascii="Times New Roman" w:eastAsia="Times New Roman" w:hAnsi="Times New Roman" w:cs="Times New Roman"/>
        </w:rPr>
        <w:t>This Act shall commence on the second day of October One thousand nine hundred and twenty-two.</w:t>
      </w:r>
    </w:p>
    <w:p w:rsidR="00D51CDD" w:rsidRPr="00D51CDD" w:rsidRDefault="00D51CDD" w:rsidP="008E43DA">
      <w:pPr>
        <w:spacing w:before="120" w:after="0" w:line="240" w:lineRule="auto"/>
        <w:ind w:firstLine="432"/>
        <w:jc w:val="both"/>
        <w:rPr>
          <w:rFonts w:ascii="Times New Roman" w:eastAsia="Times New Roman" w:hAnsi="Times New Roman" w:cs="Times New Roman"/>
          <w:szCs w:val="18"/>
        </w:rPr>
      </w:pPr>
      <w:r w:rsidRPr="003B350C">
        <w:rPr>
          <w:rFonts w:ascii="Times New Roman" w:eastAsia="Times New Roman" w:hAnsi="Times New Roman" w:cs="Times New Roman"/>
          <w:b/>
          <w:bCs/>
        </w:rPr>
        <w:t>3.</w:t>
      </w:r>
      <w:r w:rsidR="00026C9B">
        <w:rPr>
          <w:rFonts w:ascii="Times New Roman" w:eastAsia="Times New Roman" w:hAnsi="Times New Roman" w:cs="Times New Roman"/>
          <w:b/>
          <w:bCs/>
        </w:rPr>
        <w:tab/>
      </w:r>
      <w:r w:rsidRPr="003B350C">
        <w:rPr>
          <w:rFonts w:ascii="Times New Roman" w:eastAsia="Times New Roman" w:hAnsi="Times New Roman" w:cs="Times New Roman"/>
        </w:rPr>
        <w:t xml:space="preserve">Section four of the </w:t>
      </w:r>
      <w:r w:rsidRPr="003B350C">
        <w:rPr>
          <w:rFonts w:ascii="Times New Roman" w:eastAsia="Times New Roman" w:hAnsi="Times New Roman" w:cs="Times New Roman"/>
          <w:i/>
          <w:iCs/>
        </w:rPr>
        <w:t xml:space="preserve">Entertainments Tax Act </w:t>
      </w:r>
      <w:r w:rsidRPr="003B350C">
        <w:rPr>
          <w:rFonts w:ascii="Times New Roman" w:eastAsia="Times New Roman" w:hAnsi="Times New Roman" w:cs="Times New Roman"/>
        </w:rPr>
        <w:t>1916</w:t>
      </w:r>
      <w:r w:rsidR="008E43DA" w:rsidRPr="008E43DA">
        <w:rPr>
          <w:rFonts w:ascii="Times New Roman" w:hAnsi="Times New Roman"/>
          <w:szCs w:val="36"/>
        </w:rPr>
        <w:t>–</w:t>
      </w:r>
      <w:r w:rsidRPr="003B350C">
        <w:rPr>
          <w:rFonts w:ascii="Times New Roman" w:eastAsia="Times New Roman" w:hAnsi="Times New Roman" w:cs="Times New Roman"/>
        </w:rPr>
        <w:t>1919 is repealed and the following section is inserted in its stead:—</w:t>
      </w:r>
    </w:p>
    <w:p w:rsidR="00D51CDD" w:rsidRPr="00D51CDD" w:rsidRDefault="00D51CDD" w:rsidP="00026C9B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</w:rPr>
      </w:pPr>
      <w:r w:rsidRPr="00026C9B">
        <w:rPr>
          <w:rFonts w:ascii="Times New Roman" w:eastAsia="Times New Roman" w:hAnsi="Times New Roman" w:cs="Times New Roman"/>
          <w:b/>
          <w:bCs/>
          <w:sz w:val="20"/>
        </w:rPr>
        <w:t>Entertainments Tax.</w:t>
      </w:r>
    </w:p>
    <w:p w:rsidR="00D51CDD" w:rsidRPr="00D51CDD" w:rsidRDefault="001228D8" w:rsidP="002B726F">
      <w:pPr>
        <w:tabs>
          <w:tab w:val="left" w:pos="810"/>
        </w:tabs>
        <w:spacing w:after="60" w:line="240" w:lineRule="auto"/>
        <w:ind w:firstLine="432"/>
        <w:jc w:val="both"/>
        <w:rPr>
          <w:rFonts w:ascii="Times New Roman" w:eastAsia="Times New Roman" w:hAnsi="Times New Roman" w:cs="Times New Roman"/>
          <w:szCs w:val="18"/>
        </w:rPr>
      </w:pPr>
      <w:r>
        <w:rPr>
          <w:rFonts w:ascii="Times New Roman" w:eastAsia="Times New Roman" w:hAnsi="Times New Roman" w:cs="Times New Roman"/>
        </w:rPr>
        <w:t>“</w:t>
      </w:r>
      <w:r w:rsidR="00026C9B">
        <w:rPr>
          <w:rFonts w:ascii="Times New Roman" w:eastAsia="Times New Roman" w:hAnsi="Times New Roman" w:cs="Times New Roman"/>
        </w:rPr>
        <w:t>4.</w:t>
      </w:r>
      <w:r w:rsidR="00026C9B">
        <w:rPr>
          <w:rFonts w:ascii="Times New Roman" w:eastAsia="Times New Roman" w:hAnsi="Times New Roman" w:cs="Times New Roman"/>
        </w:rPr>
        <w:tab/>
      </w:r>
      <w:r w:rsidR="00D51CDD" w:rsidRPr="003B350C">
        <w:rPr>
          <w:rFonts w:ascii="Times New Roman" w:eastAsia="Times New Roman" w:hAnsi="Times New Roman" w:cs="Times New Roman"/>
        </w:rPr>
        <w:t>The rates of the Entertainments Tax shall be as follows, namely:—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1"/>
        <w:gridCol w:w="5578"/>
      </w:tblGrid>
      <w:tr w:rsidR="00D51CDD" w:rsidRPr="00D51CDD" w:rsidTr="00C56582">
        <w:trPr>
          <w:trHeight w:val="20"/>
        </w:trPr>
        <w:tc>
          <w:tcPr>
            <w:tcW w:w="1938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CDD" w:rsidRPr="00D51CDD" w:rsidRDefault="00D51CDD" w:rsidP="00C565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12"/>
              </w:rPr>
            </w:pPr>
            <w:r w:rsidRPr="003B350C">
              <w:rPr>
                <w:rFonts w:ascii="Times New Roman" w:eastAsia="Times New Roman" w:hAnsi="Times New Roman" w:cs="Times New Roman"/>
              </w:rPr>
              <w:t>Payment for Admission (excluding the amount of tax).</w:t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1CDD" w:rsidRPr="00D51CDD" w:rsidRDefault="00D51CDD" w:rsidP="00C565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12"/>
              </w:rPr>
            </w:pPr>
            <w:r w:rsidRPr="003B350C">
              <w:rPr>
                <w:rFonts w:ascii="Times New Roman" w:eastAsia="Times New Roman" w:hAnsi="Times New Roman" w:cs="Times New Roman"/>
              </w:rPr>
              <w:t>Rate of Tax.</w:t>
            </w:r>
          </w:p>
        </w:tc>
      </w:tr>
      <w:tr w:rsidR="00D51CDD" w:rsidRPr="00D51CDD" w:rsidTr="00026C9B">
        <w:trPr>
          <w:trHeight w:val="20"/>
        </w:trPr>
        <w:tc>
          <w:tcPr>
            <w:tcW w:w="1938" w:type="pct"/>
            <w:tcBorders>
              <w:top w:val="single" w:sz="6" w:space="0" w:color="auto"/>
              <w:right w:val="single" w:sz="6" w:space="0" w:color="auto"/>
            </w:tcBorders>
          </w:tcPr>
          <w:p w:rsidR="00D51CDD" w:rsidRPr="00D51CDD" w:rsidRDefault="00D51CDD" w:rsidP="008E43DA">
            <w:pPr>
              <w:tabs>
                <w:tab w:val="left" w:leader="dot" w:pos="342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 w:rsidRPr="003B350C">
              <w:rPr>
                <w:rFonts w:ascii="Times New Roman" w:eastAsia="Times New Roman" w:hAnsi="Times New Roman" w:cs="Times New Roman"/>
              </w:rPr>
              <w:t>One shilling</w:t>
            </w:r>
            <w:r w:rsidR="00FE32C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062" w:type="pct"/>
            <w:tcBorders>
              <w:top w:val="single" w:sz="6" w:space="0" w:color="auto"/>
              <w:left w:val="single" w:sz="6" w:space="0" w:color="auto"/>
            </w:tcBorders>
          </w:tcPr>
          <w:p w:rsidR="00D51CDD" w:rsidRPr="00D51CDD" w:rsidRDefault="00D51CDD" w:rsidP="008E43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 w:rsidRPr="003B350C">
              <w:rPr>
                <w:rFonts w:ascii="Times New Roman" w:eastAsia="Times New Roman" w:hAnsi="Times New Roman" w:cs="Times New Roman"/>
              </w:rPr>
              <w:t>One penny.</w:t>
            </w:r>
          </w:p>
        </w:tc>
      </w:tr>
      <w:tr w:rsidR="00D51CDD" w:rsidRPr="00D51CDD" w:rsidTr="00026C9B">
        <w:trPr>
          <w:trHeight w:val="20"/>
        </w:trPr>
        <w:tc>
          <w:tcPr>
            <w:tcW w:w="1938" w:type="pct"/>
            <w:tcBorders>
              <w:bottom w:val="single" w:sz="6" w:space="0" w:color="auto"/>
              <w:right w:val="single" w:sz="6" w:space="0" w:color="auto"/>
            </w:tcBorders>
          </w:tcPr>
          <w:p w:rsidR="00D51CDD" w:rsidRPr="00D51CDD" w:rsidRDefault="00D51CDD" w:rsidP="00FE32CC">
            <w:pPr>
              <w:tabs>
                <w:tab w:val="left" w:leader="dot" w:pos="3420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 w:rsidRPr="003B350C">
              <w:rPr>
                <w:rFonts w:ascii="Times New Roman" w:eastAsia="Times New Roman" w:hAnsi="Times New Roman" w:cs="Times New Roman"/>
              </w:rPr>
              <w:t>Exceeding one shilling</w:t>
            </w:r>
            <w:r w:rsidR="00FE32C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062" w:type="pct"/>
            <w:tcBorders>
              <w:left w:val="single" w:sz="6" w:space="0" w:color="auto"/>
              <w:bottom w:val="single" w:sz="6" w:space="0" w:color="auto"/>
            </w:tcBorders>
          </w:tcPr>
          <w:p w:rsidR="00D51CDD" w:rsidRPr="00D51CDD" w:rsidRDefault="00D51CDD" w:rsidP="00823D5E">
            <w:pPr>
              <w:spacing w:before="120" w:after="0" w:line="240" w:lineRule="auto"/>
              <w:ind w:left="288" w:hanging="288"/>
              <w:jc w:val="both"/>
              <w:rPr>
                <w:rFonts w:ascii="Times New Roman" w:eastAsia="Times New Roman" w:hAnsi="Times New Roman" w:cs="Times New Roman"/>
                <w:szCs w:val="14"/>
              </w:rPr>
            </w:pPr>
            <w:r w:rsidRPr="003B350C">
              <w:rPr>
                <w:rFonts w:ascii="Times New Roman" w:eastAsia="Times New Roman" w:hAnsi="Times New Roman" w:cs="Times New Roman"/>
              </w:rPr>
              <w:t xml:space="preserve">One penny for the first shilling and one half-penny for every sixpence or part of sixpence by which </w:t>
            </w:r>
            <w:r w:rsidRPr="003B350C">
              <w:rPr>
                <w:rFonts w:ascii="Times New Roman" w:eastAsia="Times New Roman" w:hAnsi="Times New Roman" w:cs="Times New Roman"/>
                <w:spacing w:val="30"/>
              </w:rPr>
              <w:t>the</w:t>
            </w:r>
            <w:r w:rsidRPr="003B350C">
              <w:rPr>
                <w:rFonts w:ascii="Times New Roman" w:eastAsia="Times New Roman" w:hAnsi="Times New Roman" w:cs="Times New Roman"/>
              </w:rPr>
              <w:t xml:space="preserve"> payment exceeds one shilling.</w:t>
            </w:r>
            <w:r w:rsidR="001228D8">
              <w:rPr>
                <w:rFonts w:ascii="Times New Roman" w:eastAsia="Times New Roman" w:hAnsi="Times New Roman" w:cs="Times New Roman"/>
              </w:rPr>
              <w:t>”</w:t>
            </w:r>
          </w:p>
        </w:tc>
      </w:tr>
    </w:tbl>
    <w:p w:rsidR="00D51CDD" w:rsidRPr="00CC563F" w:rsidRDefault="00D51CDD" w:rsidP="00073523">
      <w:pPr>
        <w:pBdr>
          <w:bottom w:val="single" w:sz="4" w:space="1" w:color="auto"/>
        </w:pBdr>
        <w:spacing w:before="120" w:after="0" w:line="240" w:lineRule="auto"/>
        <w:ind w:left="3312" w:right="3312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51CDD" w:rsidRPr="00CC563F" w:rsidSect="008E43DA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44" w:rsidRDefault="00F77344" w:rsidP="00955CF7">
      <w:pPr>
        <w:spacing w:after="0" w:line="240" w:lineRule="auto"/>
      </w:pPr>
      <w:r>
        <w:separator/>
      </w:r>
    </w:p>
  </w:endnote>
  <w:endnote w:type="continuationSeparator" w:id="0">
    <w:p w:rsidR="00F77344" w:rsidRDefault="00F77344" w:rsidP="0095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44" w:rsidRDefault="00F77344" w:rsidP="00955CF7">
      <w:pPr>
        <w:spacing w:after="0" w:line="240" w:lineRule="auto"/>
      </w:pPr>
      <w:r>
        <w:separator/>
      </w:r>
    </w:p>
  </w:footnote>
  <w:footnote w:type="continuationSeparator" w:id="0">
    <w:p w:rsidR="00F77344" w:rsidRDefault="00F77344" w:rsidP="0095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F7" w:rsidRPr="00914AAA" w:rsidRDefault="00955CF7">
    <w:pPr>
      <w:pStyle w:val="Header"/>
      <w:rPr>
        <w:rFonts w:ascii="Times New Roman" w:hAnsi="Times New Roman" w:cs="Times New Roman"/>
        <w:sz w:val="20"/>
        <w:szCs w:val="20"/>
      </w:rPr>
    </w:pPr>
    <w:r w:rsidRPr="00914AAA">
      <w:rPr>
        <w:rFonts w:ascii="Times New Roman" w:eastAsia="Times New Roman" w:hAnsi="Times New Roman" w:cs="Times New Roman"/>
        <w:sz w:val="20"/>
        <w:szCs w:val="20"/>
      </w:rPr>
      <w:t>1922.</w:t>
    </w:r>
    <w:r w:rsidRPr="00914AAA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14AAA">
      <w:rPr>
        <w:rFonts w:ascii="Times New Roman" w:eastAsia="Times New Roman" w:hAnsi="Times New Roman" w:cs="Times New Roman"/>
        <w:i/>
        <w:iCs/>
        <w:sz w:val="20"/>
        <w:szCs w:val="20"/>
      </w:rPr>
      <w:t>Entertainments Tax.</w:t>
    </w:r>
    <w:r w:rsidRPr="00914AAA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14AAA">
      <w:rPr>
        <w:rFonts w:ascii="Times New Roman" w:eastAsia="Times New Roman" w:hAnsi="Times New Roman" w:cs="Times New Roman"/>
        <w:sz w:val="20"/>
        <w:szCs w:val="20"/>
      </w:rPr>
      <w:t>No. 15.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51CDD"/>
    <w:rsid w:val="00026C9B"/>
    <w:rsid w:val="00047F1A"/>
    <w:rsid w:val="00073523"/>
    <w:rsid w:val="001228D8"/>
    <w:rsid w:val="002B726F"/>
    <w:rsid w:val="003B350C"/>
    <w:rsid w:val="007A1549"/>
    <w:rsid w:val="00823D5E"/>
    <w:rsid w:val="00876F54"/>
    <w:rsid w:val="008A2D08"/>
    <w:rsid w:val="008E43DA"/>
    <w:rsid w:val="00914AAA"/>
    <w:rsid w:val="00955CF7"/>
    <w:rsid w:val="00AD4ADC"/>
    <w:rsid w:val="00B72242"/>
    <w:rsid w:val="00B86696"/>
    <w:rsid w:val="00BA675F"/>
    <w:rsid w:val="00BD7B58"/>
    <w:rsid w:val="00C56582"/>
    <w:rsid w:val="00CC563F"/>
    <w:rsid w:val="00D51CDD"/>
    <w:rsid w:val="00D62FE0"/>
    <w:rsid w:val="00D81D30"/>
    <w:rsid w:val="00E9470C"/>
    <w:rsid w:val="00F33518"/>
    <w:rsid w:val="00F3525F"/>
    <w:rsid w:val="00F77344"/>
    <w:rsid w:val="00F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5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D5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D5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D5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5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D5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D5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D5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D5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"/>
    <w:rsid w:val="00D51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4">
    <w:name w:val="CharStyle4"/>
    <w:basedOn w:val="DefaultParagraphFont"/>
    <w:rsid w:val="00D51CDD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7">
    <w:name w:val="CharStyle7"/>
    <w:basedOn w:val="DefaultParagraphFont"/>
    <w:rsid w:val="00D51C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5">
    <w:name w:val="CharStyle15"/>
    <w:basedOn w:val="DefaultParagraphFont"/>
    <w:rsid w:val="00D51CDD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6">
    <w:name w:val="CharStyle16"/>
    <w:basedOn w:val="DefaultParagraphFont"/>
    <w:rsid w:val="00D51CDD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30"/>
      <w:szCs w:val="30"/>
    </w:rPr>
  </w:style>
  <w:style w:type="character" w:customStyle="1" w:styleId="CharStyle17">
    <w:name w:val="CharStyle17"/>
    <w:basedOn w:val="DefaultParagraphFont"/>
    <w:rsid w:val="00D51CDD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0">
    <w:name w:val="CharStyle40"/>
    <w:basedOn w:val="DefaultParagraphFont"/>
    <w:rsid w:val="00D51CDD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1">
    <w:name w:val="CharStyle51"/>
    <w:basedOn w:val="DefaultParagraphFont"/>
    <w:rsid w:val="00D51CDD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66">
    <w:name w:val="CharStyle66"/>
    <w:basedOn w:val="DefaultParagraphFont"/>
    <w:rsid w:val="00D51C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71">
    <w:name w:val="CharStyle71"/>
    <w:basedOn w:val="DefaultParagraphFont"/>
    <w:rsid w:val="00D51CDD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125">
    <w:name w:val="CharStyle125"/>
    <w:basedOn w:val="DefaultParagraphFont"/>
    <w:rsid w:val="00D51CDD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6"/>
      <w:szCs w:val="46"/>
    </w:rPr>
  </w:style>
  <w:style w:type="character" w:customStyle="1" w:styleId="CharStyle130">
    <w:name w:val="CharStyle130"/>
    <w:basedOn w:val="DefaultParagraphFont"/>
    <w:rsid w:val="00D51CDD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5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CF7"/>
  </w:style>
  <w:style w:type="paragraph" w:styleId="Footer">
    <w:name w:val="footer"/>
    <w:basedOn w:val="Normal"/>
    <w:link w:val="FooterChar"/>
    <w:uiPriority w:val="99"/>
    <w:semiHidden/>
    <w:unhideWhenUsed/>
    <w:rsid w:val="00955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5CF7"/>
  </w:style>
  <w:style w:type="paragraph" w:styleId="BalloonText">
    <w:name w:val="Balloon Text"/>
    <w:basedOn w:val="Normal"/>
    <w:link w:val="BalloonTextChar"/>
    <w:uiPriority w:val="99"/>
    <w:semiHidden/>
    <w:unhideWhenUsed/>
    <w:rsid w:val="0095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22</cp:revision>
  <dcterms:created xsi:type="dcterms:W3CDTF">2017-04-01T10:59:00Z</dcterms:created>
  <dcterms:modified xsi:type="dcterms:W3CDTF">2017-07-10T00:53:00Z</dcterms:modified>
</cp:coreProperties>
</file>