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44" w:rsidRDefault="00FD4544" w:rsidP="005D46B0">
      <w:pPr>
        <w:pBdr>
          <w:top w:val="single" w:sz="4" w:space="1" w:color="auto"/>
        </w:pBdr>
        <w:spacing w:before="3720" w:after="0" w:line="240" w:lineRule="auto"/>
        <w:ind w:left="3744" w:right="3744"/>
        <w:jc w:val="center"/>
        <w:rPr>
          <w:rFonts w:ascii="Times New Roman" w:hAnsi="Times New Roman"/>
          <w:sz w:val="36"/>
        </w:rPr>
      </w:pPr>
    </w:p>
    <w:p w:rsidR="007A654E" w:rsidRDefault="00FB4BBA" w:rsidP="00201F26">
      <w:pPr>
        <w:spacing w:after="400" w:line="240" w:lineRule="auto"/>
        <w:jc w:val="center"/>
        <w:rPr>
          <w:rFonts w:ascii="Times New Roman" w:hAnsi="Times New Roman"/>
          <w:sz w:val="36"/>
        </w:rPr>
      </w:pPr>
      <w:r w:rsidRPr="00FD4544">
        <w:rPr>
          <w:rFonts w:ascii="Times New Roman" w:hAnsi="Times New Roman"/>
          <w:sz w:val="36"/>
        </w:rPr>
        <w:t>COMMONWEALTH RAILWAYS</w:t>
      </w:r>
      <w:r w:rsidR="00081E98">
        <w:rPr>
          <w:rFonts w:ascii="Times New Roman" w:hAnsi="Times New Roman"/>
          <w:sz w:val="36"/>
        </w:rPr>
        <w:t>.</w:t>
      </w:r>
    </w:p>
    <w:p w:rsidR="00FD4544" w:rsidRPr="002504D7" w:rsidRDefault="00FD4544" w:rsidP="00201F26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/>
        </w:rPr>
      </w:pPr>
    </w:p>
    <w:p w:rsidR="007A654E" w:rsidRPr="00FD4544" w:rsidRDefault="00FB4BBA" w:rsidP="00FD45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D4544">
        <w:rPr>
          <w:rFonts w:ascii="Times New Roman" w:hAnsi="Times New Roman"/>
          <w:b/>
          <w:sz w:val="28"/>
        </w:rPr>
        <w:t>No. 11 of 1925.</w:t>
      </w:r>
    </w:p>
    <w:p w:rsidR="007A654E" w:rsidRPr="00E928D5" w:rsidRDefault="00FB4BBA" w:rsidP="00E928D5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E928D5">
        <w:rPr>
          <w:rFonts w:ascii="Times New Roman" w:hAnsi="Times New Roman"/>
          <w:sz w:val="26"/>
        </w:rPr>
        <w:t xml:space="preserve">An Act to amend section fourteen of the </w:t>
      </w:r>
      <w:r w:rsidRPr="00E928D5">
        <w:rPr>
          <w:rFonts w:ascii="Times New Roman" w:hAnsi="Times New Roman"/>
          <w:i/>
          <w:sz w:val="26"/>
        </w:rPr>
        <w:t xml:space="preserve">Commonwealth Railways Act </w:t>
      </w:r>
      <w:r w:rsidRPr="00E928D5">
        <w:rPr>
          <w:rFonts w:ascii="Times New Roman" w:hAnsi="Times New Roman"/>
          <w:sz w:val="26"/>
        </w:rPr>
        <w:t>1917.</w:t>
      </w:r>
    </w:p>
    <w:p w:rsidR="007A654E" w:rsidRPr="00E928D5" w:rsidRDefault="00FB4BBA" w:rsidP="00E928D5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E928D5">
        <w:rPr>
          <w:rFonts w:ascii="Times New Roman" w:hAnsi="Times New Roman"/>
          <w:sz w:val="26"/>
        </w:rPr>
        <w:t>[Assented to 31st August, 1925.]</w:t>
      </w:r>
    </w:p>
    <w:p w:rsidR="007A654E" w:rsidRPr="007D5D49" w:rsidRDefault="00FB4BBA" w:rsidP="00503B02">
      <w:pPr>
        <w:spacing w:before="120" w:after="0" w:line="240" w:lineRule="auto"/>
        <w:jc w:val="both"/>
        <w:rPr>
          <w:rFonts w:ascii="Times New Roman" w:hAnsi="Times New Roman"/>
        </w:rPr>
      </w:pPr>
      <w:r w:rsidRPr="007D5D49">
        <w:rPr>
          <w:rFonts w:ascii="Times New Roman" w:hAnsi="Times New Roman"/>
        </w:rPr>
        <w:t>BE it enacted by the King</w:t>
      </w:r>
      <w:r w:rsidR="00AD1C99" w:rsidRPr="007D5D49">
        <w:rPr>
          <w:rFonts w:ascii="Times New Roman" w:hAnsi="Times New Roman"/>
        </w:rPr>
        <w:t>’</w:t>
      </w:r>
      <w:r w:rsidRPr="007D5D4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A654E" w:rsidRPr="00E52F90" w:rsidRDefault="00FB4BBA" w:rsidP="00503B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52F90">
        <w:rPr>
          <w:rFonts w:ascii="Times New Roman" w:hAnsi="Times New Roman" w:cs="Times New Roman"/>
          <w:b/>
          <w:sz w:val="20"/>
        </w:rPr>
        <w:t>Short title and citation.</w:t>
      </w:r>
    </w:p>
    <w:p w:rsidR="007A654E" w:rsidRPr="00D576E1" w:rsidRDefault="00FB4BBA" w:rsidP="00503B02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576E1">
        <w:rPr>
          <w:rFonts w:ascii="Times New Roman" w:hAnsi="Times New Roman"/>
          <w:b/>
        </w:rPr>
        <w:t>1</w:t>
      </w:r>
      <w:r w:rsidRPr="00D576E1">
        <w:rPr>
          <w:rFonts w:ascii="Times New Roman" w:hAnsi="Times New Roman"/>
        </w:rPr>
        <w:t>.—(1.)</w:t>
      </w:r>
      <w:r w:rsidR="00E928D5">
        <w:rPr>
          <w:rFonts w:ascii="Times New Roman" w:hAnsi="Times New Roman"/>
        </w:rPr>
        <w:tab/>
      </w:r>
      <w:r w:rsidRPr="00D576E1">
        <w:rPr>
          <w:rFonts w:ascii="Times New Roman" w:hAnsi="Times New Roman"/>
        </w:rPr>
        <w:t xml:space="preserve">This Act may be cited as the </w:t>
      </w:r>
      <w:r w:rsidRPr="00D576E1">
        <w:rPr>
          <w:rFonts w:ascii="Times New Roman" w:hAnsi="Times New Roman"/>
          <w:i/>
        </w:rPr>
        <w:t xml:space="preserve">Commonwealth Railways Act </w:t>
      </w:r>
      <w:r w:rsidRPr="00D576E1">
        <w:rPr>
          <w:rFonts w:ascii="Times New Roman" w:hAnsi="Times New Roman"/>
        </w:rPr>
        <w:t>1925.</w:t>
      </w:r>
    </w:p>
    <w:p w:rsidR="007A654E" w:rsidRPr="00D576E1" w:rsidRDefault="00FB4BBA" w:rsidP="00503B02">
      <w:pPr>
        <w:tabs>
          <w:tab w:val="left" w:pos="72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576E1">
        <w:rPr>
          <w:rFonts w:ascii="Times New Roman" w:hAnsi="Times New Roman"/>
        </w:rPr>
        <w:t>(2.)</w:t>
      </w:r>
      <w:r w:rsidR="00E928D5">
        <w:rPr>
          <w:rFonts w:ascii="Times New Roman" w:hAnsi="Times New Roman"/>
        </w:rPr>
        <w:tab/>
      </w:r>
      <w:r w:rsidRPr="00D576E1">
        <w:rPr>
          <w:rFonts w:ascii="Times New Roman" w:hAnsi="Times New Roman"/>
        </w:rPr>
        <w:t xml:space="preserve">The </w:t>
      </w:r>
      <w:r w:rsidRPr="00D576E1">
        <w:rPr>
          <w:rFonts w:ascii="Times New Roman" w:hAnsi="Times New Roman"/>
          <w:i/>
        </w:rPr>
        <w:t xml:space="preserve">Commonwealth Railways Act </w:t>
      </w:r>
      <w:r w:rsidR="007D5D49">
        <w:rPr>
          <w:rFonts w:ascii="Times New Roman" w:hAnsi="Times New Roman"/>
        </w:rPr>
        <w:t>1917</w:t>
      </w:r>
      <w:r w:rsidRPr="00D576E1">
        <w:rPr>
          <w:rFonts w:ascii="Times New Roman" w:hAnsi="Times New Roman"/>
        </w:rPr>
        <w:t xml:space="preserve">, as amended by this Act, may be cited as the </w:t>
      </w:r>
      <w:r w:rsidRPr="00D576E1">
        <w:rPr>
          <w:rFonts w:ascii="Times New Roman" w:hAnsi="Times New Roman"/>
          <w:i/>
        </w:rPr>
        <w:t xml:space="preserve">Commonwealth Railways Act </w:t>
      </w:r>
      <w:r w:rsidRPr="00D576E1">
        <w:rPr>
          <w:rFonts w:ascii="Times New Roman" w:hAnsi="Times New Roman"/>
        </w:rPr>
        <w:t>1917</w:t>
      </w:r>
      <w:r w:rsidR="00E52F90">
        <w:rPr>
          <w:rFonts w:ascii="Times New Roman" w:hAnsi="Times New Roman"/>
        </w:rPr>
        <w:t>–</w:t>
      </w:r>
      <w:r w:rsidRPr="00D576E1">
        <w:rPr>
          <w:rFonts w:ascii="Times New Roman" w:hAnsi="Times New Roman"/>
        </w:rPr>
        <w:t>1925.</w:t>
      </w:r>
    </w:p>
    <w:p w:rsidR="007A654E" w:rsidRPr="00332CCF" w:rsidRDefault="00FB4BBA" w:rsidP="00503B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32CCF">
        <w:rPr>
          <w:rFonts w:ascii="Times New Roman" w:hAnsi="Times New Roman" w:cs="Times New Roman"/>
          <w:b/>
          <w:sz w:val="20"/>
        </w:rPr>
        <w:t>Salary of Commissioner.</w:t>
      </w:r>
    </w:p>
    <w:p w:rsidR="007A654E" w:rsidRDefault="00FB4BBA" w:rsidP="001E4C9C">
      <w:pPr>
        <w:tabs>
          <w:tab w:val="left" w:pos="63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576E1">
        <w:rPr>
          <w:rFonts w:ascii="Times New Roman" w:hAnsi="Times New Roman"/>
          <w:b/>
        </w:rPr>
        <w:t>2</w:t>
      </w:r>
      <w:r w:rsidRPr="00D576E1">
        <w:rPr>
          <w:rFonts w:ascii="Times New Roman" w:hAnsi="Times New Roman"/>
        </w:rPr>
        <w:t>.</w:t>
      </w:r>
      <w:r w:rsidR="00E928D5">
        <w:rPr>
          <w:rFonts w:ascii="Times New Roman" w:hAnsi="Times New Roman"/>
        </w:rPr>
        <w:tab/>
      </w:r>
      <w:r w:rsidRPr="00D576E1">
        <w:rPr>
          <w:rFonts w:ascii="Times New Roman" w:hAnsi="Times New Roman"/>
        </w:rPr>
        <w:t xml:space="preserve">Section fourteen of the </w:t>
      </w:r>
      <w:r w:rsidRPr="00D576E1">
        <w:rPr>
          <w:rFonts w:ascii="Times New Roman" w:hAnsi="Times New Roman"/>
          <w:i/>
        </w:rPr>
        <w:t xml:space="preserve">Commonwealth Railways Act </w:t>
      </w:r>
      <w:r w:rsidRPr="00D576E1">
        <w:rPr>
          <w:rFonts w:ascii="Times New Roman" w:hAnsi="Times New Roman"/>
        </w:rPr>
        <w:t xml:space="preserve">1917 is amended by omitting from subsection (1.) the word </w:t>
      </w:r>
      <w:r w:rsidR="00AD1C99">
        <w:rPr>
          <w:rFonts w:ascii="Times New Roman" w:hAnsi="Times New Roman"/>
        </w:rPr>
        <w:t>“</w:t>
      </w:r>
      <w:r w:rsidRPr="00D576E1">
        <w:rPr>
          <w:rFonts w:ascii="Times New Roman" w:hAnsi="Times New Roman"/>
        </w:rPr>
        <w:t>Two</w:t>
      </w:r>
      <w:r w:rsidR="00AD1C99">
        <w:rPr>
          <w:rFonts w:ascii="Times New Roman" w:hAnsi="Times New Roman"/>
        </w:rPr>
        <w:t>”</w:t>
      </w:r>
      <w:r w:rsidRPr="00D576E1">
        <w:rPr>
          <w:rFonts w:ascii="Times New Roman" w:hAnsi="Times New Roman"/>
        </w:rPr>
        <w:t xml:space="preserve"> and inserting in its stead the word </w:t>
      </w:r>
      <w:r w:rsidR="00AD1C99">
        <w:rPr>
          <w:rFonts w:ascii="Times New Roman" w:hAnsi="Times New Roman"/>
        </w:rPr>
        <w:t>“</w:t>
      </w:r>
      <w:r w:rsidRPr="00D576E1">
        <w:rPr>
          <w:rFonts w:ascii="Times New Roman" w:hAnsi="Times New Roman"/>
        </w:rPr>
        <w:t>Three</w:t>
      </w:r>
      <w:r w:rsidR="00AD1C99">
        <w:rPr>
          <w:rFonts w:ascii="Times New Roman" w:hAnsi="Times New Roman"/>
        </w:rPr>
        <w:t>”</w:t>
      </w:r>
      <w:r w:rsidRPr="00D576E1">
        <w:rPr>
          <w:rFonts w:ascii="Times New Roman" w:hAnsi="Times New Roman"/>
        </w:rPr>
        <w:t>.</w:t>
      </w:r>
      <w:bookmarkStart w:id="0" w:name="_GoBack"/>
      <w:bookmarkEnd w:id="0"/>
    </w:p>
    <w:sectPr w:rsidR="007A654E" w:rsidSect="000560E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64F4"/>
    <w:rsid w:val="000005E7"/>
    <w:rsid w:val="000560EE"/>
    <w:rsid w:val="00081E98"/>
    <w:rsid w:val="00085264"/>
    <w:rsid w:val="001A082D"/>
    <w:rsid w:val="001E4C9C"/>
    <w:rsid w:val="00201F26"/>
    <w:rsid w:val="00236901"/>
    <w:rsid w:val="002504D7"/>
    <w:rsid w:val="00332CCF"/>
    <w:rsid w:val="003665D4"/>
    <w:rsid w:val="003A2F3D"/>
    <w:rsid w:val="003B64F4"/>
    <w:rsid w:val="00503B02"/>
    <w:rsid w:val="00580F2C"/>
    <w:rsid w:val="005D46B0"/>
    <w:rsid w:val="00750B4B"/>
    <w:rsid w:val="00765527"/>
    <w:rsid w:val="007972B8"/>
    <w:rsid w:val="007A654E"/>
    <w:rsid w:val="007D5D49"/>
    <w:rsid w:val="008A2292"/>
    <w:rsid w:val="009028F6"/>
    <w:rsid w:val="00A92EF0"/>
    <w:rsid w:val="00AB4F45"/>
    <w:rsid w:val="00AD1C99"/>
    <w:rsid w:val="00C004F6"/>
    <w:rsid w:val="00C02C75"/>
    <w:rsid w:val="00D576E1"/>
    <w:rsid w:val="00DB7769"/>
    <w:rsid w:val="00E456CC"/>
    <w:rsid w:val="00E52F90"/>
    <w:rsid w:val="00E85579"/>
    <w:rsid w:val="00E928D5"/>
    <w:rsid w:val="00F31EEC"/>
    <w:rsid w:val="00FB4BBA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F31EE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8"/>
      <w:szCs w:val="28"/>
    </w:rPr>
  </w:style>
  <w:style w:type="character" w:customStyle="1" w:styleId="CharStyle1">
    <w:name w:val="CharStyle1"/>
    <w:basedOn w:val="DefaultParagraphFont"/>
    <w:rsid w:val="00F31EE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7">
    <w:name w:val="CharStyle7"/>
    <w:basedOn w:val="DefaultParagraphFont"/>
    <w:rsid w:val="00F31EE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">
    <w:name w:val="CharStyle9"/>
    <w:basedOn w:val="DefaultParagraphFont"/>
    <w:rsid w:val="00F31EE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Edwards, Tony</cp:lastModifiedBy>
  <cp:revision>6</cp:revision>
  <dcterms:created xsi:type="dcterms:W3CDTF">2017-04-04T04:38:00Z</dcterms:created>
  <dcterms:modified xsi:type="dcterms:W3CDTF">2018-06-21T00:22:00Z</dcterms:modified>
</cp:coreProperties>
</file>