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EF" w:rsidRDefault="00B74519" w:rsidP="00035BEF">
      <w:pPr>
        <w:spacing w:before="960" w:after="0" w:line="240" w:lineRule="auto"/>
        <w:jc w:val="center"/>
        <w:rPr>
          <w:rFonts w:ascii="Times New Roman" w:eastAsia="Times New Roman" w:hAnsi="Times New Roman" w:cs="Times New Roman"/>
          <w:spacing w:val="-10"/>
          <w:sz w:val="36"/>
          <w:szCs w:val="36"/>
          <w:lang w:val="en-US" w:eastAsia="en-US"/>
        </w:rPr>
      </w:pPr>
      <w:r w:rsidRPr="007A1FE6">
        <w:rPr>
          <w:rFonts w:ascii="Times New Roman" w:eastAsia="Times New Roman" w:hAnsi="Times New Roman" w:cs="Times New Roman"/>
          <w:spacing w:val="-10"/>
          <w:sz w:val="36"/>
          <w:szCs w:val="36"/>
          <w:lang w:val="en-US" w:eastAsia="en-US"/>
        </w:rPr>
        <w:t>TARIFF BOARD.</w:t>
      </w:r>
    </w:p>
    <w:p w:rsidR="00035BEF" w:rsidRPr="00B66371" w:rsidRDefault="00035BEF" w:rsidP="00035BEF">
      <w:pPr>
        <w:pBdr>
          <w:top w:val="single" w:sz="4" w:space="1" w:color="auto"/>
        </w:pBdr>
        <w:spacing w:before="360" w:after="0" w:line="240" w:lineRule="auto"/>
        <w:ind w:left="3600" w:right="3600"/>
        <w:jc w:val="center"/>
        <w:rPr>
          <w:rFonts w:ascii="Times New Roman" w:eastAsia="Times New Roman" w:hAnsi="Times New Roman" w:cs="Times New Roman"/>
          <w:spacing w:val="-10"/>
          <w:sz w:val="2"/>
          <w:szCs w:val="2"/>
          <w:lang w:val="en-US" w:eastAsia="en-US"/>
        </w:rPr>
      </w:pPr>
    </w:p>
    <w:p w:rsidR="00E366BB" w:rsidRPr="00035BEF" w:rsidRDefault="00500366" w:rsidP="00035BEF">
      <w:pPr>
        <w:spacing w:before="240" w:after="0" w:line="240" w:lineRule="auto"/>
        <w:jc w:val="center"/>
        <w:rPr>
          <w:rFonts w:ascii="Times New Roman" w:eastAsia="Times New Roman" w:hAnsi="Times New Roman" w:cs="Times New Roman"/>
          <w:sz w:val="2"/>
          <w:szCs w:val="2"/>
        </w:rPr>
      </w:pPr>
      <w:r w:rsidRPr="007A1FE6">
        <w:rPr>
          <w:rFonts w:ascii="Times New Roman" w:eastAsia="Times New Roman" w:hAnsi="Times New Roman" w:cs="Times New Roman"/>
          <w:b/>
          <w:bCs/>
          <w:spacing w:val="-9"/>
          <w:sz w:val="28"/>
          <w:szCs w:val="28"/>
          <w:lang w:val="en-US" w:eastAsia="en-US"/>
        </w:rPr>
        <w:t>No. 5 of 1929.</w:t>
      </w:r>
    </w:p>
    <w:p w:rsidR="00E366BB" w:rsidRPr="00EA67A9" w:rsidRDefault="00EA67A9" w:rsidP="00035BEF">
      <w:pPr>
        <w:spacing w:before="24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eastAsia="en-US"/>
        </w:rPr>
        <w:t xml:space="preserve">An Act to amend the </w:t>
      </w:r>
      <w:r w:rsidR="00500366" w:rsidRPr="00EA67A9">
        <w:rPr>
          <w:rFonts w:ascii="Times New Roman" w:eastAsia="Times New Roman" w:hAnsi="Times New Roman" w:cs="Times New Roman"/>
          <w:i/>
          <w:iCs/>
          <w:sz w:val="26"/>
          <w:szCs w:val="26"/>
          <w:lang w:val="en-US" w:eastAsia="en-US"/>
        </w:rPr>
        <w:t xml:space="preserve">Tariff Board Act </w:t>
      </w:r>
      <w:r w:rsidR="00B74519" w:rsidRPr="00EA67A9">
        <w:rPr>
          <w:rFonts w:ascii="Times New Roman" w:eastAsia="Times New Roman" w:hAnsi="Times New Roman" w:cs="Times New Roman"/>
          <w:sz w:val="26"/>
          <w:szCs w:val="26"/>
          <w:lang w:val="en-US" w:eastAsia="en-US"/>
        </w:rPr>
        <w:t>1921</w:t>
      </w:r>
      <w:r w:rsidR="00462832">
        <w:rPr>
          <w:rFonts w:ascii="Times New Roman" w:eastAsia="Times New Roman" w:hAnsi="Times New Roman" w:cs="Times New Roman"/>
          <w:sz w:val="26"/>
          <w:szCs w:val="26"/>
          <w:lang w:val="en-US" w:eastAsia="en-US"/>
        </w:rPr>
        <w:t>-</w:t>
      </w:r>
      <w:r w:rsidR="00891408">
        <w:rPr>
          <w:rFonts w:ascii="Times New Roman" w:eastAsia="Times New Roman" w:hAnsi="Times New Roman" w:cs="Times New Roman"/>
          <w:sz w:val="26"/>
          <w:szCs w:val="26"/>
          <w:lang w:val="en-US" w:eastAsia="en-US"/>
        </w:rPr>
        <w:t>19</w:t>
      </w:r>
      <w:r w:rsidR="00B74519" w:rsidRPr="00EA67A9">
        <w:rPr>
          <w:rFonts w:ascii="Times New Roman" w:eastAsia="Times New Roman" w:hAnsi="Times New Roman" w:cs="Times New Roman"/>
          <w:sz w:val="26"/>
          <w:szCs w:val="26"/>
          <w:lang w:val="en-US" w:eastAsia="en-US"/>
        </w:rPr>
        <w:t>24.</w:t>
      </w:r>
    </w:p>
    <w:p w:rsidR="00E366BB" w:rsidRPr="00EA67A9" w:rsidRDefault="00B74519" w:rsidP="005C5A67">
      <w:pPr>
        <w:spacing w:before="120" w:after="120" w:line="240" w:lineRule="auto"/>
        <w:jc w:val="right"/>
        <w:rPr>
          <w:rFonts w:ascii="Times New Roman" w:eastAsia="Times New Roman" w:hAnsi="Times New Roman" w:cs="Times New Roman"/>
          <w:sz w:val="26"/>
          <w:szCs w:val="26"/>
        </w:rPr>
      </w:pPr>
      <w:r w:rsidRPr="00EA67A9">
        <w:rPr>
          <w:rFonts w:ascii="Times New Roman" w:eastAsia="Times New Roman" w:hAnsi="Times New Roman" w:cs="Times New Roman"/>
          <w:spacing w:val="-14"/>
          <w:sz w:val="26"/>
          <w:szCs w:val="26"/>
          <w:lang w:val="en-US" w:eastAsia="en-US"/>
        </w:rPr>
        <w:t>[Assented to 18th March, 1929.]</w:t>
      </w:r>
    </w:p>
    <w:p w:rsidR="00E366BB" w:rsidRPr="00462832" w:rsidRDefault="00853A63" w:rsidP="00035BEF">
      <w:pPr>
        <w:spacing w:before="120" w:after="0" w:line="240" w:lineRule="auto"/>
        <w:jc w:val="both"/>
        <w:rPr>
          <w:rFonts w:ascii="Times New Roman" w:eastAsia="Times New Roman" w:hAnsi="Times New Roman" w:cs="Times New Roman"/>
        </w:rPr>
      </w:pPr>
      <w:r w:rsidRPr="00462832">
        <w:rPr>
          <w:rFonts w:ascii="Times New Roman" w:eastAsia="Times New Roman" w:hAnsi="Times New Roman" w:cs="Times New Roman"/>
          <w:lang w:val="en-US" w:eastAsia="en-US"/>
        </w:rPr>
        <w:t>BE it en</w:t>
      </w:r>
      <w:r w:rsidR="00475B3A" w:rsidRPr="00462832">
        <w:rPr>
          <w:rFonts w:ascii="Times New Roman" w:eastAsia="Times New Roman" w:hAnsi="Times New Roman" w:cs="Times New Roman"/>
          <w:lang w:val="en-US" w:eastAsia="en-US"/>
        </w:rPr>
        <w:t>acted by the King’</w:t>
      </w:r>
      <w:r w:rsidR="00B74519" w:rsidRPr="00462832">
        <w:rPr>
          <w:rFonts w:ascii="Times New Roman" w:eastAsia="Times New Roman" w:hAnsi="Times New Roman" w:cs="Times New Roman"/>
          <w:lang w:val="en-US" w:eastAsia="en-US"/>
        </w:rPr>
        <w:t>s Most Excellent Majesty, the Senate, and th</w:t>
      </w:r>
      <w:r w:rsidR="004D1EEB" w:rsidRPr="00462832">
        <w:rPr>
          <w:rFonts w:ascii="Times New Roman" w:eastAsia="Times New Roman" w:hAnsi="Times New Roman" w:cs="Times New Roman"/>
          <w:lang w:val="en-US" w:eastAsia="en-US"/>
        </w:rPr>
        <w:t xml:space="preserve">e House of Representatives of </w:t>
      </w:r>
      <w:r w:rsidR="00B74519" w:rsidRPr="00462832">
        <w:rPr>
          <w:rFonts w:ascii="Times New Roman" w:eastAsia="Times New Roman" w:hAnsi="Times New Roman" w:cs="Times New Roman"/>
          <w:lang w:val="en-US" w:eastAsia="en-US"/>
        </w:rPr>
        <w:t>the Common</w:t>
      </w:r>
      <w:r w:rsidR="002D155E" w:rsidRPr="00462832">
        <w:rPr>
          <w:rFonts w:ascii="Times New Roman" w:eastAsia="Times New Roman" w:hAnsi="Times New Roman" w:cs="Times New Roman"/>
          <w:lang w:val="en-US" w:eastAsia="en-US"/>
        </w:rPr>
        <w:t>wealth of Australia, as follows</w:t>
      </w:r>
      <w:r w:rsidR="00B74519" w:rsidRPr="00462832">
        <w:rPr>
          <w:rFonts w:ascii="Times New Roman" w:eastAsia="Times New Roman" w:hAnsi="Times New Roman" w:cs="Times New Roman"/>
          <w:lang w:val="en-US" w:eastAsia="en-US"/>
        </w:rPr>
        <w:t>:—</w:t>
      </w:r>
    </w:p>
    <w:p w:rsidR="00E366BB" w:rsidRPr="00B66371" w:rsidRDefault="00B74519" w:rsidP="00B66371">
      <w:pPr>
        <w:spacing w:before="120" w:after="60" w:line="240" w:lineRule="auto"/>
        <w:rPr>
          <w:rFonts w:ascii="Times New Roman" w:eastAsia="Times New Roman" w:hAnsi="Times New Roman" w:cs="Times New Roman"/>
          <w:b/>
          <w:sz w:val="20"/>
          <w:szCs w:val="20"/>
        </w:rPr>
      </w:pPr>
      <w:r w:rsidRPr="00B66371">
        <w:rPr>
          <w:rFonts w:ascii="Times New Roman" w:eastAsia="Times New Roman" w:hAnsi="Times New Roman" w:cs="Times New Roman"/>
          <w:b/>
          <w:sz w:val="20"/>
          <w:szCs w:val="20"/>
          <w:lang w:val="en-US" w:eastAsia="en-US"/>
        </w:rPr>
        <w:t>Short title and citation.</w:t>
      </w:r>
    </w:p>
    <w:p w:rsidR="00E366BB" w:rsidRPr="00500366" w:rsidRDefault="00500366" w:rsidP="00035BEF">
      <w:pPr>
        <w:tabs>
          <w:tab w:val="left" w:pos="1350"/>
        </w:tabs>
        <w:spacing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b/>
          <w:bCs/>
          <w:lang w:val="en-US" w:eastAsia="en-US"/>
        </w:rPr>
        <w:t>1.</w:t>
      </w:r>
      <w:r w:rsidRPr="00462832">
        <w:rPr>
          <w:rFonts w:ascii="Times New Roman" w:eastAsia="Times New Roman" w:hAnsi="Times New Roman" w:cs="Times New Roman"/>
          <w:bCs/>
          <w:lang w:val="en-US" w:eastAsia="en-US"/>
        </w:rPr>
        <w:t>—</w:t>
      </w:r>
      <w:r w:rsidR="00B74519" w:rsidRPr="00500366">
        <w:rPr>
          <w:rFonts w:ascii="Times New Roman" w:eastAsia="Times New Roman" w:hAnsi="Times New Roman" w:cs="Times New Roman"/>
          <w:lang w:val="en-US" w:eastAsia="en-US"/>
        </w:rPr>
        <w:t>(1.)</w:t>
      </w:r>
      <w:r w:rsidR="000D68F8">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 xml:space="preserve">This Act may be cited as the </w:t>
      </w:r>
      <w:r w:rsidRPr="00500366">
        <w:rPr>
          <w:rFonts w:ascii="Times New Roman" w:eastAsia="Times New Roman" w:hAnsi="Times New Roman" w:cs="Times New Roman"/>
          <w:i/>
          <w:iCs/>
          <w:lang w:val="en-US" w:eastAsia="en-US"/>
        </w:rPr>
        <w:t xml:space="preserve">Tariff Board Act </w:t>
      </w:r>
      <w:r w:rsidR="00B74519" w:rsidRPr="00500366">
        <w:rPr>
          <w:rFonts w:ascii="Times New Roman" w:eastAsia="Times New Roman" w:hAnsi="Times New Roman" w:cs="Times New Roman"/>
          <w:lang w:val="en-US" w:eastAsia="en-US"/>
        </w:rPr>
        <w:t>1929.</w:t>
      </w:r>
    </w:p>
    <w:p w:rsidR="00E366BB" w:rsidRPr="00500366" w:rsidRDefault="00B74519" w:rsidP="00035BEF">
      <w:pPr>
        <w:spacing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lang w:val="en-US" w:eastAsia="en-US"/>
        </w:rPr>
        <w:t>(2.)</w:t>
      </w:r>
      <w:r w:rsidR="003A3C67">
        <w:rPr>
          <w:rFonts w:ascii="Times New Roman" w:eastAsia="Times New Roman" w:hAnsi="Times New Roman" w:cs="Times New Roman"/>
          <w:lang w:val="en-US" w:eastAsia="en-US"/>
        </w:rPr>
        <w:tab/>
      </w:r>
      <w:r w:rsidRPr="00500366">
        <w:rPr>
          <w:rFonts w:ascii="Times New Roman" w:eastAsia="Times New Roman" w:hAnsi="Times New Roman" w:cs="Times New Roman"/>
          <w:lang w:val="en-US" w:eastAsia="en-US"/>
        </w:rPr>
        <w:t xml:space="preserve">The </w:t>
      </w:r>
      <w:r w:rsidR="00500366" w:rsidRPr="00500366">
        <w:rPr>
          <w:rFonts w:ascii="Times New Roman" w:eastAsia="Times New Roman" w:hAnsi="Times New Roman" w:cs="Times New Roman"/>
          <w:i/>
          <w:iCs/>
          <w:lang w:val="en-US" w:eastAsia="en-US"/>
        </w:rPr>
        <w:t xml:space="preserve">Tariff Board Act </w:t>
      </w:r>
      <w:r w:rsidRPr="00500366">
        <w:rPr>
          <w:rFonts w:ascii="Times New Roman" w:eastAsia="Times New Roman" w:hAnsi="Times New Roman" w:cs="Times New Roman"/>
          <w:lang w:val="en-US" w:eastAsia="en-US"/>
        </w:rPr>
        <w:t>1921</w:t>
      </w:r>
      <w:r w:rsidR="00891408">
        <w:rPr>
          <w:rFonts w:ascii="Times New Roman" w:eastAsia="Times New Roman" w:hAnsi="Times New Roman" w:cs="Times New Roman"/>
          <w:lang w:val="en-US" w:eastAsia="en-US"/>
        </w:rPr>
        <w:t>–19</w:t>
      </w:r>
      <w:r w:rsidR="00462832">
        <w:rPr>
          <w:rFonts w:ascii="Times New Roman" w:eastAsia="Times New Roman" w:hAnsi="Times New Roman" w:cs="Times New Roman"/>
          <w:lang w:val="en-US" w:eastAsia="en-US"/>
        </w:rPr>
        <w:t>24</w:t>
      </w:r>
      <w:r w:rsidRPr="00500366">
        <w:rPr>
          <w:rFonts w:ascii="Times New Roman" w:eastAsia="Times New Roman" w:hAnsi="Times New Roman" w:cs="Times New Roman"/>
          <w:lang w:val="en-US" w:eastAsia="en-US"/>
        </w:rPr>
        <w:t xml:space="preserve"> is in this Act referred to as the Principal Act.</w:t>
      </w:r>
    </w:p>
    <w:p w:rsidR="00E366BB" w:rsidRPr="00500366" w:rsidRDefault="00B74519" w:rsidP="00035BEF">
      <w:pPr>
        <w:spacing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lang w:val="en-US" w:eastAsia="en-US"/>
        </w:rPr>
        <w:t>(3.)</w:t>
      </w:r>
      <w:r w:rsidR="003A3C67">
        <w:rPr>
          <w:rFonts w:ascii="Times New Roman" w:eastAsia="Times New Roman" w:hAnsi="Times New Roman" w:cs="Times New Roman"/>
          <w:lang w:val="en-US" w:eastAsia="en-US"/>
        </w:rPr>
        <w:tab/>
      </w:r>
      <w:r w:rsidRPr="00500366">
        <w:rPr>
          <w:rFonts w:ascii="Times New Roman" w:eastAsia="Times New Roman" w:hAnsi="Times New Roman" w:cs="Times New Roman"/>
          <w:lang w:val="en-US" w:eastAsia="en-US"/>
        </w:rPr>
        <w:t xml:space="preserve">The Principal Act, as amended by this Act, may be cited as the </w:t>
      </w:r>
      <w:r w:rsidR="00500366" w:rsidRPr="00500366">
        <w:rPr>
          <w:rFonts w:ascii="Times New Roman" w:eastAsia="Times New Roman" w:hAnsi="Times New Roman" w:cs="Times New Roman"/>
          <w:i/>
          <w:iCs/>
          <w:lang w:val="en-US" w:eastAsia="en-US"/>
        </w:rPr>
        <w:t xml:space="preserve">Tariff Board Act </w:t>
      </w:r>
      <w:r w:rsidRPr="00500366">
        <w:rPr>
          <w:rFonts w:ascii="Times New Roman" w:eastAsia="Times New Roman" w:hAnsi="Times New Roman" w:cs="Times New Roman"/>
          <w:lang w:val="en-US" w:eastAsia="en-US"/>
        </w:rPr>
        <w:t>1921</w:t>
      </w:r>
      <w:r w:rsidR="00891408">
        <w:rPr>
          <w:rFonts w:ascii="Times New Roman" w:eastAsia="Times New Roman" w:hAnsi="Times New Roman" w:cs="Times New Roman"/>
          <w:lang w:val="en-US" w:eastAsia="en-US"/>
        </w:rPr>
        <w:t>–19</w:t>
      </w:r>
      <w:r w:rsidRPr="00500366">
        <w:rPr>
          <w:rFonts w:ascii="Times New Roman" w:eastAsia="Times New Roman" w:hAnsi="Times New Roman" w:cs="Times New Roman"/>
          <w:lang w:val="en-US" w:eastAsia="en-US"/>
        </w:rPr>
        <w:t>29.</w:t>
      </w:r>
    </w:p>
    <w:p w:rsidR="00E366BB" w:rsidRPr="00B66371" w:rsidRDefault="00B74519" w:rsidP="00B66371">
      <w:pPr>
        <w:spacing w:before="120" w:after="60" w:line="240" w:lineRule="auto"/>
        <w:rPr>
          <w:rFonts w:ascii="Times New Roman" w:eastAsia="Times New Roman" w:hAnsi="Times New Roman" w:cs="Times New Roman"/>
          <w:b/>
          <w:sz w:val="20"/>
          <w:szCs w:val="20"/>
        </w:rPr>
      </w:pPr>
      <w:r w:rsidRPr="00B66371">
        <w:rPr>
          <w:rFonts w:ascii="Times New Roman" w:eastAsia="Times New Roman" w:hAnsi="Times New Roman" w:cs="Times New Roman"/>
          <w:b/>
          <w:sz w:val="20"/>
          <w:szCs w:val="20"/>
          <w:lang w:val="en-US" w:eastAsia="en-US"/>
        </w:rPr>
        <w:t>The Chairman of the Board.</w:t>
      </w:r>
    </w:p>
    <w:p w:rsidR="00E366BB" w:rsidRPr="00500366" w:rsidRDefault="00500366" w:rsidP="00035BEF">
      <w:pPr>
        <w:tabs>
          <w:tab w:val="left" w:pos="810"/>
          <w:tab w:val="left" w:pos="2410"/>
        </w:tabs>
        <w:spacing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b/>
          <w:bCs/>
          <w:lang w:val="en-US" w:eastAsia="en-US"/>
        </w:rPr>
        <w:t>2.</w:t>
      </w:r>
      <w:r w:rsidR="000D68F8">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 xml:space="preserve">Section seven of the Principal Act is amended by omitting sub-section (1.) and inserting in its </w:t>
      </w:r>
      <w:r w:rsidR="002D155E">
        <w:rPr>
          <w:rFonts w:ascii="Times New Roman" w:eastAsia="Times New Roman" w:hAnsi="Times New Roman" w:cs="Times New Roman"/>
          <w:lang w:val="en-US" w:eastAsia="en-US"/>
        </w:rPr>
        <w:t>stead the following sub-section</w:t>
      </w:r>
      <w:r w:rsidR="00B74519" w:rsidRPr="00500366">
        <w:rPr>
          <w:rFonts w:ascii="Times New Roman" w:eastAsia="Times New Roman" w:hAnsi="Times New Roman" w:cs="Times New Roman"/>
          <w:lang w:val="en-US" w:eastAsia="en-US"/>
        </w:rPr>
        <w:t>:—</w:t>
      </w:r>
    </w:p>
    <w:p w:rsidR="00E366BB" w:rsidRDefault="00CE1B75" w:rsidP="003A3C67">
      <w:pPr>
        <w:tabs>
          <w:tab w:val="left" w:pos="990"/>
        </w:tabs>
        <w:spacing w:after="0" w:line="240" w:lineRule="auto"/>
        <w:ind w:firstLine="432"/>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(1.)</w:t>
      </w:r>
      <w:r w:rsidR="003A3C67">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The Governor-General shall appoint a member of the Board as Chairman, and may appoint as Chairman a member who holds an administrative office in the Department of Trade and Customs.</w:t>
      </w:r>
      <w:r w:rsidR="00931B66">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p>
    <w:p w:rsidR="00E366BB" w:rsidRPr="00500366" w:rsidRDefault="00500366" w:rsidP="0030692C">
      <w:pPr>
        <w:tabs>
          <w:tab w:val="left" w:pos="810"/>
        </w:tabs>
        <w:spacing w:before="120"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b/>
          <w:bCs/>
          <w:lang w:val="en-US" w:eastAsia="en-US"/>
        </w:rPr>
        <w:t>3.</w:t>
      </w:r>
      <w:r w:rsidR="00931B66">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Section eight of the Principal Act is repealed and the followin</w:t>
      </w:r>
      <w:r w:rsidR="002D155E">
        <w:rPr>
          <w:rFonts w:ascii="Times New Roman" w:eastAsia="Times New Roman" w:hAnsi="Times New Roman" w:cs="Times New Roman"/>
          <w:lang w:val="en-US" w:eastAsia="en-US"/>
        </w:rPr>
        <w:t>g section inserted in its stead</w:t>
      </w:r>
      <w:r w:rsidR="00B74519" w:rsidRPr="00500366">
        <w:rPr>
          <w:rFonts w:ascii="Times New Roman" w:eastAsia="Times New Roman" w:hAnsi="Times New Roman" w:cs="Times New Roman"/>
          <w:lang w:val="en-US" w:eastAsia="en-US"/>
        </w:rPr>
        <w:t>:—</w:t>
      </w:r>
    </w:p>
    <w:p w:rsidR="0030692C" w:rsidRPr="00B66371" w:rsidRDefault="0030692C" w:rsidP="0030692C">
      <w:pPr>
        <w:spacing w:before="120" w:after="60" w:line="240" w:lineRule="auto"/>
        <w:rPr>
          <w:rFonts w:ascii="Times New Roman" w:eastAsia="Times New Roman" w:hAnsi="Times New Roman" w:cs="Times New Roman"/>
          <w:b/>
          <w:sz w:val="20"/>
        </w:rPr>
      </w:pPr>
      <w:r w:rsidRPr="00B66371">
        <w:rPr>
          <w:rFonts w:ascii="Times New Roman" w:eastAsia="Times New Roman" w:hAnsi="Times New Roman" w:cs="Times New Roman"/>
          <w:b/>
          <w:sz w:val="20"/>
          <w:lang w:val="en-US" w:eastAsia="en-US"/>
        </w:rPr>
        <w:t>Remuneration of member of Board.</w:t>
      </w:r>
    </w:p>
    <w:p w:rsidR="00E366BB" w:rsidRPr="00500366" w:rsidRDefault="00931B66" w:rsidP="00035BEF">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8.—(1.)</w:t>
      </w:r>
      <w:r w:rsidR="00177181">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The Chairman shall receive a salary of sixteen hundred pounds a year, inclusive of such salary (if any) as is payable to him as an officer of the Public Service.</w:t>
      </w:r>
    </w:p>
    <w:p w:rsidR="00E366BB" w:rsidRPr="00500366" w:rsidRDefault="00AD4BB1" w:rsidP="00177181">
      <w:pPr>
        <w:tabs>
          <w:tab w:val="left" w:pos="108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(2.)</w:t>
      </w:r>
      <w:r w:rsidR="00177181">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Each of the other members shall receive an allowance of six guineas per sitting, with a maximum in any one</w:t>
      </w:r>
      <w:r w:rsidR="002D155E">
        <w:rPr>
          <w:rFonts w:ascii="Times New Roman" w:eastAsia="Times New Roman" w:hAnsi="Times New Roman" w:cs="Times New Roman"/>
          <w:lang w:val="en-US" w:eastAsia="en-US"/>
        </w:rPr>
        <w:t xml:space="preserve"> year of fifteen hundred pounds</w:t>
      </w:r>
      <w:r w:rsidR="00B74519" w:rsidRPr="00500366">
        <w:rPr>
          <w:rFonts w:ascii="Times New Roman" w:eastAsia="Times New Roman" w:hAnsi="Times New Roman" w:cs="Times New Roman"/>
          <w:lang w:val="en-US" w:eastAsia="en-US"/>
        </w:rPr>
        <w:t>:</w:t>
      </w:r>
    </w:p>
    <w:p w:rsidR="00E366BB" w:rsidRPr="00500366" w:rsidRDefault="00B74519" w:rsidP="001C387C">
      <w:pPr>
        <w:spacing w:after="6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lang w:val="en-US" w:eastAsia="en-US"/>
        </w:rPr>
        <w:t>Provided that if, in any year, the amount received by way of salary by a member, who is an officer of the Commonwealth Public Service, is less than the amount which would be payable to him at the rate of six guineas per sitting, with a maximum of fifteen hundred pounds a year, the amount of the difference shall be paid to him as an allowance.</w:t>
      </w:r>
    </w:p>
    <w:p w:rsidR="00EF5F25" w:rsidRDefault="00EF5F25" w:rsidP="00035BEF">
      <w:pPr>
        <w:spacing w:after="0"/>
        <w:rPr>
          <w:rFonts w:ascii="Times New Roman" w:eastAsia="Times New Roman" w:hAnsi="Times New Roman" w:cs="Times New Roman"/>
        </w:rPr>
      </w:pPr>
      <w:r>
        <w:rPr>
          <w:rFonts w:ascii="Times New Roman" w:eastAsia="Times New Roman" w:hAnsi="Times New Roman" w:cs="Times New Roman"/>
        </w:rPr>
        <w:br w:type="page"/>
      </w:r>
    </w:p>
    <w:p w:rsidR="00E366BB" w:rsidRPr="00500366" w:rsidRDefault="00A36A70" w:rsidP="00BA6303">
      <w:pPr>
        <w:tabs>
          <w:tab w:val="left" w:pos="99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lastRenderedPageBreak/>
        <w:t>“</w:t>
      </w:r>
      <w:r w:rsidR="00B74519" w:rsidRPr="00500366">
        <w:rPr>
          <w:rFonts w:ascii="Times New Roman" w:eastAsia="Times New Roman" w:hAnsi="Times New Roman" w:cs="Times New Roman"/>
          <w:lang w:val="en-US" w:eastAsia="en-US"/>
        </w:rPr>
        <w:t>(3.)</w:t>
      </w:r>
      <w:r w:rsidR="00873704">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There shall be paid to each member, on account of his expenses in travelling to discharge the duties of his office, such sums as are considered reasonable by the Governor-General.</w:t>
      </w:r>
    </w:p>
    <w:p w:rsidR="00E366BB" w:rsidRPr="00500366" w:rsidRDefault="00A36A70" w:rsidP="00BA6303">
      <w:pPr>
        <w:tabs>
          <w:tab w:val="left" w:pos="99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(4.)</w:t>
      </w:r>
      <w:r w:rsidR="00873704">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The Minister may grant to each member of the Board, not being an officer of the Commonwealth Publi</w:t>
      </w:r>
      <w:r w:rsidR="00475B3A">
        <w:rPr>
          <w:rFonts w:ascii="Times New Roman" w:eastAsia="Times New Roman" w:hAnsi="Times New Roman" w:cs="Times New Roman"/>
          <w:lang w:val="en-US" w:eastAsia="en-US"/>
        </w:rPr>
        <w:t>c Service, fifteen days’</w:t>
      </w:r>
      <w:r w:rsidR="00B74519" w:rsidRPr="00500366">
        <w:rPr>
          <w:rFonts w:ascii="Times New Roman" w:eastAsia="Times New Roman" w:hAnsi="Times New Roman" w:cs="Times New Roman"/>
          <w:lang w:val="en-US" w:eastAsia="en-US"/>
        </w:rPr>
        <w:t xml:space="preserve"> leave of absence in each year, and, for each day of absence on leave, each such member shall, if remunerated by way of sitting fe</w:t>
      </w:r>
      <w:r w:rsidR="00164766">
        <w:rPr>
          <w:rFonts w:ascii="Times New Roman" w:eastAsia="Times New Roman" w:hAnsi="Times New Roman" w:cs="Times New Roman"/>
          <w:lang w:val="en-US" w:eastAsia="en-US"/>
        </w:rPr>
        <w:t xml:space="preserve">es </w:t>
      </w:r>
      <w:r w:rsidR="00B74519" w:rsidRPr="00500366">
        <w:rPr>
          <w:rFonts w:ascii="Times New Roman" w:eastAsia="Times New Roman" w:hAnsi="Times New Roman" w:cs="Times New Roman"/>
          <w:lang w:val="en-US" w:eastAsia="en-US"/>
        </w:rPr>
        <w:t>be entitled to receive allowance as if he had attended a sitting of the Board on that clay.</w:t>
      </w:r>
    </w:p>
    <w:p w:rsidR="00E366BB" w:rsidRPr="00500366" w:rsidRDefault="00C30885" w:rsidP="00BA6303">
      <w:pPr>
        <w:tabs>
          <w:tab w:val="left" w:pos="99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(5.)</w:t>
      </w:r>
      <w:r w:rsidR="00BA6303">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 xml:space="preserve">In this section </w:t>
      </w:r>
      <w:r w:rsidR="00D653C2">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year</w:t>
      </w:r>
      <w:r w:rsidR="00D653C2">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 xml:space="preserve"> means a period of twelve months commencing from the date of appointment of the member concerned, or from any anniversary of that date.</w:t>
      </w: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p>
    <w:p w:rsidR="00E366BB" w:rsidRPr="00B66371" w:rsidRDefault="00B74519" w:rsidP="00B66371">
      <w:pPr>
        <w:tabs>
          <w:tab w:val="left" w:pos="1418"/>
        </w:tabs>
        <w:spacing w:before="120" w:after="60" w:line="240" w:lineRule="auto"/>
        <w:rPr>
          <w:rFonts w:ascii="Times New Roman" w:eastAsia="Times New Roman" w:hAnsi="Times New Roman" w:cs="Times New Roman"/>
          <w:b/>
          <w:sz w:val="20"/>
        </w:rPr>
      </w:pPr>
      <w:r w:rsidRPr="00B66371">
        <w:rPr>
          <w:rFonts w:ascii="Times New Roman" w:eastAsia="Times New Roman" w:hAnsi="Times New Roman" w:cs="Times New Roman"/>
          <w:b/>
          <w:sz w:val="20"/>
          <w:lang w:val="en-US" w:eastAsia="en-US"/>
        </w:rPr>
        <w:t>Sittings of the Board.</w:t>
      </w:r>
    </w:p>
    <w:p w:rsidR="00E366BB" w:rsidRPr="00500366" w:rsidRDefault="00500366" w:rsidP="004D5471">
      <w:pPr>
        <w:tabs>
          <w:tab w:val="left" w:pos="720"/>
        </w:tabs>
        <w:spacing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b/>
          <w:bCs/>
          <w:lang w:val="en-US" w:eastAsia="en-US"/>
        </w:rPr>
        <w:t>4.</w:t>
      </w:r>
      <w:r w:rsidR="00C47EDD">
        <w:rPr>
          <w:rFonts w:ascii="Times New Roman" w:eastAsia="Times New Roman" w:hAnsi="Times New Roman" w:cs="Times New Roman"/>
          <w:b/>
          <w:bCs/>
          <w:lang w:val="en-US" w:eastAsia="en-US"/>
        </w:rPr>
        <w:tab/>
      </w:r>
      <w:r w:rsidR="00B74519" w:rsidRPr="00500366">
        <w:rPr>
          <w:rFonts w:ascii="Times New Roman" w:eastAsia="Times New Roman" w:hAnsi="Times New Roman" w:cs="Times New Roman"/>
          <w:lang w:val="en-US" w:eastAsia="en-US"/>
        </w:rPr>
        <w:t>Section eleven of the Principal Act is amended—</w:t>
      </w:r>
    </w:p>
    <w:p w:rsidR="00E366BB" w:rsidRPr="00500366" w:rsidRDefault="00B74519" w:rsidP="00513CCC">
      <w:pPr>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lang w:val="en-US" w:eastAsia="en-US"/>
        </w:rPr>
        <w:t>(</w:t>
      </w:r>
      <w:r w:rsidR="00500366" w:rsidRPr="00500366">
        <w:rPr>
          <w:rFonts w:ascii="Times New Roman" w:eastAsia="Times New Roman" w:hAnsi="Times New Roman" w:cs="Times New Roman"/>
          <w:i/>
          <w:iCs/>
          <w:lang w:val="en-US" w:eastAsia="en-US"/>
        </w:rPr>
        <w:t>a</w:t>
      </w:r>
      <w:r w:rsidRPr="00500366">
        <w:rPr>
          <w:rFonts w:ascii="Times New Roman" w:eastAsia="Times New Roman" w:hAnsi="Times New Roman" w:cs="Times New Roman"/>
          <w:lang w:val="en-US" w:eastAsia="en-US"/>
        </w:rPr>
        <w:t>) by omitting sub-section (3.) and</w:t>
      </w:r>
      <w:r w:rsidR="00164766">
        <w:rPr>
          <w:rFonts w:ascii="Times New Roman" w:eastAsia="Times New Roman" w:hAnsi="Times New Roman" w:cs="Times New Roman"/>
          <w:lang w:val="en-US" w:eastAsia="en-US"/>
        </w:rPr>
        <w:t xml:space="preserve"> inserting in its stead the fol</w:t>
      </w:r>
      <w:r w:rsidR="004D1EEB">
        <w:rPr>
          <w:rFonts w:ascii="Times New Roman" w:eastAsia="Times New Roman" w:hAnsi="Times New Roman" w:cs="Times New Roman"/>
          <w:lang w:val="en-US" w:eastAsia="en-US"/>
        </w:rPr>
        <w:t>lowing sub-section</w:t>
      </w:r>
      <w:r w:rsidRPr="00500366">
        <w:rPr>
          <w:rFonts w:ascii="Times New Roman" w:eastAsia="Times New Roman" w:hAnsi="Times New Roman" w:cs="Times New Roman"/>
          <w:lang w:val="en-US" w:eastAsia="en-US"/>
        </w:rPr>
        <w:t>:—</w:t>
      </w:r>
    </w:p>
    <w:p w:rsidR="00854C12" w:rsidRDefault="00164766" w:rsidP="00513CCC">
      <w:pPr>
        <w:tabs>
          <w:tab w:val="left" w:pos="1418"/>
        </w:tabs>
        <w:spacing w:after="0" w:line="240" w:lineRule="auto"/>
        <w:ind w:left="900" w:firstLine="270"/>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(3.) The Chairman shall</w:t>
      </w:r>
      <w:r w:rsidR="003A5F5F">
        <w:rPr>
          <w:rFonts w:ascii="Times New Roman" w:eastAsia="Times New Roman" w:hAnsi="Times New Roman" w:cs="Times New Roman"/>
          <w:lang w:val="en-US" w:eastAsia="en-US"/>
        </w:rPr>
        <w:t xml:space="preserve"> preside at all meetings of the </w:t>
      </w:r>
      <w:r w:rsidR="00B74519" w:rsidRPr="00500366">
        <w:rPr>
          <w:rFonts w:ascii="Times New Roman" w:eastAsia="Times New Roman" w:hAnsi="Times New Roman" w:cs="Times New Roman"/>
          <w:lang w:val="en-US" w:eastAsia="en-US"/>
        </w:rPr>
        <w:t>Board at which he is present and in his temporary absence a member who has been nominated for the purpose b</w:t>
      </w:r>
      <w:r w:rsidR="00854C12">
        <w:rPr>
          <w:rFonts w:ascii="Times New Roman" w:eastAsia="Times New Roman" w:hAnsi="Times New Roman" w:cs="Times New Roman"/>
          <w:lang w:val="en-US" w:eastAsia="en-US"/>
        </w:rPr>
        <w:t>y the Chairman shall preside.</w:t>
      </w:r>
      <w:r w:rsidR="003A5F5F">
        <w:rPr>
          <w:rFonts w:ascii="Times New Roman" w:eastAsia="Times New Roman" w:hAnsi="Times New Roman" w:cs="Times New Roman"/>
          <w:lang w:val="en-US" w:eastAsia="en-US"/>
        </w:rPr>
        <w:t>”</w:t>
      </w:r>
      <w:r w:rsidR="00854C12">
        <w:rPr>
          <w:rFonts w:ascii="Times New Roman" w:eastAsia="Times New Roman" w:hAnsi="Times New Roman" w:cs="Times New Roman"/>
          <w:lang w:val="en-US" w:eastAsia="en-US"/>
        </w:rPr>
        <w:t>;</w:t>
      </w:r>
    </w:p>
    <w:p w:rsidR="00887C87" w:rsidRDefault="00B74519" w:rsidP="00513CCC">
      <w:pPr>
        <w:tabs>
          <w:tab w:val="left" w:pos="1418"/>
        </w:tabs>
        <w:spacing w:after="0" w:line="240" w:lineRule="auto"/>
        <w:ind w:left="1152" w:hanging="576"/>
        <w:jc w:val="both"/>
        <w:rPr>
          <w:rFonts w:ascii="Times New Roman" w:eastAsia="Times New Roman" w:hAnsi="Times New Roman" w:cs="Times New Roman"/>
          <w:lang w:val="en-US" w:eastAsia="en-US"/>
        </w:rPr>
      </w:pPr>
      <w:r w:rsidRPr="00500366">
        <w:rPr>
          <w:rFonts w:ascii="Times New Roman" w:eastAsia="Times New Roman" w:hAnsi="Times New Roman" w:cs="Times New Roman"/>
          <w:lang w:val="en-US" w:eastAsia="en-US"/>
        </w:rPr>
        <w:t>(</w:t>
      </w:r>
      <w:r w:rsidR="00500366" w:rsidRPr="00500366">
        <w:rPr>
          <w:rFonts w:ascii="Times New Roman" w:eastAsia="Times New Roman" w:hAnsi="Times New Roman" w:cs="Times New Roman"/>
          <w:i/>
          <w:iCs/>
          <w:lang w:val="en-US" w:eastAsia="en-US"/>
        </w:rPr>
        <w:t>b</w:t>
      </w:r>
      <w:r w:rsidRPr="00500366">
        <w:rPr>
          <w:rFonts w:ascii="Times New Roman" w:eastAsia="Times New Roman" w:hAnsi="Times New Roman" w:cs="Times New Roman"/>
          <w:lang w:val="en-US" w:eastAsia="en-US"/>
        </w:rPr>
        <w:t>) by omitting from paragraph (</w:t>
      </w:r>
      <w:r w:rsidR="00500366" w:rsidRPr="00500366">
        <w:rPr>
          <w:rFonts w:ascii="Times New Roman" w:eastAsia="Times New Roman" w:hAnsi="Times New Roman" w:cs="Times New Roman"/>
          <w:i/>
          <w:iCs/>
          <w:lang w:val="en-US" w:eastAsia="en-US"/>
        </w:rPr>
        <w:t>c</w:t>
      </w:r>
      <w:r w:rsidRPr="00500366">
        <w:rPr>
          <w:rFonts w:ascii="Times New Roman" w:eastAsia="Times New Roman" w:hAnsi="Times New Roman" w:cs="Times New Roman"/>
          <w:lang w:val="en-US" w:eastAsia="en-US"/>
        </w:rPr>
        <w:t xml:space="preserve">) of sub-section (4.) the words </w:t>
      </w:r>
      <w:r w:rsidR="00854C12">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complaints made</w:t>
      </w:r>
      <w:r w:rsidR="00854C12">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 xml:space="preserve"> and inserting in their stead the word </w:t>
      </w:r>
      <w:r w:rsidR="00854C12">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question</w:t>
      </w:r>
      <w:r w:rsidR="00854C12">
        <w:rPr>
          <w:rFonts w:ascii="Times New Roman" w:eastAsia="Times New Roman" w:hAnsi="Times New Roman" w:cs="Times New Roman"/>
          <w:lang w:val="en-US" w:eastAsia="en-US"/>
        </w:rPr>
        <w:t>”</w:t>
      </w:r>
      <w:r w:rsidR="00887C87">
        <w:rPr>
          <w:rFonts w:ascii="Times New Roman" w:eastAsia="Times New Roman" w:hAnsi="Times New Roman" w:cs="Times New Roman"/>
          <w:lang w:val="en-US" w:eastAsia="en-US"/>
        </w:rPr>
        <w:t>; and</w:t>
      </w:r>
    </w:p>
    <w:p w:rsidR="00E366BB" w:rsidRPr="00500366" w:rsidRDefault="00B74519" w:rsidP="00513CCC">
      <w:pPr>
        <w:tabs>
          <w:tab w:val="left" w:pos="1418"/>
        </w:tabs>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lang w:val="en-US" w:eastAsia="en-US"/>
        </w:rPr>
        <w:t>(</w:t>
      </w:r>
      <w:r w:rsidR="00500366" w:rsidRPr="00500366">
        <w:rPr>
          <w:rFonts w:ascii="Times New Roman" w:eastAsia="Times New Roman" w:hAnsi="Times New Roman" w:cs="Times New Roman"/>
          <w:i/>
          <w:iCs/>
          <w:lang w:val="en-US" w:eastAsia="en-US"/>
        </w:rPr>
        <w:t>c</w:t>
      </w:r>
      <w:r w:rsidRPr="00500366">
        <w:rPr>
          <w:rFonts w:ascii="Times New Roman" w:eastAsia="Times New Roman" w:hAnsi="Times New Roman" w:cs="Times New Roman"/>
          <w:lang w:val="en-US" w:eastAsia="en-US"/>
        </w:rPr>
        <w:t xml:space="preserve">) by omitting from sub-section (7.) the words </w:t>
      </w:r>
      <w:r w:rsidR="00854C12">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clause three, sub-clauses five and six of this Act</w:t>
      </w:r>
      <w:r w:rsidR="00854C12">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 xml:space="preserve"> and inserting in their stead the words </w:t>
      </w:r>
      <w:r w:rsidR="00854C12">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the last two preceding sub-sections</w:t>
      </w:r>
      <w:r w:rsidR="00854C12">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w:t>
      </w:r>
    </w:p>
    <w:p w:rsidR="00E366BB" w:rsidRPr="00500366" w:rsidRDefault="00500366" w:rsidP="004D5471">
      <w:pPr>
        <w:tabs>
          <w:tab w:val="left" w:pos="810"/>
        </w:tabs>
        <w:spacing w:before="120"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b/>
          <w:bCs/>
          <w:lang w:val="en-US" w:eastAsia="en-US"/>
        </w:rPr>
        <w:t>5.</w:t>
      </w:r>
      <w:r w:rsidR="00C47EDD">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After section twelve of the Principal Act th</w:t>
      </w:r>
      <w:r w:rsidR="00531C5B">
        <w:rPr>
          <w:rFonts w:ascii="Times New Roman" w:eastAsia="Times New Roman" w:hAnsi="Times New Roman" w:cs="Times New Roman"/>
          <w:lang w:val="en-US" w:eastAsia="en-US"/>
        </w:rPr>
        <w:t>e following section is inserted</w:t>
      </w:r>
      <w:r w:rsidR="00B74519" w:rsidRPr="00500366">
        <w:rPr>
          <w:rFonts w:ascii="Times New Roman" w:eastAsia="Times New Roman" w:hAnsi="Times New Roman" w:cs="Times New Roman"/>
          <w:lang w:val="en-US" w:eastAsia="en-US"/>
        </w:rPr>
        <w:t>:—</w:t>
      </w:r>
    </w:p>
    <w:p w:rsidR="004D5471" w:rsidRPr="00B66371" w:rsidRDefault="004D5471" w:rsidP="004D5471">
      <w:pPr>
        <w:spacing w:before="120" w:after="60" w:line="240" w:lineRule="auto"/>
        <w:rPr>
          <w:rFonts w:ascii="Times New Roman" w:eastAsia="Times New Roman" w:hAnsi="Times New Roman" w:cs="Times New Roman"/>
          <w:b/>
          <w:bCs/>
          <w:sz w:val="20"/>
          <w:szCs w:val="20"/>
          <w:lang w:val="en-US" w:eastAsia="en-US"/>
        </w:rPr>
      </w:pPr>
      <w:r w:rsidRPr="00B66371">
        <w:rPr>
          <w:rFonts w:ascii="Times New Roman" w:eastAsia="Times New Roman" w:hAnsi="Times New Roman" w:cs="Times New Roman"/>
          <w:b/>
          <w:bCs/>
          <w:spacing w:val="-1"/>
          <w:sz w:val="20"/>
          <w:szCs w:val="20"/>
          <w:lang w:val="en-US" w:eastAsia="en-US"/>
        </w:rPr>
        <w:t xml:space="preserve">Appointment of </w:t>
      </w:r>
      <w:r w:rsidRPr="00B66371">
        <w:rPr>
          <w:rFonts w:ascii="Times New Roman" w:eastAsia="Times New Roman" w:hAnsi="Times New Roman" w:cs="Times New Roman"/>
          <w:b/>
          <w:bCs/>
          <w:sz w:val="20"/>
          <w:szCs w:val="20"/>
          <w:lang w:val="en-US" w:eastAsia="en-US"/>
        </w:rPr>
        <w:t>committee.</w:t>
      </w:r>
    </w:p>
    <w:p w:rsidR="00E366BB" w:rsidRPr="00500366" w:rsidRDefault="0005125C" w:rsidP="00513CCC">
      <w:pPr>
        <w:tabs>
          <w:tab w:val="left" w:pos="1418"/>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lang w:val="en-US" w:eastAsia="en-US"/>
        </w:rPr>
        <w:t>“</w:t>
      </w:r>
      <w:r w:rsidR="00B74519" w:rsidRPr="00500366">
        <w:rPr>
          <w:rFonts w:ascii="Times New Roman" w:eastAsia="Times New Roman" w:hAnsi="Times New Roman" w:cs="Times New Roman"/>
          <w:smallCaps/>
          <w:lang w:val="en-US" w:eastAsia="en-US"/>
        </w:rPr>
        <w:t>12a.</w:t>
      </w:r>
      <w:r w:rsidR="00B74519" w:rsidRPr="00500366">
        <w:rPr>
          <w:rFonts w:ascii="Times New Roman" w:eastAsia="Times New Roman" w:hAnsi="Times New Roman" w:cs="Times New Roman"/>
          <w:lang w:val="en-US" w:eastAsia="en-US"/>
        </w:rPr>
        <w:t>—(1.)</w:t>
      </w:r>
      <w:r w:rsidR="004A12F5">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The Board may appoint two of its members as a committee for the purpose of conducting any inquiry or other business of the Board, and in the conduct of any such inquiry or business the committee shall have all the powers of the Board.</w:t>
      </w:r>
    </w:p>
    <w:p w:rsidR="00E366BB" w:rsidRPr="00500366" w:rsidRDefault="0005125C" w:rsidP="004A12F5">
      <w:pPr>
        <w:tabs>
          <w:tab w:val="left" w:pos="99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(2.)</w:t>
      </w:r>
      <w:r w:rsidR="004A12F5">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The Chairman of the Board shall nominate one of the members of a committee appointed under this section to be the chairman of the committee.</w:t>
      </w:r>
    </w:p>
    <w:p w:rsidR="00E366BB" w:rsidRPr="00500366" w:rsidRDefault="0010005F" w:rsidP="004A12F5">
      <w:pPr>
        <w:tabs>
          <w:tab w:val="left" w:pos="99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(3.)</w:t>
      </w:r>
      <w:r w:rsidR="004A12F5">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Meetings of the committee shall be convened by the chairman of the committee who shall, in relation to the committee, have the same powers as the Chairman of the Board has in relation to the Board:</w:t>
      </w:r>
    </w:p>
    <w:p w:rsidR="00E366BB" w:rsidRPr="00500366" w:rsidRDefault="00B74519" w:rsidP="00513CCC">
      <w:pPr>
        <w:tabs>
          <w:tab w:val="left" w:pos="1418"/>
        </w:tabs>
        <w:spacing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lang w:val="en-US" w:eastAsia="en-US"/>
        </w:rPr>
        <w:t>Provided that the chairman shall not exercise the casting vote except in relation to the conduct of the proceedings of the committee.</w:t>
      </w:r>
    </w:p>
    <w:p w:rsidR="00E366BB" w:rsidRPr="00500366" w:rsidRDefault="0010005F" w:rsidP="004A12F5">
      <w:pPr>
        <w:tabs>
          <w:tab w:val="left" w:pos="99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(4.)</w:t>
      </w:r>
      <w:r w:rsidR="004A12F5">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Any committee so appointed shall furnish to the Board a report of any inquiry or other business conducted or performed by the committee.</w:t>
      </w:r>
    </w:p>
    <w:p w:rsidR="00E366BB" w:rsidRPr="00500366" w:rsidRDefault="0010005F" w:rsidP="004A12F5">
      <w:pPr>
        <w:tabs>
          <w:tab w:val="left" w:pos="99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(5.)</w:t>
      </w:r>
      <w:r w:rsidR="004A12F5">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The members of a committee shall receive such fees in respect of its sittings as they would have received if the sittings were sittings of the Board.</w:t>
      </w: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p>
    <w:p w:rsidR="00EF5F25" w:rsidRDefault="00EF5F25" w:rsidP="00035BEF">
      <w:pPr>
        <w:spacing w:after="0"/>
        <w:rPr>
          <w:rFonts w:ascii="Times New Roman" w:eastAsia="Times New Roman" w:hAnsi="Times New Roman" w:cs="Times New Roman"/>
        </w:rPr>
      </w:pPr>
      <w:r>
        <w:rPr>
          <w:rFonts w:ascii="Times New Roman" w:eastAsia="Times New Roman" w:hAnsi="Times New Roman" w:cs="Times New Roman"/>
        </w:rPr>
        <w:br w:type="page"/>
      </w:r>
    </w:p>
    <w:p w:rsidR="00E366BB" w:rsidRPr="00513CCC" w:rsidRDefault="00B74519" w:rsidP="00513CCC">
      <w:pPr>
        <w:tabs>
          <w:tab w:val="left" w:pos="1418"/>
        </w:tabs>
        <w:spacing w:before="120" w:after="60" w:line="240" w:lineRule="auto"/>
        <w:rPr>
          <w:rFonts w:ascii="Times New Roman" w:eastAsia="Times New Roman" w:hAnsi="Times New Roman" w:cs="Times New Roman"/>
          <w:b/>
          <w:sz w:val="20"/>
        </w:rPr>
      </w:pPr>
      <w:r w:rsidRPr="00513CCC">
        <w:rPr>
          <w:rFonts w:ascii="Times New Roman" w:eastAsia="Times New Roman" w:hAnsi="Times New Roman" w:cs="Times New Roman"/>
          <w:b/>
          <w:sz w:val="20"/>
          <w:lang w:val="en-US" w:eastAsia="en-US"/>
        </w:rPr>
        <w:lastRenderedPageBreak/>
        <w:t xml:space="preserve">Reference of </w:t>
      </w:r>
      <w:r w:rsidRPr="00513CCC">
        <w:rPr>
          <w:rFonts w:ascii="Times New Roman" w:eastAsia="Times New Roman" w:hAnsi="Times New Roman" w:cs="Times New Roman"/>
          <w:b/>
          <w:sz w:val="20"/>
          <w:szCs w:val="20"/>
          <w:lang w:val="en-US" w:eastAsia="en-US"/>
        </w:rPr>
        <w:t>certain</w:t>
      </w:r>
      <w:r w:rsidRPr="00513CCC">
        <w:rPr>
          <w:rFonts w:ascii="Times New Roman" w:eastAsia="Times New Roman" w:hAnsi="Times New Roman" w:cs="Times New Roman"/>
          <w:b/>
          <w:sz w:val="20"/>
          <w:lang w:val="en-US" w:eastAsia="en-US"/>
        </w:rPr>
        <w:t xml:space="preserve"> matters to the Board.</w:t>
      </w:r>
    </w:p>
    <w:p w:rsidR="00E366BB" w:rsidRPr="00500366" w:rsidRDefault="00500366" w:rsidP="00513CCC">
      <w:pPr>
        <w:tabs>
          <w:tab w:val="left" w:pos="810"/>
        </w:tabs>
        <w:spacing w:after="0" w:line="240" w:lineRule="auto"/>
        <w:ind w:firstLine="432"/>
        <w:jc w:val="both"/>
        <w:rPr>
          <w:rFonts w:ascii="Times New Roman" w:eastAsia="Times New Roman" w:hAnsi="Times New Roman" w:cs="Times New Roman"/>
        </w:rPr>
      </w:pPr>
      <w:r w:rsidRPr="00500366">
        <w:rPr>
          <w:rFonts w:ascii="Times New Roman" w:eastAsia="Times New Roman" w:hAnsi="Times New Roman" w:cs="Times New Roman"/>
          <w:b/>
          <w:bCs/>
          <w:lang w:val="en-US" w:eastAsia="en-US"/>
        </w:rPr>
        <w:t>6.</w:t>
      </w:r>
      <w:r w:rsidR="00C47EDD">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Section fifteen of the Principal Act is amended—</w:t>
      </w:r>
    </w:p>
    <w:p w:rsidR="00E366BB" w:rsidRPr="00500366" w:rsidRDefault="00B74519" w:rsidP="00513CCC">
      <w:pPr>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spacing w:val="-8"/>
          <w:lang w:val="en-US" w:eastAsia="en-US"/>
        </w:rPr>
        <w:t>(</w:t>
      </w:r>
      <w:r w:rsidR="00500366" w:rsidRPr="00500366">
        <w:rPr>
          <w:rFonts w:ascii="Times New Roman" w:eastAsia="Times New Roman" w:hAnsi="Times New Roman" w:cs="Times New Roman"/>
          <w:i/>
          <w:iCs/>
          <w:spacing w:val="-8"/>
          <w:lang w:val="en-US" w:eastAsia="en-US"/>
        </w:rPr>
        <w:t>a</w:t>
      </w:r>
      <w:r w:rsidRPr="00500366">
        <w:rPr>
          <w:rFonts w:ascii="Times New Roman" w:eastAsia="Times New Roman" w:hAnsi="Times New Roman" w:cs="Times New Roman"/>
          <w:spacing w:val="-8"/>
          <w:lang w:val="en-US" w:eastAsia="en-US"/>
        </w:rPr>
        <w:t>)</w:t>
      </w:r>
      <w:r w:rsidR="00513CCC">
        <w:rPr>
          <w:rFonts w:ascii="Times New Roman" w:eastAsia="Times New Roman" w:hAnsi="Times New Roman" w:cs="Times New Roman"/>
          <w:spacing w:val="-8"/>
          <w:lang w:val="en-US" w:eastAsia="en-US"/>
        </w:rPr>
        <w:t xml:space="preserve"> </w:t>
      </w:r>
      <w:r w:rsidRPr="00500366">
        <w:rPr>
          <w:rFonts w:ascii="Times New Roman" w:eastAsia="Times New Roman" w:hAnsi="Times New Roman" w:cs="Times New Roman"/>
          <w:lang w:val="en-US" w:eastAsia="en-US"/>
        </w:rPr>
        <w:t>by omitting paragraphs (</w:t>
      </w:r>
      <w:r w:rsidR="00500366" w:rsidRPr="00500366">
        <w:rPr>
          <w:rFonts w:ascii="Times New Roman" w:eastAsia="Times New Roman" w:hAnsi="Times New Roman" w:cs="Times New Roman"/>
          <w:i/>
          <w:iCs/>
          <w:lang w:val="en-US" w:eastAsia="en-US"/>
        </w:rPr>
        <w:t>a</w:t>
      </w:r>
      <w:r w:rsidRPr="00500366">
        <w:rPr>
          <w:rFonts w:ascii="Times New Roman" w:eastAsia="Times New Roman" w:hAnsi="Times New Roman" w:cs="Times New Roman"/>
          <w:lang w:val="en-US" w:eastAsia="en-US"/>
        </w:rPr>
        <w:t>)</w:t>
      </w:r>
      <w:r w:rsidR="00B315C6">
        <w:rPr>
          <w:rFonts w:ascii="Times New Roman" w:eastAsia="Times New Roman" w:hAnsi="Times New Roman" w:cs="Times New Roman"/>
          <w:lang w:val="en-US" w:eastAsia="en-US"/>
        </w:rPr>
        <w:t xml:space="preserve"> </w:t>
      </w:r>
      <w:r w:rsidRPr="00500366">
        <w:rPr>
          <w:rFonts w:ascii="Times New Roman" w:eastAsia="Times New Roman" w:hAnsi="Times New Roman" w:cs="Times New Roman"/>
          <w:lang w:val="en-US" w:eastAsia="en-US"/>
        </w:rPr>
        <w:t>and (</w:t>
      </w:r>
      <w:r w:rsidR="00500366" w:rsidRPr="00500366">
        <w:rPr>
          <w:rFonts w:ascii="Times New Roman" w:eastAsia="Times New Roman" w:hAnsi="Times New Roman" w:cs="Times New Roman"/>
          <w:i/>
          <w:iCs/>
          <w:lang w:val="en-US" w:eastAsia="en-US"/>
        </w:rPr>
        <w:t>b</w:t>
      </w:r>
      <w:r w:rsidRPr="00500366">
        <w:rPr>
          <w:rFonts w:ascii="Times New Roman" w:eastAsia="Times New Roman" w:hAnsi="Times New Roman" w:cs="Times New Roman"/>
          <w:lang w:val="en-US" w:eastAsia="en-US"/>
        </w:rPr>
        <w:t>)</w:t>
      </w:r>
      <w:r w:rsidR="00B315C6">
        <w:rPr>
          <w:rFonts w:ascii="Times New Roman" w:eastAsia="Times New Roman" w:hAnsi="Times New Roman" w:cs="Times New Roman"/>
          <w:lang w:val="en-US" w:eastAsia="en-US"/>
        </w:rPr>
        <w:t xml:space="preserve"> </w:t>
      </w:r>
      <w:r w:rsidR="002F021D">
        <w:rPr>
          <w:rFonts w:ascii="Times New Roman" w:eastAsia="Times New Roman" w:hAnsi="Times New Roman" w:cs="Times New Roman"/>
          <w:lang w:val="en-US" w:eastAsia="en-US"/>
        </w:rPr>
        <w:t>of sub-section (1.)</w:t>
      </w:r>
      <w:r w:rsidRPr="00500366">
        <w:rPr>
          <w:rFonts w:ascii="Times New Roman" w:eastAsia="Times New Roman" w:hAnsi="Times New Roman" w:cs="Times New Roman"/>
          <w:lang w:val="en-US" w:eastAsia="en-US"/>
        </w:rPr>
        <w:t>;</w:t>
      </w:r>
    </w:p>
    <w:p w:rsidR="00E366BB" w:rsidRPr="00500366" w:rsidRDefault="00B74519" w:rsidP="00513CCC">
      <w:pPr>
        <w:tabs>
          <w:tab w:val="left" w:pos="1418"/>
        </w:tabs>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spacing w:val="-11"/>
          <w:lang w:val="en-US" w:eastAsia="en-US"/>
        </w:rPr>
        <w:t>(</w:t>
      </w:r>
      <w:r w:rsidR="00500366" w:rsidRPr="00500366">
        <w:rPr>
          <w:rFonts w:ascii="Times New Roman" w:eastAsia="Times New Roman" w:hAnsi="Times New Roman" w:cs="Times New Roman"/>
          <w:i/>
          <w:iCs/>
          <w:spacing w:val="-11"/>
          <w:lang w:val="en-US" w:eastAsia="en-US"/>
        </w:rPr>
        <w:t>b</w:t>
      </w:r>
      <w:r w:rsidRPr="00500366">
        <w:rPr>
          <w:rFonts w:ascii="Times New Roman" w:eastAsia="Times New Roman" w:hAnsi="Times New Roman" w:cs="Times New Roman"/>
          <w:spacing w:val="-11"/>
          <w:lang w:val="en-US" w:eastAsia="en-US"/>
        </w:rPr>
        <w:t>)</w:t>
      </w:r>
      <w:r w:rsidR="00513CCC">
        <w:rPr>
          <w:rFonts w:ascii="Times New Roman" w:eastAsia="Times New Roman" w:hAnsi="Times New Roman" w:cs="Times New Roman"/>
          <w:spacing w:val="-11"/>
          <w:lang w:val="en-US" w:eastAsia="en-US"/>
        </w:rPr>
        <w:t xml:space="preserve"> </w:t>
      </w:r>
      <w:r w:rsidRPr="00500366">
        <w:rPr>
          <w:rFonts w:ascii="Times New Roman" w:eastAsia="Times New Roman" w:hAnsi="Times New Roman" w:cs="Times New Roman"/>
          <w:lang w:val="en-US" w:eastAsia="en-US"/>
        </w:rPr>
        <w:t>by omitting from paragraph (</w:t>
      </w:r>
      <w:r w:rsidR="00500366" w:rsidRPr="00500366">
        <w:rPr>
          <w:rFonts w:ascii="Times New Roman" w:eastAsia="Times New Roman" w:hAnsi="Times New Roman" w:cs="Times New Roman"/>
          <w:i/>
          <w:iCs/>
          <w:lang w:val="en-US" w:eastAsia="en-US"/>
        </w:rPr>
        <w:t>h</w:t>
      </w:r>
      <w:r w:rsidRPr="00500366">
        <w:rPr>
          <w:rFonts w:ascii="Times New Roman" w:eastAsia="Times New Roman" w:hAnsi="Times New Roman" w:cs="Times New Roman"/>
          <w:lang w:val="en-US" w:eastAsia="en-US"/>
        </w:rPr>
        <w:t>)</w:t>
      </w:r>
      <w:r w:rsidR="00B315C6">
        <w:rPr>
          <w:rFonts w:ascii="Times New Roman" w:eastAsia="Times New Roman" w:hAnsi="Times New Roman" w:cs="Times New Roman"/>
          <w:lang w:val="en-US" w:eastAsia="en-US"/>
        </w:rPr>
        <w:t xml:space="preserve"> </w:t>
      </w:r>
      <w:r w:rsidRPr="00500366">
        <w:rPr>
          <w:rFonts w:ascii="Times New Roman" w:eastAsia="Times New Roman" w:hAnsi="Times New Roman" w:cs="Times New Roman"/>
          <w:lang w:val="en-US" w:eastAsia="en-US"/>
        </w:rPr>
        <w:t>of sub-section (1.) the words</w:t>
      </w:r>
      <w:r w:rsidR="00B66371">
        <w:rPr>
          <w:rFonts w:ascii="Times New Roman" w:eastAsia="Times New Roman" w:hAnsi="Times New Roman" w:cs="Times New Roman"/>
          <w:lang w:val="en-US" w:eastAsia="en-US"/>
        </w:rPr>
        <w:t xml:space="preserve"> </w:t>
      </w:r>
      <w:r w:rsidR="008C3F35">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complaint that</w:t>
      </w:r>
      <w:r w:rsidR="008C3F35">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 xml:space="preserve"> and inserting in their stead the words </w:t>
      </w:r>
      <w:r w:rsidR="004825C8">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question whether</w:t>
      </w:r>
      <w:r w:rsidR="004825C8">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w:t>
      </w:r>
    </w:p>
    <w:p w:rsidR="00E366BB" w:rsidRPr="00500366" w:rsidRDefault="00B74519" w:rsidP="00513CCC">
      <w:pPr>
        <w:tabs>
          <w:tab w:val="left" w:pos="1418"/>
        </w:tabs>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spacing w:val="-12"/>
          <w:lang w:val="en-US" w:eastAsia="en-US"/>
        </w:rPr>
        <w:t>(</w:t>
      </w:r>
      <w:r w:rsidR="00500366" w:rsidRPr="00500366">
        <w:rPr>
          <w:rFonts w:ascii="Times New Roman" w:eastAsia="Times New Roman" w:hAnsi="Times New Roman" w:cs="Times New Roman"/>
          <w:i/>
          <w:iCs/>
          <w:spacing w:val="-12"/>
          <w:lang w:val="en-US" w:eastAsia="en-US"/>
        </w:rPr>
        <w:t>c</w:t>
      </w:r>
      <w:r w:rsidRPr="00500366">
        <w:rPr>
          <w:rFonts w:ascii="Times New Roman" w:eastAsia="Times New Roman" w:hAnsi="Times New Roman" w:cs="Times New Roman"/>
          <w:spacing w:val="-12"/>
          <w:lang w:val="en-US" w:eastAsia="en-US"/>
        </w:rPr>
        <w:t>)</w:t>
      </w:r>
      <w:r w:rsidR="00513CCC">
        <w:rPr>
          <w:rFonts w:ascii="Times New Roman" w:eastAsia="Times New Roman" w:hAnsi="Times New Roman" w:cs="Times New Roman"/>
          <w:spacing w:val="-12"/>
          <w:lang w:val="en-US" w:eastAsia="en-US"/>
        </w:rPr>
        <w:t xml:space="preserve"> </w:t>
      </w:r>
      <w:r w:rsidRPr="00500366">
        <w:rPr>
          <w:rFonts w:ascii="Times New Roman" w:eastAsia="Times New Roman" w:hAnsi="Times New Roman" w:cs="Times New Roman"/>
          <w:lang w:val="en-US" w:eastAsia="en-US"/>
        </w:rPr>
        <w:t>by omitting from paragraph (</w:t>
      </w:r>
      <w:r w:rsidR="00500366" w:rsidRPr="00500366">
        <w:rPr>
          <w:rFonts w:ascii="Times New Roman" w:eastAsia="Times New Roman" w:hAnsi="Times New Roman" w:cs="Times New Roman"/>
          <w:i/>
          <w:iCs/>
          <w:lang w:val="en-US" w:eastAsia="en-US"/>
        </w:rPr>
        <w:t>c</w:t>
      </w:r>
      <w:r w:rsidRPr="00500366">
        <w:rPr>
          <w:rFonts w:ascii="Times New Roman" w:eastAsia="Times New Roman" w:hAnsi="Times New Roman" w:cs="Times New Roman"/>
          <w:lang w:val="en-US" w:eastAsia="en-US"/>
        </w:rPr>
        <w:t>) of sub-section (2.) the word</w:t>
      </w:r>
      <w:r w:rsidR="00B66371">
        <w:rPr>
          <w:rFonts w:ascii="Times New Roman" w:eastAsia="Times New Roman" w:hAnsi="Times New Roman" w:cs="Times New Roman"/>
          <w:lang w:val="en-US" w:eastAsia="en-US"/>
        </w:rPr>
        <w:t xml:space="preserve"> </w:t>
      </w:r>
      <w:r w:rsidR="008C3F35">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and</w:t>
      </w:r>
      <w:r w:rsidR="008C3F35">
        <w:rPr>
          <w:rFonts w:ascii="Times New Roman" w:eastAsia="Times New Roman" w:hAnsi="Times New Roman" w:cs="Times New Roman"/>
          <w:lang w:val="en-US" w:eastAsia="en-US"/>
        </w:rPr>
        <w:t>”</w:t>
      </w:r>
      <w:r w:rsidR="002F021D">
        <w:rPr>
          <w:rFonts w:ascii="Times New Roman" w:eastAsia="Times New Roman" w:hAnsi="Times New Roman" w:cs="Times New Roman"/>
          <w:lang w:val="en-US" w:eastAsia="en-US"/>
        </w:rPr>
        <w:t xml:space="preserve"> (second occurring)</w:t>
      </w:r>
      <w:r w:rsidRPr="00500366">
        <w:rPr>
          <w:rFonts w:ascii="Times New Roman" w:eastAsia="Times New Roman" w:hAnsi="Times New Roman" w:cs="Times New Roman"/>
          <w:lang w:val="en-US" w:eastAsia="en-US"/>
        </w:rPr>
        <w:t>;</w:t>
      </w:r>
    </w:p>
    <w:p w:rsidR="00E366BB" w:rsidRPr="00500366" w:rsidRDefault="00B74519" w:rsidP="00513CCC">
      <w:pPr>
        <w:tabs>
          <w:tab w:val="left" w:pos="1418"/>
        </w:tabs>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spacing w:val="-5"/>
          <w:lang w:val="en-US" w:eastAsia="en-US"/>
        </w:rPr>
        <w:t>(</w:t>
      </w:r>
      <w:r w:rsidR="00500366" w:rsidRPr="00500366">
        <w:rPr>
          <w:rFonts w:ascii="Times New Roman" w:eastAsia="Times New Roman" w:hAnsi="Times New Roman" w:cs="Times New Roman"/>
          <w:i/>
          <w:iCs/>
          <w:spacing w:val="-5"/>
          <w:lang w:val="en-US" w:eastAsia="en-US"/>
        </w:rPr>
        <w:t>d</w:t>
      </w:r>
      <w:r w:rsidRPr="00500366">
        <w:rPr>
          <w:rFonts w:ascii="Times New Roman" w:eastAsia="Times New Roman" w:hAnsi="Times New Roman" w:cs="Times New Roman"/>
          <w:spacing w:val="-5"/>
          <w:lang w:val="en-US" w:eastAsia="en-US"/>
        </w:rPr>
        <w:t>)</w:t>
      </w:r>
      <w:r w:rsidR="00513CCC">
        <w:rPr>
          <w:rFonts w:ascii="Times New Roman" w:eastAsia="Times New Roman" w:hAnsi="Times New Roman" w:cs="Times New Roman"/>
          <w:spacing w:val="-5"/>
          <w:lang w:val="en-US" w:eastAsia="en-US"/>
        </w:rPr>
        <w:t xml:space="preserve"> </w:t>
      </w:r>
      <w:r w:rsidRPr="00500366">
        <w:rPr>
          <w:rFonts w:ascii="Times New Roman" w:eastAsia="Times New Roman" w:hAnsi="Times New Roman" w:cs="Times New Roman"/>
          <w:lang w:val="en-US" w:eastAsia="en-US"/>
        </w:rPr>
        <w:t>by inserting in sub-section (2.), after paragraph (</w:t>
      </w:r>
      <w:r w:rsidR="00500366" w:rsidRPr="00500366">
        <w:rPr>
          <w:rFonts w:ascii="Times New Roman" w:eastAsia="Times New Roman" w:hAnsi="Times New Roman" w:cs="Times New Roman"/>
          <w:i/>
          <w:iCs/>
          <w:lang w:val="en-US" w:eastAsia="en-US"/>
        </w:rPr>
        <w:t>d</w:t>
      </w:r>
      <w:r w:rsidRPr="00500366">
        <w:rPr>
          <w:rFonts w:ascii="Times New Roman" w:eastAsia="Times New Roman" w:hAnsi="Times New Roman" w:cs="Times New Roman"/>
          <w:lang w:val="en-US" w:eastAsia="en-US"/>
        </w:rPr>
        <w:t>)</w:t>
      </w:r>
      <w:r w:rsidR="00500366" w:rsidRPr="00500366">
        <w:rPr>
          <w:rFonts w:ascii="Times New Roman" w:eastAsia="Times New Roman" w:hAnsi="Times New Roman" w:cs="Times New Roman"/>
          <w:i/>
          <w:iCs/>
          <w:lang w:val="en-US" w:eastAsia="en-US"/>
        </w:rPr>
        <w:t xml:space="preserve">, </w:t>
      </w:r>
      <w:r w:rsidR="00CE1B75">
        <w:rPr>
          <w:rFonts w:ascii="Times New Roman" w:eastAsia="Times New Roman" w:hAnsi="Times New Roman" w:cs="Times New Roman"/>
          <w:lang w:val="en-US" w:eastAsia="en-US"/>
        </w:rPr>
        <w:t>the fol</w:t>
      </w:r>
      <w:r w:rsidR="002F021D">
        <w:rPr>
          <w:rFonts w:ascii="Times New Roman" w:eastAsia="Times New Roman" w:hAnsi="Times New Roman" w:cs="Times New Roman"/>
          <w:lang w:val="en-US" w:eastAsia="en-US"/>
        </w:rPr>
        <w:t>lowing paragraphs</w:t>
      </w:r>
      <w:r w:rsidRPr="00500366">
        <w:rPr>
          <w:rFonts w:ascii="Times New Roman" w:eastAsia="Times New Roman" w:hAnsi="Times New Roman" w:cs="Times New Roman"/>
          <w:lang w:val="en-US" w:eastAsia="en-US"/>
        </w:rPr>
        <w:t>:—</w:t>
      </w:r>
    </w:p>
    <w:p w:rsidR="00E366BB" w:rsidRPr="00500366" w:rsidRDefault="00DE086E" w:rsidP="000A6313">
      <w:pPr>
        <w:tabs>
          <w:tab w:val="left" w:pos="1418"/>
        </w:tabs>
        <w:spacing w:after="0" w:line="240" w:lineRule="auto"/>
        <w:ind w:left="1620" w:hanging="450"/>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r w:rsidR="00500366" w:rsidRPr="00500366">
        <w:rPr>
          <w:rFonts w:ascii="Times New Roman" w:eastAsia="Times New Roman" w:hAnsi="Times New Roman" w:cs="Times New Roman"/>
          <w:i/>
          <w:iCs/>
          <w:lang w:val="en-US" w:eastAsia="en-US"/>
        </w:rPr>
        <w:t>e</w:t>
      </w:r>
      <w:r w:rsidR="00B74519" w:rsidRPr="00500366">
        <w:rPr>
          <w:rFonts w:ascii="Times New Roman" w:eastAsia="Times New Roman" w:hAnsi="Times New Roman" w:cs="Times New Roman"/>
          <w:lang w:val="en-US" w:eastAsia="en-US"/>
        </w:rPr>
        <w:t>) the classification of goods under all Tariff Items which provide f</w:t>
      </w:r>
      <w:r w:rsidR="002F021D">
        <w:rPr>
          <w:rFonts w:ascii="Times New Roman" w:eastAsia="Times New Roman" w:hAnsi="Times New Roman" w:cs="Times New Roman"/>
          <w:lang w:val="en-US" w:eastAsia="en-US"/>
        </w:rPr>
        <w:t xml:space="preserve">or classification under by-laws; </w:t>
      </w:r>
      <w:r w:rsidR="00B74519" w:rsidRPr="00500366">
        <w:rPr>
          <w:rFonts w:ascii="Times New Roman" w:eastAsia="Times New Roman" w:hAnsi="Times New Roman" w:cs="Times New Roman"/>
          <w:lang w:val="en-US" w:eastAsia="en-US"/>
        </w:rPr>
        <w:t>and</w:t>
      </w:r>
    </w:p>
    <w:p w:rsidR="00E366BB" w:rsidRPr="00500366" w:rsidRDefault="004F0996" w:rsidP="000A6313">
      <w:pPr>
        <w:tabs>
          <w:tab w:val="left" w:pos="1418"/>
        </w:tabs>
        <w:spacing w:after="0" w:line="240" w:lineRule="auto"/>
        <w:ind w:left="1530" w:hanging="360"/>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r w:rsidR="00500366" w:rsidRPr="00500366">
        <w:rPr>
          <w:rFonts w:ascii="Times New Roman" w:eastAsia="Times New Roman" w:hAnsi="Times New Roman" w:cs="Times New Roman"/>
          <w:i/>
          <w:iCs/>
          <w:lang w:val="en-US" w:eastAsia="en-US"/>
        </w:rPr>
        <w:t>f</w:t>
      </w:r>
      <w:r w:rsidR="00B74519" w:rsidRPr="00500366">
        <w:rPr>
          <w:rFonts w:ascii="Times New Roman" w:eastAsia="Times New Roman" w:hAnsi="Times New Roman" w:cs="Times New Roman"/>
          <w:lang w:val="en-US" w:eastAsia="en-US"/>
        </w:rPr>
        <w:t xml:space="preserve">) the determination of the value of goods for duty under section one hundred and sixty of the </w:t>
      </w:r>
      <w:r w:rsidR="00500366" w:rsidRPr="00500366">
        <w:rPr>
          <w:rFonts w:ascii="Times New Roman" w:eastAsia="Times New Roman" w:hAnsi="Times New Roman" w:cs="Times New Roman"/>
          <w:i/>
          <w:iCs/>
          <w:lang w:val="en-US" w:eastAsia="en-US"/>
        </w:rPr>
        <w:t xml:space="preserve">Customs Act. </w:t>
      </w:r>
      <w:r w:rsidR="00B74519" w:rsidRPr="00500366">
        <w:rPr>
          <w:rFonts w:ascii="Times New Roman" w:eastAsia="Times New Roman" w:hAnsi="Times New Roman" w:cs="Times New Roman"/>
          <w:lang w:val="en-US" w:eastAsia="en-US"/>
        </w:rPr>
        <w:t>1901</w:t>
      </w:r>
      <w:r w:rsidR="00891408">
        <w:rPr>
          <w:rFonts w:ascii="Times New Roman" w:eastAsia="Times New Roman" w:hAnsi="Times New Roman" w:cs="Times New Roman"/>
          <w:lang w:val="en-US" w:eastAsia="en-US"/>
        </w:rPr>
        <w:t>–19</w:t>
      </w:r>
      <w:r w:rsidR="00B74519" w:rsidRPr="00500366">
        <w:rPr>
          <w:rFonts w:ascii="Times New Roman" w:eastAsia="Times New Roman" w:hAnsi="Times New Roman" w:cs="Times New Roman"/>
          <w:lang w:val="en-US" w:eastAsia="en-US"/>
        </w:rPr>
        <w:t>25.</w:t>
      </w:r>
      <w:r w:rsidR="00512BF9">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p>
    <w:p w:rsidR="00E366BB" w:rsidRPr="00500366" w:rsidRDefault="00B74519" w:rsidP="00700614">
      <w:pPr>
        <w:tabs>
          <w:tab w:val="left" w:pos="1418"/>
        </w:tabs>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spacing w:val="-10"/>
          <w:lang w:val="en-US" w:eastAsia="en-US"/>
        </w:rPr>
        <w:t>(</w:t>
      </w:r>
      <w:r w:rsidR="00500366" w:rsidRPr="00500366">
        <w:rPr>
          <w:rFonts w:ascii="Times New Roman" w:eastAsia="Times New Roman" w:hAnsi="Times New Roman" w:cs="Times New Roman"/>
          <w:i/>
          <w:iCs/>
          <w:spacing w:val="-10"/>
          <w:lang w:val="en-US" w:eastAsia="en-US"/>
        </w:rPr>
        <w:t>e</w:t>
      </w:r>
      <w:r w:rsidRPr="00500366">
        <w:rPr>
          <w:rFonts w:ascii="Times New Roman" w:eastAsia="Times New Roman" w:hAnsi="Times New Roman" w:cs="Times New Roman"/>
          <w:spacing w:val="-10"/>
          <w:lang w:val="en-US" w:eastAsia="en-US"/>
        </w:rPr>
        <w:t>)</w:t>
      </w:r>
      <w:r w:rsidR="00C94912">
        <w:rPr>
          <w:rFonts w:ascii="Times New Roman" w:eastAsia="Times New Roman" w:hAnsi="Times New Roman" w:cs="Times New Roman"/>
          <w:spacing w:val="-10"/>
          <w:lang w:val="en-US" w:eastAsia="en-US"/>
        </w:rPr>
        <w:t xml:space="preserve"> </w:t>
      </w:r>
      <w:r w:rsidR="004F0996">
        <w:rPr>
          <w:rFonts w:ascii="Times New Roman" w:eastAsia="Times New Roman" w:hAnsi="Times New Roman" w:cs="Times New Roman"/>
          <w:lang w:val="en-US" w:eastAsia="en-US"/>
        </w:rPr>
        <w:t>by omitting from sub-section (3.) the words</w:t>
      </w:r>
      <w:r w:rsidR="00B66371">
        <w:rPr>
          <w:rFonts w:ascii="Times New Roman" w:eastAsia="Times New Roman" w:hAnsi="Times New Roman" w:cs="Times New Roman"/>
          <w:lang w:val="en-US" w:eastAsia="en-US"/>
        </w:rPr>
        <w:t xml:space="preserve"> </w:t>
      </w:r>
      <w:r w:rsidR="004F0996">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that any</w:t>
      </w:r>
      <w:r w:rsidR="00B66371">
        <w:rPr>
          <w:rFonts w:ascii="Times New Roman" w:eastAsia="Times New Roman" w:hAnsi="Times New Roman" w:cs="Times New Roman"/>
          <w:lang w:val="en-US" w:eastAsia="en-US"/>
        </w:rPr>
        <w:t xml:space="preserve"> </w:t>
      </w:r>
      <w:r w:rsidRPr="00500366">
        <w:rPr>
          <w:rFonts w:ascii="Times New Roman" w:eastAsia="Times New Roman" w:hAnsi="Times New Roman" w:cs="Times New Roman"/>
          <w:lang w:val="en-US" w:eastAsia="en-US"/>
        </w:rPr>
        <w:t>complaint referred to it under paragraph (</w:t>
      </w:r>
      <w:r w:rsidR="00500366" w:rsidRPr="00500366">
        <w:rPr>
          <w:rFonts w:ascii="Times New Roman" w:eastAsia="Times New Roman" w:hAnsi="Times New Roman" w:cs="Times New Roman"/>
          <w:i/>
          <w:iCs/>
          <w:lang w:val="en-US" w:eastAsia="en-US"/>
        </w:rPr>
        <w:t>h</w:t>
      </w:r>
      <w:r w:rsidRPr="00500366">
        <w:rPr>
          <w:rFonts w:ascii="Times New Roman" w:eastAsia="Times New Roman" w:hAnsi="Times New Roman" w:cs="Times New Roman"/>
          <w:lang w:val="en-US" w:eastAsia="en-US"/>
        </w:rPr>
        <w:t>)</w:t>
      </w:r>
      <w:r w:rsidR="00B315C6">
        <w:rPr>
          <w:rFonts w:ascii="Times New Roman" w:eastAsia="Times New Roman" w:hAnsi="Times New Roman" w:cs="Times New Roman"/>
          <w:lang w:val="en-US" w:eastAsia="en-US"/>
        </w:rPr>
        <w:t xml:space="preserve"> </w:t>
      </w:r>
      <w:r w:rsidRPr="00500366">
        <w:rPr>
          <w:rFonts w:ascii="Times New Roman" w:eastAsia="Times New Roman" w:hAnsi="Times New Roman" w:cs="Times New Roman"/>
          <w:lang w:val="en-US" w:eastAsia="en-US"/>
        </w:rPr>
        <w:t>of sub-section (1.) of this section is justified</w:t>
      </w:r>
      <w:r w:rsidR="004F0996">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 xml:space="preserve"> and inserting in their stead the words </w:t>
      </w:r>
      <w:r w:rsidR="003059E4">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 in respect of any question referred to it under paragraph (</w:t>
      </w:r>
      <w:r w:rsidR="00500366" w:rsidRPr="00500366">
        <w:rPr>
          <w:rFonts w:ascii="Times New Roman" w:eastAsia="Times New Roman" w:hAnsi="Times New Roman" w:cs="Times New Roman"/>
          <w:i/>
          <w:iCs/>
          <w:lang w:val="en-US" w:eastAsia="en-US"/>
        </w:rPr>
        <w:t>h</w:t>
      </w:r>
      <w:r w:rsidRPr="00500366">
        <w:rPr>
          <w:rFonts w:ascii="Times New Roman" w:eastAsia="Times New Roman" w:hAnsi="Times New Roman" w:cs="Times New Roman"/>
          <w:lang w:val="en-US" w:eastAsia="en-US"/>
        </w:rPr>
        <w:t>)</w:t>
      </w:r>
      <w:r w:rsidR="00B315C6">
        <w:rPr>
          <w:rFonts w:ascii="Times New Roman" w:eastAsia="Times New Roman" w:hAnsi="Times New Roman" w:cs="Times New Roman"/>
          <w:lang w:val="en-US" w:eastAsia="en-US"/>
        </w:rPr>
        <w:t xml:space="preserve"> </w:t>
      </w:r>
      <w:r w:rsidRPr="00500366">
        <w:rPr>
          <w:rFonts w:ascii="Times New Roman" w:eastAsia="Times New Roman" w:hAnsi="Times New Roman" w:cs="Times New Roman"/>
          <w:lang w:val="en-US" w:eastAsia="en-US"/>
        </w:rPr>
        <w:t>of sub-section (1.) of this section, that a manufacturer is taking undue advantage of the protection afforded him by the Tariff</w:t>
      </w:r>
      <w:r w:rsidR="00435DC5">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 and</w:t>
      </w:r>
    </w:p>
    <w:p w:rsidR="00E366BB" w:rsidRPr="00500366" w:rsidRDefault="00B74519" w:rsidP="00700614">
      <w:pPr>
        <w:tabs>
          <w:tab w:val="left" w:pos="1418"/>
        </w:tabs>
        <w:spacing w:after="0" w:line="240" w:lineRule="auto"/>
        <w:ind w:left="1152" w:hanging="576"/>
        <w:jc w:val="both"/>
        <w:rPr>
          <w:rFonts w:ascii="Times New Roman" w:eastAsia="Times New Roman" w:hAnsi="Times New Roman" w:cs="Times New Roman"/>
        </w:rPr>
      </w:pPr>
      <w:r w:rsidRPr="00500366">
        <w:rPr>
          <w:rFonts w:ascii="Times New Roman" w:eastAsia="Times New Roman" w:hAnsi="Times New Roman" w:cs="Times New Roman"/>
          <w:lang w:val="en-US" w:eastAsia="en-US"/>
        </w:rPr>
        <w:t>(</w:t>
      </w:r>
      <w:r w:rsidR="00500366" w:rsidRPr="00500366">
        <w:rPr>
          <w:rFonts w:ascii="Times New Roman" w:eastAsia="Times New Roman" w:hAnsi="Times New Roman" w:cs="Times New Roman"/>
          <w:i/>
          <w:iCs/>
          <w:lang w:val="en-US" w:eastAsia="en-US"/>
        </w:rPr>
        <w:t>f</w:t>
      </w:r>
      <w:r w:rsidRPr="00500366">
        <w:rPr>
          <w:rFonts w:ascii="Times New Roman" w:eastAsia="Times New Roman" w:hAnsi="Times New Roman" w:cs="Times New Roman"/>
          <w:lang w:val="en-US" w:eastAsia="en-US"/>
        </w:rPr>
        <w:t>) by omitting from paragraph (</w:t>
      </w:r>
      <w:r w:rsidR="00500366" w:rsidRPr="00500366">
        <w:rPr>
          <w:rFonts w:ascii="Times New Roman" w:eastAsia="Times New Roman" w:hAnsi="Times New Roman" w:cs="Times New Roman"/>
          <w:i/>
          <w:iCs/>
          <w:lang w:val="en-US" w:eastAsia="en-US"/>
        </w:rPr>
        <w:t>a</w:t>
      </w:r>
      <w:r w:rsidRPr="00500366">
        <w:rPr>
          <w:rFonts w:ascii="Times New Roman" w:eastAsia="Times New Roman" w:hAnsi="Times New Roman" w:cs="Times New Roman"/>
          <w:lang w:val="en-US" w:eastAsia="en-US"/>
        </w:rPr>
        <w:t>)</w:t>
      </w:r>
      <w:r w:rsidR="00B315C6">
        <w:rPr>
          <w:rFonts w:ascii="Times New Roman" w:eastAsia="Times New Roman" w:hAnsi="Times New Roman" w:cs="Times New Roman"/>
          <w:lang w:val="en-US" w:eastAsia="en-US"/>
        </w:rPr>
        <w:t xml:space="preserve"> </w:t>
      </w:r>
      <w:r w:rsidRPr="00500366">
        <w:rPr>
          <w:rFonts w:ascii="Times New Roman" w:eastAsia="Times New Roman" w:hAnsi="Times New Roman" w:cs="Times New Roman"/>
          <w:lang w:val="en-US" w:eastAsia="en-US"/>
        </w:rPr>
        <w:t xml:space="preserve">of sub-section (3.) the words </w:t>
      </w:r>
      <w:r w:rsidR="00550A53">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the amount of duty payable on the goods the subject of the complaint</w:t>
      </w:r>
      <w:r w:rsidR="00550A53">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 xml:space="preserve"> and inserting in their stead the words </w:t>
      </w:r>
      <w:r w:rsidR="00550A53">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the protection afforded to the manufacturer in respect of the goods</w:t>
      </w:r>
      <w:r w:rsidR="00550A53">
        <w:rPr>
          <w:rFonts w:ascii="Times New Roman" w:eastAsia="Times New Roman" w:hAnsi="Times New Roman" w:cs="Times New Roman"/>
          <w:lang w:val="en-US" w:eastAsia="en-US"/>
        </w:rPr>
        <w:t>”</w:t>
      </w:r>
      <w:r w:rsidRPr="00500366">
        <w:rPr>
          <w:rFonts w:ascii="Times New Roman" w:eastAsia="Times New Roman" w:hAnsi="Times New Roman" w:cs="Times New Roman"/>
          <w:lang w:val="en-US" w:eastAsia="en-US"/>
        </w:rPr>
        <w:t>.</w:t>
      </w:r>
    </w:p>
    <w:p w:rsidR="00E366BB" w:rsidRPr="00500366" w:rsidRDefault="00500366" w:rsidP="00462832">
      <w:pPr>
        <w:tabs>
          <w:tab w:val="left" w:pos="810"/>
        </w:tabs>
        <w:spacing w:before="120" w:after="0" w:line="240" w:lineRule="auto"/>
        <w:ind w:firstLine="431"/>
        <w:jc w:val="both"/>
        <w:rPr>
          <w:rFonts w:ascii="Times New Roman" w:eastAsia="Times New Roman" w:hAnsi="Times New Roman" w:cs="Times New Roman"/>
        </w:rPr>
      </w:pPr>
      <w:r w:rsidRPr="00500366">
        <w:rPr>
          <w:rFonts w:ascii="Times New Roman" w:eastAsia="Times New Roman" w:hAnsi="Times New Roman" w:cs="Times New Roman"/>
          <w:b/>
          <w:bCs/>
          <w:lang w:val="en-US" w:eastAsia="en-US"/>
        </w:rPr>
        <w:t>7.</w:t>
      </w:r>
      <w:r w:rsidR="00C47EDD">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After section fifteen of the Principal Act th</w:t>
      </w:r>
      <w:r w:rsidR="002F021D">
        <w:rPr>
          <w:rFonts w:ascii="Times New Roman" w:eastAsia="Times New Roman" w:hAnsi="Times New Roman" w:cs="Times New Roman"/>
          <w:lang w:val="en-US" w:eastAsia="en-US"/>
        </w:rPr>
        <w:t>e following section is inserted</w:t>
      </w:r>
      <w:r w:rsidR="00B74519" w:rsidRPr="00500366">
        <w:rPr>
          <w:rFonts w:ascii="Times New Roman" w:eastAsia="Times New Roman" w:hAnsi="Times New Roman" w:cs="Times New Roman"/>
          <w:lang w:val="en-US" w:eastAsia="en-US"/>
        </w:rPr>
        <w:t>:—</w:t>
      </w:r>
    </w:p>
    <w:p w:rsidR="00B315C6" w:rsidRPr="00700614" w:rsidRDefault="00B315C6" w:rsidP="00462832">
      <w:pPr>
        <w:tabs>
          <w:tab w:val="left" w:pos="1418"/>
        </w:tabs>
        <w:spacing w:before="60" w:after="60" w:line="240" w:lineRule="auto"/>
        <w:rPr>
          <w:rFonts w:ascii="Times New Roman" w:eastAsia="Times New Roman" w:hAnsi="Times New Roman" w:cs="Times New Roman"/>
          <w:b/>
          <w:sz w:val="20"/>
          <w:szCs w:val="20"/>
        </w:rPr>
      </w:pPr>
      <w:r w:rsidRPr="00700614">
        <w:rPr>
          <w:rFonts w:ascii="Times New Roman" w:eastAsia="Times New Roman" w:hAnsi="Times New Roman" w:cs="Times New Roman"/>
          <w:b/>
          <w:sz w:val="20"/>
          <w:szCs w:val="20"/>
          <w:lang w:val="en-US" w:eastAsia="en-US"/>
        </w:rPr>
        <w:t>Board to confer with Director of Economic Research.</w:t>
      </w:r>
    </w:p>
    <w:p w:rsidR="00E366BB" w:rsidRPr="00500366" w:rsidRDefault="00F6277C" w:rsidP="00B315C6">
      <w:pPr>
        <w:tabs>
          <w:tab w:val="left" w:pos="1080"/>
        </w:tabs>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smallCaps/>
          <w:lang w:val="en-US" w:eastAsia="en-US"/>
        </w:rPr>
        <w:t>15a.</w:t>
      </w:r>
      <w:r w:rsidR="00B315C6">
        <w:rPr>
          <w:rFonts w:ascii="Times New Roman" w:eastAsia="Times New Roman" w:hAnsi="Times New Roman" w:cs="Times New Roman"/>
          <w:smallCaps/>
          <w:lang w:val="en-US" w:eastAsia="en-US"/>
        </w:rPr>
        <w:tab/>
      </w:r>
      <w:r>
        <w:rPr>
          <w:rFonts w:ascii="Times New Roman" w:eastAsia="Times New Roman" w:hAnsi="Times New Roman" w:cs="Times New Roman"/>
          <w:lang w:val="en-US" w:eastAsia="en-US"/>
        </w:rPr>
        <w:t xml:space="preserve">After the appointment of a </w:t>
      </w:r>
      <w:r w:rsidR="00B74519" w:rsidRPr="00500366">
        <w:rPr>
          <w:rFonts w:ascii="Times New Roman" w:eastAsia="Times New Roman" w:hAnsi="Times New Roman" w:cs="Times New Roman"/>
          <w:lang w:val="en-US" w:eastAsia="en-US"/>
        </w:rPr>
        <w:t>person to be Director of Economic Research, the Board may confer with the Director upon any particular matter referred to the Board for inquiry and report.</w:t>
      </w:r>
      <w:r w:rsidR="005E30D6">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p>
    <w:p w:rsidR="00E366BB" w:rsidRPr="00F6277C" w:rsidRDefault="000D68F8" w:rsidP="00462832">
      <w:pPr>
        <w:tabs>
          <w:tab w:val="left" w:pos="1418"/>
        </w:tabs>
        <w:spacing w:before="120" w:after="0" w:line="240" w:lineRule="auto"/>
        <w:jc w:val="both"/>
        <w:rPr>
          <w:rFonts w:ascii="Times New Roman" w:eastAsia="Times New Roman" w:hAnsi="Times New Roman" w:cs="Times New Roman"/>
          <w:b/>
          <w:sz w:val="20"/>
          <w:szCs w:val="20"/>
        </w:rPr>
      </w:pPr>
      <w:r w:rsidRPr="00F6277C">
        <w:rPr>
          <w:rFonts w:ascii="Times New Roman" w:eastAsia="Times New Roman" w:hAnsi="Times New Roman" w:cs="Times New Roman"/>
          <w:b/>
          <w:spacing w:val="-4"/>
          <w:sz w:val="20"/>
          <w:szCs w:val="20"/>
          <w:lang w:val="en-US" w:eastAsia="en-US"/>
        </w:rPr>
        <w:t>Annual report.</w:t>
      </w:r>
      <w:bookmarkStart w:id="0" w:name="_GoBack"/>
      <w:bookmarkEnd w:id="0"/>
    </w:p>
    <w:p w:rsidR="00E366BB" w:rsidRDefault="00500366" w:rsidP="00462832">
      <w:pPr>
        <w:tabs>
          <w:tab w:val="left" w:pos="810"/>
        </w:tabs>
        <w:spacing w:before="60" w:after="0" w:line="240" w:lineRule="auto"/>
        <w:ind w:firstLine="431"/>
        <w:jc w:val="both"/>
        <w:rPr>
          <w:rFonts w:ascii="Times New Roman" w:eastAsia="Times New Roman" w:hAnsi="Times New Roman" w:cs="Times New Roman"/>
          <w:lang w:val="en-US" w:eastAsia="en-US"/>
        </w:rPr>
      </w:pPr>
      <w:r w:rsidRPr="00500366">
        <w:rPr>
          <w:rFonts w:ascii="Times New Roman" w:eastAsia="Times New Roman" w:hAnsi="Times New Roman" w:cs="Times New Roman"/>
          <w:b/>
          <w:bCs/>
          <w:lang w:val="en-US" w:eastAsia="en-US"/>
        </w:rPr>
        <w:t>8.</w:t>
      </w:r>
      <w:r w:rsidR="00C47EDD">
        <w:rPr>
          <w:rFonts w:ascii="Times New Roman" w:eastAsia="Times New Roman" w:hAnsi="Times New Roman" w:cs="Times New Roman"/>
          <w:lang w:val="en-US" w:eastAsia="en-US"/>
        </w:rPr>
        <w:tab/>
      </w:r>
      <w:r w:rsidR="00B74519" w:rsidRPr="00500366">
        <w:rPr>
          <w:rFonts w:ascii="Times New Roman" w:eastAsia="Times New Roman" w:hAnsi="Times New Roman" w:cs="Times New Roman"/>
          <w:lang w:val="en-US" w:eastAsia="en-US"/>
        </w:rPr>
        <w:t xml:space="preserve">Section eighteen of the Principal Act is amended by omitting from sub-section (1.) the words </w:t>
      </w:r>
      <w:r w:rsidR="0038595A">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in the month of July</w:t>
      </w:r>
      <w:r w:rsidR="0038595A">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 xml:space="preserve"> and inserting in their stead the words </w:t>
      </w:r>
      <w:r w:rsidR="0038595A">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within sixty days after the first day of July</w:t>
      </w:r>
      <w:r w:rsidR="0038595A">
        <w:rPr>
          <w:rFonts w:ascii="Times New Roman" w:eastAsia="Times New Roman" w:hAnsi="Times New Roman" w:cs="Times New Roman"/>
          <w:lang w:val="en-US" w:eastAsia="en-US"/>
        </w:rPr>
        <w:t>”</w:t>
      </w:r>
      <w:r w:rsidR="00B74519" w:rsidRPr="00500366">
        <w:rPr>
          <w:rFonts w:ascii="Times New Roman" w:eastAsia="Times New Roman" w:hAnsi="Times New Roman" w:cs="Times New Roman"/>
          <w:lang w:val="en-US" w:eastAsia="en-US"/>
        </w:rPr>
        <w:t>.</w:t>
      </w:r>
    </w:p>
    <w:p w:rsidR="00700614" w:rsidRPr="00700614" w:rsidRDefault="00700614" w:rsidP="00700614">
      <w:pPr>
        <w:pBdr>
          <w:bottom w:val="single" w:sz="4" w:space="1" w:color="auto"/>
        </w:pBdr>
        <w:tabs>
          <w:tab w:val="left" w:pos="810"/>
        </w:tabs>
        <w:spacing w:before="720" w:after="0" w:line="240" w:lineRule="auto"/>
        <w:ind w:left="3456" w:right="3456" w:firstLine="432"/>
        <w:jc w:val="both"/>
        <w:rPr>
          <w:rFonts w:ascii="Times New Roman" w:eastAsia="Times New Roman" w:hAnsi="Times New Roman" w:cs="Times New Roman"/>
          <w:sz w:val="2"/>
          <w:szCs w:val="2"/>
          <w:lang w:val="en-US" w:eastAsia="en-US"/>
        </w:rPr>
      </w:pPr>
    </w:p>
    <w:sectPr w:rsidR="00700614" w:rsidRPr="00700614" w:rsidSect="003A3C67">
      <w:headerReference w:type="even" r:id="rId7"/>
      <w:headerReference w:type="default" r:id="rId8"/>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E6" w:rsidRDefault="00B253E6" w:rsidP="0057564D">
      <w:pPr>
        <w:spacing w:after="0" w:line="240" w:lineRule="auto"/>
      </w:pPr>
      <w:r>
        <w:separator/>
      </w:r>
    </w:p>
  </w:endnote>
  <w:endnote w:type="continuationSeparator" w:id="0">
    <w:p w:rsidR="00B253E6" w:rsidRDefault="00B253E6" w:rsidP="0057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E6" w:rsidRDefault="00B253E6" w:rsidP="0057564D">
      <w:pPr>
        <w:spacing w:after="0" w:line="240" w:lineRule="auto"/>
      </w:pPr>
      <w:r>
        <w:separator/>
      </w:r>
    </w:p>
  </w:footnote>
  <w:footnote w:type="continuationSeparator" w:id="0">
    <w:p w:rsidR="00B253E6" w:rsidRDefault="00B253E6" w:rsidP="00575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4D" w:rsidRPr="005C5A67" w:rsidRDefault="0057564D" w:rsidP="00873704">
    <w:pPr>
      <w:tabs>
        <w:tab w:val="left" w:pos="3600"/>
        <w:tab w:val="left" w:pos="8550"/>
      </w:tabs>
      <w:spacing w:before="60" w:after="0" w:line="240" w:lineRule="auto"/>
      <w:rPr>
        <w:rFonts w:ascii="Times New Roman" w:eastAsia="Times New Roman" w:hAnsi="Times New Roman" w:cs="Times New Roman"/>
        <w:sz w:val="20"/>
        <w:szCs w:val="20"/>
      </w:rPr>
    </w:pPr>
    <w:r w:rsidRPr="005C5A67">
      <w:rPr>
        <w:rFonts w:ascii="Times New Roman" w:eastAsia="Times New Roman" w:hAnsi="Times New Roman" w:cs="Times New Roman"/>
        <w:sz w:val="20"/>
        <w:szCs w:val="20"/>
        <w:lang w:val="en-US" w:eastAsia="en-US"/>
      </w:rPr>
      <w:t>No. 5.</w:t>
    </w:r>
    <w:r w:rsidR="00C03E81" w:rsidRPr="005C5A67">
      <w:rPr>
        <w:rFonts w:ascii="Times New Roman" w:eastAsia="Arial" w:hAnsi="Times New Roman" w:cs="Times New Roman"/>
        <w:sz w:val="20"/>
        <w:szCs w:val="20"/>
        <w:lang w:val="en-US" w:eastAsia="en-US"/>
      </w:rPr>
      <w:tab/>
    </w:r>
    <w:r w:rsidRPr="005C5A67">
      <w:rPr>
        <w:rFonts w:ascii="Times New Roman" w:eastAsia="Times New Roman" w:hAnsi="Times New Roman" w:cs="Times New Roman"/>
        <w:i/>
        <w:iCs/>
        <w:sz w:val="20"/>
        <w:szCs w:val="20"/>
        <w:lang w:val="en-US" w:eastAsia="en-US"/>
      </w:rPr>
      <w:t>Tariff Board.</w:t>
    </w:r>
    <w:r w:rsidR="00C03E81" w:rsidRPr="005C5A67">
      <w:rPr>
        <w:rFonts w:ascii="Times New Roman" w:eastAsia="Arial" w:hAnsi="Times New Roman" w:cs="Times New Roman"/>
        <w:i/>
        <w:iCs/>
        <w:sz w:val="20"/>
        <w:szCs w:val="20"/>
        <w:lang w:val="en-US" w:eastAsia="en-US"/>
      </w:rPr>
      <w:tab/>
    </w:r>
    <w:r w:rsidRPr="005C5A67">
      <w:rPr>
        <w:rFonts w:ascii="Times New Roman" w:eastAsia="Times New Roman" w:hAnsi="Times New Roman" w:cs="Times New Roman"/>
        <w:spacing w:val="-6"/>
        <w:sz w:val="20"/>
        <w:szCs w:val="20"/>
        <w:lang w:val="en-US" w:eastAsia="en-US"/>
      </w:rPr>
      <w:t>1929.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4D" w:rsidRPr="00B66371" w:rsidRDefault="0057564D" w:rsidP="003A3C67">
    <w:pPr>
      <w:tabs>
        <w:tab w:val="left" w:pos="3870"/>
        <w:tab w:val="left" w:pos="8460"/>
        <w:tab w:val="left" w:pos="10915"/>
      </w:tabs>
      <w:spacing w:before="60" w:after="0"/>
      <w:rPr>
        <w:rFonts w:ascii="Times New Roman" w:eastAsia="Times New Roman" w:hAnsi="Times New Roman" w:cs="Times New Roman"/>
        <w:sz w:val="20"/>
        <w:szCs w:val="20"/>
      </w:rPr>
    </w:pPr>
    <w:r w:rsidRPr="00B66371">
      <w:rPr>
        <w:rFonts w:ascii="Times New Roman" w:eastAsia="Times New Roman" w:hAnsi="Times New Roman" w:cs="Times New Roman"/>
        <w:spacing w:val="-7"/>
        <w:sz w:val="20"/>
        <w:szCs w:val="20"/>
        <w:lang w:val="en-US" w:eastAsia="en-US"/>
      </w:rPr>
      <w:t>1929.</w:t>
    </w:r>
    <w:r w:rsidR="00C03E81" w:rsidRPr="00B66371">
      <w:rPr>
        <w:rFonts w:ascii="Times New Roman" w:eastAsia="Times New Roman" w:hAnsi="Times New Roman" w:cs="Times New Roman"/>
        <w:i/>
        <w:sz w:val="20"/>
        <w:szCs w:val="20"/>
        <w:lang w:val="en-US" w:eastAsia="en-US"/>
      </w:rPr>
      <w:tab/>
    </w:r>
    <w:r w:rsidRPr="00B66371">
      <w:rPr>
        <w:rFonts w:ascii="Times New Roman" w:eastAsia="Times New Roman" w:hAnsi="Times New Roman" w:cs="Times New Roman"/>
        <w:i/>
        <w:sz w:val="20"/>
        <w:szCs w:val="20"/>
        <w:lang w:val="en-US" w:eastAsia="en-US"/>
      </w:rPr>
      <w:t>Tariff Board.</w:t>
    </w:r>
    <w:r w:rsidR="00C03E81" w:rsidRPr="00B66371">
      <w:rPr>
        <w:rFonts w:ascii="Times New Roman" w:eastAsia="Arial" w:hAnsi="Times New Roman" w:cs="Times New Roman"/>
        <w:i/>
        <w:sz w:val="20"/>
        <w:szCs w:val="20"/>
        <w:lang w:val="en-US" w:eastAsia="en-US"/>
      </w:rPr>
      <w:tab/>
    </w:r>
    <w:r w:rsidRPr="00B66371">
      <w:rPr>
        <w:rFonts w:ascii="Times New Roman" w:eastAsia="Times New Roman" w:hAnsi="Times New Roman" w:cs="Times New Roman"/>
        <w:sz w:val="20"/>
        <w:szCs w:val="20"/>
        <w:lang w:val="en-US" w:eastAsia="en-US"/>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284"/>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076F"/>
    <w:rsid w:val="00012290"/>
    <w:rsid w:val="00035BEF"/>
    <w:rsid w:val="0005125C"/>
    <w:rsid w:val="000A6313"/>
    <w:rsid w:val="000D68F8"/>
    <w:rsid w:val="000E097F"/>
    <w:rsid w:val="0010005F"/>
    <w:rsid w:val="00164766"/>
    <w:rsid w:val="00177181"/>
    <w:rsid w:val="001C185F"/>
    <w:rsid w:val="001C387C"/>
    <w:rsid w:val="0021076F"/>
    <w:rsid w:val="00243A43"/>
    <w:rsid w:val="002D155E"/>
    <w:rsid w:val="002F021D"/>
    <w:rsid w:val="002F2556"/>
    <w:rsid w:val="003059E4"/>
    <w:rsid w:val="0030692C"/>
    <w:rsid w:val="003373D7"/>
    <w:rsid w:val="0038595A"/>
    <w:rsid w:val="003A3C67"/>
    <w:rsid w:val="003A5F5F"/>
    <w:rsid w:val="003B0D0D"/>
    <w:rsid w:val="003D1B91"/>
    <w:rsid w:val="004065C6"/>
    <w:rsid w:val="00426572"/>
    <w:rsid w:val="00435DC5"/>
    <w:rsid w:val="00462832"/>
    <w:rsid w:val="00475B3A"/>
    <w:rsid w:val="004825C8"/>
    <w:rsid w:val="004A12F5"/>
    <w:rsid w:val="004D1EEB"/>
    <w:rsid w:val="004D5471"/>
    <w:rsid w:val="004F0996"/>
    <w:rsid w:val="00500366"/>
    <w:rsid w:val="00506F51"/>
    <w:rsid w:val="00512BF9"/>
    <w:rsid w:val="00513CCC"/>
    <w:rsid w:val="00531C5B"/>
    <w:rsid w:val="00550A53"/>
    <w:rsid w:val="0057564D"/>
    <w:rsid w:val="0059703F"/>
    <w:rsid w:val="005C5A67"/>
    <w:rsid w:val="005E30D6"/>
    <w:rsid w:val="00640037"/>
    <w:rsid w:val="00700614"/>
    <w:rsid w:val="007A1FE6"/>
    <w:rsid w:val="007C2D15"/>
    <w:rsid w:val="0084381A"/>
    <w:rsid w:val="00853A63"/>
    <w:rsid w:val="00854C12"/>
    <w:rsid w:val="00873704"/>
    <w:rsid w:val="00887C87"/>
    <w:rsid w:val="00891408"/>
    <w:rsid w:val="008C3F35"/>
    <w:rsid w:val="00931B66"/>
    <w:rsid w:val="009D4BE5"/>
    <w:rsid w:val="00A20B66"/>
    <w:rsid w:val="00A2305C"/>
    <w:rsid w:val="00A36A70"/>
    <w:rsid w:val="00AD4BB1"/>
    <w:rsid w:val="00AE3FA7"/>
    <w:rsid w:val="00B253E6"/>
    <w:rsid w:val="00B315C6"/>
    <w:rsid w:val="00B41424"/>
    <w:rsid w:val="00B66371"/>
    <w:rsid w:val="00B74519"/>
    <w:rsid w:val="00B80161"/>
    <w:rsid w:val="00BA6303"/>
    <w:rsid w:val="00BD221E"/>
    <w:rsid w:val="00C03E81"/>
    <w:rsid w:val="00C30885"/>
    <w:rsid w:val="00C47EDD"/>
    <w:rsid w:val="00C505AC"/>
    <w:rsid w:val="00C56ECA"/>
    <w:rsid w:val="00C94912"/>
    <w:rsid w:val="00CE1B75"/>
    <w:rsid w:val="00D25E20"/>
    <w:rsid w:val="00D653C2"/>
    <w:rsid w:val="00D82A24"/>
    <w:rsid w:val="00DC3826"/>
    <w:rsid w:val="00DE086E"/>
    <w:rsid w:val="00E013E2"/>
    <w:rsid w:val="00E46812"/>
    <w:rsid w:val="00E6292F"/>
    <w:rsid w:val="00E83860"/>
    <w:rsid w:val="00EA67A9"/>
    <w:rsid w:val="00EB6F67"/>
    <w:rsid w:val="00EF5F25"/>
    <w:rsid w:val="00F23C69"/>
    <w:rsid w:val="00F6277C"/>
    <w:rsid w:val="00F866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64D"/>
  </w:style>
  <w:style w:type="paragraph" w:styleId="Footer">
    <w:name w:val="footer"/>
    <w:basedOn w:val="Normal"/>
    <w:link w:val="FooterChar"/>
    <w:uiPriority w:val="99"/>
    <w:unhideWhenUsed/>
    <w:rsid w:val="00575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114</cp:revision>
  <dcterms:created xsi:type="dcterms:W3CDTF">2017-04-14T07:09:00Z</dcterms:created>
  <dcterms:modified xsi:type="dcterms:W3CDTF">2017-08-03T02:58:00Z</dcterms:modified>
</cp:coreProperties>
</file>