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78" w:rsidRPr="008A1D78" w:rsidRDefault="008A1D78" w:rsidP="00DE7697">
      <w:pPr>
        <w:pBdr>
          <w:top w:val="single" w:sz="4" w:space="1" w:color="auto"/>
        </w:pBdr>
        <w:spacing w:before="7080" w:after="0" w:line="240" w:lineRule="auto"/>
        <w:ind w:left="3744" w:right="3744"/>
        <w:jc w:val="center"/>
        <w:rPr>
          <w:rFonts w:ascii="Times New Roman" w:hAnsi="Times New Roman"/>
          <w:sz w:val="20"/>
          <w:szCs w:val="20"/>
        </w:rPr>
      </w:pPr>
      <w:bookmarkStart w:id="0" w:name="_GoBack"/>
      <w:bookmarkEnd w:id="0"/>
    </w:p>
    <w:p w:rsidR="008E49A0" w:rsidRPr="008A1D78" w:rsidRDefault="00E37829" w:rsidP="008A1D78">
      <w:pPr>
        <w:spacing w:after="0" w:line="240" w:lineRule="auto"/>
        <w:jc w:val="center"/>
        <w:rPr>
          <w:rFonts w:ascii="Times New Roman" w:hAnsi="Times New Roman"/>
          <w:sz w:val="36"/>
        </w:rPr>
      </w:pPr>
      <w:r w:rsidRPr="008A1D78">
        <w:rPr>
          <w:rFonts w:ascii="Times New Roman" w:hAnsi="Times New Roman"/>
          <w:sz w:val="36"/>
        </w:rPr>
        <w:t>COMMONWEALTH BANK.</w:t>
      </w:r>
    </w:p>
    <w:p w:rsidR="008A1D78" w:rsidRPr="00DE7697" w:rsidRDefault="008A1D78" w:rsidP="00DE7697">
      <w:pPr>
        <w:pBdr>
          <w:bottom w:val="single" w:sz="4" w:space="1" w:color="auto"/>
        </w:pBdr>
        <w:spacing w:before="120" w:after="120" w:line="240" w:lineRule="auto"/>
        <w:ind w:left="4032" w:right="4032"/>
        <w:jc w:val="center"/>
        <w:rPr>
          <w:rFonts w:ascii="Times New Roman" w:hAnsi="Times New Roman"/>
          <w:b/>
          <w:sz w:val="24"/>
          <w:szCs w:val="8"/>
        </w:rPr>
      </w:pPr>
    </w:p>
    <w:p w:rsidR="008E49A0" w:rsidRPr="008A1D78" w:rsidRDefault="00E37829" w:rsidP="008A1D78">
      <w:pPr>
        <w:spacing w:after="0" w:line="240" w:lineRule="auto"/>
        <w:jc w:val="center"/>
        <w:rPr>
          <w:rFonts w:ascii="Times New Roman" w:hAnsi="Times New Roman"/>
          <w:sz w:val="28"/>
        </w:rPr>
      </w:pPr>
      <w:r w:rsidRPr="008A1D78">
        <w:rPr>
          <w:rFonts w:ascii="Times New Roman" w:hAnsi="Times New Roman"/>
          <w:b/>
          <w:sz w:val="28"/>
        </w:rPr>
        <w:t>No. 6 of 1931.</w:t>
      </w:r>
    </w:p>
    <w:p w:rsidR="008E49A0" w:rsidRPr="003755C3" w:rsidRDefault="00E37829" w:rsidP="003755C3">
      <w:pPr>
        <w:spacing w:before="120" w:after="0" w:line="240" w:lineRule="auto"/>
        <w:jc w:val="center"/>
        <w:rPr>
          <w:rFonts w:ascii="Times New Roman" w:hAnsi="Times New Roman"/>
          <w:sz w:val="26"/>
        </w:rPr>
      </w:pPr>
      <w:r w:rsidRPr="003755C3">
        <w:rPr>
          <w:rFonts w:ascii="Times New Roman" w:hAnsi="Times New Roman"/>
          <w:sz w:val="26"/>
        </w:rPr>
        <w:t>An</w:t>
      </w:r>
      <w:r w:rsidR="008A76BE">
        <w:rPr>
          <w:rFonts w:ascii="Times New Roman" w:hAnsi="Times New Roman"/>
          <w:sz w:val="26"/>
        </w:rPr>
        <w:t xml:space="preserve"> </w:t>
      </w:r>
      <w:r w:rsidRPr="003755C3">
        <w:rPr>
          <w:rFonts w:ascii="Times New Roman" w:hAnsi="Times New Roman"/>
          <w:sz w:val="26"/>
        </w:rPr>
        <w:t>Act</w:t>
      </w:r>
      <w:r w:rsidR="008A76BE">
        <w:rPr>
          <w:rFonts w:ascii="Times New Roman" w:hAnsi="Times New Roman"/>
          <w:sz w:val="26"/>
        </w:rPr>
        <w:t xml:space="preserve"> </w:t>
      </w:r>
      <w:r w:rsidRPr="003755C3">
        <w:rPr>
          <w:rFonts w:ascii="Times New Roman" w:hAnsi="Times New Roman"/>
          <w:sz w:val="26"/>
        </w:rPr>
        <w:t>to</w:t>
      </w:r>
      <w:r w:rsidR="008A76BE">
        <w:rPr>
          <w:rFonts w:ascii="Times New Roman" w:hAnsi="Times New Roman"/>
          <w:sz w:val="26"/>
        </w:rPr>
        <w:t xml:space="preserve"> </w:t>
      </w:r>
      <w:r w:rsidRPr="003755C3">
        <w:rPr>
          <w:rFonts w:ascii="Times New Roman" w:hAnsi="Times New Roman"/>
          <w:sz w:val="26"/>
        </w:rPr>
        <w:t>amend</w:t>
      </w:r>
      <w:r w:rsidR="008A76BE">
        <w:rPr>
          <w:rFonts w:ascii="Times New Roman" w:hAnsi="Times New Roman"/>
          <w:sz w:val="26"/>
        </w:rPr>
        <w:t xml:space="preserve"> </w:t>
      </w:r>
      <w:r w:rsidRPr="003755C3">
        <w:rPr>
          <w:rFonts w:ascii="Times New Roman" w:hAnsi="Times New Roman"/>
          <w:sz w:val="26"/>
        </w:rPr>
        <w:t>Part II.</w:t>
      </w:r>
      <w:r w:rsidR="008A76BE">
        <w:rPr>
          <w:rFonts w:ascii="Times New Roman" w:hAnsi="Times New Roman"/>
          <w:sz w:val="26"/>
        </w:rPr>
        <w:t xml:space="preserve"> a</w:t>
      </w:r>
      <w:r w:rsidRPr="003755C3">
        <w:rPr>
          <w:rFonts w:ascii="Times New Roman" w:hAnsi="Times New Roman"/>
          <w:sz w:val="26"/>
        </w:rPr>
        <w:t>nd</w:t>
      </w:r>
      <w:r w:rsidR="008A76BE">
        <w:rPr>
          <w:rFonts w:ascii="Times New Roman" w:hAnsi="Times New Roman"/>
          <w:sz w:val="26"/>
        </w:rPr>
        <w:t xml:space="preserve"> </w:t>
      </w:r>
      <w:r w:rsidRPr="003755C3">
        <w:rPr>
          <w:rFonts w:ascii="Times New Roman" w:hAnsi="Times New Roman"/>
          <w:sz w:val="26"/>
        </w:rPr>
        <w:t>Part I</w:t>
      </w:r>
      <w:r w:rsidR="003755C3" w:rsidRPr="003755C3">
        <w:rPr>
          <w:rFonts w:ascii="Times New Roman" w:hAnsi="Times New Roman"/>
          <w:sz w:val="26"/>
        </w:rPr>
        <w:t>I</w:t>
      </w:r>
      <w:r w:rsidRPr="003755C3">
        <w:rPr>
          <w:rFonts w:ascii="Times New Roman" w:hAnsi="Times New Roman"/>
          <w:sz w:val="26"/>
        </w:rPr>
        <w:t>. of</w:t>
      </w:r>
      <w:r w:rsidR="008A76BE">
        <w:rPr>
          <w:rFonts w:ascii="Times New Roman" w:hAnsi="Times New Roman"/>
          <w:sz w:val="26"/>
        </w:rPr>
        <w:t xml:space="preserve"> </w:t>
      </w:r>
      <w:r w:rsidRPr="003755C3">
        <w:rPr>
          <w:rFonts w:ascii="Times New Roman" w:hAnsi="Times New Roman"/>
          <w:sz w:val="26"/>
        </w:rPr>
        <w:t xml:space="preserve">the </w:t>
      </w:r>
      <w:r w:rsidRPr="003755C3">
        <w:rPr>
          <w:rFonts w:ascii="Times New Roman" w:hAnsi="Times New Roman"/>
          <w:i/>
          <w:sz w:val="26"/>
        </w:rPr>
        <w:t xml:space="preserve">Commonwealth Bank Act </w:t>
      </w:r>
      <w:r w:rsidRPr="003755C3">
        <w:rPr>
          <w:rFonts w:ascii="Times New Roman" w:hAnsi="Times New Roman"/>
          <w:sz w:val="26"/>
        </w:rPr>
        <w:t>1911-1929.</w:t>
      </w:r>
    </w:p>
    <w:p w:rsidR="008E49A0" w:rsidRPr="003755C3" w:rsidRDefault="00E37829" w:rsidP="003755C3">
      <w:pPr>
        <w:spacing w:before="120" w:after="0" w:line="240" w:lineRule="auto"/>
        <w:jc w:val="right"/>
        <w:rPr>
          <w:rFonts w:ascii="Times New Roman" w:hAnsi="Times New Roman"/>
          <w:sz w:val="26"/>
        </w:rPr>
      </w:pPr>
      <w:r w:rsidRPr="003755C3">
        <w:rPr>
          <w:rFonts w:ascii="Times New Roman" w:hAnsi="Times New Roman"/>
          <w:sz w:val="26"/>
        </w:rPr>
        <w:t>[Assented to 19th June, 1931.]</w:t>
      </w:r>
    </w:p>
    <w:p w:rsidR="008E49A0" w:rsidRPr="00E40518" w:rsidRDefault="00E37829" w:rsidP="003755C3">
      <w:pPr>
        <w:spacing w:before="120" w:after="0" w:line="240" w:lineRule="auto"/>
        <w:jc w:val="both"/>
        <w:rPr>
          <w:rFonts w:ascii="Times New Roman" w:hAnsi="Times New Roman"/>
        </w:rPr>
      </w:pPr>
      <w:r w:rsidRPr="00E40518">
        <w:rPr>
          <w:rFonts w:ascii="Times New Roman" w:hAnsi="Times New Roman"/>
        </w:rPr>
        <w:t>BE it enacted by the King</w:t>
      </w:r>
      <w:r w:rsidR="006C56B0" w:rsidRPr="00E40518">
        <w:rPr>
          <w:rFonts w:ascii="Times New Roman" w:hAnsi="Times New Roman"/>
        </w:rPr>
        <w:t>’</w:t>
      </w:r>
      <w:r w:rsidRPr="00E40518">
        <w:rPr>
          <w:rFonts w:ascii="Times New Roman" w:hAnsi="Times New Roman"/>
        </w:rPr>
        <w:t>s Most Excellent Majesty, the Senate, and the House of Representatives of the Commonwealth of Australia, as follows:—</w:t>
      </w:r>
    </w:p>
    <w:p w:rsidR="008E49A0" w:rsidRPr="0085477D" w:rsidRDefault="00E37829" w:rsidP="0085477D">
      <w:pPr>
        <w:spacing w:before="120" w:after="60" w:line="240" w:lineRule="auto"/>
        <w:rPr>
          <w:rFonts w:ascii="Times New Roman" w:hAnsi="Times New Roman" w:cs="Times New Roman"/>
          <w:b/>
          <w:sz w:val="20"/>
        </w:rPr>
      </w:pPr>
      <w:r w:rsidRPr="0085477D">
        <w:rPr>
          <w:rFonts w:ascii="Times New Roman" w:hAnsi="Times New Roman" w:cs="Times New Roman"/>
          <w:b/>
          <w:sz w:val="20"/>
        </w:rPr>
        <w:t>Short title and citation.</w:t>
      </w:r>
    </w:p>
    <w:p w:rsidR="008E49A0" w:rsidRPr="00EF5DD2" w:rsidRDefault="00E37829" w:rsidP="0085477D">
      <w:pPr>
        <w:tabs>
          <w:tab w:val="left" w:pos="1170"/>
        </w:tabs>
        <w:spacing w:after="0" w:line="240" w:lineRule="auto"/>
        <w:ind w:firstLine="288"/>
        <w:rPr>
          <w:rFonts w:ascii="Times New Roman" w:hAnsi="Times New Roman"/>
        </w:rPr>
      </w:pPr>
      <w:r w:rsidRPr="00EF5DD2">
        <w:rPr>
          <w:rFonts w:ascii="Times New Roman" w:hAnsi="Times New Roman"/>
          <w:b/>
        </w:rPr>
        <w:t>1.</w:t>
      </w:r>
      <w:r w:rsidRPr="00EF5DD2">
        <w:rPr>
          <w:rFonts w:ascii="Times New Roman" w:hAnsi="Times New Roman"/>
        </w:rPr>
        <w:t>—(1.)</w:t>
      </w:r>
      <w:r w:rsidR="0085477D">
        <w:rPr>
          <w:rFonts w:ascii="Times New Roman" w:hAnsi="Times New Roman"/>
        </w:rPr>
        <w:tab/>
      </w:r>
      <w:r w:rsidRPr="00EF5DD2">
        <w:rPr>
          <w:rFonts w:ascii="Times New Roman" w:hAnsi="Times New Roman"/>
        </w:rPr>
        <w:t xml:space="preserve">This Act may be cited as the </w:t>
      </w:r>
      <w:r w:rsidRPr="00EF5DD2">
        <w:rPr>
          <w:rFonts w:ascii="Times New Roman" w:hAnsi="Times New Roman"/>
          <w:i/>
        </w:rPr>
        <w:t xml:space="preserve">Commonwealth Bank Act </w:t>
      </w:r>
      <w:r w:rsidRPr="00EF5DD2">
        <w:rPr>
          <w:rFonts w:ascii="Times New Roman" w:hAnsi="Times New Roman"/>
        </w:rPr>
        <w:t>1931.</w:t>
      </w:r>
    </w:p>
    <w:p w:rsidR="008E49A0" w:rsidRPr="00EF5DD2" w:rsidRDefault="00E37829" w:rsidP="00D0107E">
      <w:pPr>
        <w:spacing w:before="60" w:after="0" w:line="240" w:lineRule="auto"/>
        <w:ind w:firstLine="288"/>
        <w:rPr>
          <w:rFonts w:ascii="Times New Roman" w:hAnsi="Times New Roman"/>
        </w:rPr>
      </w:pPr>
      <w:r w:rsidRPr="00EF5DD2">
        <w:rPr>
          <w:rFonts w:ascii="Times New Roman" w:hAnsi="Times New Roman"/>
        </w:rPr>
        <w:t>(2.)</w:t>
      </w:r>
      <w:r w:rsidR="0085477D">
        <w:rPr>
          <w:rFonts w:ascii="Times New Roman" w:hAnsi="Times New Roman"/>
        </w:rPr>
        <w:tab/>
      </w:r>
      <w:r w:rsidRPr="00EF5DD2">
        <w:rPr>
          <w:rFonts w:ascii="Times New Roman" w:hAnsi="Times New Roman"/>
        </w:rPr>
        <w:t xml:space="preserve">The </w:t>
      </w:r>
      <w:r w:rsidRPr="00EF5DD2">
        <w:rPr>
          <w:rFonts w:ascii="Times New Roman" w:hAnsi="Times New Roman"/>
          <w:i/>
        </w:rPr>
        <w:t xml:space="preserve">Commonwealth Bank Act </w:t>
      </w:r>
      <w:r w:rsidR="00E40518">
        <w:rPr>
          <w:rFonts w:ascii="Times New Roman" w:hAnsi="Times New Roman"/>
        </w:rPr>
        <w:t>1911-1929</w:t>
      </w:r>
      <w:r w:rsidRPr="00EF5DD2">
        <w:rPr>
          <w:rFonts w:ascii="Times New Roman" w:hAnsi="Times New Roman"/>
        </w:rPr>
        <w:t xml:space="preserve"> is in this Act referred to as the Principal Act.</w:t>
      </w:r>
    </w:p>
    <w:p w:rsidR="008E49A0" w:rsidRPr="00EF5DD2" w:rsidRDefault="00E37829" w:rsidP="00D0107E">
      <w:pPr>
        <w:spacing w:before="60" w:after="0" w:line="240" w:lineRule="auto"/>
        <w:ind w:firstLine="288"/>
        <w:rPr>
          <w:rFonts w:ascii="Times New Roman" w:hAnsi="Times New Roman"/>
        </w:rPr>
      </w:pPr>
      <w:r w:rsidRPr="00EF5DD2">
        <w:rPr>
          <w:rFonts w:ascii="Times New Roman" w:hAnsi="Times New Roman"/>
        </w:rPr>
        <w:t>(3.)</w:t>
      </w:r>
      <w:r w:rsidR="0085477D">
        <w:rPr>
          <w:rFonts w:ascii="Times New Roman" w:hAnsi="Times New Roman"/>
        </w:rPr>
        <w:tab/>
      </w:r>
      <w:r w:rsidRPr="00EF5DD2">
        <w:rPr>
          <w:rFonts w:ascii="Times New Roman" w:hAnsi="Times New Roman"/>
        </w:rPr>
        <w:t xml:space="preserve">The Principal Act, as amended by this Act, may be cited as the </w:t>
      </w:r>
      <w:r w:rsidR="00E40518">
        <w:rPr>
          <w:rFonts w:ascii="Times New Roman" w:hAnsi="Times New Roman"/>
          <w:i/>
        </w:rPr>
        <w:t>Commonwealth Bank Act </w:t>
      </w:r>
      <w:r w:rsidRPr="00EF5DD2">
        <w:rPr>
          <w:rFonts w:ascii="Times New Roman" w:hAnsi="Times New Roman"/>
        </w:rPr>
        <w:t>1911-1931.</w:t>
      </w:r>
    </w:p>
    <w:p w:rsidR="00BE7FA1" w:rsidRDefault="00BE7FA1">
      <w:pPr>
        <w:rPr>
          <w:rFonts w:ascii="Times New Roman" w:hAnsi="Times New Roman"/>
        </w:rPr>
      </w:pPr>
      <w:r>
        <w:rPr>
          <w:rFonts w:ascii="Times New Roman" w:hAnsi="Times New Roman"/>
        </w:rPr>
        <w:br w:type="page"/>
      </w:r>
    </w:p>
    <w:p w:rsidR="00BE7FA1" w:rsidRPr="00EF5DD2" w:rsidRDefault="00BE7FA1" w:rsidP="00BE7FA1">
      <w:pPr>
        <w:tabs>
          <w:tab w:val="left" w:pos="630"/>
        </w:tabs>
        <w:spacing w:after="0" w:line="240" w:lineRule="auto"/>
        <w:ind w:firstLine="288"/>
        <w:jc w:val="both"/>
        <w:rPr>
          <w:rFonts w:ascii="Times New Roman" w:hAnsi="Times New Roman"/>
        </w:rPr>
      </w:pPr>
      <w:r w:rsidRPr="00EF5DD2">
        <w:rPr>
          <w:rFonts w:ascii="Times New Roman" w:hAnsi="Times New Roman"/>
          <w:b/>
        </w:rPr>
        <w:lastRenderedPageBreak/>
        <w:t>2.</w:t>
      </w:r>
      <w:r>
        <w:rPr>
          <w:rFonts w:ascii="Times New Roman" w:hAnsi="Times New Roman"/>
        </w:rPr>
        <w:tab/>
      </w:r>
      <w:r w:rsidRPr="00EF5DD2">
        <w:rPr>
          <w:rFonts w:ascii="Times New Roman" w:hAnsi="Times New Roman"/>
        </w:rPr>
        <w:t xml:space="preserve">After section seven </w:t>
      </w:r>
      <w:r w:rsidR="00351120" w:rsidRPr="00351120">
        <w:rPr>
          <w:rFonts w:ascii="Times New Roman" w:hAnsi="Times New Roman"/>
          <w:smallCaps/>
        </w:rPr>
        <w:t>d</w:t>
      </w:r>
      <w:r w:rsidRPr="00EF5DD2">
        <w:rPr>
          <w:rFonts w:ascii="Times New Roman" w:hAnsi="Times New Roman"/>
          <w:i/>
        </w:rPr>
        <w:t xml:space="preserve"> </w:t>
      </w:r>
      <w:r w:rsidRPr="00EF5DD2">
        <w:rPr>
          <w:rFonts w:ascii="Times New Roman" w:hAnsi="Times New Roman"/>
        </w:rPr>
        <w:t>of the Principal Act the following section is inserted:—</w:t>
      </w:r>
    </w:p>
    <w:p w:rsidR="00351120" w:rsidRPr="00BE7FA1" w:rsidRDefault="00351120" w:rsidP="00351120">
      <w:pPr>
        <w:spacing w:before="120" w:after="60" w:line="240" w:lineRule="auto"/>
        <w:rPr>
          <w:rFonts w:ascii="Times New Roman" w:hAnsi="Times New Roman" w:cs="Times New Roman"/>
          <w:b/>
          <w:sz w:val="20"/>
        </w:rPr>
      </w:pPr>
      <w:r w:rsidRPr="00BE7FA1">
        <w:rPr>
          <w:rFonts w:ascii="Times New Roman" w:hAnsi="Times New Roman" w:cs="Times New Roman"/>
          <w:b/>
          <w:sz w:val="20"/>
        </w:rPr>
        <w:t>Bank may use gold to pay Commonwealth Indebtedness.</w:t>
      </w:r>
    </w:p>
    <w:p w:rsidR="00BE7FA1" w:rsidRPr="00EF5DD2" w:rsidRDefault="006C56B0" w:rsidP="00351120">
      <w:pPr>
        <w:tabs>
          <w:tab w:val="left" w:pos="810"/>
        </w:tabs>
        <w:spacing w:after="0" w:line="240" w:lineRule="auto"/>
        <w:ind w:firstLine="288"/>
        <w:jc w:val="both"/>
        <w:rPr>
          <w:rFonts w:ascii="Times New Roman" w:hAnsi="Times New Roman"/>
        </w:rPr>
      </w:pPr>
      <w:r>
        <w:rPr>
          <w:rFonts w:ascii="Times New Roman" w:hAnsi="Times New Roman"/>
        </w:rPr>
        <w:t>“</w:t>
      </w:r>
      <w:r w:rsidR="00BE7FA1" w:rsidRPr="00EF5DD2">
        <w:rPr>
          <w:rFonts w:ascii="Times New Roman" w:hAnsi="Times New Roman"/>
        </w:rPr>
        <w:t>7</w:t>
      </w:r>
      <w:r w:rsidR="00BE7FA1" w:rsidRPr="00BE7FA1">
        <w:rPr>
          <w:rFonts w:ascii="Times New Roman" w:hAnsi="Times New Roman"/>
          <w:smallCaps/>
        </w:rPr>
        <w:t>e</w:t>
      </w:r>
      <w:r w:rsidR="00BE7FA1" w:rsidRPr="00EF5DD2">
        <w:rPr>
          <w:rFonts w:ascii="Times New Roman" w:hAnsi="Times New Roman"/>
        </w:rPr>
        <w:t>.</w:t>
      </w:r>
      <w:r w:rsidR="00BE7FA1">
        <w:rPr>
          <w:rFonts w:ascii="Times New Roman" w:hAnsi="Times New Roman"/>
        </w:rPr>
        <w:tab/>
      </w:r>
      <w:r w:rsidR="00BE7FA1" w:rsidRPr="00EF5DD2">
        <w:rPr>
          <w:rFonts w:ascii="Times New Roman" w:hAnsi="Times New Roman"/>
        </w:rPr>
        <w:t>The Treasurer may, from time to time, notify the Board in writing that it is, in his opinion, desirable that the Board use for the discharge of the indebtedness of the Commonwealth in London in respect of Treasury Bills maturing on the thirtieth day of June, One thousand nine hundred and thirty-one, such amount of gold held by the Bank or .by the Board as is specified in the notice, and the Board may, if it agrees with the opinion notified to it, cause the gold specified in the notice to be so used accordingly, and the Treasurer shall, in exchange for any gold so used, issue to the Bank Common</w:t>
      </w:r>
      <w:r>
        <w:rPr>
          <w:rFonts w:ascii="Times New Roman" w:hAnsi="Times New Roman"/>
        </w:rPr>
        <w:t xml:space="preserve"> </w:t>
      </w:r>
      <w:r w:rsidR="00BE7FA1" w:rsidRPr="00EF5DD2">
        <w:rPr>
          <w:rFonts w:ascii="Times New Roman" w:hAnsi="Times New Roman"/>
        </w:rPr>
        <w:t>wealth securities to an equivalent amount:</w:t>
      </w:r>
    </w:p>
    <w:p w:rsidR="00BE7FA1" w:rsidRPr="00EF5DD2" w:rsidRDefault="00BE7FA1" w:rsidP="00351120">
      <w:pPr>
        <w:tabs>
          <w:tab w:val="left" w:pos="810"/>
        </w:tabs>
        <w:spacing w:after="0" w:line="240" w:lineRule="auto"/>
        <w:ind w:firstLine="288"/>
        <w:jc w:val="both"/>
        <w:rPr>
          <w:rFonts w:ascii="Times New Roman" w:hAnsi="Times New Roman"/>
        </w:rPr>
      </w:pPr>
      <w:r w:rsidRPr="00EF5DD2">
        <w:rPr>
          <w:rFonts w:ascii="Times New Roman" w:hAnsi="Times New Roman"/>
        </w:rPr>
        <w:t>Provided that the amount of gold which may be used under the authority of this section shall not exceed Five million pounds.</w:t>
      </w:r>
      <w:r w:rsidR="006C56B0">
        <w:rPr>
          <w:rFonts w:ascii="Times New Roman" w:hAnsi="Times New Roman"/>
        </w:rPr>
        <w:t>”</w:t>
      </w:r>
      <w:r w:rsidRPr="00EF5DD2">
        <w:rPr>
          <w:rFonts w:ascii="Times New Roman" w:hAnsi="Times New Roman"/>
        </w:rPr>
        <w:t>.</w:t>
      </w:r>
    </w:p>
    <w:p w:rsidR="00BE7FA1" w:rsidRPr="00BE7FA1" w:rsidRDefault="00BE7FA1" w:rsidP="00BE7FA1">
      <w:pPr>
        <w:spacing w:before="120" w:after="60" w:line="240" w:lineRule="auto"/>
        <w:jc w:val="both"/>
        <w:rPr>
          <w:rFonts w:ascii="Times New Roman" w:hAnsi="Times New Roman" w:cs="Times New Roman"/>
          <w:b/>
          <w:sz w:val="20"/>
        </w:rPr>
      </w:pPr>
      <w:r w:rsidRPr="00BE7FA1">
        <w:rPr>
          <w:rFonts w:ascii="Times New Roman" w:hAnsi="Times New Roman" w:cs="Times New Roman"/>
          <w:b/>
          <w:sz w:val="20"/>
        </w:rPr>
        <w:t>Gold Reserve.</w:t>
      </w:r>
    </w:p>
    <w:p w:rsidR="00BE7FA1" w:rsidRDefault="00BE7FA1" w:rsidP="00BE7FA1">
      <w:pPr>
        <w:tabs>
          <w:tab w:val="left" w:pos="630"/>
        </w:tabs>
        <w:spacing w:after="0" w:line="240" w:lineRule="auto"/>
        <w:ind w:firstLine="288"/>
        <w:jc w:val="both"/>
        <w:rPr>
          <w:rFonts w:ascii="Times New Roman" w:hAnsi="Times New Roman"/>
        </w:rPr>
      </w:pPr>
      <w:r w:rsidRPr="00EF5DD2">
        <w:rPr>
          <w:rFonts w:ascii="Times New Roman" w:hAnsi="Times New Roman"/>
          <w:b/>
        </w:rPr>
        <w:t>3.</w:t>
      </w:r>
      <w:r>
        <w:rPr>
          <w:rFonts w:ascii="Times New Roman" w:hAnsi="Times New Roman"/>
        </w:rPr>
        <w:tab/>
      </w:r>
      <w:r w:rsidRPr="00EF5DD2">
        <w:rPr>
          <w:rFonts w:ascii="Times New Roman" w:hAnsi="Times New Roman"/>
        </w:rPr>
        <w:t xml:space="preserve">Section sixty </w:t>
      </w:r>
      <w:r w:rsidRPr="00351120">
        <w:rPr>
          <w:rFonts w:ascii="Times New Roman" w:hAnsi="Times New Roman"/>
          <w:smallCaps/>
        </w:rPr>
        <w:t>k</w:t>
      </w:r>
      <w:r w:rsidRPr="00EF5DD2">
        <w:rPr>
          <w:rFonts w:ascii="Times New Roman" w:hAnsi="Times New Roman"/>
        </w:rPr>
        <w:t xml:space="preserve"> of the Principal Act is amended—</w:t>
      </w:r>
    </w:p>
    <w:p w:rsidR="00BE7FA1" w:rsidRPr="00EF5DD2" w:rsidRDefault="00BE7FA1" w:rsidP="00FB233F">
      <w:pPr>
        <w:tabs>
          <w:tab w:val="left" w:pos="630"/>
        </w:tabs>
        <w:spacing w:before="40" w:after="0" w:line="240" w:lineRule="auto"/>
        <w:ind w:left="1008" w:hanging="576"/>
        <w:jc w:val="both"/>
        <w:rPr>
          <w:rFonts w:ascii="Times New Roman" w:hAnsi="Times New Roman"/>
        </w:rPr>
      </w:pPr>
      <w:r w:rsidRPr="00EF5DD2">
        <w:rPr>
          <w:rFonts w:ascii="Times New Roman" w:hAnsi="Times New Roman"/>
        </w:rPr>
        <w:t>(</w:t>
      </w:r>
      <w:r w:rsidRPr="00EF5DD2">
        <w:rPr>
          <w:rFonts w:ascii="Times New Roman" w:hAnsi="Times New Roman"/>
          <w:i/>
        </w:rPr>
        <w:t>a</w:t>
      </w:r>
      <w:r w:rsidRPr="00EF5DD2">
        <w:rPr>
          <w:rFonts w:ascii="Times New Roman" w:hAnsi="Times New Roman"/>
        </w:rPr>
        <w:t>)</w:t>
      </w:r>
      <w:r w:rsidRPr="00EF5DD2">
        <w:rPr>
          <w:rFonts w:ascii="Times New Roman" w:hAnsi="Times New Roman"/>
          <w:i/>
        </w:rPr>
        <w:t xml:space="preserve"> </w:t>
      </w:r>
      <w:r w:rsidRPr="00EF5DD2">
        <w:rPr>
          <w:rFonts w:ascii="Times New Roman" w:hAnsi="Times New Roman"/>
        </w:rPr>
        <w:t xml:space="preserve">by omitting from sub-section (1.) the word </w:t>
      </w:r>
      <w:r w:rsidR="006C56B0">
        <w:rPr>
          <w:rFonts w:ascii="Times New Roman" w:hAnsi="Times New Roman"/>
        </w:rPr>
        <w:t>“</w:t>
      </w:r>
      <w:r w:rsidRPr="00EF5DD2">
        <w:rPr>
          <w:rFonts w:ascii="Times New Roman" w:hAnsi="Times New Roman"/>
        </w:rPr>
        <w:t>one-fourth</w:t>
      </w:r>
      <w:r w:rsidR="006C56B0">
        <w:rPr>
          <w:rFonts w:ascii="Times New Roman" w:hAnsi="Times New Roman"/>
        </w:rPr>
        <w:t>”</w:t>
      </w:r>
      <w:r w:rsidRPr="00EF5DD2">
        <w:rPr>
          <w:rFonts w:ascii="Times New Roman" w:hAnsi="Times New Roman"/>
        </w:rPr>
        <w:t xml:space="preserve"> and inserting in its stead the words </w:t>
      </w:r>
      <w:r w:rsidR="006C56B0">
        <w:rPr>
          <w:rFonts w:ascii="Times New Roman" w:hAnsi="Times New Roman"/>
        </w:rPr>
        <w:t>“</w:t>
      </w:r>
      <w:r w:rsidRPr="00EF5DD2">
        <w:rPr>
          <w:rFonts w:ascii="Times New Roman" w:hAnsi="Times New Roman"/>
        </w:rPr>
        <w:t>fifteen per centum</w:t>
      </w:r>
      <w:r w:rsidR="006C56B0">
        <w:rPr>
          <w:rFonts w:ascii="Times New Roman" w:hAnsi="Times New Roman"/>
        </w:rPr>
        <w:t>”</w:t>
      </w:r>
      <w:r w:rsidRPr="00EF5DD2">
        <w:rPr>
          <w:rFonts w:ascii="Times New Roman" w:hAnsi="Times New Roman"/>
        </w:rPr>
        <w:t>; and</w:t>
      </w:r>
    </w:p>
    <w:p w:rsidR="00BE7FA1" w:rsidRDefault="00BE7FA1" w:rsidP="00FB233F">
      <w:pPr>
        <w:spacing w:before="40" w:after="0" w:line="240" w:lineRule="auto"/>
        <w:ind w:left="1008" w:hanging="576"/>
        <w:jc w:val="both"/>
        <w:rPr>
          <w:rFonts w:ascii="Times New Roman" w:hAnsi="Times New Roman"/>
        </w:rPr>
      </w:pPr>
      <w:r w:rsidRPr="00EF5DD2">
        <w:rPr>
          <w:rFonts w:ascii="Times New Roman" w:hAnsi="Times New Roman"/>
        </w:rPr>
        <w:t>(</w:t>
      </w:r>
      <w:r w:rsidRPr="00EF5DD2">
        <w:rPr>
          <w:rFonts w:ascii="Times New Roman" w:hAnsi="Times New Roman"/>
          <w:i/>
        </w:rPr>
        <w:t>b</w:t>
      </w:r>
      <w:r w:rsidRPr="00EF5DD2">
        <w:rPr>
          <w:rFonts w:ascii="Times New Roman" w:hAnsi="Times New Roman"/>
        </w:rPr>
        <w:t xml:space="preserve">) by omitting from sub-section (1.) the word </w:t>
      </w:r>
      <w:r w:rsidR="006C56B0">
        <w:rPr>
          <w:rFonts w:ascii="Times New Roman" w:hAnsi="Times New Roman"/>
        </w:rPr>
        <w:t>“</w:t>
      </w:r>
      <w:r w:rsidRPr="00EF5DD2">
        <w:rPr>
          <w:rFonts w:ascii="Times New Roman" w:hAnsi="Times New Roman"/>
        </w:rPr>
        <w:t>issued</w:t>
      </w:r>
      <w:r w:rsidR="006C56B0">
        <w:rPr>
          <w:rFonts w:ascii="Times New Roman" w:hAnsi="Times New Roman"/>
        </w:rPr>
        <w:t>”</w:t>
      </w:r>
      <w:r w:rsidRPr="00EF5DD2">
        <w:rPr>
          <w:rFonts w:ascii="Times New Roman" w:hAnsi="Times New Roman"/>
        </w:rPr>
        <w:t xml:space="preserve"> and inserting in its stead the words </w:t>
      </w:r>
      <w:r w:rsidR="006C56B0">
        <w:rPr>
          <w:rFonts w:ascii="Times New Roman" w:hAnsi="Times New Roman"/>
        </w:rPr>
        <w:t>“</w:t>
      </w:r>
      <w:r w:rsidRPr="00EF5DD2">
        <w:rPr>
          <w:rFonts w:ascii="Times New Roman" w:hAnsi="Times New Roman"/>
        </w:rPr>
        <w:t>on issue during the two years ending on the thirtieth day of June, One thousand nine hundred and thirty-three, not less than eighteen per centum of such notes on issue during the year ending on the thirtieth day of June, One thousand nine hundred and thirty-four, not less than twenty-one and one-half per centum of such notes on issue during the year ending on the thirtieth day of June, One thousand nine hundred and thirty-five, and not less than twenty-five per centum of such notes on issue after the thirtieth day of June, One thousand nine hundred and thirty-five</w:t>
      </w:r>
      <w:r w:rsidR="006C56B0">
        <w:rPr>
          <w:rFonts w:ascii="Times New Roman" w:hAnsi="Times New Roman"/>
        </w:rPr>
        <w:t>”</w:t>
      </w:r>
      <w:r w:rsidRPr="00EF5DD2">
        <w:rPr>
          <w:rFonts w:ascii="Times New Roman" w:hAnsi="Times New Roman"/>
        </w:rPr>
        <w:t>.</w:t>
      </w:r>
    </w:p>
    <w:p w:rsidR="00BE7FA1" w:rsidRDefault="00BE7FA1" w:rsidP="00BC3BE6">
      <w:pPr>
        <w:pBdr>
          <w:top w:val="single" w:sz="4" w:space="1" w:color="auto"/>
        </w:pBdr>
        <w:spacing w:before="360" w:after="0" w:line="240" w:lineRule="auto"/>
        <w:ind w:left="3456" w:right="3456"/>
        <w:jc w:val="center"/>
        <w:rPr>
          <w:rFonts w:ascii="Times New Roman" w:hAnsi="Times New Roman"/>
        </w:rPr>
      </w:pPr>
    </w:p>
    <w:sectPr w:rsidR="00BE7FA1" w:rsidSect="00E06C69">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A0" w:rsidRDefault="008E49A0" w:rsidP="00BE7FA1">
      <w:pPr>
        <w:spacing w:after="0" w:line="240" w:lineRule="auto"/>
      </w:pPr>
      <w:r>
        <w:separator/>
      </w:r>
    </w:p>
  </w:endnote>
  <w:endnote w:type="continuationSeparator" w:id="0">
    <w:p w:rsidR="008E49A0" w:rsidRDefault="008E49A0" w:rsidP="00B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18" w:rsidRDefault="00453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18" w:rsidRDefault="004531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18" w:rsidRDefault="00453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A0" w:rsidRDefault="008E49A0" w:rsidP="00BE7FA1">
      <w:pPr>
        <w:spacing w:after="0" w:line="240" w:lineRule="auto"/>
      </w:pPr>
      <w:r>
        <w:separator/>
      </w:r>
    </w:p>
  </w:footnote>
  <w:footnote w:type="continuationSeparator" w:id="0">
    <w:p w:rsidR="008E49A0" w:rsidRDefault="008E49A0" w:rsidP="00BE7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18" w:rsidRDefault="00453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18" w:rsidRPr="00CC726D" w:rsidRDefault="00453118" w:rsidP="00453118">
    <w:pPr>
      <w:pStyle w:val="Header"/>
      <w:tabs>
        <w:tab w:val="clear" w:pos="9360"/>
        <w:tab w:val="right" w:pos="9090"/>
      </w:tabs>
      <w:rPr>
        <w:rFonts w:ascii="Times New Roman" w:hAnsi="Times New Roman"/>
        <w:sz w:val="20"/>
      </w:rPr>
    </w:pPr>
    <w:r w:rsidRPr="00CC726D">
      <w:rPr>
        <w:rFonts w:ascii="Times New Roman" w:hAnsi="Times New Roman" w:cs="Times New Roman"/>
        <w:bCs/>
        <w:sz w:val="20"/>
        <w:szCs w:val="20"/>
      </w:rPr>
      <w:t>No. 6.</w:t>
    </w:r>
    <w:r w:rsidRPr="00CC726D">
      <w:rPr>
        <w:rFonts w:ascii="Times New Roman" w:hAnsi="Times New Roman"/>
        <w:sz w:val="20"/>
      </w:rPr>
      <w:ptab w:relativeTo="margin" w:alignment="center" w:leader="none"/>
    </w:r>
    <w:r w:rsidRPr="00CC726D">
      <w:rPr>
        <w:rFonts w:ascii="Times New Roman" w:hAnsi="Times New Roman" w:cs="Times New Roman"/>
        <w:i/>
        <w:iCs/>
        <w:sz w:val="20"/>
        <w:szCs w:val="20"/>
      </w:rPr>
      <w:t>Commonwealth Bank.</w:t>
    </w:r>
    <w:r w:rsidRPr="00CC726D">
      <w:rPr>
        <w:rFonts w:ascii="Times New Roman" w:hAnsi="Times New Roman"/>
        <w:sz w:val="20"/>
      </w:rPr>
      <w:ptab w:relativeTo="margin" w:alignment="right" w:leader="none"/>
    </w:r>
    <w:r w:rsidRPr="00CC726D">
      <w:rPr>
        <w:rFonts w:ascii="Times New Roman" w:hAnsi="Times New Roman" w:cs="Times New Roman"/>
        <w:bCs/>
        <w:sz w:val="20"/>
        <w:szCs w:val="20"/>
      </w:rPr>
      <w:t>1931.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118" w:rsidRDefault="00453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B51FE5"/>
    <w:rsid w:val="000E1197"/>
    <w:rsid w:val="001410C3"/>
    <w:rsid w:val="00146B1B"/>
    <w:rsid w:val="00351120"/>
    <w:rsid w:val="003755C3"/>
    <w:rsid w:val="00453118"/>
    <w:rsid w:val="005103F6"/>
    <w:rsid w:val="005C5471"/>
    <w:rsid w:val="005F1AEA"/>
    <w:rsid w:val="00640D06"/>
    <w:rsid w:val="006C56B0"/>
    <w:rsid w:val="0085477D"/>
    <w:rsid w:val="008A1D78"/>
    <w:rsid w:val="008A76BE"/>
    <w:rsid w:val="008B3ECF"/>
    <w:rsid w:val="008B6D02"/>
    <w:rsid w:val="008C0004"/>
    <w:rsid w:val="008E49A0"/>
    <w:rsid w:val="00901406"/>
    <w:rsid w:val="009A7C47"/>
    <w:rsid w:val="009C0D6F"/>
    <w:rsid w:val="009F6A13"/>
    <w:rsid w:val="00A66BC9"/>
    <w:rsid w:val="00AC3632"/>
    <w:rsid w:val="00B51FE5"/>
    <w:rsid w:val="00BC3BE6"/>
    <w:rsid w:val="00BE7FA1"/>
    <w:rsid w:val="00C800A8"/>
    <w:rsid w:val="00CB2E4B"/>
    <w:rsid w:val="00CC726D"/>
    <w:rsid w:val="00D0107E"/>
    <w:rsid w:val="00DE7697"/>
    <w:rsid w:val="00E06C69"/>
    <w:rsid w:val="00E37829"/>
    <w:rsid w:val="00E40518"/>
    <w:rsid w:val="00E41B4A"/>
    <w:rsid w:val="00E91030"/>
    <w:rsid w:val="00EF5DD2"/>
    <w:rsid w:val="00FB233F"/>
    <w:rsid w:val="00FC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F1AE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F1AE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F1AE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F1AE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F1AE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F1AE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F1AE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F1AE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F1AE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F1AE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F1AE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F1AEA"/>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5F1AEA"/>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5F1AEA"/>
    <w:rPr>
      <w:rFonts w:ascii="Times New Roman" w:eastAsia="Times New Roman" w:hAnsi="Times New Roman" w:cs="Times New Roman"/>
      <w:b/>
      <w:bCs/>
      <w:i w:val="0"/>
      <w:iCs w:val="0"/>
      <w:smallCaps/>
      <w:sz w:val="22"/>
      <w:szCs w:val="22"/>
    </w:rPr>
  </w:style>
  <w:style w:type="character" w:customStyle="1" w:styleId="CharStyle5">
    <w:name w:val="CharStyle5"/>
    <w:basedOn w:val="DefaultParagraphFont"/>
    <w:rsid w:val="005F1AEA"/>
    <w:rPr>
      <w:rFonts w:ascii="Times New Roman" w:eastAsia="Times New Roman" w:hAnsi="Times New Roman" w:cs="Times New Roman"/>
      <w:b w:val="0"/>
      <w:bCs w:val="0"/>
      <w:i w:val="0"/>
      <w:iCs w:val="0"/>
      <w:smallCaps w:val="0"/>
      <w:spacing w:val="20"/>
      <w:sz w:val="22"/>
      <w:szCs w:val="22"/>
    </w:rPr>
  </w:style>
  <w:style w:type="character" w:customStyle="1" w:styleId="CharStyle8">
    <w:name w:val="CharStyle8"/>
    <w:basedOn w:val="DefaultParagraphFont"/>
    <w:rsid w:val="005F1AEA"/>
    <w:rPr>
      <w:rFonts w:ascii="Times New Roman" w:eastAsia="Times New Roman" w:hAnsi="Times New Roman" w:cs="Times New Roman"/>
      <w:b/>
      <w:bCs/>
      <w:i/>
      <w:iCs/>
      <w:smallCaps w:val="0"/>
      <w:spacing w:val="10"/>
      <w:sz w:val="22"/>
      <w:szCs w:val="22"/>
    </w:rPr>
  </w:style>
  <w:style w:type="character" w:customStyle="1" w:styleId="CharStyle9">
    <w:name w:val="CharStyle9"/>
    <w:basedOn w:val="DefaultParagraphFont"/>
    <w:rsid w:val="005F1AEA"/>
    <w:rPr>
      <w:rFonts w:ascii="Times New Roman" w:eastAsia="Times New Roman" w:hAnsi="Times New Roman" w:cs="Times New Roman"/>
      <w:b/>
      <w:bCs/>
      <w:i w:val="0"/>
      <w:iCs w:val="0"/>
      <w:smallCaps w:val="0"/>
      <w:sz w:val="22"/>
      <w:szCs w:val="22"/>
    </w:rPr>
  </w:style>
  <w:style w:type="character" w:customStyle="1" w:styleId="CharStyle17">
    <w:name w:val="CharStyle17"/>
    <w:basedOn w:val="DefaultParagraphFont"/>
    <w:rsid w:val="005F1AEA"/>
    <w:rPr>
      <w:rFonts w:ascii="Times New Roman" w:eastAsia="Times New Roman" w:hAnsi="Times New Roman" w:cs="Times New Roman"/>
      <w:b/>
      <w:bCs/>
      <w:i/>
      <w:iCs/>
      <w:smallCaps w:val="0"/>
      <w:sz w:val="18"/>
      <w:szCs w:val="18"/>
    </w:rPr>
  </w:style>
  <w:style w:type="character" w:customStyle="1" w:styleId="CharStyle28">
    <w:name w:val="CharStyle28"/>
    <w:basedOn w:val="DefaultParagraphFont"/>
    <w:rsid w:val="005F1AEA"/>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5F1AEA"/>
    <w:rPr>
      <w:rFonts w:ascii="Palatino Linotype" w:eastAsia="Palatino Linotype" w:hAnsi="Palatino Linotype" w:cs="Palatino Linotype"/>
      <w:b w:val="0"/>
      <w:bCs w:val="0"/>
      <w:i w:val="0"/>
      <w:iCs w:val="0"/>
      <w:smallCaps w:val="0"/>
      <w:sz w:val="12"/>
      <w:szCs w:val="12"/>
    </w:rPr>
  </w:style>
  <w:style w:type="character" w:customStyle="1" w:styleId="CharStyle34">
    <w:name w:val="CharStyle34"/>
    <w:basedOn w:val="DefaultParagraphFont"/>
    <w:rsid w:val="005F1AEA"/>
    <w:rPr>
      <w:rFonts w:ascii="Times New Roman" w:eastAsia="Times New Roman" w:hAnsi="Times New Roman" w:cs="Times New Roman"/>
      <w:b/>
      <w:bCs/>
      <w:i w:val="0"/>
      <w:iCs w:val="0"/>
      <w:smallCaps/>
      <w:sz w:val="18"/>
      <w:szCs w:val="18"/>
    </w:rPr>
  </w:style>
  <w:style w:type="character" w:customStyle="1" w:styleId="CharStyle37">
    <w:name w:val="CharStyle37"/>
    <w:basedOn w:val="DefaultParagraphFont"/>
    <w:rsid w:val="005F1AEA"/>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BE7F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7FA1"/>
  </w:style>
  <w:style w:type="paragraph" w:styleId="Footer">
    <w:name w:val="footer"/>
    <w:basedOn w:val="Normal"/>
    <w:link w:val="FooterChar"/>
    <w:uiPriority w:val="99"/>
    <w:semiHidden/>
    <w:unhideWhenUsed/>
    <w:rsid w:val="00BE7F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7FA1"/>
  </w:style>
  <w:style w:type="paragraph" w:styleId="BalloonText">
    <w:name w:val="Balloon Text"/>
    <w:basedOn w:val="Normal"/>
    <w:link w:val="BalloonTextChar"/>
    <w:uiPriority w:val="99"/>
    <w:semiHidden/>
    <w:unhideWhenUsed/>
    <w:rsid w:val="0045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2017-04-06T06:41:00Z</dcterms:created>
  <dcterms:modified xsi:type="dcterms:W3CDTF">2017-08-23T18:20:00Z</dcterms:modified>
</cp:coreProperties>
</file>