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9A" w:rsidRPr="00361D9A" w:rsidRDefault="00361D9A" w:rsidP="00240DDF">
      <w:pPr>
        <w:spacing w:after="0" w:line="240" w:lineRule="auto"/>
        <w:jc w:val="center"/>
        <w:rPr>
          <w:rFonts w:ascii="Times New Roman" w:eastAsia="Times New Roman" w:hAnsi="Times New Roman" w:cs="Times New Roman"/>
          <w:sz w:val="36"/>
          <w:szCs w:val="28"/>
        </w:rPr>
      </w:pPr>
      <w:r w:rsidRPr="00240DDF">
        <w:rPr>
          <w:rFonts w:ascii="Times New Roman" w:eastAsia="Times New Roman" w:hAnsi="Times New Roman" w:cs="Times New Roman"/>
          <w:sz w:val="36"/>
        </w:rPr>
        <w:t>FINANCIAL AGREEMENTS ENFORCEMENT (No. 2)</w:t>
      </w:r>
      <w:r w:rsidR="00284E59">
        <w:rPr>
          <w:rFonts w:ascii="Times New Roman" w:eastAsia="Times New Roman" w:hAnsi="Times New Roman" w:cs="Times New Roman"/>
          <w:sz w:val="36"/>
        </w:rPr>
        <w:t>.</w:t>
      </w:r>
    </w:p>
    <w:p w:rsidR="00CB1731" w:rsidRPr="00CB1731" w:rsidRDefault="00CB1731" w:rsidP="00CB1731">
      <w:pPr>
        <w:pBdr>
          <w:bottom w:val="single" w:sz="4" w:space="1" w:color="auto"/>
        </w:pBdr>
        <w:spacing w:after="120" w:line="240" w:lineRule="auto"/>
        <w:ind w:left="4032" w:right="4032"/>
        <w:jc w:val="center"/>
        <w:rPr>
          <w:rFonts w:ascii="Times New Roman" w:eastAsia="Times New Roman" w:hAnsi="Times New Roman" w:cs="Times New Roman"/>
          <w:b/>
          <w:bCs/>
          <w:spacing w:val="-10"/>
          <w:sz w:val="24"/>
        </w:rPr>
      </w:pPr>
    </w:p>
    <w:p w:rsidR="00361D9A" w:rsidRPr="00361D9A" w:rsidRDefault="00361D9A" w:rsidP="00240DDF">
      <w:pPr>
        <w:spacing w:after="0" w:line="240" w:lineRule="auto"/>
        <w:jc w:val="center"/>
        <w:rPr>
          <w:rFonts w:ascii="Times New Roman" w:eastAsia="Times New Roman" w:hAnsi="Times New Roman" w:cs="Times New Roman"/>
          <w:sz w:val="28"/>
          <w:szCs w:val="24"/>
        </w:rPr>
      </w:pPr>
      <w:r w:rsidRPr="00240DDF">
        <w:rPr>
          <w:rFonts w:ascii="Times New Roman" w:eastAsia="Times New Roman" w:hAnsi="Times New Roman" w:cs="Times New Roman"/>
          <w:b/>
          <w:bCs/>
          <w:spacing w:val="-10"/>
          <w:sz w:val="28"/>
        </w:rPr>
        <w:t>No. 7 of 1932.</w:t>
      </w:r>
    </w:p>
    <w:p w:rsidR="00361D9A" w:rsidRPr="00361D9A" w:rsidRDefault="00361D9A" w:rsidP="00240DDF">
      <w:pPr>
        <w:spacing w:before="120" w:after="120" w:line="240" w:lineRule="auto"/>
        <w:jc w:val="center"/>
        <w:rPr>
          <w:rFonts w:ascii="Times New Roman" w:eastAsia="Times New Roman" w:hAnsi="Times New Roman" w:cs="Times New Roman"/>
          <w:sz w:val="26"/>
          <w:szCs w:val="24"/>
        </w:rPr>
      </w:pPr>
      <w:r w:rsidRPr="00240DDF">
        <w:rPr>
          <w:rFonts w:ascii="Times New Roman" w:eastAsia="Times New Roman" w:hAnsi="Times New Roman" w:cs="Times New Roman"/>
          <w:sz w:val="26"/>
        </w:rPr>
        <w:t xml:space="preserve">An Act to amend the </w:t>
      </w:r>
      <w:r w:rsidRPr="00240DDF">
        <w:rPr>
          <w:rFonts w:ascii="Times New Roman" w:eastAsia="Times New Roman" w:hAnsi="Times New Roman" w:cs="Times New Roman"/>
          <w:i/>
          <w:iCs/>
          <w:spacing w:val="10"/>
          <w:sz w:val="26"/>
        </w:rPr>
        <w:t xml:space="preserve">Financial Agreements Enforcement Act </w:t>
      </w:r>
      <w:r w:rsidRPr="00240DDF">
        <w:rPr>
          <w:rFonts w:ascii="Times New Roman" w:eastAsia="Times New Roman" w:hAnsi="Times New Roman" w:cs="Times New Roman"/>
          <w:sz w:val="26"/>
        </w:rPr>
        <w:t>1932.</w:t>
      </w:r>
    </w:p>
    <w:p w:rsidR="00361D9A" w:rsidRPr="00361D9A" w:rsidRDefault="00361D9A" w:rsidP="00240DDF">
      <w:pPr>
        <w:spacing w:before="120" w:after="120" w:line="240" w:lineRule="auto"/>
        <w:jc w:val="right"/>
        <w:rPr>
          <w:rFonts w:ascii="Times New Roman" w:eastAsia="Times New Roman" w:hAnsi="Times New Roman" w:cs="Times New Roman"/>
          <w:sz w:val="26"/>
        </w:rPr>
      </w:pPr>
      <w:r w:rsidRPr="00240DDF">
        <w:rPr>
          <w:rFonts w:ascii="Times New Roman" w:eastAsia="Times New Roman" w:hAnsi="Times New Roman" w:cs="Times New Roman"/>
          <w:sz w:val="26"/>
        </w:rPr>
        <w:t>[Assented to 29th April, 1932.]</w:t>
      </w:r>
    </w:p>
    <w:p w:rsidR="00361D9A" w:rsidRPr="00361D9A" w:rsidRDefault="00361D9A" w:rsidP="00240DDF">
      <w:pPr>
        <w:spacing w:before="120" w:after="120" w:line="240" w:lineRule="auto"/>
        <w:jc w:val="both"/>
        <w:rPr>
          <w:rFonts w:ascii="Times New Roman" w:eastAsia="Times New Roman" w:hAnsi="Times New Roman" w:cs="Times New Roman"/>
          <w:sz w:val="24"/>
          <w:szCs w:val="18"/>
        </w:rPr>
      </w:pPr>
      <w:r w:rsidRPr="00240DDF">
        <w:rPr>
          <w:rFonts w:ascii="Times New Roman" w:eastAsia="Times New Roman" w:hAnsi="Times New Roman" w:cs="Times New Roman"/>
          <w:sz w:val="24"/>
        </w:rPr>
        <w:t>BE it enacted by the King</w:t>
      </w:r>
      <w:r w:rsidR="00E862C7">
        <w:rPr>
          <w:rFonts w:ascii="Times New Roman" w:eastAsia="Times New Roman" w:hAnsi="Times New Roman" w:cs="Times New Roman"/>
          <w:sz w:val="24"/>
        </w:rPr>
        <w:t>’</w:t>
      </w:r>
      <w:r w:rsidRPr="00240DDF">
        <w:rPr>
          <w:rFonts w:ascii="Times New Roman" w:eastAsia="Times New Roman" w:hAnsi="Times New Roman" w:cs="Times New Roman"/>
          <w:sz w:val="24"/>
        </w:rPr>
        <w:t>s Most Excellent Majesty, the Senate, and the House of Representatives of the Commonwealth of Australia, as follows:—</w:t>
      </w:r>
    </w:p>
    <w:p w:rsidR="00361D9A" w:rsidRPr="001E2251" w:rsidRDefault="00361D9A" w:rsidP="001E2251">
      <w:pPr>
        <w:spacing w:before="120" w:after="60" w:line="240" w:lineRule="auto"/>
        <w:jc w:val="both"/>
        <w:rPr>
          <w:rFonts w:ascii="Times New Roman" w:eastAsia="Times New Roman" w:hAnsi="Times New Roman" w:cs="Times New Roman"/>
          <w:b/>
          <w:sz w:val="20"/>
          <w:szCs w:val="12"/>
        </w:rPr>
      </w:pPr>
      <w:r w:rsidRPr="001E2251">
        <w:rPr>
          <w:rFonts w:ascii="Times New Roman" w:eastAsia="Times New Roman" w:hAnsi="Times New Roman" w:cs="Times New Roman"/>
          <w:b/>
          <w:bCs/>
          <w:sz w:val="20"/>
        </w:rPr>
        <w:t>Short title and citation.</w:t>
      </w:r>
    </w:p>
    <w:p w:rsidR="00361D9A" w:rsidRPr="00361D9A" w:rsidRDefault="00361D9A" w:rsidP="00240DDF">
      <w:pPr>
        <w:tabs>
          <w:tab w:val="left" w:pos="1354"/>
        </w:tabs>
        <w:spacing w:after="0" w:line="240" w:lineRule="auto"/>
        <w:ind w:firstLine="432"/>
        <w:jc w:val="both"/>
        <w:rPr>
          <w:rFonts w:ascii="Times New Roman" w:eastAsia="Times New Roman" w:hAnsi="Times New Roman" w:cs="Times New Roman"/>
          <w:szCs w:val="18"/>
        </w:rPr>
      </w:pPr>
      <w:r w:rsidRPr="00502955">
        <w:rPr>
          <w:rFonts w:ascii="Times New Roman" w:eastAsia="Times New Roman" w:hAnsi="Times New Roman" w:cs="Times New Roman"/>
          <w:b/>
          <w:bCs/>
        </w:rPr>
        <w:t>1.</w:t>
      </w:r>
      <w:r w:rsidR="00240DDF">
        <w:rPr>
          <w:rFonts w:ascii="Times New Roman" w:eastAsia="Times New Roman" w:hAnsi="Times New Roman" w:cs="Times New Roman"/>
        </w:rPr>
        <w:t>—(1.)</w:t>
      </w:r>
      <w:r w:rsidR="00240DDF">
        <w:rPr>
          <w:rFonts w:ascii="Times New Roman" w:eastAsia="Times New Roman" w:hAnsi="Times New Roman" w:cs="Times New Roman"/>
        </w:rPr>
        <w:tab/>
      </w:r>
      <w:r w:rsidRPr="00502955">
        <w:rPr>
          <w:rFonts w:ascii="Times New Roman" w:eastAsia="Times New Roman" w:hAnsi="Times New Roman" w:cs="Times New Roman"/>
        </w:rPr>
        <w:t xml:space="preserve">This Act may be cited as the </w:t>
      </w:r>
      <w:r w:rsidRPr="00502955">
        <w:rPr>
          <w:rFonts w:ascii="Times New Roman" w:eastAsia="Times New Roman" w:hAnsi="Times New Roman" w:cs="Times New Roman"/>
          <w:i/>
          <w:iCs/>
        </w:rPr>
        <w:t>Financial Agreements Enforcement Act</w:t>
      </w:r>
      <w:r w:rsidRPr="00502955">
        <w:rPr>
          <w:rFonts w:ascii="Times New Roman" w:eastAsia="Times New Roman" w:hAnsi="Times New Roman" w:cs="Times New Roman"/>
        </w:rPr>
        <w:t xml:space="preserve"> </w:t>
      </w:r>
      <w:r w:rsidRPr="00502955">
        <w:rPr>
          <w:rFonts w:ascii="Times New Roman" w:eastAsia="Times New Roman" w:hAnsi="Times New Roman" w:cs="Times New Roman"/>
          <w:spacing w:val="20"/>
        </w:rPr>
        <w:t>(</w:t>
      </w:r>
      <w:r w:rsidRPr="00502955">
        <w:rPr>
          <w:rFonts w:ascii="Times New Roman" w:eastAsia="Times New Roman" w:hAnsi="Times New Roman" w:cs="Times New Roman"/>
          <w:i/>
          <w:iCs/>
          <w:spacing w:val="20"/>
        </w:rPr>
        <w:t>No.</w:t>
      </w:r>
      <w:r w:rsidRPr="00502955">
        <w:rPr>
          <w:rFonts w:ascii="Times New Roman" w:eastAsia="Times New Roman" w:hAnsi="Times New Roman" w:cs="Times New Roman"/>
          <w:i/>
          <w:iCs/>
        </w:rPr>
        <w:t xml:space="preserve"> </w:t>
      </w:r>
      <w:r w:rsidRPr="00502955">
        <w:rPr>
          <w:rFonts w:ascii="Times New Roman" w:eastAsia="Times New Roman" w:hAnsi="Times New Roman" w:cs="Times New Roman"/>
        </w:rPr>
        <w:t>2) 1932.</w:t>
      </w:r>
    </w:p>
    <w:p w:rsidR="00361D9A" w:rsidRPr="00361D9A" w:rsidRDefault="00240DDF" w:rsidP="001E6256">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361D9A" w:rsidRPr="00502955">
        <w:rPr>
          <w:rFonts w:ascii="Times New Roman" w:eastAsia="Times New Roman" w:hAnsi="Times New Roman" w:cs="Times New Roman"/>
        </w:rPr>
        <w:t xml:space="preserve">The </w:t>
      </w:r>
      <w:r w:rsidR="00361D9A" w:rsidRPr="00502955">
        <w:rPr>
          <w:rFonts w:ascii="Times New Roman" w:eastAsia="Times New Roman" w:hAnsi="Times New Roman" w:cs="Times New Roman"/>
          <w:i/>
          <w:iCs/>
        </w:rPr>
        <w:t xml:space="preserve">Financial Agreements Enforcement Act </w:t>
      </w:r>
      <w:r w:rsidR="00B456FE">
        <w:rPr>
          <w:rFonts w:ascii="Times New Roman" w:eastAsia="Times New Roman" w:hAnsi="Times New Roman" w:cs="Times New Roman"/>
        </w:rPr>
        <w:t>1932</w:t>
      </w:r>
      <w:r w:rsidR="00361D9A" w:rsidRPr="00502955">
        <w:rPr>
          <w:rFonts w:ascii="Times New Roman" w:eastAsia="Times New Roman" w:hAnsi="Times New Roman" w:cs="Times New Roman"/>
        </w:rPr>
        <w:t xml:space="preserve"> is in this Act referred to as the Principal Act.</w:t>
      </w:r>
    </w:p>
    <w:p w:rsidR="00361D9A" w:rsidRPr="00361D9A" w:rsidRDefault="00240DDF" w:rsidP="001E6256">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361D9A" w:rsidRPr="00502955">
        <w:rPr>
          <w:rFonts w:ascii="Times New Roman" w:eastAsia="Times New Roman" w:hAnsi="Times New Roman" w:cs="Times New Roman"/>
        </w:rPr>
        <w:t xml:space="preserve">The Principal Act, as amended by this Act, may be cited as the </w:t>
      </w:r>
      <w:r w:rsidR="00361D9A" w:rsidRPr="00502955">
        <w:rPr>
          <w:rFonts w:ascii="Times New Roman" w:eastAsia="Times New Roman" w:hAnsi="Times New Roman" w:cs="Times New Roman"/>
          <w:i/>
          <w:iCs/>
        </w:rPr>
        <w:t xml:space="preserve">Financial Agreements Enforcement Acts </w:t>
      </w:r>
      <w:r w:rsidR="00361D9A" w:rsidRPr="00502955">
        <w:rPr>
          <w:rFonts w:ascii="Times New Roman" w:eastAsia="Times New Roman" w:hAnsi="Times New Roman" w:cs="Times New Roman"/>
        </w:rPr>
        <w:t>1932.</w:t>
      </w:r>
    </w:p>
    <w:p w:rsidR="00361D9A" w:rsidRPr="001E2251" w:rsidRDefault="00361D9A" w:rsidP="001E2251">
      <w:pPr>
        <w:spacing w:before="120" w:after="60" w:line="240" w:lineRule="auto"/>
        <w:jc w:val="both"/>
        <w:rPr>
          <w:rFonts w:ascii="Times New Roman" w:eastAsia="Times New Roman" w:hAnsi="Times New Roman" w:cs="Times New Roman"/>
          <w:b/>
          <w:sz w:val="20"/>
          <w:szCs w:val="12"/>
        </w:rPr>
      </w:pPr>
      <w:r w:rsidRPr="001E2251">
        <w:rPr>
          <w:rFonts w:ascii="Times New Roman" w:eastAsia="Times New Roman" w:hAnsi="Times New Roman" w:cs="Times New Roman"/>
          <w:b/>
          <w:bCs/>
          <w:sz w:val="20"/>
        </w:rPr>
        <w:t>Definitions.</w:t>
      </w:r>
    </w:p>
    <w:p w:rsidR="00361D9A" w:rsidRPr="00361D9A" w:rsidRDefault="00361D9A" w:rsidP="00240DDF">
      <w:pPr>
        <w:spacing w:after="0" w:line="240" w:lineRule="auto"/>
        <w:ind w:firstLine="432"/>
        <w:jc w:val="both"/>
        <w:rPr>
          <w:rFonts w:ascii="Times New Roman" w:eastAsia="Times New Roman" w:hAnsi="Times New Roman" w:cs="Times New Roman"/>
          <w:szCs w:val="18"/>
        </w:rPr>
      </w:pPr>
      <w:r w:rsidRPr="00502955">
        <w:rPr>
          <w:rFonts w:ascii="Times New Roman" w:eastAsia="Arial Black" w:hAnsi="Times New Roman" w:cs="Arial Black"/>
          <w:b/>
          <w:bCs/>
        </w:rPr>
        <w:t>2.</w:t>
      </w:r>
      <w:r w:rsidR="00240DDF">
        <w:rPr>
          <w:rFonts w:ascii="Times New Roman" w:eastAsia="Arial Black" w:hAnsi="Times New Roman" w:cs="Arial Black"/>
        </w:rPr>
        <w:tab/>
      </w:r>
      <w:r w:rsidRPr="00502955">
        <w:rPr>
          <w:rFonts w:ascii="Times New Roman" w:eastAsia="Times New Roman" w:hAnsi="Times New Roman" w:cs="Times New Roman"/>
        </w:rPr>
        <w:t xml:space="preserve">Section four of the Principal Act is amended by inserting in sub-section (2.), after the word </w:t>
      </w:r>
      <w:r w:rsidR="00E862C7">
        <w:rPr>
          <w:rFonts w:ascii="Times New Roman" w:eastAsia="Times New Roman" w:hAnsi="Times New Roman" w:cs="Times New Roman"/>
        </w:rPr>
        <w:t>“</w:t>
      </w:r>
      <w:r w:rsidRPr="00502955">
        <w:rPr>
          <w:rFonts w:ascii="Times New Roman" w:eastAsia="Times New Roman" w:hAnsi="Times New Roman" w:cs="Times New Roman"/>
        </w:rPr>
        <w:t>(inclusive),</w:t>
      </w:r>
      <w:r w:rsidR="00E862C7">
        <w:rPr>
          <w:rFonts w:ascii="Times New Roman" w:eastAsia="Times New Roman" w:hAnsi="Times New Roman" w:cs="Times New Roman"/>
        </w:rPr>
        <w:t>”</w:t>
      </w:r>
      <w:r w:rsidRPr="00502955">
        <w:rPr>
          <w:rFonts w:ascii="Times New Roman" w:eastAsia="Times New Roman" w:hAnsi="Times New Roman" w:cs="Times New Roman"/>
        </w:rPr>
        <w:t xml:space="preserve">, the word and letter </w:t>
      </w:r>
      <w:r w:rsidR="00E862C7">
        <w:rPr>
          <w:rFonts w:ascii="Times New Roman" w:eastAsia="Times New Roman" w:hAnsi="Times New Roman" w:cs="Times New Roman"/>
        </w:rPr>
        <w:t>“</w:t>
      </w:r>
      <w:r w:rsidRPr="00502955">
        <w:rPr>
          <w:rFonts w:ascii="Times New Roman" w:eastAsia="Times New Roman" w:hAnsi="Times New Roman" w:cs="Times New Roman"/>
        </w:rPr>
        <w:t xml:space="preserve">thirteen </w:t>
      </w:r>
      <w:r w:rsidRPr="00502955">
        <w:rPr>
          <w:rFonts w:ascii="Times New Roman" w:eastAsia="Times New Roman" w:hAnsi="Times New Roman" w:cs="Times New Roman"/>
          <w:smallCaps/>
        </w:rPr>
        <w:t>a,</w:t>
      </w:r>
      <w:r w:rsidR="00E862C7">
        <w:rPr>
          <w:rFonts w:ascii="Times New Roman" w:eastAsia="Times New Roman" w:hAnsi="Times New Roman" w:cs="Times New Roman"/>
          <w:smallCaps/>
        </w:rPr>
        <w:t>”</w:t>
      </w:r>
      <w:r w:rsidRPr="00502955">
        <w:rPr>
          <w:rFonts w:ascii="Times New Roman" w:eastAsia="Times New Roman" w:hAnsi="Times New Roman" w:cs="Times New Roman"/>
          <w:smallCaps/>
        </w:rPr>
        <w:t>.</w:t>
      </w:r>
    </w:p>
    <w:p w:rsidR="00361D9A" w:rsidRPr="001E2251" w:rsidRDefault="00361D9A" w:rsidP="001E2251">
      <w:pPr>
        <w:spacing w:before="120" w:after="60" w:line="240" w:lineRule="auto"/>
        <w:jc w:val="both"/>
        <w:rPr>
          <w:rFonts w:ascii="Times New Roman" w:eastAsia="Times New Roman" w:hAnsi="Times New Roman" w:cs="Times New Roman"/>
          <w:b/>
          <w:sz w:val="20"/>
          <w:szCs w:val="12"/>
        </w:rPr>
      </w:pPr>
      <w:r w:rsidRPr="001E2251">
        <w:rPr>
          <w:rFonts w:ascii="Times New Roman" w:eastAsia="Times New Roman" w:hAnsi="Times New Roman" w:cs="Times New Roman"/>
          <w:b/>
          <w:bCs/>
          <w:sz w:val="20"/>
        </w:rPr>
        <w:t>Effect of payment in accordance with direction of Treasurer.</w:t>
      </w:r>
    </w:p>
    <w:p w:rsidR="00361D9A" w:rsidRPr="00361D9A" w:rsidRDefault="00361D9A" w:rsidP="00240DDF">
      <w:pPr>
        <w:spacing w:after="0" w:line="240" w:lineRule="auto"/>
        <w:ind w:firstLine="432"/>
        <w:jc w:val="both"/>
        <w:rPr>
          <w:rFonts w:ascii="Times New Roman" w:eastAsia="Times New Roman" w:hAnsi="Times New Roman" w:cs="Times New Roman"/>
          <w:szCs w:val="18"/>
        </w:rPr>
      </w:pPr>
      <w:r w:rsidRPr="00502955">
        <w:rPr>
          <w:rFonts w:ascii="Times New Roman" w:eastAsia="Times New Roman" w:hAnsi="Times New Roman" w:cs="Times New Roman"/>
          <w:b/>
          <w:bCs/>
        </w:rPr>
        <w:t>3.</w:t>
      </w:r>
      <w:r w:rsidR="00240DDF">
        <w:rPr>
          <w:rFonts w:ascii="Times New Roman" w:eastAsia="Times New Roman" w:hAnsi="Times New Roman" w:cs="Times New Roman"/>
          <w:szCs w:val="20"/>
        </w:rPr>
        <w:tab/>
      </w:r>
      <w:r w:rsidRPr="00502955">
        <w:rPr>
          <w:rFonts w:ascii="Times New Roman" w:eastAsia="Times New Roman" w:hAnsi="Times New Roman" w:cs="Times New Roman"/>
        </w:rPr>
        <w:t>Section eight of the Principal Act is amended by adding at the end thereof the following words:—</w:t>
      </w:r>
      <w:r w:rsidR="001E2251">
        <w:rPr>
          <w:rFonts w:ascii="Times New Roman" w:eastAsia="Times New Roman" w:hAnsi="Times New Roman" w:cs="Times New Roman"/>
        </w:rPr>
        <w:t>“</w:t>
      </w:r>
      <w:r w:rsidRPr="00502955">
        <w:rPr>
          <w:rFonts w:ascii="Times New Roman" w:eastAsia="Times New Roman" w:hAnsi="Times New Roman" w:cs="Times New Roman"/>
        </w:rPr>
        <w:t>and no fine, penalty, forfeiture or other disability shall be imposed upon the person by reason of the payment to the Treasurer or authorized person, in accordance with this Act, or of the non-payment of the amount in question to the State</w:t>
      </w:r>
      <w:r w:rsidR="00E862C7">
        <w:rPr>
          <w:rFonts w:ascii="Times New Roman" w:eastAsia="Times New Roman" w:hAnsi="Times New Roman" w:cs="Times New Roman"/>
        </w:rPr>
        <w:t>”</w:t>
      </w:r>
      <w:r w:rsidRPr="00502955">
        <w:rPr>
          <w:rFonts w:ascii="Times New Roman" w:eastAsia="Times New Roman" w:hAnsi="Times New Roman" w:cs="Times New Roman"/>
        </w:rPr>
        <w:t>.</w:t>
      </w:r>
    </w:p>
    <w:p w:rsidR="00361D9A" w:rsidRPr="00361D9A" w:rsidRDefault="00361D9A" w:rsidP="00B456FE">
      <w:pPr>
        <w:spacing w:before="120" w:after="0" w:line="240" w:lineRule="auto"/>
        <w:ind w:firstLine="431"/>
        <w:jc w:val="both"/>
        <w:rPr>
          <w:rFonts w:ascii="Times New Roman" w:eastAsia="Times New Roman" w:hAnsi="Times New Roman" w:cs="Times New Roman"/>
          <w:szCs w:val="18"/>
        </w:rPr>
      </w:pPr>
      <w:r w:rsidRPr="00502955">
        <w:rPr>
          <w:rFonts w:ascii="Times New Roman" w:eastAsia="Arial Black" w:hAnsi="Times New Roman" w:cs="Arial Black"/>
          <w:b/>
          <w:bCs/>
        </w:rPr>
        <w:t>4.</w:t>
      </w:r>
      <w:r w:rsidR="00240DDF">
        <w:rPr>
          <w:rFonts w:ascii="Times New Roman" w:eastAsia="Times New Roman" w:hAnsi="Times New Roman" w:cs="Times New Roman"/>
          <w:szCs w:val="20"/>
        </w:rPr>
        <w:tab/>
      </w:r>
      <w:r w:rsidRPr="00502955">
        <w:rPr>
          <w:rFonts w:ascii="Times New Roman" w:eastAsia="Times New Roman" w:hAnsi="Times New Roman" w:cs="Times New Roman"/>
        </w:rPr>
        <w:t>After section eight of the Principal Act the following section is inserted:—</w:t>
      </w:r>
    </w:p>
    <w:p w:rsidR="00361D9A" w:rsidRPr="001E2251" w:rsidRDefault="00361D9A" w:rsidP="001E2251">
      <w:pPr>
        <w:spacing w:before="120" w:after="60" w:line="240" w:lineRule="auto"/>
        <w:jc w:val="both"/>
        <w:rPr>
          <w:rFonts w:ascii="Times New Roman" w:eastAsia="Times New Roman" w:hAnsi="Times New Roman" w:cs="Times New Roman"/>
          <w:b/>
          <w:sz w:val="20"/>
          <w:szCs w:val="12"/>
        </w:rPr>
      </w:pPr>
      <w:r w:rsidRPr="001E2251">
        <w:rPr>
          <w:rFonts w:ascii="Times New Roman" w:eastAsia="Times New Roman" w:hAnsi="Times New Roman" w:cs="Times New Roman"/>
          <w:b/>
          <w:bCs/>
          <w:sz w:val="20"/>
        </w:rPr>
        <w:t>Obligation of State officer to issue licences, certificates, &amp;c.</w:t>
      </w:r>
    </w:p>
    <w:p w:rsidR="00361D9A" w:rsidRPr="00361D9A" w:rsidRDefault="00E862C7" w:rsidP="00FE2EA3">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361D9A" w:rsidRPr="00502955">
        <w:rPr>
          <w:rFonts w:ascii="Times New Roman" w:eastAsia="Times New Roman" w:hAnsi="Times New Roman" w:cs="Times New Roman"/>
        </w:rPr>
        <w:t>8</w:t>
      </w:r>
      <w:r w:rsidR="00361D9A" w:rsidRPr="00240DDF">
        <w:rPr>
          <w:rFonts w:ascii="Times New Roman" w:eastAsia="Times New Roman" w:hAnsi="Times New Roman" w:cs="Times New Roman"/>
          <w:bCs/>
          <w:smallCaps/>
        </w:rPr>
        <w:t>a</w:t>
      </w:r>
      <w:r w:rsidR="00361D9A" w:rsidRPr="00240DDF">
        <w:rPr>
          <w:rFonts w:ascii="Times New Roman" w:eastAsia="Times New Roman" w:hAnsi="Times New Roman" w:cs="Times New Roman"/>
        </w:rPr>
        <w:t>.</w:t>
      </w:r>
      <w:r w:rsidR="00240DDF">
        <w:rPr>
          <w:rFonts w:ascii="Times New Roman" w:eastAsia="Times New Roman" w:hAnsi="Times New Roman" w:cs="Times New Roman"/>
        </w:rPr>
        <w:tab/>
      </w:r>
      <w:r w:rsidR="00361D9A" w:rsidRPr="00502955">
        <w:rPr>
          <w:rFonts w:ascii="Times New Roman" w:eastAsia="Times New Roman" w:hAnsi="Times New Roman" w:cs="Times New Roman"/>
        </w:rPr>
        <w:t>Where any specified revenue is in the nature of payment for the issue of a licence, certificate or other document, or where any licence, certificate or other document is issuable to any person upon payment of any specified revenue, whether with or without compliance with other conditions, any officer or employee of the State whose duty it would be in the ordinary course of business to issue any such licence, certificate or document, is hereby required, upon production to him of a receipt showing that the correct fee, tax or charge has been paid by that person to the Treasurer or an authorized person, in respect of the issue of the licence, certificate or document, to issue the licence, certificate or document to the first-mentioned person, provided all the conditions imposed by the law of the State, other than the payment of the fee, tax or charge, have been complied with.</w:t>
      </w:r>
      <w:r>
        <w:rPr>
          <w:rFonts w:ascii="Times New Roman" w:eastAsia="Times New Roman" w:hAnsi="Times New Roman" w:cs="Times New Roman"/>
        </w:rPr>
        <w:t>”</w:t>
      </w:r>
      <w:r w:rsidR="00361D9A" w:rsidRPr="00502955">
        <w:rPr>
          <w:rFonts w:ascii="Times New Roman" w:eastAsia="Times New Roman" w:hAnsi="Times New Roman" w:cs="Times New Roman"/>
        </w:rPr>
        <w:t>.</w:t>
      </w:r>
    </w:p>
    <w:p w:rsidR="00361D9A" w:rsidRPr="00361D9A" w:rsidRDefault="00E862C7" w:rsidP="0050295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361D9A" w:rsidRPr="00667A3F" w:rsidRDefault="00361D9A" w:rsidP="00667A3F">
      <w:pPr>
        <w:spacing w:before="120" w:after="60" w:line="240" w:lineRule="auto"/>
        <w:jc w:val="both"/>
        <w:rPr>
          <w:rFonts w:ascii="Times New Roman" w:eastAsia="Times New Roman" w:hAnsi="Times New Roman" w:cs="Times New Roman"/>
          <w:b/>
          <w:sz w:val="20"/>
          <w:szCs w:val="12"/>
        </w:rPr>
      </w:pPr>
      <w:r w:rsidRPr="00667A3F">
        <w:rPr>
          <w:rFonts w:ascii="Times New Roman" w:eastAsia="Times New Roman" w:hAnsi="Times New Roman" w:cs="Times New Roman"/>
          <w:b/>
          <w:bCs/>
          <w:sz w:val="20"/>
        </w:rPr>
        <w:lastRenderedPageBreak/>
        <w:t>Payments</w:t>
      </w:r>
      <w:r w:rsidR="00667A3F" w:rsidRPr="00667A3F">
        <w:rPr>
          <w:rFonts w:ascii="Times New Roman" w:eastAsia="Times New Roman" w:hAnsi="Times New Roman" w:cs="Times New Roman"/>
          <w:b/>
          <w:bCs/>
          <w:sz w:val="20"/>
        </w:rPr>
        <w:t xml:space="preserve"> </w:t>
      </w:r>
      <w:r w:rsidRPr="00667A3F">
        <w:rPr>
          <w:rFonts w:ascii="Times New Roman" w:eastAsia="Times New Roman" w:hAnsi="Times New Roman" w:cs="Times New Roman"/>
          <w:b/>
          <w:bCs/>
          <w:sz w:val="20"/>
        </w:rPr>
        <w:t>currency of Proclamation.</w:t>
      </w:r>
    </w:p>
    <w:p w:rsidR="00361D9A" w:rsidRPr="00361D9A" w:rsidRDefault="00361D9A" w:rsidP="00240DDF">
      <w:pPr>
        <w:spacing w:after="0" w:line="240" w:lineRule="auto"/>
        <w:ind w:firstLine="432"/>
        <w:jc w:val="both"/>
        <w:rPr>
          <w:rFonts w:ascii="Times New Roman" w:eastAsia="Times New Roman" w:hAnsi="Times New Roman" w:cs="Times New Roman"/>
          <w:szCs w:val="18"/>
        </w:rPr>
      </w:pPr>
      <w:r w:rsidRPr="00502955">
        <w:rPr>
          <w:rFonts w:ascii="Times New Roman" w:eastAsia="Arial Black" w:hAnsi="Times New Roman" w:cs="Arial Black"/>
          <w:b/>
          <w:bCs/>
        </w:rPr>
        <w:t>5.</w:t>
      </w:r>
      <w:r w:rsidR="00240DDF">
        <w:rPr>
          <w:rFonts w:ascii="Times New Roman" w:eastAsia="Times New Roman" w:hAnsi="Times New Roman" w:cs="Times New Roman"/>
          <w:szCs w:val="20"/>
        </w:rPr>
        <w:tab/>
      </w:r>
      <w:r w:rsidRPr="00502955">
        <w:rPr>
          <w:rFonts w:ascii="Times New Roman" w:eastAsia="Times New Roman" w:hAnsi="Times New Roman" w:cs="Times New Roman"/>
        </w:rPr>
        <w:t>Section ten of the Principal Act is amended by adding at the end thereof the following sub-sections:—</w:t>
      </w:r>
    </w:p>
    <w:p w:rsidR="00361D9A" w:rsidRPr="00361D9A" w:rsidRDefault="00E862C7" w:rsidP="00CA2853">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240DDF">
        <w:rPr>
          <w:rFonts w:ascii="Times New Roman" w:eastAsia="Times New Roman" w:hAnsi="Times New Roman" w:cs="Times New Roman"/>
        </w:rPr>
        <w:t>(2.)</w:t>
      </w:r>
      <w:r w:rsidR="00240DDF">
        <w:rPr>
          <w:rFonts w:ascii="Times New Roman" w:eastAsia="Times New Roman" w:hAnsi="Times New Roman" w:cs="Times New Roman"/>
        </w:rPr>
        <w:tab/>
      </w:r>
      <w:r w:rsidR="00361D9A" w:rsidRPr="00502955">
        <w:rPr>
          <w:rFonts w:ascii="Times New Roman" w:eastAsia="Times New Roman" w:hAnsi="Times New Roman" w:cs="Times New Roman"/>
        </w:rPr>
        <w:t>Notwithstanding the foregoing provisions of this section, if the Governor-General declares by Proclamation—</w:t>
      </w:r>
    </w:p>
    <w:p w:rsidR="00361D9A" w:rsidRPr="00361D9A" w:rsidRDefault="00361D9A" w:rsidP="00CA2853">
      <w:pPr>
        <w:spacing w:before="60" w:after="60" w:line="240" w:lineRule="auto"/>
        <w:ind w:left="1080" w:hanging="576"/>
        <w:jc w:val="both"/>
        <w:rPr>
          <w:rFonts w:ascii="Times New Roman" w:eastAsia="Times New Roman" w:hAnsi="Times New Roman" w:cs="Times New Roman"/>
          <w:szCs w:val="18"/>
        </w:rPr>
      </w:pPr>
      <w:r w:rsidRPr="00502955">
        <w:rPr>
          <w:rFonts w:ascii="Times New Roman" w:eastAsia="Times New Roman" w:hAnsi="Times New Roman" w:cs="Times New Roman"/>
          <w:spacing w:val="20"/>
        </w:rPr>
        <w:t>(</w:t>
      </w:r>
      <w:r w:rsidRPr="00502955">
        <w:rPr>
          <w:rFonts w:ascii="Times New Roman" w:eastAsia="Times New Roman" w:hAnsi="Times New Roman" w:cs="Times New Roman"/>
          <w:i/>
          <w:iCs/>
          <w:spacing w:val="20"/>
        </w:rPr>
        <w:t>a</w:t>
      </w:r>
      <w:r w:rsidRPr="00502955">
        <w:rPr>
          <w:rFonts w:ascii="Times New Roman" w:eastAsia="Times New Roman" w:hAnsi="Times New Roman" w:cs="Times New Roman"/>
          <w:spacing w:val="20"/>
        </w:rPr>
        <w:t xml:space="preserve">) </w:t>
      </w:r>
      <w:r w:rsidRPr="00502955">
        <w:rPr>
          <w:rFonts w:ascii="Times New Roman" w:eastAsia="Times New Roman" w:hAnsi="Times New Roman" w:cs="Times New Roman"/>
        </w:rPr>
        <w:t>that any particular class of specified revenue is of such a nature that it is desirable that payment of moneys included in that class should be made to an officer or employee of the State, and</w:t>
      </w:r>
    </w:p>
    <w:p w:rsidR="00361D9A" w:rsidRPr="00361D9A" w:rsidRDefault="00361D9A" w:rsidP="00CA2853">
      <w:pPr>
        <w:spacing w:before="60" w:after="60" w:line="240" w:lineRule="auto"/>
        <w:ind w:left="1080" w:hanging="576"/>
        <w:jc w:val="both"/>
        <w:rPr>
          <w:rFonts w:ascii="Times New Roman" w:eastAsia="Times New Roman" w:hAnsi="Times New Roman" w:cs="Times New Roman"/>
          <w:szCs w:val="18"/>
        </w:rPr>
      </w:pPr>
      <w:r w:rsidRPr="00502955">
        <w:rPr>
          <w:rFonts w:ascii="Times New Roman" w:eastAsia="Times New Roman" w:hAnsi="Times New Roman" w:cs="Times New Roman"/>
          <w:spacing w:val="20"/>
        </w:rPr>
        <w:t>(</w:t>
      </w:r>
      <w:r w:rsidRPr="00502955">
        <w:rPr>
          <w:rFonts w:ascii="Times New Roman" w:eastAsia="Times New Roman" w:hAnsi="Times New Roman" w:cs="Times New Roman"/>
          <w:i/>
          <w:iCs/>
          <w:spacing w:val="20"/>
        </w:rPr>
        <w:t>b</w:t>
      </w:r>
      <w:r w:rsidRPr="00502955">
        <w:rPr>
          <w:rFonts w:ascii="Times New Roman" w:eastAsia="Times New Roman" w:hAnsi="Times New Roman" w:cs="Times New Roman"/>
          <w:spacing w:val="20"/>
        </w:rPr>
        <w:t xml:space="preserve">) </w:t>
      </w:r>
      <w:r w:rsidRPr="00502955">
        <w:rPr>
          <w:rFonts w:ascii="Times New Roman" w:eastAsia="Times New Roman" w:hAnsi="Times New Roman" w:cs="Times New Roman"/>
        </w:rPr>
        <w:t>that it is desirable that the officer or employee should be required to deal with those moneys in the manner directed by the Treasurer,</w:t>
      </w:r>
    </w:p>
    <w:p w:rsidR="00361D9A" w:rsidRPr="00361D9A" w:rsidRDefault="00361D9A" w:rsidP="00CA2853">
      <w:pPr>
        <w:spacing w:before="60" w:after="60" w:line="240" w:lineRule="auto"/>
        <w:jc w:val="both"/>
        <w:rPr>
          <w:rFonts w:ascii="Times New Roman" w:eastAsia="Times New Roman" w:hAnsi="Times New Roman" w:cs="Times New Roman"/>
          <w:szCs w:val="18"/>
        </w:rPr>
      </w:pPr>
      <w:r w:rsidRPr="00502955">
        <w:rPr>
          <w:rFonts w:ascii="Times New Roman" w:eastAsia="Times New Roman" w:hAnsi="Times New Roman" w:cs="Times New Roman"/>
        </w:rPr>
        <w:t xml:space="preserve">payment of those moneys may be made to the proper officer or employee of the State, and in accordance with such directions (if any) as are given by the Treasurer in writing or by notice published in the </w:t>
      </w:r>
      <w:r w:rsidRPr="00502955">
        <w:rPr>
          <w:rFonts w:ascii="Times New Roman" w:eastAsia="Times New Roman" w:hAnsi="Times New Roman" w:cs="Times New Roman"/>
          <w:i/>
          <w:iCs/>
        </w:rPr>
        <w:t>Gazette.</w:t>
      </w:r>
    </w:p>
    <w:p w:rsidR="00361D9A" w:rsidRPr="00361D9A" w:rsidRDefault="00E862C7" w:rsidP="00C269E1">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361D9A" w:rsidRPr="00502955">
        <w:rPr>
          <w:rFonts w:ascii="Times New Roman" w:eastAsia="Times New Roman" w:hAnsi="Times New Roman" w:cs="Times New Roman"/>
        </w:rPr>
        <w:t>(3</w:t>
      </w:r>
      <w:r w:rsidR="00CA2853">
        <w:rPr>
          <w:rFonts w:ascii="Times New Roman" w:eastAsia="Times New Roman" w:hAnsi="Times New Roman" w:cs="Times New Roman"/>
        </w:rPr>
        <w:t>.)</w:t>
      </w:r>
      <w:r w:rsidR="00CA2853">
        <w:rPr>
          <w:rFonts w:ascii="Times New Roman" w:eastAsia="Times New Roman" w:hAnsi="Times New Roman" w:cs="Times New Roman"/>
        </w:rPr>
        <w:tab/>
      </w:r>
      <w:r w:rsidR="00361D9A" w:rsidRPr="00502955">
        <w:rPr>
          <w:rFonts w:ascii="Times New Roman" w:eastAsia="Times New Roman" w:hAnsi="Times New Roman" w:cs="Times New Roman"/>
        </w:rPr>
        <w:t xml:space="preserve">Any officer or employee of the State who receives moneys in accordance with the last preceding sub-section shall deal with those moneys in such manner as is specified by the Treasurer in writing or by notice published in the </w:t>
      </w:r>
      <w:r w:rsidR="00361D9A" w:rsidRPr="00502955">
        <w:rPr>
          <w:rFonts w:ascii="Times New Roman" w:eastAsia="Times New Roman" w:hAnsi="Times New Roman" w:cs="Times New Roman"/>
          <w:i/>
          <w:iCs/>
        </w:rPr>
        <w:t>Gazette</w:t>
      </w:r>
      <w:r w:rsidR="00361D9A" w:rsidRPr="00502955">
        <w:rPr>
          <w:rFonts w:ascii="Times New Roman" w:eastAsia="Times New Roman" w:hAnsi="Times New Roman" w:cs="Times New Roman"/>
        </w:rPr>
        <w:t>.</w:t>
      </w:r>
      <w:r>
        <w:rPr>
          <w:rFonts w:ascii="Times New Roman" w:eastAsia="Times New Roman" w:hAnsi="Times New Roman" w:cs="Times New Roman"/>
        </w:rPr>
        <w:t>”</w:t>
      </w:r>
      <w:r w:rsidR="00361D9A" w:rsidRPr="00502955">
        <w:rPr>
          <w:rFonts w:ascii="Times New Roman" w:eastAsia="Times New Roman" w:hAnsi="Times New Roman" w:cs="Times New Roman"/>
        </w:rPr>
        <w:t>.</w:t>
      </w:r>
    </w:p>
    <w:p w:rsidR="00361D9A" w:rsidRPr="00361D9A" w:rsidRDefault="00361D9A" w:rsidP="004A7D1D">
      <w:pPr>
        <w:spacing w:before="120" w:after="0" w:line="240" w:lineRule="auto"/>
        <w:ind w:firstLine="432"/>
        <w:jc w:val="both"/>
        <w:rPr>
          <w:rFonts w:ascii="Times New Roman" w:eastAsia="Times New Roman" w:hAnsi="Times New Roman" w:cs="Times New Roman"/>
          <w:szCs w:val="18"/>
        </w:rPr>
      </w:pPr>
      <w:r w:rsidRPr="00502955">
        <w:rPr>
          <w:rFonts w:ascii="Times New Roman" w:eastAsia="Arial Black" w:hAnsi="Times New Roman" w:cs="Arial Black"/>
          <w:b/>
          <w:bCs/>
        </w:rPr>
        <w:t>6.</w:t>
      </w:r>
      <w:r w:rsidR="00CA2853">
        <w:rPr>
          <w:rFonts w:ascii="Times New Roman" w:eastAsia="Times New Roman" w:hAnsi="Times New Roman" w:cs="Times New Roman"/>
          <w:szCs w:val="20"/>
        </w:rPr>
        <w:tab/>
      </w:r>
      <w:r w:rsidRPr="00502955">
        <w:rPr>
          <w:rFonts w:ascii="Times New Roman" w:eastAsia="Times New Roman" w:hAnsi="Times New Roman" w:cs="Times New Roman"/>
        </w:rPr>
        <w:t>After section thirteen of the Principal Act the following section is inserted in Part II.:—</w:t>
      </w:r>
    </w:p>
    <w:p w:rsidR="00361D9A" w:rsidRPr="00D00794" w:rsidRDefault="00361D9A" w:rsidP="00D00794">
      <w:pPr>
        <w:spacing w:before="120" w:after="60" w:line="240" w:lineRule="auto"/>
        <w:jc w:val="both"/>
        <w:rPr>
          <w:rFonts w:ascii="Times New Roman" w:eastAsia="Times New Roman" w:hAnsi="Times New Roman" w:cs="Times New Roman"/>
          <w:b/>
          <w:sz w:val="20"/>
          <w:szCs w:val="12"/>
        </w:rPr>
      </w:pPr>
      <w:r w:rsidRPr="00D00794">
        <w:rPr>
          <w:rFonts w:ascii="Times New Roman" w:eastAsia="Times New Roman" w:hAnsi="Times New Roman" w:cs="Times New Roman"/>
          <w:b/>
          <w:bCs/>
          <w:sz w:val="20"/>
        </w:rPr>
        <w:t>Resolution specifying further classes of revenue.</w:t>
      </w:r>
    </w:p>
    <w:p w:rsidR="00361D9A" w:rsidRPr="00361D9A" w:rsidRDefault="00E862C7" w:rsidP="00FE2EA3">
      <w:pPr>
        <w:tabs>
          <w:tab w:val="left" w:pos="162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361D9A" w:rsidRPr="00502955">
        <w:rPr>
          <w:rFonts w:ascii="Times New Roman" w:eastAsia="Times New Roman" w:hAnsi="Times New Roman" w:cs="Times New Roman"/>
        </w:rPr>
        <w:t>13</w:t>
      </w:r>
      <w:r w:rsidR="00361D9A" w:rsidRPr="00502955">
        <w:rPr>
          <w:rFonts w:ascii="Times New Roman" w:eastAsia="Times New Roman" w:hAnsi="Times New Roman" w:cs="Times New Roman"/>
          <w:smallCaps/>
        </w:rPr>
        <w:t>a</w:t>
      </w:r>
      <w:r w:rsidR="00CA2853">
        <w:rPr>
          <w:rFonts w:ascii="Times New Roman" w:eastAsia="Times New Roman" w:hAnsi="Times New Roman" w:cs="Times New Roman"/>
        </w:rPr>
        <w:t>.—(1.)</w:t>
      </w:r>
      <w:r w:rsidR="00CA2853">
        <w:rPr>
          <w:rFonts w:ascii="Times New Roman" w:eastAsia="Times New Roman" w:hAnsi="Times New Roman" w:cs="Times New Roman"/>
        </w:rPr>
        <w:tab/>
      </w:r>
      <w:r w:rsidR="00361D9A" w:rsidRPr="00502955">
        <w:rPr>
          <w:rFonts w:ascii="Times New Roman" w:eastAsia="Times New Roman" w:hAnsi="Times New Roman" w:cs="Times New Roman"/>
        </w:rPr>
        <w:t xml:space="preserve">At any time and from time to time after a resolution has been passed by each House of the Parliament under section five or six of this Act, resolving </w:t>
      </w:r>
      <w:r w:rsidR="00361D9A" w:rsidRPr="00502955">
        <w:rPr>
          <w:rFonts w:ascii="Times New Roman" w:eastAsia="Times New Roman" w:hAnsi="Times New Roman" w:cs="Times New Roman"/>
          <w:i/>
          <w:iCs/>
        </w:rPr>
        <w:t xml:space="preserve">inter alia </w:t>
      </w:r>
      <w:r w:rsidR="00361D9A" w:rsidRPr="00502955">
        <w:rPr>
          <w:rFonts w:ascii="Times New Roman" w:eastAsia="Times New Roman" w:hAnsi="Times New Roman" w:cs="Times New Roman"/>
        </w:rPr>
        <w:t>that the provisions of sections seven to thirteen (inclusive) of this Part should have effect with respect to certain classes of revenue of a State, each House of the Parliament may resolve, upon motion moved in each House by or on behalf of a Minister, that sections seven to thirteen (inclusive) of this Part should have effect with respect to any other class or classes of revenue of that State specified or described in the resolution.</w:t>
      </w:r>
    </w:p>
    <w:p w:rsidR="00361D9A" w:rsidRPr="00361D9A" w:rsidRDefault="00E862C7" w:rsidP="00CA2853">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CA2853">
        <w:rPr>
          <w:rFonts w:ascii="Times New Roman" w:eastAsia="Times New Roman" w:hAnsi="Times New Roman" w:cs="Times New Roman"/>
        </w:rPr>
        <w:t>(2.)</w:t>
      </w:r>
      <w:r w:rsidR="00CA2853">
        <w:rPr>
          <w:rFonts w:ascii="Times New Roman" w:eastAsia="Times New Roman" w:hAnsi="Times New Roman" w:cs="Times New Roman"/>
        </w:rPr>
        <w:tab/>
      </w:r>
      <w:r w:rsidR="00361D9A" w:rsidRPr="00502955">
        <w:rPr>
          <w:rFonts w:ascii="Times New Roman" w:eastAsia="Times New Roman" w:hAnsi="Times New Roman" w:cs="Times New Roman"/>
        </w:rPr>
        <w:t xml:space="preserve">Upon such a resolution being passed by both Houses of the Parliament, the class or classes of revenue so specified or described shall be </w:t>
      </w:r>
      <w:bookmarkStart w:id="0" w:name="_GoBack"/>
      <w:r w:rsidR="00361D9A" w:rsidRPr="00502955">
        <w:rPr>
          <w:rFonts w:ascii="Times New Roman" w:eastAsia="Times New Roman" w:hAnsi="Times New Roman" w:cs="Times New Roman"/>
        </w:rPr>
        <w:t>deemed</w:t>
      </w:r>
      <w:bookmarkEnd w:id="0"/>
      <w:r w:rsidR="00361D9A" w:rsidRPr="00502955">
        <w:rPr>
          <w:rFonts w:ascii="Times New Roman" w:eastAsia="Times New Roman" w:hAnsi="Times New Roman" w:cs="Times New Roman"/>
        </w:rPr>
        <w:t xml:space="preserve"> to have been specified or described in the prior resolution.</w:t>
      </w:r>
      <w:r>
        <w:rPr>
          <w:rFonts w:ascii="Times New Roman" w:eastAsia="Times New Roman" w:hAnsi="Times New Roman" w:cs="Times New Roman"/>
        </w:rPr>
        <w:t>”</w:t>
      </w:r>
      <w:r w:rsidR="00361D9A" w:rsidRPr="00502955">
        <w:rPr>
          <w:rFonts w:ascii="Times New Roman" w:eastAsia="Times New Roman" w:hAnsi="Times New Roman" w:cs="Times New Roman"/>
        </w:rPr>
        <w:t>.</w:t>
      </w:r>
    </w:p>
    <w:p w:rsidR="00361D9A" w:rsidRPr="00D00794" w:rsidRDefault="00361D9A" w:rsidP="00D00794">
      <w:pPr>
        <w:spacing w:before="120" w:after="60" w:line="240" w:lineRule="auto"/>
        <w:jc w:val="both"/>
        <w:rPr>
          <w:rFonts w:ascii="Times New Roman" w:eastAsia="Times New Roman" w:hAnsi="Times New Roman" w:cs="Times New Roman"/>
          <w:b/>
          <w:sz w:val="20"/>
          <w:szCs w:val="12"/>
        </w:rPr>
      </w:pPr>
      <w:r w:rsidRPr="00D00794">
        <w:rPr>
          <w:rFonts w:ascii="Times New Roman" w:eastAsia="Times New Roman" w:hAnsi="Times New Roman" w:cs="Times New Roman"/>
          <w:b/>
          <w:bCs/>
          <w:sz w:val="20"/>
        </w:rPr>
        <w:t>Moneys held by banks on behalf of State.</w:t>
      </w:r>
    </w:p>
    <w:p w:rsidR="00361D9A" w:rsidRPr="00361D9A" w:rsidRDefault="00361D9A" w:rsidP="00CA2853">
      <w:pPr>
        <w:tabs>
          <w:tab w:val="left" w:pos="1354"/>
        </w:tabs>
        <w:spacing w:after="0" w:line="240" w:lineRule="auto"/>
        <w:ind w:firstLine="432"/>
        <w:jc w:val="both"/>
        <w:rPr>
          <w:rFonts w:ascii="Times New Roman" w:eastAsia="Times New Roman" w:hAnsi="Times New Roman" w:cs="Times New Roman"/>
          <w:szCs w:val="18"/>
        </w:rPr>
      </w:pPr>
      <w:r w:rsidRPr="00502955">
        <w:rPr>
          <w:rFonts w:ascii="Times New Roman" w:eastAsia="Times New Roman" w:hAnsi="Times New Roman" w:cs="Times New Roman"/>
          <w:b/>
          <w:bCs/>
        </w:rPr>
        <w:t>7.</w:t>
      </w:r>
      <w:r w:rsidR="00CA2853">
        <w:rPr>
          <w:rFonts w:ascii="Times New Roman" w:eastAsia="Times New Roman" w:hAnsi="Times New Roman" w:cs="Times New Roman"/>
        </w:rPr>
        <w:t>—(1.)</w:t>
      </w:r>
      <w:r w:rsidR="00CA2853">
        <w:rPr>
          <w:rFonts w:ascii="Times New Roman" w:eastAsia="Times New Roman" w:hAnsi="Times New Roman" w:cs="Times New Roman"/>
        </w:rPr>
        <w:tab/>
      </w:r>
      <w:r w:rsidRPr="00502955">
        <w:rPr>
          <w:rFonts w:ascii="Times New Roman" w:eastAsia="Times New Roman" w:hAnsi="Times New Roman" w:cs="Times New Roman"/>
        </w:rPr>
        <w:t>Section fifteen of the Principal Act is amended—</w:t>
      </w:r>
    </w:p>
    <w:p w:rsidR="00361D9A" w:rsidRPr="00361D9A" w:rsidRDefault="00361D9A" w:rsidP="00CA2853">
      <w:pPr>
        <w:tabs>
          <w:tab w:val="left" w:pos="630"/>
        </w:tabs>
        <w:spacing w:after="0" w:line="240" w:lineRule="auto"/>
        <w:ind w:left="1296" w:hanging="576"/>
        <w:jc w:val="both"/>
        <w:rPr>
          <w:rFonts w:ascii="Times New Roman" w:eastAsia="Times New Roman" w:hAnsi="Times New Roman" w:cs="Times New Roman"/>
          <w:szCs w:val="18"/>
        </w:rPr>
      </w:pPr>
      <w:r w:rsidRPr="00502955">
        <w:rPr>
          <w:rFonts w:ascii="Times New Roman" w:eastAsia="Times New Roman" w:hAnsi="Times New Roman" w:cs="Times New Roman"/>
          <w:spacing w:val="20"/>
        </w:rPr>
        <w:t>(</w:t>
      </w:r>
      <w:r w:rsidRPr="00502955">
        <w:rPr>
          <w:rFonts w:ascii="Times New Roman" w:eastAsia="Times New Roman" w:hAnsi="Times New Roman" w:cs="Times New Roman"/>
          <w:i/>
          <w:iCs/>
          <w:spacing w:val="20"/>
        </w:rPr>
        <w:t>a</w:t>
      </w:r>
      <w:r w:rsidRPr="00502955">
        <w:rPr>
          <w:rFonts w:ascii="Times New Roman" w:eastAsia="Times New Roman" w:hAnsi="Times New Roman" w:cs="Times New Roman"/>
          <w:spacing w:val="20"/>
        </w:rPr>
        <w:t xml:space="preserve">) </w:t>
      </w:r>
      <w:r w:rsidRPr="00502955">
        <w:rPr>
          <w:rFonts w:ascii="Times New Roman" w:eastAsia="Times New Roman" w:hAnsi="Times New Roman" w:cs="Times New Roman"/>
        </w:rPr>
        <w:t xml:space="preserve">by inserting in sub-section (1.), after the word </w:t>
      </w:r>
      <w:r w:rsidR="00E862C7">
        <w:rPr>
          <w:rFonts w:ascii="Times New Roman" w:eastAsia="Times New Roman" w:hAnsi="Times New Roman" w:cs="Times New Roman"/>
        </w:rPr>
        <w:t>“</w:t>
      </w:r>
      <w:r w:rsidRPr="00502955">
        <w:rPr>
          <w:rFonts w:ascii="Times New Roman" w:eastAsia="Times New Roman" w:hAnsi="Times New Roman" w:cs="Times New Roman"/>
        </w:rPr>
        <w:t>time</w:t>
      </w:r>
      <w:r w:rsidR="00E862C7">
        <w:rPr>
          <w:rFonts w:ascii="Times New Roman" w:eastAsia="Times New Roman" w:hAnsi="Times New Roman" w:cs="Times New Roman"/>
        </w:rPr>
        <w:t>”</w:t>
      </w:r>
      <w:r w:rsidRPr="00502955">
        <w:rPr>
          <w:rFonts w:ascii="Times New Roman" w:eastAsia="Times New Roman" w:hAnsi="Times New Roman" w:cs="Times New Roman"/>
        </w:rPr>
        <w:t xml:space="preserve">, the words </w:t>
      </w:r>
      <w:r w:rsidR="00E862C7">
        <w:rPr>
          <w:rFonts w:ascii="Times New Roman" w:eastAsia="Times New Roman" w:hAnsi="Times New Roman" w:cs="Times New Roman"/>
        </w:rPr>
        <w:t>“</w:t>
      </w:r>
      <w:r w:rsidRPr="00502955">
        <w:rPr>
          <w:rFonts w:ascii="Times New Roman" w:eastAsia="Times New Roman" w:hAnsi="Times New Roman" w:cs="Times New Roman"/>
        </w:rPr>
        <w:t>and from time to time</w:t>
      </w:r>
      <w:r w:rsidR="00E862C7">
        <w:rPr>
          <w:rFonts w:ascii="Times New Roman" w:eastAsia="Times New Roman" w:hAnsi="Times New Roman" w:cs="Times New Roman"/>
        </w:rPr>
        <w:t>”</w:t>
      </w:r>
      <w:r w:rsidRPr="00502955">
        <w:rPr>
          <w:rFonts w:ascii="Times New Roman" w:eastAsia="Times New Roman" w:hAnsi="Times New Roman" w:cs="Times New Roman"/>
        </w:rPr>
        <w:t>;</w:t>
      </w:r>
    </w:p>
    <w:p w:rsidR="00361D9A" w:rsidRDefault="00361D9A" w:rsidP="00284E59">
      <w:pPr>
        <w:tabs>
          <w:tab w:val="left" w:pos="630"/>
        </w:tabs>
        <w:spacing w:after="0" w:line="240" w:lineRule="auto"/>
        <w:ind w:left="1296" w:hanging="576"/>
        <w:jc w:val="both"/>
        <w:rPr>
          <w:rFonts w:ascii="Times New Roman" w:eastAsia="Times New Roman" w:hAnsi="Times New Roman" w:cs="Times New Roman"/>
        </w:rPr>
      </w:pPr>
      <w:r w:rsidRPr="00502955">
        <w:rPr>
          <w:rFonts w:ascii="Times New Roman" w:eastAsia="Times New Roman" w:hAnsi="Times New Roman" w:cs="Times New Roman"/>
          <w:spacing w:val="20"/>
        </w:rPr>
        <w:t>(</w:t>
      </w:r>
      <w:r w:rsidRPr="00502955">
        <w:rPr>
          <w:rFonts w:ascii="Times New Roman" w:eastAsia="Times New Roman" w:hAnsi="Times New Roman" w:cs="Times New Roman"/>
          <w:i/>
          <w:iCs/>
          <w:spacing w:val="20"/>
        </w:rPr>
        <w:t>b</w:t>
      </w:r>
      <w:r w:rsidRPr="00502955">
        <w:rPr>
          <w:rFonts w:ascii="Times New Roman" w:eastAsia="Times New Roman" w:hAnsi="Times New Roman" w:cs="Times New Roman"/>
          <w:spacing w:val="20"/>
        </w:rPr>
        <w:t xml:space="preserve">) </w:t>
      </w:r>
      <w:r w:rsidRPr="00502955">
        <w:rPr>
          <w:rFonts w:ascii="Times New Roman" w:eastAsia="Times New Roman" w:hAnsi="Times New Roman" w:cs="Times New Roman"/>
        </w:rPr>
        <w:t>by omitting from paragraph (</w:t>
      </w:r>
      <w:r w:rsidRPr="00502955">
        <w:rPr>
          <w:rFonts w:ascii="Times New Roman" w:eastAsia="Times New Roman" w:hAnsi="Times New Roman" w:cs="Times New Roman"/>
          <w:i/>
          <w:iCs/>
        </w:rPr>
        <w:t>b</w:t>
      </w:r>
      <w:r w:rsidRPr="00502955">
        <w:rPr>
          <w:rFonts w:ascii="Times New Roman" w:eastAsia="Times New Roman" w:hAnsi="Times New Roman" w:cs="Times New Roman"/>
        </w:rPr>
        <w:t xml:space="preserve">) of sub-section (1.) the words </w:t>
      </w:r>
      <w:r w:rsidR="00E862C7">
        <w:rPr>
          <w:rFonts w:ascii="Times New Roman" w:eastAsia="Times New Roman" w:hAnsi="Times New Roman" w:cs="Times New Roman"/>
        </w:rPr>
        <w:t>“</w:t>
      </w:r>
      <w:r w:rsidRPr="00502955">
        <w:rPr>
          <w:rFonts w:ascii="Times New Roman" w:eastAsia="Times New Roman" w:hAnsi="Times New Roman" w:cs="Times New Roman"/>
        </w:rPr>
        <w:t>within a period or to an amount</w:t>
      </w:r>
      <w:r w:rsidR="00E862C7">
        <w:rPr>
          <w:rFonts w:ascii="Times New Roman" w:eastAsia="Times New Roman" w:hAnsi="Times New Roman" w:cs="Times New Roman"/>
        </w:rPr>
        <w:t>”</w:t>
      </w:r>
      <w:r w:rsidRPr="00502955">
        <w:rPr>
          <w:rFonts w:ascii="Times New Roman" w:eastAsia="Times New Roman" w:hAnsi="Times New Roman" w:cs="Times New Roman"/>
        </w:rPr>
        <w:t xml:space="preserve"> and inserting in their stead the words </w:t>
      </w:r>
      <w:r w:rsidR="00E862C7">
        <w:rPr>
          <w:rFonts w:ascii="Times New Roman" w:eastAsia="Times New Roman" w:hAnsi="Times New Roman" w:cs="Times New Roman"/>
        </w:rPr>
        <w:t>“</w:t>
      </w:r>
      <w:r w:rsidRPr="00502955">
        <w:rPr>
          <w:rFonts w:ascii="Times New Roman" w:eastAsia="Times New Roman" w:hAnsi="Times New Roman" w:cs="Times New Roman"/>
        </w:rPr>
        <w:t>from time to time, within such period after their receipt as is specified in the notice, or to such amount as is</w:t>
      </w:r>
      <w:r w:rsidR="00E862C7">
        <w:rPr>
          <w:rFonts w:ascii="Times New Roman" w:eastAsia="Times New Roman" w:hAnsi="Times New Roman" w:cs="Times New Roman"/>
        </w:rPr>
        <w:t>”</w:t>
      </w:r>
      <w:r w:rsidRPr="00502955">
        <w:rPr>
          <w:rFonts w:ascii="Times New Roman" w:eastAsia="Times New Roman" w:hAnsi="Times New Roman" w:cs="Times New Roman"/>
        </w:rPr>
        <w:t>; and</w:t>
      </w:r>
    </w:p>
    <w:p w:rsidR="00B43988" w:rsidRPr="00361D9A" w:rsidRDefault="00B43988" w:rsidP="00CA2853">
      <w:pPr>
        <w:tabs>
          <w:tab w:val="left" w:pos="630"/>
        </w:tabs>
        <w:spacing w:after="0" w:line="240" w:lineRule="auto"/>
        <w:ind w:left="1296" w:hanging="576"/>
        <w:jc w:val="both"/>
        <w:rPr>
          <w:rFonts w:ascii="Times New Roman" w:eastAsia="Times New Roman" w:hAnsi="Times New Roman" w:cs="Times New Roman"/>
          <w:szCs w:val="18"/>
        </w:rPr>
      </w:pPr>
    </w:p>
    <w:p w:rsidR="00B43988" w:rsidRDefault="00B43988">
      <w:pPr>
        <w:rPr>
          <w:rFonts w:ascii="Times New Roman" w:eastAsia="Times New Roman" w:hAnsi="Times New Roman" w:cs="Times New Roman"/>
          <w:szCs w:val="20"/>
        </w:rPr>
        <w:sectPr w:rsidR="00B43988" w:rsidSect="00CD623C">
          <w:headerReference w:type="even" r:id="rId7"/>
          <w:headerReference w:type="default" r:id="rId8"/>
          <w:pgSz w:w="11909" w:h="16834" w:code="9"/>
          <w:pgMar w:top="1440" w:right="1440" w:bottom="1440" w:left="1440" w:header="720" w:footer="720" w:gutter="0"/>
          <w:cols w:space="720"/>
        </w:sectPr>
      </w:pPr>
    </w:p>
    <w:p w:rsidR="00361D9A" w:rsidRPr="00361D9A" w:rsidRDefault="00361D9A" w:rsidP="00CA2853">
      <w:pPr>
        <w:tabs>
          <w:tab w:val="left" w:pos="630"/>
        </w:tabs>
        <w:spacing w:after="0" w:line="240" w:lineRule="auto"/>
        <w:ind w:left="1296" w:hanging="576"/>
        <w:jc w:val="both"/>
        <w:rPr>
          <w:rFonts w:ascii="Times New Roman" w:eastAsia="Times New Roman" w:hAnsi="Times New Roman" w:cs="Times New Roman"/>
          <w:szCs w:val="18"/>
        </w:rPr>
      </w:pPr>
      <w:r w:rsidRPr="00502955">
        <w:rPr>
          <w:rFonts w:ascii="Times New Roman" w:eastAsia="Times New Roman" w:hAnsi="Times New Roman" w:cs="Times New Roman"/>
        </w:rPr>
        <w:lastRenderedPageBreak/>
        <w:t>(</w:t>
      </w:r>
      <w:r w:rsidRPr="00502955">
        <w:rPr>
          <w:rFonts w:ascii="Times New Roman" w:eastAsia="Times New Roman" w:hAnsi="Times New Roman" w:cs="Times New Roman"/>
          <w:i/>
          <w:iCs/>
        </w:rPr>
        <w:t>c</w:t>
      </w:r>
      <w:r w:rsidRPr="00502955">
        <w:rPr>
          <w:rFonts w:ascii="Times New Roman" w:eastAsia="Times New Roman" w:hAnsi="Times New Roman" w:cs="Times New Roman"/>
        </w:rPr>
        <w:t>) by inserting after sub-section (5.) the following sub-section:—</w:t>
      </w:r>
    </w:p>
    <w:p w:rsidR="00361D9A" w:rsidRPr="00361D9A" w:rsidRDefault="00E862C7" w:rsidP="00CA2853">
      <w:pPr>
        <w:tabs>
          <w:tab w:val="left" w:pos="1152"/>
          <w:tab w:val="left" w:pos="1260"/>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w:t>
      </w:r>
      <w:r w:rsidR="00361D9A" w:rsidRPr="00502955">
        <w:rPr>
          <w:rFonts w:ascii="Times New Roman" w:eastAsia="Times New Roman" w:hAnsi="Times New Roman" w:cs="Times New Roman"/>
        </w:rPr>
        <w:t>(5</w:t>
      </w:r>
      <w:r w:rsidR="00361D9A" w:rsidRPr="00502955">
        <w:rPr>
          <w:rFonts w:ascii="Times New Roman" w:eastAsia="Times New Roman" w:hAnsi="Times New Roman" w:cs="Times New Roman"/>
          <w:smallCaps/>
        </w:rPr>
        <w:t>a</w:t>
      </w:r>
      <w:r w:rsidR="00CA2853">
        <w:rPr>
          <w:rFonts w:ascii="Times New Roman" w:eastAsia="Times New Roman" w:hAnsi="Times New Roman" w:cs="Times New Roman"/>
        </w:rPr>
        <w:t>.)</w:t>
      </w:r>
      <w:r w:rsidR="00CA2853">
        <w:rPr>
          <w:rFonts w:ascii="Times New Roman" w:eastAsia="Times New Roman" w:hAnsi="Times New Roman" w:cs="Times New Roman"/>
        </w:rPr>
        <w:tab/>
      </w:r>
      <w:r w:rsidR="00361D9A" w:rsidRPr="00502955">
        <w:rPr>
          <w:rFonts w:ascii="Times New Roman" w:eastAsia="Times New Roman" w:hAnsi="Times New Roman" w:cs="Times New Roman"/>
        </w:rPr>
        <w:t>Notwithstanding the foregoing provisions of this section, if the Treasurer is satisfied that any moneys paid to him or to an authorized person in pursuance of this section (not being moneys to which sub-section (5.) of this section applies), are in the nature of trust moneys and are not in substance the property of the State, the Treasurer may, if he thinks fit, deal with the moneys in the prescribed manner, and the payment of such moneys as prescribed shall be a good discharge to the Commonwealth of all claims in respect of those moneys.</w:t>
      </w:r>
      <w:r>
        <w:rPr>
          <w:rFonts w:ascii="Times New Roman" w:eastAsia="Times New Roman" w:hAnsi="Times New Roman" w:cs="Times New Roman"/>
        </w:rPr>
        <w:t>”</w:t>
      </w:r>
      <w:r w:rsidR="00361D9A" w:rsidRPr="00502955">
        <w:rPr>
          <w:rFonts w:ascii="Times New Roman" w:eastAsia="Times New Roman" w:hAnsi="Times New Roman" w:cs="Times New Roman"/>
        </w:rPr>
        <w:t>.</w:t>
      </w:r>
    </w:p>
    <w:p w:rsidR="00361D9A" w:rsidRDefault="00CA2853" w:rsidP="00FE2EA3">
      <w:pPr>
        <w:pStyle w:val="Style7"/>
        <w:tabs>
          <w:tab w:val="left" w:pos="900"/>
          <w:tab w:val="left" w:pos="1080"/>
        </w:tabs>
        <w:spacing w:before="60"/>
        <w:ind w:firstLine="432"/>
        <w:jc w:val="both"/>
        <w:rPr>
          <w:sz w:val="22"/>
        </w:rPr>
      </w:pPr>
      <w:r>
        <w:rPr>
          <w:sz w:val="22"/>
        </w:rPr>
        <w:t>(2.)</w:t>
      </w:r>
      <w:r>
        <w:rPr>
          <w:sz w:val="22"/>
        </w:rPr>
        <w:tab/>
      </w:r>
      <w:r w:rsidR="00361D9A" w:rsidRPr="00502955">
        <w:rPr>
          <w:sz w:val="22"/>
        </w:rPr>
        <w:t>Any notice issued to any corporation in pursuance of section fifteen of the Principal Act shall, notwithstanding the amendments effected by this section, be of full force and effect until the issue to that corporation of a notice in accordance with section fifteen of the Principal Act as amended by this section.</w:t>
      </w:r>
    </w:p>
    <w:p w:rsidR="00CA2853" w:rsidRPr="00502955" w:rsidRDefault="00CA2853" w:rsidP="00CA2853">
      <w:pPr>
        <w:pStyle w:val="Style7"/>
        <w:pBdr>
          <w:bottom w:val="single" w:sz="4" w:space="1" w:color="auto"/>
        </w:pBdr>
        <w:tabs>
          <w:tab w:val="left" w:pos="1354"/>
        </w:tabs>
        <w:spacing w:before="240"/>
        <w:ind w:left="3312" w:right="3312"/>
        <w:jc w:val="center"/>
        <w:rPr>
          <w:sz w:val="22"/>
          <w:szCs w:val="18"/>
        </w:rPr>
      </w:pPr>
    </w:p>
    <w:sectPr w:rsidR="00CA2853" w:rsidRPr="00502955" w:rsidSect="00CD623C">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0F" w:rsidRDefault="0008340F" w:rsidP="00CD623C">
      <w:pPr>
        <w:spacing w:after="0" w:line="240" w:lineRule="auto"/>
      </w:pPr>
      <w:r>
        <w:separator/>
      </w:r>
    </w:p>
  </w:endnote>
  <w:endnote w:type="continuationSeparator" w:id="0">
    <w:p w:rsidR="0008340F" w:rsidRDefault="0008340F" w:rsidP="00CD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0F" w:rsidRDefault="0008340F" w:rsidP="00CD623C">
      <w:pPr>
        <w:spacing w:after="0" w:line="240" w:lineRule="auto"/>
      </w:pPr>
      <w:r>
        <w:separator/>
      </w:r>
    </w:p>
  </w:footnote>
  <w:footnote w:type="continuationSeparator" w:id="0">
    <w:p w:rsidR="0008340F" w:rsidRDefault="0008340F" w:rsidP="00CD6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CB" w:rsidRPr="00CD623C" w:rsidRDefault="009209CB" w:rsidP="001E2251">
    <w:pPr>
      <w:pStyle w:val="Header"/>
      <w:tabs>
        <w:tab w:val="clear" w:pos="9360"/>
        <w:tab w:val="right" w:pos="8640"/>
      </w:tabs>
      <w:rPr>
        <w:rFonts w:ascii="Times New Roman" w:hAnsi="Times New Roman"/>
        <w:sz w:val="20"/>
      </w:rPr>
    </w:pPr>
    <w:r w:rsidRPr="00CD623C">
      <w:rPr>
        <w:rFonts w:ascii="Times New Roman" w:eastAsia="Times New Roman" w:hAnsi="Times New Roman" w:cs="Times New Roman"/>
        <w:sz w:val="20"/>
      </w:rPr>
      <w:t>1932.</w:t>
    </w:r>
    <w:r w:rsidRPr="00CD623C">
      <w:rPr>
        <w:rFonts w:ascii="Times New Roman" w:hAnsi="Times New Roman"/>
        <w:sz w:val="20"/>
      </w:rPr>
      <w:ptab w:relativeTo="margin" w:alignment="center" w:leader="none"/>
    </w:r>
    <w:r w:rsidRPr="00CD623C">
      <w:rPr>
        <w:rFonts w:ascii="Times New Roman" w:eastAsia="Times New Roman" w:hAnsi="Times New Roman" w:cs="Times New Roman"/>
        <w:i/>
        <w:iCs/>
        <w:sz w:val="20"/>
      </w:rPr>
      <w:t>Financial Agreements Enforcement</w:t>
    </w:r>
    <w:r w:rsidRPr="00CD623C">
      <w:rPr>
        <w:rFonts w:ascii="Times New Roman" w:eastAsia="Times New Roman" w:hAnsi="Times New Roman" w:cs="Times New Roman"/>
        <w:sz w:val="20"/>
      </w:rPr>
      <w:t xml:space="preserve"> </w:t>
    </w:r>
    <w:r w:rsidRPr="00CD623C">
      <w:rPr>
        <w:rFonts w:ascii="Times New Roman" w:eastAsia="Times New Roman" w:hAnsi="Times New Roman" w:cs="Times New Roman"/>
        <w:spacing w:val="20"/>
        <w:sz w:val="20"/>
      </w:rPr>
      <w:t>(</w:t>
    </w:r>
    <w:r w:rsidRPr="00CD623C">
      <w:rPr>
        <w:rFonts w:ascii="Times New Roman" w:eastAsia="Times New Roman" w:hAnsi="Times New Roman" w:cs="Times New Roman"/>
        <w:i/>
        <w:iCs/>
        <w:spacing w:val="20"/>
        <w:sz w:val="20"/>
      </w:rPr>
      <w:t>No.</w:t>
    </w:r>
    <w:r w:rsidRPr="00CD623C">
      <w:rPr>
        <w:rFonts w:ascii="Times New Roman" w:eastAsia="Times New Roman" w:hAnsi="Times New Roman" w:cs="Times New Roman"/>
        <w:i/>
        <w:iCs/>
        <w:sz w:val="20"/>
      </w:rPr>
      <w:t xml:space="preserve"> </w:t>
    </w:r>
    <w:r>
      <w:rPr>
        <w:rFonts w:ascii="Times New Roman" w:eastAsia="Times New Roman" w:hAnsi="Times New Roman" w:cs="Times New Roman"/>
        <w:sz w:val="20"/>
      </w:rPr>
      <w:t>3</w:t>
    </w:r>
    <w:r w:rsidRPr="00CD623C">
      <w:rPr>
        <w:rFonts w:ascii="Times New Roman" w:eastAsia="Times New Roman" w:hAnsi="Times New Roman" w:cs="Times New Roman"/>
        <w:sz w:val="20"/>
      </w:rPr>
      <w:t>).</w:t>
    </w:r>
    <w:r w:rsidR="001E2251">
      <w:rPr>
        <w:rFonts w:ascii="Times New Roman" w:eastAsia="Times New Roman" w:hAnsi="Times New Roman" w:cs="Times New Roman"/>
        <w:sz w:val="20"/>
      </w:rPr>
      <w:tab/>
    </w:r>
    <w:r>
      <w:rPr>
        <w:rFonts w:ascii="Times New Roman" w:eastAsia="Times New Roman" w:hAnsi="Times New Roman" w:cs="Times New Roman"/>
        <w:sz w:val="20"/>
      </w:rPr>
      <w:t xml:space="preserve">No. </w:t>
    </w:r>
    <w:r w:rsidR="00896A18">
      <w:rPr>
        <w:rFonts w:ascii="Times New Roman" w:eastAsia="Times New Roman" w:hAnsi="Times New Roman" w:cs="Times New Roman"/>
        <w:sz w:val="20"/>
      </w:rPr>
      <w:t>7</w:t>
    </w:r>
    <w:r w:rsidRPr="00CD623C">
      <w:rPr>
        <w:rFonts w:ascii="Times New Roman" w:eastAsia="Times New Roman" w:hAnsi="Times New Roman" w:cs="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88E" w:rsidRPr="00CD623C" w:rsidRDefault="0061088E">
    <w:pPr>
      <w:pStyle w:val="Header"/>
      <w:rPr>
        <w:rFonts w:ascii="Times New Roman" w:hAnsi="Times New Roman"/>
        <w:sz w:val="20"/>
      </w:rPr>
    </w:pPr>
    <w:r>
      <w:rPr>
        <w:rFonts w:ascii="Times New Roman" w:eastAsia="Times New Roman" w:hAnsi="Times New Roman" w:cs="Times New Roman"/>
        <w:sz w:val="20"/>
      </w:rPr>
      <w:t xml:space="preserve">No. </w:t>
    </w:r>
    <w:r w:rsidR="002567D4">
      <w:rPr>
        <w:rFonts w:ascii="Times New Roman" w:eastAsia="Times New Roman" w:hAnsi="Times New Roman" w:cs="Times New Roman"/>
        <w:sz w:val="20"/>
      </w:rPr>
      <w:t>7</w:t>
    </w:r>
    <w:r w:rsidRPr="00CD623C">
      <w:rPr>
        <w:rFonts w:ascii="Times New Roman" w:eastAsia="Times New Roman" w:hAnsi="Times New Roman" w:cs="Times New Roman"/>
        <w:sz w:val="20"/>
      </w:rPr>
      <w:t>.</w:t>
    </w:r>
    <w:r w:rsidRPr="00CD623C">
      <w:rPr>
        <w:rFonts w:ascii="Times New Roman" w:hAnsi="Times New Roman"/>
        <w:sz w:val="20"/>
      </w:rPr>
      <w:ptab w:relativeTo="margin" w:alignment="center" w:leader="none"/>
    </w:r>
    <w:r w:rsidRPr="00CD623C">
      <w:rPr>
        <w:rFonts w:ascii="Times New Roman" w:eastAsia="Times New Roman" w:hAnsi="Times New Roman" w:cs="Times New Roman"/>
        <w:i/>
        <w:iCs/>
        <w:sz w:val="20"/>
      </w:rPr>
      <w:t>Financial Agreements Enforcement</w:t>
    </w:r>
    <w:r w:rsidRPr="00CD623C">
      <w:rPr>
        <w:rFonts w:ascii="Times New Roman" w:eastAsia="Times New Roman" w:hAnsi="Times New Roman" w:cs="Times New Roman"/>
        <w:sz w:val="20"/>
      </w:rPr>
      <w:t xml:space="preserve"> </w:t>
    </w:r>
    <w:r w:rsidRPr="00CD623C">
      <w:rPr>
        <w:rFonts w:ascii="Times New Roman" w:eastAsia="Times New Roman" w:hAnsi="Times New Roman" w:cs="Times New Roman"/>
        <w:spacing w:val="20"/>
        <w:sz w:val="20"/>
      </w:rPr>
      <w:t>(</w:t>
    </w:r>
    <w:r w:rsidRPr="00CD623C">
      <w:rPr>
        <w:rFonts w:ascii="Times New Roman" w:eastAsia="Times New Roman" w:hAnsi="Times New Roman" w:cs="Times New Roman"/>
        <w:i/>
        <w:iCs/>
        <w:spacing w:val="20"/>
        <w:sz w:val="20"/>
      </w:rPr>
      <w:t>No.</w:t>
    </w:r>
    <w:r w:rsidRPr="00CD623C">
      <w:rPr>
        <w:rFonts w:ascii="Times New Roman" w:eastAsia="Times New Roman" w:hAnsi="Times New Roman" w:cs="Times New Roman"/>
        <w:i/>
        <w:iCs/>
        <w:sz w:val="20"/>
      </w:rPr>
      <w:t xml:space="preserve"> </w:t>
    </w:r>
    <w:r w:rsidR="00AB5F95">
      <w:rPr>
        <w:rFonts w:ascii="Times New Roman" w:eastAsia="Times New Roman" w:hAnsi="Times New Roman" w:cs="Times New Roman"/>
        <w:sz w:val="20"/>
      </w:rPr>
      <w:t>3</w:t>
    </w:r>
    <w:r w:rsidRPr="00CD623C">
      <w:rPr>
        <w:rFonts w:ascii="Times New Roman" w:eastAsia="Times New Roman" w:hAnsi="Times New Roman" w:cs="Times New Roman"/>
        <w:sz w:val="20"/>
      </w:rPr>
      <w:t>).</w:t>
    </w:r>
    <w:r w:rsidRPr="00CD623C">
      <w:rPr>
        <w:rFonts w:ascii="Times New Roman" w:hAnsi="Times New Roman"/>
        <w:sz w:val="20"/>
      </w:rPr>
      <w:ptab w:relativeTo="margin" w:alignment="right" w:leader="none"/>
    </w:r>
    <w:r w:rsidRPr="00CD623C">
      <w:rPr>
        <w:rFonts w:ascii="Times New Roman" w:eastAsia="Times New Roman" w:hAnsi="Times New Roman" w:cs="Times New Roman"/>
        <w:sz w:val="20"/>
      </w:rPr>
      <w:t>1932.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88" w:rsidRPr="00CD623C" w:rsidRDefault="00B43988">
    <w:pPr>
      <w:pStyle w:val="Header"/>
      <w:rPr>
        <w:rFonts w:ascii="Times New Roman" w:hAnsi="Times New Roman"/>
        <w:sz w:val="20"/>
      </w:rPr>
    </w:pPr>
    <w:r>
      <w:rPr>
        <w:rFonts w:ascii="Times New Roman" w:eastAsia="Times New Roman" w:hAnsi="Times New Roman" w:cs="Times New Roman"/>
        <w:sz w:val="20"/>
      </w:rPr>
      <w:t>No. 8</w:t>
    </w:r>
    <w:r w:rsidRPr="00CD623C">
      <w:rPr>
        <w:rFonts w:ascii="Times New Roman" w:eastAsia="Times New Roman" w:hAnsi="Times New Roman" w:cs="Times New Roman"/>
        <w:sz w:val="20"/>
      </w:rPr>
      <w:t>.</w:t>
    </w:r>
    <w:r w:rsidRPr="00CD623C">
      <w:rPr>
        <w:rFonts w:ascii="Times New Roman" w:hAnsi="Times New Roman"/>
        <w:sz w:val="20"/>
      </w:rPr>
      <w:ptab w:relativeTo="margin" w:alignment="center" w:leader="none"/>
    </w:r>
    <w:r w:rsidRPr="00CD623C">
      <w:rPr>
        <w:rFonts w:ascii="Times New Roman" w:eastAsia="Times New Roman" w:hAnsi="Times New Roman" w:cs="Times New Roman"/>
        <w:i/>
        <w:iCs/>
        <w:sz w:val="20"/>
      </w:rPr>
      <w:t>Financial Agreements Enforcement</w:t>
    </w:r>
    <w:r w:rsidRPr="00CD623C">
      <w:rPr>
        <w:rFonts w:ascii="Times New Roman" w:eastAsia="Times New Roman" w:hAnsi="Times New Roman" w:cs="Times New Roman"/>
        <w:sz w:val="20"/>
      </w:rPr>
      <w:t xml:space="preserve"> </w:t>
    </w:r>
    <w:r w:rsidRPr="00CD623C">
      <w:rPr>
        <w:rFonts w:ascii="Times New Roman" w:eastAsia="Times New Roman" w:hAnsi="Times New Roman" w:cs="Times New Roman"/>
        <w:spacing w:val="20"/>
        <w:sz w:val="20"/>
      </w:rPr>
      <w:t>(</w:t>
    </w:r>
    <w:r w:rsidRPr="00CD623C">
      <w:rPr>
        <w:rFonts w:ascii="Times New Roman" w:eastAsia="Times New Roman" w:hAnsi="Times New Roman" w:cs="Times New Roman"/>
        <w:i/>
        <w:iCs/>
        <w:spacing w:val="20"/>
        <w:sz w:val="20"/>
      </w:rPr>
      <w:t>No.</w:t>
    </w:r>
    <w:r w:rsidRPr="00CD623C">
      <w:rPr>
        <w:rFonts w:ascii="Times New Roman" w:eastAsia="Times New Roman" w:hAnsi="Times New Roman" w:cs="Times New Roman"/>
        <w:i/>
        <w:iCs/>
        <w:sz w:val="20"/>
      </w:rPr>
      <w:t xml:space="preserve"> </w:t>
    </w:r>
    <w:r>
      <w:rPr>
        <w:rFonts w:ascii="Times New Roman" w:eastAsia="Times New Roman" w:hAnsi="Times New Roman" w:cs="Times New Roman"/>
        <w:sz w:val="20"/>
      </w:rPr>
      <w:t>3</w:t>
    </w:r>
    <w:r w:rsidRPr="00CD623C">
      <w:rPr>
        <w:rFonts w:ascii="Times New Roman" w:eastAsia="Times New Roman" w:hAnsi="Times New Roman" w:cs="Times New Roman"/>
        <w:sz w:val="20"/>
      </w:rPr>
      <w:t>).</w:t>
    </w:r>
    <w:r w:rsidRPr="00CD623C">
      <w:rPr>
        <w:rFonts w:ascii="Times New Roman" w:hAnsi="Times New Roman"/>
        <w:sz w:val="20"/>
      </w:rPr>
      <w:ptab w:relativeTo="margin" w:alignment="right" w:leader="none"/>
    </w:r>
    <w:r w:rsidRPr="00CD623C">
      <w:rPr>
        <w:rFonts w:ascii="Times New Roman" w:eastAsia="Times New Roman" w:hAnsi="Times New Roman" w:cs="Times New Roman"/>
        <w:sz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361D9A"/>
    <w:rsid w:val="0008340F"/>
    <w:rsid w:val="0009088D"/>
    <w:rsid w:val="000C3A01"/>
    <w:rsid w:val="001E2251"/>
    <w:rsid w:val="001E32EB"/>
    <w:rsid w:val="001E6256"/>
    <w:rsid w:val="0023590B"/>
    <w:rsid w:val="00240DDF"/>
    <w:rsid w:val="002567D4"/>
    <w:rsid w:val="00284E59"/>
    <w:rsid w:val="00361D9A"/>
    <w:rsid w:val="003D15AF"/>
    <w:rsid w:val="004A7D1D"/>
    <w:rsid w:val="004C0450"/>
    <w:rsid w:val="004E39CA"/>
    <w:rsid w:val="00502955"/>
    <w:rsid w:val="00532D32"/>
    <w:rsid w:val="00596CCC"/>
    <w:rsid w:val="00597811"/>
    <w:rsid w:val="005D1925"/>
    <w:rsid w:val="0061088E"/>
    <w:rsid w:val="00667A3F"/>
    <w:rsid w:val="007276AA"/>
    <w:rsid w:val="0075156A"/>
    <w:rsid w:val="00753494"/>
    <w:rsid w:val="007F1E72"/>
    <w:rsid w:val="00896A18"/>
    <w:rsid w:val="009209CB"/>
    <w:rsid w:val="00944A7C"/>
    <w:rsid w:val="00AB5F95"/>
    <w:rsid w:val="00B316B8"/>
    <w:rsid w:val="00B43988"/>
    <w:rsid w:val="00B456FE"/>
    <w:rsid w:val="00C269E1"/>
    <w:rsid w:val="00CA2853"/>
    <w:rsid w:val="00CB1731"/>
    <w:rsid w:val="00CB67B0"/>
    <w:rsid w:val="00CD623C"/>
    <w:rsid w:val="00CF25BA"/>
    <w:rsid w:val="00D00794"/>
    <w:rsid w:val="00D43389"/>
    <w:rsid w:val="00D51625"/>
    <w:rsid w:val="00DE44B0"/>
    <w:rsid w:val="00E862C7"/>
    <w:rsid w:val="00FE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1D9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61D9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61D9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61D9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61D9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61D9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61D9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61D9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361D9A"/>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361D9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61D9A"/>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61D9A"/>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361D9A"/>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361D9A"/>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361D9A"/>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361D9A"/>
    <w:rPr>
      <w:rFonts w:ascii="Times New Roman" w:eastAsia="Times New Roman" w:hAnsi="Times New Roman" w:cs="Times New Roman"/>
      <w:b w:val="0"/>
      <w:bCs w:val="0"/>
      <w:i w:val="0"/>
      <w:iCs w:val="0"/>
      <w:smallCaps w:val="0"/>
      <w:sz w:val="18"/>
      <w:szCs w:val="18"/>
    </w:rPr>
  </w:style>
  <w:style w:type="character" w:customStyle="1" w:styleId="CharStyle10">
    <w:name w:val="CharStyle10"/>
    <w:basedOn w:val="DefaultParagraphFont"/>
    <w:rsid w:val="00361D9A"/>
    <w:rPr>
      <w:rFonts w:ascii="Times New Roman" w:eastAsia="Times New Roman" w:hAnsi="Times New Roman" w:cs="Times New Roman"/>
      <w:b/>
      <w:bCs/>
      <w:i w:val="0"/>
      <w:iCs w:val="0"/>
      <w:smallCaps w:val="0"/>
      <w:sz w:val="12"/>
      <w:szCs w:val="12"/>
    </w:rPr>
  </w:style>
  <w:style w:type="character" w:customStyle="1" w:styleId="CharStyle13">
    <w:name w:val="CharStyle13"/>
    <w:basedOn w:val="DefaultParagraphFont"/>
    <w:rsid w:val="00361D9A"/>
    <w:rPr>
      <w:rFonts w:ascii="Times New Roman" w:eastAsia="Times New Roman" w:hAnsi="Times New Roman" w:cs="Times New Roman"/>
      <w:b w:val="0"/>
      <w:bCs w:val="0"/>
      <w:i w:val="0"/>
      <w:iCs w:val="0"/>
      <w:smallCaps w:val="0"/>
      <w:sz w:val="28"/>
      <w:szCs w:val="28"/>
    </w:rPr>
  </w:style>
  <w:style w:type="character" w:customStyle="1" w:styleId="CharStyle14">
    <w:name w:val="CharStyle14"/>
    <w:basedOn w:val="DefaultParagraphFont"/>
    <w:rsid w:val="00361D9A"/>
    <w:rPr>
      <w:rFonts w:ascii="Times New Roman" w:eastAsia="Times New Roman" w:hAnsi="Times New Roman" w:cs="Times New Roman"/>
      <w:b/>
      <w:bCs/>
      <w:i w:val="0"/>
      <w:iCs w:val="0"/>
      <w:smallCaps w:val="0"/>
      <w:spacing w:val="-10"/>
      <w:sz w:val="24"/>
      <w:szCs w:val="24"/>
    </w:rPr>
  </w:style>
  <w:style w:type="character" w:customStyle="1" w:styleId="CharStyle16">
    <w:name w:val="CharStyle16"/>
    <w:basedOn w:val="DefaultParagraphFont"/>
    <w:rsid w:val="00361D9A"/>
    <w:rPr>
      <w:rFonts w:ascii="Times New Roman" w:eastAsia="Times New Roman" w:hAnsi="Times New Roman" w:cs="Times New Roman"/>
      <w:b/>
      <w:bCs/>
      <w:i/>
      <w:iCs/>
      <w:smallCaps w:val="0"/>
      <w:spacing w:val="10"/>
      <w:sz w:val="24"/>
      <w:szCs w:val="24"/>
    </w:rPr>
  </w:style>
  <w:style w:type="character" w:customStyle="1" w:styleId="CharStyle18">
    <w:name w:val="CharStyle18"/>
    <w:basedOn w:val="DefaultParagraphFont"/>
    <w:rsid w:val="00361D9A"/>
    <w:rPr>
      <w:rFonts w:ascii="Times New Roman" w:eastAsia="Times New Roman" w:hAnsi="Times New Roman" w:cs="Times New Roman"/>
      <w:b/>
      <w:bCs/>
      <w:i w:val="0"/>
      <w:iCs w:val="0"/>
      <w:smallCaps w:val="0"/>
      <w:sz w:val="22"/>
      <w:szCs w:val="22"/>
    </w:rPr>
  </w:style>
  <w:style w:type="character" w:customStyle="1" w:styleId="CharStyle21">
    <w:name w:val="CharStyle21"/>
    <w:basedOn w:val="DefaultParagraphFont"/>
    <w:rsid w:val="00361D9A"/>
    <w:rPr>
      <w:rFonts w:ascii="Times New Roman" w:eastAsia="Times New Roman" w:hAnsi="Times New Roman" w:cs="Times New Roman"/>
      <w:b w:val="0"/>
      <w:bCs w:val="0"/>
      <w:i/>
      <w:iCs/>
      <w:smallCaps w:val="0"/>
      <w:sz w:val="18"/>
      <w:szCs w:val="18"/>
    </w:rPr>
  </w:style>
  <w:style w:type="character" w:customStyle="1" w:styleId="CharStyle55">
    <w:name w:val="CharStyle55"/>
    <w:basedOn w:val="DefaultParagraphFont"/>
    <w:rsid w:val="00361D9A"/>
    <w:rPr>
      <w:rFonts w:ascii="Times New Roman" w:eastAsia="Times New Roman" w:hAnsi="Times New Roman" w:cs="Times New Roman"/>
      <w:b w:val="0"/>
      <w:bCs w:val="0"/>
      <w:i w:val="0"/>
      <w:iCs w:val="0"/>
      <w:smallCaps w:val="0"/>
      <w:sz w:val="56"/>
      <w:szCs w:val="56"/>
    </w:rPr>
  </w:style>
  <w:style w:type="character" w:customStyle="1" w:styleId="CharStyle71">
    <w:name w:val="CharStyle71"/>
    <w:basedOn w:val="DefaultParagraphFont"/>
    <w:rsid w:val="00361D9A"/>
    <w:rPr>
      <w:rFonts w:ascii="Arial Black" w:eastAsia="Arial Black" w:hAnsi="Arial Black" w:cs="Arial Black"/>
      <w:b w:val="0"/>
      <w:bCs w:val="0"/>
      <w:i w:val="0"/>
      <w:iCs w:val="0"/>
      <w:smallCaps w:val="0"/>
      <w:sz w:val="18"/>
      <w:szCs w:val="18"/>
    </w:rPr>
  </w:style>
  <w:style w:type="character" w:customStyle="1" w:styleId="CharStyle83">
    <w:name w:val="CharStyle83"/>
    <w:basedOn w:val="DefaultParagraphFont"/>
    <w:rsid w:val="00361D9A"/>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CD6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3C"/>
  </w:style>
  <w:style w:type="paragraph" w:styleId="Footer">
    <w:name w:val="footer"/>
    <w:basedOn w:val="Normal"/>
    <w:link w:val="FooterChar"/>
    <w:uiPriority w:val="99"/>
    <w:semiHidden/>
    <w:unhideWhenUsed/>
    <w:rsid w:val="00CD62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23C"/>
  </w:style>
  <w:style w:type="paragraph" w:styleId="BalloonText">
    <w:name w:val="Balloon Text"/>
    <w:basedOn w:val="Normal"/>
    <w:link w:val="BalloonTextChar"/>
    <w:uiPriority w:val="99"/>
    <w:semiHidden/>
    <w:unhideWhenUsed/>
    <w:rsid w:val="00CD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2017-04-07T07:33:00Z</dcterms:created>
  <dcterms:modified xsi:type="dcterms:W3CDTF">2017-08-28T20:20:00Z</dcterms:modified>
</cp:coreProperties>
</file>