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A8A" w:rsidRPr="00D3634F" w:rsidRDefault="00AC2A8A" w:rsidP="00D3634F">
      <w:pPr>
        <w:spacing w:after="0" w:line="240" w:lineRule="auto"/>
        <w:jc w:val="center"/>
        <w:rPr>
          <w:rFonts w:ascii="Times New Roman" w:hAnsi="Times New Roman" w:cs="Times New Roman"/>
          <w:sz w:val="36"/>
          <w:szCs w:val="36"/>
        </w:rPr>
      </w:pPr>
      <w:r w:rsidRPr="00D3634F">
        <w:rPr>
          <w:rFonts w:ascii="Times New Roman" w:hAnsi="Times New Roman" w:cs="Times New Roman"/>
          <w:sz w:val="36"/>
          <w:szCs w:val="36"/>
        </w:rPr>
        <w:t>SEAT OF GOVERNMENT SUPREME COURT.</w:t>
      </w:r>
    </w:p>
    <w:p w:rsidR="004B221C" w:rsidRPr="00D3634F" w:rsidRDefault="004B221C" w:rsidP="00D3634F">
      <w:pPr>
        <w:pBdr>
          <w:bottom w:val="single" w:sz="4" w:space="1" w:color="auto"/>
        </w:pBdr>
        <w:spacing w:before="120" w:after="120" w:line="240" w:lineRule="auto"/>
        <w:ind w:left="4176" w:right="4176"/>
        <w:jc w:val="center"/>
        <w:rPr>
          <w:rFonts w:ascii="Times New Roman" w:hAnsi="Times New Roman" w:cs="Times New Roman"/>
          <w:sz w:val="20"/>
          <w:szCs w:val="36"/>
        </w:rPr>
      </w:pPr>
    </w:p>
    <w:p w:rsidR="00AC2A8A" w:rsidRPr="00D3634F" w:rsidRDefault="00EF43CE" w:rsidP="00D3634F">
      <w:pPr>
        <w:spacing w:after="0" w:line="240" w:lineRule="auto"/>
        <w:jc w:val="center"/>
        <w:rPr>
          <w:rFonts w:ascii="Times New Roman" w:hAnsi="Times New Roman" w:cs="Times New Roman"/>
          <w:sz w:val="28"/>
          <w:szCs w:val="28"/>
        </w:rPr>
      </w:pPr>
      <w:r w:rsidRPr="00D3634F">
        <w:rPr>
          <w:rFonts w:ascii="Times New Roman" w:hAnsi="Times New Roman" w:cs="Times New Roman"/>
          <w:b/>
          <w:sz w:val="28"/>
          <w:szCs w:val="28"/>
        </w:rPr>
        <w:t>No. 34 of 1933.</w:t>
      </w:r>
    </w:p>
    <w:p w:rsidR="00AC2A8A" w:rsidRPr="00D3634F" w:rsidRDefault="00AC2A8A" w:rsidP="00D3634F">
      <w:pPr>
        <w:autoSpaceDE w:val="0"/>
        <w:autoSpaceDN w:val="0"/>
        <w:adjustRightInd w:val="0"/>
        <w:spacing w:before="120" w:after="120" w:line="240" w:lineRule="auto"/>
        <w:ind w:left="432" w:hanging="432"/>
        <w:rPr>
          <w:rFonts w:ascii="Times New Roman" w:hAnsi="Times New Roman" w:cs="Times New Roman"/>
          <w:sz w:val="26"/>
          <w:szCs w:val="26"/>
        </w:rPr>
      </w:pPr>
      <w:r w:rsidRPr="00D3634F">
        <w:rPr>
          <w:rFonts w:ascii="Times New Roman" w:hAnsi="Times New Roman" w:cs="Times New Roman"/>
          <w:sz w:val="26"/>
          <w:szCs w:val="26"/>
        </w:rPr>
        <w:t xml:space="preserve">An Act to establish a Supreme Court </w:t>
      </w:r>
      <w:r w:rsidR="004B129F" w:rsidRPr="00D3634F">
        <w:rPr>
          <w:rFonts w:ascii="Times New Roman" w:hAnsi="Times New Roman" w:cs="Times New Roman"/>
          <w:sz w:val="26"/>
          <w:szCs w:val="26"/>
        </w:rPr>
        <w:t>of the Territory</w:t>
      </w:r>
      <w:r w:rsidR="00B165D4" w:rsidRPr="00D3634F">
        <w:rPr>
          <w:rFonts w:ascii="Times New Roman" w:hAnsi="Times New Roman" w:cs="Times New Roman"/>
          <w:sz w:val="26"/>
          <w:szCs w:val="26"/>
        </w:rPr>
        <w:t xml:space="preserve"> for the Seat of Government, and</w:t>
      </w:r>
      <w:r w:rsidR="00191D42" w:rsidRPr="00D3634F">
        <w:rPr>
          <w:rFonts w:ascii="Times New Roman" w:hAnsi="Times New Roman" w:cs="Times New Roman"/>
          <w:sz w:val="26"/>
          <w:szCs w:val="26"/>
        </w:rPr>
        <w:t xml:space="preserve"> </w:t>
      </w:r>
      <w:r w:rsidR="00B165D4" w:rsidRPr="00D3634F">
        <w:rPr>
          <w:rFonts w:ascii="Times New Roman" w:hAnsi="Times New Roman" w:cs="Times New Roman"/>
          <w:sz w:val="26"/>
          <w:szCs w:val="26"/>
        </w:rPr>
        <w:t>for other purposes.</w:t>
      </w:r>
    </w:p>
    <w:p w:rsidR="00AC2A8A" w:rsidRPr="00D3634F" w:rsidRDefault="00AC2A8A" w:rsidP="00D3634F">
      <w:pPr>
        <w:spacing w:after="120" w:line="240" w:lineRule="auto"/>
        <w:jc w:val="right"/>
        <w:rPr>
          <w:rFonts w:ascii="Times New Roman" w:hAnsi="Times New Roman" w:cs="Times New Roman"/>
          <w:sz w:val="26"/>
          <w:szCs w:val="26"/>
        </w:rPr>
      </w:pPr>
      <w:r w:rsidRPr="00D3634F">
        <w:rPr>
          <w:rFonts w:ascii="Times New Roman" w:hAnsi="Times New Roman" w:cs="Times New Roman"/>
          <w:sz w:val="26"/>
          <w:szCs w:val="26"/>
        </w:rPr>
        <w:t>[Assented to 9th December, 1933.]</w:t>
      </w:r>
    </w:p>
    <w:p w:rsidR="00AC2A8A" w:rsidRPr="00AA5F98" w:rsidRDefault="00AC2A8A" w:rsidP="00D3634F">
      <w:pPr>
        <w:spacing w:after="0" w:line="240" w:lineRule="auto"/>
        <w:jc w:val="both"/>
        <w:rPr>
          <w:rFonts w:ascii="Times New Roman" w:hAnsi="Times New Roman" w:cs="Times New Roman"/>
        </w:rPr>
      </w:pPr>
      <w:r w:rsidRPr="00AA5F98">
        <w:rPr>
          <w:rFonts w:ascii="Times New Roman" w:hAnsi="Times New Roman" w:cs="Times New Roman"/>
        </w:rPr>
        <w:t>BE it enacted by the King</w:t>
      </w:r>
      <w:r w:rsidR="003B6F4C" w:rsidRPr="00AA5F98">
        <w:rPr>
          <w:rFonts w:ascii="Times New Roman" w:hAnsi="Times New Roman" w:cs="Times New Roman"/>
        </w:rPr>
        <w:t>’</w:t>
      </w:r>
      <w:r w:rsidRPr="00AA5F98">
        <w:rPr>
          <w:rFonts w:ascii="Times New Roman" w:hAnsi="Times New Roman" w:cs="Times New Roman"/>
        </w:rPr>
        <w:t>s Most Excellent Majesty, the Senate, and the House of Representatives of the Commonwealth of Australia, as follows:—</w:t>
      </w:r>
    </w:p>
    <w:p w:rsidR="00AC2A8A" w:rsidRPr="00D3634F" w:rsidRDefault="00AC2A8A" w:rsidP="00D3634F">
      <w:pPr>
        <w:spacing w:before="120" w:after="120" w:line="240" w:lineRule="auto"/>
        <w:jc w:val="center"/>
        <w:rPr>
          <w:rFonts w:ascii="Times New Roman" w:hAnsi="Times New Roman" w:cs="Times New Roman"/>
          <w:smallCaps/>
          <w:sz w:val="24"/>
          <w:szCs w:val="24"/>
        </w:rPr>
      </w:pPr>
      <w:r w:rsidRPr="00D3634F">
        <w:rPr>
          <w:rFonts w:ascii="Times New Roman" w:hAnsi="Times New Roman" w:cs="Times New Roman"/>
          <w:sz w:val="24"/>
          <w:szCs w:val="24"/>
        </w:rPr>
        <w:t>P</w:t>
      </w:r>
      <w:r w:rsidRPr="00D3634F">
        <w:rPr>
          <w:rFonts w:ascii="Times New Roman" w:hAnsi="Times New Roman" w:cs="Times New Roman"/>
          <w:smallCaps/>
          <w:sz w:val="24"/>
          <w:szCs w:val="24"/>
        </w:rPr>
        <w:t xml:space="preserve">art </w:t>
      </w:r>
      <w:r w:rsidRPr="00D3634F">
        <w:rPr>
          <w:rFonts w:ascii="Times New Roman" w:hAnsi="Times New Roman" w:cs="Times New Roman"/>
          <w:sz w:val="24"/>
          <w:szCs w:val="24"/>
        </w:rPr>
        <w:t>I.—P</w:t>
      </w:r>
      <w:r w:rsidRPr="00D3634F">
        <w:rPr>
          <w:rFonts w:ascii="Times New Roman" w:hAnsi="Times New Roman" w:cs="Times New Roman"/>
          <w:smallCaps/>
          <w:sz w:val="24"/>
          <w:szCs w:val="24"/>
        </w:rPr>
        <w:t>reliminary.</w:t>
      </w:r>
    </w:p>
    <w:p w:rsidR="00AC2A8A" w:rsidRPr="00D3634F" w:rsidRDefault="00EF43CE" w:rsidP="00D3634F">
      <w:pPr>
        <w:spacing w:after="60" w:line="240" w:lineRule="auto"/>
        <w:rPr>
          <w:rFonts w:ascii="Times New Roman" w:hAnsi="Times New Roman" w:cs="Times New Roman"/>
          <w:b/>
          <w:sz w:val="20"/>
        </w:rPr>
      </w:pPr>
      <w:r w:rsidRPr="00D3634F">
        <w:rPr>
          <w:rFonts w:ascii="Times New Roman" w:hAnsi="Times New Roman" w:cs="Times New Roman"/>
          <w:b/>
          <w:sz w:val="20"/>
        </w:rPr>
        <w:t>Short title.</w:t>
      </w:r>
    </w:p>
    <w:p w:rsidR="00AC2A8A" w:rsidRPr="00D3634F" w:rsidRDefault="00EF43CE" w:rsidP="00D3634F">
      <w:pPr>
        <w:spacing w:after="0" w:line="240" w:lineRule="auto"/>
        <w:ind w:firstLine="432"/>
        <w:rPr>
          <w:rFonts w:ascii="Times New Roman" w:hAnsi="Times New Roman" w:cs="Times New Roman"/>
        </w:rPr>
      </w:pPr>
      <w:r w:rsidRPr="00D3634F">
        <w:rPr>
          <w:rFonts w:ascii="Times New Roman" w:hAnsi="Times New Roman" w:cs="Times New Roman"/>
          <w:b/>
        </w:rPr>
        <w:t>1.</w:t>
      </w:r>
      <w:r w:rsidR="00B3183A" w:rsidRPr="00D3634F">
        <w:rPr>
          <w:rFonts w:ascii="Times New Roman" w:hAnsi="Times New Roman" w:cs="Times New Roman"/>
        </w:rPr>
        <w:tab/>
      </w:r>
      <w:r w:rsidR="00AC2A8A" w:rsidRPr="00D3634F">
        <w:rPr>
          <w:rFonts w:ascii="Times New Roman" w:hAnsi="Times New Roman" w:cs="Times New Roman"/>
        </w:rPr>
        <w:t xml:space="preserve">This Act may be cited as the </w:t>
      </w:r>
      <w:r w:rsidRPr="00D3634F">
        <w:rPr>
          <w:rFonts w:ascii="Times New Roman" w:hAnsi="Times New Roman" w:cs="Times New Roman"/>
          <w:i/>
        </w:rPr>
        <w:t xml:space="preserve">Seat of Government Supreme Court Act </w:t>
      </w:r>
      <w:r w:rsidR="00AC2A8A" w:rsidRPr="00D3634F">
        <w:rPr>
          <w:rFonts w:ascii="Times New Roman" w:hAnsi="Times New Roman" w:cs="Times New Roman"/>
        </w:rPr>
        <w:t>1933.</w:t>
      </w:r>
    </w:p>
    <w:p w:rsidR="00AC2A8A" w:rsidRPr="00D3634F" w:rsidRDefault="00EF43CE" w:rsidP="00D3634F">
      <w:pPr>
        <w:spacing w:before="120" w:after="60" w:line="240" w:lineRule="auto"/>
        <w:rPr>
          <w:rFonts w:ascii="Times New Roman" w:hAnsi="Times New Roman" w:cs="Times New Roman"/>
        </w:rPr>
      </w:pPr>
      <w:r w:rsidRPr="00D3634F">
        <w:rPr>
          <w:rFonts w:ascii="Times New Roman" w:hAnsi="Times New Roman" w:cs="Times New Roman"/>
          <w:b/>
          <w:sz w:val="20"/>
        </w:rPr>
        <w:t>Part</w:t>
      </w:r>
      <w:r w:rsidR="00B049DE" w:rsidRPr="00D3634F">
        <w:rPr>
          <w:rFonts w:ascii="Times New Roman" w:hAnsi="Times New Roman" w:cs="Times New Roman"/>
          <w:b/>
          <w:sz w:val="20"/>
        </w:rPr>
        <w:t>s</w:t>
      </w:r>
      <w:r w:rsidRPr="00D3634F">
        <w:rPr>
          <w:rFonts w:ascii="Times New Roman" w:hAnsi="Times New Roman" w:cs="Times New Roman"/>
          <w:b/>
        </w:rPr>
        <w:t>.</w:t>
      </w:r>
    </w:p>
    <w:p w:rsidR="00AC2A8A" w:rsidRPr="00D3634F" w:rsidRDefault="00EF43CE" w:rsidP="00D3634F">
      <w:pPr>
        <w:spacing w:after="0" w:line="240" w:lineRule="auto"/>
        <w:ind w:firstLine="432"/>
        <w:rPr>
          <w:rFonts w:ascii="Times New Roman" w:hAnsi="Times New Roman" w:cs="Times New Roman"/>
        </w:rPr>
      </w:pPr>
      <w:r w:rsidRPr="00D3634F">
        <w:rPr>
          <w:rFonts w:ascii="Times New Roman" w:hAnsi="Times New Roman" w:cs="Times New Roman"/>
          <w:b/>
        </w:rPr>
        <w:t>2.</w:t>
      </w:r>
      <w:r w:rsidR="00706ED7" w:rsidRPr="00D3634F">
        <w:rPr>
          <w:rFonts w:ascii="Times New Roman" w:hAnsi="Times New Roman" w:cs="Times New Roman"/>
          <w:b/>
        </w:rPr>
        <w:tab/>
      </w:r>
      <w:r w:rsidR="00AC2A8A" w:rsidRPr="00D3634F">
        <w:rPr>
          <w:rFonts w:ascii="Times New Roman" w:hAnsi="Times New Roman" w:cs="Times New Roman"/>
        </w:rPr>
        <w:t>This Act is divided into Parts, as follows:—</w:t>
      </w:r>
    </w:p>
    <w:p w:rsidR="00AC2A8A" w:rsidRPr="00D3634F" w:rsidRDefault="00AC2A8A" w:rsidP="00D3634F">
      <w:pPr>
        <w:spacing w:after="0" w:line="240" w:lineRule="auto"/>
        <w:ind w:firstLine="1008"/>
        <w:rPr>
          <w:rFonts w:ascii="Times New Roman" w:hAnsi="Times New Roman" w:cs="Times New Roman"/>
        </w:rPr>
      </w:pPr>
      <w:r w:rsidRPr="00D3634F">
        <w:rPr>
          <w:rFonts w:ascii="Times New Roman" w:hAnsi="Times New Roman" w:cs="Times New Roman"/>
        </w:rPr>
        <w:t>Part I.—Preliminary.</w:t>
      </w:r>
    </w:p>
    <w:p w:rsidR="00AC2A8A" w:rsidRPr="00D3634F" w:rsidRDefault="00AC2A8A" w:rsidP="00D3634F">
      <w:pPr>
        <w:spacing w:after="0" w:line="240" w:lineRule="auto"/>
        <w:ind w:firstLine="1008"/>
        <w:rPr>
          <w:rFonts w:ascii="Times New Roman" w:hAnsi="Times New Roman" w:cs="Times New Roman"/>
        </w:rPr>
      </w:pPr>
      <w:r w:rsidRPr="00D3634F">
        <w:rPr>
          <w:rFonts w:ascii="Times New Roman" w:hAnsi="Times New Roman" w:cs="Times New Roman"/>
        </w:rPr>
        <w:t>Part II.—Constitution and Jurisdiction of the Supreme Court.</w:t>
      </w:r>
    </w:p>
    <w:p w:rsidR="00AC2A8A" w:rsidRPr="00D3634F" w:rsidRDefault="00AC2A8A" w:rsidP="00D3634F">
      <w:pPr>
        <w:spacing w:after="0" w:line="240" w:lineRule="auto"/>
        <w:ind w:firstLine="1008"/>
        <w:rPr>
          <w:rFonts w:ascii="Times New Roman" w:hAnsi="Times New Roman" w:cs="Times New Roman"/>
        </w:rPr>
      </w:pPr>
      <w:r w:rsidRPr="00D3634F">
        <w:rPr>
          <w:rFonts w:ascii="Times New Roman" w:hAnsi="Times New Roman" w:cs="Times New Roman"/>
        </w:rPr>
        <w:t>Part III.—Proceedings by and against the Commonwealth.</w:t>
      </w:r>
    </w:p>
    <w:p w:rsidR="00AC2A8A" w:rsidRPr="00D3634F" w:rsidRDefault="00AC2A8A" w:rsidP="00D3634F">
      <w:pPr>
        <w:spacing w:after="0" w:line="240" w:lineRule="auto"/>
        <w:ind w:firstLine="1008"/>
        <w:jc w:val="both"/>
        <w:rPr>
          <w:rFonts w:ascii="Times New Roman" w:hAnsi="Times New Roman" w:cs="Times New Roman"/>
          <w:b/>
          <w:sz w:val="20"/>
        </w:rPr>
      </w:pPr>
      <w:r w:rsidRPr="00D3634F">
        <w:rPr>
          <w:rFonts w:ascii="Times New Roman" w:hAnsi="Times New Roman" w:cs="Times New Roman"/>
        </w:rPr>
        <w:t>Part IV.—Officers.</w:t>
      </w:r>
    </w:p>
    <w:p w:rsidR="00AC2A8A" w:rsidRPr="00D3634F" w:rsidRDefault="00AC2A8A" w:rsidP="00D3634F">
      <w:pPr>
        <w:spacing w:after="0" w:line="240" w:lineRule="auto"/>
        <w:ind w:firstLine="1008"/>
        <w:rPr>
          <w:rFonts w:ascii="Times New Roman" w:hAnsi="Times New Roman" w:cs="Times New Roman"/>
        </w:rPr>
      </w:pPr>
      <w:r w:rsidRPr="00D3634F">
        <w:rPr>
          <w:rFonts w:ascii="Times New Roman" w:hAnsi="Times New Roman" w:cs="Times New Roman"/>
        </w:rPr>
        <w:t>Part V.—General matters of procedure.</w:t>
      </w:r>
    </w:p>
    <w:p w:rsidR="00AC2A8A" w:rsidRPr="00D3634F" w:rsidRDefault="00AC2A8A" w:rsidP="00D3634F">
      <w:pPr>
        <w:spacing w:after="0" w:line="240" w:lineRule="auto"/>
        <w:ind w:firstLine="1008"/>
        <w:rPr>
          <w:rFonts w:ascii="Times New Roman" w:hAnsi="Times New Roman" w:cs="Times New Roman"/>
        </w:rPr>
      </w:pPr>
      <w:r w:rsidRPr="00D3634F">
        <w:rPr>
          <w:rFonts w:ascii="Times New Roman" w:hAnsi="Times New Roman" w:cs="Times New Roman"/>
        </w:rPr>
        <w:t>Part VI.—Appeals.</w:t>
      </w:r>
    </w:p>
    <w:p w:rsidR="00AC2A8A" w:rsidRPr="00D3634F" w:rsidRDefault="00AC2A8A" w:rsidP="00D3634F">
      <w:pPr>
        <w:spacing w:after="0" w:line="240" w:lineRule="auto"/>
        <w:ind w:firstLine="1008"/>
        <w:rPr>
          <w:rFonts w:ascii="Times New Roman" w:hAnsi="Times New Roman" w:cs="Times New Roman"/>
        </w:rPr>
      </w:pPr>
      <w:r w:rsidRPr="00D3634F">
        <w:rPr>
          <w:rFonts w:ascii="Times New Roman" w:hAnsi="Times New Roman" w:cs="Times New Roman"/>
        </w:rPr>
        <w:t>Part VII.—Miscellaneous.</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Commencement.</w:t>
      </w:r>
    </w:p>
    <w:p w:rsidR="00AC2A8A" w:rsidRPr="00D3634F" w:rsidRDefault="00EF43CE" w:rsidP="00D3634F">
      <w:pPr>
        <w:spacing w:after="0" w:line="240" w:lineRule="auto"/>
        <w:ind w:firstLine="432"/>
        <w:jc w:val="both"/>
        <w:rPr>
          <w:rFonts w:ascii="Times New Roman" w:hAnsi="Times New Roman" w:cs="Times New Roman"/>
        </w:rPr>
      </w:pPr>
      <w:r w:rsidRPr="00D3634F">
        <w:rPr>
          <w:rFonts w:ascii="Times New Roman" w:hAnsi="Times New Roman" w:cs="Times New Roman"/>
          <w:b/>
        </w:rPr>
        <w:t>3.</w:t>
      </w:r>
      <w:r w:rsidR="00B3183A" w:rsidRPr="00D3634F">
        <w:rPr>
          <w:rFonts w:ascii="Times New Roman" w:hAnsi="Times New Roman" w:cs="Times New Roman"/>
        </w:rPr>
        <w:tab/>
      </w:r>
      <w:r w:rsidR="00AC2A8A" w:rsidRPr="00D3634F">
        <w:rPr>
          <w:rFonts w:ascii="Times New Roman" w:hAnsi="Times New Roman" w:cs="Times New Roman"/>
        </w:rPr>
        <w:t>This Act shall commence on the first day of January, One thousand nine hundred and thirty-four or on an earlier date to be fixed by Proclamation.</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Repeal.</w:t>
      </w:r>
    </w:p>
    <w:p w:rsidR="00AC2A8A" w:rsidRPr="00D3634F" w:rsidRDefault="00EF43CE" w:rsidP="00D3634F">
      <w:pPr>
        <w:spacing w:after="0" w:line="240" w:lineRule="auto"/>
        <w:ind w:firstLine="432"/>
        <w:jc w:val="both"/>
        <w:rPr>
          <w:rFonts w:ascii="Times New Roman" w:hAnsi="Times New Roman" w:cs="Times New Roman"/>
        </w:rPr>
      </w:pPr>
      <w:r w:rsidRPr="00D3634F">
        <w:rPr>
          <w:rFonts w:ascii="Times New Roman" w:hAnsi="Times New Roman" w:cs="Times New Roman"/>
          <w:b/>
        </w:rPr>
        <w:t>4.</w:t>
      </w:r>
      <w:r w:rsidR="00B3183A" w:rsidRPr="00D3634F">
        <w:rPr>
          <w:rFonts w:ascii="Times New Roman" w:hAnsi="Times New Roman" w:cs="Times New Roman"/>
        </w:rPr>
        <w:tab/>
        <w:t xml:space="preserve">Sections thirty </w:t>
      </w:r>
      <w:r w:rsidR="00B3183A" w:rsidRPr="00D3634F">
        <w:rPr>
          <w:rFonts w:ascii="Times New Roman" w:hAnsi="Times New Roman" w:cs="Times New Roman"/>
          <w:smallCaps/>
        </w:rPr>
        <w:t>b</w:t>
      </w:r>
      <w:r w:rsidR="00B3183A" w:rsidRPr="00D3634F">
        <w:rPr>
          <w:rFonts w:ascii="Times New Roman" w:hAnsi="Times New Roman" w:cs="Times New Roman"/>
        </w:rPr>
        <w:t xml:space="preserve"> and thirt</w:t>
      </w:r>
      <w:r w:rsidR="00AC2A8A" w:rsidRPr="00D3634F">
        <w:rPr>
          <w:rFonts w:ascii="Times New Roman" w:hAnsi="Times New Roman" w:cs="Times New Roman"/>
        </w:rPr>
        <w:t xml:space="preserve">y-four </w:t>
      </w:r>
      <w:r w:rsidR="00AC2A8A" w:rsidRPr="00D3634F">
        <w:rPr>
          <w:rFonts w:ascii="Times New Roman" w:hAnsi="Times New Roman" w:cs="Times New Roman"/>
          <w:smallCaps/>
        </w:rPr>
        <w:t>a</w:t>
      </w:r>
      <w:r w:rsidR="00AC2A8A" w:rsidRPr="00D3634F">
        <w:rPr>
          <w:rFonts w:ascii="Times New Roman" w:hAnsi="Times New Roman" w:cs="Times New Roman"/>
        </w:rPr>
        <w:t xml:space="preserve"> of the </w:t>
      </w:r>
      <w:r w:rsidRPr="00D3634F">
        <w:rPr>
          <w:rFonts w:ascii="Times New Roman" w:hAnsi="Times New Roman" w:cs="Times New Roman"/>
          <w:i/>
        </w:rPr>
        <w:t xml:space="preserve">Judiciary Act </w:t>
      </w:r>
      <w:r w:rsidR="00AC2A8A" w:rsidRPr="00D3634F">
        <w:rPr>
          <w:rFonts w:ascii="Times New Roman" w:hAnsi="Times New Roman" w:cs="Times New Roman"/>
        </w:rPr>
        <w:t>1903-1932 are repealed.</w:t>
      </w:r>
    </w:p>
    <w:p w:rsidR="00AC2A8A" w:rsidRPr="00D3634F" w:rsidRDefault="00EF43CE" w:rsidP="00D3634F">
      <w:pPr>
        <w:spacing w:before="120" w:after="60" w:line="240" w:lineRule="auto"/>
        <w:jc w:val="both"/>
        <w:rPr>
          <w:rFonts w:ascii="Times New Roman" w:hAnsi="Times New Roman" w:cs="Times New Roman"/>
          <w:sz w:val="20"/>
          <w:szCs w:val="20"/>
        </w:rPr>
      </w:pPr>
      <w:r w:rsidRPr="00D3634F">
        <w:rPr>
          <w:rFonts w:ascii="Times New Roman" w:hAnsi="Times New Roman" w:cs="Times New Roman"/>
          <w:b/>
          <w:sz w:val="20"/>
          <w:szCs w:val="20"/>
        </w:rPr>
        <w:t>Definitions.</w:t>
      </w:r>
    </w:p>
    <w:p w:rsidR="00AC2A8A" w:rsidRPr="00D3634F" w:rsidRDefault="00EF43CE" w:rsidP="00D3634F">
      <w:pPr>
        <w:spacing w:after="0" w:line="240" w:lineRule="auto"/>
        <w:ind w:firstLine="432"/>
        <w:jc w:val="both"/>
        <w:rPr>
          <w:rFonts w:ascii="Times New Roman" w:hAnsi="Times New Roman" w:cs="Times New Roman"/>
        </w:rPr>
      </w:pPr>
      <w:r w:rsidRPr="00D3634F">
        <w:rPr>
          <w:rFonts w:ascii="Times New Roman" w:hAnsi="Times New Roman" w:cs="Times New Roman"/>
          <w:b/>
        </w:rPr>
        <w:t>5.</w:t>
      </w:r>
      <w:r w:rsidR="00706ED7" w:rsidRPr="00D3634F">
        <w:rPr>
          <w:rFonts w:ascii="Times New Roman" w:hAnsi="Times New Roman" w:cs="Times New Roman"/>
        </w:rPr>
        <w:tab/>
      </w:r>
      <w:r w:rsidR="00AC2A8A" w:rsidRPr="00D3634F">
        <w:rPr>
          <w:rFonts w:ascii="Times New Roman" w:hAnsi="Times New Roman" w:cs="Times New Roman"/>
        </w:rPr>
        <w:t>In this Act, unless the contrary intention appears—</w:t>
      </w:r>
    </w:p>
    <w:p w:rsidR="00AC2A8A" w:rsidRPr="00D3634F" w:rsidRDefault="003B6F4C" w:rsidP="00D3634F">
      <w:pPr>
        <w:tabs>
          <w:tab w:val="left" w:pos="720"/>
        </w:tabs>
        <w:spacing w:after="0" w:line="240" w:lineRule="auto"/>
        <w:ind w:firstLine="576"/>
        <w:jc w:val="both"/>
        <w:rPr>
          <w:rFonts w:ascii="Times New Roman" w:hAnsi="Times New Roman" w:cs="Times New Roman"/>
        </w:rPr>
      </w:pPr>
      <w:r w:rsidRPr="00D3634F">
        <w:rPr>
          <w:rFonts w:ascii="Times New Roman" w:hAnsi="Times New Roman" w:cs="Times New Roman"/>
        </w:rPr>
        <w:t>“</w:t>
      </w:r>
      <w:r w:rsidR="00AC2A8A" w:rsidRPr="00D3634F">
        <w:rPr>
          <w:rFonts w:ascii="Times New Roman" w:hAnsi="Times New Roman" w:cs="Times New Roman"/>
        </w:rPr>
        <w:t>cause</w:t>
      </w:r>
      <w:r w:rsidRPr="00D3634F">
        <w:rPr>
          <w:rFonts w:ascii="Times New Roman" w:hAnsi="Times New Roman" w:cs="Times New Roman"/>
        </w:rPr>
        <w:t>”</w:t>
      </w:r>
      <w:r w:rsidR="00AC2A8A" w:rsidRPr="00D3634F">
        <w:rPr>
          <w:rFonts w:ascii="Times New Roman" w:hAnsi="Times New Roman" w:cs="Times New Roman"/>
        </w:rPr>
        <w:t xml:space="preserve"> includes any suit, and also includes criminal proceedings;</w:t>
      </w:r>
    </w:p>
    <w:p w:rsidR="00AC2A8A" w:rsidRPr="00D3634F" w:rsidRDefault="003B6F4C" w:rsidP="00D3634F">
      <w:pPr>
        <w:spacing w:after="0" w:line="240" w:lineRule="auto"/>
        <w:ind w:left="900" w:hanging="324"/>
        <w:jc w:val="both"/>
        <w:rPr>
          <w:rFonts w:ascii="Times New Roman" w:hAnsi="Times New Roman" w:cs="Times New Roman"/>
        </w:rPr>
      </w:pPr>
      <w:r w:rsidRPr="00D3634F">
        <w:rPr>
          <w:rFonts w:ascii="Times New Roman" w:hAnsi="Times New Roman" w:cs="Times New Roman"/>
        </w:rPr>
        <w:t>“</w:t>
      </w:r>
      <w:r w:rsidR="00AC2A8A" w:rsidRPr="00D3634F">
        <w:rPr>
          <w:rFonts w:ascii="Times New Roman" w:hAnsi="Times New Roman" w:cs="Times New Roman"/>
        </w:rPr>
        <w:t>defendant</w:t>
      </w:r>
      <w:r w:rsidRPr="00D3634F">
        <w:rPr>
          <w:rFonts w:ascii="Times New Roman" w:hAnsi="Times New Roman" w:cs="Times New Roman"/>
        </w:rPr>
        <w:t>”</w:t>
      </w:r>
      <w:r w:rsidR="00AC2A8A" w:rsidRPr="00D3634F">
        <w:rPr>
          <w:rFonts w:ascii="Times New Roman" w:hAnsi="Times New Roman" w:cs="Times New Roman"/>
        </w:rPr>
        <w:t xml:space="preserve"> includes any person against whom any relief is sought in a matter</w:t>
      </w:r>
      <w:r w:rsidR="001E4581" w:rsidRPr="00D3634F">
        <w:rPr>
          <w:rFonts w:ascii="Times New Roman" w:hAnsi="Times New Roman" w:cs="Times New Roman"/>
        </w:rPr>
        <w:t xml:space="preserve"> </w:t>
      </w:r>
      <w:proofErr w:type="spellStart"/>
      <w:r w:rsidR="001E4581" w:rsidRPr="00D3634F">
        <w:rPr>
          <w:rFonts w:ascii="Times New Roman" w:hAnsi="Times New Roman" w:cs="Times New Roman"/>
        </w:rPr>
        <w:t>or</w:t>
      </w:r>
      <w:proofErr w:type="spellEnd"/>
      <w:r w:rsidR="001E4581" w:rsidRPr="00D3634F">
        <w:rPr>
          <w:rFonts w:ascii="Times New Roman" w:hAnsi="Times New Roman" w:cs="Times New Roman"/>
        </w:rPr>
        <w:t xml:space="preserve"> who</w:t>
      </w:r>
      <w:r w:rsidR="00AC2A8A" w:rsidRPr="00D3634F">
        <w:rPr>
          <w:rFonts w:ascii="Times New Roman" w:hAnsi="Times New Roman" w:cs="Times New Roman"/>
        </w:rPr>
        <w:t xml:space="preserve"> is required to attend the proceedings in a matter as a party thereto;</w:t>
      </w:r>
    </w:p>
    <w:p w:rsidR="00AC2A8A" w:rsidRPr="00D3634F" w:rsidRDefault="003B6F4C" w:rsidP="00D3634F">
      <w:pPr>
        <w:spacing w:after="0" w:line="240" w:lineRule="auto"/>
        <w:ind w:firstLine="576"/>
        <w:jc w:val="both"/>
        <w:rPr>
          <w:rFonts w:ascii="Times New Roman" w:hAnsi="Times New Roman" w:cs="Times New Roman"/>
        </w:rPr>
      </w:pPr>
      <w:r w:rsidRPr="00D3634F">
        <w:rPr>
          <w:rFonts w:ascii="Times New Roman" w:hAnsi="Times New Roman" w:cs="Times New Roman"/>
        </w:rPr>
        <w:t>“</w:t>
      </w:r>
      <w:r w:rsidR="00AC2A8A" w:rsidRPr="00D3634F">
        <w:rPr>
          <w:rFonts w:ascii="Times New Roman" w:hAnsi="Times New Roman" w:cs="Times New Roman"/>
        </w:rPr>
        <w:t>judgment</w:t>
      </w:r>
      <w:r w:rsidRPr="00D3634F">
        <w:rPr>
          <w:rFonts w:ascii="Times New Roman" w:hAnsi="Times New Roman" w:cs="Times New Roman"/>
        </w:rPr>
        <w:t>”</w:t>
      </w:r>
      <w:r w:rsidR="00AC2A8A" w:rsidRPr="00D3634F">
        <w:rPr>
          <w:rFonts w:ascii="Times New Roman" w:hAnsi="Times New Roman" w:cs="Times New Roman"/>
        </w:rPr>
        <w:t xml:space="preserve"> includes and decree, order or sentence;</w:t>
      </w:r>
    </w:p>
    <w:p w:rsidR="00AC2A8A" w:rsidRPr="00D3634F" w:rsidRDefault="003B6F4C" w:rsidP="00D3634F">
      <w:pPr>
        <w:spacing w:after="0" w:line="240" w:lineRule="auto"/>
        <w:ind w:left="900" w:hanging="324"/>
        <w:jc w:val="both"/>
        <w:rPr>
          <w:rFonts w:ascii="Times New Roman" w:hAnsi="Times New Roman" w:cs="Times New Roman"/>
        </w:rPr>
      </w:pPr>
      <w:r w:rsidRPr="00D3634F">
        <w:rPr>
          <w:rFonts w:ascii="Times New Roman" w:hAnsi="Times New Roman" w:cs="Times New Roman"/>
        </w:rPr>
        <w:t>“</w:t>
      </w:r>
      <w:r w:rsidR="00AC2A8A" w:rsidRPr="00D3634F">
        <w:rPr>
          <w:rFonts w:ascii="Times New Roman" w:hAnsi="Times New Roman" w:cs="Times New Roman"/>
        </w:rPr>
        <w:t>matter</w:t>
      </w:r>
      <w:r w:rsidRPr="00D3634F">
        <w:rPr>
          <w:rFonts w:ascii="Times New Roman" w:hAnsi="Times New Roman" w:cs="Times New Roman"/>
        </w:rPr>
        <w:t>”</w:t>
      </w:r>
      <w:r w:rsidR="00AC2A8A" w:rsidRPr="00D3634F">
        <w:rPr>
          <w:rFonts w:ascii="Times New Roman" w:hAnsi="Times New Roman" w:cs="Times New Roman"/>
        </w:rPr>
        <w:t xml:space="preserve"> includes any proceeding in the Supreme Court, whether between parties or not, and also any incidental proceeding in a cause or matter;</w:t>
      </w:r>
    </w:p>
    <w:p w:rsidR="003D7819" w:rsidRPr="00D3634F" w:rsidRDefault="003B6F4C" w:rsidP="00D3634F">
      <w:pPr>
        <w:spacing w:after="0" w:line="240" w:lineRule="auto"/>
        <w:ind w:left="900" w:hanging="324"/>
        <w:jc w:val="both"/>
        <w:rPr>
          <w:rFonts w:ascii="Times New Roman" w:hAnsi="Times New Roman" w:cs="Times New Roman"/>
        </w:rPr>
      </w:pPr>
      <w:r w:rsidRPr="00D3634F">
        <w:rPr>
          <w:rFonts w:ascii="Times New Roman" w:hAnsi="Times New Roman" w:cs="Times New Roman"/>
        </w:rPr>
        <w:t>“</w:t>
      </w:r>
      <w:r w:rsidR="00AC2A8A" w:rsidRPr="00D3634F">
        <w:rPr>
          <w:rFonts w:ascii="Times New Roman" w:hAnsi="Times New Roman" w:cs="Times New Roman"/>
        </w:rPr>
        <w:t>Ordinance</w:t>
      </w:r>
      <w:r w:rsidRPr="00D3634F">
        <w:rPr>
          <w:rFonts w:ascii="Times New Roman" w:hAnsi="Times New Roman" w:cs="Times New Roman"/>
        </w:rPr>
        <w:t>”</w:t>
      </w:r>
      <w:r w:rsidR="00AC2A8A" w:rsidRPr="00D3634F">
        <w:rPr>
          <w:rFonts w:ascii="Times New Roman" w:hAnsi="Times New Roman" w:cs="Times New Roman"/>
        </w:rPr>
        <w:t xml:space="preserve"> means an Ordinance made by the Governor-General in pursuance of the </w:t>
      </w:r>
      <w:r w:rsidR="00EF43CE" w:rsidRPr="00D3634F">
        <w:rPr>
          <w:rFonts w:ascii="Times New Roman" w:hAnsi="Times New Roman" w:cs="Times New Roman"/>
          <w:i/>
        </w:rPr>
        <w:t xml:space="preserve">Seat of Government (Administration) Act </w:t>
      </w:r>
      <w:r w:rsidR="00AC2A8A" w:rsidRPr="00D3634F">
        <w:rPr>
          <w:rFonts w:ascii="Times New Roman" w:hAnsi="Times New Roman" w:cs="Times New Roman"/>
        </w:rPr>
        <w:t>1910-1933</w:t>
      </w:r>
      <w:r w:rsidR="00B3183A" w:rsidRPr="00D3634F">
        <w:rPr>
          <w:rFonts w:ascii="Times New Roman" w:hAnsi="Times New Roman" w:cs="Times New Roman"/>
        </w:rPr>
        <w:t>;</w:t>
      </w:r>
    </w:p>
    <w:p w:rsidR="003D7819" w:rsidRPr="00D3634F" w:rsidRDefault="003D7819" w:rsidP="00D3634F">
      <w:pPr>
        <w:spacing w:line="240" w:lineRule="auto"/>
        <w:rPr>
          <w:rFonts w:ascii="Times New Roman" w:hAnsi="Times New Roman" w:cs="Times New Roman"/>
        </w:rPr>
      </w:pPr>
      <w:r w:rsidRPr="00D3634F">
        <w:rPr>
          <w:rFonts w:ascii="Times New Roman" w:hAnsi="Times New Roman" w:cs="Times New Roman"/>
        </w:rPr>
        <w:br w:type="page"/>
      </w:r>
    </w:p>
    <w:p w:rsidR="007509D2" w:rsidRPr="00D3634F" w:rsidRDefault="003B6F4C" w:rsidP="00D3634F">
      <w:pPr>
        <w:spacing w:after="0" w:line="240" w:lineRule="auto"/>
        <w:ind w:left="900" w:hanging="324"/>
        <w:jc w:val="both"/>
        <w:rPr>
          <w:rFonts w:ascii="Times New Roman" w:hAnsi="Times New Roman" w:cs="Times New Roman"/>
        </w:rPr>
      </w:pPr>
      <w:r w:rsidRPr="00D3634F">
        <w:rPr>
          <w:rFonts w:ascii="Times New Roman" w:hAnsi="Times New Roman" w:cs="Times New Roman"/>
        </w:rPr>
        <w:lastRenderedPageBreak/>
        <w:t>“</w:t>
      </w:r>
      <w:r w:rsidR="00AC2A8A" w:rsidRPr="00D3634F">
        <w:rPr>
          <w:rFonts w:ascii="Times New Roman" w:hAnsi="Times New Roman" w:cs="Times New Roman"/>
        </w:rPr>
        <w:t>plaintiff</w:t>
      </w:r>
      <w:r w:rsidRPr="00D3634F">
        <w:rPr>
          <w:rFonts w:ascii="Times New Roman" w:hAnsi="Times New Roman" w:cs="Times New Roman"/>
        </w:rPr>
        <w:t>”</w:t>
      </w:r>
      <w:r w:rsidR="00AC2A8A" w:rsidRPr="00D3634F">
        <w:rPr>
          <w:rFonts w:ascii="Times New Roman" w:hAnsi="Times New Roman" w:cs="Times New Roman"/>
        </w:rPr>
        <w:t xml:space="preserve"> includes any person seeking any relief against any other person by any form of proceeding in a Court;</w:t>
      </w:r>
    </w:p>
    <w:p w:rsidR="00AC2A8A" w:rsidRPr="00D3634F" w:rsidRDefault="003B6F4C" w:rsidP="00D3634F">
      <w:pPr>
        <w:spacing w:after="0" w:line="240" w:lineRule="auto"/>
        <w:ind w:firstLine="576"/>
        <w:jc w:val="both"/>
        <w:rPr>
          <w:rFonts w:ascii="Times New Roman" w:hAnsi="Times New Roman" w:cs="Times New Roman"/>
        </w:rPr>
      </w:pPr>
      <w:r w:rsidRPr="00D3634F">
        <w:rPr>
          <w:rFonts w:ascii="Times New Roman" w:hAnsi="Times New Roman" w:cs="Times New Roman"/>
        </w:rPr>
        <w:t>“</w:t>
      </w:r>
      <w:r w:rsidR="00AC2A8A" w:rsidRPr="00D3634F">
        <w:rPr>
          <w:rFonts w:ascii="Times New Roman" w:hAnsi="Times New Roman" w:cs="Times New Roman"/>
        </w:rPr>
        <w:t>suit</w:t>
      </w:r>
      <w:r w:rsidRPr="00D3634F">
        <w:rPr>
          <w:rFonts w:ascii="Times New Roman" w:hAnsi="Times New Roman" w:cs="Times New Roman"/>
        </w:rPr>
        <w:t>”</w:t>
      </w:r>
      <w:r w:rsidR="00AC2A8A" w:rsidRPr="00D3634F">
        <w:rPr>
          <w:rFonts w:ascii="Times New Roman" w:hAnsi="Times New Roman" w:cs="Times New Roman"/>
        </w:rPr>
        <w:t xml:space="preserve"> includes any action or original proceeding</w:t>
      </w:r>
      <w:r w:rsidR="00EF43CE" w:rsidRPr="00D3634F">
        <w:rPr>
          <w:rFonts w:ascii="Times New Roman" w:hAnsi="Times New Roman" w:cs="Times New Roman"/>
        </w:rPr>
        <w:t xml:space="preserve"> </w:t>
      </w:r>
      <w:r w:rsidR="00AC2A8A" w:rsidRPr="00D3634F">
        <w:rPr>
          <w:rFonts w:ascii="Times New Roman" w:hAnsi="Times New Roman" w:cs="Times New Roman"/>
        </w:rPr>
        <w:t>between</w:t>
      </w:r>
    </w:p>
    <w:p w:rsidR="00AC2A8A" w:rsidRPr="00D3634F" w:rsidRDefault="00AC2A8A" w:rsidP="00D3634F">
      <w:pPr>
        <w:spacing w:after="0" w:line="240" w:lineRule="auto"/>
        <w:ind w:firstLine="900"/>
        <w:jc w:val="both"/>
        <w:rPr>
          <w:rFonts w:ascii="Times New Roman" w:hAnsi="Times New Roman" w:cs="Times New Roman"/>
        </w:rPr>
      </w:pPr>
      <w:r w:rsidRPr="00D3634F">
        <w:rPr>
          <w:rFonts w:ascii="Times New Roman" w:hAnsi="Times New Roman" w:cs="Times New Roman"/>
        </w:rPr>
        <w:t>parties of a civil nature;</w:t>
      </w:r>
    </w:p>
    <w:p w:rsidR="00AC2A8A" w:rsidRPr="00D3634F" w:rsidRDefault="003B6F4C" w:rsidP="00D3634F">
      <w:pPr>
        <w:spacing w:after="0" w:line="240" w:lineRule="auto"/>
        <w:ind w:firstLine="576"/>
        <w:jc w:val="both"/>
        <w:rPr>
          <w:rFonts w:ascii="Times New Roman" w:hAnsi="Times New Roman" w:cs="Times New Roman"/>
        </w:rPr>
      </w:pPr>
      <w:r w:rsidRPr="00D3634F">
        <w:rPr>
          <w:rFonts w:ascii="Times New Roman" w:hAnsi="Times New Roman" w:cs="Times New Roman"/>
        </w:rPr>
        <w:t>“</w:t>
      </w:r>
      <w:r w:rsidR="00AC2A8A" w:rsidRPr="00D3634F">
        <w:rPr>
          <w:rFonts w:ascii="Times New Roman" w:hAnsi="Times New Roman" w:cs="Times New Roman"/>
        </w:rPr>
        <w:t>the Judge</w:t>
      </w:r>
      <w:r w:rsidRPr="00D3634F">
        <w:rPr>
          <w:rFonts w:ascii="Times New Roman" w:hAnsi="Times New Roman" w:cs="Times New Roman"/>
        </w:rPr>
        <w:t>”</w:t>
      </w:r>
      <w:r w:rsidR="00AC2A8A" w:rsidRPr="00D3634F">
        <w:rPr>
          <w:rFonts w:ascii="Times New Roman" w:hAnsi="Times New Roman" w:cs="Times New Roman"/>
        </w:rPr>
        <w:t xml:space="preserve"> means the Judge of the Supreme Court and includes an Acting Judge;</w:t>
      </w:r>
    </w:p>
    <w:p w:rsidR="00AC2A8A" w:rsidRPr="00D3634F" w:rsidRDefault="003B6F4C" w:rsidP="00D3634F">
      <w:pPr>
        <w:spacing w:after="0" w:line="240" w:lineRule="auto"/>
        <w:ind w:left="900" w:hanging="324"/>
        <w:jc w:val="both"/>
        <w:rPr>
          <w:rFonts w:ascii="Times New Roman" w:hAnsi="Times New Roman" w:cs="Times New Roman"/>
        </w:rPr>
      </w:pPr>
      <w:r w:rsidRPr="00D3634F">
        <w:rPr>
          <w:rFonts w:ascii="Times New Roman" w:hAnsi="Times New Roman" w:cs="Times New Roman"/>
        </w:rPr>
        <w:t>“</w:t>
      </w:r>
      <w:r w:rsidR="00AC2A8A" w:rsidRPr="00D3634F">
        <w:rPr>
          <w:rFonts w:ascii="Times New Roman" w:hAnsi="Times New Roman" w:cs="Times New Roman"/>
        </w:rPr>
        <w:t>the Judicature Act</w:t>
      </w:r>
      <w:r w:rsidRPr="00D3634F">
        <w:rPr>
          <w:rFonts w:ascii="Times New Roman" w:hAnsi="Times New Roman" w:cs="Times New Roman"/>
        </w:rPr>
        <w:t>”</w:t>
      </w:r>
      <w:r w:rsidR="00AC2A8A" w:rsidRPr="00D3634F">
        <w:rPr>
          <w:rFonts w:ascii="Times New Roman" w:hAnsi="Times New Roman" w:cs="Times New Roman"/>
        </w:rPr>
        <w:t xml:space="preserve"> means the </w:t>
      </w:r>
      <w:r w:rsidR="00EF43CE" w:rsidRPr="00D3634F">
        <w:rPr>
          <w:rFonts w:ascii="Times New Roman" w:hAnsi="Times New Roman" w:cs="Times New Roman"/>
          <w:i/>
        </w:rPr>
        <w:t>Supreme Court of Judicature A</w:t>
      </w:r>
      <w:r w:rsidR="00FC7497" w:rsidRPr="00D3634F">
        <w:rPr>
          <w:rFonts w:ascii="Times New Roman" w:hAnsi="Times New Roman" w:cs="Times New Roman"/>
          <w:i/>
        </w:rPr>
        <w:t>ct</w:t>
      </w:r>
      <w:r w:rsidR="00EF43CE" w:rsidRPr="00D3634F">
        <w:rPr>
          <w:rFonts w:ascii="Times New Roman" w:hAnsi="Times New Roman" w:cs="Times New Roman"/>
          <w:i/>
        </w:rPr>
        <w:t xml:space="preserve"> </w:t>
      </w:r>
      <w:r w:rsidR="00AC2A8A" w:rsidRPr="00D3634F">
        <w:rPr>
          <w:rFonts w:ascii="Times New Roman" w:hAnsi="Times New Roman" w:cs="Times New Roman"/>
        </w:rPr>
        <w:t>1873 (36 &amp; 37 Vic., Cap. 66) of the United Kingdom;</w:t>
      </w:r>
    </w:p>
    <w:p w:rsidR="007509D2" w:rsidRPr="00D3634F" w:rsidRDefault="003B6F4C" w:rsidP="00D3634F">
      <w:pPr>
        <w:spacing w:after="0" w:line="240" w:lineRule="auto"/>
        <w:ind w:firstLine="576"/>
        <w:jc w:val="both"/>
        <w:rPr>
          <w:rFonts w:ascii="Times New Roman" w:hAnsi="Times New Roman" w:cs="Times New Roman"/>
        </w:rPr>
      </w:pPr>
      <w:r w:rsidRPr="00D3634F">
        <w:rPr>
          <w:rFonts w:ascii="Times New Roman" w:hAnsi="Times New Roman" w:cs="Times New Roman"/>
        </w:rPr>
        <w:t>“</w:t>
      </w:r>
      <w:r w:rsidR="00AC2A8A" w:rsidRPr="00D3634F">
        <w:rPr>
          <w:rFonts w:ascii="Times New Roman" w:hAnsi="Times New Roman" w:cs="Times New Roman"/>
        </w:rPr>
        <w:t>the Supreme Court</w:t>
      </w:r>
      <w:r w:rsidRPr="00D3634F">
        <w:rPr>
          <w:rFonts w:ascii="Times New Roman" w:hAnsi="Times New Roman" w:cs="Times New Roman"/>
        </w:rPr>
        <w:t>”</w:t>
      </w:r>
      <w:r w:rsidR="00AC2A8A" w:rsidRPr="00D3634F">
        <w:rPr>
          <w:rFonts w:ascii="Times New Roman" w:hAnsi="Times New Roman" w:cs="Times New Roman"/>
        </w:rPr>
        <w:t xml:space="preserve"> means the Supreme Court of the Australian Capital Territory; </w:t>
      </w:r>
    </w:p>
    <w:p w:rsidR="00AC2A8A" w:rsidRPr="00D3634F" w:rsidRDefault="003B6F4C" w:rsidP="00D3634F">
      <w:pPr>
        <w:spacing w:after="0" w:line="240" w:lineRule="auto"/>
        <w:ind w:left="900" w:hanging="324"/>
        <w:jc w:val="both"/>
        <w:rPr>
          <w:rFonts w:ascii="Times New Roman" w:hAnsi="Times New Roman" w:cs="Times New Roman"/>
        </w:rPr>
      </w:pPr>
      <w:r w:rsidRPr="00D3634F">
        <w:rPr>
          <w:rFonts w:ascii="Times New Roman" w:hAnsi="Times New Roman" w:cs="Times New Roman"/>
        </w:rPr>
        <w:t>“</w:t>
      </w:r>
      <w:r w:rsidR="00AC2A8A" w:rsidRPr="00D3634F">
        <w:rPr>
          <w:rFonts w:ascii="Times New Roman" w:hAnsi="Times New Roman" w:cs="Times New Roman"/>
        </w:rPr>
        <w:t>the Territory</w:t>
      </w:r>
      <w:r w:rsidRPr="00D3634F">
        <w:rPr>
          <w:rFonts w:ascii="Times New Roman" w:hAnsi="Times New Roman" w:cs="Times New Roman"/>
        </w:rPr>
        <w:t>”</w:t>
      </w:r>
      <w:r w:rsidR="00AC2A8A" w:rsidRPr="00D3634F">
        <w:rPr>
          <w:rFonts w:ascii="Times New Roman" w:hAnsi="Times New Roman" w:cs="Times New Roman"/>
        </w:rPr>
        <w:t xml:space="preserve"> or </w:t>
      </w:r>
      <w:r w:rsidRPr="00D3634F">
        <w:rPr>
          <w:rFonts w:ascii="Times New Roman" w:hAnsi="Times New Roman" w:cs="Times New Roman"/>
        </w:rPr>
        <w:t>“</w:t>
      </w:r>
      <w:r w:rsidR="00AC2A8A" w:rsidRPr="00D3634F">
        <w:rPr>
          <w:rFonts w:ascii="Times New Roman" w:hAnsi="Times New Roman" w:cs="Times New Roman"/>
        </w:rPr>
        <w:t>the Australian Capital Territory</w:t>
      </w:r>
      <w:r w:rsidRPr="00D3634F">
        <w:rPr>
          <w:rFonts w:ascii="Times New Roman" w:hAnsi="Times New Roman" w:cs="Times New Roman"/>
        </w:rPr>
        <w:t>”</w:t>
      </w:r>
      <w:r w:rsidR="00AC2A8A" w:rsidRPr="00D3634F">
        <w:rPr>
          <w:rFonts w:ascii="Times New Roman" w:hAnsi="Times New Roman" w:cs="Times New Roman"/>
        </w:rPr>
        <w:t xml:space="preserve"> means the Territory for the Seat of Government.</w:t>
      </w:r>
    </w:p>
    <w:p w:rsidR="00AC2A8A" w:rsidRPr="00D3634F" w:rsidRDefault="00AC2A8A" w:rsidP="00D3634F">
      <w:pPr>
        <w:spacing w:before="120" w:after="120" w:line="240" w:lineRule="auto"/>
        <w:jc w:val="center"/>
        <w:rPr>
          <w:rFonts w:ascii="Times New Roman" w:hAnsi="Times New Roman" w:cs="Times New Roman"/>
          <w:smallCaps/>
          <w:sz w:val="24"/>
        </w:rPr>
      </w:pPr>
      <w:r w:rsidRPr="00D3634F">
        <w:rPr>
          <w:rFonts w:ascii="Times New Roman" w:hAnsi="Times New Roman" w:cs="Times New Roman"/>
          <w:sz w:val="24"/>
        </w:rPr>
        <w:t>P</w:t>
      </w:r>
      <w:r w:rsidRPr="00D3634F">
        <w:rPr>
          <w:rFonts w:ascii="Times New Roman" w:hAnsi="Times New Roman" w:cs="Times New Roman"/>
          <w:smallCaps/>
          <w:sz w:val="24"/>
        </w:rPr>
        <w:t>art</w:t>
      </w:r>
      <w:r w:rsidRPr="00D3634F">
        <w:rPr>
          <w:rFonts w:ascii="Times New Roman" w:hAnsi="Times New Roman" w:cs="Times New Roman"/>
          <w:sz w:val="24"/>
        </w:rPr>
        <w:t xml:space="preserve"> II.—C</w:t>
      </w:r>
      <w:r w:rsidRPr="00D3634F">
        <w:rPr>
          <w:rFonts w:ascii="Times New Roman" w:hAnsi="Times New Roman" w:cs="Times New Roman"/>
          <w:smallCaps/>
          <w:sz w:val="24"/>
        </w:rPr>
        <w:t>onstitution and</w:t>
      </w:r>
      <w:r w:rsidRPr="00D3634F">
        <w:rPr>
          <w:rFonts w:ascii="Times New Roman" w:hAnsi="Times New Roman" w:cs="Times New Roman"/>
          <w:caps/>
          <w:sz w:val="24"/>
        </w:rPr>
        <w:t xml:space="preserve"> </w:t>
      </w:r>
      <w:r w:rsidRPr="00D3634F">
        <w:rPr>
          <w:rFonts w:ascii="Times New Roman" w:hAnsi="Times New Roman" w:cs="Times New Roman"/>
          <w:sz w:val="24"/>
        </w:rPr>
        <w:t>J</w:t>
      </w:r>
      <w:r w:rsidRPr="00D3634F">
        <w:rPr>
          <w:rFonts w:ascii="Times New Roman" w:hAnsi="Times New Roman" w:cs="Times New Roman"/>
          <w:smallCaps/>
          <w:sz w:val="24"/>
        </w:rPr>
        <w:t>urisdiction</w:t>
      </w:r>
      <w:r w:rsidRPr="00D3634F">
        <w:rPr>
          <w:rFonts w:ascii="Times New Roman" w:hAnsi="Times New Roman" w:cs="Times New Roman"/>
          <w:sz w:val="24"/>
        </w:rPr>
        <w:t xml:space="preserve"> </w:t>
      </w:r>
      <w:r w:rsidRPr="00D3634F">
        <w:rPr>
          <w:rFonts w:ascii="Times New Roman" w:hAnsi="Times New Roman" w:cs="Times New Roman"/>
          <w:smallCaps/>
          <w:sz w:val="24"/>
        </w:rPr>
        <w:t>o</w:t>
      </w:r>
      <w:r w:rsidR="009419F4" w:rsidRPr="00D3634F">
        <w:rPr>
          <w:rFonts w:ascii="Times New Roman" w:hAnsi="Times New Roman" w:cs="Times New Roman"/>
          <w:smallCaps/>
          <w:sz w:val="24"/>
        </w:rPr>
        <w:t>f</w:t>
      </w:r>
      <w:r w:rsidRPr="00D3634F">
        <w:rPr>
          <w:rFonts w:ascii="Times New Roman" w:hAnsi="Times New Roman" w:cs="Times New Roman"/>
          <w:sz w:val="24"/>
        </w:rPr>
        <w:t xml:space="preserve"> </w:t>
      </w:r>
      <w:r w:rsidRPr="00D3634F">
        <w:rPr>
          <w:rFonts w:ascii="Times New Roman" w:hAnsi="Times New Roman" w:cs="Times New Roman"/>
          <w:smallCaps/>
          <w:sz w:val="24"/>
        </w:rPr>
        <w:t>the</w:t>
      </w:r>
      <w:r w:rsidRPr="00D3634F">
        <w:rPr>
          <w:rFonts w:ascii="Times New Roman" w:hAnsi="Times New Roman" w:cs="Times New Roman"/>
          <w:sz w:val="24"/>
        </w:rPr>
        <w:t xml:space="preserve"> S</w:t>
      </w:r>
      <w:r w:rsidRPr="00D3634F">
        <w:rPr>
          <w:rFonts w:ascii="Times New Roman" w:hAnsi="Times New Roman" w:cs="Times New Roman"/>
          <w:smallCaps/>
          <w:sz w:val="24"/>
        </w:rPr>
        <w:t>upreme</w:t>
      </w:r>
      <w:r w:rsidR="009B1546" w:rsidRPr="00D3634F">
        <w:rPr>
          <w:rFonts w:ascii="Times New Roman" w:hAnsi="Times New Roman" w:cs="Times New Roman"/>
          <w:smallCaps/>
          <w:sz w:val="24"/>
        </w:rPr>
        <w:t xml:space="preserve"> </w:t>
      </w:r>
      <w:r w:rsidRPr="00D3634F">
        <w:rPr>
          <w:rFonts w:ascii="Times New Roman" w:hAnsi="Times New Roman" w:cs="Times New Roman"/>
          <w:sz w:val="24"/>
        </w:rPr>
        <w:t>C</w:t>
      </w:r>
      <w:r w:rsidRPr="00D3634F">
        <w:rPr>
          <w:rFonts w:ascii="Times New Roman" w:hAnsi="Times New Roman" w:cs="Times New Roman"/>
          <w:smallCaps/>
          <w:sz w:val="24"/>
        </w:rPr>
        <w:t>ourt.</w:t>
      </w:r>
    </w:p>
    <w:p w:rsidR="00AC2A8A" w:rsidRPr="00D3634F" w:rsidRDefault="00EF43CE" w:rsidP="00D3634F">
      <w:pPr>
        <w:spacing w:after="60" w:line="240" w:lineRule="auto"/>
        <w:jc w:val="both"/>
        <w:rPr>
          <w:rFonts w:ascii="Times New Roman" w:hAnsi="Times New Roman" w:cs="Times New Roman"/>
          <w:b/>
          <w:sz w:val="20"/>
        </w:rPr>
      </w:pPr>
      <w:r w:rsidRPr="00D3634F">
        <w:rPr>
          <w:rFonts w:ascii="Times New Roman" w:hAnsi="Times New Roman" w:cs="Times New Roman"/>
          <w:b/>
          <w:sz w:val="20"/>
        </w:rPr>
        <w:t>Establishment of Supreme Court.</w:t>
      </w:r>
    </w:p>
    <w:p w:rsidR="00AC2A8A" w:rsidRPr="00D3634F" w:rsidRDefault="00EF43CE" w:rsidP="00D3634F">
      <w:pPr>
        <w:tabs>
          <w:tab w:val="left" w:pos="1260"/>
        </w:tabs>
        <w:spacing w:after="0" w:line="240" w:lineRule="auto"/>
        <w:ind w:firstLine="432"/>
        <w:jc w:val="both"/>
        <w:rPr>
          <w:rFonts w:ascii="Times New Roman" w:hAnsi="Times New Roman" w:cs="Times New Roman"/>
        </w:rPr>
      </w:pPr>
      <w:r w:rsidRPr="00D3634F">
        <w:rPr>
          <w:rFonts w:ascii="Times New Roman" w:hAnsi="Times New Roman" w:cs="Times New Roman"/>
          <w:b/>
        </w:rPr>
        <w:t>6.</w:t>
      </w:r>
      <w:r w:rsidR="00AC2A8A" w:rsidRPr="00D3634F">
        <w:rPr>
          <w:rFonts w:ascii="Times New Roman" w:hAnsi="Times New Roman" w:cs="Times New Roman"/>
        </w:rPr>
        <w:t>—(1.)</w:t>
      </w:r>
      <w:r w:rsidR="00706ED7" w:rsidRPr="00D3634F">
        <w:rPr>
          <w:rFonts w:ascii="Times New Roman" w:hAnsi="Times New Roman" w:cs="Times New Roman"/>
        </w:rPr>
        <w:tab/>
      </w:r>
      <w:r w:rsidR="00AC2A8A" w:rsidRPr="00D3634F">
        <w:rPr>
          <w:rFonts w:ascii="Times New Roman" w:hAnsi="Times New Roman" w:cs="Times New Roman"/>
        </w:rPr>
        <w:t>There shall be a Supreme Court of the Territory which shall be known as the Supreme Court of the Australian Capital Territory.</w:t>
      </w:r>
    </w:p>
    <w:p w:rsidR="00AC2A8A" w:rsidRPr="00D3634F" w:rsidRDefault="00AC2A8A"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rPr>
        <w:t>(2.)</w:t>
      </w:r>
      <w:r w:rsidR="00706ED7" w:rsidRPr="00D3634F">
        <w:rPr>
          <w:rFonts w:ascii="Times New Roman" w:hAnsi="Times New Roman" w:cs="Times New Roman"/>
        </w:rPr>
        <w:tab/>
      </w:r>
      <w:r w:rsidRPr="00D3634F">
        <w:rPr>
          <w:rFonts w:ascii="Times New Roman" w:hAnsi="Times New Roman" w:cs="Times New Roman"/>
        </w:rPr>
        <w:t xml:space="preserve">The Court shall be a superior court of record and shall consist of one Judge </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Constitution of Supreme Court.</w:t>
      </w:r>
    </w:p>
    <w:p w:rsidR="00AC2A8A" w:rsidRPr="00D3634F" w:rsidRDefault="00EF43CE" w:rsidP="00D3634F">
      <w:pPr>
        <w:spacing w:after="0" w:line="240" w:lineRule="auto"/>
        <w:ind w:firstLine="432"/>
        <w:jc w:val="both"/>
        <w:rPr>
          <w:rFonts w:ascii="Times New Roman" w:hAnsi="Times New Roman" w:cs="Times New Roman"/>
        </w:rPr>
      </w:pPr>
      <w:r w:rsidRPr="00D3634F">
        <w:rPr>
          <w:rFonts w:ascii="Times New Roman" w:hAnsi="Times New Roman" w:cs="Times New Roman"/>
          <w:b/>
        </w:rPr>
        <w:t>7.</w:t>
      </w:r>
      <w:r w:rsidR="00706ED7" w:rsidRPr="00D3634F">
        <w:rPr>
          <w:rFonts w:ascii="Times New Roman" w:hAnsi="Times New Roman" w:cs="Times New Roman"/>
        </w:rPr>
        <w:tab/>
      </w:r>
      <w:r w:rsidR="00AC2A8A" w:rsidRPr="00D3634F">
        <w:rPr>
          <w:rFonts w:ascii="Times New Roman" w:hAnsi="Times New Roman" w:cs="Times New Roman"/>
        </w:rPr>
        <w:t>The Supreme Court shall be constituted by the Judge of the Supreme Court sitting as such Supreme Court.</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Judges who may be appointed Judge or acting Judge of the Supreme Court.</w:t>
      </w:r>
    </w:p>
    <w:p w:rsidR="00AC2A8A" w:rsidRPr="00D3634F" w:rsidRDefault="00EF43CE" w:rsidP="00D3634F">
      <w:pPr>
        <w:tabs>
          <w:tab w:val="left" w:pos="1260"/>
        </w:tabs>
        <w:spacing w:after="0" w:line="240" w:lineRule="auto"/>
        <w:ind w:firstLine="432"/>
        <w:jc w:val="both"/>
        <w:rPr>
          <w:rFonts w:ascii="Times New Roman" w:hAnsi="Times New Roman" w:cs="Times New Roman"/>
        </w:rPr>
      </w:pPr>
      <w:r w:rsidRPr="00D3634F">
        <w:rPr>
          <w:rFonts w:ascii="Times New Roman" w:hAnsi="Times New Roman" w:cs="Times New Roman"/>
          <w:b/>
        </w:rPr>
        <w:t>8.</w:t>
      </w:r>
      <w:r w:rsidR="00AC2A8A" w:rsidRPr="00D3634F">
        <w:rPr>
          <w:rFonts w:ascii="Times New Roman" w:hAnsi="Times New Roman" w:cs="Times New Roman"/>
        </w:rPr>
        <w:t>—(1.)</w:t>
      </w:r>
      <w:r w:rsidR="00706ED7" w:rsidRPr="00D3634F">
        <w:rPr>
          <w:rFonts w:ascii="Times New Roman" w:hAnsi="Times New Roman" w:cs="Times New Roman"/>
        </w:rPr>
        <w:tab/>
      </w:r>
      <w:r w:rsidR="00AC2A8A" w:rsidRPr="00D3634F">
        <w:rPr>
          <w:rFonts w:ascii="Times New Roman" w:hAnsi="Times New Roman" w:cs="Times New Roman"/>
        </w:rPr>
        <w:t>The Governor-General may appoint by commission a Judge of the Federal Court of Bankruptcy or of the Commonwealth Court of Conciliation and Arbitration to be the Judge of the Supreme Court.</w:t>
      </w:r>
    </w:p>
    <w:p w:rsidR="00AC2A8A" w:rsidRPr="00D3634F" w:rsidRDefault="00AC2A8A"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rPr>
        <w:t>(2.)</w:t>
      </w:r>
      <w:r w:rsidR="00706ED7" w:rsidRPr="00D3634F">
        <w:rPr>
          <w:rFonts w:ascii="Times New Roman" w:hAnsi="Times New Roman" w:cs="Times New Roman"/>
        </w:rPr>
        <w:tab/>
      </w:r>
      <w:r w:rsidRPr="00D3634F">
        <w:rPr>
          <w:rFonts w:ascii="Times New Roman" w:hAnsi="Times New Roman" w:cs="Times New Roman"/>
        </w:rPr>
        <w:t>The Governor-General may appoint by commission a Judge of the Federal Court of Bankruptcy or of the Commonwealth Court of Conciliation and Arbitration to act as Judge of the Supreme Court during any period in respect of which the Governor-General is satisfied that the Judge appointed under the last preceding sub-section is or will be unable to act.</w:t>
      </w:r>
    </w:p>
    <w:p w:rsidR="00AC2A8A" w:rsidRPr="00D3634F" w:rsidRDefault="00AC2A8A"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rPr>
        <w:t>(3.)</w:t>
      </w:r>
      <w:r w:rsidR="00706ED7" w:rsidRPr="00D3634F">
        <w:rPr>
          <w:rFonts w:ascii="Times New Roman" w:hAnsi="Times New Roman" w:cs="Times New Roman"/>
        </w:rPr>
        <w:tab/>
      </w:r>
      <w:r w:rsidRPr="00D3634F">
        <w:rPr>
          <w:rFonts w:ascii="Times New Roman" w:hAnsi="Times New Roman" w:cs="Times New Roman"/>
        </w:rPr>
        <w:t>The Judge of the Supreme Court shall be remunerated with the salary which he receives as a Judge of the Federal Court of Bankruptcy or as a Judge of the Commonwealth Court of Conciliation and Arbitration, as the case may be.</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Principal seat of court and sittings.</w:t>
      </w:r>
    </w:p>
    <w:p w:rsidR="00AC2A8A" w:rsidRPr="00D3634F" w:rsidRDefault="00EF43CE" w:rsidP="00D3634F">
      <w:pPr>
        <w:tabs>
          <w:tab w:val="left" w:pos="1260"/>
        </w:tabs>
        <w:spacing w:after="0" w:line="240" w:lineRule="auto"/>
        <w:ind w:firstLine="432"/>
        <w:jc w:val="both"/>
        <w:rPr>
          <w:rFonts w:ascii="Times New Roman" w:hAnsi="Times New Roman" w:cs="Times New Roman"/>
        </w:rPr>
      </w:pPr>
      <w:r w:rsidRPr="00D3634F">
        <w:rPr>
          <w:rFonts w:ascii="Times New Roman" w:hAnsi="Times New Roman" w:cs="Times New Roman"/>
          <w:b/>
        </w:rPr>
        <w:t>9.</w:t>
      </w:r>
      <w:r w:rsidR="00AC2A8A" w:rsidRPr="00D3634F">
        <w:rPr>
          <w:rFonts w:ascii="Times New Roman" w:hAnsi="Times New Roman" w:cs="Times New Roman"/>
        </w:rPr>
        <w:t>—(1.)</w:t>
      </w:r>
      <w:r w:rsidR="00706ED7" w:rsidRPr="00D3634F">
        <w:rPr>
          <w:rFonts w:ascii="Times New Roman" w:hAnsi="Times New Roman" w:cs="Times New Roman"/>
        </w:rPr>
        <w:tab/>
      </w:r>
      <w:r w:rsidR="00AC2A8A" w:rsidRPr="00D3634F">
        <w:rPr>
          <w:rFonts w:ascii="Times New Roman" w:hAnsi="Times New Roman" w:cs="Times New Roman"/>
        </w:rPr>
        <w:t xml:space="preserve">The Supreme Court may sit at Canberra, and at such other places in the Commonwealth as are from time to time specified by the Governor-General by notice in the </w:t>
      </w:r>
      <w:r w:rsidRPr="00D3634F">
        <w:rPr>
          <w:rFonts w:ascii="Times New Roman" w:hAnsi="Times New Roman" w:cs="Times New Roman"/>
          <w:i/>
        </w:rPr>
        <w:t>Gazette.</w:t>
      </w:r>
    </w:p>
    <w:p w:rsidR="00AC2A8A" w:rsidRPr="00D3634F" w:rsidRDefault="00AC2A8A"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rPr>
        <w:t>(2.)</w:t>
      </w:r>
      <w:r w:rsidR="00706ED7" w:rsidRPr="00D3634F">
        <w:rPr>
          <w:rFonts w:ascii="Times New Roman" w:hAnsi="Times New Roman" w:cs="Times New Roman"/>
        </w:rPr>
        <w:tab/>
      </w:r>
      <w:r w:rsidRPr="00D3634F">
        <w:rPr>
          <w:rFonts w:ascii="Times New Roman" w:hAnsi="Times New Roman" w:cs="Times New Roman"/>
        </w:rPr>
        <w:t>The times of the sittings of the Supreme Court shall be such as are from time to time specified by Rules of Court.</w:t>
      </w:r>
    </w:p>
    <w:p w:rsidR="00AC2A8A" w:rsidRPr="00D3634F" w:rsidRDefault="00AC2A8A"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rPr>
        <w:t>(3.)</w:t>
      </w:r>
      <w:r w:rsidR="00706ED7" w:rsidRPr="00D3634F">
        <w:rPr>
          <w:rFonts w:ascii="Times New Roman" w:hAnsi="Times New Roman" w:cs="Times New Roman"/>
        </w:rPr>
        <w:tab/>
      </w:r>
      <w:r w:rsidRPr="00D3634F">
        <w:rPr>
          <w:rFonts w:ascii="Times New Roman" w:hAnsi="Times New Roman" w:cs="Times New Roman"/>
        </w:rPr>
        <w:t>The offices of the Supreme Court shall be at Canberra.</w:t>
      </w:r>
    </w:p>
    <w:p w:rsidR="00AC2A8A" w:rsidRPr="00D3634F" w:rsidRDefault="00B3183A"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Oath of al</w:t>
      </w:r>
      <w:r w:rsidR="00C502A5" w:rsidRPr="00D3634F">
        <w:rPr>
          <w:rFonts w:ascii="Times New Roman" w:hAnsi="Times New Roman" w:cs="Times New Roman"/>
          <w:b/>
          <w:sz w:val="20"/>
        </w:rPr>
        <w:t>l</w:t>
      </w:r>
      <w:r w:rsidRPr="00D3634F">
        <w:rPr>
          <w:rFonts w:ascii="Times New Roman" w:hAnsi="Times New Roman" w:cs="Times New Roman"/>
          <w:b/>
          <w:sz w:val="20"/>
        </w:rPr>
        <w:t>egiance</w:t>
      </w:r>
      <w:r w:rsidR="00EF43CE" w:rsidRPr="00D3634F">
        <w:rPr>
          <w:rFonts w:ascii="Times New Roman" w:hAnsi="Times New Roman" w:cs="Times New Roman"/>
          <w:b/>
          <w:sz w:val="20"/>
        </w:rPr>
        <w:t xml:space="preserve"> and office by Judge.</w:t>
      </w:r>
    </w:p>
    <w:p w:rsidR="00AC2A8A" w:rsidRPr="00D3634F" w:rsidRDefault="00EF43CE" w:rsidP="00D3634F">
      <w:pPr>
        <w:tabs>
          <w:tab w:val="left" w:pos="882"/>
        </w:tabs>
        <w:spacing w:after="0" w:line="240" w:lineRule="auto"/>
        <w:ind w:firstLine="432"/>
        <w:jc w:val="both"/>
        <w:rPr>
          <w:rFonts w:ascii="Times New Roman" w:hAnsi="Times New Roman" w:cs="Times New Roman"/>
        </w:rPr>
      </w:pPr>
      <w:r w:rsidRPr="00D3634F">
        <w:rPr>
          <w:rFonts w:ascii="Times New Roman" w:hAnsi="Times New Roman" w:cs="Times New Roman"/>
          <w:b/>
        </w:rPr>
        <w:t>10.</w:t>
      </w:r>
      <w:r w:rsidR="00706ED7" w:rsidRPr="00D3634F">
        <w:rPr>
          <w:rFonts w:ascii="Times New Roman" w:hAnsi="Times New Roman" w:cs="Times New Roman"/>
        </w:rPr>
        <w:tab/>
      </w:r>
      <w:r w:rsidR="00AC2A8A" w:rsidRPr="00D3634F">
        <w:rPr>
          <w:rFonts w:ascii="Times New Roman" w:hAnsi="Times New Roman" w:cs="Times New Roman"/>
        </w:rPr>
        <w:t>The Judge and an Acting Judge shall, before proceeding to discharge the duties of the office of Judge, take before the Governor-General, or some person appointed by the Governor-General in that</w:t>
      </w:r>
    </w:p>
    <w:p w:rsidR="00B3183A" w:rsidRPr="00D3634F" w:rsidRDefault="00B3183A" w:rsidP="00D3634F">
      <w:pPr>
        <w:spacing w:line="240" w:lineRule="auto"/>
        <w:rPr>
          <w:rFonts w:ascii="Times New Roman" w:hAnsi="Times New Roman" w:cs="Times New Roman"/>
        </w:rPr>
      </w:pPr>
      <w:r w:rsidRPr="00D3634F">
        <w:rPr>
          <w:rFonts w:ascii="Times New Roman" w:hAnsi="Times New Roman" w:cs="Times New Roman"/>
        </w:rPr>
        <w:br w:type="page"/>
      </w:r>
    </w:p>
    <w:p w:rsidR="00AC2A8A" w:rsidRPr="00D3634F" w:rsidRDefault="00AC2A8A" w:rsidP="00D3634F">
      <w:pPr>
        <w:spacing w:after="0" w:line="240" w:lineRule="auto"/>
        <w:jc w:val="both"/>
        <w:rPr>
          <w:rFonts w:ascii="Times New Roman" w:hAnsi="Times New Roman" w:cs="Times New Roman"/>
        </w:rPr>
      </w:pPr>
      <w:r w:rsidRPr="00D3634F">
        <w:rPr>
          <w:rFonts w:ascii="Times New Roman" w:hAnsi="Times New Roman" w:cs="Times New Roman"/>
        </w:rPr>
        <w:lastRenderedPageBreak/>
        <w:t>behalf, an oath or affirmation of allegiance in accordance with the form in the Schedule to the Constitution of the Commonwealth, and also an oath or affirmation in accordance with the following form:—</w:t>
      </w:r>
    </w:p>
    <w:p w:rsidR="00AC2A8A" w:rsidRPr="00D3634F" w:rsidRDefault="003B6F4C" w:rsidP="00D3634F">
      <w:pPr>
        <w:spacing w:after="0" w:line="240" w:lineRule="auto"/>
        <w:ind w:left="540" w:firstLine="180"/>
        <w:jc w:val="both"/>
        <w:rPr>
          <w:rFonts w:ascii="Times New Roman" w:hAnsi="Times New Roman" w:cs="Times New Roman"/>
        </w:rPr>
      </w:pPr>
      <w:r w:rsidRPr="00D3634F">
        <w:rPr>
          <w:rFonts w:ascii="Times New Roman" w:hAnsi="Times New Roman" w:cs="Times New Roman"/>
        </w:rPr>
        <w:t>“</w:t>
      </w:r>
      <w:r w:rsidR="00AC2A8A" w:rsidRPr="00D3634F">
        <w:rPr>
          <w:rFonts w:ascii="Times New Roman" w:hAnsi="Times New Roman" w:cs="Times New Roman"/>
        </w:rPr>
        <w:t>I, A.B., do swear that I will well and truly serve our Sovereign Lord the King in the office of Judge of the Supreme Court of the Australian Capital Territory, and I will do right to all manner of people according to law, without fear or favour, affection or ill-will, So help me, God</w:t>
      </w:r>
      <w:r w:rsidRPr="00D3634F">
        <w:rPr>
          <w:rFonts w:ascii="Times New Roman" w:hAnsi="Times New Roman" w:cs="Times New Roman"/>
        </w:rPr>
        <w:t>”</w:t>
      </w:r>
      <w:r w:rsidR="00AC2A8A" w:rsidRPr="00D3634F">
        <w:rPr>
          <w:rFonts w:ascii="Times New Roman" w:hAnsi="Times New Roman" w:cs="Times New Roman"/>
        </w:rPr>
        <w:t>; or</w:t>
      </w:r>
    </w:p>
    <w:p w:rsidR="00AC2A8A" w:rsidRPr="00D3634F" w:rsidRDefault="003B6F4C" w:rsidP="00D3634F">
      <w:pPr>
        <w:spacing w:after="0" w:line="240" w:lineRule="auto"/>
        <w:ind w:left="540" w:firstLine="180"/>
        <w:jc w:val="both"/>
        <w:rPr>
          <w:rFonts w:ascii="Times New Roman" w:hAnsi="Times New Roman" w:cs="Times New Roman"/>
        </w:rPr>
      </w:pPr>
      <w:r w:rsidRPr="00D3634F">
        <w:rPr>
          <w:rFonts w:ascii="Times New Roman" w:hAnsi="Times New Roman" w:cs="Times New Roman"/>
        </w:rPr>
        <w:t>“</w:t>
      </w:r>
      <w:r w:rsidR="00AC2A8A" w:rsidRPr="00D3634F">
        <w:rPr>
          <w:rFonts w:ascii="Times New Roman" w:hAnsi="Times New Roman" w:cs="Times New Roman"/>
        </w:rPr>
        <w:t>I, A.B., do solemnly and sincerely promise and declare that I will well and truly serve our Sovereign Lord the King in the office of Judge of the Supreme Court of the Australian Capital Territory, and I will do right to all manner of people according to law, without fear or favour, affection or ill-will.</w:t>
      </w:r>
      <w:r w:rsidRPr="00D3634F">
        <w:rPr>
          <w:rFonts w:ascii="Times New Roman" w:hAnsi="Times New Roman" w:cs="Times New Roman"/>
        </w:rPr>
        <w:t>”</w:t>
      </w:r>
      <w:r w:rsidR="00AC2A8A" w:rsidRPr="00D3634F">
        <w:rPr>
          <w:rFonts w:ascii="Times New Roman" w:hAnsi="Times New Roman" w:cs="Times New Roman"/>
        </w:rPr>
        <w:t>.</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Jurisdiction of Supreme Court.</w:t>
      </w:r>
    </w:p>
    <w:p w:rsidR="00AC2A8A" w:rsidRPr="00D3634F" w:rsidRDefault="00EF43CE" w:rsidP="00D3634F">
      <w:pPr>
        <w:tabs>
          <w:tab w:val="left" w:pos="1350"/>
        </w:tabs>
        <w:spacing w:after="0" w:line="240" w:lineRule="auto"/>
        <w:ind w:firstLine="432"/>
        <w:jc w:val="both"/>
        <w:rPr>
          <w:rFonts w:ascii="Times New Roman" w:hAnsi="Times New Roman" w:cs="Times New Roman"/>
        </w:rPr>
      </w:pPr>
      <w:r w:rsidRPr="00D3634F">
        <w:rPr>
          <w:rFonts w:ascii="Times New Roman" w:hAnsi="Times New Roman" w:cs="Times New Roman"/>
          <w:b/>
        </w:rPr>
        <w:t>11.</w:t>
      </w:r>
      <w:r w:rsidR="00AC2A8A" w:rsidRPr="00D3634F">
        <w:rPr>
          <w:rFonts w:ascii="Times New Roman" w:hAnsi="Times New Roman" w:cs="Times New Roman"/>
        </w:rPr>
        <w:t>—(1.)</w:t>
      </w:r>
      <w:r w:rsidR="00706ED7" w:rsidRPr="00D3634F">
        <w:rPr>
          <w:rFonts w:ascii="Times New Roman" w:hAnsi="Times New Roman" w:cs="Times New Roman"/>
        </w:rPr>
        <w:tab/>
      </w:r>
      <w:r w:rsidR="00AC2A8A" w:rsidRPr="00D3634F">
        <w:rPr>
          <w:rFonts w:ascii="Times New Roman" w:hAnsi="Times New Roman" w:cs="Times New Roman"/>
        </w:rPr>
        <w:t>Subject to this Act, in all matters arising under any law of the Territory, and generally in relation to the Territory, the Supreme Court shall have—</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a</w:t>
      </w:r>
      <w:r w:rsidRPr="00D3634F">
        <w:rPr>
          <w:rFonts w:ascii="Times New Roman" w:hAnsi="Times New Roman" w:cs="Times New Roman"/>
        </w:rPr>
        <w:t>)</w:t>
      </w:r>
      <w:r w:rsidR="00EF43CE" w:rsidRPr="00D3634F">
        <w:rPr>
          <w:rFonts w:ascii="Times New Roman" w:hAnsi="Times New Roman" w:cs="Times New Roman"/>
          <w:i/>
        </w:rPr>
        <w:t xml:space="preserve"> </w:t>
      </w:r>
      <w:r w:rsidRPr="00D3634F">
        <w:rPr>
          <w:rFonts w:ascii="Times New Roman" w:hAnsi="Times New Roman" w:cs="Times New Roman"/>
        </w:rPr>
        <w:t>the same original jurisdiction, both civil and criminal, as</w:t>
      </w:r>
      <w:r w:rsidR="00341C8B" w:rsidRPr="00D3634F">
        <w:rPr>
          <w:rFonts w:ascii="Times New Roman" w:hAnsi="Times New Roman" w:cs="Times New Roman"/>
        </w:rPr>
        <w:t xml:space="preserve"> </w:t>
      </w:r>
      <w:r w:rsidRPr="00D3634F">
        <w:rPr>
          <w:rFonts w:ascii="Times New Roman" w:hAnsi="Times New Roman" w:cs="Times New Roman"/>
        </w:rPr>
        <w:t>immediately before the first day of January, One thousand nine hundred and eleven, the Supreme Court of the State of New South Wales had in relation to that State; and</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b</w:t>
      </w:r>
      <w:r w:rsidRPr="00D3634F">
        <w:rPr>
          <w:rFonts w:ascii="Times New Roman" w:hAnsi="Times New Roman" w:cs="Times New Roman"/>
        </w:rPr>
        <w:t>)</w:t>
      </w:r>
      <w:r w:rsidR="00EF43CE" w:rsidRPr="00D3634F">
        <w:rPr>
          <w:rFonts w:ascii="Times New Roman" w:hAnsi="Times New Roman" w:cs="Times New Roman"/>
          <w:i/>
        </w:rPr>
        <w:t xml:space="preserve"> </w:t>
      </w:r>
      <w:r w:rsidRPr="00D3634F">
        <w:rPr>
          <w:rFonts w:ascii="Times New Roman" w:hAnsi="Times New Roman" w:cs="Times New Roman"/>
        </w:rPr>
        <w:t>such jurisdiction, both civil and criminal, and whether original or otherwise, as is from time to time vested in the Supreme Court by Ordinances made by the Governor-General; and</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c</w:t>
      </w:r>
      <w:r w:rsidRPr="00D3634F">
        <w:rPr>
          <w:rFonts w:ascii="Times New Roman" w:hAnsi="Times New Roman" w:cs="Times New Roman"/>
        </w:rPr>
        <w:t>) jurisdiction,</w:t>
      </w:r>
      <w:r w:rsidR="00EF43CE" w:rsidRPr="00D3634F">
        <w:rPr>
          <w:rFonts w:ascii="Times New Roman" w:hAnsi="Times New Roman" w:cs="Times New Roman"/>
        </w:rPr>
        <w:t xml:space="preserve"> </w:t>
      </w:r>
      <w:r w:rsidRPr="00D3634F">
        <w:rPr>
          <w:rFonts w:ascii="Times New Roman" w:hAnsi="Times New Roman" w:cs="Times New Roman"/>
        </w:rPr>
        <w:t>with such exceptions and</w:t>
      </w:r>
      <w:r w:rsidR="00EF43CE" w:rsidRPr="00D3634F">
        <w:rPr>
          <w:rFonts w:ascii="Times New Roman" w:hAnsi="Times New Roman" w:cs="Times New Roman"/>
        </w:rPr>
        <w:t xml:space="preserve"> </w:t>
      </w:r>
      <w:r w:rsidRPr="00D3634F">
        <w:rPr>
          <w:rFonts w:ascii="Times New Roman" w:hAnsi="Times New Roman" w:cs="Times New Roman"/>
        </w:rPr>
        <w:t>subject to such conditions as are provided by Ordinance, to hear and determine appeals from all judgments, convictions, orders, and sentences of inferior Courts having jurisdiction in the Territory.</w:t>
      </w:r>
    </w:p>
    <w:p w:rsidR="00AC2A8A" w:rsidRPr="00D3634F" w:rsidRDefault="00EF43CE" w:rsidP="00D3634F">
      <w:pPr>
        <w:spacing w:before="120" w:after="60" w:line="240" w:lineRule="auto"/>
        <w:jc w:val="both"/>
        <w:rPr>
          <w:rFonts w:ascii="Times New Roman" w:hAnsi="Times New Roman" w:cs="Times New Roman"/>
        </w:rPr>
      </w:pPr>
      <w:r w:rsidRPr="00D3634F">
        <w:rPr>
          <w:rFonts w:ascii="Times New Roman" w:hAnsi="Times New Roman" w:cs="Times New Roman"/>
          <w:b/>
          <w:sz w:val="20"/>
        </w:rPr>
        <w:t xml:space="preserve">Jurisdiction </w:t>
      </w:r>
      <w:r w:rsidR="00FB6CFB" w:rsidRPr="00D3634F">
        <w:rPr>
          <w:rFonts w:ascii="Times New Roman" w:hAnsi="Times New Roman" w:cs="Times New Roman"/>
          <w:b/>
          <w:sz w:val="20"/>
        </w:rPr>
        <w:t>i</w:t>
      </w:r>
      <w:r w:rsidRPr="00D3634F">
        <w:rPr>
          <w:rFonts w:ascii="Times New Roman" w:hAnsi="Times New Roman" w:cs="Times New Roman"/>
          <w:b/>
          <w:sz w:val="20"/>
        </w:rPr>
        <w:t>n Chambers</w:t>
      </w:r>
      <w:r w:rsidRPr="00D3634F">
        <w:rPr>
          <w:rFonts w:ascii="Times New Roman" w:hAnsi="Times New Roman" w:cs="Times New Roman"/>
          <w:b/>
        </w:rPr>
        <w:t>.</w:t>
      </w:r>
    </w:p>
    <w:p w:rsidR="00AC2A8A" w:rsidRPr="00D3634F" w:rsidRDefault="00EF43CE" w:rsidP="00D3634F">
      <w:pPr>
        <w:tabs>
          <w:tab w:val="left" w:pos="1413"/>
        </w:tabs>
        <w:spacing w:after="0" w:line="240" w:lineRule="auto"/>
        <w:ind w:firstLine="432"/>
        <w:jc w:val="both"/>
        <w:rPr>
          <w:rFonts w:ascii="Times New Roman" w:hAnsi="Times New Roman" w:cs="Times New Roman"/>
        </w:rPr>
      </w:pPr>
      <w:r w:rsidRPr="00D3634F">
        <w:rPr>
          <w:rFonts w:ascii="Times New Roman" w:hAnsi="Times New Roman" w:cs="Times New Roman"/>
          <w:b/>
        </w:rPr>
        <w:t>12.</w:t>
      </w:r>
      <w:r w:rsidR="00AC2A8A" w:rsidRPr="00D3634F">
        <w:rPr>
          <w:rFonts w:ascii="Times New Roman" w:hAnsi="Times New Roman" w:cs="Times New Roman"/>
        </w:rPr>
        <w:t>—(1.)</w:t>
      </w:r>
      <w:r w:rsidR="00680A26" w:rsidRPr="00D3634F">
        <w:rPr>
          <w:rFonts w:ascii="Times New Roman" w:hAnsi="Times New Roman" w:cs="Times New Roman"/>
        </w:rPr>
        <w:tab/>
      </w:r>
      <w:r w:rsidR="00AC2A8A" w:rsidRPr="00D3634F">
        <w:rPr>
          <w:rFonts w:ascii="Times New Roman" w:hAnsi="Times New Roman" w:cs="Times New Roman"/>
        </w:rPr>
        <w:t>The jurisdiction of the Supreme Court may be exercised by the Judge sitting in Chambers, in the following cases:—</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a</w:t>
      </w:r>
      <w:r w:rsidRPr="00D3634F">
        <w:rPr>
          <w:rFonts w:ascii="Times New Roman" w:hAnsi="Times New Roman" w:cs="Times New Roman"/>
        </w:rPr>
        <w:t>) Applications relating to the conduct of a cause or matter;</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b</w:t>
      </w:r>
      <w:r w:rsidRPr="00D3634F">
        <w:rPr>
          <w:rFonts w:ascii="Times New Roman" w:hAnsi="Times New Roman" w:cs="Times New Roman"/>
        </w:rPr>
        <w:t>)</w:t>
      </w:r>
      <w:r w:rsidR="00EF43CE" w:rsidRPr="00D3634F">
        <w:rPr>
          <w:rFonts w:ascii="Times New Roman" w:hAnsi="Times New Roman" w:cs="Times New Roman"/>
          <w:i/>
        </w:rPr>
        <w:t xml:space="preserve"> </w:t>
      </w:r>
      <w:r w:rsidRPr="00D3634F">
        <w:rPr>
          <w:rFonts w:ascii="Times New Roman" w:hAnsi="Times New Roman" w:cs="Times New Roman"/>
        </w:rPr>
        <w:t>Applications relating to the custody, management or preservation of property, or to the sale of property and the disposition of the purchase money;</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c</w:t>
      </w:r>
      <w:r w:rsidRPr="00D3634F">
        <w:rPr>
          <w:rFonts w:ascii="Times New Roman" w:hAnsi="Times New Roman" w:cs="Times New Roman"/>
        </w:rPr>
        <w:t>) Applications which, by the terms of any law of the State of</w:t>
      </w:r>
      <w:r w:rsidR="00791DB3" w:rsidRPr="00D3634F">
        <w:rPr>
          <w:rFonts w:ascii="Times New Roman" w:hAnsi="Times New Roman" w:cs="Times New Roman"/>
        </w:rPr>
        <w:t xml:space="preserve"> </w:t>
      </w:r>
      <w:r w:rsidRPr="00D3634F">
        <w:rPr>
          <w:rFonts w:ascii="Times New Roman" w:hAnsi="Times New Roman" w:cs="Times New Roman"/>
        </w:rPr>
        <w:t>New South Wales continued in force in the Territory, may be made to a Judge of the Supreme Court of New South Wales sitting in Chambers; and</w:t>
      </w:r>
    </w:p>
    <w:p w:rsidR="00706ED7"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d</w:t>
      </w:r>
      <w:r w:rsidRPr="00D3634F">
        <w:rPr>
          <w:rFonts w:ascii="Times New Roman" w:hAnsi="Times New Roman" w:cs="Times New Roman"/>
        </w:rPr>
        <w:t>)</w:t>
      </w:r>
      <w:r w:rsidR="00EF43CE" w:rsidRPr="00D3634F">
        <w:rPr>
          <w:rFonts w:ascii="Times New Roman" w:hAnsi="Times New Roman" w:cs="Times New Roman"/>
          <w:i/>
        </w:rPr>
        <w:t xml:space="preserve"> </w:t>
      </w:r>
      <w:r w:rsidRPr="00D3634F">
        <w:rPr>
          <w:rFonts w:ascii="Times New Roman" w:hAnsi="Times New Roman" w:cs="Times New Roman"/>
        </w:rPr>
        <w:t>Applications for directions and other applications which, by or under this, or any other Act, or by Rules of Court, are authorized to be made to</w:t>
      </w:r>
      <w:r w:rsidR="00706ED7" w:rsidRPr="00D3634F">
        <w:rPr>
          <w:rFonts w:ascii="Times New Roman" w:hAnsi="Times New Roman" w:cs="Times New Roman"/>
        </w:rPr>
        <w:t xml:space="preserve"> the Judge sitting in Chambers;</w:t>
      </w:r>
    </w:p>
    <w:p w:rsidR="00AC2A8A" w:rsidRPr="00D3634F" w:rsidRDefault="00791DB3" w:rsidP="00D3634F">
      <w:pPr>
        <w:spacing w:after="0" w:line="240" w:lineRule="auto"/>
        <w:jc w:val="both"/>
        <w:rPr>
          <w:rFonts w:ascii="Times New Roman" w:hAnsi="Times New Roman" w:cs="Times New Roman"/>
        </w:rPr>
      </w:pPr>
      <w:r w:rsidRPr="00D3634F">
        <w:rPr>
          <w:rFonts w:ascii="Times New Roman" w:hAnsi="Times New Roman" w:cs="Times New Roman"/>
        </w:rPr>
        <w:t>b</w:t>
      </w:r>
      <w:r w:rsidR="00AC2A8A" w:rsidRPr="00D3634F">
        <w:rPr>
          <w:rFonts w:ascii="Times New Roman" w:hAnsi="Times New Roman" w:cs="Times New Roman"/>
        </w:rPr>
        <w:t>ut</w:t>
      </w:r>
      <w:r w:rsidRPr="00D3634F">
        <w:rPr>
          <w:rFonts w:ascii="Times New Roman" w:hAnsi="Times New Roman" w:cs="Times New Roman"/>
        </w:rPr>
        <w:t xml:space="preserve"> </w:t>
      </w:r>
      <w:r w:rsidR="00AC2A8A" w:rsidRPr="00D3634F">
        <w:rPr>
          <w:rFonts w:ascii="Times New Roman" w:hAnsi="Times New Roman" w:cs="Times New Roman"/>
        </w:rPr>
        <w:t>the Judge may order the application to be adjourned into Court and heard in open Court.</w:t>
      </w:r>
    </w:p>
    <w:p w:rsidR="00AC2A8A" w:rsidRPr="00D3634F" w:rsidRDefault="00AC2A8A"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rPr>
        <w:t>(2.)</w:t>
      </w:r>
      <w:r w:rsidR="00680A26" w:rsidRPr="00D3634F">
        <w:rPr>
          <w:rFonts w:ascii="Times New Roman" w:hAnsi="Times New Roman" w:cs="Times New Roman"/>
        </w:rPr>
        <w:tab/>
      </w:r>
      <w:r w:rsidRPr="00D3634F">
        <w:rPr>
          <w:rFonts w:ascii="Times New Roman" w:hAnsi="Times New Roman" w:cs="Times New Roman"/>
        </w:rPr>
        <w:t>The jurisdiction of the Supreme Court exercisable by the Judge sitting in Chambers may be so exercised at Canberra or at any other place in the Commonwealth.</w:t>
      </w:r>
    </w:p>
    <w:p w:rsidR="00680A26" w:rsidRPr="00D3634F" w:rsidRDefault="00680A26" w:rsidP="00D3634F">
      <w:pPr>
        <w:spacing w:line="240" w:lineRule="auto"/>
        <w:rPr>
          <w:rFonts w:ascii="Times New Roman" w:hAnsi="Times New Roman" w:cs="Times New Roman"/>
        </w:rPr>
      </w:pPr>
      <w:r w:rsidRPr="00D3634F">
        <w:rPr>
          <w:rFonts w:ascii="Times New Roman" w:hAnsi="Times New Roman" w:cs="Times New Roman"/>
        </w:rPr>
        <w:br w:type="page"/>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lastRenderedPageBreak/>
        <w:t>Reference to Full Court of High Court.</w:t>
      </w:r>
    </w:p>
    <w:p w:rsidR="00AC2A8A" w:rsidRPr="00D3634F" w:rsidRDefault="00EF43CE" w:rsidP="00D3634F">
      <w:pPr>
        <w:tabs>
          <w:tab w:val="left" w:pos="855"/>
        </w:tabs>
        <w:spacing w:after="0" w:line="240" w:lineRule="auto"/>
        <w:ind w:firstLine="432"/>
        <w:jc w:val="both"/>
        <w:rPr>
          <w:rFonts w:ascii="Times New Roman" w:hAnsi="Times New Roman" w:cs="Times New Roman"/>
        </w:rPr>
      </w:pPr>
      <w:r w:rsidRPr="00D3634F">
        <w:rPr>
          <w:rFonts w:ascii="Times New Roman" w:hAnsi="Times New Roman" w:cs="Times New Roman"/>
          <w:b/>
        </w:rPr>
        <w:t>13.</w:t>
      </w:r>
      <w:r w:rsidR="00680A26" w:rsidRPr="00D3634F">
        <w:rPr>
          <w:rFonts w:ascii="Times New Roman" w:hAnsi="Times New Roman" w:cs="Times New Roman"/>
        </w:rPr>
        <w:tab/>
      </w:r>
      <w:r w:rsidR="00AC2A8A" w:rsidRPr="00D3634F">
        <w:rPr>
          <w:rFonts w:ascii="Times New Roman" w:hAnsi="Times New Roman" w:cs="Times New Roman"/>
        </w:rPr>
        <w:t>The Judge, whether in Court or in Chambers, may state any case or reserve any question for the consideration of a Full Court of the High Court, or may direct any case or question to be argued before a Full Court of the High Court, and a Full Court of the High Court shall thereupon have power to hear and determine the case or question.</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 xml:space="preserve">Trial without </w:t>
      </w:r>
      <w:r w:rsidR="00791DB3" w:rsidRPr="00D3634F">
        <w:rPr>
          <w:rFonts w:ascii="Times New Roman" w:hAnsi="Times New Roman" w:cs="Times New Roman"/>
          <w:b/>
          <w:sz w:val="20"/>
        </w:rPr>
        <w:t>j</w:t>
      </w:r>
      <w:r w:rsidRPr="00D3634F">
        <w:rPr>
          <w:rFonts w:ascii="Times New Roman" w:hAnsi="Times New Roman" w:cs="Times New Roman"/>
          <w:b/>
          <w:sz w:val="20"/>
        </w:rPr>
        <w:t>ury.</w:t>
      </w:r>
    </w:p>
    <w:p w:rsidR="00AC2A8A" w:rsidRPr="00D3634F" w:rsidRDefault="00EF43CE" w:rsidP="00D3634F">
      <w:pPr>
        <w:tabs>
          <w:tab w:val="left" w:pos="1395"/>
        </w:tabs>
        <w:spacing w:after="0" w:line="240" w:lineRule="auto"/>
        <w:ind w:firstLine="432"/>
        <w:jc w:val="both"/>
        <w:rPr>
          <w:rFonts w:ascii="Times New Roman" w:hAnsi="Times New Roman" w:cs="Times New Roman"/>
        </w:rPr>
      </w:pPr>
      <w:r w:rsidRPr="00D3634F">
        <w:rPr>
          <w:rFonts w:ascii="Times New Roman" w:hAnsi="Times New Roman" w:cs="Times New Roman"/>
          <w:b/>
        </w:rPr>
        <w:t>14.</w:t>
      </w:r>
      <w:r w:rsidR="00AC2A8A" w:rsidRPr="00D3634F">
        <w:rPr>
          <w:rFonts w:ascii="Times New Roman" w:hAnsi="Times New Roman" w:cs="Times New Roman"/>
        </w:rPr>
        <w:t>—(1.)</w:t>
      </w:r>
      <w:r w:rsidR="00680A26" w:rsidRPr="00D3634F">
        <w:rPr>
          <w:rFonts w:ascii="Times New Roman" w:hAnsi="Times New Roman" w:cs="Times New Roman"/>
        </w:rPr>
        <w:tab/>
      </w:r>
      <w:r w:rsidR="00AC2A8A" w:rsidRPr="00D3634F">
        <w:rPr>
          <w:rFonts w:ascii="Times New Roman" w:hAnsi="Times New Roman" w:cs="Times New Roman"/>
        </w:rPr>
        <w:t>In every suit in the Supreme Court, unless the Court or the Judge otherwise orders, the trial shall be by the Court without a jury.</w:t>
      </w:r>
    </w:p>
    <w:p w:rsidR="00AC2A8A" w:rsidRPr="00D3634F" w:rsidRDefault="00AC2A8A"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rPr>
        <w:t>(2.)</w:t>
      </w:r>
      <w:r w:rsidR="00680A26" w:rsidRPr="00D3634F">
        <w:rPr>
          <w:rFonts w:ascii="Times New Roman" w:hAnsi="Times New Roman" w:cs="Times New Roman"/>
        </w:rPr>
        <w:tab/>
      </w:r>
      <w:r w:rsidRPr="00D3634F">
        <w:rPr>
          <w:rFonts w:ascii="Times New Roman" w:hAnsi="Times New Roman" w:cs="Times New Roman"/>
        </w:rPr>
        <w:t>The Supreme Court or the Judge may, if it appears just, order specially that any action or any issue of fact in any suit shall be tried before the Court with a jury.</w:t>
      </w:r>
    </w:p>
    <w:p w:rsidR="00AC2A8A" w:rsidRPr="00D3634F" w:rsidRDefault="00AC2A8A"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rPr>
        <w:t>(3.)</w:t>
      </w:r>
      <w:r w:rsidR="00680A26" w:rsidRPr="00D3634F">
        <w:rPr>
          <w:rFonts w:ascii="Times New Roman" w:hAnsi="Times New Roman" w:cs="Times New Roman"/>
        </w:rPr>
        <w:tab/>
      </w:r>
      <w:r w:rsidRPr="00D3634F">
        <w:rPr>
          <w:rFonts w:ascii="Times New Roman" w:hAnsi="Times New Roman" w:cs="Times New Roman"/>
        </w:rPr>
        <w:t>The Supreme Court shall exercise the same jurisdiction as the Supreme Court of New South Wales sitting in Banco</w:t>
      </w:r>
      <w:r w:rsidR="00791DB3" w:rsidRPr="00D3634F">
        <w:rPr>
          <w:rFonts w:ascii="Times New Roman" w:hAnsi="Times New Roman" w:cs="Times New Roman"/>
        </w:rPr>
        <w:t xml:space="preserve"> </w:t>
      </w:r>
      <w:r w:rsidRPr="00D3634F">
        <w:rPr>
          <w:rFonts w:ascii="Times New Roman" w:hAnsi="Times New Roman" w:cs="Times New Roman"/>
        </w:rPr>
        <w:t>has, at the commencement of this Act, to set aside a verdict or finding of a jury, to enter judgment notwithstanding any such verdict or finding and to order a new trial after a trial with a jury.</w:t>
      </w:r>
    </w:p>
    <w:p w:rsidR="00680A26"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Costs.</w:t>
      </w:r>
    </w:p>
    <w:p w:rsidR="00AC2A8A" w:rsidRPr="00D3634F" w:rsidRDefault="00EF43CE" w:rsidP="00D3634F">
      <w:pPr>
        <w:tabs>
          <w:tab w:val="left" w:pos="1350"/>
        </w:tabs>
        <w:spacing w:after="0" w:line="240" w:lineRule="auto"/>
        <w:ind w:firstLine="432"/>
        <w:jc w:val="both"/>
        <w:rPr>
          <w:rFonts w:ascii="Times New Roman" w:hAnsi="Times New Roman" w:cs="Times New Roman"/>
        </w:rPr>
      </w:pPr>
      <w:r w:rsidRPr="00D3634F">
        <w:rPr>
          <w:rFonts w:ascii="Times New Roman" w:hAnsi="Times New Roman" w:cs="Times New Roman"/>
          <w:b/>
        </w:rPr>
        <w:t>15.</w:t>
      </w:r>
      <w:r w:rsidR="00AC2A8A" w:rsidRPr="00D3634F">
        <w:rPr>
          <w:rFonts w:ascii="Times New Roman" w:hAnsi="Times New Roman" w:cs="Times New Roman"/>
        </w:rPr>
        <w:t>—(1.)</w:t>
      </w:r>
      <w:r w:rsidR="00680A26" w:rsidRPr="00D3634F">
        <w:rPr>
          <w:rFonts w:ascii="Times New Roman" w:hAnsi="Times New Roman" w:cs="Times New Roman"/>
        </w:rPr>
        <w:tab/>
      </w:r>
      <w:r w:rsidR="00AC2A8A" w:rsidRPr="00D3634F">
        <w:rPr>
          <w:rFonts w:ascii="Times New Roman" w:hAnsi="Times New Roman" w:cs="Times New Roman"/>
        </w:rPr>
        <w:t>The Supreme Court, and the Judge sitting in Chambers, shall have jurisdiction to award costs in all matters brought before the Court, including matters dismissed for want of jurisdiction.</w:t>
      </w:r>
    </w:p>
    <w:p w:rsidR="00AC2A8A" w:rsidRPr="00D3634F" w:rsidRDefault="00AC2A8A"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rPr>
        <w:t>(2.)</w:t>
      </w:r>
      <w:r w:rsidR="00680A26" w:rsidRPr="00D3634F">
        <w:rPr>
          <w:rFonts w:ascii="Times New Roman" w:hAnsi="Times New Roman" w:cs="Times New Roman"/>
        </w:rPr>
        <w:tab/>
      </w:r>
      <w:r w:rsidRPr="00D3634F">
        <w:rPr>
          <w:rFonts w:ascii="Times New Roman" w:hAnsi="Times New Roman" w:cs="Times New Roman"/>
        </w:rPr>
        <w:t>Subject to Rules of Court and to the express provisions of any other Act, the costs of and incidental to all proceedings in the Supreme Court, including the administration of estates and trusts, shall be in the discretion of the Court or Judge, and the Court or Judge shall have full power to determine by whom and to what extent the costs are to be paid.</w:t>
      </w:r>
    </w:p>
    <w:p w:rsidR="00AC2A8A" w:rsidRPr="00D3634F" w:rsidRDefault="00AC2A8A"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rPr>
        <w:t>(3.)</w:t>
      </w:r>
      <w:r w:rsidR="00680A26" w:rsidRPr="00D3634F">
        <w:rPr>
          <w:rFonts w:ascii="Times New Roman" w:hAnsi="Times New Roman" w:cs="Times New Roman"/>
        </w:rPr>
        <w:tab/>
      </w:r>
      <w:r w:rsidRPr="00D3634F">
        <w:rPr>
          <w:rFonts w:ascii="Times New Roman" w:hAnsi="Times New Roman" w:cs="Times New Roman"/>
        </w:rPr>
        <w:t>Nothing in this section shall alter the practice which would otherwise be followed in any criminal cause or matter or in proceedings on the Crown side of the Court.</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Service of writs out of the jurisdiction of the Court.</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16.</w:t>
      </w:r>
      <w:r w:rsidR="00680A26" w:rsidRPr="00D3634F">
        <w:rPr>
          <w:rFonts w:ascii="Times New Roman" w:hAnsi="Times New Roman" w:cs="Times New Roman"/>
        </w:rPr>
        <w:tab/>
      </w:r>
      <w:r w:rsidR="00AC2A8A" w:rsidRPr="00D3634F">
        <w:rPr>
          <w:rFonts w:ascii="Times New Roman" w:hAnsi="Times New Roman" w:cs="Times New Roman"/>
        </w:rPr>
        <w:t>Writs of summons issued out of the Supreme Court and notices of such writs may be served out of the jurisdiction of the Court in the manner and to the extent provided by the Rules of Court contained in the First Schedule to this Act.</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Law and equity to be concurrently administered.</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17.</w:t>
      </w:r>
      <w:r w:rsidR="00680A26" w:rsidRPr="00D3634F">
        <w:rPr>
          <w:rFonts w:ascii="Times New Roman" w:hAnsi="Times New Roman" w:cs="Times New Roman"/>
        </w:rPr>
        <w:tab/>
      </w:r>
      <w:r w:rsidR="00AC2A8A" w:rsidRPr="00D3634F">
        <w:rPr>
          <w:rFonts w:ascii="Times New Roman" w:hAnsi="Times New Roman" w:cs="Times New Roman"/>
        </w:rPr>
        <w:t>Subject to the express provisions of any other Act, in every civil cause or matter commenced in the Supreme Court law and equity shall be administered according to the provisions of sections eighteen to twenty-four (inclusive) of this Act.</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Equities of plaintiff.</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18.</w:t>
      </w:r>
      <w:r w:rsidR="00680A26" w:rsidRPr="00D3634F">
        <w:rPr>
          <w:rFonts w:ascii="Times New Roman" w:hAnsi="Times New Roman" w:cs="Times New Roman"/>
        </w:rPr>
        <w:tab/>
      </w:r>
      <w:r w:rsidR="00AC2A8A" w:rsidRPr="00D3634F">
        <w:rPr>
          <w:rFonts w:ascii="Times New Roman" w:hAnsi="Times New Roman" w:cs="Times New Roman"/>
        </w:rPr>
        <w:t>If a plaintiff or petitioner claims to be entitled to any equitable estate or right, or to relief on any equitable ground against any deed, instrument or contract, or against any right, title or claim whatsoever asserted by any defendant or respondent in the cause or matter, or to any relief founded upon a legal right, which could in England immediately before the commencement of the Judicature Act only have been given by a Court of Equity, the Supreme Court or the Judge shall give to the plaintiff or petitioner the same relief as ought then to have been given by the English Court of Chancery in a suit or proceeding for the like purpose properly instituted.</w:t>
      </w:r>
    </w:p>
    <w:p w:rsidR="00747B73" w:rsidRPr="00D3634F" w:rsidRDefault="00747B73" w:rsidP="00D3634F">
      <w:pPr>
        <w:spacing w:line="240" w:lineRule="auto"/>
        <w:rPr>
          <w:rFonts w:ascii="Times New Roman" w:hAnsi="Times New Roman" w:cs="Times New Roman"/>
        </w:rPr>
      </w:pPr>
      <w:r w:rsidRPr="00D3634F">
        <w:rPr>
          <w:rFonts w:ascii="Times New Roman" w:hAnsi="Times New Roman" w:cs="Times New Roman"/>
        </w:rPr>
        <w:br w:type="page"/>
      </w:r>
    </w:p>
    <w:p w:rsidR="00AC2A8A" w:rsidRPr="00D3634F" w:rsidRDefault="00EF43CE" w:rsidP="00D3634F">
      <w:pPr>
        <w:spacing w:after="60" w:line="240" w:lineRule="auto"/>
        <w:rPr>
          <w:rFonts w:ascii="Times New Roman" w:hAnsi="Times New Roman" w:cs="Times New Roman"/>
          <w:b/>
          <w:sz w:val="20"/>
        </w:rPr>
      </w:pPr>
      <w:r w:rsidRPr="00D3634F">
        <w:rPr>
          <w:rFonts w:ascii="Times New Roman" w:hAnsi="Times New Roman" w:cs="Times New Roman"/>
          <w:b/>
          <w:sz w:val="20"/>
        </w:rPr>
        <w:lastRenderedPageBreak/>
        <w:t>Equities of defendant</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19.</w:t>
      </w:r>
      <w:r w:rsidR="00747B73" w:rsidRPr="00D3634F">
        <w:rPr>
          <w:rFonts w:ascii="Times New Roman" w:hAnsi="Times New Roman" w:cs="Times New Roman"/>
        </w:rPr>
        <w:tab/>
      </w:r>
      <w:r w:rsidR="00AC2A8A" w:rsidRPr="00D3634F">
        <w:rPr>
          <w:rFonts w:ascii="Times New Roman" w:hAnsi="Times New Roman" w:cs="Times New Roman"/>
        </w:rPr>
        <w:t>If a defendant claims to be entitled to any equitable estate or right, or to relief on any equitable ground against any deed, instrument or contract, or against any right, title or claim asserted by any plaintiff or petitioner in the cause or matter, or alleges any ground of equitable defence to any such claim of the plaintiff or petitioner, the Supreme Court or the Judge shall give to every equitable estate, right or ground of relief so claimed, and to every equitable defence so alleged, the same effect by way of defence against the claim of the plaintiff or petitioner, as the English Court of Chancery ought, immediately before the commencement of the Judicature Act, to have given if the like matters had been relied on by way of defence in any suit or proceeding instituted in that Court for the like purpose.</w:t>
      </w:r>
    </w:p>
    <w:p w:rsidR="00AC2A8A" w:rsidRPr="00D3634F" w:rsidRDefault="00747B73"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Counter clai</w:t>
      </w:r>
      <w:r w:rsidR="00EF43CE" w:rsidRPr="00D3634F">
        <w:rPr>
          <w:rFonts w:ascii="Times New Roman" w:hAnsi="Times New Roman" w:cs="Times New Roman"/>
          <w:b/>
          <w:sz w:val="20"/>
        </w:rPr>
        <w:t>ms and third parties.</w:t>
      </w:r>
    </w:p>
    <w:p w:rsidR="00AC2A8A" w:rsidRPr="00D3634F" w:rsidRDefault="00EF43CE" w:rsidP="00D3634F">
      <w:pPr>
        <w:tabs>
          <w:tab w:val="left" w:pos="1440"/>
        </w:tabs>
        <w:spacing w:after="0" w:line="240" w:lineRule="auto"/>
        <w:ind w:firstLine="432"/>
        <w:jc w:val="both"/>
        <w:rPr>
          <w:rFonts w:ascii="Times New Roman" w:hAnsi="Times New Roman" w:cs="Times New Roman"/>
        </w:rPr>
      </w:pPr>
      <w:r w:rsidRPr="00D3634F">
        <w:rPr>
          <w:rFonts w:ascii="Times New Roman" w:hAnsi="Times New Roman" w:cs="Times New Roman"/>
          <w:b/>
        </w:rPr>
        <w:t>20.</w:t>
      </w:r>
      <w:r w:rsidR="00AC2A8A" w:rsidRPr="00D3634F">
        <w:rPr>
          <w:rFonts w:ascii="Times New Roman" w:hAnsi="Times New Roman" w:cs="Times New Roman"/>
        </w:rPr>
        <w:t>—(1.)</w:t>
      </w:r>
      <w:r w:rsidR="00E27579" w:rsidRPr="00D3634F">
        <w:rPr>
          <w:rFonts w:ascii="Times New Roman" w:hAnsi="Times New Roman" w:cs="Times New Roman"/>
        </w:rPr>
        <w:tab/>
      </w:r>
      <w:r w:rsidR="00AC2A8A" w:rsidRPr="00D3634F">
        <w:rPr>
          <w:rFonts w:ascii="Times New Roman" w:hAnsi="Times New Roman" w:cs="Times New Roman"/>
        </w:rPr>
        <w:t>The Supreme Court or the Judge shall have power to grant to any defendant in respect of any equitable estate or right or other matter of equity, and also in respect of any legal estate, right or title claimed or asserted by him—</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a</w:t>
      </w:r>
      <w:r w:rsidRPr="00D3634F">
        <w:rPr>
          <w:rFonts w:ascii="Times New Roman" w:hAnsi="Times New Roman" w:cs="Times New Roman"/>
        </w:rPr>
        <w:t>) all such relief against any plaintiff or petitioner as the defendant has properly claimed by his pleading, and as the Court or Judge might have granted in any suit instituted for that purpose by that defendant against the same plaintiff or petitioner; and</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b</w:t>
      </w:r>
      <w:r w:rsidRPr="00D3634F">
        <w:rPr>
          <w:rFonts w:ascii="Times New Roman" w:hAnsi="Times New Roman" w:cs="Times New Roman"/>
        </w:rPr>
        <w:t>)</w:t>
      </w:r>
      <w:r w:rsidR="00EF43CE" w:rsidRPr="00D3634F">
        <w:rPr>
          <w:rFonts w:ascii="Times New Roman" w:hAnsi="Times New Roman" w:cs="Times New Roman"/>
          <w:i/>
        </w:rPr>
        <w:t xml:space="preserve"> </w:t>
      </w:r>
      <w:r w:rsidRPr="00D3634F">
        <w:rPr>
          <w:rFonts w:ascii="Times New Roman" w:hAnsi="Times New Roman" w:cs="Times New Roman"/>
        </w:rPr>
        <w:t>all such relief relating to or connected with the original subject of the cause or matter, claimed in like manner against any other person, whether already a party to the cause or matter or not, who has been duly served with notice in writing of the claim pursuant to Rules of Court or any order of the Court, as might properly have been granted against that person if he had been made a defendant to a cause duly instituted by the same defendant for the like purpose.</w:t>
      </w:r>
    </w:p>
    <w:p w:rsidR="00AC2A8A" w:rsidRPr="00D3634F" w:rsidRDefault="00AC2A8A"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rPr>
        <w:t>(2.)</w:t>
      </w:r>
      <w:r w:rsidR="00747B73" w:rsidRPr="00D3634F">
        <w:rPr>
          <w:rFonts w:ascii="Times New Roman" w:hAnsi="Times New Roman" w:cs="Times New Roman"/>
        </w:rPr>
        <w:tab/>
      </w:r>
      <w:r w:rsidRPr="00D3634F">
        <w:rPr>
          <w:rFonts w:ascii="Times New Roman" w:hAnsi="Times New Roman" w:cs="Times New Roman"/>
        </w:rPr>
        <w:t>Every person served with any such notice shall thenceforth be deemed a party to the cause or matter with the same rights in respect of his defence against the claim as if he had been duly sued in the ordinary way by the defendant.</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Equities</w:t>
      </w:r>
      <w:r w:rsidR="00747B73" w:rsidRPr="00D3634F">
        <w:rPr>
          <w:rFonts w:ascii="Times New Roman" w:hAnsi="Times New Roman" w:cs="Times New Roman"/>
          <w:b/>
          <w:sz w:val="20"/>
        </w:rPr>
        <w:t xml:space="preserve"> </w:t>
      </w:r>
      <w:r w:rsidRPr="00D3634F">
        <w:rPr>
          <w:rFonts w:ascii="Times New Roman" w:hAnsi="Times New Roman" w:cs="Times New Roman"/>
          <w:b/>
          <w:sz w:val="20"/>
        </w:rPr>
        <w:t>appearing</w:t>
      </w:r>
      <w:r w:rsidR="00747B73" w:rsidRPr="00D3634F">
        <w:rPr>
          <w:rFonts w:ascii="Times New Roman" w:hAnsi="Times New Roman" w:cs="Times New Roman"/>
          <w:b/>
          <w:sz w:val="20"/>
        </w:rPr>
        <w:t xml:space="preserve"> </w:t>
      </w:r>
      <w:r w:rsidR="00791DB3" w:rsidRPr="00D3634F">
        <w:rPr>
          <w:rFonts w:ascii="Times New Roman" w:hAnsi="Times New Roman" w:cs="Times New Roman"/>
          <w:b/>
          <w:sz w:val="20"/>
        </w:rPr>
        <w:t>i</w:t>
      </w:r>
      <w:r w:rsidRPr="00D3634F">
        <w:rPr>
          <w:rFonts w:ascii="Times New Roman" w:hAnsi="Times New Roman" w:cs="Times New Roman"/>
          <w:b/>
          <w:sz w:val="20"/>
        </w:rPr>
        <w:t>ncidentally.</w:t>
      </w:r>
    </w:p>
    <w:p w:rsidR="00AC2A8A" w:rsidRPr="00D3634F" w:rsidRDefault="00EF43CE" w:rsidP="00D3634F">
      <w:pPr>
        <w:tabs>
          <w:tab w:val="left" w:pos="846"/>
        </w:tabs>
        <w:spacing w:after="0" w:line="240" w:lineRule="auto"/>
        <w:ind w:firstLine="432"/>
        <w:jc w:val="both"/>
        <w:rPr>
          <w:rFonts w:ascii="Times New Roman" w:hAnsi="Times New Roman" w:cs="Times New Roman"/>
        </w:rPr>
      </w:pPr>
      <w:r w:rsidRPr="00D3634F">
        <w:rPr>
          <w:rFonts w:ascii="Times New Roman" w:hAnsi="Times New Roman" w:cs="Times New Roman"/>
          <w:b/>
        </w:rPr>
        <w:t>21.</w:t>
      </w:r>
      <w:r w:rsidR="00195F72" w:rsidRPr="00D3634F">
        <w:rPr>
          <w:rFonts w:ascii="Times New Roman" w:hAnsi="Times New Roman" w:cs="Times New Roman"/>
        </w:rPr>
        <w:tab/>
      </w:r>
      <w:r w:rsidR="00AC2A8A" w:rsidRPr="00D3634F">
        <w:rPr>
          <w:rFonts w:ascii="Times New Roman" w:hAnsi="Times New Roman" w:cs="Times New Roman"/>
        </w:rPr>
        <w:t>The Supreme Court or the Judge shall take notice of all equitable estates, titles and rights, and all equitable duties and liabilities appearing incidentally in the course of any cause or matter, in the same manner in which the English Court of Chancery would, immediately before the commencement of the Judicature Act, have taken notice of those matters in any suit or proceeding properly instituted therein.</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 xml:space="preserve">Defence or stay </w:t>
      </w:r>
      <w:r w:rsidR="00791DB3" w:rsidRPr="00D3634F">
        <w:rPr>
          <w:rFonts w:ascii="Times New Roman" w:hAnsi="Times New Roman" w:cs="Times New Roman"/>
          <w:b/>
          <w:sz w:val="20"/>
        </w:rPr>
        <w:t>i</w:t>
      </w:r>
      <w:r w:rsidRPr="00D3634F">
        <w:rPr>
          <w:rFonts w:ascii="Times New Roman" w:hAnsi="Times New Roman" w:cs="Times New Roman"/>
          <w:b/>
          <w:sz w:val="20"/>
        </w:rPr>
        <w:t xml:space="preserve">nstead of </w:t>
      </w:r>
      <w:r w:rsidR="00791DB3" w:rsidRPr="00D3634F">
        <w:rPr>
          <w:rFonts w:ascii="Times New Roman" w:hAnsi="Times New Roman" w:cs="Times New Roman"/>
          <w:b/>
          <w:sz w:val="20"/>
        </w:rPr>
        <w:t>i</w:t>
      </w:r>
      <w:r w:rsidRPr="00D3634F">
        <w:rPr>
          <w:rFonts w:ascii="Times New Roman" w:hAnsi="Times New Roman" w:cs="Times New Roman"/>
          <w:b/>
          <w:sz w:val="20"/>
        </w:rPr>
        <w:t>njunction or prohibition.</w:t>
      </w:r>
    </w:p>
    <w:p w:rsidR="00AC2A8A" w:rsidRPr="00D3634F" w:rsidRDefault="00EF43CE" w:rsidP="00D3634F">
      <w:pPr>
        <w:tabs>
          <w:tab w:val="left" w:pos="846"/>
        </w:tabs>
        <w:spacing w:after="0" w:line="240" w:lineRule="auto"/>
        <w:ind w:firstLine="432"/>
        <w:jc w:val="both"/>
        <w:rPr>
          <w:rFonts w:ascii="Times New Roman" w:hAnsi="Times New Roman" w:cs="Times New Roman"/>
        </w:rPr>
      </w:pPr>
      <w:r w:rsidRPr="00D3634F">
        <w:rPr>
          <w:rFonts w:ascii="Times New Roman" w:hAnsi="Times New Roman" w:cs="Times New Roman"/>
          <w:b/>
        </w:rPr>
        <w:t>22.</w:t>
      </w:r>
      <w:r w:rsidR="00195F72" w:rsidRPr="00D3634F">
        <w:rPr>
          <w:rFonts w:ascii="Times New Roman" w:hAnsi="Times New Roman" w:cs="Times New Roman"/>
        </w:rPr>
        <w:tab/>
      </w:r>
      <w:r w:rsidR="00AC2A8A" w:rsidRPr="00D3634F">
        <w:rPr>
          <w:rFonts w:ascii="Times New Roman" w:hAnsi="Times New Roman" w:cs="Times New Roman"/>
        </w:rPr>
        <w:t>No cause or proceeding at any time pending in the Supreme Court shall be restrained by prohibition or injunction, but every matter of equity on which an injunction against the prosecution of any such cause or proceeding, if such cause or proceeding had been a suit or proceeding properly instituted in the English Court of</w:t>
      </w:r>
    </w:p>
    <w:p w:rsidR="00195F72" w:rsidRPr="00D3634F" w:rsidRDefault="00195F72" w:rsidP="00D3634F">
      <w:pPr>
        <w:spacing w:line="240" w:lineRule="auto"/>
        <w:rPr>
          <w:rFonts w:ascii="Times New Roman" w:hAnsi="Times New Roman" w:cs="Times New Roman"/>
        </w:rPr>
      </w:pPr>
      <w:r w:rsidRPr="00D3634F">
        <w:rPr>
          <w:rFonts w:ascii="Times New Roman" w:hAnsi="Times New Roman" w:cs="Times New Roman"/>
        </w:rPr>
        <w:br w:type="page"/>
      </w:r>
    </w:p>
    <w:p w:rsidR="00AC2A8A" w:rsidRPr="00D3634F" w:rsidRDefault="00AC2A8A" w:rsidP="00D3634F">
      <w:pPr>
        <w:spacing w:after="0" w:line="240" w:lineRule="auto"/>
        <w:jc w:val="both"/>
        <w:rPr>
          <w:rFonts w:ascii="Times New Roman" w:hAnsi="Times New Roman" w:cs="Times New Roman"/>
        </w:rPr>
      </w:pPr>
      <w:r w:rsidRPr="00D3634F">
        <w:rPr>
          <w:rFonts w:ascii="Times New Roman" w:hAnsi="Times New Roman" w:cs="Times New Roman"/>
        </w:rPr>
        <w:lastRenderedPageBreak/>
        <w:t>Chancery for the like purpose, might, immediately before the commencement of the Judicature Act, have been obtained, whether unconditionally or on any terms or conditions, may be relied on by way of defence thereto;</w:t>
      </w:r>
    </w:p>
    <w:p w:rsidR="00AC2A8A" w:rsidRPr="00D3634F" w:rsidRDefault="00AC2A8A" w:rsidP="00D3634F">
      <w:pPr>
        <w:spacing w:before="60" w:after="60" w:line="240" w:lineRule="auto"/>
        <w:ind w:firstLine="432"/>
        <w:jc w:val="both"/>
        <w:rPr>
          <w:rFonts w:ascii="Times New Roman" w:hAnsi="Times New Roman" w:cs="Times New Roman"/>
        </w:rPr>
      </w:pPr>
      <w:r w:rsidRPr="00D3634F">
        <w:rPr>
          <w:rFonts w:ascii="Times New Roman" w:hAnsi="Times New Roman" w:cs="Times New Roman"/>
        </w:rPr>
        <w:t>Provided that—</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a</w:t>
      </w:r>
      <w:r w:rsidRPr="00D3634F">
        <w:rPr>
          <w:rFonts w:ascii="Times New Roman" w:hAnsi="Times New Roman" w:cs="Times New Roman"/>
        </w:rPr>
        <w:t>) nothing in this Act shall disable</w:t>
      </w:r>
      <w:r w:rsidR="00875CCB" w:rsidRPr="00D3634F">
        <w:rPr>
          <w:rFonts w:ascii="Times New Roman" w:hAnsi="Times New Roman" w:cs="Times New Roman"/>
        </w:rPr>
        <w:t xml:space="preserve"> </w:t>
      </w:r>
      <w:r w:rsidRPr="00D3634F">
        <w:rPr>
          <w:rFonts w:ascii="Times New Roman" w:hAnsi="Times New Roman" w:cs="Times New Roman"/>
        </w:rPr>
        <w:t>the Court, if it thinks fit so to do, from directing a stay of proceedings in any cause or matter pending before it; and</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b</w:t>
      </w:r>
      <w:r w:rsidRPr="00D3634F">
        <w:rPr>
          <w:rFonts w:ascii="Times New Roman" w:hAnsi="Times New Roman" w:cs="Times New Roman"/>
        </w:rPr>
        <w:t>) any person, whether a party or not to any such cause or matter, who, if the cause or matter had been a suit or proceeding properly instituted in the English Court of Chancery for the bike purpose would, immediately before the commencement of the Judicature Act, have been entitled to apply to any court to restrain the prosecution thereof, or who may be entitled to enforce, by attachment or otherwise, any judgment, decree, rule or order, in contravention of which all or any part of the proceedings in the cause or matter have been taken, may apply to the Court by motion in a summary way, for a stay of proceedings in the cause or matter, either generally, or so far as may be necessary for the purposes of justice, and the Court shall thereupon make such order as is just.</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Common law and statutory rights and duties.</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23.</w:t>
      </w:r>
      <w:r w:rsidR="00213475" w:rsidRPr="00D3634F">
        <w:rPr>
          <w:rFonts w:ascii="Times New Roman" w:hAnsi="Times New Roman" w:cs="Times New Roman"/>
        </w:rPr>
        <w:tab/>
      </w:r>
      <w:r w:rsidR="00AC2A8A" w:rsidRPr="00D3634F">
        <w:rPr>
          <w:rFonts w:ascii="Times New Roman" w:hAnsi="Times New Roman" w:cs="Times New Roman"/>
        </w:rPr>
        <w:t>Subject to the provisions of this Act for giving effect to equitable rights and other matters, of equity, the Supreme Court or the Judge shall give effect to all legal claims and demands, and all estates, titles, rights, duties, obligations and liabilities existing by the common law or by any custom, or created by any statute.</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Determination of matter completely and finally.</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24.</w:t>
      </w:r>
      <w:r w:rsidR="00213475" w:rsidRPr="00D3634F">
        <w:rPr>
          <w:rFonts w:ascii="Times New Roman" w:hAnsi="Times New Roman" w:cs="Times New Roman"/>
        </w:rPr>
        <w:tab/>
      </w:r>
      <w:r w:rsidR="00AC2A8A" w:rsidRPr="00D3634F">
        <w:rPr>
          <w:rFonts w:ascii="Times New Roman" w:hAnsi="Times New Roman" w:cs="Times New Roman"/>
        </w:rPr>
        <w:t>The Supreme Court, in the exercise of the jurisdiction vested in it by this Act, shall, in every cause or matter pending before the Court, grant, either absolutely or on such terms and conditions as the Court thinks just, all such remedies whatsoever as any of the parties thereto may appear to be entitled to in respect of any legal or equitable claim properly brought forward by them in the cause or matter, so that, as far as possible, all matters in controversy between the parties may be completely and finally determined, and all multiplicity of legal proceedings concerning any of those matters avoided.</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Rules of equity to preva</w:t>
      </w:r>
      <w:r w:rsidR="008F12EA" w:rsidRPr="00D3634F">
        <w:rPr>
          <w:rFonts w:ascii="Times New Roman" w:hAnsi="Times New Roman" w:cs="Times New Roman"/>
          <w:b/>
          <w:sz w:val="20"/>
        </w:rPr>
        <w:t>i</w:t>
      </w:r>
      <w:r w:rsidRPr="00D3634F">
        <w:rPr>
          <w:rFonts w:ascii="Times New Roman" w:hAnsi="Times New Roman" w:cs="Times New Roman"/>
          <w:b/>
          <w:sz w:val="20"/>
        </w:rPr>
        <w:t>l.</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25.</w:t>
      </w:r>
      <w:r w:rsidR="00213475" w:rsidRPr="00D3634F">
        <w:rPr>
          <w:rFonts w:ascii="Times New Roman" w:hAnsi="Times New Roman" w:cs="Times New Roman"/>
        </w:rPr>
        <w:tab/>
      </w:r>
      <w:r w:rsidR="00AC2A8A" w:rsidRPr="00D3634F">
        <w:rPr>
          <w:rFonts w:ascii="Times New Roman" w:hAnsi="Times New Roman" w:cs="Times New Roman"/>
        </w:rPr>
        <w:t>In questions relating to the custody and education of infants and generally in all matters not particularly mentioned in this Act, in which there was formerly or is any conflict or variance between the rules of equity and the rules of the common law with reference to the same matter, the rules of equity shall prevail.</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Mandamus</w:t>
      </w:r>
      <w:r w:rsidR="00484DC2" w:rsidRPr="00D3634F">
        <w:rPr>
          <w:rFonts w:ascii="Times New Roman" w:hAnsi="Times New Roman" w:cs="Times New Roman"/>
          <w:b/>
          <w:sz w:val="20"/>
        </w:rPr>
        <w:t>, i</w:t>
      </w:r>
      <w:r w:rsidRPr="00D3634F">
        <w:rPr>
          <w:rFonts w:ascii="Times New Roman" w:hAnsi="Times New Roman" w:cs="Times New Roman"/>
          <w:b/>
          <w:sz w:val="20"/>
        </w:rPr>
        <w:t>njunctions and receivers.</w:t>
      </w:r>
    </w:p>
    <w:p w:rsidR="00AC2A8A" w:rsidRPr="00D3634F" w:rsidRDefault="00EF43CE" w:rsidP="00D3634F">
      <w:pPr>
        <w:spacing w:after="0" w:line="240" w:lineRule="auto"/>
        <w:ind w:firstLine="432"/>
        <w:jc w:val="both"/>
        <w:rPr>
          <w:rFonts w:ascii="Times New Roman" w:hAnsi="Times New Roman" w:cs="Times New Roman"/>
        </w:rPr>
      </w:pPr>
      <w:r w:rsidRPr="00D3634F">
        <w:rPr>
          <w:rFonts w:ascii="Times New Roman" w:hAnsi="Times New Roman" w:cs="Times New Roman"/>
          <w:b/>
        </w:rPr>
        <w:t>26.</w:t>
      </w:r>
      <w:r w:rsidR="00AC2A8A" w:rsidRPr="00D3634F">
        <w:rPr>
          <w:rFonts w:ascii="Times New Roman" w:hAnsi="Times New Roman" w:cs="Times New Roman"/>
        </w:rPr>
        <w:t>—(1.)</w:t>
      </w:r>
      <w:r w:rsidR="00213475" w:rsidRPr="00D3634F">
        <w:rPr>
          <w:rFonts w:ascii="Times New Roman" w:hAnsi="Times New Roman" w:cs="Times New Roman"/>
        </w:rPr>
        <w:tab/>
      </w:r>
      <w:r w:rsidR="00AC2A8A" w:rsidRPr="00D3634F">
        <w:rPr>
          <w:rFonts w:ascii="Times New Roman" w:hAnsi="Times New Roman" w:cs="Times New Roman"/>
        </w:rPr>
        <w:t>The Supreme Court may grant a mandamus or an injunction or appoint a receiver by any interlocutory order in all cases in which it appears to the Court to be just or convenient so to do.</w:t>
      </w:r>
    </w:p>
    <w:p w:rsidR="00213475" w:rsidRPr="00D3634F" w:rsidRDefault="00213475" w:rsidP="00D3634F">
      <w:pPr>
        <w:spacing w:line="240" w:lineRule="auto"/>
        <w:rPr>
          <w:rFonts w:ascii="Times New Roman" w:hAnsi="Times New Roman" w:cs="Times New Roman"/>
        </w:rPr>
      </w:pPr>
      <w:r w:rsidRPr="00D3634F">
        <w:rPr>
          <w:rFonts w:ascii="Times New Roman" w:hAnsi="Times New Roman" w:cs="Times New Roman"/>
        </w:rPr>
        <w:br w:type="page"/>
      </w:r>
    </w:p>
    <w:p w:rsidR="00AC2A8A" w:rsidRPr="00D3634F" w:rsidRDefault="00AC2A8A"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rPr>
        <w:lastRenderedPageBreak/>
        <w:t>(2.)</w:t>
      </w:r>
      <w:r w:rsidR="0000442A" w:rsidRPr="00D3634F">
        <w:rPr>
          <w:rFonts w:ascii="Times New Roman" w:hAnsi="Times New Roman" w:cs="Times New Roman"/>
        </w:rPr>
        <w:tab/>
      </w:r>
      <w:r w:rsidRPr="00D3634F">
        <w:rPr>
          <w:rFonts w:ascii="Times New Roman" w:hAnsi="Times New Roman" w:cs="Times New Roman"/>
        </w:rPr>
        <w:t>Any such order may be made either unconditionally or on such terms and conditions as the Court thinks just.</w:t>
      </w:r>
    </w:p>
    <w:p w:rsidR="00AC2A8A" w:rsidRPr="00D3634F" w:rsidRDefault="00AC2A8A"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rPr>
        <w:t>(3.)</w:t>
      </w:r>
      <w:r w:rsidR="0000442A" w:rsidRPr="00D3634F">
        <w:rPr>
          <w:rFonts w:ascii="Times New Roman" w:hAnsi="Times New Roman" w:cs="Times New Roman"/>
        </w:rPr>
        <w:tab/>
      </w:r>
      <w:r w:rsidRPr="00D3634F">
        <w:rPr>
          <w:rFonts w:ascii="Times New Roman" w:hAnsi="Times New Roman" w:cs="Times New Roman"/>
        </w:rPr>
        <w:t>If, whether before, or at, or after the hearing of any cause or matter, an application is made for an injunction to prevent any threatened or apprehended waste or trespass, the injunction may be granted, if the Court thinks fit, whether the person against whom the injunction is sought is or is not in possession under any claim of title or otherwise, or (if out of possession) does or does not claim a right to do the act sought to be restrained under any colour of title, and whether the estates claimed by both or by either of the parties are legal or equitable.</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Procedure and practice.</w:t>
      </w:r>
    </w:p>
    <w:p w:rsidR="00AC2A8A" w:rsidRPr="00D3634F" w:rsidRDefault="00EF43CE" w:rsidP="00D3634F">
      <w:pPr>
        <w:tabs>
          <w:tab w:val="left" w:pos="855"/>
        </w:tabs>
        <w:spacing w:after="0" w:line="240" w:lineRule="auto"/>
        <w:ind w:firstLine="432"/>
        <w:jc w:val="both"/>
        <w:rPr>
          <w:rFonts w:ascii="Times New Roman" w:hAnsi="Times New Roman" w:cs="Times New Roman"/>
        </w:rPr>
      </w:pPr>
      <w:r w:rsidRPr="00D3634F">
        <w:rPr>
          <w:rFonts w:ascii="Times New Roman" w:hAnsi="Times New Roman" w:cs="Times New Roman"/>
          <w:b/>
        </w:rPr>
        <w:t>27.</w:t>
      </w:r>
      <w:r w:rsidR="0000442A" w:rsidRPr="00D3634F">
        <w:rPr>
          <w:rFonts w:ascii="Times New Roman" w:hAnsi="Times New Roman" w:cs="Times New Roman"/>
        </w:rPr>
        <w:tab/>
      </w:r>
      <w:r w:rsidR="00AC2A8A" w:rsidRPr="00D3634F">
        <w:rPr>
          <w:rFonts w:ascii="Times New Roman" w:hAnsi="Times New Roman" w:cs="Times New Roman"/>
        </w:rPr>
        <w:t>The procedure and practice of the Supreme Court shall be governed by Rules of Court, and, where no special provision is contained in this Act, and until provision is made by Rules of Court, or where no special provision is contained in the Rules of Court, it shall be governed by the procedure and practice of the High Court of Australia in its original jurisdiction so far as applicable, and, otherwise, by the procedure and practice of the Supreme Court of New South Wales so far as applicable.</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Rules of Court.</w:t>
      </w:r>
    </w:p>
    <w:p w:rsidR="00AC2A8A" w:rsidRPr="00D3634F" w:rsidRDefault="00EF43CE" w:rsidP="00D3634F">
      <w:pPr>
        <w:tabs>
          <w:tab w:val="left" w:pos="1440"/>
        </w:tabs>
        <w:spacing w:after="0" w:line="240" w:lineRule="auto"/>
        <w:ind w:firstLine="432"/>
        <w:jc w:val="both"/>
        <w:rPr>
          <w:rFonts w:ascii="Times New Roman" w:hAnsi="Times New Roman" w:cs="Times New Roman"/>
        </w:rPr>
      </w:pPr>
      <w:r w:rsidRPr="00D3634F">
        <w:rPr>
          <w:rFonts w:ascii="Times New Roman" w:hAnsi="Times New Roman" w:cs="Times New Roman"/>
          <w:b/>
        </w:rPr>
        <w:t>28.</w:t>
      </w:r>
      <w:r w:rsidR="00AC2A8A" w:rsidRPr="00D3634F">
        <w:rPr>
          <w:rFonts w:ascii="Times New Roman" w:hAnsi="Times New Roman" w:cs="Times New Roman"/>
        </w:rPr>
        <w:t>—(1.)</w:t>
      </w:r>
      <w:r w:rsidR="0000442A" w:rsidRPr="00D3634F">
        <w:rPr>
          <w:rFonts w:ascii="Times New Roman" w:hAnsi="Times New Roman" w:cs="Times New Roman"/>
        </w:rPr>
        <w:tab/>
      </w:r>
      <w:r w:rsidR="00AC2A8A" w:rsidRPr="00D3634F">
        <w:rPr>
          <w:rFonts w:ascii="Times New Roman" w:hAnsi="Times New Roman" w:cs="Times New Roman"/>
        </w:rPr>
        <w:t>The Judge may make Rules of Court, not inconsistent with this Act, for regulating and prescribing the practice and procedure, including the method of pleading, to be followed in the Supreme Court (including the practice and procedure to be followed in the offices of the Court), for altering, repealing or adding to the Rules of Court contained in the First Schedule to this Act and for regulating and prescribing all matters and things incidental to or relating to any such practice and procedure, or necessary or convenient to be prescribed for the conduct of any business of the Supreme Court.</w:t>
      </w:r>
    </w:p>
    <w:p w:rsidR="00AC2A8A" w:rsidRPr="00D3634F" w:rsidRDefault="00AC2A8A"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rPr>
        <w:t>(2.)</w:t>
      </w:r>
      <w:r w:rsidR="0000442A" w:rsidRPr="00D3634F">
        <w:rPr>
          <w:rFonts w:ascii="Times New Roman" w:hAnsi="Times New Roman" w:cs="Times New Roman"/>
        </w:rPr>
        <w:tab/>
      </w:r>
      <w:r w:rsidRPr="00D3634F">
        <w:rPr>
          <w:rFonts w:ascii="Times New Roman" w:hAnsi="Times New Roman" w:cs="Times New Roman"/>
        </w:rPr>
        <w:t>In particular the Rules of Court may provide—</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a</w:t>
      </w:r>
      <w:r w:rsidRPr="00D3634F">
        <w:rPr>
          <w:rFonts w:ascii="Times New Roman" w:hAnsi="Times New Roman" w:cs="Times New Roman"/>
        </w:rPr>
        <w:t>)</w:t>
      </w:r>
      <w:r w:rsidR="00EF43CE" w:rsidRPr="00D3634F">
        <w:rPr>
          <w:rFonts w:ascii="Times New Roman" w:hAnsi="Times New Roman" w:cs="Times New Roman"/>
          <w:i/>
        </w:rPr>
        <w:t xml:space="preserve"> </w:t>
      </w:r>
      <w:r w:rsidRPr="00D3634F">
        <w:rPr>
          <w:rFonts w:ascii="Times New Roman" w:hAnsi="Times New Roman" w:cs="Times New Roman"/>
        </w:rPr>
        <w:t>for the places of sitting of the Court;</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b</w:t>
      </w:r>
      <w:r w:rsidRPr="00D3634F">
        <w:rPr>
          <w:rFonts w:ascii="Times New Roman" w:hAnsi="Times New Roman" w:cs="Times New Roman"/>
        </w:rPr>
        <w:t>)</w:t>
      </w:r>
      <w:r w:rsidR="00EF43CE" w:rsidRPr="00D3634F">
        <w:rPr>
          <w:rFonts w:ascii="Times New Roman" w:hAnsi="Times New Roman" w:cs="Times New Roman"/>
          <w:i/>
        </w:rPr>
        <w:t xml:space="preserve"> </w:t>
      </w:r>
      <w:r w:rsidRPr="00D3634F">
        <w:rPr>
          <w:rFonts w:ascii="Times New Roman" w:hAnsi="Times New Roman" w:cs="Times New Roman"/>
        </w:rPr>
        <w:t>for the service and execution of the process of the Court;</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c</w:t>
      </w:r>
      <w:r w:rsidRPr="00D3634F">
        <w:rPr>
          <w:rFonts w:ascii="Times New Roman" w:hAnsi="Times New Roman" w:cs="Times New Roman"/>
        </w:rPr>
        <w:t>) for the execution of the judgments of the Court;</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d</w:t>
      </w:r>
      <w:r w:rsidRPr="00D3634F">
        <w:rPr>
          <w:rFonts w:ascii="Times New Roman" w:hAnsi="Times New Roman" w:cs="Times New Roman"/>
        </w:rPr>
        <w:t>)</w:t>
      </w:r>
      <w:r w:rsidR="00EF43CE" w:rsidRPr="00D3634F">
        <w:rPr>
          <w:rFonts w:ascii="Times New Roman" w:hAnsi="Times New Roman" w:cs="Times New Roman"/>
          <w:i/>
        </w:rPr>
        <w:t xml:space="preserve"> </w:t>
      </w:r>
      <w:r w:rsidRPr="00D3634F">
        <w:rPr>
          <w:rFonts w:ascii="Times New Roman" w:hAnsi="Times New Roman" w:cs="Times New Roman"/>
        </w:rPr>
        <w:t>for the service and execution in the Territory, in accordance with any treaty or convention to which the Commonwealth is a party, of the process of any Court of a State or of a Territory under the authority of the Commonwealth or of any foreign Court;</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e</w:t>
      </w:r>
      <w:r w:rsidRPr="00D3634F">
        <w:rPr>
          <w:rFonts w:ascii="Times New Roman" w:hAnsi="Times New Roman" w:cs="Times New Roman"/>
        </w:rPr>
        <w:t>) for the issue by the Supreme Court of letters of request for the service in any foreign country of any process of the Supreme Court;</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f</w:t>
      </w:r>
      <w:r w:rsidRPr="00D3634F">
        <w:rPr>
          <w:rFonts w:ascii="Times New Roman" w:hAnsi="Times New Roman" w:cs="Times New Roman"/>
        </w:rPr>
        <w:t>) for regulating any matters relating to the costs of proceedings in the Court; and</w:t>
      </w:r>
    </w:p>
    <w:p w:rsidR="000322A6"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g</w:t>
      </w:r>
      <w:r w:rsidRPr="00D3634F">
        <w:rPr>
          <w:rFonts w:ascii="Times New Roman" w:hAnsi="Times New Roman" w:cs="Times New Roman"/>
        </w:rPr>
        <w:t>)</w:t>
      </w:r>
      <w:r w:rsidR="00EF43CE" w:rsidRPr="00D3634F">
        <w:rPr>
          <w:rFonts w:ascii="Times New Roman" w:hAnsi="Times New Roman" w:cs="Times New Roman"/>
          <w:i/>
        </w:rPr>
        <w:t xml:space="preserve"> </w:t>
      </w:r>
      <w:r w:rsidRPr="00D3634F">
        <w:rPr>
          <w:rFonts w:ascii="Times New Roman" w:hAnsi="Times New Roman" w:cs="Times New Roman"/>
        </w:rPr>
        <w:t>for regulating the means by which particular facts may be proved and the mode in which evidence thereof may be given in any proceedings, or on any application in connexion with, or at any stage of, any proceedings.</w:t>
      </w:r>
    </w:p>
    <w:p w:rsidR="0000442A" w:rsidRPr="00D3634F" w:rsidRDefault="0000442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br w:type="page"/>
      </w:r>
    </w:p>
    <w:p w:rsidR="00AC2A8A" w:rsidRPr="00D3634F" w:rsidRDefault="00AC2A8A"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rPr>
        <w:lastRenderedPageBreak/>
        <w:t>(3.)</w:t>
      </w:r>
      <w:r w:rsidR="00E40164" w:rsidRPr="00D3634F">
        <w:rPr>
          <w:rFonts w:ascii="Times New Roman" w:hAnsi="Times New Roman" w:cs="Times New Roman"/>
        </w:rPr>
        <w:tab/>
      </w:r>
      <w:r w:rsidRPr="00D3634F">
        <w:rPr>
          <w:rFonts w:ascii="Times New Roman" w:hAnsi="Times New Roman" w:cs="Times New Roman"/>
        </w:rPr>
        <w:t xml:space="preserve">All Rules of Court made in pursuance of this section shall be notified in the </w:t>
      </w:r>
      <w:r w:rsidR="00EF43CE" w:rsidRPr="00D3634F">
        <w:rPr>
          <w:rFonts w:ascii="Times New Roman" w:hAnsi="Times New Roman" w:cs="Times New Roman"/>
          <w:i/>
        </w:rPr>
        <w:t xml:space="preserve">Gazette, </w:t>
      </w:r>
      <w:r w:rsidRPr="00D3634F">
        <w:rPr>
          <w:rFonts w:ascii="Times New Roman" w:hAnsi="Times New Roman" w:cs="Times New Roman"/>
        </w:rPr>
        <w:t>and copies thereof shall be forwarded to the Attorney-General within fourteen days after the making thereof.</w:t>
      </w:r>
    </w:p>
    <w:p w:rsidR="00AC2A8A" w:rsidRPr="00D3634F" w:rsidRDefault="00AC2A8A"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rPr>
        <w:t>(4.)</w:t>
      </w:r>
      <w:r w:rsidR="00E40164" w:rsidRPr="00D3634F">
        <w:rPr>
          <w:rFonts w:ascii="Times New Roman" w:hAnsi="Times New Roman" w:cs="Times New Roman"/>
        </w:rPr>
        <w:tab/>
      </w:r>
      <w:r w:rsidRPr="00D3634F">
        <w:rPr>
          <w:rFonts w:ascii="Times New Roman" w:hAnsi="Times New Roman" w:cs="Times New Roman"/>
        </w:rPr>
        <w:t xml:space="preserve">The Attorney-General may, by notification in the </w:t>
      </w:r>
      <w:r w:rsidR="00EF43CE" w:rsidRPr="00D3634F">
        <w:rPr>
          <w:rFonts w:ascii="Times New Roman" w:hAnsi="Times New Roman" w:cs="Times New Roman"/>
          <w:i/>
        </w:rPr>
        <w:t xml:space="preserve">Gazette, </w:t>
      </w:r>
      <w:r w:rsidRPr="00D3634F">
        <w:rPr>
          <w:rFonts w:ascii="Times New Roman" w:hAnsi="Times New Roman" w:cs="Times New Roman"/>
        </w:rPr>
        <w:t>disallow any Rule of Court, and thereupon the Rule so disallowed shall cease to have effect.</w:t>
      </w:r>
    </w:p>
    <w:p w:rsidR="00AC2A8A" w:rsidRPr="00D3634F" w:rsidRDefault="00AC2A8A" w:rsidP="00D3634F">
      <w:pPr>
        <w:tabs>
          <w:tab w:val="left" w:pos="1620"/>
          <w:tab w:val="left" w:pos="7920"/>
          <w:tab w:val="left" w:pos="8190"/>
        </w:tabs>
        <w:spacing w:before="120" w:after="120" w:line="240" w:lineRule="auto"/>
        <w:jc w:val="center"/>
        <w:rPr>
          <w:rFonts w:ascii="Times New Roman" w:hAnsi="Times New Roman" w:cs="Times New Roman"/>
          <w:smallCaps/>
          <w:sz w:val="24"/>
        </w:rPr>
      </w:pPr>
      <w:r w:rsidRPr="00D3634F">
        <w:rPr>
          <w:rFonts w:ascii="Times New Roman" w:hAnsi="Times New Roman" w:cs="Times New Roman"/>
          <w:sz w:val="24"/>
        </w:rPr>
        <w:t>P</w:t>
      </w:r>
      <w:r w:rsidRPr="00D3634F">
        <w:rPr>
          <w:rFonts w:ascii="Times New Roman" w:hAnsi="Times New Roman" w:cs="Times New Roman"/>
          <w:smallCaps/>
          <w:sz w:val="24"/>
        </w:rPr>
        <w:t>art</w:t>
      </w:r>
      <w:r w:rsidRPr="00D3634F">
        <w:rPr>
          <w:rFonts w:ascii="Times New Roman" w:hAnsi="Times New Roman" w:cs="Times New Roman"/>
          <w:sz w:val="24"/>
        </w:rPr>
        <w:t xml:space="preserve"> III.—P</w:t>
      </w:r>
      <w:r w:rsidRPr="00D3634F">
        <w:rPr>
          <w:rFonts w:ascii="Times New Roman" w:hAnsi="Times New Roman" w:cs="Times New Roman"/>
          <w:smallCaps/>
          <w:sz w:val="24"/>
        </w:rPr>
        <w:t>roceedings</w:t>
      </w:r>
      <w:r w:rsidRPr="00D3634F">
        <w:rPr>
          <w:rFonts w:ascii="Times New Roman" w:hAnsi="Times New Roman" w:cs="Times New Roman"/>
          <w:sz w:val="24"/>
        </w:rPr>
        <w:t xml:space="preserve"> </w:t>
      </w:r>
      <w:r w:rsidRPr="00D3634F">
        <w:rPr>
          <w:rFonts w:ascii="Times New Roman" w:hAnsi="Times New Roman" w:cs="Times New Roman"/>
          <w:smallCaps/>
          <w:sz w:val="24"/>
        </w:rPr>
        <w:t>by</w:t>
      </w:r>
      <w:r w:rsidRPr="00D3634F">
        <w:rPr>
          <w:rFonts w:ascii="Times New Roman" w:hAnsi="Times New Roman" w:cs="Times New Roman"/>
          <w:sz w:val="24"/>
        </w:rPr>
        <w:t xml:space="preserve"> </w:t>
      </w:r>
      <w:r w:rsidRPr="00D3634F">
        <w:rPr>
          <w:rFonts w:ascii="Times New Roman" w:hAnsi="Times New Roman" w:cs="Times New Roman"/>
          <w:smallCaps/>
          <w:sz w:val="24"/>
        </w:rPr>
        <w:t>and</w:t>
      </w:r>
      <w:r w:rsidRPr="00D3634F">
        <w:rPr>
          <w:rFonts w:ascii="Times New Roman" w:hAnsi="Times New Roman" w:cs="Times New Roman"/>
          <w:sz w:val="24"/>
        </w:rPr>
        <w:t xml:space="preserve"> </w:t>
      </w:r>
      <w:r w:rsidRPr="00D3634F">
        <w:rPr>
          <w:rFonts w:ascii="Times New Roman" w:hAnsi="Times New Roman" w:cs="Times New Roman"/>
          <w:smallCaps/>
          <w:sz w:val="24"/>
        </w:rPr>
        <w:t>against</w:t>
      </w:r>
      <w:r w:rsidRPr="00D3634F">
        <w:rPr>
          <w:rFonts w:ascii="Times New Roman" w:hAnsi="Times New Roman" w:cs="Times New Roman"/>
          <w:sz w:val="24"/>
        </w:rPr>
        <w:t xml:space="preserve"> </w:t>
      </w:r>
      <w:r w:rsidRPr="00D3634F">
        <w:rPr>
          <w:rFonts w:ascii="Times New Roman" w:hAnsi="Times New Roman" w:cs="Times New Roman"/>
          <w:smallCaps/>
          <w:sz w:val="24"/>
        </w:rPr>
        <w:t>the</w:t>
      </w:r>
      <w:r w:rsidRPr="00D3634F">
        <w:rPr>
          <w:rFonts w:ascii="Times New Roman" w:hAnsi="Times New Roman" w:cs="Times New Roman"/>
          <w:sz w:val="24"/>
        </w:rPr>
        <w:t xml:space="preserve"> C</w:t>
      </w:r>
      <w:r w:rsidRPr="00D3634F">
        <w:rPr>
          <w:rFonts w:ascii="Times New Roman" w:hAnsi="Times New Roman" w:cs="Times New Roman"/>
          <w:smallCaps/>
          <w:sz w:val="24"/>
        </w:rPr>
        <w:t>ommonwealth.</w:t>
      </w:r>
    </w:p>
    <w:p w:rsidR="00AC2A8A" w:rsidRPr="00D3634F" w:rsidRDefault="00EF43CE" w:rsidP="00D3634F">
      <w:pPr>
        <w:spacing w:after="60" w:line="240" w:lineRule="auto"/>
        <w:jc w:val="both"/>
        <w:rPr>
          <w:rFonts w:ascii="Times New Roman" w:hAnsi="Times New Roman" w:cs="Times New Roman"/>
          <w:b/>
          <w:sz w:val="20"/>
        </w:rPr>
      </w:pPr>
      <w:r w:rsidRPr="00D3634F">
        <w:rPr>
          <w:rFonts w:ascii="Times New Roman" w:hAnsi="Times New Roman" w:cs="Times New Roman"/>
          <w:b/>
          <w:sz w:val="20"/>
        </w:rPr>
        <w:t>Su</w:t>
      </w:r>
      <w:r w:rsidR="00484DC2" w:rsidRPr="00D3634F">
        <w:rPr>
          <w:rFonts w:ascii="Times New Roman" w:hAnsi="Times New Roman" w:cs="Times New Roman"/>
          <w:b/>
          <w:sz w:val="20"/>
        </w:rPr>
        <w:t>i</w:t>
      </w:r>
      <w:r w:rsidRPr="00D3634F">
        <w:rPr>
          <w:rFonts w:ascii="Times New Roman" w:hAnsi="Times New Roman" w:cs="Times New Roman"/>
          <w:b/>
          <w:sz w:val="20"/>
        </w:rPr>
        <w:t>ts against the Commonwealth In the Territory.</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29.</w:t>
      </w:r>
      <w:r w:rsidR="00E40164" w:rsidRPr="00D3634F">
        <w:rPr>
          <w:rFonts w:ascii="Times New Roman" w:hAnsi="Times New Roman" w:cs="Times New Roman"/>
        </w:rPr>
        <w:tab/>
      </w:r>
      <w:r w:rsidR="00AC2A8A" w:rsidRPr="00D3634F">
        <w:rPr>
          <w:rFonts w:ascii="Times New Roman" w:hAnsi="Times New Roman" w:cs="Times New Roman"/>
        </w:rPr>
        <w:t>Any person making any claim against the Commonwealth, whether in contract or in tort, in respect of a matter arising under the law of the Territory, may in respect of the claim bring a suit against the Commonwealth in the Supreme Court.</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Rights of parties.</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30.</w:t>
      </w:r>
      <w:r w:rsidR="00E40164" w:rsidRPr="00D3634F">
        <w:rPr>
          <w:rFonts w:ascii="Times New Roman" w:hAnsi="Times New Roman" w:cs="Times New Roman"/>
        </w:rPr>
        <w:tab/>
      </w:r>
      <w:r w:rsidR="00AC2A8A" w:rsidRPr="00D3634F">
        <w:rPr>
          <w:rFonts w:ascii="Times New Roman" w:hAnsi="Times New Roman" w:cs="Times New Roman"/>
        </w:rPr>
        <w:t>In any suit, brought in pursuance of this Act, to which the Commonwealth is a party, the rights of the parties shall as nearly as possible be the same, and judgment may be given and costs awarded on either side, as in a suit between subject and subject.</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No execution against the Commonwealth.</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31.</w:t>
      </w:r>
      <w:r w:rsidR="00E40164" w:rsidRPr="00D3634F">
        <w:rPr>
          <w:rFonts w:ascii="Times New Roman" w:hAnsi="Times New Roman" w:cs="Times New Roman"/>
        </w:rPr>
        <w:tab/>
      </w:r>
      <w:r w:rsidR="00AC2A8A" w:rsidRPr="00D3634F">
        <w:rPr>
          <w:rFonts w:ascii="Times New Roman" w:hAnsi="Times New Roman" w:cs="Times New Roman"/>
        </w:rPr>
        <w:t>No execution or attachment, or process in the nature thereof, shall be issued against the property or revenues of the Commonwealth in any such suit; but when any judgment is given against the Commonwealth, the Registrar shall give to the party in whose favour the judgment is given a certificate in accordance with the form in the Second Schedule to this Act or to the like effect.</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Performance by the Commonwealth.</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32.</w:t>
      </w:r>
      <w:r w:rsidR="00E40164" w:rsidRPr="00D3634F">
        <w:rPr>
          <w:rFonts w:ascii="Times New Roman" w:hAnsi="Times New Roman" w:cs="Times New Roman"/>
        </w:rPr>
        <w:tab/>
      </w:r>
      <w:r w:rsidR="00AC2A8A" w:rsidRPr="00D3634F">
        <w:rPr>
          <w:rFonts w:ascii="Times New Roman" w:hAnsi="Times New Roman" w:cs="Times New Roman"/>
        </w:rPr>
        <w:t>On receipt of the certificate of a judgment against the Commonwealth, the Treasurer of the Commonwealth shall satisfy the judgment out of moneys legally available.</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Execution by the Commonwealth.</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33.</w:t>
      </w:r>
      <w:r w:rsidR="00E40164" w:rsidRPr="00D3634F">
        <w:rPr>
          <w:rFonts w:ascii="Times New Roman" w:hAnsi="Times New Roman" w:cs="Times New Roman"/>
        </w:rPr>
        <w:tab/>
      </w:r>
      <w:r w:rsidR="00AC2A8A" w:rsidRPr="00D3634F">
        <w:rPr>
          <w:rFonts w:ascii="Times New Roman" w:hAnsi="Times New Roman" w:cs="Times New Roman"/>
        </w:rPr>
        <w:t>When in any such suit a judgment is given in favour of the Commonwealth and against any person, the Commonwealth may enforce the judgment against that person by process of extent, or by such execution, attachment, or other process as could be had in a suit between subject and subject.</w:t>
      </w:r>
    </w:p>
    <w:p w:rsidR="00AC2A8A" w:rsidRPr="00D3634F" w:rsidRDefault="00AC2A8A" w:rsidP="00D3634F">
      <w:pPr>
        <w:spacing w:before="120" w:after="120" w:line="240" w:lineRule="auto"/>
        <w:jc w:val="center"/>
        <w:rPr>
          <w:rFonts w:ascii="Times New Roman" w:hAnsi="Times New Roman" w:cs="Times New Roman"/>
          <w:sz w:val="24"/>
        </w:rPr>
      </w:pPr>
      <w:r w:rsidRPr="00D3634F">
        <w:rPr>
          <w:rFonts w:ascii="Times New Roman" w:hAnsi="Times New Roman" w:cs="Times New Roman"/>
          <w:sz w:val="24"/>
        </w:rPr>
        <w:t>P</w:t>
      </w:r>
      <w:r w:rsidRPr="00D3634F">
        <w:rPr>
          <w:rFonts w:ascii="Times New Roman" w:hAnsi="Times New Roman" w:cs="Times New Roman"/>
          <w:smallCaps/>
          <w:sz w:val="24"/>
        </w:rPr>
        <w:t xml:space="preserve">art </w:t>
      </w:r>
      <w:r w:rsidRPr="00D3634F">
        <w:rPr>
          <w:rFonts w:ascii="Times New Roman" w:hAnsi="Times New Roman" w:cs="Times New Roman"/>
          <w:sz w:val="24"/>
        </w:rPr>
        <w:t>IV.—O</w:t>
      </w:r>
      <w:r w:rsidRPr="00D3634F">
        <w:rPr>
          <w:rFonts w:ascii="Times New Roman" w:hAnsi="Times New Roman" w:cs="Times New Roman"/>
          <w:smallCaps/>
          <w:sz w:val="24"/>
        </w:rPr>
        <w:t>fficers.</w:t>
      </w:r>
    </w:p>
    <w:p w:rsidR="00AC2A8A" w:rsidRPr="00D3634F" w:rsidRDefault="00EF43CE" w:rsidP="00D3634F">
      <w:pPr>
        <w:spacing w:after="60" w:line="240" w:lineRule="auto"/>
        <w:jc w:val="both"/>
        <w:rPr>
          <w:rFonts w:ascii="Times New Roman" w:hAnsi="Times New Roman" w:cs="Times New Roman"/>
          <w:b/>
          <w:sz w:val="20"/>
        </w:rPr>
      </w:pPr>
      <w:r w:rsidRPr="00D3634F">
        <w:rPr>
          <w:rFonts w:ascii="Times New Roman" w:hAnsi="Times New Roman" w:cs="Times New Roman"/>
          <w:b/>
          <w:sz w:val="20"/>
        </w:rPr>
        <w:t>Appointment of officer.</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34.</w:t>
      </w:r>
      <w:r w:rsidR="00E40164" w:rsidRPr="00D3634F">
        <w:rPr>
          <w:rFonts w:ascii="Times New Roman" w:hAnsi="Times New Roman" w:cs="Times New Roman"/>
        </w:rPr>
        <w:tab/>
      </w:r>
      <w:r w:rsidR="00AC2A8A" w:rsidRPr="00D3634F">
        <w:rPr>
          <w:rFonts w:ascii="Times New Roman" w:hAnsi="Times New Roman" w:cs="Times New Roman"/>
        </w:rPr>
        <w:t>The Governor-General may—</w:t>
      </w:r>
    </w:p>
    <w:p w:rsidR="001149D6"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a</w:t>
      </w:r>
      <w:r w:rsidRPr="00D3634F">
        <w:rPr>
          <w:rFonts w:ascii="Times New Roman" w:hAnsi="Times New Roman" w:cs="Times New Roman"/>
        </w:rPr>
        <w:t>) appoint persons to be respectively Registrar of the Supreme Cour</w:t>
      </w:r>
      <w:r w:rsidR="001149D6" w:rsidRPr="00D3634F">
        <w:rPr>
          <w:rFonts w:ascii="Times New Roman" w:hAnsi="Times New Roman" w:cs="Times New Roman"/>
        </w:rPr>
        <w:t xml:space="preserve">t and Sheriff of the Territory; </w:t>
      </w:r>
      <w:r w:rsidRPr="00D3634F">
        <w:rPr>
          <w:rFonts w:ascii="Times New Roman" w:hAnsi="Times New Roman" w:cs="Times New Roman"/>
        </w:rPr>
        <w:t>and</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b</w:t>
      </w:r>
      <w:r w:rsidRPr="00D3634F">
        <w:rPr>
          <w:rFonts w:ascii="Times New Roman" w:hAnsi="Times New Roman" w:cs="Times New Roman"/>
        </w:rPr>
        <w:t>) appoint such other officers of the Supreme Court as are necessary.</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Powers and duties of Registrar.</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35.</w:t>
      </w:r>
      <w:r w:rsidR="001149D6" w:rsidRPr="00D3634F">
        <w:rPr>
          <w:rFonts w:ascii="Times New Roman" w:hAnsi="Times New Roman" w:cs="Times New Roman"/>
        </w:rPr>
        <w:tab/>
      </w:r>
      <w:r w:rsidR="00AC2A8A" w:rsidRPr="00D3634F">
        <w:rPr>
          <w:rFonts w:ascii="Times New Roman" w:hAnsi="Times New Roman" w:cs="Times New Roman"/>
        </w:rPr>
        <w:t>The Registrar shall have power to administer oaths, and to perform such duties in respect of any proceedings pending in the Supreme Court as are assigned to him by Rules of Court or by any special order of the Court.</w:t>
      </w:r>
    </w:p>
    <w:p w:rsidR="00AC2A8A" w:rsidRPr="00D3634F" w:rsidRDefault="00AC2A8A"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rPr>
        <w:t>(2.)</w:t>
      </w:r>
      <w:r w:rsidR="001149D6" w:rsidRPr="00D3634F">
        <w:rPr>
          <w:rFonts w:ascii="Times New Roman" w:hAnsi="Times New Roman" w:cs="Times New Roman"/>
        </w:rPr>
        <w:tab/>
      </w:r>
      <w:r w:rsidRPr="00D3634F">
        <w:rPr>
          <w:rFonts w:ascii="Times New Roman" w:hAnsi="Times New Roman" w:cs="Times New Roman"/>
        </w:rPr>
        <w:t>When, under any law of New South Wales which is continued in force in the Territory as a law of the Territory, any power is exercisable, or any duty is to be performed, or thing is to be done, by the Master in Equity, the Prothonotary or a Registrar, it may be exercised, performed, or done by the Registrar.</w:t>
      </w:r>
    </w:p>
    <w:p w:rsidR="001149D6" w:rsidRPr="00D3634F" w:rsidRDefault="001149D6" w:rsidP="00D3634F">
      <w:pPr>
        <w:spacing w:line="240" w:lineRule="auto"/>
        <w:rPr>
          <w:rFonts w:ascii="Times New Roman" w:hAnsi="Times New Roman" w:cs="Times New Roman"/>
        </w:rPr>
      </w:pPr>
      <w:r w:rsidRPr="00D3634F">
        <w:rPr>
          <w:rFonts w:ascii="Times New Roman" w:hAnsi="Times New Roman" w:cs="Times New Roman"/>
        </w:rPr>
        <w:br w:type="page"/>
      </w:r>
    </w:p>
    <w:p w:rsidR="00AC2A8A" w:rsidRPr="00D3634F" w:rsidRDefault="007F6FA0" w:rsidP="00D3634F">
      <w:pPr>
        <w:spacing w:after="60" w:line="240" w:lineRule="auto"/>
        <w:rPr>
          <w:rFonts w:ascii="Times New Roman" w:hAnsi="Times New Roman" w:cs="Times New Roman"/>
          <w:b/>
          <w:sz w:val="20"/>
        </w:rPr>
      </w:pPr>
      <w:r w:rsidRPr="00D3634F">
        <w:rPr>
          <w:rFonts w:ascii="Times New Roman" w:hAnsi="Times New Roman" w:cs="Times New Roman"/>
          <w:b/>
          <w:sz w:val="20"/>
        </w:rPr>
        <w:lastRenderedPageBreak/>
        <w:t>Sh</w:t>
      </w:r>
      <w:r w:rsidR="00EF43CE" w:rsidRPr="00D3634F">
        <w:rPr>
          <w:rFonts w:ascii="Times New Roman" w:hAnsi="Times New Roman" w:cs="Times New Roman"/>
          <w:b/>
          <w:sz w:val="20"/>
        </w:rPr>
        <w:t>eriff.</w:t>
      </w:r>
    </w:p>
    <w:p w:rsidR="00AC2A8A" w:rsidRPr="00D3634F" w:rsidRDefault="00EF43CE" w:rsidP="00D3634F">
      <w:pPr>
        <w:tabs>
          <w:tab w:val="left" w:pos="900"/>
        </w:tabs>
        <w:spacing w:after="0" w:line="240" w:lineRule="auto"/>
        <w:ind w:firstLine="432"/>
        <w:rPr>
          <w:rFonts w:ascii="Times New Roman" w:hAnsi="Times New Roman" w:cs="Times New Roman"/>
        </w:rPr>
      </w:pPr>
      <w:r w:rsidRPr="00D3634F">
        <w:rPr>
          <w:rFonts w:ascii="Times New Roman" w:hAnsi="Times New Roman" w:cs="Times New Roman"/>
          <w:b/>
        </w:rPr>
        <w:t>36.</w:t>
      </w:r>
      <w:r w:rsidR="00892B06" w:rsidRPr="00D3634F">
        <w:rPr>
          <w:rFonts w:ascii="Times New Roman" w:hAnsi="Times New Roman" w:cs="Times New Roman"/>
        </w:rPr>
        <w:tab/>
      </w:r>
      <w:r w:rsidR="00AC2A8A" w:rsidRPr="00D3634F">
        <w:rPr>
          <w:rFonts w:ascii="Times New Roman" w:hAnsi="Times New Roman" w:cs="Times New Roman"/>
        </w:rPr>
        <w:t>The Sheriff shall be charged with the service and execution of all writs, summonses, orders, warrants, precepts, process, and commands of the Supreme Court which are directed to him, and shall make such return thereof to the Court, together with the manner of the execution thereof, as he is thereby required, and shall take receive and detain all persons who are committed to his custody by the Court, and shall discharge all such persons when thereunto directed by the Court or by law.</w:t>
      </w:r>
    </w:p>
    <w:p w:rsidR="00AC2A8A" w:rsidRPr="00D3634F" w:rsidRDefault="00EF43CE" w:rsidP="00D3634F">
      <w:pPr>
        <w:spacing w:before="120" w:after="60" w:line="240" w:lineRule="auto"/>
        <w:rPr>
          <w:rFonts w:ascii="Times New Roman" w:hAnsi="Times New Roman" w:cs="Times New Roman"/>
          <w:b/>
          <w:sz w:val="20"/>
        </w:rPr>
      </w:pPr>
      <w:r w:rsidRPr="00D3634F">
        <w:rPr>
          <w:rFonts w:ascii="Times New Roman" w:hAnsi="Times New Roman" w:cs="Times New Roman"/>
          <w:b/>
          <w:sz w:val="20"/>
        </w:rPr>
        <w:t>Powers of officers.</w:t>
      </w:r>
    </w:p>
    <w:p w:rsidR="00AC2A8A" w:rsidRPr="00D3634F" w:rsidRDefault="00EF43CE" w:rsidP="00D3634F">
      <w:pPr>
        <w:tabs>
          <w:tab w:val="left" w:pos="900"/>
        </w:tabs>
        <w:spacing w:after="0" w:line="240" w:lineRule="auto"/>
        <w:ind w:firstLine="432"/>
        <w:rPr>
          <w:rFonts w:ascii="Times New Roman" w:hAnsi="Times New Roman" w:cs="Times New Roman"/>
        </w:rPr>
      </w:pPr>
      <w:r w:rsidRPr="00D3634F">
        <w:rPr>
          <w:rFonts w:ascii="Times New Roman" w:hAnsi="Times New Roman" w:cs="Times New Roman"/>
          <w:b/>
        </w:rPr>
        <w:t>37.</w:t>
      </w:r>
      <w:r w:rsidR="00892B06" w:rsidRPr="00D3634F">
        <w:rPr>
          <w:rFonts w:ascii="Times New Roman" w:hAnsi="Times New Roman" w:cs="Times New Roman"/>
        </w:rPr>
        <w:tab/>
      </w:r>
      <w:r w:rsidR="00AC2A8A" w:rsidRPr="00D3634F">
        <w:rPr>
          <w:rFonts w:ascii="Times New Roman" w:hAnsi="Times New Roman" w:cs="Times New Roman"/>
        </w:rPr>
        <w:t>All powers and functions exercisable by, and all rights, privileges, immunities, duties and liabilities belonging to, the Sheriff of New South Wales in the State of New South Wales under any law of that State which is continued in force in the Territory as a law of the Territory, shall, in the Territory, be exercisable by and belong to the Sheriff of the Territory.</w:t>
      </w:r>
    </w:p>
    <w:p w:rsidR="00AC2A8A" w:rsidRPr="00D3634F" w:rsidRDefault="00AC2A8A" w:rsidP="00D3634F">
      <w:pPr>
        <w:spacing w:before="120" w:after="120" w:line="240" w:lineRule="auto"/>
        <w:jc w:val="center"/>
        <w:rPr>
          <w:rFonts w:ascii="Times New Roman" w:hAnsi="Times New Roman" w:cs="Times New Roman"/>
          <w:sz w:val="24"/>
        </w:rPr>
      </w:pPr>
      <w:r w:rsidRPr="00D3634F">
        <w:rPr>
          <w:rFonts w:ascii="Times New Roman" w:hAnsi="Times New Roman" w:cs="Times New Roman"/>
          <w:sz w:val="24"/>
        </w:rPr>
        <w:t>P</w:t>
      </w:r>
      <w:r w:rsidRPr="00D3634F">
        <w:rPr>
          <w:rFonts w:ascii="Times New Roman" w:hAnsi="Times New Roman" w:cs="Times New Roman"/>
          <w:smallCaps/>
          <w:sz w:val="24"/>
        </w:rPr>
        <w:t>art</w:t>
      </w:r>
      <w:r w:rsidRPr="00D3634F">
        <w:rPr>
          <w:rFonts w:ascii="Times New Roman" w:hAnsi="Times New Roman" w:cs="Times New Roman"/>
          <w:sz w:val="24"/>
        </w:rPr>
        <w:t xml:space="preserve"> V.—G</w:t>
      </w:r>
      <w:r w:rsidRPr="00D3634F">
        <w:rPr>
          <w:rFonts w:ascii="Times New Roman" w:hAnsi="Times New Roman" w:cs="Times New Roman"/>
          <w:smallCaps/>
          <w:sz w:val="24"/>
        </w:rPr>
        <w:t xml:space="preserve">eneral </w:t>
      </w:r>
      <w:r w:rsidRPr="00D3634F">
        <w:rPr>
          <w:rFonts w:ascii="Times New Roman" w:hAnsi="Times New Roman" w:cs="Times New Roman"/>
          <w:sz w:val="24"/>
        </w:rPr>
        <w:t>M</w:t>
      </w:r>
      <w:r w:rsidRPr="00D3634F">
        <w:rPr>
          <w:rFonts w:ascii="Times New Roman" w:hAnsi="Times New Roman" w:cs="Times New Roman"/>
          <w:smallCaps/>
          <w:sz w:val="24"/>
        </w:rPr>
        <w:t>atters of</w:t>
      </w:r>
      <w:r w:rsidRPr="00D3634F">
        <w:rPr>
          <w:rFonts w:ascii="Times New Roman" w:hAnsi="Times New Roman" w:cs="Times New Roman"/>
          <w:sz w:val="24"/>
        </w:rPr>
        <w:t xml:space="preserve"> P</w:t>
      </w:r>
      <w:r w:rsidRPr="00D3634F">
        <w:rPr>
          <w:rFonts w:ascii="Times New Roman" w:hAnsi="Times New Roman" w:cs="Times New Roman"/>
          <w:smallCaps/>
          <w:sz w:val="24"/>
        </w:rPr>
        <w:t>rocedure.</w:t>
      </w:r>
    </w:p>
    <w:p w:rsidR="00AC2A8A" w:rsidRPr="00D3634F" w:rsidRDefault="00EF43CE" w:rsidP="00D3634F">
      <w:pPr>
        <w:spacing w:after="60" w:line="240" w:lineRule="auto"/>
        <w:rPr>
          <w:rFonts w:ascii="Times New Roman" w:hAnsi="Times New Roman" w:cs="Times New Roman"/>
          <w:b/>
          <w:sz w:val="20"/>
        </w:rPr>
      </w:pPr>
      <w:r w:rsidRPr="00D3634F">
        <w:rPr>
          <w:rFonts w:ascii="Times New Roman" w:hAnsi="Times New Roman" w:cs="Times New Roman"/>
          <w:b/>
          <w:sz w:val="20"/>
        </w:rPr>
        <w:t>Evidence by affidavit.</w:t>
      </w:r>
    </w:p>
    <w:p w:rsidR="00AC2A8A" w:rsidRPr="00D3634F" w:rsidRDefault="00EF43CE" w:rsidP="00D3634F">
      <w:pPr>
        <w:spacing w:after="0" w:line="240" w:lineRule="auto"/>
        <w:ind w:firstLine="432"/>
        <w:rPr>
          <w:rFonts w:ascii="Times New Roman" w:hAnsi="Times New Roman" w:cs="Times New Roman"/>
        </w:rPr>
      </w:pPr>
      <w:r w:rsidRPr="00D3634F">
        <w:rPr>
          <w:rFonts w:ascii="Times New Roman" w:hAnsi="Times New Roman" w:cs="Times New Roman"/>
          <w:b/>
        </w:rPr>
        <w:t>38.</w:t>
      </w:r>
      <w:r w:rsidR="00AC2A8A" w:rsidRPr="00D3634F">
        <w:rPr>
          <w:rFonts w:ascii="Times New Roman" w:hAnsi="Times New Roman" w:cs="Times New Roman"/>
        </w:rPr>
        <w:t>—(1.)</w:t>
      </w:r>
      <w:r w:rsidR="001C4D74" w:rsidRPr="00D3634F">
        <w:rPr>
          <w:rFonts w:ascii="Times New Roman" w:hAnsi="Times New Roman" w:cs="Times New Roman"/>
        </w:rPr>
        <w:tab/>
      </w:r>
      <w:r w:rsidR="00AC2A8A" w:rsidRPr="00D3634F">
        <w:rPr>
          <w:rFonts w:ascii="Times New Roman" w:hAnsi="Times New Roman" w:cs="Times New Roman"/>
        </w:rPr>
        <w:t>On the hearing of any matter, not being the trial of a cause, evidence may be given by affidavit or orally as the Supreme Court or the Judge directs.</w:t>
      </w:r>
    </w:p>
    <w:p w:rsidR="00AC2A8A" w:rsidRPr="00D3634F" w:rsidRDefault="00AC2A8A" w:rsidP="00D3634F">
      <w:pPr>
        <w:tabs>
          <w:tab w:val="left" w:pos="900"/>
        </w:tabs>
        <w:spacing w:after="0" w:line="240" w:lineRule="auto"/>
        <w:ind w:firstLine="432"/>
        <w:rPr>
          <w:rFonts w:ascii="Times New Roman" w:hAnsi="Times New Roman" w:cs="Times New Roman"/>
        </w:rPr>
      </w:pPr>
      <w:r w:rsidRPr="00D3634F">
        <w:rPr>
          <w:rFonts w:ascii="Times New Roman" w:hAnsi="Times New Roman" w:cs="Times New Roman"/>
        </w:rPr>
        <w:t>(2.)</w:t>
      </w:r>
      <w:r w:rsidR="001C4D74" w:rsidRPr="00D3634F">
        <w:rPr>
          <w:rFonts w:ascii="Times New Roman" w:hAnsi="Times New Roman" w:cs="Times New Roman"/>
        </w:rPr>
        <w:tab/>
      </w:r>
      <w:r w:rsidRPr="00D3634F">
        <w:rPr>
          <w:rFonts w:ascii="Times New Roman" w:hAnsi="Times New Roman" w:cs="Times New Roman"/>
        </w:rPr>
        <w:t>At the trial of a cause, proof may be given by affidavit of the service of any document incidental to the proceedings in the cause, or of the signature of a party to the cause or his solicitor to any such document.</w:t>
      </w:r>
    </w:p>
    <w:p w:rsidR="00AC2A8A" w:rsidRPr="00D3634F" w:rsidRDefault="00AC2A8A" w:rsidP="00D3634F">
      <w:pPr>
        <w:tabs>
          <w:tab w:val="left" w:pos="900"/>
        </w:tabs>
        <w:spacing w:after="0" w:line="240" w:lineRule="auto"/>
        <w:ind w:firstLine="432"/>
        <w:rPr>
          <w:rFonts w:ascii="Times New Roman" w:hAnsi="Times New Roman" w:cs="Times New Roman"/>
        </w:rPr>
      </w:pPr>
      <w:r w:rsidRPr="00D3634F">
        <w:rPr>
          <w:rFonts w:ascii="Times New Roman" w:hAnsi="Times New Roman" w:cs="Times New Roman"/>
        </w:rPr>
        <w:t>(3.)</w:t>
      </w:r>
      <w:r w:rsidR="001C4D74" w:rsidRPr="00D3634F">
        <w:rPr>
          <w:rFonts w:ascii="Times New Roman" w:hAnsi="Times New Roman" w:cs="Times New Roman"/>
        </w:rPr>
        <w:tab/>
      </w:r>
      <w:r w:rsidRPr="00D3634F">
        <w:rPr>
          <w:rFonts w:ascii="Times New Roman" w:hAnsi="Times New Roman" w:cs="Times New Roman"/>
        </w:rPr>
        <w:t>The Supreme Court or the Judge may, at any time for sufficient reason, order that any particular facts in issue in a cause may be proved by affidavit at the trial, or that the affidavit of any person may be read at the trial of a cause, on such conditions in either case as are just:</w:t>
      </w:r>
    </w:p>
    <w:p w:rsidR="00AC2A8A" w:rsidRPr="00D3634F" w:rsidRDefault="00AC2A8A" w:rsidP="00D3634F">
      <w:pPr>
        <w:spacing w:after="0" w:line="240" w:lineRule="auto"/>
        <w:ind w:firstLine="432"/>
        <w:rPr>
          <w:rFonts w:ascii="Times New Roman" w:hAnsi="Times New Roman" w:cs="Times New Roman"/>
        </w:rPr>
      </w:pPr>
      <w:r w:rsidRPr="00D3634F">
        <w:rPr>
          <w:rFonts w:ascii="Times New Roman" w:hAnsi="Times New Roman" w:cs="Times New Roman"/>
        </w:rPr>
        <w:t>Provided that such an order shall not be made if any party to the cause desires in good faith that the proposed witness shall attend at the trial for cross examination.</w:t>
      </w:r>
    </w:p>
    <w:p w:rsidR="00AC2A8A" w:rsidRPr="00D3634F" w:rsidRDefault="00EF43CE" w:rsidP="00D3634F">
      <w:pPr>
        <w:spacing w:before="120" w:after="60" w:line="240" w:lineRule="auto"/>
        <w:rPr>
          <w:rFonts w:ascii="Times New Roman" w:hAnsi="Times New Roman" w:cs="Times New Roman"/>
          <w:b/>
          <w:sz w:val="20"/>
        </w:rPr>
      </w:pPr>
      <w:r w:rsidRPr="00D3634F">
        <w:rPr>
          <w:rFonts w:ascii="Times New Roman" w:hAnsi="Times New Roman" w:cs="Times New Roman"/>
          <w:b/>
          <w:sz w:val="20"/>
        </w:rPr>
        <w:t xml:space="preserve">Evidence at trial to be given orally </w:t>
      </w:r>
      <w:r w:rsidR="00484DC2" w:rsidRPr="00D3634F">
        <w:rPr>
          <w:rFonts w:ascii="Times New Roman" w:hAnsi="Times New Roman" w:cs="Times New Roman"/>
          <w:b/>
          <w:sz w:val="20"/>
        </w:rPr>
        <w:t>i</w:t>
      </w:r>
      <w:r w:rsidRPr="00D3634F">
        <w:rPr>
          <w:rFonts w:ascii="Times New Roman" w:hAnsi="Times New Roman" w:cs="Times New Roman"/>
          <w:b/>
          <w:sz w:val="20"/>
        </w:rPr>
        <w:t xml:space="preserve">n open Court except </w:t>
      </w:r>
      <w:r w:rsidR="00484DC2" w:rsidRPr="00D3634F">
        <w:rPr>
          <w:rFonts w:ascii="Times New Roman" w:hAnsi="Times New Roman" w:cs="Times New Roman"/>
          <w:b/>
          <w:sz w:val="20"/>
        </w:rPr>
        <w:t>i</w:t>
      </w:r>
      <w:r w:rsidRPr="00D3634F">
        <w:rPr>
          <w:rFonts w:ascii="Times New Roman" w:hAnsi="Times New Roman" w:cs="Times New Roman"/>
          <w:b/>
          <w:sz w:val="20"/>
        </w:rPr>
        <w:t>n certain cases.</w:t>
      </w:r>
    </w:p>
    <w:p w:rsidR="00AC2A8A" w:rsidRPr="00D3634F" w:rsidRDefault="00EF43CE" w:rsidP="00D3634F">
      <w:pPr>
        <w:tabs>
          <w:tab w:val="left" w:pos="900"/>
        </w:tabs>
        <w:spacing w:after="0" w:line="240" w:lineRule="auto"/>
        <w:ind w:firstLine="432"/>
        <w:rPr>
          <w:rFonts w:ascii="Times New Roman" w:hAnsi="Times New Roman" w:cs="Times New Roman"/>
        </w:rPr>
      </w:pPr>
      <w:r w:rsidRPr="00D3634F">
        <w:rPr>
          <w:rFonts w:ascii="Times New Roman" w:hAnsi="Times New Roman" w:cs="Times New Roman"/>
          <w:b/>
        </w:rPr>
        <w:t>39.</w:t>
      </w:r>
      <w:r w:rsidR="001C4D74" w:rsidRPr="00D3634F">
        <w:rPr>
          <w:rFonts w:ascii="Times New Roman" w:hAnsi="Times New Roman" w:cs="Times New Roman"/>
        </w:rPr>
        <w:tab/>
      </w:r>
      <w:r w:rsidR="00AC2A8A" w:rsidRPr="00D3634F">
        <w:rPr>
          <w:rFonts w:ascii="Times New Roman" w:hAnsi="Times New Roman" w:cs="Times New Roman"/>
        </w:rPr>
        <w:t>Except as otherwise provided in this Act, or unless in any suit the parties agree to the contrary, testimony at the trial of causes shall be given orally in open court.</w:t>
      </w:r>
    </w:p>
    <w:p w:rsidR="00AC2A8A" w:rsidRPr="00D3634F" w:rsidRDefault="00EF43CE" w:rsidP="00D3634F">
      <w:pPr>
        <w:spacing w:before="120" w:after="60" w:line="240" w:lineRule="auto"/>
        <w:rPr>
          <w:rFonts w:ascii="Times New Roman" w:hAnsi="Times New Roman" w:cs="Times New Roman"/>
          <w:b/>
          <w:sz w:val="20"/>
        </w:rPr>
      </w:pPr>
      <w:r w:rsidRPr="00D3634F">
        <w:rPr>
          <w:rFonts w:ascii="Times New Roman" w:hAnsi="Times New Roman" w:cs="Times New Roman"/>
          <w:b/>
          <w:sz w:val="20"/>
        </w:rPr>
        <w:t>Appearance by barrister or solicitor.</w:t>
      </w:r>
    </w:p>
    <w:p w:rsidR="00AC2A8A" w:rsidRPr="00D3634F" w:rsidRDefault="00EF43CE" w:rsidP="00D3634F">
      <w:pPr>
        <w:tabs>
          <w:tab w:val="left" w:pos="900"/>
        </w:tabs>
        <w:spacing w:after="0" w:line="240" w:lineRule="auto"/>
        <w:ind w:firstLine="432"/>
        <w:rPr>
          <w:rFonts w:ascii="Times New Roman" w:hAnsi="Times New Roman" w:cs="Times New Roman"/>
        </w:rPr>
      </w:pPr>
      <w:r w:rsidRPr="00D3634F">
        <w:rPr>
          <w:rFonts w:ascii="Times New Roman" w:hAnsi="Times New Roman" w:cs="Times New Roman"/>
          <w:b/>
        </w:rPr>
        <w:t>40.</w:t>
      </w:r>
      <w:r w:rsidR="001C4D74" w:rsidRPr="00D3634F">
        <w:rPr>
          <w:rFonts w:ascii="Times New Roman" w:hAnsi="Times New Roman" w:cs="Times New Roman"/>
        </w:rPr>
        <w:tab/>
      </w:r>
      <w:r w:rsidR="00AC2A8A" w:rsidRPr="00D3634F">
        <w:rPr>
          <w:rFonts w:ascii="Times New Roman" w:hAnsi="Times New Roman" w:cs="Times New Roman"/>
        </w:rPr>
        <w:t>The parties in any cause or matter may appear before the Supreme Court either personally or by such barristers or solicitors as have the right to practise in any federal Court.</w:t>
      </w:r>
    </w:p>
    <w:p w:rsidR="00AC2A8A" w:rsidRPr="00D3634F" w:rsidRDefault="00EF43CE" w:rsidP="00D3634F">
      <w:pPr>
        <w:spacing w:before="120" w:after="60" w:line="240" w:lineRule="auto"/>
        <w:rPr>
          <w:rFonts w:ascii="Times New Roman" w:hAnsi="Times New Roman" w:cs="Times New Roman"/>
          <w:b/>
          <w:sz w:val="20"/>
        </w:rPr>
      </w:pPr>
      <w:r w:rsidRPr="00D3634F">
        <w:rPr>
          <w:rFonts w:ascii="Times New Roman" w:hAnsi="Times New Roman" w:cs="Times New Roman"/>
          <w:b/>
          <w:sz w:val="20"/>
        </w:rPr>
        <w:t>Orders and commissions for examination of witnesses.</w:t>
      </w:r>
    </w:p>
    <w:p w:rsidR="00AC2A8A" w:rsidRPr="00D3634F" w:rsidRDefault="00EF43CE" w:rsidP="00D3634F">
      <w:pPr>
        <w:spacing w:after="0" w:line="240" w:lineRule="auto"/>
        <w:ind w:firstLine="432"/>
        <w:rPr>
          <w:rFonts w:ascii="Times New Roman" w:hAnsi="Times New Roman" w:cs="Times New Roman"/>
        </w:rPr>
      </w:pPr>
      <w:r w:rsidRPr="00D3634F">
        <w:rPr>
          <w:rFonts w:ascii="Times New Roman" w:hAnsi="Times New Roman" w:cs="Times New Roman"/>
          <w:b/>
        </w:rPr>
        <w:t>41.</w:t>
      </w:r>
      <w:r w:rsidR="00AC2A8A" w:rsidRPr="00D3634F">
        <w:rPr>
          <w:rFonts w:ascii="Times New Roman" w:hAnsi="Times New Roman" w:cs="Times New Roman"/>
        </w:rPr>
        <w:t xml:space="preserve"> The Supreme Court or the Judge may, in any suit or civil matter pending in the Court, and at any stage of the proceedings—</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a</w:t>
      </w:r>
      <w:r w:rsidRPr="00D3634F">
        <w:rPr>
          <w:rFonts w:ascii="Times New Roman" w:hAnsi="Times New Roman" w:cs="Times New Roman"/>
        </w:rPr>
        <w:t>)</w:t>
      </w:r>
      <w:r w:rsidR="00EF43CE" w:rsidRPr="00D3634F">
        <w:rPr>
          <w:rFonts w:ascii="Times New Roman" w:hAnsi="Times New Roman" w:cs="Times New Roman"/>
          <w:i/>
        </w:rPr>
        <w:t xml:space="preserve"> </w:t>
      </w:r>
      <w:r w:rsidRPr="00D3634F">
        <w:rPr>
          <w:rFonts w:ascii="Times New Roman" w:hAnsi="Times New Roman" w:cs="Times New Roman"/>
        </w:rPr>
        <w:t>order the examination of any person upon oath, orally or on interrogatories, before the Court or Judge or before any officer of the Court or other person; and at any place within the Commonwealth;</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b</w:t>
      </w:r>
      <w:r w:rsidRPr="00D3634F">
        <w:rPr>
          <w:rFonts w:ascii="Times New Roman" w:hAnsi="Times New Roman" w:cs="Times New Roman"/>
        </w:rPr>
        <w:t>) order a commission or letters of request to be issued to take evidence;</w:t>
      </w:r>
    </w:p>
    <w:p w:rsidR="001C4D74" w:rsidRPr="00D3634F" w:rsidRDefault="001C4D74" w:rsidP="00D3634F">
      <w:pPr>
        <w:spacing w:line="240" w:lineRule="auto"/>
        <w:rPr>
          <w:rFonts w:ascii="Times New Roman" w:hAnsi="Times New Roman" w:cs="Times New Roman"/>
        </w:rPr>
      </w:pPr>
      <w:r w:rsidRPr="00D3634F">
        <w:rPr>
          <w:rFonts w:ascii="Times New Roman" w:hAnsi="Times New Roman" w:cs="Times New Roman"/>
        </w:rPr>
        <w:br w:type="page"/>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lastRenderedPageBreak/>
        <w:t>(</w:t>
      </w:r>
      <w:r w:rsidR="00EF43CE" w:rsidRPr="00D3634F">
        <w:rPr>
          <w:rFonts w:ascii="Times New Roman" w:hAnsi="Times New Roman" w:cs="Times New Roman"/>
          <w:i/>
        </w:rPr>
        <w:t>c</w:t>
      </w:r>
      <w:r w:rsidRPr="00D3634F">
        <w:rPr>
          <w:rFonts w:ascii="Times New Roman" w:hAnsi="Times New Roman" w:cs="Times New Roman"/>
        </w:rPr>
        <w:t>) by the same or any subsequent order, give any necessary directions touching the time place and manner of any such examinations; and</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d</w:t>
      </w:r>
      <w:r w:rsidRPr="00D3634F">
        <w:rPr>
          <w:rFonts w:ascii="Times New Roman" w:hAnsi="Times New Roman" w:cs="Times New Roman"/>
        </w:rPr>
        <w:t>)</w:t>
      </w:r>
      <w:r w:rsidR="00EF43CE" w:rsidRPr="00D3634F">
        <w:rPr>
          <w:rFonts w:ascii="Times New Roman" w:hAnsi="Times New Roman" w:cs="Times New Roman"/>
          <w:i/>
        </w:rPr>
        <w:t xml:space="preserve"> </w:t>
      </w:r>
      <w:r w:rsidRPr="00D3634F">
        <w:rPr>
          <w:rFonts w:ascii="Times New Roman" w:hAnsi="Times New Roman" w:cs="Times New Roman"/>
        </w:rPr>
        <w:t>empower any party to the suit or civil matter to give in evidence in the suit or matter the testimony so taken on such terms (if any) as the Court or Judge directs.</w:t>
      </w:r>
    </w:p>
    <w:p w:rsidR="00AC2A8A" w:rsidRPr="00D3634F" w:rsidRDefault="00966C48"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Non-appea</w:t>
      </w:r>
      <w:r w:rsidR="00EF43CE" w:rsidRPr="00D3634F">
        <w:rPr>
          <w:rFonts w:ascii="Times New Roman" w:hAnsi="Times New Roman" w:cs="Times New Roman"/>
          <w:b/>
          <w:sz w:val="20"/>
        </w:rPr>
        <w:t>ran</w:t>
      </w:r>
      <w:r w:rsidRPr="00D3634F">
        <w:rPr>
          <w:rFonts w:ascii="Times New Roman" w:hAnsi="Times New Roman" w:cs="Times New Roman"/>
          <w:b/>
          <w:sz w:val="20"/>
        </w:rPr>
        <w:t>ce</w:t>
      </w:r>
      <w:r w:rsidR="00EF43CE" w:rsidRPr="00D3634F">
        <w:rPr>
          <w:rFonts w:ascii="Times New Roman" w:hAnsi="Times New Roman" w:cs="Times New Roman"/>
          <w:b/>
          <w:sz w:val="20"/>
        </w:rPr>
        <w:t xml:space="preserve"> or absence of some defendants.</w:t>
      </w:r>
    </w:p>
    <w:p w:rsidR="00AC2A8A" w:rsidRPr="00D3634F" w:rsidRDefault="00EF43CE" w:rsidP="00D3634F">
      <w:pPr>
        <w:tabs>
          <w:tab w:val="left" w:pos="1080"/>
          <w:tab w:val="left" w:pos="1440"/>
        </w:tabs>
        <w:spacing w:after="0" w:line="240" w:lineRule="auto"/>
        <w:ind w:firstLine="432"/>
        <w:jc w:val="both"/>
        <w:rPr>
          <w:rFonts w:ascii="Times New Roman" w:hAnsi="Times New Roman" w:cs="Times New Roman"/>
        </w:rPr>
      </w:pPr>
      <w:r w:rsidRPr="00D3634F">
        <w:rPr>
          <w:rFonts w:ascii="Times New Roman" w:hAnsi="Times New Roman" w:cs="Times New Roman"/>
          <w:b/>
        </w:rPr>
        <w:t>42.</w:t>
      </w:r>
      <w:r w:rsidR="00AC2A8A" w:rsidRPr="00D3634F">
        <w:rPr>
          <w:rFonts w:ascii="Times New Roman" w:hAnsi="Times New Roman" w:cs="Times New Roman"/>
        </w:rPr>
        <w:t>—(1.)</w:t>
      </w:r>
      <w:r w:rsidR="004F55C1" w:rsidRPr="00D3634F">
        <w:rPr>
          <w:rFonts w:ascii="Times New Roman" w:hAnsi="Times New Roman" w:cs="Times New Roman"/>
        </w:rPr>
        <w:tab/>
      </w:r>
      <w:r w:rsidR="00AC2A8A" w:rsidRPr="00D3634F">
        <w:rPr>
          <w:rFonts w:ascii="Times New Roman" w:hAnsi="Times New Roman" w:cs="Times New Roman"/>
        </w:rPr>
        <w:t xml:space="preserve">When there are several defendants in any </w:t>
      </w:r>
      <w:proofErr w:type="spellStart"/>
      <w:r w:rsidR="00AC2A8A" w:rsidRPr="00D3634F">
        <w:rPr>
          <w:rFonts w:ascii="Times New Roman" w:hAnsi="Times New Roman" w:cs="Times New Roman"/>
        </w:rPr>
        <w:t>cause</w:t>
      </w:r>
      <w:proofErr w:type="spellEnd"/>
      <w:r w:rsidR="00AC2A8A" w:rsidRPr="00D3634F">
        <w:rPr>
          <w:rFonts w:ascii="Times New Roman" w:hAnsi="Times New Roman" w:cs="Times New Roman"/>
        </w:rPr>
        <w:t xml:space="preserve"> pending in the Supreme Court, if any defendant is not served with process and does not voluntarily appear, the Court may nevertheless entertain the cause and proceed to hear and determine it between the parties who are properly before the Court; but the judgment given in the cause shall not conclude or prejudice other parties who are not regularly served with process and do not voluntarily submit to the jurisdiction of the Court.</w:t>
      </w:r>
    </w:p>
    <w:p w:rsidR="00AC2A8A" w:rsidRPr="00D3634F" w:rsidRDefault="00AC2A8A" w:rsidP="00D3634F">
      <w:pPr>
        <w:tabs>
          <w:tab w:val="left" w:pos="900"/>
        </w:tabs>
        <w:spacing w:before="60" w:after="0" w:line="240" w:lineRule="auto"/>
        <w:ind w:firstLine="432"/>
        <w:jc w:val="both"/>
        <w:rPr>
          <w:rFonts w:ascii="Times New Roman" w:hAnsi="Times New Roman" w:cs="Times New Roman"/>
        </w:rPr>
      </w:pPr>
      <w:r w:rsidRPr="00D3634F">
        <w:rPr>
          <w:rFonts w:ascii="Times New Roman" w:hAnsi="Times New Roman" w:cs="Times New Roman"/>
        </w:rPr>
        <w:t>(2.)</w:t>
      </w:r>
      <w:r w:rsidR="004F55C1" w:rsidRPr="00D3634F">
        <w:rPr>
          <w:rFonts w:ascii="Times New Roman" w:hAnsi="Times New Roman" w:cs="Times New Roman"/>
        </w:rPr>
        <w:tab/>
      </w:r>
      <w:r w:rsidRPr="00D3634F">
        <w:rPr>
          <w:rFonts w:ascii="Times New Roman" w:hAnsi="Times New Roman" w:cs="Times New Roman"/>
        </w:rPr>
        <w:t>When, in any suit of which the Supreme Court has jurisdiction, any defendant is not a resident of, or found within, the Commonwealth, and does not voluntarily appear in the suit, the Court may nevertheless proceed to exercise its jurisdiction after such notice to the defendant and upon such terms as are prescribed by Rules of Court.</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 xml:space="preserve">Amendment of defect </w:t>
      </w:r>
      <w:r w:rsidR="00484DC2" w:rsidRPr="00D3634F">
        <w:rPr>
          <w:rFonts w:ascii="Times New Roman" w:hAnsi="Times New Roman" w:cs="Times New Roman"/>
          <w:b/>
          <w:sz w:val="20"/>
        </w:rPr>
        <w:t>i</w:t>
      </w:r>
      <w:r w:rsidRPr="00D3634F">
        <w:rPr>
          <w:rFonts w:ascii="Times New Roman" w:hAnsi="Times New Roman" w:cs="Times New Roman"/>
          <w:b/>
          <w:sz w:val="20"/>
        </w:rPr>
        <w:t>n proceedings.</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43.</w:t>
      </w:r>
      <w:r w:rsidR="004F55C1" w:rsidRPr="00D3634F">
        <w:rPr>
          <w:rFonts w:ascii="Times New Roman" w:hAnsi="Times New Roman" w:cs="Times New Roman"/>
        </w:rPr>
        <w:tab/>
      </w:r>
      <w:r w:rsidR="00AC2A8A" w:rsidRPr="00D3634F">
        <w:rPr>
          <w:rFonts w:ascii="Times New Roman" w:hAnsi="Times New Roman" w:cs="Times New Roman"/>
        </w:rPr>
        <w:t>The Supreme Court or the Judge may at any time, and on. such terms as it or he thinks just, amend any defect or error in any proceedings in the Court; and all necessary amendments shall be made for the purpose of determining the real questions in controversy or otherwise depending on the proceedings.</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Formal defects to be amended.</w:t>
      </w:r>
    </w:p>
    <w:p w:rsidR="00AC2A8A" w:rsidRPr="00D3634F" w:rsidRDefault="00EF43CE" w:rsidP="00D3634F">
      <w:pPr>
        <w:spacing w:after="0" w:line="240" w:lineRule="auto"/>
        <w:ind w:firstLine="432"/>
        <w:jc w:val="both"/>
        <w:rPr>
          <w:rFonts w:ascii="Times New Roman" w:hAnsi="Times New Roman" w:cs="Times New Roman"/>
        </w:rPr>
      </w:pPr>
      <w:r w:rsidRPr="00D3634F">
        <w:rPr>
          <w:rFonts w:ascii="Times New Roman" w:hAnsi="Times New Roman" w:cs="Times New Roman"/>
          <w:b/>
        </w:rPr>
        <w:t>44.</w:t>
      </w:r>
      <w:r w:rsidR="00AC2A8A" w:rsidRPr="00D3634F">
        <w:rPr>
          <w:rFonts w:ascii="Times New Roman" w:hAnsi="Times New Roman" w:cs="Times New Roman"/>
        </w:rPr>
        <w:t>—(1.)</w:t>
      </w:r>
      <w:r w:rsidR="000A6981" w:rsidRPr="00D3634F">
        <w:rPr>
          <w:rFonts w:ascii="Times New Roman" w:hAnsi="Times New Roman" w:cs="Times New Roman"/>
        </w:rPr>
        <w:tab/>
      </w:r>
      <w:r w:rsidR="00AC2A8A" w:rsidRPr="00D3634F">
        <w:rPr>
          <w:rFonts w:ascii="Times New Roman" w:hAnsi="Times New Roman" w:cs="Times New Roman"/>
        </w:rPr>
        <w:t>No proceedings in the Supreme Court shall be invalidated by any formal defect or by any irregularity, unless the Court is of opinion that substantial injustice has been caused thereby and that the injustice cannot be remedied by an order of the Court.</w:t>
      </w:r>
    </w:p>
    <w:p w:rsidR="00AC2A8A" w:rsidRPr="00D3634F" w:rsidRDefault="00AC2A8A"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rPr>
        <w:t>(2.)</w:t>
      </w:r>
      <w:r w:rsidR="000A6981" w:rsidRPr="00D3634F">
        <w:rPr>
          <w:rFonts w:ascii="Times New Roman" w:hAnsi="Times New Roman" w:cs="Times New Roman"/>
        </w:rPr>
        <w:tab/>
      </w:r>
      <w:r w:rsidRPr="00D3634F">
        <w:rPr>
          <w:rFonts w:ascii="Times New Roman" w:hAnsi="Times New Roman" w:cs="Times New Roman"/>
        </w:rPr>
        <w:t>The Court or the Judge may make an order declaring that any proceeding is valid notwithstanding any such defect or irregularity.</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Matter heard at one place may be further dealt with at another place.</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45.</w:t>
      </w:r>
      <w:r w:rsidR="000A6981" w:rsidRPr="00D3634F">
        <w:rPr>
          <w:rFonts w:ascii="Times New Roman" w:hAnsi="Times New Roman" w:cs="Times New Roman"/>
        </w:rPr>
        <w:tab/>
      </w:r>
      <w:r w:rsidR="00AC2A8A" w:rsidRPr="00D3634F">
        <w:rPr>
          <w:rFonts w:ascii="Times New Roman" w:hAnsi="Times New Roman" w:cs="Times New Roman"/>
        </w:rPr>
        <w:t>When any cause or matter has been heard at a sitting of the Supreme Court held at any place the Court may pronounce judgment or give further hearing or consideration to the cause or matter at a sitting of the Court held at another place, being a place at which the Court is empowered to sit.</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Change of venue.</w:t>
      </w:r>
    </w:p>
    <w:p w:rsidR="00AC2A8A" w:rsidRPr="00D3634F" w:rsidRDefault="00EF43CE" w:rsidP="00D3634F">
      <w:pPr>
        <w:tabs>
          <w:tab w:val="left" w:pos="540"/>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46.</w:t>
      </w:r>
      <w:r w:rsidR="000A6981" w:rsidRPr="00D3634F">
        <w:rPr>
          <w:rFonts w:ascii="Times New Roman" w:hAnsi="Times New Roman" w:cs="Times New Roman"/>
        </w:rPr>
        <w:tab/>
      </w:r>
      <w:r w:rsidR="00AC2A8A" w:rsidRPr="00D3634F">
        <w:rPr>
          <w:rFonts w:ascii="Times New Roman" w:hAnsi="Times New Roman" w:cs="Times New Roman"/>
        </w:rPr>
        <w:t>The Supreme Court or the Judge may, at any stage of any suit pending in the Court, direct that the trial shall be had or continued at some particular place, being a place at which the Court is empowered to sit, to be specified in the order, subject to such conditions (if any) as the Court or Judge imposes.</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Seal.</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47.</w:t>
      </w:r>
      <w:r w:rsidR="000A6981" w:rsidRPr="00D3634F">
        <w:rPr>
          <w:rFonts w:ascii="Times New Roman" w:hAnsi="Times New Roman" w:cs="Times New Roman"/>
        </w:rPr>
        <w:tab/>
      </w:r>
      <w:r w:rsidR="00AC2A8A" w:rsidRPr="00D3634F">
        <w:rPr>
          <w:rFonts w:ascii="Times New Roman" w:hAnsi="Times New Roman" w:cs="Times New Roman"/>
        </w:rPr>
        <w:t xml:space="preserve">The Supreme Court shall have and use as occasion requires a Seal, having inscribed thereon the words </w:t>
      </w:r>
      <w:r w:rsidR="003B6F4C" w:rsidRPr="00D3634F">
        <w:rPr>
          <w:rFonts w:ascii="Times New Roman" w:hAnsi="Times New Roman" w:cs="Times New Roman"/>
        </w:rPr>
        <w:t>“</w:t>
      </w:r>
      <w:r w:rsidR="00AC2A8A" w:rsidRPr="00D3634F">
        <w:rPr>
          <w:rFonts w:ascii="Times New Roman" w:hAnsi="Times New Roman" w:cs="Times New Roman"/>
        </w:rPr>
        <w:t>The Seal of the Supreme Court of the Australian Capital Territory</w:t>
      </w:r>
      <w:r w:rsidR="003B6F4C" w:rsidRPr="00D3634F">
        <w:rPr>
          <w:rFonts w:ascii="Times New Roman" w:hAnsi="Times New Roman" w:cs="Times New Roman"/>
        </w:rPr>
        <w:t>”</w:t>
      </w:r>
      <w:r w:rsidR="00AC2A8A" w:rsidRPr="00D3634F">
        <w:rPr>
          <w:rFonts w:ascii="Times New Roman" w:hAnsi="Times New Roman" w:cs="Times New Roman"/>
        </w:rPr>
        <w:t>. The Seal shall be kept in such custody as the Judge directs.</w:t>
      </w:r>
    </w:p>
    <w:p w:rsidR="000A6981" w:rsidRPr="00D3634F" w:rsidRDefault="000A6981" w:rsidP="00D3634F">
      <w:pPr>
        <w:spacing w:line="240" w:lineRule="auto"/>
        <w:rPr>
          <w:rFonts w:ascii="Times New Roman" w:hAnsi="Times New Roman" w:cs="Times New Roman"/>
        </w:rPr>
      </w:pPr>
      <w:r w:rsidRPr="00D3634F">
        <w:rPr>
          <w:rFonts w:ascii="Times New Roman" w:hAnsi="Times New Roman" w:cs="Times New Roman"/>
        </w:rPr>
        <w:br w:type="page"/>
      </w:r>
    </w:p>
    <w:p w:rsidR="00AC2A8A" w:rsidRPr="00D3634F" w:rsidRDefault="00EF43CE" w:rsidP="00D3634F">
      <w:pPr>
        <w:spacing w:after="60" w:line="240" w:lineRule="auto"/>
        <w:jc w:val="both"/>
        <w:rPr>
          <w:rFonts w:ascii="Times New Roman" w:hAnsi="Times New Roman" w:cs="Times New Roman"/>
          <w:b/>
          <w:sz w:val="20"/>
        </w:rPr>
      </w:pPr>
      <w:r w:rsidRPr="00D3634F">
        <w:rPr>
          <w:rFonts w:ascii="Times New Roman" w:hAnsi="Times New Roman" w:cs="Times New Roman"/>
          <w:b/>
          <w:sz w:val="20"/>
        </w:rPr>
        <w:lastRenderedPageBreak/>
        <w:t>Use of Seals.</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48.</w:t>
      </w:r>
      <w:r w:rsidR="000A6981" w:rsidRPr="00D3634F">
        <w:rPr>
          <w:rFonts w:ascii="Times New Roman" w:hAnsi="Times New Roman" w:cs="Times New Roman"/>
        </w:rPr>
        <w:tab/>
      </w:r>
      <w:r w:rsidR="00AC2A8A" w:rsidRPr="00D3634F">
        <w:rPr>
          <w:rFonts w:ascii="Times New Roman" w:hAnsi="Times New Roman" w:cs="Times New Roman"/>
        </w:rPr>
        <w:t>All writs, commissions and process issued from the Supreme Court shall be in the name of the King, and shall be under the Seal of the Court or such other seal as is prescribed by Rules of Court, and shall be signed by the Registrar or other proper officer.</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Date of process.</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49.</w:t>
      </w:r>
      <w:r w:rsidR="000A6981" w:rsidRPr="00D3634F">
        <w:rPr>
          <w:rFonts w:ascii="Times New Roman" w:hAnsi="Times New Roman" w:cs="Times New Roman"/>
        </w:rPr>
        <w:tab/>
      </w:r>
      <w:r w:rsidR="00AC2A8A" w:rsidRPr="00D3634F">
        <w:rPr>
          <w:rFonts w:ascii="Times New Roman" w:hAnsi="Times New Roman" w:cs="Times New Roman"/>
        </w:rPr>
        <w:t>All writs and process issued from the Supreme Court shall be dated as of the day on which they are issued.</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Oaths.</w:t>
      </w:r>
    </w:p>
    <w:p w:rsidR="00AC2A8A" w:rsidRPr="00D3634F" w:rsidRDefault="00EF43CE" w:rsidP="00D3634F">
      <w:pPr>
        <w:spacing w:after="0" w:line="240" w:lineRule="auto"/>
        <w:ind w:firstLine="432"/>
        <w:jc w:val="both"/>
        <w:rPr>
          <w:rFonts w:ascii="Times New Roman" w:hAnsi="Times New Roman" w:cs="Times New Roman"/>
        </w:rPr>
      </w:pPr>
      <w:r w:rsidRPr="00D3634F">
        <w:rPr>
          <w:rFonts w:ascii="Times New Roman" w:hAnsi="Times New Roman" w:cs="Times New Roman"/>
          <w:b/>
        </w:rPr>
        <w:t>50.</w:t>
      </w:r>
      <w:r w:rsidR="00AC2A8A" w:rsidRPr="00D3634F">
        <w:rPr>
          <w:rFonts w:ascii="Times New Roman" w:hAnsi="Times New Roman" w:cs="Times New Roman"/>
        </w:rPr>
        <w:t>—(1.)</w:t>
      </w:r>
      <w:r w:rsidR="000A6981" w:rsidRPr="00D3634F">
        <w:rPr>
          <w:rFonts w:ascii="Times New Roman" w:hAnsi="Times New Roman" w:cs="Times New Roman"/>
        </w:rPr>
        <w:tab/>
      </w:r>
      <w:r w:rsidR="00AC2A8A" w:rsidRPr="00D3634F">
        <w:rPr>
          <w:rFonts w:ascii="Times New Roman" w:hAnsi="Times New Roman" w:cs="Times New Roman"/>
        </w:rPr>
        <w:t>Subject to Rules of Court, the forms of oath used in proceedings in the Supreme Court shall be the same, as nearly as may be, as those which are used in the Supreme Court of the State of New South Wales.</w:t>
      </w:r>
    </w:p>
    <w:p w:rsidR="00AC2A8A" w:rsidRPr="00D3634F" w:rsidRDefault="00AC2A8A" w:rsidP="00D3634F">
      <w:pPr>
        <w:tabs>
          <w:tab w:val="left" w:pos="900"/>
        </w:tabs>
        <w:spacing w:before="60" w:after="0" w:line="240" w:lineRule="auto"/>
        <w:ind w:firstLine="432"/>
        <w:jc w:val="both"/>
        <w:rPr>
          <w:rFonts w:ascii="Times New Roman" w:hAnsi="Times New Roman" w:cs="Times New Roman"/>
        </w:rPr>
      </w:pPr>
      <w:r w:rsidRPr="00D3634F">
        <w:rPr>
          <w:rFonts w:ascii="Times New Roman" w:hAnsi="Times New Roman" w:cs="Times New Roman"/>
        </w:rPr>
        <w:t>(2.)</w:t>
      </w:r>
      <w:r w:rsidR="000A6981" w:rsidRPr="00D3634F">
        <w:rPr>
          <w:rFonts w:ascii="Times New Roman" w:hAnsi="Times New Roman" w:cs="Times New Roman"/>
        </w:rPr>
        <w:tab/>
      </w:r>
      <w:r w:rsidRPr="00D3634F">
        <w:rPr>
          <w:rFonts w:ascii="Times New Roman" w:hAnsi="Times New Roman" w:cs="Times New Roman"/>
        </w:rPr>
        <w:t>Any person who, by the law of that State, is entitled to make an affirmation instead of taking an oath may do so in any cause or matter in the Supreme Court, and shall do so in the form prescribed by that law.</w:t>
      </w:r>
    </w:p>
    <w:p w:rsidR="00AC2A8A" w:rsidRPr="00D3634F" w:rsidRDefault="00AC2A8A" w:rsidP="00D3634F">
      <w:pPr>
        <w:spacing w:before="120" w:after="120" w:line="240" w:lineRule="auto"/>
        <w:jc w:val="center"/>
        <w:rPr>
          <w:rFonts w:ascii="Times New Roman" w:hAnsi="Times New Roman" w:cs="Times New Roman"/>
          <w:sz w:val="24"/>
        </w:rPr>
      </w:pPr>
      <w:r w:rsidRPr="00D3634F">
        <w:rPr>
          <w:rFonts w:ascii="Times New Roman" w:eastAsia="TW-Kai" w:hAnsi="Times New Roman" w:cs="Times New Roman"/>
          <w:smallCaps/>
          <w:sz w:val="24"/>
        </w:rPr>
        <w:t>Part</w:t>
      </w:r>
      <w:r w:rsidRPr="00D3634F">
        <w:rPr>
          <w:rFonts w:ascii="Times New Roman" w:hAnsi="Times New Roman" w:cs="Times New Roman"/>
          <w:sz w:val="24"/>
        </w:rPr>
        <w:t xml:space="preserve"> VI.—A</w:t>
      </w:r>
      <w:r w:rsidRPr="00D3634F">
        <w:rPr>
          <w:rFonts w:ascii="Times New Roman" w:hAnsi="Times New Roman" w:cs="Times New Roman"/>
          <w:smallCaps/>
          <w:sz w:val="24"/>
        </w:rPr>
        <w:t>ppeals.</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 xml:space="preserve">Appeals from Supreme Court </w:t>
      </w:r>
      <w:r w:rsidR="001C7352" w:rsidRPr="00D3634F">
        <w:rPr>
          <w:rFonts w:ascii="Times New Roman" w:hAnsi="Times New Roman" w:cs="Times New Roman"/>
          <w:b/>
          <w:sz w:val="20"/>
        </w:rPr>
        <w:t>i</w:t>
      </w:r>
      <w:r w:rsidRPr="00D3634F">
        <w:rPr>
          <w:rFonts w:ascii="Times New Roman" w:hAnsi="Times New Roman" w:cs="Times New Roman"/>
          <w:b/>
          <w:sz w:val="20"/>
        </w:rPr>
        <w:t>n civil cases.</w:t>
      </w:r>
    </w:p>
    <w:p w:rsidR="00AC2A8A" w:rsidRPr="00D3634F" w:rsidRDefault="00EF43CE" w:rsidP="00D3634F">
      <w:pPr>
        <w:spacing w:after="0" w:line="240" w:lineRule="auto"/>
        <w:ind w:firstLine="432"/>
        <w:jc w:val="both"/>
        <w:rPr>
          <w:rFonts w:ascii="Times New Roman" w:hAnsi="Times New Roman" w:cs="Times New Roman"/>
        </w:rPr>
      </w:pPr>
      <w:r w:rsidRPr="00D3634F">
        <w:rPr>
          <w:rFonts w:ascii="Times New Roman" w:hAnsi="Times New Roman" w:cs="Times New Roman"/>
          <w:b/>
        </w:rPr>
        <w:t>51.</w:t>
      </w:r>
      <w:r w:rsidR="00AC2A8A" w:rsidRPr="00D3634F">
        <w:rPr>
          <w:rFonts w:ascii="Times New Roman" w:hAnsi="Times New Roman" w:cs="Times New Roman"/>
        </w:rPr>
        <w:t>—(1.)</w:t>
      </w:r>
      <w:r w:rsidR="00A65F3C" w:rsidRPr="00D3634F">
        <w:rPr>
          <w:rFonts w:ascii="Times New Roman" w:hAnsi="Times New Roman" w:cs="Times New Roman"/>
        </w:rPr>
        <w:tab/>
      </w:r>
      <w:r w:rsidR="00AC2A8A" w:rsidRPr="00D3634F">
        <w:rPr>
          <w:rFonts w:ascii="Times New Roman" w:hAnsi="Times New Roman" w:cs="Times New Roman"/>
        </w:rPr>
        <w:t>The High Court shall have jurisdiction to hear and determine appeals from every judgment (whether final or interlocutory) of the Supreme Court in a civil matter, which—</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a</w:t>
      </w:r>
      <w:r w:rsidRPr="00D3634F">
        <w:rPr>
          <w:rFonts w:ascii="Times New Roman" w:hAnsi="Times New Roman" w:cs="Times New Roman"/>
        </w:rPr>
        <w:t>)</w:t>
      </w:r>
      <w:r w:rsidR="00EF43CE" w:rsidRPr="00D3634F">
        <w:rPr>
          <w:rFonts w:ascii="Times New Roman" w:hAnsi="Times New Roman" w:cs="Times New Roman"/>
          <w:i/>
        </w:rPr>
        <w:t xml:space="preserve"> </w:t>
      </w:r>
      <w:r w:rsidRPr="00D3634F">
        <w:rPr>
          <w:rFonts w:ascii="Times New Roman" w:hAnsi="Times New Roman" w:cs="Times New Roman"/>
        </w:rPr>
        <w:t>is given or pronounced for, or in respect of, any sum or matter at issue amounting to or of the value of Three hundred pounds;</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b</w:t>
      </w:r>
      <w:r w:rsidRPr="00D3634F">
        <w:rPr>
          <w:rFonts w:ascii="Times New Roman" w:hAnsi="Times New Roman" w:cs="Times New Roman"/>
        </w:rPr>
        <w:t>)</w:t>
      </w:r>
      <w:r w:rsidR="00EF43CE" w:rsidRPr="00D3634F">
        <w:rPr>
          <w:rFonts w:ascii="Times New Roman" w:hAnsi="Times New Roman" w:cs="Times New Roman"/>
          <w:i/>
        </w:rPr>
        <w:t xml:space="preserve"> </w:t>
      </w:r>
      <w:r w:rsidRPr="00D3634F">
        <w:rPr>
          <w:rFonts w:ascii="Times New Roman" w:hAnsi="Times New Roman" w:cs="Times New Roman"/>
        </w:rPr>
        <w:t>involves directly or indirectly any claim, demand or question to or respecting any property or any civil right amounting to or of the value of Three hundred pounds;</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c</w:t>
      </w:r>
      <w:r w:rsidRPr="00D3634F">
        <w:rPr>
          <w:rFonts w:ascii="Times New Roman" w:hAnsi="Times New Roman" w:cs="Times New Roman"/>
        </w:rPr>
        <w:t>) affects the status of any person under the laws relating to aliens, marriage, divorce, bankruptcy or insolvency;</w:t>
      </w:r>
      <w:r w:rsidR="0064084A" w:rsidRPr="00D3634F">
        <w:rPr>
          <w:rFonts w:ascii="Times New Roman" w:hAnsi="Times New Roman" w:cs="Times New Roman"/>
        </w:rPr>
        <w:t xml:space="preserve"> </w:t>
      </w:r>
      <w:r w:rsidRPr="00D3634F">
        <w:rPr>
          <w:rFonts w:ascii="Times New Roman" w:hAnsi="Times New Roman" w:cs="Times New Roman"/>
        </w:rPr>
        <w:t>or</w:t>
      </w:r>
    </w:p>
    <w:p w:rsidR="003E3FE5"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d</w:t>
      </w:r>
      <w:r w:rsidRPr="00D3634F">
        <w:rPr>
          <w:rFonts w:ascii="Times New Roman" w:hAnsi="Times New Roman" w:cs="Times New Roman"/>
        </w:rPr>
        <w:t>)</w:t>
      </w:r>
      <w:r w:rsidR="00EF43CE" w:rsidRPr="00D3634F">
        <w:rPr>
          <w:rFonts w:ascii="Times New Roman" w:hAnsi="Times New Roman" w:cs="Times New Roman"/>
          <w:i/>
        </w:rPr>
        <w:t xml:space="preserve"> </w:t>
      </w:r>
      <w:r w:rsidRPr="00D3634F">
        <w:rPr>
          <w:rFonts w:ascii="Times New Roman" w:hAnsi="Times New Roman" w:cs="Times New Roman"/>
        </w:rPr>
        <w:t>is one with respect to which the High Court thinks fit to give special leave to appeal,</w:t>
      </w:r>
      <w:r w:rsidR="003E3FE5" w:rsidRPr="00D3634F">
        <w:rPr>
          <w:rFonts w:ascii="Times New Roman" w:hAnsi="Times New Roman" w:cs="Times New Roman"/>
        </w:rPr>
        <w:t xml:space="preserve"> </w:t>
      </w:r>
    </w:p>
    <w:p w:rsidR="00AC2A8A" w:rsidRPr="00D3634F" w:rsidRDefault="00AC2A8A" w:rsidP="00D3634F">
      <w:pPr>
        <w:spacing w:after="0" w:line="240" w:lineRule="auto"/>
        <w:jc w:val="both"/>
        <w:rPr>
          <w:rFonts w:ascii="Times New Roman" w:hAnsi="Times New Roman" w:cs="Times New Roman"/>
          <w:b/>
          <w:sz w:val="20"/>
        </w:rPr>
      </w:pPr>
      <w:r w:rsidRPr="00D3634F">
        <w:rPr>
          <w:rFonts w:ascii="Times New Roman" w:hAnsi="Times New Roman" w:cs="Times New Roman"/>
        </w:rPr>
        <w:t xml:space="preserve">and the provisions of the Rules, from time to time in force, made under the </w:t>
      </w:r>
      <w:r w:rsidR="00EF43CE" w:rsidRPr="00D3634F">
        <w:rPr>
          <w:rFonts w:ascii="Times New Roman" w:hAnsi="Times New Roman" w:cs="Times New Roman"/>
          <w:i/>
        </w:rPr>
        <w:t xml:space="preserve">High Court Procedure Act </w:t>
      </w:r>
      <w:r w:rsidRPr="00D3634F">
        <w:rPr>
          <w:rFonts w:ascii="Times New Roman" w:hAnsi="Times New Roman" w:cs="Times New Roman"/>
        </w:rPr>
        <w:t xml:space="preserve">1903 and the </w:t>
      </w:r>
      <w:r w:rsidR="00EF43CE" w:rsidRPr="00D3634F">
        <w:rPr>
          <w:rFonts w:ascii="Times New Roman" w:hAnsi="Times New Roman" w:cs="Times New Roman"/>
          <w:i/>
        </w:rPr>
        <w:t xml:space="preserve">Judiciary Act </w:t>
      </w:r>
      <w:r w:rsidRPr="00D3634F">
        <w:rPr>
          <w:rFonts w:ascii="Times New Roman" w:hAnsi="Times New Roman" w:cs="Times New Roman"/>
        </w:rPr>
        <w:t>1903 or under those Acts as subsequently amended shall apply to appeals to the High Court from judgments of the Supreme Court as if those appeals were appeals from judgments of the Supreme Court of a State.</w:t>
      </w:r>
    </w:p>
    <w:p w:rsidR="00AC2A8A" w:rsidRPr="00D3634F" w:rsidRDefault="00AC2A8A" w:rsidP="00D3634F">
      <w:pPr>
        <w:tabs>
          <w:tab w:val="left" w:pos="900"/>
        </w:tabs>
        <w:spacing w:before="60" w:after="0" w:line="240" w:lineRule="auto"/>
        <w:ind w:firstLine="432"/>
        <w:jc w:val="both"/>
        <w:rPr>
          <w:rFonts w:ascii="Times New Roman" w:hAnsi="Times New Roman" w:cs="Times New Roman"/>
        </w:rPr>
      </w:pPr>
      <w:r w:rsidRPr="00D3634F">
        <w:rPr>
          <w:rFonts w:ascii="Times New Roman" w:hAnsi="Times New Roman" w:cs="Times New Roman"/>
        </w:rPr>
        <w:t>(2.)</w:t>
      </w:r>
      <w:r w:rsidR="00A65F3C" w:rsidRPr="00D3634F">
        <w:rPr>
          <w:rFonts w:ascii="Times New Roman" w:hAnsi="Times New Roman" w:cs="Times New Roman"/>
        </w:rPr>
        <w:tab/>
      </w:r>
      <w:r w:rsidRPr="00D3634F">
        <w:rPr>
          <w:rFonts w:ascii="Times New Roman" w:hAnsi="Times New Roman" w:cs="Times New Roman"/>
        </w:rPr>
        <w:t>An appeal may not be brought from an interlocutory judgment or order except by leave of the Supreme Court or the Judge or of the High Court, but, except as provided in the next succeeding sub-section, it shall not be necessary to obtain the leave of the Supreme Court or the Judge to appeal to the High Court.</w:t>
      </w:r>
    </w:p>
    <w:p w:rsidR="00AC2A8A" w:rsidRPr="00D3634F" w:rsidRDefault="00AC2A8A" w:rsidP="00D3634F">
      <w:pPr>
        <w:tabs>
          <w:tab w:val="left" w:pos="900"/>
        </w:tabs>
        <w:spacing w:before="60" w:after="0" w:line="240" w:lineRule="auto"/>
        <w:ind w:firstLine="432"/>
        <w:jc w:val="both"/>
        <w:rPr>
          <w:rFonts w:ascii="Times New Roman" w:hAnsi="Times New Roman" w:cs="Times New Roman"/>
        </w:rPr>
      </w:pPr>
      <w:r w:rsidRPr="00D3634F">
        <w:rPr>
          <w:rFonts w:ascii="Times New Roman" w:hAnsi="Times New Roman" w:cs="Times New Roman"/>
        </w:rPr>
        <w:t>(3.)</w:t>
      </w:r>
      <w:r w:rsidR="00A65F3C" w:rsidRPr="00D3634F">
        <w:rPr>
          <w:rFonts w:ascii="Times New Roman" w:hAnsi="Times New Roman" w:cs="Times New Roman"/>
        </w:rPr>
        <w:tab/>
      </w:r>
      <w:r w:rsidRPr="00D3634F">
        <w:rPr>
          <w:rFonts w:ascii="Times New Roman" w:hAnsi="Times New Roman" w:cs="Times New Roman"/>
        </w:rPr>
        <w:t>An appeal shall not lie to the High Court from a decision of the Supreme Court or the Judge with respect to costs which are in its or his discretion, except by leave of the Court or Judge or of the High Court.</w:t>
      </w:r>
    </w:p>
    <w:p w:rsidR="00AC2A8A" w:rsidRPr="00D3634F" w:rsidRDefault="00AC2A8A"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rPr>
        <w:t>(4.)</w:t>
      </w:r>
      <w:r w:rsidR="00A65F3C" w:rsidRPr="00D3634F">
        <w:rPr>
          <w:rFonts w:ascii="Times New Roman" w:hAnsi="Times New Roman" w:cs="Times New Roman"/>
        </w:rPr>
        <w:tab/>
      </w:r>
      <w:r w:rsidRPr="00D3634F">
        <w:rPr>
          <w:rFonts w:ascii="Times New Roman" w:hAnsi="Times New Roman" w:cs="Times New Roman"/>
        </w:rPr>
        <w:t>No appeal shall lie from a judgment given by consent.</w:t>
      </w:r>
    </w:p>
    <w:p w:rsidR="003E3FE5" w:rsidRPr="00D3634F" w:rsidRDefault="003E3FE5" w:rsidP="00D3634F">
      <w:pPr>
        <w:spacing w:line="240" w:lineRule="auto"/>
        <w:rPr>
          <w:rFonts w:ascii="Times New Roman" w:hAnsi="Times New Roman" w:cs="Times New Roman"/>
        </w:rPr>
      </w:pPr>
      <w:r w:rsidRPr="00D3634F">
        <w:rPr>
          <w:rFonts w:ascii="Times New Roman" w:hAnsi="Times New Roman" w:cs="Times New Roman"/>
        </w:rPr>
        <w:br w:type="page"/>
      </w:r>
    </w:p>
    <w:p w:rsidR="00AC2A8A" w:rsidRPr="00D3634F" w:rsidRDefault="00A65F3C" w:rsidP="00D3634F">
      <w:pPr>
        <w:spacing w:after="60" w:line="240" w:lineRule="auto"/>
        <w:jc w:val="both"/>
        <w:rPr>
          <w:rFonts w:ascii="Times New Roman" w:hAnsi="Times New Roman" w:cs="Times New Roman"/>
          <w:b/>
          <w:sz w:val="20"/>
        </w:rPr>
      </w:pPr>
      <w:r w:rsidRPr="00D3634F">
        <w:rPr>
          <w:rFonts w:ascii="Times New Roman" w:hAnsi="Times New Roman" w:cs="Times New Roman"/>
          <w:b/>
          <w:sz w:val="20"/>
        </w:rPr>
        <w:lastRenderedPageBreak/>
        <w:t xml:space="preserve">Appeal from Supreme Court </w:t>
      </w:r>
      <w:r w:rsidR="001C7352" w:rsidRPr="00D3634F">
        <w:rPr>
          <w:rFonts w:ascii="Times New Roman" w:hAnsi="Times New Roman" w:cs="Times New Roman"/>
          <w:b/>
          <w:sz w:val="20"/>
        </w:rPr>
        <w:t>i</w:t>
      </w:r>
      <w:r w:rsidRPr="00D3634F">
        <w:rPr>
          <w:rFonts w:ascii="Times New Roman" w:hAnsi="Times New Roman" w:cs="Times New Roman"/>
          <w:b/>
          <w:sz w:val="20"/>
        </w:rPr>
        <w:t>n criminal c</w:t>
      </w:r>
      <w:r w:rsidR="00EF43CE" w:rsidRPr="00D3634F">
        <w:rPr>
          <w:rFonts w:ascii="Times New Roman" w:hAnsi="Times New Roman" w:cs="Times New Roman"/>
          <w:b/>
          <w:sz w:val="20"/>
        </w:rPr>
        <w:t>ases.</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52.</w:t>
      </w:r>
      <w:r w:rsidR="00A65F3C" w:rsidRPr="00D3634F">
        <w:rPr>
          <w:rFonts w:ascii="Times New Roman" w:hAnsi="Times New Roman" w:cs="Times New Roman"/>
        </w:rPr>
        <w:tab/>
      </w:r>
      <w:r w:rsidR="00AC2A8A" w:rsidRPr="00D3634F">
        <w:rPr>
          <w:rFonts w:ascii="Times New Roman" w:hAnsi="Times New Roman" w:cs="Times New Roman"/>
        </w:rPr>
        <w:t>A person convicted on indictment before the Supreme Court may appeal to the Full Court of the High Court—</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a</w:t>
      </w:r>
      <w:r w:rsidRPr="00D3634F">
        <w:rPr>
          <w:rFonts w:ascii="Times New Roman" w:hAnsi="Times New Roman" w:cs="Times New Roman"/>
        </w:rPr>
        <w:t>)</w:t>
      </w:r>
      <w:r w:rsidR="00EF43CE" w:rsidRPr="00D3634F">
        <w:rPr>
          <w:rFonts w:ascii="Times New Roman" w:hAnsi="Times New Roman" w:cs="Times New Roman"/>
          <w:i/>
        </w:rPr>
        <w:t xml:space="preserve"> </w:t>
      </w:r>
      <w:r w:rsidRPr="00D3634F">
        <w:rPr>
          <w:rFonts w:ascii="Times New Roman" w:hAnsi="Times New Roman" w:cs="Times New Roman"/>
        </w:rPr>
        <w:t>against his conviction on any ground of appeal which involves a question of law alone;</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b</w:t>
      </w:r>
      <w:r w:rsidRPr="00D3634F">
        <w:rPr>
          <w:rFonts w:ascii="Times New Roman" w:hAnsi="Times New Roman" w:cs="Times New Roman"/>
        </w:rPr>
        <w:t>) with the leave of the Supreme Court or Judge, on any ground of appeal which involves a question of fact alone or a question of mixed law and fact;</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c</w:t>
      </w:r>
      <w:r w:rsidRPr="00D3634F">
        <w:rPr>
          <w:rFonts w:ascii="Times New Roman" w:hAnsi="Times New Roman" w:cs="Times New Roman"/>
        </w:rPr>
        <w:t>) with the leave of the Full Court of the High Court, on any ground of appeal mentioned in the last preceding paragraph, or on any other ground which appears to the Full Court of the High Court to be a sufficient ground of appeal; and</w:t>
      </w:r>
    </w:p>
    <w:p w:rsidR="00AC2A8A" w:rsidRPr="00D3634F" w:rsidRDefault="00AC2A8A" w:rsidP="00D3634F">
      <w:pPr>
        <w:spacing w:after="0" w:line="240" w:lineRule="auto"/>
        <w:ind w:left="1296" w:hanging="720"/>
        <w:jc w:val="both"/>
        <w:rPr>
          <w:rFonts w:ascii="Times New Roman" w:hAnsi="Times New Roman" w:cs="Times New Roman"/>
        </w:rPr>
      </w:pPr>
      <w:r w:rsidRPr="00D3634F">
        <w:rPr>
          <w:rFonts w:ascii="Times New Roman" w:hAnsi="Times New Roman" w:cs="Times New Roman"/>
        </w:rPr>
        <w:t>(</w:t>
      </w:r>
      <w:r w:rsidR="00EF43CE" w:rsidRPr="00D3634F">
        <w:rPr>
          <w:rFonts w:ascii="Times New Roman" w:hAnsi="Times New Roman" w:cs="Times New Roman"/>
          <w:i/>
        </w:rPr>
        <w:t>d</w:t>
      </w:r>
      <w:r w:rsidRPr="00D3634F">
        <w:rPr>
          <w:rFonts w:ascii="Times New Roman" w:hAnsi="Times New Roman" w:cs="Times New Roman"/>
        </w:rPr>
        <w:t>)</w:t>
      </w:r>
      <w:r w:rsidR="00EF43CE" w:rsidRPr="00D3634F">
        <w:rPr>
          <w:rFonts w:ascii="Times New Roman" w:hAnsi="Times New Roman" w:cs="Times New Roman"/>
          <w:i/>
        </w:rPr>
        <w:t xml:space="preserve"> </w:t>
      </w:r>
      <w:r w:rsidRPr="00D3634F">
        <w:rPr>
          <w:rFonts w:ascii="Times New Roman" w:hAnsi="Times New Roman" w:cs="Times New Roman"/>
        </w:rPr>
        <w:t>with the leave of the Full Court of the High Court, against the sentence passed on his conviction, unless the sentence is one fixed by law.</w:t>
      </w:r>
    </w:p>
    <w:p w:rsidR="00AC2A8A" w:rsidRPr="00D3634F" w:rsidRDefault="00AC2A8A" w:rsidP="00D3634F">
      <w:pPr>
        <w:spacing w:after="0" w:line="240" w:lineRule="auto"/>
        <w:jc w:val="both"/>
        <w:rPr>
          <w:rFonts w:ascii="Times New Roman" w:hAnsi="Times New Roman" w:cs="Times New Roman"/>
        </w:rPr>
      </w:pPr>
      <w:r w:rsidRPr="00D3634F">
        <w:rPr>
          <w:rFonts w:ascii="Times New Roman" w:hAnsi="Times New Roman" w:cs="Times New Roman"/>
        </w:rPr>
        <w:t>and the Full Court of the High Court shall have jurisdiction to hear and determine the appeal.</w:t>
      </w:r>
    </w:p>
    <w:p w:rsidR="00AC2A8A" w:rsidRPr="00D3634F" w:rsidRDefault="00AC2A8A" w:rsidP="00D3634F">
      <w:pPr>
        <w:spacing w:before="120" w:after="120" w:line="240" w:lineRule="auto"/>
        <w:jc w:val="center"/>
        <w:rPr>
          <w:rFonts w:ascii="Times New Roman" w:hAnsi="Times New Roman" w:cs="Times New Roman"/>
          <w:sz w:val="24"/>
        </w:rPr>
      </w:pPr>
      <w:r w:rsidRPr="00D3634F">
        <w:rPr>
          <w:rFonts w:ascii="Times New Roman" w:hAnsi="Times New Roman" w:cs="Times New Roman"/>
          <w:sz w:val="24"/>
        </w:rPr>
        <w:t>P</w:t>
      </w:r>
      <w:r w:rsidRPr="00D3634F">
        <w:rPr>
          <w:rFonts w:ascii="Times New Roman" w:hAnsi="Times New Roman" w:cs="Times New Roman"/>
          <w:smallCaps/>
          <w:sz w:val="24"/>
        </w:rPr>
        <w:t>ast</w:t>
      </w:r>
      <w:r w:rsidRPr="00D3634F">
        <w:rPr>
          <w:rFonts w:ascii="Times New Roman" w:hAnsi="Times New Roman" w:cs="Times New Roman"/>
          <w:sz w:val="24"/>
        </w:rPr>
        <w:t xml:space="preserve"> VII.—M</w:t>
      </w:r>
      <w:r w:rsidRPr="00D3634F">
        <w:rPr>
          <w:rFonts w:ascii="Times New Roman" w:hAnsi="Times New Roman" w:cs="Times New Roman"/>
          <w:smallCaps/>
          <w:sz w:val="24"/>
        </w:rPr>
        <w:t>iscellaneous.</w:t>
      </w:r>
    </w:p>
    <w:p w:rsidR="00AC2A8A" w:rsidRPr="00D3634F" w:rsidRDefault="00EF43CE" w:rsidP="00D3634F">
      <w:pPr>
        <w:spacing w:after="60" w:line="240" w:lineRule="auto"/>
        <w:jc w:val="both"/>
        <w:rPr>
          <w:rFonts w:ascii="Times New Roman" w:hAnsi="Times New Roman" w:cs="Times New Roman"/>
          <w:b/>
          <w:sz w:val="20"/>
        </w:rPr>
      </w:pPr>
      <w:r w:rsidRPr="00D3634F">
        <w:rPr>
          <w:rFonts w:ascii="Times New Roman" w:hAnsi="Times New Roman" w:cs="Times New Roman"/>
          <w:b/>
          <w:sz w:val="20"/>
        </w:rPr>
        <w:t>How offenders</w:t>
      </w:r>
      <w:r w:rsidR="00174C77" w:rsidRPr="00D3634F">
        <w:rPr>
          <w:rFonts w:ascii="Times New Roman" w:hAnsi="Times New Roman" w:cs="Times New Roman"/>
          <w:b/>
          <w:sz w:val="20"/>
        </w:rPr>
        <w:t xml:space="preserve"> </w:t>
      </w:r>
      <w:r w:rsidRPr="00D3634F">
        <w:rPr>
          <w:rFonts w:ascii="Times New Roman" w:hAnsi="Times New Roman" w:cs="Times New Roman"/>
          <w:b/>
          <w:sz w:val="20"/>
        </w:rPr>
        <w:t>may be put on their trial.</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53.</w:t>
      </w:r>
      <w:r w:rsidR="00174C77" w:rsidRPr="00D3634F">
        <w:rPr>
          <w:rFonts w:ascii="Times New Roman" w:hAnsi="Times New Roman" w:cs="Times New Roman"/>
        </w:rPr>
        <w:tab/>
      </w:r>
      <w:r w:rsidR="00AC2A8A" w:rsidRPr="00D3634F">
        <w:rPr>
          <w:rFonts w:ascii="Times New Roman" w:hAnsi="Times New Roman" w:cs="Times New Roman"/>
        </w:rPr>
        <w:t>Any person committed for trial for an indictable offence triable before the Supreme Court may be put upon his trial before the Supreme Court by information in the name of the Attorney-General, or of any other person who has been appointed by the Governor-General in that behalf.</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 xml:space="preserve">Interest on </w:t>
      </w:r>
      <w:r w:rsidR="001C7352" w:rsidRPr="00D3634F">
        <w:rPr>
          <w:rFonts w:ascii="Times New Roman" w:hAnsi="Times New Roman" w:cs="Times New Roman"/>
          <w:b/>
          <w:sz w:val="20"/>
        </w:rPr>
        <w:t>j</w:t>
      </w:r>
      <w:r w:rsidRPr="00D3634F">
        <w:rPr>
          <w:rFonts w:ascii="Times New Roman" w:hAnsi="Times New Roman" w:cs="Times New Roman"/>
          <w:b/>
          <w:sz w:val="20"/>
        </w:rPr>
        <w:t>udgments.</w:t>
      </w:r>
    </w:p>
    <w:p w:rsidR="00AC2A8A" w:rsidRPr="00D3634F" w:rsidRDefault="00EF43CE" w:rsidP="00D3634F">
      <w:pPr>
        <w:tabs>
          <w:tab w:val="left" w:pos="891"/>
        </w:tabs>
        <w:spacing w:after="0" w:line="240" w:lineRule="auto"/>
        <w:ind w:firstLine="432"/>
        <w:jc w:val="both"/>
        <w:rPr>
          <w:rFonts w:ascii="Times New Roman" w:hAnsi="Times New Roman" w:cs="Times New Roman"/>
        </w:rPr>
      </w:pPr>
      <w:r w:rsidRPr="00D3634F">
        <w:rPr>
          <w:rFonts w:ascii="Times New Roman" w:hAnsi="Times New Roman" w:cs="Times New Roman"/>
          <w:b/>
        </w:rPr>
        <w:t>54.</w:t>
      </w:r>
      <w:r w:rsidR="00330438" w:rsidRPr="00D3634F">
        <w:rPr>
          <w:rFonts w:ascii="Times New Roman" w:hAnsi="Times New Roman" w:cs="Times New Roman"/>
          <w:b/>
        </w:rPr>
        <w:tab/>
      </w:r>
      <w:r w:rsidR="00AC2A8A" w:rsidRPr="00D3634F">
        <w:rPr>
          <w:rFonts w:ascii="Times New Roman" w:hAnsi="Times New Roman" w:cs="Times New Roman"/>
        </w:rPr>
        <w:t>Every judgment debt shall carry interest at the rate of Five pounds per centum per annum from the date as of which the judgment is entered.</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Security of the peace and for good behaviour.</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55.</w:t>
      </w:r>
      <w:r w:rsidR="00174C77" w:rsidRPr="00D3634F">
        <w:rPr>
          <w:rFonts w:ascii="Times New Roman" w:hAnsi="Times New Roman" w:cs="Times New Roman"/>
        </w:rPr>
        <w:tab/>
      </w:r>
      <w:r w:rsidR="00AC2A8A" w:rsidRPr="00D3634F">
        <w:rPr>
          <w:rFonts w:ascii="Times New Roman" w:hAnsi="Times New Roman" w:cs="Times New Roman"/>
        </w:rPr>
        <w:t>The Judge of the Supreme Court shall have the like authority to hold to security of the peace and for good behaviour in matters arising under the laws of the Territory as may then be lawfully exercised by a Judge of the Supreme Court of New South Wales in cases cognizable before him.</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Powers of Judge.</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56.</w:t>
      </w:r>
      <w:r w:rsidR="00174C77" w:rsidRPr="00D3634F">
        <w:rPr>
          <w:rFonts w:ascii="Times New Roman" w:hAnsi="Times New Roman" w:cs="Times New Roman"/>
        </w:rPr>
        <w:tab/>
      </w:r>
      <w:r w:rsidR="00AC2A8A" w:rsidRPr="00D3634F">
        <w:rPr>
          <w:rFonts w:ascii="Times New Roman" w:hAnsi="Times New Roman" w:cs="Times New Roman"/>
        </w:rPr>
        <w:t>Where, by any law of the State of New South Wales which is continued in force in the Territory as a law of the Territory, any power or function is vested in the Supreme Court of New South Wales, or in a Judge of that Court, that power or function shall, in relation to the Territory, be vested in the Supreme Court or the Judge, as the case may be.</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Duty of receiver and manager.</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57.</w:t>
      </w:r>
      <w:r w:rsidR="00174C77" w:rsidRPr="00D3634F">
        <w:rPr>
          <w:rFonts w:ascii="Times New Roman" w:hAnsi="Times New Roman" w:cs="Times New Roman"/>
        </w:rPr>
        <w:tab/>
      </w:r>
      <w:r w:rsidR="00AC2A8A" w:rsidRPr="00D3634F">
        <w:rPr>
          <w:rFonts w:ascii="Times New Roman" w:hAnsi="Times New Roman" w:cs="Times New Roman"/>
        </w:rPr>
        <w:t xml:space="preserve">When, in any </w:t>
      </w:r>
      <w:proofErr w:type="spellStart"/>
      <w:r w:rsidR="00AC2A8A" w:rsidRPr="00D3634F">
        <w:rPr>
          <w:rFonts w:ascii="Times New Roman" w:hAnsi="Times New Roman" w:cs="Times New Roman"/>
        </w:rPr>
        <w:t>cause</w:t>
      </w:r>
      <w:proofErr w:type="spellEnd"/>
      <w:r w:rsidR="00AC2A8A" w:rsidRPr="00D3634F">
        <w:rPr>
          <w:rFonts w:ascii="Times New Roman" w:hAnsi="Times New Roman" w:cs="Times New Roman"/>
        </w:rPr>
        <w:t xml:space="preserve"> pending in the Supreme Court, a receiver or manager appointed by the Court is in possession of any property, the receiver or manager shall manage and deal with the property according to the requirements of the laws of the State or part of the Commonwealth in which the property is situated, in the same manner in which the owner or possessor thereof would be bound to do if in possession thereof.</w:t>
      </w:r>
    </w:p>
    <w:p w:rsidR="00174C77" w:rsidRPr="00D3634F" w:rsidRDefault="00174C77" w:rsidP="00D3634F">
      <w:pPr>
        <w:spacing w:line="240" w:lineRule="auto"/>
        <w:rPr>
          <w:rFonts w:ascii="Times New Roman" w:hAnsi="Times New Roman" w:cs="Times New Roman"/>
        </w:rPr>
      </w:pPr>
      <w:r w:rsidRPr="00D3634F">
        <w:rPr>
          <w:rFonts w:ascii="Times New Roman" w:hAnsi="Times New Roman" w:cs="Times New Roman"/>
        </w:rPr>
        <w:br w:type="page"/>
      </w:r>
    </w:p>
    <w:p w:rsidR="00AC2A8A" w:rsidRPr="00D3634F" w:rsidRDefault="00474306"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lastRenderedPageBreak/>
        <w:t>Liability</w:t>
      </w:r>
      <w:r w:rsidR="00EF43CE" w:rsidRPr="00D3634F">
        <w:rPr>
          <w:rFonts w:ascii="Times New Roman" w:hAnsi="Times New Roman" w:cs="Times New Roman"/>
          <w:b/>
          <w:sz w:val="20"/>
        </w:rPr>
        <w:t xml:space="preserve"> and protection of receivers and managers.</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58.</w:t>
      </w:r>
      <w:r w:rsidR="00174C77" w:rsidRPr="00D3634F">
        <w:rPr>
          <w:rFonts w:ascii="Times New Roman" w:hAnsi="Times New Roman" w:cs="Times New Roman"/>
        </w:rPr>
        <w:tab/>
      </w:r>
      <w:r w:rsidR="00AC2A8A" w:rsidRPr="00D3634F">
        <w:rPr>
          <w:rFonts w:ascii="Times New Roman" w:hAnsi="Times New Roman" w:cs="Times New Roman"/>
        </w:rPr>
        <w:t>A receiver or manager of any property appointed by the Supreme Court may, without the previous leave of the Court, be sued in respect of any act or transaction of his in carrying on the business connected with the property.</w:t>
      </w:r>
    </w:p>
    <w:p w:rsidR="00AC2A8A" w:rsidRPr="00D3634F" w:rsidRDefault="00EF43CE"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Action by or against</w:t>
      </w:r>
      <w:r w:rsidR="00174C77" w:rsidRPr="00D3634F">
        <w:rPr>
          <w:rFonts w:ascii="Times New Roman" w:hAnsi="Times New Roman" w:cs="Times New Roman"/>
          <w:b/>
          <w:sz w:val="20"/>
        </w:rPr>
        <w:t xml:space="preserve"> </w:t>
      </w:r>
      <w:r w:rsidRPr="00D3634F">
        <w:rPr>
          <w:rFonts w:ascii="Times New Roman" w:hAnsi="Times New Roman" w:cs="Times New Roman"/>
          <w:b/>
          <w:sz w:val="20"/>
        </w:rPr>
        <w:t>Sheriff.</w:t>
      </w:r>
    </w:p>
    <w:p w:rsidR="00AC2A8A"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59.</w:t>
      </w:r>
      <w:r w:rsidR="00174C77" w:rsidRPr="00D3634F">
        <w:rPr>
          <w:rFonts w:ascii="Times New Roman" w:hAnsi="Times New Roman" w:cs="Times New Roman"/>
        </w:rPr>
        <w:tab/>
      </w:r>
      <w:r w:rsidR="00AC2A8A" w:rsidRPr="00D3634F">
        <w:rPr>
          <w:rFonts w:ascii="Times New Roman" w:hAnsi="Times New Roman" w:cs="Times New Roman"/>
        </w:rPr>
        <w:t>When the Sheriff is a party to a cause in the Supreme Court, all writs, summonses, orders, warrants, precepts, process and commands in the cause which should in the ordinary course be directed to him shall be directed to such disinterested person as the Court or the Judge appoints; and the person so appointed may execute and return them.</w:t>
      </w:r>
    </w:p>
    <w:p w:rsidR="00AC2A8A" w:rsidRPr="00D3634F" w:rsidRDefault="00174C77" w:rsidP="00D3634F">
      <w:pPr>
        <w:spacing w:before="120" w:after="60" w:line="240" w:lineRule="auto"/>
        <w:jc w:val="both"/>
        <w:rPr>
          <w:rFonts w:ascii="Times New Roman" w:hAnsi="Times New Roman" w:cs="Times New Roman"/>
          <w:b/>
          <w:sz w:val="20"/>
        </w:rPr>
      </w:pPr>
      <w:r w:rsidRPr="00D3634F">
        <w:rPr>
          <w:rFonts w:ascii="Times New Roman" w:hAnsi="Times New Roman" w:cs="Times New Roman"/>
          <w:b/>
          <w:sz w:val="20"/>
        </w:rPr>
        <w:t>Transfer of cau</w:t>
      </w:r>
      <w:r w:rsidR="00EF43CE" w:rsidRPr="00D3634F">
        <w:rPr>
          <w:rFonts w:ascii="Times New Roman" w:hAnsi="Times New Roman" w:cs="Times New Roman"/>
          <w:b/>
          <w:sz w:val="20"/>
        </w:rPr>
        <w:t>ses, &amp;c</w:t>
      </w:r>
      <w:r w:rsidR="00E44349" w:rsidRPr="00D3634F">
        <w:rPr>
          <w:rFonts w:ascii="Times New Roman" w:hAnsi="Times New Roman" w:cs="Times New Roman"/>
          <w:b/>
          <w:sz w:val="20"/>
        </w:rPr>
        <w:t>.,</w:t>
      </w:r>
      <w:r w:rsidR="00EF43CE" w:rsidRPr="00D3634F">
        <w:rPr>
          <w:rFonts w:ascii="Times New Roman" w:hAnsi="Times New Roman" w:cs="Times New Roman"/>
          <w:b/>
          <w:sz w:val="20"/>
        </w:rPr>
        <w:t xml:space="preserve"> to Supreme Court.</w:t>
      </w:r>
    </w:p>
    <w:p w:rsidR="00DE2767" w:rsidRPr="00D3634F" w:rsidRDefault="00EF43CE" w:rsidP="00D3634F">
      <w:pPr>
        <w:tabs>
          <w:tab w:val="left" w:pos="900"/>
        </w:tabs>
        <w:spacing w:after="0" w:line="240" w:lineRule="auto"/>
        <w:ind w:firstLine="432"/>
        <w:jc w:val="both"/>
        <w:rPr>
          <w:rFonts w:ascii="Times New Roman" w:hAnsi="Times New Roman" w:cs="Times New Roman"/>
        </w:rPr>
      </w:pPr>
      <w:r w:rsidRPr="00D3634F">
        <w:rPr>
          <w:rFonts w:ascii="Times New Roman" w:hAnsi="Times New Roman" w:cs="Times New Roman"/>
          <w:b/>
        </w:rPr>
        <w:t>60.</w:t>
      </w:r>
      <w:r w:rsidR="00DE2767" w:rsidRPr="00D3634F">
        <w:rPr>
          <w:rFonts w:ascii="Times New Roman" w:hAnsi="Times New Roman" w:cs="Times New Roman"/>
        </w:rPr>
        <w:tab/>
      </w:r>
      <w:r w:rsidR="00AC2A8A" w:rsidRPr="00D3634F">
        <w:rPr>
          <w:rFonts w:ascii="Times New Roman" w:hAnsi="Times New Roman" w:cs="Times New Roman"/>
        </w:rPr>
        <w:t xml:space="preserve">Any cause, matter or proceeding brought in the High Court, in the jurisdiction conferred by section thirty </w:t>
      </w:r>
      <w:bookmarkStart w:id="0" w:name="_GoBack"/>
      <w:r w:rsidR="00AC2A8A" w:rsidRPr="00384613">
        <w:rPr>
          <w:rFonts w:ascii="Times New Roman" w:hAnsi="Times New Roman" w:cs="Times New Roman"/>
          <w:smallCaps/>
        </w:rPr>
        <w:t>b</w:t>
      </w:r>
      <w:bookmarkEnd w:id="0"/>
      <w:r w:rsidR="00AC2A8A" w:rsidRPr="00D3634F">
        <w:rPr>
          <w:rFonts w:ascii="Times New Roman" w:hAnsi="Times New Roman" w:cs="Times New Roman"/>
        </w:rPr>
        <w:t xml:space="preserve"> of the </w:t>
      </w:r>
      <w:r w:rsidRPr="00D3634F">
        <w:rPr>
          <w:rFonts w:ascii="Times New Roman" w:hAnsi="Times New Roman" w:cs="Times New Roman"/>
          <w:i/>
        </w:rPr>
        <w:t xml:space="preserve">Judiciary Act </w:t>
      </w:r>
      <w:r w:rsidR="00AC2A8A" w:rsidRPr="00D3634F">
        <w:rPr>
          <w:rFonts w:ascii="Times New Roman" w:hAnsi="Times New Roman" w:cs="Times New Roman"/>
        </w:rPr>
        <w:t>1903-1932, which is pending in that Court at the commencement of this Act, shall be by virtue of this section transferred to the Supreme Court, and shall be continued in the Supreme Court as if it had originated in the Supreme Court and the documents filed in the Registry of the High Court in the cause, matter or proceeding, shall be transmitted accordingly to the Registrar of the Supreme Court.</w:t>
      </w:r>
    </w:p>
    <w:p w:rsidR="00DE2767" w:rsidRPr="00D3634F" w:rsidRDefault="00DE2767" w:rsidP="00D3634F">
      <w:pPr>
        <w:pBdr>
          <w:top w:val="single" w:sz="4" w:space="1" w:color="auto"/>
        </w:pBdr>
        <w:spacing w:before="120" w:after="0" w:line="240" w:lineRule="auto"/>
        <w:ind w:left="4032" w:right="4032"/>
        <w:jc w:val="center"/>
        <w:rPr>
          <w:rFonts w:ascii="Times New Roman" w:hAnsi="Times New Roman" w:cs="Times New Roman"/>
          <w:sz w:val="12"/>
          <w:szCs w:val="12"/>
        </w:rPr>
      </w:pPr>
    </w:p>
    <w:p w:rsidR="00DE2767" w:rsidRPr="00D3634F" w:rsidRDefault="00AC2A8A" w:rsidP="00D3634F">
      <w:pPr>
        <w:spacing w:after="0" w:line="240" w:lineRule="auto"/>
        <w:jc w:val="center"/>
        <w:rPr>
          <w:rFonts w:ascii="Times New Roman" w:hAnsi="Times New Roman" w:cs="Times New Roman"/>
        </w:rPr>
      </w:pPr>
      <w:r w:rsidRPr="00D3634F">
        <w:rPr>
          <w:rFonts w:ascii="Times New Roman" w:hAnsi="Times New Roman" w:cs="Times New Roman"/>
        </w:rPr>
        <w:t>THE SCHEDULES.</w:t>
      </w:r>
    </w:p>
    <w:p w:rsidR="00E213FA" w:rsidRPr="00D3634F" w:rsidRDefault="00E213FA" w:rsidP="00D3634F">
      <w:pPr>
        <w:spacing w:after="0" w:line="240" w:lineRule="auto"/>
        <w:jc w:val="center"/>
        <w:rPr>
          <w:rFonts w:ascii="Times New Roman" w:hAnsi="Times New Roman" w:cs="Times New Roman"/>
        </w:rPr>
      </w:pPr>
      <w:r w:rsidRPr="00D3634F">
        <w:rPr>
          <w:rFonts w:ascii="Times New Roman" w:hAnsi="Times New Roman" w:cs="Times New Roman"/>
          <w:sz w:val="20"/>
          <w:szCs w:val="20"/>
        </w:rPr>
        <w:t>——</w:t>
      </w:r>
    </w:p>
    <w:p w:rsidR="00AC2A8A" w:rsidRPr="00D3634F" w:rsidRDefault="00F12B65" w:rsidP="00D3634F">
      <w:pPr>
        <w:spacing w:after="120" w:line="240" w:lineRule="auto"/>
        <w:ind w:left="2160" w:right="2160"/>
        <w:jc w:val="center"/>
        <w:rPr>
          <w:rFonts w:ascii="Times New Roman" w:hAnsi="Times New Roman" w:cs="Times New Roman"/>
        </w:rPr>
      </w:pPr>
      <w:r w:rsidRPr="00D3634F">
        <w:rPr>
          <w:rFonts w:ascii="Times New Roman" w:hAnsi="Times New Roman" w:cs="Times New Roman"/>
          <w:sz w:val="2"/>
        </w:rPr>
        <w:t>p</w:t>
      </w:r>
      <w:r w:rsidR="00AC2A8A" w:rsidRPr="00D3634F">
        <w:rPr>
          <w:rFonts w:ascii="Times New Roman" w:hAnsi="Times New Roman" w:cs="Times New Roman"/>
        </w:rPr>
        <w:t>FIRST SCHEDULE.</w:t>
      </w:r>
    </w:p>
    <w:p w:rsidR="00AC2A8A" w:rsidRPr="00D3634F" w:rsidRDefault="00AC2A8A" w:rsidP="00D3634F">
      <w:pPr>
        <w:spacing w:before="120" w:after="120" w:line="240" w:lineRule="auto"/>
        <w:jc w:val="center"/>
        <w:rPr>
          <w:rFonts w:ascii="Times New Roman" w:hAnsi="Times New Roman" w:cs="Times New Roman"/>
          <w:smallCaps/>
        </w:rPr>
      </w:pPr>
      <w:r w:rsidRPr="00D3634F">
        <w:rPr>
          <w:rFonts w:ascii="Times New Roman" w:hAnsi="Times New Roman" w:cs="Times New Roman"/>
          <w:smallCaps/>
        </w:rPr>
        <w:t>Rules Relating to Service out of the Jurisdiction.</w:t>
      </w:r>
    </w:p>
    <w:p w:rsidR="00AC2A8A" w:rsidRPr="00D3634F" w:rsidRDefault="00EF43CE" w:rsidP="00D3634F">
      <w:pPr>
        <w:tabs>
          <w:tab w:val="left" w:pos="720"/>
        </w:tabs>
        <w:spacing w:after="0" w:line="240" w:lineRule="auto"/>
        <w:ind w:firstLine="432"/>
        <w:jc w:val="both"/>
        <w:rPr>
          <w:rFonts w:ascii="Times New Roman" w:hAnsi="Times New Roman" w:cs="Times New Roman"/>
          <w:sz w:val="20"/>
          <w:szCs w:val="20"/>
        </w:rPr>
      </w:pPr>
      <w:r w:rsidRPr="00D3634F">
        <w:rPr>
          <w:rFonts w:ascii="Times New Roman" w:hAnsi="Times New Roman" w:cs="Times New Roman"/>
          <w:b/>
          <w:sz w:val="20"/>
          <w:szCs w:val="20"/>
        </w:rPr>
        <w:t>1.</w:t>
      </w:r>
      <w:r w:rsidR="00F12B65" w:rsidRPr="00D3634F">
        <w:rPr>
          <w:rFonts w:ascii="Times New Roman" w:hAnsi="Times New Roman" w:cs="Times New Roman"/>
          <w:sz w:val="20"/>
          <w:szCs w:val="20"/>
        </w:rPr>
        <w:tab/>
      </w:r>
      <w:r w:rsidR="00AC2A8A" w:rsidRPr="00D3634F">
        <w:rPr>
          <w:rFonts w:ascii="Times New Roman" w:hAnsi="Times New Roman" w:cs="Times New Roman"/>
          <w:sz w:val="20"/>
          <w:szCs w:val="20"/>
        </w:rPr>
        <w:t>Service out of the jurisdiction of a writ of summons or notice of a writ of summons may be allowed by the Court or the Judge whenever—</w:t>
      </w:r>
    </w:p>
    <w:p w:rsidR="00AC2A8A" w:rsidRPr="00D3634F" w:rsidRDefault="00AC2A8A" w:rsidP="00D3634F">
      <w:pPr>
        <w:spacing w:after="0" w:line="240" w:lineRule="auto"/>
        <w:ind w:left="1296" w:hanging="720"/>
        <w:jc w:val="both"/>
        <w:rPr>
          <w:rFonts w:ascii="Times New Roman" w:hAnsi="Times New Roman" w:cs="Times New Roman"/>
          <w:sz w:val="20"/>
          <w:szCs w:val="20"/>
        </w:rPr>
      </w:pPr>
      <w:r w:rsidRPr="00D3634F">
        <w:rPr>
          <w:rFonts w:ascii="Times New Roman" w:hAnsi="Times New Roman" w:cs="Times New Roman"/>
          <w:sz w:val="20"/>
          <w:szCs w:val="20"/>
        </w:rPr>
        <w:t>(</w:t>
      </w:r>
      <w:r w:rsidR="00EF43CE" w:rsidRPr="00D3634F">
        <w:rPr>
          <w:rFonts w:ascii="Times New Roman" w:hAnsi="Times New Roman" w:cs="Times New Roman"/>
          <w:i/>
          <w:sz w:val="20"/>
          <w:szCs w:val="20"/>
        </w:rPr>
        <w:t>a</w:t>
      </w:r>
      <w:r w:rsidRPr="00D3634F">
        <w:rPr>
          <w:rFonts w:ascii="Times New Roman" w:hAnsi="Times New Roman" w:cs="Times New Roman"/>
          <w:sz w:val="20"/>
          <w:szCs w:val="20"/>
        </w:rPr>
        <w:t>)</w:t>
      </w:r>
      <w:r w:rsidR="00EF43CE" w:rsidRPr="00D3634F">
        <w:rPr>
          <w:rFonts w:ascii="Times New Roman" w:hAnsi="Times New Roman" w:cs="Times New Roman"/>
          <w:i/>
          <w:sz w:val="20"/>
          <w:szCs w:val="20"/>
        </w:rPr>
        <w:t xml:space="preserve"> </w:t>
      </w:r>
      <w:r w:rsidRPr="00D3634F">
        <w:rPr>
          <w:rFonts w:ascii="Times New Roman" w:hAnsi="Times New Roman" w:cs="Times New Roman"/>
          <w:sz w:val="20"/>
          <w:szCs w:val="20"/>
        </w:rPr>
        <w:t>the whole subject-matter of the action is land situate within the jurisdiction (with or without rents or profits) or the perpetuation of testimony relating to land within the jurisdiction; or</w:t>
      </w:r>
    </w:p>
    <w:p w:rsidR="00AC2A8A" w:rsidRPr="00D3634F" w:rsidRDefault="00AC2A8A" w:rsidP="00D3634F">
      <w:pPr>
        <w:spacing w:after="0" w:line="240" w:lineRule="auto"/>
        <w:ind w:left="1296" w:hanging="720"/>
        <w:jc w:val="both"/>
        <w:rPr>
          <w:rFonts w:ascii="Times New Roman" w:hAnsi="Times New Roman" w:cs="Times New Roman"/>
          <w:sz w:val="20"/>
          <w:szCs w:val="20"/>
        </w:rPr>
      </w:pPr>
      <w:r w:rsidRPr="00D3634F">
        <w:rPr>
          <w:rFonts w:ascii="Times New Roman" w:hAnsi="Times New Roman" w:cs="Times New Roman"/>
          <w:sz w:val="20"/>
          <w:szCs w:val="20"/>
        </w:rPr>
        <w:t>(</w:t>
      </w:r>
      <w:r w:rsidR="00EF43CE" w:rsidRPr="00D3634F">
        <w:rPr>
          <w:rFonts w:ascii="Times New Roman" w:hAnsi="Times New Roman" w:cs="Times New Roman"/>
          <w:i/>
          <w:sz w:val="20"/>
          <w:szCs w:val="20"/>
        </w:rPr>
        <w:t>b</w:t>
      </w:r>
      <w:r w:rsidRPr="00D3634F">
        <w:rPr>
          <w:rFonts w:ascii="Times New Roman" w:hAnsi="Times New Roman" w:cs="Times New Roman"/>
          <w:sz w:val="20"/>
          <w:szCs w:val="20"/>
        </w:rPr>
        <w:t xml:space="preserve">) any act deed will contract obligation or liability affecting land or </w:t>
      </w:r>
      <w:r w:rsidR="00440A87" w:rsidRPr="00D3634F">
        <w:rPr>
          <w:rFonts w:ascii="Times New Roman" w:hAnsi="Times New Roman" w:cs="Times New Roman"/>
          <w:sz w:val="20"/>
          <w:szCs w:val="20"/>
        </w:rPr>
        <w:t>h</w:t>
      </w:r>
      <w:r w:rsidRPr="00D3634F">
        <w:rPr>
          <w:rFonts w:ascii="Times New Roman" w:hAnsi="Times New Roman" w:cs="Times New Roman"/>
          <w:sz w:val="20"/>
          <w:szCs w:val="20"/>
        </w:rPr>
        <w:t>ereditaments situate within the jurisdiction is sought to be construed rectified set aside or enforced in the action; or</w:t>
      </w:r>
    </w:p>
    <w:p w:rsidR="00AC2A8A" w:rsidRPr="00D3634F" w:rsidRDefault="00AC2A8A" w:rsidP="00D3634F">
      <w:pPr>
        <w:spacing w:after="0" w:line="240" w:lineRule="auto"/>
        <w:ind w:left="1296" w:hanging="720"/>
        <w:jc w:val="both"/>
        <w:rPr>
          <w:rFonts w:ascii="Times New Roman" w:hAnsi="Times New Roman" w:cs="Times New Roman"/>
          <w:sz w:val="20"/>
          <w:szCs w:val="20"/>
        </w:rPr>
      </w:pPr>
      <w:r w:rsidRPr="00D3634F">
        <w:rPr>
          <w:rFonts w:ascii="Times New Roman" w:hAnsi="Times New Roman" w:cs="Times New Roman"/>
          <w:sz w:val="20"/>
          <w:szCs w:val="20"/>
        </w:rPr>
        <w:t>(</w:t>
      </w:r>
      <w:r w:rsidR="00EF43CE" w:rsidRPr="00D3634F">
        <w:rPr>
          <w:rFonts w:ascii="Times New Roman" w:hAnsi="Times New Roman" w:cs="Times New Roman"/>
          <w:i/>
          <w:sz w:val="20"/>
          <w:szCs w:val="20"/>
        </w:rPr>
        <w:t>c</w:t>
      </w:r>
      <w:r w:rsidRPr="00D3634F">
        <w:rPr>
          <w:rFonts w:ascii="Times New Roman" w:hAnsi="Times New Roman" w:cs="Times New Roman"/>
          <w:sz w:val="20"/>
          <w:szCs w:val="20"/>
        </w:rPr>
        <w:t>) any relief is sought against any person domiciled or ordinarily resident within the jurisdiction; or</w:t>
      </w:r>
    </w:p>
    <w:p w:rsidR="00AC2A8A" w:rsidRPr="00D3634F" w:rsidRDefault="00AC2A8A" w:rsidP="00D3634F">
      <w:pPr>
        <w:spacing w:after="0" w:line="240" w:lineRule="auto"/>
        <w:ind w:left="1296" w:hanging="720"/>
        <w:jc w:val="both"/>
        <w:rPr>
          <w:rFonts w:ascii="Times New Roman" w:hAnsi="Times New Roman" w:cs="Times New Roman"/>
          <w:sz w:val="20"/>
          <w:szCs w:val="20"/>
        </w:rPr>
      </w:pPr>
      <w:r w:rsidRPr="00D3634F">
        <w:rPr>
          <w:rFonts w:ascii="Times New Roman" w:hAnsi="Times New Roman" w:cs="Times New Roman"/>
          <w:sz w:val="20"/>
          <w:szCs w:val="20"/>
        </w:rPr>
        <w:t>(</w:t>
      </w:r>
      <w:r w:rsidR="00EF43CE" w:rsidRPr="00D3634F">
        <w:rPr>
          <w:rFonts w:ascii="Times New Roman" w:hAnsi="Times New Roman" w:cs="Times New Roman"/>
          <w:i/>
          <w:sz w:val="20"/>
          <w:szCs w:val="20"/>
        </w:rPr>
        <w:t>d</w:t>
      </w:r>
      <w:r w:rsidRPr="00D3634F">
        <w:rPr>
          <w:rFonts w:ascii="Times New Roman" w:hAnsi="Times New Roman" w:cs="Times New Roman"/>
          <w:sz w:val="20"/>
          <w:szCs w:val="20"/>
        </w:rPr>
        <w:t>)</w:t>
      </w:r>
      <w:r w:rsidR="00EF43CE" w:rsidRPr="00D3634F">
        <w:rPr>
          <w:rFonts w:ascii="Times New Roman" w:hAnsi="Times New Roman" w:cs="Times New Roman"/>
          <w:i/>
          <w:sz w:val="20"/>
          <w:szCs w:val="20"/>
        </w:rPr>
        <w:t xml:space="preserve"> </w:t>
      </w:r>
      <w:r w:rsidRPr="00D3634F">
        <w:rPr>
          <w:rFonts w:ascii="Times New Roman" w:hAnsi="Times New Roman" w:cs="Times New Roman"/>
          <w:sz w:val="20"/>
          <w:szCs w:val="20"/>
        </w:rPr>
        <w:t>the action is for the administration of the personal estate of any deceased person who at the time of his death was domiciled within the jurisdiction, or for the execution (as to property situate within the jurisdiction) of the trusts of any written instrument of which the person to be served is a trustee and which ought to be executed according to the law of the Territory: or</w:t>
      </w:r>
    </w:p>
    <w:p w:rsidR="00F12B65" w:rsidRPr="00D3634F" w:rsidRDefault="00AC2A8A" w:rsidP="00D3634F">
      <w:pPr>
        <w:spacing w:after="0" w:line="240" w:lineRule="auto"/>
        <w:ind w:left="1296" w:hanging="720"/>
        <w:jc w:val="both"/>
        <w:rPr>
          <w:rFonts w:ascii="Times New Roman" w:hAnsi="Times New Roman" w:cs="Times New Roman"/>
          <w:sz w:val="20"/>
          <w:szCs w:val="20"/>
        </w:rPr>
      </w:pPr>
      <w:r w:rsidRPr="00D3634F">
        <w:rPr>
          <w:rFonts w:ascii="Times New Roman" w:hAnsi="Times New Roman" w:cs="Times New Roman"/>
          <w:sz w:val="20"/>
          <w:szCs w:val="20"/>
        </w:rPr>
        <w:t>(</w:t>
      </w:r>
      <w:r w:rsidR="00EF43CE" w:rsidRPr="00D3634F">
        <w:rPr>
          <w:rFonts w:ascii="Times New Roman" w:hAnsi="Times New Roman" w:cs="Times New Roman"/>
          <w:i/>
          <w:sz w:val="20"/>
          <w:szCs w:val="20"/>
        </w:rPr>
        <w:t>e</w:t>
      </w:r>
      <w:r w:rsidRPr="00D3634F">
        <w:rPr>
          <w:rFonts w:ascii="Times New Roman" w:hAnsi="Times New Roman" w:cs="Times New Roman"/>
          <w:sz w:val="20"/>
          <w:szCs w:val="20"/>
        </w:rPr>
        <w:t>) the action is founded on any breach or alleged breach within the jurisdiction of any contract wherever made which according to the terms thereof ought to be performed within the jurisdiction or is founded on a tort committed within the jurisdiction; or</w:t>
      </w:r>
    </w:p>
    <w:p w:rsidR="00AC2A8A" w:rsidRPr="00D3634F" w:rsidRDefault="00AC2A8A" w:rsidP="00D3634F">
      <w:pPr>
        <w:spacing w:after="0" w:line="240" w:lineRule="auto"/>
        <w:ind w:left="1296" w:hanging="720"/>
        <w:jc w:val="both"/>
        <w:rPr>
          <w:rFonts w:ascii="Times New Roman" w:hAnsi="Times New Roman" w:cs="Times New Roman"/>
          <w:sz w:val="20"/>
          <w:szCs w:val="20"/>
        </w:rPr>
      </w:pPr>
      <w:r w:rsidRPr="00D3634F">
        <w:rPr>
          <w:rFonts w:ascii="Times New Roman" w:hAnsi="Times New Roman" w:cs="Times New Roman"/>
          <w:sz w:val="20"/>
          <w:szCs w:val="20"/>
        </w:rPr>
        <w:t>(</w:t>
      </w:r>
      <w:r w:rsidR="00EF43CE" w:rsidRPr="00D3634F">
        <w:rPr>
          <w:rFonts w:ascii="Times New Roman" w:hAnsi="Times New Roman" w:cs="Times New Roman"/>
          <w:i/>
          <w:sz w:val="20"/>
          <w:szCs w:val="20"/>
        </w:rPr>
        <w:t>f</w:t>
      </w:r>
      <w:r w:rsidRPr="00D3634F">
        <w:rPr>
          <w:rFonts w:ascii="Times New Roman" w:hAnsi="Times New Roman" w:cs="Times New Roman"/>
          <w:sz w:val="20"/>
          <w:szCs w:val="20"/>
        </w:rPr>
        <w:t>) any injunction is sought as to anything to be done within the jurisdiction or any nuisance within the jurisdiction is sought to be prevented or removed whether damages are or are not also sought in respect thereof; or</w:t>
      </w:r>
    </w:p>
    <w:p w:rsidR="00AC2A8A" w:rsidRPr="00D3634F" w:rsidRDefault="00AC2A8A" w:rsidP="00D3634F">
      <w:pPr>
        <w:spacing w:after="0" w:line="240" w:lineRule="auto"/>
        <w:ind w:left="1296" w:hanging="720"/>
        <w:jc w:val="both"/>
        <w:rPr>
          <w:rFonts w:ascii="Times New Roman" w:hAnsi="Times New Roman" w:cs="Times New Roman"/>
          <w:sz w:val="20"/>
          <w:szCs w:val="20"/>
        </w:rPr>
      </w:pPr>
      <w:r w:rsidRPr="00D3634F">
        <w:rPr>
          <w:rFonts w:ascii="Times New Roman" w:hAnsi="Times New Roman" w:cs="Times New Roman"/>
          <w:sz w:val="20"/>
          <w:szCs w:val="20"/>
        </w:rPr>
        <w:t>(</w:t>
      </w:r>
      <w:r w:rsidR="00EF43CE" w:rsidRPr="00D3634F">
        <w:rPr>
          <w:rFonts w:ascii="Times New Roman" w:hAnsi="Times New Roman" w:cs="Times New Roman"/>
          <w:i/>
          <w:sz w:val="20"/>
          <w:szCs w:val="20"/>
        </w:rPr>
        <w:t>g</w:t>
      </w:r>
      <w:r w:rsidRPr="00D3634F">
        <w:rPr>
          <w:rFonts w:ascii="Times New Roman" w:hAnsi="Times New Roman" w:cs="Times New Roman"/>
          <w:sz w:val="20"/>
          <w:szCs w:val="20"/>
        </w:rPr>
        <w:t>)</w:t>
      </w:r>
      <w:r w:rsidR="00EF43CE" w:rsidRPr="00D3634F">
        <w:rPr>
          <w:rFonts w:ascii="Times New Roman" w:hAnsi="Times New Roman" w:cs="Times New Roman"/>
          <w:i/>
          <w:sz w:val="20"/>
          <w:szCs w:val="20"/>
        </w:rPr>
        <w:t xml:space="preserve"> </w:t>
      </w:r>
      <w:r w:rsidRPr="00D3634F">
        <w:rPr>
          <w:rFonts w:ascii="Times New Roman" w:hAnsi="Times New Roman" w:cs="Times New Roman"/>
          <w:sz w:val="20"/>
          <w:szCs w:val="20"/>
        </w:rPr>
        <w:t>any person out of the jurisdiction is a necessary or proper party to an action properly brought against some other person duly served within the jurisdiction.</w:t>
      </w:r>
    </w:p>
    <w:p w:rsidR="00AC2A8A" w:rsidRPr="00D3634F" w:rsidRDefault="00EF43CE" w:rsidP="00D3634F">
      <w:pPr>
        <w:spacing w:after="0" w:line="240" w:lineRule="auto"/>
        <w:ind w:firstLine="432"/>
        <w:jc w:val="both"/>
        <w:rPr>
          <w:rFonts w:ascii="Times New Roman" w:hAnsi="Times New Roman" w:cs="Times New Roman"/>
          <w:sz w:val="20"/>
          <w:szCs w:val="20"/>
        </w:rPr>
      </w:pPr>
      <w:r w:rsidRPr="00D3634F">
        <w:rPr>
          <w:rFonts w:ascii="Times New Roman" w:hAnsi="Times New Roman" w:cs="Times New Roman"/>
          <w:b/>
          <w:sz w:val="20"/>
          <w:szCs w:val="20"/>
        </w:rPr>
        <w:t>2.</w:t>
      </w:r>
      <w:r w:rsidR="00623882" w:rsidRPr="00D3634F">
        <w:rPr>
          <w:rFonts w:ascii="Times New Roman" w:hAnsi="Times New Roman" w:cs="Times New Roman"/>
          <w:b/>
          <w:sz w:val="20"/>
          <w:szCs w:val="20"/>
        </w:rPr>
        <w:tab/>
      </w:r>
      <w:r w:rsidR="00AC2A8A" w:rsidRPr="00D3634F">
        <w:rPr>
          <w:rFonts w:ascii="Times New Roman" w:hAnsi="Times New Roman" w:cs="Times New Roman"/>
          <w:sz w:val="20"/>
          <w:szCs w:val="20"/>
        </w:rPr>
        <w:t>Every application for leave to serve such writ or notice on a defendant out of the jurisdiction shall be supported by affidavit or other evidence stating that in the belief of the deponent the plaintiff has a good cause of action and showing in what place or country such defendant is or probably may be found and whether such defendant is a British subject or not and the grounds upon which the application is made; and no such leave shall be granted unless it shall be made sufficiently to appear to the Court or Judge that the case is a proper one for service out of the jurisdiction under this Order.</w:t>
      </w:r>
    </w:p>
    <w:p w:rsidR="00EF43CE" w:rsidRPr="00D3634F" w:rsidRDefault="00EF43CE" w:rsidP="00D3634F">
      <w:pPr>
        <w:spacing w:line="240" w:lineRule="auto"/>
        <w:rPr>
          <w:rFonts w:ascii="Times New Roman" w:hAnsi="Times New Roman" w:cs="Times New Roman"/>
          <w:sz w:val="20"/>
          <w:szCs w:val="20"/>
        </w:rPr>
      </w:pPr>
      <w:r w:rsidRPr="00D3634F">
        <w:rPr>
          <w:rFonts w:ascii="Times New Roman" w:hAnsi="Times New Roman" w:cs="Times New Roman"/>
          <w:sz w:val="20"/>
          <w:szCs w:val="20"/>
        </w:rPr>
        <w:br w:type="page"/>
      </w:r>
    </w:p>
    <w:p w:rsidR="00EF43CE" w:rsidRPr="00D3634F" w:rsidRDefault="00EF43CE" w:rsidP="00D3634F">
      <w:pPr>
        <w:spacing w:after="0" w:line="240" w:lineRule="auto"/>
        <w:ind w:firstLine="432"/>
        <w:jc w:val="both"/>
        <w:rPr>
          <w:rFonts w:ascii="Times New Roman" w:hAnsi="Times New Roman" w:cs="Times New Roman"/>
          <w:sz w:val="20"/>
          <w:szCs w:val="20"/>
        </w:rPr>
      </w:pPr>
      <w:r w:rsidRPr="00D3634F">
        <w:rPr>
          <w:rFonts w:ascii="Times New Roman" w:hAnsi="Times New Roman" w:cs="Times New Roman"/>
          <w:b/>
          <w:sz w:val="20"/>
          <w:szCs w:val="20"/>
        </w:rPr>
        <w:lastRenderedPageBreak/>
        <w:t>3.</w:t>
      </w:r>
      <w:r w:rsidR="00A412B4" w:rsidRPr="00D3634F">
        <w:rPr>
          <w:rFonts w:ascii="Times New Roman" w:hAnsi="Times New Roman" w:cs="Times New Roman"/>
          <w:sz w:val="20"/>
          <w:szCs w:val="20"/>
        </w:rPr>
        <w:tab/>
      </w:r>
      <w:r w:rsidRPr="00D3634F">
        <w:rPr>
          <w:rFonts w:ascii="Times New Roman" w:hAnsi="Times New Roman" w:cs="Times New Roman"/>
          <w:sz w:val="20"/>
          <w:szCs w:val="20"/>
        </w:rPr>
        <w:t>Any order giving leave to effect such service or give such notice shall limit a time after such service or notice within which such defendant is to enter an appearance such time to depend on the place or country where or within which the writ is to be served or the notice given.</w:t>
      </w:r>
    </w:p>
    <w:p w:rsidR="00EF43CE" w:rsidRPr="00D3634F" w:rsidRDefault="00EF43CE" w:rsidP="00D3634F">
      <w:pPr>
        <w:spacing w:after="0" w:line="240" w:lineRule="auto"/>
        <w:ind w:firstLine="432"/>
        <w:jc w:val="both"/>
        <w:rPr>
          <w:rFonts w:ascii="Times New Roman" w:hAnsi="Times New Roman" w:cs="Times New Roman"/>
          <w:sz w:val="20"/>
          <w:szCs w:val="20"/>
        </w:rPr>
      </w:pPr>
      <w:r w:rsidRPr="00D3634F">
        <w:rPr>
          <w:rFonts w:ascii="Times New Roman" w:hAnsi="Times New Roman" w:cs="Times New Roman"/>
          <w:b/>
          <w:sz w:val="20"/>
          <w:szCs w:val="20"/>
        </w:rPr>
        <w:t>4.</w:t>
      </w:r>
      <w:r w:rsidR="00A412B4" w:rsidRPr="00D3634F">
        <w:rPr>
          <w:rFonts w:ascii="Times New Roman" w:hAnsi="Times New Roman" w:cs="Times New Roman"/>
          <w:sz w:val="20"/>
          <w:szCs w:val="20"/>
        </w:rPr>
        <w:tab/>
      </w:r>
      <w:r w:rsidRPr="00D3634F">
        <w:rPr>
          <w:rFonts w:ascii="Times New Roman" w:hAnsi="Times New Roman" w:cs="Times New Roman"/>
          <w:sz w:val="20"/>
          <w:szCs w:val="20"/>
        </w:rPr>
        <w:t>When the defendant is neither a British subject nor in British dominions notice of the writ and not the writ itself is to be served upon him.</w:t>
      </w:r>
    </w:p>
    <w:p w:rsidR="00EF43CE" w:rsidRPr="00D3634F" w:rsidRDefault="00EF43CE" w:rsidP="00D3634F">
      <w:pPr>
        <w:spacing w:after="0" w:line="240" w:lineRule="auto"/>
        <w:ind w:firstLine="432"/>
        <w:jc w:val="both"/>
        <w:rPr>
          <w:rFonts w:ascii="Times New Roman" w:hAnsi="Times New Roman" w:cs="Times New Roman"/>
          <w:sz w:val="20"/>
          <w:szCs w:val="20"/>
        </w:rPr>
      </w:pPr>
      <w:r w:rsidRPr="00D3634F">
        <w:rPr>
          <w:rFonts w:ascii="Times New Roman" w:hAnsi="Times New Roman" w:cs="Times New Roman"/>
          <w:b/>
          <w:sz w:val="20"/>
          <w:szCs w:val="20"/>
        </w:rPr>
        <w:t>5.</w:t>
      </w:r>
      <w:r w:rsidR="00A412B4" w:rsidRPr="00D3634F">
        <w:rPr>
          <w:rFonts w:ascii="Times New Roman" w:hAnsi="Times New Roman" w:cs="Times New Roman"/>
          <w:sz w:val="20"/>
          <w:szCs w:val="20"/>
        </w:rPr>
        <w:tab/>
      </w:r>
      <w:r w:rsidRPr="00D3634F">
        <w:rPr>
          <w:rFonts w:ascii="Times New Roman" w:hAnsi="Times New Roman" w:cs="Times New Roman"/>
          <w:sz w:val="20"/>
          <w:szCs w:val="20"/>
        </w:rPr>
        <w:t>Where leave is given under the foregoing Rules 1 and 4 to serve notice of a writ of summons out of the jurisdiction such notice shall (subject to any direction given by the Court or the Judge as to the manner in which such notice shall be served or brought under the notice of the defendant) be served in the manner in which writs of summons are served.</w:t>
      </w:r>
    </w:p>
    <w:p w:rsidR="00623882" w:rsidRPr="00D3634F" w:rsidRDefault="00623882" w:rsidP="00D3634F">
      <w:pPr>
        <w:pBdr>
          <w:bottom w:val="single" w:sz="4" w:space="1" w:color="auto"/>
        </w:pBdr>
        <w:spacing w:after="0" w:line="240" w:lineRule="auto"/>
        <w:ind w:left="4032" w:right="4032"/>
        <w:jc w:val="center"/>
        <w:rPr>
          <w:rFonts w:ascii="Times New Roman" w:hAnsi="Times New Roman" w:cs="Times New Roman"/>
          <w:sz w:val="20"/>
          <w:szCs w:val="20"/>
        </w:rPr>
      </w:pPr>
    </w:p>
    <w:p w:rsidR="00EF43CE" w:rsidRPr="00D3634F" w:rsidRDefault="00EF43CE" w:rsidP="00D3634F">
      <w:pPr>
        <w:spacing w:before="120" w:after="0" w:line="240" w:lineRule="auto"/>
        <w:jc w:val="center"/>
        <w:rPr>
          <w:rFonts w:ascii="Times New Roman" w:hAnsi="Times New Roman" w:cs="Times New Roman"/>
          <w:sz w:val="20"/>
          <w:szCs w:val="20"/>
        </w:rPr>
      </w:pPr>
      <w:r w:rsidRPr="00D3634F">
        <w:rPr>
          <w:rFonts w:ascii="Times New Roman" w:hAnsi="Times New Roman" w:cs="Times New Roman"/>
          <w:sz w:val="20"/>
          <w:szCs w:val="20"/>
        </w:rPr>
        <w:t>SECOND SCHEDULE.</w:t>
      </w:r>
    </w:p>
    <w:p w:rsidR="00EF43CE" w:rsidRPr="00D3634F" w:rsidRDefault="00EF43CE" w:rsidP="00D3634F">
      <w:pPr>
        <w:spacing w:before="120" w:after="120" w:line="240" w:lineRule="auto"/>
        <w:jc w:val="center"/>
        <w:rPr>
          <w:rFonts w:ascii="Times New Roman" w:hAnsi="Times New Roman" w:cs="Times New Roman"/>
          <w:smallCaps/>
          <w:sz w:val="20"/>
          <w:szCs w:val="20"/>
        </w:rPr>
      </w:pPr>
      <w:r w:rsidRPr="00D3634F">
        <w:rPr>
          <w:rFonts w:ascii="Times New Roman" w:hAnsi="Times New Roman" w:cs="Times New Roman"/>
          <w:sz w:val="20"/>
          <w:szCs w:val="20"/>
        </w:rPr>
        <w:t>F</w:t>
      </w:r>
      <w:r w:rsidRPr="00D3634F">
        <w:rPr>
          <w:rFonts w:ascii="Times New Roman" w:hAnsi="Times New Roman" w:cs="Times New Roman"/>
          <w:smallCaps/>
          <w:sz w:val="20"/>
          <w:szCs w:val="20"/>
        </w:rPr>
        <w:t>orm</w:t>
      </w:r>
      <w:r w:rsidRPr="00D3634F">
        <w:rPr>
          <w:rFonts w:ascii="Times New Roman" w:hAnsi="Times New Roman" w:cs="Times New Roman"/>
          <w:sz w:val="20"/>
          <w:szCs w:val="20"/>
        </w:rPr>
        <w:t xml:space="preserve"> </w:t>
      </w:r>
      <w:r w:rsidRPr="00D3634F">
        <w:rPr>
          <w:rFonts w:ascii="Times New Roman" w:hAnsi="Times New Roman" w:cs="Times New Roman"/>
          <w:smallCaps/>
          <w:sz w:val="20"/>
          <w:szCs w:val="20"/>
        </w:rPr>
        <w:t>of</w:t>
      </w:r>
      <w:r w:rsidRPr="00D3634F">
        <w:rPr>
          <w:rFonts w:ascii="Times New Roman" w:hAnsi="Times New Roman" w:cs="Times New Roman"/>
          <w:sz w:val="20"/>
          <w:szCs w:val="20"/>
        </w:rPr>
        <w:t xml:space="preserve"> C</w:t>
      </w:r>
      <w:r w:rsidRPr="00D3634F">
        <w:rPr>
          <w:rFonts w:ascii="Times New Roman" w:hAnsi="Times New Roman" w:cs="Times New Roman"/>
          <w:smallCaps/>
          <w:sz w:val="20"/>
          <w:szCs w:val="20"/>
        </w:rPr>
        <w:t xml:space="preserve">ertificate of </w:t>
      </w:r>
      <w:r w:rsidRPr="00D3634F">
        <w:rPr>
          <w:rFonts w:ascii="Times New Roman" w:hAnsi="Times New Roman" w:cs="Times New Roman"/>
          <w:sz w:val="20"/>
          <w:szCs w:val="20"/>
        </w:rPr>
        <w:t>J</w:t>
      </w:r>
      <w:r w:rsidRPr="00D3634F">
        <w:rPr>
          <w:rFonts w:ascii="Times New Roman" w:hAnsi="Times New Roman" w:cs="Times New Roman"/>
          <w:smallCaps/>
          <w:sz w:val="20"/>
          <w:szCs w:val="20"/>
        </w:rPr>
        <w:t>udgment.</w:t>
      </w:r>
    </w:p>
    <w:p w:rsidR="00EF43CE" w:rsidRPr="00D3634F" w:rsidRDefault="00A412B4" w:rsidP="00D3634F">
      <w:pPr>
        <w:spacing w:after="0" w:line="240" w:lineRule="auto"/>
        <w:ind w:firstLine="432"/>
        <w:jc w:val="both"/>
        <w:rPr>
          <w:rFonts w:ascii="Times New Roman" w:hAnsi="Times New Roman" w:cs="Times New Roman"/>
          <w:sz w:val="20"/>
          <w:szCs w:val="20"/>
        </w:rPr>
      </w:pPr>
      <w:r w:rsidRPr="00D3634F">
        <w:rPr>
          <w:rFonts w:ascii="Times New Roman" w:hAnsi="Times New Roman" w:cs="Times New Roman"/>
          <w:sz w:val="20"/>
          <w:szCs w:val="20"/>
        </w:rPr>
        <w:t>Noakes</w:t>
      </w:r>
      <w:r w:rsidR="00E44349" w:rsidRPr="00D3634F">
        <w:rPr>
          <w:rFonts w:ascii="Times New Roman" w:hAnsi="Times New Roman" w:cs="Times New Roman"/>
          <w:sz w:val="20"/>
          <w:szCs w:val="20"/>
        </w:rPr>
        <w:t xml:space="preserve"> </w:t>
      </w:r>
      <w:r w:rsidR="00D11106" w:rsidRPr="00D3634F">
        <w:rPr>
          <w:rFonts w:ascii="Times New Roman" w:hAnsi="Times New Roman" w:cs="Times New Roman"/>
          <w:sz w:val="20"/>
          <w:szCs w:val="20"/>
        </w:rPr>
        <w:t xml:space="preserve">v. </w:t>
      </w:r>
      <w:r w:rsidR="00EF43CE" w:rsidRPr="00D3634F">
        <w:rPr>
          <w:rFonts w:ascii="Times New Roman" w:hAnsi="Times New Roman" w:cs="Times New Roman"/>
          <w:sz w:val="20"/>
          <w:szCs w:val="20"/>
        </w:rPr>
        <w:t xml:space="preserve">Commonwealth [or </w:t>
      </w:r>
      <w:r w:rsidR="00AA5F98">
        <w:rPr>
          <w:rFonts w:ascii="Times New Roman" w:hAnsi="Times New Roman" w:cs="Times New Roman"/>
          <w:i/>
          <w:sz w:val="20"/>
          <w:szCs w:val="20"/>
        </w:rPr>
        <w:t>as the case</w:t>
      </w:r>
      <w:r w:rsidR="00EF43CE" w:rsidRPr="00D3634F">
        <w:rPr>
          <w:rFonts w:ascii="Times New Roman" w:hAnsi="Times New Roman" w:cs="Times New Roman"/>
          <w:i/>
          <w:sz w:val="20"/>
          <w:szCs w:val="20"/>
        </w:rPr>
        <w:t xml:space="preserve"> may be</w:t>
      </w:r>
      <w:r w:rsidR="00EF43CE" w:rsidRPr="00D3634F">
        <w:rPr>
          <w:rFonts w:ascii="Times New Roman" w:hAnsi="Times New Roman" w:cs="Times New Roman"/>
          <w:sz w:val="20"/>
          <w:szCs w:val="20"/>
        </w:rPr>
        <w:t>]</w:t>
      </w:r>
      <w:r w:rsidR="00EF43CE" w:rsidRPr="00D3634F">
        <w:rPr>
          <w:rFonts w:ascii="Times New Roman" w:hAnsi="Times New Roman" w:cs="Times New Roman"/>
          <w:i/>
          <w:sz w:val="20"/>
          <w:szCs w:val="20"/>
        </w:rPr>
        <w:t>—</w:t>
      </w:r>
    </w:p>
    <w:p w:rsidR="00EF43CE" w:rsidRPr="00D3634F" w:rsidRDefault="00EF43CE" w:rsidP="00D3634F">
      <w:pPr>
        <w:spacing w:after="0" w:line="240" w:lineRule="auto"/>
        <w:ind w:firstLine="432"/>
        <w:jc w:val="both"/>
        <w:rPr>
          <w:rFonts w:ascii="Times New Roman" w:hAnsi="Times New Roman" w:cs="Times New Roman"/>
          <w:sz w:val="20"/>
          <w:szCs w:val="20"/>
        </w:rPr>
      </w:pPr>
      <w:r w:rsidRPr="00D3634F">
        <w:rPr>
          <w:rFonts w:ascii="Times New Roman" w:hAnsi="Times New Roman" w:cs="Times New Roman"/>
          <w:sz w:val="20"/>
          <w:szCs w:val="20"/>
        </w:rPr>
        <w:t xml:space="preserve">I hereby certify that </w:t>
      </w:r>
      <w:r w:rsidRPr="00D3634F">
        <w:rPr>
          <w:rFonts w:ascii="Times New Roman" w:hAnsi="Times New Roman" w:cs="Times New Roman"/>
          <w:i/>
          <w:sz w:val="20"/>
          <w:szCs w:val="20"/>
        </w:rPr>
        <w:t xml:space="preserve">A.B., </w:t>
      </w:r>
      <w:r w:rsidRPr="00D3634F">
        <w:rPr>
          <w:rFonts w:ascii="Times New Roman" w:hAnsi="Times New Roman" w:cs="Times New Roman"/>
          <w:sz w:val="20"/>
          <w:szCs w:val="20"/>
        </w:rPr>
        <w:t>of</w:t>
      </w:r>
      <w:r w:rsidR="000A3A16" w:rsidRPr="00D3634F">
        <w:rPr>
          <w:rFonts w:ascii="Times New Roman" w:hAnsi="Times New Roman" w:cs="Times New Roman"/>
          <w:sz w:val="20"/>
          <w:szCs w:val="20"/>
        </w:rPr>
        <w:tab/>
      </w:r>
      <w:r w:rsidR="000A3A16" w:rsidRPr="00D3634F">
        <w:rPr>
          <w:rFonts w:ascii="Times New Roman" w:hAnsi="Times New Roman" w:cs="Times New Roman"/>
          <w:sz w:val="20"/>
          <w:szCs w:val="20"/>
        </w:rPr>
        <w:tab/>
      </w:r>
      <w:r w:rsidR="000A3A16" w:rsidRPr="00D3634F">
        <w:rPr>
          <w:rFonts w:ascii="Times New Roman" w:hAnsi="Times New Roman" w:cs="Times New Roman"/>
          <w:sz w:val="20"/>
          <w:szCs w:val="20"/>
        </w:rPr>
        <w:tab/>
      </w:r>
      <w:r w:rsidR="000A3A16" w:rsidRPr="00D3634F">
        <w:rPr>
          <w:rFonts w:ascii="Times New Roman" w:hAnsi="Times New Roman" w:cs="Times New Roman"/>
          <w:sz w:val="20"/>
          <w:szCs w:val="20"/>
        </w:rPr>
        <w:tab/>
      </w:r>
      <w:r w:rsidR="000A3A16" w:rsidRPr="00D3634F">
        <w:rPr>
          <w:rFonts w:ascii="Times New Roman" w:hAnsi="Times New Roman" w:cs="Times New Roman"/>
          <w:sz w:val="20"/>
          <w:szCs w:val="20"/>
        </w:rPr>
        <w:tab/>
      </w:r>
      <w:r w:rsidR="000A3A16" w:rsidRPr="00D3634F">
        <w:rPr>
          <w:rFonts w:ascii="Times New Roman" w:hAnsi="Times New Roman" w:cs="Times New Roman"/>
          <w:sz w:val="20"/>
          <w:szCs w:val="20"/>
        </w:rPr>
        <w:tab/>
      </w:r>
      <w:r w:rsidR="000A3A16" w:rsidRPr="00D3634F">
        <w:rPr>
          <w:rFonts w:ascii="Times New Roman" w:hAnsi="Times New Roman" w:cs="Times New Roman"/>
          <w:sz w:val="20"/>
          <w:szCs w:val="20"/>
        </w:rPr>
        <w:tab/>
      </w:r>
      <w:r w:rsidR="000A3A16" w:rsidRPr="00D3634F">
        <w:rPr>
          <w:rFonts w:ascii="Times New Roman" w:hAnsi="Times New Roman" w:cs="Times New Roman"/>
          <w:sz w:val="20"/>
          <w:szCs w:val="20"/>
        </w:rPr>
        <w:tab/>
      </w:r>
      <w:r w:rsidR="002C718A" w:rsidRPr="00D3634F">
        <w:rPr>
          <w:rFonts w:ascii="Times New Roman" w:hAnsi="Times New Roman" w:cs="Times New Roman"/>
          <w:sz w:val="20"/>
          <w:szCs w:val="20"/>
        </w:rPr>
        <w:tab/>
      </w:r>
      <w:r w:rsidRPr="00D3634F">
        <w:rPr>
          <w:rFonts w:ascii="Times New Roman" w:hAnsi="Times New Roman" w:cs="Times New Roman"/>
          <w:sz w:val="20"/>
          <w:szCs w:val="20"/>
        </w:rPr>
        <w:t>&amp;c, did on the</w:t>
      </w:r>
      <w:r w:rsidR="000A3A16" w:rsidRPr="00D3634F">
        <w:rPr>
          <w:rFonts w:ascii="Times New Roman" w:hAnsi="Times New Roman" w:cs="Times New Roman"/>
          <w:sz w:val="20"/>
          <w:szCs w:val="20"/>
        </w:rPr>
        <w:tab/>
      </w:r>
      <w:r w:rsidR="000A3A16" w:rsidRPr="00D3634F">
        <w:rPr>
          <w:rFonts w:ascii="Times New Roman" w:hAnsi="Times New Roman" w:cs="Times New Roman"/>
          <w:sz w:val="20"/>
          <w:szCs w:val="20"/>
        </w:rPr>
        <w:tab/>
      </w:r>
      <w:r w:rsidR="000A3A16" w:rsidRPr="00D3634F">
        <w:rPr>
          <w:rFonts w:ascii="Times New Roman" w:hAnsi="Times New Roman" w:cs="Times New Roman"/>
          <w:sz w:val="20"/>
          <w:szCs w:val="20"/>
        </w:rPr>
        <w:tab/>
      </w:r>
      <w:r w:rsidRPr="00D3634F">
        <w:rPr>
          <w:rFonts w:ascii="Times New Roman" w:hAnsi="Times New Roman" w:cs="Times New Roman"/>
          <w:sz w:val="20"/>
          <w:szCs w:val="20"/>
        </w:rPr>
        <w:t>day of</w:t>
      </w:r>
      <w:r w:rsidR="000A3A16" w:rsidRPr="00D3634F">
        <w:rPr>
          <w:rFonts w:ascii="Times New Roman" w:hAnsi="Times New Roman" w:cs="Times New Roman"/>
          <w:i/>
          <w:sz w:val="20"/>
          <w:szCs w:val="20"/>
        </w:rPr>
        <w:tab/>
      </w:r>
      <w:r w:rsidR="000A3A16" w:rsidRPr="00D3634F">
        <w:rPr>
          <w:rFonts w:ascii="Times New Roman" w:hAnsi="Times New Roman" w:cs="Times New Roman"/>
          <w:i/>
          <w:sz w:val="20"/>
          <w:szCs w:val="20"/>
        </w:rPr>
        <w:tab/>
      </w:r>
      <w:r w:rsidR="000A3A16" w:rsidRPr="00D3634F">
        <w:rPr>
          <w:rFonts w:ascii="Times New Roman" w:hAnsi="Times New Roman" w:cs="Times New Roman"/>
          <w:i/>
          <w:sz w:val="20"/>
          <w:szCs w:val="20"/>
        </w:rPr>
        <w:tab/>
      </w:r>
      <w:r w:rsidRPr="00D3634F">
        <w:rPr>
          <w:rFonts w:ascii="Times New Roman" w:hAnsi="Times New Roman" w:cs="Times New Roman"/>
          <w:sz w:val="20"/>
          <w:szCs w:val="20"/>
        </w:rPr>
        <w:t>obtain a judgment of the Supreme Court of the Australian Capital Territory in his favour, and that by such judgment the sum of £</w:t>
      </w:r>
      <w:r w:rsidR="000A3A16" w:rsidRPr="00D3634F">
        <w:rPr>
          <w:rFonts w:ascii="Times New Roman" w:hAnsi="Times New Roman" w:cs="Times New Roman"/>
          <w:sz w:val="20"/>
          <w:szCs w:val="20"/>
        </w:rPr>
        <w:tab/>
      </w:r>
      <w:r w:rsidR="00E44349" w:rsidRPr="00D3634F">
        <w:rPr>
          <w:rFonts w:ascii="Times New Roman" w:hAnsi="Times New Roman" w:cs="Times New Roman"/>
          <w:sz w:val="20"/>
          <w:szCs w:val="20"/>
        </w:rPr>
        <w:tab/>
      </w:r>
      <w:r w:rsidR="00E44349" w:rsidRPr="00D3634F">
        <w:rPr>
          <w:rFonts w:ascii="Times New Roman" w:hAnsi="Times New Roman" w:cs="Times New Roman"/>
          <w:sz w:val="20"/>
          <w:szCs w:val="20"/>
        </w:rPr>
        <w:tab/>
      </w:r>
      <w:r w:rsidRPr="00D3634F">
        <w:rPr>
          <w:rFonts w:ascii="Times New Roman" w:hAnsi="Times New Roman" w:cs="Times New Roman"/>
          <w:sz w:val="20"/>
          <w:szCs w:val="20"/>
        </w:rPr>
        <w:t>was awarded to him.</w:t>
      </w:r>
    </w:p>
    <w:p w:rsidR="00A412B4" w:rsidRPr="00D3634F" w:rsidRDefault="00EF43CE" w:rsidP="00D3634F">
      <w:pPr>
        <w:spacing w:before="60" w:after="0" w:line="240" w:lineRule="auto"/>
        <w:ind w:left="6768" w:firstLine="432"/>
        <w:jc w:val="both"/>
        <w:rPr>
          <w:rFonts w:ascii="Times New Roman" w:hAnsi="Times New Roman" w:cs="Times New Roman"/>
        </w:rPr>
      </w:pPr>
      <w:r w:rsidRPr="00D3634F">
        <w:rPr>
          <w:rFonts w:ascii="Times New Roman" w:hAnsi="Times New Roman" w:cs="Times New Roman"/>
          <w:i/>
        </w:rPr>
        <w:t xml:space="preserve">C.D., </w:t>
      </w:r>
      <w:r w:rsidRPr="00D3634F">
        <w:rPr>
          <w:rFonts w:ascii="Times New Roman" w:hAnsi="Times New Roman" w:cs="Times New Roman"/>
        </w:rPr>
        <w:t>Registrar.</w:t>
      </w:r>
    </w:p>
    <w:p w:rsidR="00A412B4" w:rsidRPr="00D3634F" w:rsidRDefault="00A412B4" w:rsidP="00D3634F">
      <w:pPr>
        <w:pBdr>
          <w:bottom w:val="single" w:sz="4" w:space="1" w:color="auto"/>
        </w:pBdr>
        <w:spacing w:before="120" w:after="0" w:line="240" w:lineRule="auto"/>
        <w:ind w:left="3024" w:right="3024"/>
        <w:jc w:val="center"/>
        <w:rPr>
          <w:rFonts w:ascii="Times New Roman" w:hAnsi="Times New Roman" w:cs="Times New Roman"/>
          <w:sz w:val="20"/>
          <w:szCs w:val="20"/>
        </w:rPr>
      </w:pPr>
    </w:p>
    <w:sectPr w:rsidR="00A412B4" w:rsidRPr="00D3634F" w:rsidSect="000A60CB">
      <w:headerReference w:type="even" r:id="rId8"/>
      <w:headerReference w:type="default" r:id="rId9"/>
      <w:pgSz w:w="11909" w:h="16834" w:code="9"/>
      <w:pgMar w:top="1440" w:right="850" w:bottom="1138" w:left="16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BAB" w:rsidRDefault="00B12BAB" w:rsidP="004B221C">
      <w:pPr>
        <w:spacing w:after="0" w:line="240" w:lineRule="auto"/>
      </w:pPr>
      <w:r>
        <w:separator/>
      </w:r>
    </w:p>
  </w:endnote>
  <w:endnote w:type="continuationSeparator" w:id="0">
    <w:p w:rsidR="00B12BAB" w:rsidRDefault="00B12BAB" w:rsidP="004B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Kai">
    <w:altName w:val="Arial Unicode MS"/>
    <w:charset w:val="86"/>
    <w:family w:val="auto"/>
    <w:pitch w:val="variable"/>
    <w:sig w:usb0="00000000" w:usb1="E9DFFFFF" w:usb2="0817FFFF" w:usb3="00000000" w:csb0="001D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BAB" w:rsidRDefault="00B12BAB" w:rsidP="004B221C">
      <w:pPr>
        <w:spacing w:after="0" w:line="240" w:lineRule="auto"/>
      </w:pPr>
      <w:r>
        <w:separator/>
      </w:r>
    </w:p>
  </w:footnote>
  <w:footnote w:type="continuationSeparator" w:id="0">
    <w:p w:rsidR="00B12BAB" w:rsidRDefault="00B12BAB" w:rsidP="004B2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21C" w:rsidRPr="00BC45EB" w:rsidRDefault="004B221C" w:rsidP="00574EE9">
    <w:pPr>
      <w:pStyle w:val="Header"/>
      <w:spacing w:after="200"/>
      <w:rPr>
        <w:rFonts w:ascii="Times New Roman" w:hAnsi="Times New Roman" w:cs="Times New Roman"/>
        <w:sz w:val="20"/>
        <w:szCs w:val="20"/>
      </w:rPr>
    </w:pPr>
    <w:r w:rsidRPr="00BC45EB">
      <w:rPr>
        <w:rFonts w:ascii="Times New Roman" w:hAnsi="Times New Roman" w:cs="Times New Roman"/>
        <w:sz w:val="20"/>
        <w:szCs w:val="20"/>
      </w:rPr>
      <w:t>1933.</w:t>
    </w:r>
    <w:r w:rsidRPr="00BC45EB">
      <w:rPr>
        <w:rFonts w:ascii="Times New Roman" w:hAnsi="Times New Roman" w:cs="Times New Roman"/>
        <w:sz w:val="20"/>
        <w:szCs w:val="20"/>
      </w:rPr>
      <w:tab/>
    </w:r>
    <w:r w:rsidRPr="00BC45EB">
      <w:rPr>
        <w:rFonts w:ascii="Times New Roman" w:hAnsi="Times New Roman" w:cs="Times New Roman"/>
        <w:i/>
        <w:sz w:val="20"/>
        <w:szCs w:val="20"/>
      </w:rPr>
      <w:t>Seat of Government Supreme Court.</w:t>
    </w:r>
    <w:r w:rsidRPr="00BC45EB">
      <w:rPr>
        <w:rFonts w:ascii="Times New Roman" w:hAnsi="Times New Roman" w:cs="Times New Roman"/>
        <w:i/>
        <w:sz w:val="20"/>
        <w:szCs w:val="20"/>
      </w:rPr>
      <w:tab/>
    </w:r>
    <w:r w:rsidRPr="00BC45EB">
      <w:rPr>
        <w:rFonts w:ascii="Times New Roman" w:hAnsi="Times New Roman" w:cs="Times New Roman"/>
        <w:sz w:val="20"/>
        <w:szCs w:val="20"/>
      </w:rPr>
      <w:t>No. 34.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21C" w:rsidRPr="00BC45EB" w:rsidRDefault="004B221C" w:rsidP="00574EE9">
    <w:pPr>
      <w:pStyle w:val="Header"/>
      <w:spacing w:after="200"/>
      <w:rPr>
        <w:rFonts w:ascii="Times New Roman" w:hAnsi="Times New Roman" w:cs="Times New Roman"/>
        <w:sz w:val="20"/>
        <w:szCs w:val="20"/>
      </w:rPr>
    </w:pPr>
    <w:r w:rsidRPr="00BC45EB">
      <w:rPr>
        <w:rFonts w:ascii="Times New Roman" w:hAnsi="Times New Roman" w:cs="Times New Roman"/>
        <w:sz w:val="20"/>
        <w:szCs w:val="20"/>
      </w:rPr>
      <w:t>No. 34.</w:t>
    </w:r>
    <w:r w:rsidRPr="00BC45EB">
      <w:rPr>
        <w:rFonts w:ascii="Times New Roman" w:hAnsi="Times New Roman" w:cs="Times New Roman"/>
        <w:sz w:val="20"/>
        <w:szCs w:val="20"/>
      </w:rPr>
      <w:ptab w:relativeTo="margin" w:alignment="center" w:leader="none"/>
    </w:r>
    <w:r w:rsidRPr="00BC45EB">
      <w:rPr>
        <w:rFonts w:ascii="Times New Roman" w:hAnsi="Times New Roman" w:cs="Times New Roman"/>
        <w:i/>
        <w:sz w:val="20"/>
        <w:szCs w:val="20"/>
      </w:rPr>
      <w:t>Seat of Government Supreme Court.</w:t>
    </w:r>
    <w:r w:rsidRPr="00BC45EB">
      <w:rPr>
        <w:rFonts w:ascii="Times New Roman" w:hAnsi="Times New Roman" w:cs="Times New Roman"/>
        <w:sz w:val="20"/>
        <w:szCs w:val="20"/>
      </w:rPr>
      <w:ptab w:relativeTo="margin" w:alignment="right" w:leader="none"/>
    </w:r>
    <w:r w:rsidRPr="00BC45EB">
      <w:rPr>
        <w:rFonts w:ascii="Times New Roman" w:hAnsi="Times New Roman" w:cs="Times New Roman"/>
        <w:sz w:val="20"/>
        <w:szCs w:val="20"/>
      </w:rPr>
      <w:t>1933.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2A8A"/>
    <w:rsid w:val="0000442A"/>
    <w:rsid w:val="0002088E"/>
    <w:rsid w:val="000304B4"/>
    <w:rsid w:val="000322A6"/>
    <w:rsid w:val="0003389F"/>
    <w:rsid w:val="00061EC8"/>
    <w:rsid w:val="000649CC"/>
    <w:rsid w:val="00081065"/>
    <w:rsid w:val="00095066"/>
    <w:rsid w:val="000A3A16"/>
    <w:rsid w:val="000A60CB"/>
    <w:rsid w:val="000A6981"/>
    <w:rsid w:val="000E3E8B"/>
    <w:rsid w:val="000F3B98"/>
    <w:rsid w:val="001149D6"/>
    <w:rsid w:val="001451FE"/>
    <w:rsid w:val="00174C77"/>
    <w:rsid w:val="00181C96"/>
    <w:rsid w:val="001849DF"/>
    <w:rsid w:val="0018622B"/>
    <w:rsid w:val="001864FE"/>
    <w:rsid w:val="00191D42"/>
    <w:rsid w:val="00195F72"/>
    <w:rsid w:val="001C4D74"/>
    <w:rsid w:val="001C7352"/>
    <w:rsid w:val="001E4581"/>
    <w:rsid w:val="001F2FB6"/>
    <w:rsid w:val="00213475"/>
    <w:rsid w:val="002308AE"/>
    <w:rsid w:val="002C718A"/>
    <w:rsid w:val="00325CF3"/>
    <w:rsid w:val="00330438"/>
    <w:rsid w:val="00341C8B"/>
    <w:rsid w:val="00384613"/>
    <w:rsid w:val="003B1182"/>
    <w:rsid w:val="003B6F4C"/>
    <w:rsid w:val="003D7819"/>
    <w:rsid w:val="003E3FE5"/>
    <w:rsid w:val="00427E56"/>
    <w:rsid w:val="00440A87"/>
    <w:rsid w:val="00463005"/>
    <w:rsid w:val="00474306"/>
    <w:rsid w:val="00476AC1"/>
    <w:rsid w:val="00484DC2"/>
    <w:rsid w:val="004A1ADF"/>
    <w:rsid w:val="004A2D9D"/>
    <w:rsid w:val="004B129F"/>
    <w:rsid w:val="004B221C"/>
    <w:rsid w:val="004C2047"/>
    <w:rsid w:val="004C21A3"/>
    <w:rsid w:val="004C46A6"/>
    <w:rsid w:val="004F55C1"/>
    <w:rsid w:val="00572FF4"/>
    <w:rsid w:val="00574EE9"/>
    <w:rsid w:val="00595836"/>
    <w:rsid w:val="005F28D1"/>
    <w:rsid w:val="00623882"/>
    <w:rsid w:val="00627DFD"/>
    <w:rsid w:val="00635AA2"/>
    <w:rsid w:val="0064084A"/>
    <w:rsid w:val="00680A26"/>
    <w:rsid w:val="006A4D18"/>
    <w:rsid w:val="006A681B"/>
    <w:rsid w:val="006F4B72"/>
    <w:rsid w:val="006F5E4C"/>
    <w:rsid w:val="00706ED7"/>
    <w:rsid w:val="0072249E"/>
    <w:rsid w:val="0073541F"/>
    <w:rsid w:val="00737002"/>
    <w:rsid w:val="00747B73"/>
    <w:rsid w:val="00750686"/>
    <w:rsid w:val="007509D2"/>
    <w:rsid w:val="00791DB3"/>
    <w:rsid w:val="007D4824"/>
    <w:rsid w:val="007F5DCB"/>
    <w:rsid w:val="007F6FA0"/>
    <w:rsid w:val="00804FB6"/>
    <w:rsid w:val="00825982"/>
    <w:rsid w:val="00873901"/>
    <w:rsid w:val="00875CCB"/>
    <w:rsid w:val="00892B06"/>
    <w:rsid w:val="008A7C7A"/>
    <w:rsid w:val="008F12EA"/>
    <w:rsid w:val="008F6D98"/>
    <w:rsid w:val="008F7B6D"/>
    <w:rsid w:val="009419F4"/>
    <w:rsid w:val="00966C48"/>
    <w:rsid w:val="00975F4D"/>
    <w:rsid w:val="009B080E"/>
    <w:rsid w:val="009B1546"/>
    <w:rsid w:val="009B4199"/>
    <w:rsid w:val="009E078F"/>
    <w:rsid w:val="009F14CA"/>
    <w:rsid w:val="00A412B4"/>
    <w:rsid w:val="00A65F3C"/>
    <w:rsid w:val="00AA4966"/>
    <w:rsid w:val="00AA5F98"/>
    <w:rsid w:val="00AC2A8A"/>
    <w:rsid w:val="00AD75DA"/>
    <w:rsid w:val="00B049DE"/>
    <w:rsid w:val="00B12BAB"/>
    <w:rsid w:val="00B165D4"/>
    <w:rsid w:val="00B3183A"/>
    <w:rsid w:val="00B33AAF"/>
    <w:rsid w:val="00BC45EB"/>
    <w:rsid w:val="00C502A5"/>
    <w:rsid w:val="00C5203E"/>
    <w:rsid w:val="00C65E7F"/>
    <w:rsid w:val="00CD0A92"/>
    <w:rsid w:val="00CE44F3"/>
    <w:rsid w:val="00D11106"/>
    <w:rsid w:val="00D3634F"/>
    <w:rsid w:val="00D44B60"/>
    <w:rsid w:val="00DB03D5"/>
    <w:rsid w:val="00DE2767"/>
    <w:rsid w:val="00E213FA"/>
    <w:rsid w:val="00E27579"/>
    <w:rsid w:val="00E40164"/>
    <w:rsid w:val="00E431B8"/>
    <w:rsid w:val="00E44349"/>
    <w:rsid w:val="00EC61AD"/>
    <w:rsid w:val="00EE72C3"/>
    <w:rsid w:val="00EF43CE"/>
    <w:rsid w:val="00F05AE9"/>
    <w:rsid w:val="00F12B65"/>
    <w:rsid w:val="00F37145"/>
    <w:rsid w:val="00FB6CFB"/>
    <w:rsid w:val="00FC7497"/>
    <w:rsid w:val="00FD0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C2A8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C2A8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C2A8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C2A8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C2A8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C2A8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C2A8A"/>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AC2A8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C2A8A"/>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C2A8A"/>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AC2A8A"/>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AC2A8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AC2A8A"/>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AC2A8A"/>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AC2A8A"/>
    <w:pPr>
      <w:spacing w:after="0" w:line="240" w:lineRule="auto"/>
    </w:pPr>
    <w:rPr>
      <w:rFonts w:ascii="Times New Roman" w:eastAsia="Times New Roman" w:hAnsi="Times New Roman" w:cs="Times New Roman"/>
      <w:sz w:val="20"/>
      <w:szCs w:val="20"/>
    </w:rPr>
  </w:style>
  <w:style w:type="paragraph" w:customStyle="1" w:styleId="Style274">
    <w:name w:val="Style274"/>
    <w:basedOn w:val="Normal"/>
    <w:rsid w:val="00AC2A8A"/>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AC2A8A"/>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AC2A8A"/>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AC2A8A"/>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AC2A8A"/>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AC2A8A"/>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AC2A8A"/>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AC2A8A"/>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AC2A8A"/>
    <w:pPr>
      <w:spacing w:after="0" w:line="240" w:lineRule="auto"/>
    </w:pPr>
    <w:rPr>
      <w:rFonts w:ascii="Times New Roman" w:eastAsia="Times New Roman" w:hAnsi="Times New Roman" w:cs="Times New Roman"/>
      <w:sz w:val="20"/>
      <w:szCs w:val="20"/>
    </w:rPr>
  </w:style>
  <w:style w:type="paragraph" w:customStyle="1" w:styleId="Style268">
    <w:name w:val="Style268"/>
    <w:basedOn w:val="Normal"/>
    <w:rsid w:val="00AC2A8A"/>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AC2A8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AC2A8A"/>
    <w:rPr>
      <w:rFonts w:ascii="Times New Roman" w:eastAsia="Times New Roman" w:hAnsi="Times New Roman" w:cs="Times New Roman"/>
      <w:b w:val="0"/>
      <w:bCs w:val="0"/>
      <w:i/>
      <w:iCs/>
      <w:smallCaps w:val="0"/>
      <w:sz w:val="18"/>
      <w:szCs w:val="18"/>
    </w:rPr>
  </w:style>
  <w:style w:type="character" w:customStyle="1" w:styleId="CharStyle1">
    <w:name w:val="CharStyle1"/>
    <w:basedOn w:val="DefaultParagraphFont"/>
    <w:rsid w:val="00AC2A8A"/>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AC2A8A"/>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AC2A8A"/>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AC2A8A"/>
    <w:rPr>
      <w:rFonts w:ascii="Times New Roman" w:eastAsia="Times New Roman" w:hAnsi="Times New Roman" w:cs="Times New Roman"/>
      <w:b w:val="0"/>
      <w:bCs w:val="0"/>
      <w:i w:val="0"/>
      <w:iCs w:val="0"/>
      <w:smallCaps w:val="0"/>
      <w:sz w:val="56"/>
      <w:szCs w:val="56"/>
    </w:rPr>
  </w:style>
  <w:style w:type="character" w:customStyle="1" w:styleId="CharStyle8">
    <w:name w:val="CharStyle8"/>
    <w:basedOn w:val="DefaultParagraphFont"/>
    <w:rsid w:val="00AC2A8A"/>
    <w:rPr>
      <w:rFonts w:ascii="Times New Roman" w:eastAsia="Times New Roman" w:hAnsi="Times New Roman" w:cs="Times New Roman"/>
      <w:b/>
      <w:bCs/>
      <w:i w:val="0"/>
      <w:iCs w:val="0"/>
      <w:smallCaps w:val="0"/>
      <w:sz w:val="16"/>
      <w:szCs w:val="16"/>
    </w:rPr>
  </w:style>
  <w:style w:type="character" w:customStyle="1" w:styleId="CharStyle35">
    <w:name w:val="CharStyle35"/>
    <w:basedOn w:val="DefaultParagraphFont"/>
    <w:rsid w:val="00AC2A8A"/>
    <w:rPr>
      <w:rFonts w:ascii="Times New Roman" w:eastAsia="Times New Roman" w:hAnsi="Times New Roman" w:cs="Times New Roman"/>
      <w:b w:val="0"/>
      <w:bCs w:val="0"/>
      <w:i w:val="0"/>
      <w:iCs w:val="0"/>
      <w:smallCaps w:val="0"/>
      <w:sz w:val="10"/>
      <w:szCs w:val="10"/>
    </w:rPr>
  </w:style>
  <w:style w:type="character" w:customStyle="1" w:styleId="CharStyle38">
    <w:name w:val="CharStyle38"/>
    <w:basedOn w:val="DefaultParagraphFont"/>
    <w:rsid w:val="00AC2A8A"/>
    <w:rPr>
      <w:rFonts w:ascii="Times New Roman" w:eastAsia="Times New Roman" w:hAnsi="Times New Roman" w:cs="Times New Roman"/>
      <w:b/>
      <w:bCs/>
      <w:i/>
      <w:iCs/>
      <w:smallCaps w:val="0"/>
      <w:sz w:val="18"/>
      <w:szCs w:val="18"/>
    </w:rPr>
  </w:style>
  <w:style w:type="character" w:customStyle="1" w:styleId="CharStyle51">
    <w:name w:val="CharStyle51"/>
    <w:basedOn w:val="DefaultParagraphFont"/>
    <w:rsid w:val="00AC2A8A"/>
    <w:rPr>
      <w:rFonts w:ascii="Times New Roman" w:eastAsia="Times New Roman" w:hAnsi="Times New Roman" w:cs="Times New Roman"/>
      <w:b w:val="0"/>
      <w:bCs w:val="0"/>
      <w:i w:val="0"/>
      <w:iCs w:val="0"/>
      <w:smallCaps/>
      <w:spacing w:val="10"/>
      <w:sz w:val="10"/>
      <w:szCs w:val="10"/>
    </w:rPr>
  </w:style>
  <w:style w:type="character" w:customStyle="1" w:styleId="CharStyle62">
    <w:name w:val="CharStyle62"/>
    <w:basedOn w:val="DefaultParagraphFont"/>
    <w:rsid w:val="00AC2A8A"/>
    <w:rPr>
      <w:rFonts w:ascii="Times New Roman" w:eastAsia="Times New Roman" w:hAnsi="Times New Roman" w:cs="Times New Roman"/>
      <w:b/>
      <w:bCs/>
      <w:i w:val="0"/>
      <w:iCs w:val="0"/>
      <w:smallCaps w:val="0"/>
      <w:sz w:val="18"/>
      <w:szCs w:val="18"/>
    </w:rPr>
  </w:style>
  <w:style w:type="character" w:customStyle="1" w:styleId="CharStyle63">
    <w:name w:val="CharStyle63"/>
    <w:basedOn w:val="DefaultParagraphFont"/>
    <w:rsid w:val="00AC2A8A"/>
    <w:rPr>
      <w:rFonts w:ascii="Cambria" w:eastAsia="Cambria" w:hAnsi="Cambria" w:cs="Cambria"/>
      <w:b/>
      <w:bCs/>
      <w:i w:val="0"/>
      <w:iCs w:val="0"/>
      <w:smallCaps w:val="0"/>
      <w:spacing w:val="-10"/>
      <w:sz w:val="12"/>
      <w:szCs w:val="12"/>
    </w:rPr>
  </w:style>
  <w:style w:type="character" w:customStyle="1" w:styleId="CharStyle88">
    <w:name w:val="CharStyle88"/>
    <w:basedOn w:val="DefaultParagraphFont"/>
    <w:rsid w:val="00AC2A8A"/>
    <w:rPr>
      <w:rFonts w:ascii="Times New Roman" w:eastAsia="Times New Roman" w:hAnsi="Times New Roman" w:cs="Times New Roman"/>
      <w:b/>
      <w:bCs/>
      <w:i w:val="0"/>
      <w:iCs w:val="0"/>
      <w:smallCaps w:val="0"/>
      <w:sz w:val="14"/>
      <w:szCs w:val="14"/>
    </w:rPr>
  </w:style>
  <w:style w:type="character" w:customStyle="1" w:styleId="CharStyle124">
    <w:name w:val="CharStyle124"/>
    <w:basedOn w:val="DefaultParagraphFont"/>
    <w:rsid w:val="00AC2A8A"/>
    <w:rPr>
      <w:rFonts w:ascii="Times New Roman" w:eastAsia="Times New Roman" w:hAnsi="Times New Roman" w:cs="Times New Roman"/>
      <w:b/>
      <w:bCs/>
      <w:i w:val="0"/>
      <w:iCs w:val="0"/>
      <w:smallCaps/>
      <w:sz w:val="18"/>
      <w:szCs w:val="18"/>
    </w:rPr>
  </w:style>
  <w:style w:type="character" w:customStyle="1" w:styleId="CharStyle170">
    <w:name w:val="CharStyle170"/>
    <w:basedOn w:val="DefaultParagraphFont"/>
    <w:rsid w:val="00AC2A8A"/>
    <w:rPr>
      <w:rFonts w:ascii="Times New Roman" w:eastAsia="Times New Roman" w:hAnsi="Times New Roman" w:cs="Times New Roman"/>
      <w:b/>
      <w:bCs/>
      <w:i w:val="0"/>
      <w:iCs w:val="0"/>
      <w:smallCaps w:val="0"/>
      <w:sz w:val="10"/>
      <w:szCs w:val="10"/>
    </w:rPr>
  </w:style>
  <w:style w:type="character" w:customStyle="1" w:styleId="CharStyle172">
    <w:name w:val="CharStyle172"/>
    <w:basedOn w:val="DefaultParagraphFont"/>
    <w:rsid w:val="00AC2A8A"/>
    <w:rPr>
      <w:rFonts w:ascii="Bookman Old Style" w:eastAsia="Bookman Old Style" w:hAnsi="Bookman Old Style" w:cs="Bookman Old Style"/>
      <w:b/>
      <w:bCs/>
      <w:i w:val="0"/>
      <w:iCs w:val="0"/>
      <w:smallCaps w:val="0"/>
      <w:sz w:val="14"/>
      <w:szCs w:val="14"/>
    </w:rPr>
  </w:style>
  <w:style w:type="character" w:customStyle="1" w:styleId="CharStyle182">
    <w:name w:val="CharStyle182"/>
    <w:basedOn w:val="DefaultParagraphFont"/>
    <w:rsid w:val="00AC2A8A"/>
    <w:rPr>
      <w:rFonts w:ascii="Times New Roman" w:eastAsia="Times New Roman" w:hAnsi="Times New Roman" w:cs="Times New Roman"/>
      <w:b/>
      <w:bCs/>
      <w:i w:val="0"/>
      <w:iCs w:val="0"/>
      <w:smallCaps/>
      <w:sz w:val="14"/>
      <w:szCs w:val="14"/>
    </w:rPr>
  </w:style>
  <w:style w:type="character" w:customStyle="1" w:styleId="CharStyle200">
    <w:name w:val="CharStyle200"/>
    <w:basedOn w:val="DefaultParagraphFont"/>
    <w:rsid w:val="00AC2A8A"/>
    <w:rPr>
      <w:rFonts w:ascii="Times New Roman" w:eastAsia="Times New Roman" w:hAnsi="Times New Roman" w:cs="Times New Roman"/>
      <w:b/>
      <w:bCs/>
      <w:i w:val="0"/>
      <w:iCs w:val="0"/>
      <w:smallCaps w:val="0"/>
      <w:sz w:val="14"/>
      <w:szCs w:val="14"/>
    </w:rPr>
  </w:style>
  <w:style w:type="character" w:customStyle="1" w:styleId="CharStyle206">
    <w:name w:val="CharStyle206"/>
    <w:basedOn w:val="DefaultParagraphFont"/>
    <w:rsid w:val="00AC2A8A"/>
    <w:rPr>
      <w:rFonts w:ascii="Times New Roman" w:eastAsia="Times New Roman" w:hAnsi="Times New Roman" w:cs="Times New Roman"/>
      <w:b/>
      <w:bCs/>
      <w:i/>
      <w:iCs/>
      <w:smallCaps w:val="0"/>
      <w:spacing w:val="10"/>
      <w:sz w:val="14"/>
      <w:szCs w:val="14"/>
    </w:rPr>
  </w:style>
  <w:style w:type="character" w:customStyle="1" w:styleId="CharStyle209">
    <w:name w:val="CharStyle209"/>
    <w:basedOn w:val="DefaultParagraphFont"/>
    <w:rsid w:val="00AC2A8A"/>
    <w:rPr>
      <w:rFonts w:ascii="Georgia" w:eastAsia="Georgia" w:hAnsi="Georgia" w:cs="Georgia"/>
      <w:b/>
      <w:bCs/>
      <w:i w:val="0"/>
      <w:iCs w:val="0"/>
      <w:smallCaps w:val="0"/>
      <w:sz w:val="10"/>
      <w:szCs w:val="10"/>
    </w:rPr>
  </w:style>
  <w:style w:type="paragraph" w:styleId="Header">
    <w:name w:val="header"/>
    <w:basedOn w:val="Normal"/>
    <w:link w:val="HeaderChar"/>
    <w:uiPriority w:val="99"/>
    <w:semiHidden/>
    <w:unhideWhenUsed/>
    <w:rsid w:val="004B22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221C"/>
  </w:style>
  <w:style w:type="paragraph" w:styleId="Footer">
    <w:name w:val="footer"/>
    <w:basedOn w:val="Normal"/>
    <w:link w:val="FooterChar"/>
    <w:uiPriority w:val="99"/>
    <w:semiHidden/>
    <w:unhideWhenUsed/>
    <w:rsid w:val="004B22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221C"/>
  </w:style>
  <w:style w:type="paragraph" w:styleId="BalloonText">
    <w:name w:val="Balloon Text"/>
    <w:basedOn w:val="Normal"/>
    <w:link w:val="BalloonTextChar"/>
    <w:uiPriority w:val="99"/>
    <w:semiHidden/>
    <w:unhideWhenUsed/>
    <w:rsid w:val="004B2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1C"/>
    <w:rPr>
      <w:rFonts w:ascii="Tahoma" w:hAnsi="Tahoma" w:cs="Tahoma"/>
      <w:sz w:val="16"/>
      <w:szCs w:val="16"/>
    </w:rPr>
  </w:style>
  <w:style w:type="paragraph" w:styleId="ListParagraph">
    <w:name w:val="List Paragraph"/>
    <w:basedOn w:val="Normal"/>
    <w:uiPriority w:val="34"/>
    <w:qFormat/>
    <w:rsid w:val="00B318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7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AB983-EB33-4A11-B9B8-BD423293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14</Pages>
  <Words>5431</Words>
  <Characters>30960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2</cp:revision>
  <dcterms:created xsi:type="dcterms:W3CDTF">2017-04-07T09:20:00Z</dcterms:created>
  <dcterms:modified xsi:type="dcterms:W3CDTF">2017-12-10T20:40:00Z</dcterms:modified>
</cp:coreProperties>
</file>