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79" w:rsidRPr="005C6907" w:rsidRDefault="00FC3D79" w:rsidP="005F2D44">
      <w:pPr>
        <w:spacing w:before="60" w:after="240" w:line="240" w:lineRule="auto"/>
        <w:jc w:val="center"/>
        <w:rPr>
          <w:rFonts w:ascii="Times New Roman" w:hAnsi="Times New Roman" w:cs="Times New Roman"/>
          <w:sz w:val="36"/>
        </w:rPr>
      </w:pPr>
      <w:r w:rsidRPr="005C6907">
        <w:rPr>
          <w:rFonts w:ascii="Times New Roman" w:hAnsi="Times New Roman" w:cs="Times New Roman"/>
          <w:sz w:val="36"/>
        </w:rPr>
        <w:t>COMMONWEALTH RAILWAYS.</w:t>
      </w:r>
    </w:p>
    <w:p w:rsidR="00127F9C" w:rsidRPr="005C6907" w:rsidRDefault="00127F9C" w:rsidP="005C6907">
      <w:pPr>
        <w:widowControl w:val="0"/>
        <w:pBdr>
          <w:top w:val="single" w:sz="4" w:space="1" w:color="auto"/>
        </w:pBdr>
        <w:spacing w:after="0" w:line="240" w:lineRule="auto"/>
        <w:ind w:left="4018" w:right="4018"/>
        <w:jc w:val="center"/>
        <w:rPr>
          <w:rFonts w:ascii="Times New Roman" w:hAnsi="Times New Roman"/>
          <w:b/>
        </w:rPr>
      </w:pPr>
    </w:p>
    <w:p w:rsidR="00FC3D79" w:rsidRPr="005C6907" w:rsidRDefault="00586250" w:rsidP="005C6907">
      <w:pPr>
        <w:spacing w:after="240" w:line="240" w:lineRule="auto"/>
        <w:jc w:val="center"/>
        <w:rPr>
          <w:rFonts w:ascii="Times New Roman" w:hAnsi="Times New Roman"/>
          <w:sz w:val="28"/>
        </w:rPr>
      </w:pPr>
      <w:r w:rsidRPr="005C6907">
        <w:rPr>
          <w:rFonts w:ascii="Times New Roman" w:hAnsi="Times New Roman"/>
          <w:b/>
          <w:sz w:val="28"/>
        </w:rPr>
        <w:t>No. 87 of 1936.</w:t>
      </w:r>
    </w:p>
    <w:p w:rsidR="00FC3D79" w:rsidRPr="005C6907" w:rsidRDefault="00FC3D79" w:rsidP="005C6907">
      <w:pPr>
        <w:spacing w:after="0" w:line="240" w:lineRule="auto"/>
        <w:jc w:val="center"/>
        <w:rPr>
          <w:rFonts w:ascii="Times New Roman" w:hAnsi="Times New Roman"/>
          <w:sz w:val="26"/>
        </w:rPr>
      </w:pPr>
      <w:r w:rsidRPr="005C6907">
        <w:rPr>
          <w:rFonts w:ascii="Times New Roman" w:hAnsi="Times New Roman"/>
          <w:sz w:val="26"/>
        </w:rPr>
        <w:t xml:space="preserve">An Act to amend the </w:t>
      </w:r>
      <w:r w:rsidR="00586250" w:rsidRPr="005C6907">
        <w:rPr>
          <w:rFonts w:ascii="Times New Roman" w:hAnsi="Times New Roman"/>
          <w:i/>
          <w:sz w:val="26"/>
        </w:rPr>
        <w:t xml:space="preserve">Commonwealth Railways Act </w:t>
      </w:r>
      <w:r w:rsidRPr="005C6907">
        <w:rPr>
          <w:rFonts w:ascii="Times New Roman" w:hAnsi="Times New Roman"/>
          <w:sz w:val="26"/>
        </w:rPr>
        <w:t>1917–1925.</w:t>
      </w:r>
    </w:p>
    <w:p w:rsidR="00FC3D79" w:rsidRPr="005C6907" w:rsidRDefault="00FC3D79" w:rsidP="005C6907">
      <w:pPr>
        <w:spacing w:before="120" w:after="120" w:line="240" w:lineRule="auto"/>
        <w:jc w:val="right"/>
        <w:rPr>
          <w:rFonts w:ascii="Times New Roman" w:hAnsi="Times New Roman"/>
          <w:sz w:val="26"/>
        </w:rPr>
      </w:pPr>
      <w:r w:rsidRPr="005C6907">
        <w:rPr>
          <w:rFonts w:ascii="Times New Roman" w:hAnsi="Times New Roman"/>
          <w:sz w:val="26"/>
        </w:rPr>
        <w:t>[Assented to 7th December, 1936.]</w:t>
      </w:r>
    </w:p>
    <w:p w:rsidR="00FC3D79" w:rsidRPr="0091324F" w:rsidRDefault="00FC3D79" w:rsidP="005C6907">
      <w:pPr>
        <w:spacing w:after="0" w:line="240" w:lineRule="auto"/>
        <w:jc w:val="both"/>
        <w:rPr>
          <w:rFonts w:ascii="Times New Roman" w:hAnsi="Times New Roman"/>
        </w:rPr>
      </w:pPr>
      <w:r w:rsidRPr="0091324F">
        <w:rPr>
          <w:rFonts w:ascii="Times New Roman" w:hAnsi="Times New Roman"/>
        </w:rPr>
        <w:t>BE it enacted by</w:t>
      </w:r>
      <w:r w:rsidR="00586250" w:rsidRPr="0091324F">
        <w:rPr>
          <w:rFonts w:ascii="Times New Roman" w:hAnsi="Times New Roman"/>
          <w:i/>
        </w:rPr>
        <w:t xml:space="preserve"> </w:t>
      </w:r>
      <w:r w:rsidR="00586250" w:rsidRPr="0091324F">
        <w:rPr>
          <w:rFonts w:ascii="Times New Roman" w:hAnsi="Times New Roman"/>
        </w:rPr>
        <w:t>the</w:t>
      </w:r>
      <w:r w:rsidR="00586250" w:rsidRPr="0091324F">
        <w:rPr>
          <w:rFonts w:ascii="Times New Roman" w:hAnsi="Times New Roman"/>
          <w:i/>
        </w:rPr>
        <w:t xml:space="preserve"> </w:t>
      </w:r>
      <w:r w:rsidRPr="0091324F">
        <w:rPr>
          <w:rFonts w:ascii="Times New Roman" w:hAnsi="Times New Roman"/>
        </w:rPr>
        <w:t>King</w:t>
      </w:r>
      <w:r w:rsidR="00F54EAF" w:rsidRPr="0091324F">
        <w:rPr>
          <w:rFonts w:ascii="Times New Roman" w:hAnsi="Times New Roman"/>
        </w:rPr>
        <w:t>’</w:t>
      </w:r>
      <w:r w:rsidRPr="0091324F">
        <w:rPr>
          <w:rFonts w:ascii="Times New Roman" w:hAnsi="Times New Roman"/>
        </w:rPr>
        <w:t>s Most Excellent Majesty, the Senate, and the House of Representatives o</w:t>
      </w:r>
      <w:r w:rsidR="00260496" w:rsidRPr="0091324F">
        <w:rPr>
          <w:rFonts w:ascii="Times New Roman" w:hAnsi="Times New Roman"/>
        </w:rPr>
        <w:t>f</w:t>
      </w:r>
      <w:r w:rsidRPr="0091324F">
        <w:rPr>
          <w:rFonts w:ascii="Times New Roman" w:hAnsi="Times New Roman"/>
        </w:rPr>
        <w:t xml:space="preserve"> the Commonwealth of Australia, as follows:—</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Short title and citation.</w:t>
      </w:r>
    </w:p>
    <w:p w:rsidR="00FC3D79" w:rsidRPr="005C6907" w:rsidRDefault="00FC3D79" w:rsidP="00260496">
      <w:pPr>
        <w:tabs>
          <w:tab w:val="left" w:pos="1080"/>
        </w:tabs>
        <w:spacing w:after="0" w:line="240" w:lineRule="auto"/>
        <w:ind w:firstLine="432"/>
        <w:jc w:val="both"/>
        <w:rPr>
          <w:rFonts w:ascii="Times New Roman" w:hAnsi="Times New Roman"/>
        </w:rPr>
      </w:pPr>
      <w:r w:rsidRPr="005C6907">
        <w:rPr>
          <w:rFonts w:ascii="Times New Roman" w:hAnsi="Times New Roman"/>
          <w:b/>
        </w:rPr>
        <w:t>1.</w:t>
      </w:r>
      <w:r w:rsidRPr="005C6907">
        <w:rPr>
          <w:rFonts w:ascii="Times New Roman" w:hAnsi="Times New Roman"/>
        </w:rPr>
        <w:t>—(1.)</w:t>
      </w:r>
      <w:r w:rsidR="00027708" w:rsidRPr="005C6907">
        <w:rPr>
          <w:rFonts w:ascii="Times New Roman" w:hAnsi="Times New Roman"/>
        </w:rPr>
        <w:tab/>
      </w:r>
      <w:r w:rsidRPr="005C6907">
        <w:rPr>
          <w:rFonts w:ascii="Times New Roman" w:hAnsi="Times New Roman"/>
        </w:rPr>
        <w:t xml:space="preserve">This Act may be cited as the </w:t>
      </w:r>
      <w:r w:rsidR="00586250" w:rsidRPr="005C6907">
        <w:rPr>
          <w:rFonts w:ascii="Times New Roman" w:hAnsi="Times New Roman"/>
          <w:i/>
        </w:rPr>
        <w:t xml:space="preserve">Commonwealth Railways Act </w:t>
      </w:r>
      <w:r w:rsidRPr="005C6907">
        <w:rPr>
          <w:rFonts w:ascii="Times New Roman" w:hAnsi="Times New Roman"/>
        </w:rPr>
        <w:t>1936.</w:t>
      </w:r>
    </w:p>
    <w:p w:rsidR="00FC3D79" w:rsidRPr="005C6907" w:rsidRDefault="00FC3D79" w:rsidP="005C6907">
      <w:pPr>
        <w:tabs>
          <w:tab w:val="left" w:pos="907"/>
        </w:tabs>
        <w:spacing w:after="0" w:line="240" w:lineRule="auto"/>
        <w:ind w:firstLine="432"/>
        <w:jc w:val="both"/>
        <w:rPr>
          <w:rFonts w:ascii="Times New Roman" w:hAnsi="Times New Roman"/>
        </w:rPr>
      </w:pPr>
      <w:r w:rsidRPr="005C6907">
        <w:rPr>
          <w:rFonts w:ascii="Times New Roman" w:hAnsi="Times New Roman"/>
        </w:rPr>
        <w:t>(2.)</w:t>
      </w:r>
      <w:r w:rsidR="00027708" w:rsidRPr="005C6907">
        <w:rPr>
          <w:rFonts w:ascii="Times New Roman" w:hAnsi="Times New Roman"/>
        </w:rPr>
        <w:tab/>
      </w:r>
      <w:r w:rsidRPr="005C6907">
        <w:rPr>
          <w:rFonts w:ascii="Times New Roman" w:hAnsi="Times New Roman"/>
        </w:rPr>
        <w:t xml:space="preserve">The </w:t>
      </w:r>
      <w:r w:rsidR="00586250" w:rsidRPr="005C6907">
        <w:rPr>
          <w:rFonts w:ascii="Times New Roman" w:hAnsi="Times New Roman"/>
          <w:i/>
        </w:rPr>
        <w:t xml:space="preserve">Commonwealth Railways Act </w:t>
      </w:r>
      <w:r w:rsidR="0091324F">
        <w:rPr>
          <w:rFonts w:ascii="Times New Roman" w:hAnsi="Times New Roman"/>
        </w:rPr>
        <w:t>1917–1925</w:t>
      </w:r>
      <w:r w:rsidRPr="005C6907">
        <w:rPr>
          <w:rFonts w:ascii="Times New Roman" w:hAnsi="Times New Roman"/>
        </w:rPr>
        <w:t xml:space="preserve"> is in this Act referred to as the Principal Act.</w:t>
      </w:r>
    </w:p>
    <w:p w:rsidR="00FC3D79" w:rsidRPr="005C6907" w:rsidRDefault="00FC3D79" w:rsidP="005C6907">
      <w:pPr>
        <w:tabs>
          <w:tab w:val="left" w:pos="907"/>
        </w:tabs>
        <w:spacing w:after="0" w:line="240" w:lineRule="auto"/>
        <w:ind w:firstLine="432"/>
        <w:jc w:val="both"/>
        <w:rPr>
          <w:rFonts w:ascii="Times New Roman" w:hAnsi="Times New Roman"/>
        </w:rPr>
      </w:pPr>
      <w:r w:rsidRPr="005C6907">
        <w:rPr>
          <w:rFonts w:ascii="Times New Roman" w:hAnsi="Times New Roman"/>
        </w:rPr>
        <w:t>(3.)</w:t>
      </w:r>
      <w:r w:rsidR="00027708" w:rsidRPr="005C6907">
        <w:rPr>
          <w:rFonts w:ascii="Times New Roman" w:hAnsi="Times New Roman"/>
        </w:rPr>
        <w:tab/>
      </w:r>
      <w:r w:rsidRPr="005C6907">
        <w:rPr>
          <w:rFonts w:ascii="Times New Roman" w:hAnsi="Times New Roman"/>
        </w:rPr>
        <w:t xml:space="preserve">The Principal Act, as amended by this Act, may be cited as the </w:t>
      </w:r>
      <w:r w:rsidR="00586250" w:rsidRPr="005C6907">
        <w:rPr>
          <w:rFonts w:ascii="Times New Roman" w:hAnsi="Times New Roman"/>
          <w:i/>
        </w:rPr>
        <w:t xml:space="preserve">Commonwealth Railways Act </w:t>
      </w:r>
      <w:r w:rsidRPr="005C6907">
        <w:rPr>
          <w:rFonts w:ascii="Times New Roman" w:hAnsi="Times New Roman"/>
        </w:rPr>
        <w:t>1917–1936.</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Commonwealth Railways, &amp;c., vested in Commissioner.</w:t>
      </w:r>
    </w:p>
    <w:p w:rsidR="00FC3D79" w:rsidRPr="005C6907" w:rsidRDefault="00FC3D79" w:rsidP="0040183A">
      <w:pPr>
        <w:tabs>
          <w:tab w:val="left" w:pos="810"/>
        </w:tabs>
        <w:spacing w:after="0" w:line="240" w:lineRule="auto"/>
        <w:ind w:firstLine="432"/>
        <w:jc w:val="both"/>
        <w:rPr>
          <w:rFonts w:ascii="Times New Roman" w:hAnsi="Times New Roman"/>
        </w:rPr>
      </w:pPr>
      <w:r w:rsidRPr="005C6907">
        <w:rPr>
          <w:rFonts w:ascii="Times New Roman" w:hAnsi="Times New Roman"/>
          <w:b/>
        </w:rPr>
        <w:t>2.</w:t>
      </w:r>
      <w:r w:rsidR="00027708" w:rsidRPr="005C6907">
        <w:rPr>
          <w:rFonts w:ascii="Times New Roman" w:hAnsi="Times New Roman"/>
        </w:rPr>
        <w:tab/>
      </w:r>
      <w:r w:rsidRPr="005C6907">
        <w:rPr>
          <w:rFonts w:ascii="Times New Roman" w:hAnsi="Times New Roman"/>
        </w:rPr>
        <w:t>Section sixteen of the Principal Act is amended by omitting paragraph (</w:t>
      </w:r>
      <w:r w:rsidR="00586250" w:rsidRPr="005C6907">
        <w:rPr>
          <w:rFonts w:ascii="Times New Roman" w:hAnsi="Times New Roman"/>
          <w:i/>
        </w:rPr>
        <w:t>a</w:t>
      </w:r>
      <w:r w:rsidRPr="005C6907">
        <w:rPr>
          <w:rFonts w:ascii="Times New Roman" w:hAnsi="Times New Roman"/>
        </w:rPr>
        <w:t>)</w:t>
      </w:r>
      <w:r w:rsidR="00586250" w:rsidRPr="005C6907">
        <w:rPr>
          <w:rFonts w:ascii="Times New Roman" w:hAnsi="Times New Roman"/>
          <w:i/>
        </w:rPr>
        <w:t xml:space="preserve"> </w:t>
      </w:r>
      <w:r w:rsidRPr="005C6907">
        <w:rPr>
          <w:rFonts w:ascii="Times New Roman" w:hAnsi="Times New Roman"/>
        </w:rPr>
        <w:t>and inserting in its stead the following paragraph:—</w:t>
      </w:r>
    </w:p>
    <w:p w:rsidR="00FC3D79" w:rsidRPr="005C6907" w:rsidRDefault="00F54EAF" w:rsidP="005C6907">
      <w:pPr>
        <w:spacing w:after="0" w:line="240" w:lineRule="auto"/>
        <w:ind w:left="1008" w:hanging="432"/>
        <w:jc w:val="both"/>
        <w:rPr>
          <w:rFonts w:ascii="Times New Roman" w:hAnsi="Times New Roman"/>
        </w:rPr>
      </w:pPr>
      <w:r w:rsidRPr="005C6907">
        <w:rPr>
          <w:rFonts w:ascii="Times New Roman" w:hAnsi="Times New Roman"/>
        </w:rPr>
        <w:t>“</w:t>
      </w:r>
      <w:r w:rsidR="00FC3D79" w:rsidRPr="005C6907">
        <w:rPr>
          <w:rFonts w:ascii="Times New Roman" w:hAnsi="Times New Roman"/>
        </w:rPr>
        <w:t>(</w:t>
      </w:r>
      <w:r w:rsidR="00586250" w:rsidRPr="005C6907">
        <w:rPr>
          <w:rFonts w:ascii="Times New Roman" w:hAnsi="Times New Roman"/>
          <w:i/>
        </w:rPr>
        <w:t>a</w:t>
      </w:r>
      <w:r w:rsidR="00FC3D79" w:rsidRPr="005C6907">
        <w:rPr>
          <w:rFonts w:ascii="Times New Roman" w:hAnsi="Times New Roman"/>
        </w:rPr>
        <w:t>) all railways and all rolling-stock constructed or acquired by or on behalf of the Commonwealth either before or after the commencement of this Act;</w:t>
      </w:r>
      <w:r w:rsidRPr="005C6907">
        <w:rPr>
          <w:rFonts w:ascii="Times New Roman" w:hAnsi="Times New Roman"/>
        </w:rPr>
        <w:t>”</w:t>
      </w:r>
      <w:r w:rsidR="00FC3D79" w:rsidRPr="005C6907">
        <w:rPr>
          <w:rFonts w:ascii="Times New Roman" w:hAnsi="Times New Roman"/>
        </w:rPr>
        <w:t>.</w:t>
      </w:r>
    </w:p>
    <w:p w:rsidR="00FC3D79" w:rsidRPr="005C6907" w:rsidRDefault="00FC3D79" w:rsidP="0040183A">
      <w:pPr>
        <w:tabs>
          <w:tab w:val="left" w:pos="810"/>
        </w:tabs>
        <w:spacing w:after="0" w:line="240" w:lineRule="auto"/>
        <w:ind w:firstLine="432"/>
        <w:jc w:val="both"/>
        <w:rPr>
          <w:rFonts w:ascii="Times New Roman" w:hAnsi="Times New Roman"/>
        </w:rPr>
      </w:pPr>
      <w:r w:rsidRPr="005C6907">
        <w:rPr>
          <w:rFonts w:ascii="Times New Roman" w:hAnsi="Times New Roman"/>
          <w:b/>
        </w:rPr>
        <w:t>3.</w:t>
      </w:r>
      <w:r w:rsidR="00027708" w:rsidRPr="005C6907">
        <w:rPr>
          <w:rFonts w:ascii="Times New Roman" w:hAnsi="Times New Roman"/>
        </w:rPr>
        <w:tab/>
      </w:r>
      <w:r w:rsidRPr="005C6907">
        <w:rPr>
          <w:rFonts w:ascii="Times New Roman" w:hAnsi="Times New Roman"/>
        </w:rPr>
        <w:t>After section thirty of the Principal Act the following section is inserted:—</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Special contracts.</w:t>
      </w:r>
    </w:p>
    <w:p w:rsidR="00FC3D79" w:rsidRPr="005C6907" w:rsidRDefault="00F54EAF" w:rsidP="0040183A">
      <w:pPr>
        <w:tabs>
          <w:tab w:val="left" w:pos="1170"/>
        </w:tabs>
        <w:spacing w:after="0" w:line="240" w:lineRule="auto"/>
        <w:ind w:firstLine="432"/>
        <w:jc w:val="both"/>
        <w:rPr>
          <w:rFonts w:ascii="Times New Roman" w:hAnsi="Times New Roman"/>
        </w:rPr>
      </w:pPr>
      <w:r w:rsidRPr="005C6907">
        <w:rPr>
          <w:rFonts w:ascii="Times New Roman" w:hAnsi="Times New Roman"/>
          <w:smallCaps/>
        </w:rPr>
        <w:t>“</w:t>
      </w:r>
      <w:r w:rsidR="00586250" w:rsidRPr="005C6907">
        <w:rPr>
          <w:rFonts w:ascii="Times New Roman" w:hAnsi="Times New Roman"/>
          <w:smallCaps/>
        </w:rPr>
        <w:t>30a.</w:t>
      </w:r>
      <w:r w:rsidR="00027708" w:rsidRPr="005C6907">
        <w:rPr>
          <w:rFonts w:ascii="Times New Roman" w:hAnsi="Times New Roman"/>
          <w:smallCaps/>
        </w:rPr>
        <w:tab/>
      </w:r>
      <w:r w:rsidR="00FC3D79" w:rsidRPr="005C6907">
        <w:rPr>
          <w:rFonts w:ascii="Times New Roman" w:hAnsi="Times New Roman"/>
        </w:rPr>
        <w:t>Notwithstanding anything in this Act contained the Commissioner may, with a view of preventing decrease of income by reason of loss</w:t>
      </w:r>
      <w:bookmarkStart w:id="0" w:name="_GoBack"/>
      <w:bookmarkEnd w:id="0"/>
      <w:r w:rsidR="00FC3D79" w:rsidRPr="005C6907">
        <w:rPr>
          <w:rFonts w:ascii="Times New Roman" w:hAnsi="Times New Roman"/>
        </w:rPr>
        <w:t xml:space="preserve"> of traffic on the railway, enter into a contract with any person for the conveyance, during such period as is provided in the contract, of such proportion of the goods of that person as is stated in the contract at a special rate or charge fixed in the contract or subject to a rebate or concession specified in the contract.</w:t>
      </w:r>
      <w:r w:rsidRPr="005C6907">
        <w:rPr>
          <w:rFonts w:ascii="Times New Roman" w:hAnsi="Times New Roman"/>
        </w:rPr>
        <w:t>”</w:t>
      </w:r>
      <w:r w:rsidR="00FC3D79" w:rsidRPr="005C6907">
        <w:rPr>
          <w:rFonts w:ascii="Times New Roman" w:hAnsi="Times New Roman"/>
        </w:rPr>
        <w:t>.</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Rights of employees previously employed by Commonwealth or State.</w:t>
      </w:r>
    </w:p>
    <w:p w:rsidR="00FC3D79" w:rsidRPr="005C6907" w:rsidRDefault="00FC3D79" w:rsidP="0040183A">
      <w:pPr>
        <w:tabs>
          <w:tab w:val="left" w:pos="810"/>
        </w:tabs>
        <w:spacing w:after="0" w:line="240" w:lineRule="auto"/>
        <w:ind w:firstLine="432"/>
        <w:jc w:val="both"/>
        <w:rPr>
          <w:rFonts w:ascii="Times New Roman" w:hAnsi="Times New Roman"/>
        </w:rPr>
      </w:pPr>
      <w:r w:rsidRPr="005C6907">
        <w:rPr>
          <w:rFonts w:ascii="Times New Roman" w:hAnsi="Times New Roman"/>
          <w:b/>
        </w:rPr>
        <w:t>4.</w:t>
      </w:r>
      <w:r w:rsidR="00027708" w:rsidRPr="005C6907">
        <w:rPr>
          <w:rFonts w:ascii="Times New Roman" w:hAnsi="Times New Roman"/>
        </w:rPr>
        <w:tab/>
      </w:r>
      <w:r w:rsidRPr="005C6907">
        <w:rPr>
          <w:rFonts w:ascii="Times New Roman" w:hAnsi="Times New Roman"/>
        </w:rPr>
        <w:t xml:space="preserve">Section fifty-two of the Principal Act is amended by omitting from sub-section (2.) the word </w:t>
      </w:r>
      <w:r w:rsidR="00F54EAF" w:rsidRPr="005C6907">
        <w:rPr>
          <w:rFonts w:ascii="Times New Roman" w:hAnsi="Times New Roman"/>
        </w:rPr>
        <w:t>“</w:t>
      </w:r>
      <w:r w:rsidRPr="005C6907">
        <w:rPr>
          <w:rFonts w:ascii="Times New Roman" w:hAnsi="Times New Roman"/>
        </w:rPr>
        <w:t>three</w:t>
      </w:r>
      <w:r w:rsidR="00F54EAF" w:rsidRPr="005C6907">
        <w:rPr>
          <w:rFonts w:ascii="Times New Roman" w:hAnsi="Times New Roman"/>
        </w:rPr>
        <w:t>”</w:t>
      </w:r>
      <w:r w:rsidRPr="005C6907">
        <w:rPr>
          <w:rFonts w:ascii="Times New Roman" w:hAnsi="Times New Roman"/>
        </w:rPr>
        <w:t xml:space="preserve"> and inserting in its stead the word </w:t>
      </w:r>
      <w:r w:rsidR="00F54EAF" w:rsidRPr="005C6907">
        <w:rPr>
          <w:rFonts w:ascii="Times New Roman" w:hAnsi="Times New Roman"/>
        </w:rPr>
        <w:t>“</w:t>
      </w:r>
      <w:r w:rsidRPr="005C6907">
        <w:rPr>
          <w:rFonts w:ascii="Times New Roman" w:hAnsi="Times New Roman"/>
        </w:rPr>
        <w:t>twelve</w:t>
      </w:r>
      <w:r w:rsidR="00F54EAF" w:rsidRPr="005C6907">
        <w:rPr>
          <w:rFonts w:ascii="Times New Roman" w:hAnsi="Times New Roman"/>
        </w:rPr>
        <w:t>”</w:t>
      </w:r>
      <w:r w:rsidRPr="005C6907">
        <w:rPr>
          <w:rFonts w:ascii="Times New Roman" w:hAnsi="Times New Roman"/>
        </w:rPr>
        <w:t>.</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Establishment of Plant and Stores Suspense Account.</w:t>
      </w:r>
    </w:p>
    <w:p w:rsidR="00FC3D79" w:rsidRPr="005C6907" w:rsidRDefault="00FC3D79" w:rsidP="0040183A">
      <w:pPr>
        <w:tabs>
          <w:tab w:val="left" w:pos="810"/>
        </w:tabs>
        <w:spacing w:after="0" w:line="240" w:lineRule="auto"/>
        <w:ind w:firstLine="432"/>
        <w:jc w:val="both"/>
        <w:rPr>
          <w:rFonts w:ascii="Times New Roman" w:hAnsi="Times New Roman"/>
        </w:rPr>
      </w:pPr>
      <w:r w:rsidRPr="005C6907">
        <w:rPr>
          <w:rFonts w:ascii="Times New Roman" w:hAnsi="Times New Roman"/>
          <w:b/>
        </w:rPr>
        <w:t>5.</w:t>
      </w:r>
      <w:r w:rsidR="00027708" w:rsidRPr="005C6907">
        <w:rPr>
          <w:rFonts w:ascii="Times New Roman" w:hAnsi="Times New Roman"/>
        </w:rPr>
        <w:tab/>
      </w:r>
      <w:r w:rsidRPr="005C6907">
        <w:rPr>
          <w:rFonts w:ascii="Times New Roman" w:hAnsi="Times New Roman"/>
        </w:rPr>
        <w:t xml:space="preserve">Section fifty-five of the Principal Act is amended by adding at the end of sub-section (1.) the words </w:t>
      </w:r>
      <w:r w:rsidR="00F54EAF" w:rsidRPr="005C6907">
        <w:rPr>
          <w:rFonts w:ascii="Times New Roman" w:hAnsi="Times New Roman"/>
        </w:rPr>
        <w:t>“</w:t>
      </w:r>
      <w:r w:rsidRPr="005C6907">
        <w:rPr>
          <w:rFonts w:ascii="Times New Roman" w:hAnsi="Times New Roman"/>
        </w:rPr>
        <w:t xml:space="preserve">which shall be a Trust Account within the meaning of section sixty-two </w:t>
      </w:r>
      <w:r w:rsidR="00586250" w:rsidRPr="005C6907">
        <w:rPr>
          <w:rFonts w:ascii="Times New Roman" w:hAnsi="Times New Roman"/>
          <w:smallCaps/>
        </w:rPr>
        <w:t xml:space="preserve">a </w:t>
      </w:r>
      <w:r w:rsidRPr="005C6907">
        <w:rPr>
          <w:rFonts w:ascii="Times New Roman" w:hAnsi="Times New Roman"/>
        </w:rPr>
        <w:t xml:space="preserve">of the </w:t>
      </w:r>
      <w:r w:rsidR="00586250" w:rsidRPr="005C6907">
        <w:rPr>
          <w:rFonts w:ascii="Times New Roman" w:hAnsi="Times New Roman"/>
          <w:i/>
        </w:rPr>
        <w:t xml:space="preserve">Audit Act </w:t>
      </w:r>
      <w:r w:rsidR="00586250" w:rsidRPr="005C6907">
        <w:rPr>
          <w:rFonts w:ascii="Times New Roman" w:hAnsi="Times New Roman"/>
          <w:smallCaps/>
        </w:rPr>
        <w:t>1901–1934</w:t>
      </w:r>
      <w:r w:rsidR="00F54EAF" w:rsidRPr="005C6907">
        <w:rPr>
          <w:rFonts w:ascii="Times New Roman" w:hAnsi="Times New Roman"/>
          <w:smallCaps/>
        </w:rPr>
        <w:t>”</w:t>
      </w:r>
      <w:r w:rsidR="00586250" w:rsidRPr="005C6907">
        <w:rPr>
          <w:rFonts w:ascii="Times New Roman" w:hAnsi="Times New Roman"/>
          <w:smallCaps/>
        </w:rPr>
        <w:t>.</w:t>
      </w:r>
    </w:p>
    <w:p w:rsidR="00FC3D79" w:rsidRPr="005C6907" w:rsidRDefault="006015F6" w:rsidP="00B42373">
      <w:pPr>
        <w:spacing w:after="60" w:line="240" w:lineRule="auto"/>
        <w:rPr>
          <w:rFonts w:ascii="Times New Roman" w:hAnsi="Times New Roman" w:cs="Times New Roman"/>
          <w:b/>
          <w:sz w:val="20"/>
        </w:rPr>
      </w:pPr>
      <w:r w:rsidRPr="005C6907">
        <w:rPr>
          <w:rFonts w:ascii="Times New Roman" w:hAnsi="Times New Roman"/>
        </w:rPr>
        <w:br w:type="page"/>
      </w:r>
      <w:r w:rsidR="00586250" w:rsidRPr="005C6907">
        <w:rPr>
          <w:rFonts w:ascii="Times New Roman" w:hAnsi="Times New Roman" w:cs="Times New Roman"/>
          <w:b/>
          <w:sz w:val="20"/>
        </w:rPr>
        <w:lastRenderedPageBreak/>
        <w:t>Establishment of Railway Accident and Insurance Fund.</w:t>
      </w:r>
    </w:p>
    <w:p w:rsidR="00FC3D79" w:rsidRPr="005C6907" w:rsidRDefault="00FC3D79" w:rsidP="0040183A">
      <w:pPr>
        <w:tabs>
          <w:tab w:val="left" w:pos="810"/>
        </w:tabs>
        <w:spacing w:after="0" w:line="240" w:lineRule="auto"/>
        <w:ind w:firstLine="432"/>
        <w:jc w:val="both"/>
        <w:rPr>
          <w:rFonts w:ascii="Times New Roman" w:hAnsi="Times New Roman"/>
        </w:rPr>
      </w:pPr>
      <w:r w:rsidRPr="005C6907">
        <w:rPr>
          <w:rFonts w:ascii="Times New Roman" w:hAnsi="Times New Roman"/>
          <w:b/>
        </w:rPr>
        <w:t>6.</w:t>
      </w:r>
      <w:r w:rsidR="007C4D9F" w:rsidRPr="005C6907">
        <w:rPr>
          <w:rFonts w:ascii="Times New Roman" w:hAnsi="Times New Roman"/>
        </w:rPr>
        <w:tab/>
      </w:r>
      <w:r w:rsidRPr="005C6907">
        <w:rPr>
          <w:rFonts w:ascii="Times New Roman" w:hAnsi="Times New Roman"/>
        </w:rPr>
        <w:t>Section fifty-six of the Principal Act is amended—</w:t>
      </w:r>
    </w:p>
    <w:p w:rsidR="007C4D9F"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a</w:t>
      </w:r>
      <w:r w:rsidRPr="005C6907">
        <w:rPr>
          <w:rFonts w:ascii="Times New Roman" w:hAnsi="Times New Roman"/>
        </w:rPr>
        <w:t xml:space="preserve">) by omitting from sub-section (1.) all the words after the word </w:t>
      </w:r>
      <w:r w:rsidR="00F54EAF" w:rsidRPr="005C6907">
        <w:rPr>
          <w:rFonts w:ascii="Times New Roman" w:hAnsi="Times New Roman"/>
        </w:rPr>
        <w:t>“</w:t>
      </w:r>
      <w:r w:rsidRPr="005C6907">
        <w:rPr>
          <w:rFonts w:ascii="Times New Roman" w:hAnsi="Times New Roman"/>
        </w:rPr>
        <w:t>be</w:t>
      </w:r>
      <w:r w:rsidR="00F54EAF" w:rsidRPr="005C6907">
        <w:rPr>
          <w:rFonts w:ascii="Times New Roman" w:hAnsi="Times New Roman"/>
        </w:rPr>
        <w:t>”</w:t>
      </w:r>
      <w:r w:rsidRPr="005C6907">
        <w:rPr>
          <w:rFonts w:ascii="Times New Roman" w:hAnsi="Times New Roman"/>
        </w:rPr>
        <w:t xml:space="preserve"> (third occurring) and inserting in their stead the words </w:t>
      </w:r>
      <w:r w:rsidR="00F54EAF" w:rsidRPr="005C6907">
        <w:rPr>
          <w:rFonts w:ascii="Times New Roman" w:hAnsi="Times New Roman"/>
        </w:rPr>
        <w:t>“</w:t>
      </w:r>
      <w:r w:rsidRPr="005C6907">
        <w:rPr>
          <w:rFonts w:ascii="Times New Roman" w:hAnsi="Times New Roman"/>
        </w:rPr>
        <w:t xml:space="preserve">a Trust Account within the meaning of section sixty-two </w:t>
      </w:r>
      <w:r w:rsidR="00586250" w:rsidRPr="005C6907">
        <w:rPr>
          <w:rFonts w:ascii="Times New Roman" w:hAnsi="Times New Roman"/>
          <w:smallCaps/>
        </w:rPr>
        <w:t xml:space="preserve">a </w:t>
      </w:r>
      <w:r w:rsidRPr="005C6907">
        <w:rPr>
          <w:rFonts w:ascii="Times New Roman" w:hAnsi="Times New Roman"/>
        </w:rPr>
        <w:t xml:space="preserve">of the </w:t>
      </w:r>
      <w:r w:rsidR="00586250" w:rsidRPr="005C6907">
        <w:rPr>
          <w:rFonts w:ascii="Times New Roman" w:hAnsi="Times New Roman"/>
          <w:i/>
        </w:rPr>
        <w:t xml:space="preserve">Audit Act </w:t>
      </w:r>
      <w:r w:rsidRPr="005C6907">
        <w:rPr>
          <w:rFonts w:ascii="Times New Roman" w:hAnsi="Times New Roman"/>
        </w:rPr>
        <w:t>1901–1934</w:t>
      </w:r>
      <w:r w:rsidR="00F54EAF" w:rsidRPr="005C6907">
        <w:rPr>
          <w:rFonts w:ascii="Times New Roman" w:hAnsi="Times New Roman"/>
        </w:rPr>
        <w:t>”</w:t>
      </w:r>
      <w:r w:rsidRPr="005C6907">
        <w:rPr>
          <w:rFonts w:ascii="Times New Roman" w:hAnsi="Times New Roman"/>
        </w:rPr>
        <w:t>; and</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b</w:t>
      </w:r>
      <w:r w:rsidRPr="005C6907">
        <w:rPr>
          <w:rFonts w:ascii="Times New Roman" w:hAnsi="Times New Roman"/>
        </w:rPr>
        <w:t xml:space="preserve">) by omitting from sub-section (2.) the words </w:t>
      </w:r>
      <w:r w:rsidR="00F54EAF" w:rsidRPr="005C6907">
        <w:rPr>
          <w:rFonts w:ascii="Times New Roman" w:hAnsi="Times New Roman"/>
        </w:rPr>
        <w:t>“</w:t>
      </w:r>
      <w:r w:rsidRPr="005C6907">
        <w:rPr>
          <w:rFonts w:ascii="Times New Roman" w:hAnsi="Times New Roman"/>
        </w:rPr>
        <w:t>Five shillings</w:t>
      </w:r>
      <w:r w:rsidR="00F54EAF" w:rsidRPr="005C6907">
        <w:rPr>
          <w:rFonts w:ascii="Times New Roman" w:hAnsi="Times New Roman"/>
        </w:rPr>
        <w:t>”</w:t>
      </w:r>
      <w:r w:rsidRPr="005C6907">
        <w:rPr>
          <w:rFonts w:ascii="Times New Roman" w:hAnsi="Times New Roman"/>
        </w:rPr>
        <w:t xml:space="preserve"> and inserting in their stead the words </w:t>
      </w:r>
      <w:r w:rsidR="00F54EAF" w:rsidRPr="005C6907">
        <w:rPr>
          <w:rFonts w:ascii="Times New Roman" w:hAnsi="Times New Roman"/>
        </w:rPr>
        <w:t>“</w:t>
      </w:r>
      <w:r w:rsidRPr="005C6907">
        <w:rPr>
          <w:rFonts w:ascii="Times New Roman" w:hAnsi="Times New Roman"/>
        </w:rPr>
        <w:t xml:space="preserve">Twelve shillings and sixpence </w:t>
      </w:r>
      <w:r w:rsidR="00F54EAF" w:rsidRPr="005C6907">
        <w:rPr>
          <w:rFonts w:ascii="Times New Roman" w:hAnsi="Times New Roman"/>
        </w:rPr>
        <w:t>“</w:t>
      </w:r>
      <w:r w:rsidRPr="005C6907">
        <w:rPr>
          <w:rFonts w:ascii="Times New Roman" w:hAnsi="Times New Roman"/>
        </w:rPr>
        <w:t>.</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Payments from fund.</w:t>
      </w:r>
    </w:p>
    <w:p w:rsidR="00FC3D79" w:rsidRPr="005C6907" w:rsidRDefault="00FC3D79" w:rsidP="0040183A">
      <w:pPr>
        <w:tabs>
          <w:tab w:val="left" w:pos="810"/>
        </w:tabs>
        <w:spacing w:after="0" w:line="240" w:lineRule="auto"/>
        <w:ind w:firstLine="432"/>
        <w:jc w:val="both"/>
        <w:rPr>
          <w:rFonts w:ascii="Times New Roman" w:hAnsi="Times New Roman"/>
        </w:rPr>
      </w:pPr>
      <w:r w:rsidRPr="005C6907">
        <w:rPr>
          <w:rFonts w:ascii="Times New Roman" w:hAnsi="Times New Roman"/>
          <w:b/>
        </w:rPr>
        <w:t>7.</w:t>
      </w:r>
      <w:r w:rsidR="007C4D9F" w:rsidRPr="005C6907">
        <w:rPr>
          <w:rFonts w:ascii="Times New Roman" w:hAnsi="Times New Roman"/>
        </w:rPr>
        <w:tab/>
      </w:r>
      <w:r w:rsidRPr="005C6907">
        <w:rPr>
          <w:rFonts w:ascii="Times New Roman" w:hAnsi="Times New Roman"/>
        </w:rPr>
        <w:t>Section fifty-seven of the Principal Act is amended by inserting in paragraph (</w:t>
      </w:r>
      <w:r w:rsidR="00586250" w:rsidRPr="005C6907">
        <w:rPr>
          <w:rFonts w:ascii="Times New Roman" w:hAnsi="Times New Roman"/>
          <w:i/>
        </w:rPr>
        <w:t>e</w:t>
      </w:r>
      <w:r w:rsidRPr="005C6907">
        <w:rPr>
          <w:rFonts w:ascii="Times New Roman" w:hAnsi="Times New Roman"/>
        </w:rPr>
        <w:t xml:space="preserve">), after the word </w:t>
      </w:r>
      <w:r w:rsidR="00F54EAF" w:rsidRPr="005C6907">
        <w:rPr>
          <w:rFonts w:ascii="Times New Roman" w:hAnsi="Times New Roman"/>
        </w:rPr>
        <w:t>“</w:t>
      </w:r>
      <w:r w:rsidRPr="005C6907">
        <w:rPr>
          <w:rFonts w:ascii="Times New Roman" w:hAnsi="Times New Roman"/>
        </w:rPr>
        <w:t xml:space="preserve">fire the words </w:t>
      </w:r>
      <w:r w:rsidR="00F54EAF" w:rsidRPr="005C6907">
        <w:rPr>
          <w:rFonts w:ascii="Times New Roman" w:hAnsi="Times New Roman"/>
        </w:rPr>
        <w:t>“</w:t>
      </w:r>
      <w:r w:rsidRPr="005C6907">
        <w:rPr>
          <w:rFonts w:ascii="Times New Roman" w:hAnsi="Times New Roman"/>
        </w:rPr>
        <w:t>or storm</w:t>
      </w:r>
      <w:r w:rsidR="00F54EAF" w:rsidRPr="005C6907">
        <w:rPr>
          <w:rFonts w:ascii="Times New Roman" w:hAnsi="Times New Roman"/>
        </w:rPr>
        <w:t>”</w:t>
      </w:r>
      <w:r w:rsidRPr="005C6907">
        <w:rPr>
          <w:rFonts w:ascii="Times New Roman" w:hAnsi="Times New Roman"/>
        </w:rPr>
        <w:t>.</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Acquisition of lands for purposes of railway.</w:t>
      </w:r>
    </w:p>
    <w:p w:rsidR="00FC3D79" w:rsidRPr="005C6907" w:rsidRDefault="00FC3D79" w:rsidP="0040183A">
      <w:pPr>
        <w:tabs>
          <w:tab w:val="left" w:pos="810"/>
        </w:tabs>
        <w:spacing w:after="0" w:line="240" w:lineRule="auto"/>
        <w:ind w:firstLine="432"/>
        <w:jc w:val="both"/>
        <w:rPr>
          <w:rFonts w:ascii="Times New Roman" w:hAnsi="Times New Roman"/>
        </w:rPr>
      </w:pPr>
      <w:r w:rsidRPr="005C6907">
        <w:rPr>
          <w:rFonts w:ascii="Times New Roman" w:hAnsi="Times New Roman"/>
          <w:b/>
        </w:rPr>
        <w:t>8.</w:t>
      </w:r>
      <w:r w:rsidR="007C4D9F" w:rsidRPr="005C6907">
        <w:rPr>
          <w:rFonts w:ascii="Times New Roman" w:hAnsi="Times New Roman"/>
        </w:rPr>
        <w:tab/>
      </w:r>
      <w:r w:rsidRPr="005C6907">
        <w:rPr>
          <w:rFonts w:ascii="Times New Roman" w:hAnsi="Times New Roman"/>
        </w:rPr>
        <w:t>Section sixty-three of the Principal Act is amended—</w:t>
      </w:r>
    </w:p>
    <w:p w:rsidR="00FC3D79" w:rsidRPr="005C6907" w:rsidRDefault="00586250" w:rsidP="005C6907">
      <w:pPr>
        <w:spacing w:after="0" w:line="240" w:lineRule="auto"/>
        <w:ind w:left="1008" w:hanging="432"/>
        <w:jc w:val="both"/>
        <w:rPr>
          <w:rFonts w:ascii="Times New Roman" w:hAnsi="Times New Roman"/>
        </w:rPr>
      </w:pPr>
      <w:r w:rsidRPr="005C6907">
        <w:rPr>
          <w:rFonts w:ascii="Times New Roman" w:hAnsi="Times New Roman"/>
          <w:i/>
        </w:rPr>
        <w:t xml:space="preserve">(a) </w:t>
      </w:r>
      <w:r w:rsidR="00FC3D79" w:rsidRPr="005C6907">
        <w:rPr>
          <w:rFonts w:ascii="Times New Roman" w:hAnsi="Times New Roman"/>
        </w:rPr>
        <w:t xml:space="preserve">by inserting in sub-section (2.), after the word </w:t>
      </w:r>
      <w:r w:rsidR="00F54EAF" w:rsidRPr="005C6907">
        <w:rPr>
          <w:rFonts w:ascii="Times New Roman" w:hAnsi="Times New Roman"/>
        </w:rPr>
        <w:t>“</w:t>
      </w:r>
      <w:r w:rsidR="00FC3D79" w:rsidRPr="005C6907">
        <w:rPr>
          <w:rFonts w:ascii="Times New Roman" w:hAnsi="Times New Roman"/>
        </w:rPr>
        <w:t>acquired</w:t>
      </w:r>
      <w:r w:rsidR="00F54EAF" w:rsidRPr="005C6907">
        <w:rPr>
          <w:rFonts w:ascii="Times New Roman" w:hAnsi="Times New Roman"/>
        </w:rPr>
        <w:t>”</w:t>
      </w:r>
      <w:r w:rsidR="00FC3D79" w:rsidRPr="005C6907">
        <w:rPr>
          <w:rFonts w:ascii="Times New Roman" w:hAnsi="Times New Roman"/>
        </w:rPr>
        <w:t xml:space="preserve"> (second occurring), the words</w:t>
      </w:r>
      <w:r w:rsidR="00F54EAF" w:rsidRPr="005C6907">
        <w:rPr>
          <w:rFonts w:ascii="Times New Roman" w:hAnsi="Times New Roman"/>
        </w:rPr>
        <w:t>”</w:t>
      </w:r>
      <w:r w:rsidR="00FC3D79" w:rsidRPr="005C6907">
        <w:rPr>
          <w:rFonts w:ascii="Times New Roman" w:hAnsi="Times New Roman"/>
        </w:rPr>
        <w:t>, in pursuance of the last preceding sub-section,</w:t>
      </w:r>
      <w:r w:rsidR="00F54EAF" w:rsidRPr="005C6907">
        <w:rPr>
          <w:rFonts w:ascii="Times New Roman" w:hAnsi="Times New Roman"/>
        </w:rPr>
        <w:t>”</w:t>
      </w:r>
      <w:r w:rsidR="00FC3D79" w:rsidRPr="005C6907">
        <w:rPr>
          <w:rFonts w:ascii="Times New Roman" w:hAnsi="Times New Roman"/>
        </w:rPr>
        <w:t>; and</w:t>
      </w:r>
    </w:p>
    <w:p w:rsidR="0050201E"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b</w:t>
      </w:r>
      <w:r w:rsidRPr="005C6907">
        <w:rPr>
          <w:rFonts w:ascii="Times New Roman" w:hAnsi="Times New Roman"/>
        </w:rPr>
        <w:t>) by inserting after sub-section (2.) the following sub-section:—</w:t>
      </w:r>
    </w:p>
    <w:p w:rsidR="00FC3D79" w:rsidRPr="005C6907" w:rsidRDefault="00F54EAF" w:rsidP="0050201E">
      <w:pPr>
        <w:spacing w:after="0" w:line="240" w:lineRule="auto"/>
        <w:ind w:left="1152"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(2</w:t>
      </w:r>
      <w:r w:rsidR="00586250" w:rsidRPr="005C6907">
        <w:rPr>
          <w:rFonts w:ascii="Times New Roman" w:hAnsi="Times New Roman"/>
          <w:smallCaps/>
        </w:rPr>
        <w:t>a</w:t>
      </w:r>
      <w:r w:rsidR="00FC3D79" w:rsidRPr="005C6907">
        <w:rPr>
          <w:rFonts w:ascii="Times New Roman" w:hAnsi="Times New Roman"/>
        </w:rPr>
        <w:t>.) Any lands reserved for the purposes of a railway by any law of the Commonwealth or a Territory of the Commonwealth may, subject to any law of the Commonwealth or the Territory governing the disposal of those lands, be acquired by the Commissioner for the purposes of or in connexion with a railway.</w:t>
      </w:r>
      <w:r w:rsidRPr="005C6907">
        <w:rPr>
          <w:rFonts w:ascii="Times New Roman" w:hAnsi="Times New Roman"/>
        </w:rPr>
        <w:t>”</w:t>
      </w:r>
      <w:r w:rsidR="00FC3D79" w:rsidRPr="005C6907">
        <w:rPr>
          <w:rFonts w:ascii="Times New Roman" w:hAnsi="Times New Roman"/>
        </w:rPr>
        <w:t>.</w:t>
      </w:r>
    </w:p>
    <w:p w:rsidR="00FC3D79" w:rsidRPr="005C6907" w:rsidRDefault="00FC3D79" w:rsidP="0050201E">
      <w:pPr>
        <w:tabs>
          <w:tab w:val="left" w:pos="810"/>
        </w:tabs>
        <w:spacing w:before="120" w:after="0" w:line="240" w:lineRule="auto"/>
        <w:ind w:firstLine="432"/>
        <w:jc w:val="both"/>
        <w:rPr>
          <w:rFonts w:ascii="Times New Roman" w:hAnsi="Times New Roman"/>
        </w:rPr>
      </w:pPr>
      <w:r w:rsidRPr="005C6907">
        <w:rPr>
          <w:rFonts w:ascii="Times New Roman" w:hAnsi="Times New Roman"/>
          <w:b/>
        </w:rPr>
        <w:t>9.</w:t>
      </w:r>
      <w:r w:rsidR="007C4D9F" w:rsidRPr="005C6907">
        <w:rPr>
          <w:rFonts w:ascii="Times New Roman" w:hAnsi="Times New Roman"/>
        </w:rPr>
        <w:tab/>
      </w:r>
      <w:r w:rsidRPr="005C6907">
        <w:rPr>
          <w:rFonts w:ascii="Times New Roman" w:hAnsi="Times New Roman"/>
        </w:rPr>
        <w:t>After section seventy-three of the Principal Act the following section is inserted:—</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Trespassing on railway.</w:t>
      </w:r>
    </w:p>
    <w:p w:rsidR="00FC3D79" w:rsidRPr="005C6907" w:rsidRDefault="00F54EAF" w:rsidP="00BD2BAC">
      <w:pPr>
        <w:tabs>
          <w:tab w:val="left" w:pos="117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73</w:t>
      </w:r>
      <w:r w:rsidR="00586250" w:rsidRPr="005C6907">
        <w:rPr>
          <w:rFonts w:ascii="Times New Roman" w:hAnsi="Times New Roman"/>
          <w:smallCaps/>
        </w:rPr>
        <w:t>a.</w:t>
      </w:r>
      <w:r w:rsidR="007C4D9F" w:rsidRPr="005C6907">
        <w:rPr>
          <w:rFonts w:ascii="Times New Roman" w:hAnsi="Times New Roman"/>
          <w:smallCaps/>
        </w:rPr>
        <w:tab/>
      </w:r>
      <w:r w:rsidR="00586250" w:rsidRPr="005C6907">
        <w:rPr>
          <w:rFonts w:ascii="Times New Roman" w:hAnsi="Times New Roman"/>
          <w:smallCaps/>
        </w:rPr>
        <w:t>A</w:t>
      </w:r>
      <w:r w:rsidR="00FC3D79" w:rsidRPr="005C6907">
        <w:rPr>
          <w:rFonts w:ascii="Times New Roman" w:hAnsi="Times New Roman"/>
        </w:rPr>
        <w:t xml:space="preserve"> person shall not, without lawful excuse (proof whereof shall be upon him), trespass or go upon any railway.</w:t>
      </w:r>
    </w:p>
    <w:p w:rsidR="00FC3D79" w:rsidRPr="005C6907" w:rsidRDefault="00FC3D79" w:rsidP="005C6907">
      <w:pPr>
        <w:spacing w:after="0" w:line="240" w:lineRule="auto"/>
        <w:ind w:left="432"/>
        <w:jc w:val="both"/>
        <w:rPr>
          <w:rFonts w:ascii="Times New Roman" w:hAnsi="Times New Roman"/>
        </w:rPr>
      </w:pPr>
      <w:r w:rsidRPr="005C6907">
        <w:rPr>
          <w:rFonts w:ascii="Times New Roman" w:hAnsi="Times New Roman"/>
        </w:rPr>
        <w:t>Penalty: Ten pounds.</w:t>
      </w:r>
      <w:r w:rsidR="00F54EAF" w:rsidRPr="005C6907">
        <w:rPr>
          <w:rFonts w:ascii="Times New Roman" w:hAnsi="Times New Roman"/>
        </w:rPr>
        <w:t>”</w:t>
      </w:r>
      <w:r w:rsidRPr="005C6907">
        <w:rPr>
          <w:rFonts w:ascii="Times New Roman" w:hAnsi="Times New Roman"/>
        </w:rPr>
        <w:t>.</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Arrest of offenders.</w:t>
      </w:r>
    </w:p>
    <w:p w:rsidR="00FC3D79" w:rsidRPr="005C6907" w:rsidRDefault="00FC3D79" w:rsidP="005C6907">
      <w:pPr>
        <w:tabs>
          <w:tab w:val="left" w:pos="907"/>
        </w:tabs>
        <w:spacing w:after="0" w:line="240" w:lineRule="auto"/>
        <w:ind w:firstLine="432"/>
        <w:jc w:val="both"/>
        <w:rPr>
          <w:rFonts w:ascii="Times New Roman" w:hAnsi="Times New Roman"/>
        </w:rPr>
      </w:pPr>
      <w:r w:rsidRPr="005C6907">
        <w:rPr>
          <w:rFonts w:ascii="Times New Roman" w:hAnsi="Times New Roman"/>
          <w:b/>
        </w:rPr>
        <w:t>10.</w:t>
      </w:r>
      <w:r w:rsidR="007C4D9F" w:rsidRPr="005C6907">
        <w:rPr>
          <w:rFonts w:ascii="Times New Roman" w:hAnsi="Times New Roman"/>
        </w:rPr>
        <w:tab/>
      </w:r>
      <w:r w:rsidRPr="005C6907">
        <w:rPr>
          <w:rFonts w:ascii="Times New Roman" w:hAnsi="Times New Roman"/>
        </w:rPr>
        <w:t>Section seventy-six of the Principal Act is amended—</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a</w:t>
      </w:r>
      <w:r w:rsidRPr="005C6907">
        <w:rPr>
          <w:rFonts w:ascii="Times New Roman" w:hAnsi="Times New Roman"/>
        </w:rPr>
        <w:t>)</w:t>
      </w:r>
      <w:r w:rsidR="00586250" w:rsidRPr="005C6907">
        <w:rPr>
          <w:rFonts w:ascii="Times New Roman" w:hAnsi="Times New Roman"/>
          <w:i/>
        </w:rPr>
        <w:t xml:space="preserve"> </w:t>
      </w:r>
      <w:r w:rsidRPr="005C6907">
        <w:rPr>
          <w:rFonts w:ascii="Times New Roman" w:hAnsi="Times New Roman"/>
        </w:rPr>
        <w:t xml:space="preserve">by omitting from sub-section (1.) all the words after the word </w:t>
      </w:r>
      <w:r w:rsidR="00F54EAF" w:rsidRPr="005C6907">
        <w:rPr>
          <w:rFonts w:ascii="Times New Roman" w:hAnsi="Times New Roman"/>
        </w:rPr>
        <w:t>“</w:t>
      </w:r>
      <w:r w:rsidRPr="005C6907">
        <w:rPr>
          <w:rFonts w:ascii="Times New Roman" w:hAnsi="Times New Roman"/>
        </w:rPr>
        <w:t>may</w:t>
      </w:r>
      <w:r w:rsidR="00F54EAF" w:rsidRPr="005C6907">
        <w:rPr>
          <w:rFonts w:ascii="Times New Roman" w:hAnsi="Times New Roman"/>
        </w:rPr>
        <w:t>”</w:t>
      </w:r>
      <w:r w:rsidRPr="005C6907">
        <w:rPr>
          <w:rFonts w:ascii="Times New Roman" w:hAnsi="Times New Roman"/>
        </w:rPr>
        <w:t xml:space="preserve"> (second occurring) and inserting in their stead the words </w:t>
      </w:r>
      <w:r w:rsidR="00F54EAF" w:rsidRPr="005C6907">
        <w:rPr>
          <w:rFonts w:ascii="Times New Roman" w:hAnsi="Times New Roman"/>
        </w:rPr>
        <w:t>“</w:t>
      </w:r>
      <w:r w:rsidRPr="005C6907">
        <w:rPr>
          <w:rFonts w:ascii="Times New Roman" w:hAnsi="Times New Roman"/>
        </w:rPr>
        <w:t>, without any warrant or other authority than this Act, convey him with all convenient despatch before a court of summary jurisdiction</w:t>
      </w:r>
      <w:r w:rsidR="00F54EAF" w:rsidRPr="005C6907">
        <w:rPr>
          <w:rFonts w:ascii="Times New Roman" w:hAnsi="Times New Roman"/>
        </w:rPr>
        <w:t>”</w:t>
      </w:r>
      <w:r w:rsidRPr="005C6907">
        <w:rPr>
          <w:rFonts w:ascii="Times New Roman" w:hAnsi="Times New Roman"/>
        </w:rPr>
        <w:t>;</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b</w:t>
      </w:r>
      <w:r w:rsidRPr="005C6907">
        <w:rPr>
          <w:rFonts w:ascii="Times New Roman" w:hAnsi="Times New Roman"/>
        </w:rPr>
        <w:t>)</w:t>
      </w:r>
      <w:r w:rsidR="00586250" w:rsidRPr="005C6907">
        <w:rPr>
          <w:rFonts w:ascii="Times New Roman" w:hAnsi="Times New Roman"/>
          <w:i/>
        </w:rPr>
        <w:t xml:space="preserve"> </w:t>
      </w:r>
      <w:r w:rsidRPr="005C6907">
        <w:rPr>
          <w:rFonts w:ascii="Times New Roman" w:hAnsi="Times New Roman"/>
        </w:rPr>
        <w:t xml:space="preserve">by omitting from sub-section (2.) the word </w:t>
      </w:r>
      <w:r w:rsidR="00F54EAF" w:rsidRPr="005C6907">
        <w:rPr>
          <w:rFonts w:ascii="Times New Roman" w:hAnsi="Times New Roman"/>
        </w:rPr>
        <w:t>“</w:t>
      </w:r>
      <w:r w:rsidRPr="005C6907">
        <w:rPr>
          <w:rFonts w:ascii="Times New Roman" w:hAnsi="Times New Roman"/>
        </w:rPr>
        <w:t>magistrate</w:t>
      </w:r>
      <w:r w:rsidR="00F54EAF" w:rsidRPr="005C6907">
        <w:rPr>
          <w:rFonts w:ascii="Times New Roman" w:hAnsi="Times New Roman"/>
        </w:rPr>
        <w:t>”</w:t>
      </w:r>
      <w:r w:rsidRPr="005C6907">
        <w:rPr>
          <w:rFonts w:ascii="Times New Roman" w:hAnsi="Times New Roman"/>
        </w:rPr>
        <w:t xml:space="preserve"> and inserting in its stead the word </w:t>
      </w:r>
      <w:r w:rsidR="00F54EAF" w:rsidRPr="005C6907">
        <w:rPr>
          <w:rFonts w:ascii="Times New Roman" w:hAnsi="Times New Roman"/>
        </w:rPr>
        <w:t>“</w:t>
      </w:r>
      <w:r w:rsidRPr="005C6907">
        <w:rPr>
          <w:rFonts w:ascii="Times New Roman" w:hAnsi="Times New Roman"/>
        </w:rPr>
        <w:t>court</w:t>
      </w:r>
      <w:r w:rsidR="00F54EAF" w:rsidRPr="005C6907">
        <w:rPr>
          <w:rFonts w:ascii="Times New Roman" w:hAnsi="Times New Roman"/>
        </w:rPr>
        <w:t>”</w:t>
      </w:r>
      <w:r w:rsidRPr="005C6907">
        <w:rPr>
          <w:rFonts w:ascii="Times New Roman" w:hAnsi="Times New Roman"/>
        </w:rPr>
        <w:t>; and</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c</w:t>
      </w:r>
      <w:r w:rsidRPr="005C6907">
        <w:rPr>
          <w:rFonts w:ascii="Times New Roman" w:hAnsi="Times New Roman"/>
        </w:rPr>
        <w:t>) by adding at the end thereof the following sub-section:—</w:t>
      </w:r>
    </w:p>
    <w:p w:rsidR="00FC3D79" w:rsidRPr="005C6907" w:rsidRDefault="00F54EAF" w:rsidP="005C6907">
      <w:pPr>
        <w:spacing w:after="0" w:line="240" w:lineRule="auto"/>
        <w:ind w:left="994"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(3.) Notwithstanding anything contained in any other Act, any justice or justices of the peace of a State sitting at any place as a court for the summary punishment of offences under the law of the State shall, at that place, have jurisdiction to hear and determine the complaint against an offender who is seized and detained under this section, and who cannot be conveyed before a police, stipendiary or special magistrate within seventy-two hours after he is brought to that place for the purpose of the hearing and determination of the complaint, or if he is seized at that place, within seventy-two hours after he is seized.</w:t>
      </w:r>
      <w:r w:rsidRPr="005C6907">
        <w:rPr>
          <w:rFonts w:ascii="Times New Roman" w:hAnsi="Times New Roman"/>
        </w:rPr>
        <w:t>”</w:t>
      </w:r>
      <w:r w:rsidR="00FC3D79" w:rsidRPr="005C6907">
        <w:rPr>
          <w:rFonts w:ascii="Times New Roman" w:hAnsi="Times New Roman"/>
        </w:rPr>
        <w:t>.</w:t>
      </w:r>
    </w:p>
    <w:p w:rsidR="00FC3D79" w:rsidRPr="005C6907" w:rsidRDefault="006015F6" w:rsidP="005C6907">
      <w:pPr>
        <w:spacing w:before="120" w:after="60" w:line="240" w:lineRule="auto"/>
        <w:rPr>
          <w:rFonts w:ascii="Times New Roman" w:hAnsi="Times New Roman" w:cs="Times New Roman"/>
          <w:b/>
          <w:sz w:val="20"/>
        </w:rPr>
      </w:pPr>
      <w:r w:rsidRPr="005C6907">
        <w:rPr>
          <w:rFonts w:ascii="Times New Roman" w:hAnsi="Times New Roman"/>
        </w:rPr>
        <w:br w:type="page"/>
      </w:r>
      <w:r w:rsidR="00586250" w:rsidRPr="005C6907">
        <w:rPr>
          <w:rFonts w:ascii="Times New Roman" w:hAnsi="Times New Roman" w:cs="Times New Roman"/>
          <w:b/>
          <w:sz w:val="20"/>
        </w:rPr>
        <w:lastRenderedPageBreak/>
        <w:t xml:space="preserve">Application of the </w:t>
      </w:r>
      <w:r w:rsidR="00586250" w:rsidRPr="00CC6292">
        <w:rPr>
          <w:rFonts w:ascii="Times New Roman" w:hAnsi="Times New Roman" w:cs="Times New Roman"/>
          <w:b/>
          <w:i/>
          <w:sz w:val="20"/>
        </w:rPr>
        <w:t>Commonwealth Employees</w:t>
      </w:r>
      <w:r w:rsidR="00F54EAF" w:rsidRPr="00CC6292">
        <w:rPr>
          <w:rFonts w:ascii="Times New Roman" w:hAnsi="Times New Roman" w:cs="Times New Roman"/>
          <w:b/>
          <w:i/>
          <w:sz w:val="20"/>
        </w:rPr>
        <w:t>’</w:t>
      </w:r>
      <w:r w:rsidR="00586250" w:rsidRPr="00CC6292">
        <w:rPr>
          <w:rFonts w:ascii="Times New Roman" w:hAnsi="Times New Roman" w:cs="Times New Roman"/>
          <w:b/>
          <w:i/>
          <w:sz w:val="20"/>
        </w:rPr>
        <w:t xml:space="preserve"> Compensation Act</w:t>
      </w:r>
      <w:r w:rsidR="00586250" w:rsidRPr="005C6907">
        <w:rPr>
          <w:rFonts w:ascii="Times New Roman" w:hAnsi="Times New Roman" w:cs="Times New Roman"/>
          <w:b/>
          <w:sz w:val="20"/>
        </w:rPr>
        <w:t xml:space="preserve"> 1930.</w:t>
      </w:r>
    </w:p>
    <w:p w:rsidR="00FC3D79" w:rsidRPr="005C6907" w:rsidRDefault="00FC3D79" w:rsidP="005C6907">
      <w:pPr>
        <w:tabs>
          <w:tab w:val="left" w:pos="907"/>
        </w:tabs>
        <w:spacing w:after="0" w:line="240" w:lineRule="auto"/>
        <w:ind w:firstLine="432"/>
        <w:jc w:val="both"/>
        <w:rPr>
          <w:rFonts w:ascii="Times New Roman" w:hAnsi="Times New Roman"/>
        </w:rPr>
      </w:pPr>
      <w:r w:rsidRPr="005C6907">
        <w:rPr>
          <w:rFonts w:ascii="Times New Roman" w:hAnsi="Times New Roman"/>
          <w:b/>
        </w:rPr>
        <w:t>11.</w:t>
      </w:r>
      <w:r w:rsidR="007C4D9F" w:rsidRPr="005C6907">
        <w:rPr>
          <w:rFonts w:ascii="Times New Roman" w:hAnsi="Times New Roman"/>
        </w:rPr>
        <w:tab/>
      </w:r>
      <w:r w:rsidRPr="005C6907">
        <w:rPr>
          <w:rFonts w:ascii="Times New Roman" w:hAnsi="Times New Roman"/>
        </w:rPr>
        <w:t>Section eighty-five of the Principal Act is repealed and the following section inserted in its stead:—</w:t>
      </w:r>
    </w:p>
    <w:p w:rsidR="00FC3D79" w:rsidRPr="005C6907" w:rsidRDefault="00F54EAF" w:rsidP="005C6907">
      <w:pPr>
        <w:tabs>
          <w:tab w:val="left" w:pos="99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85.</w:t>
      </w:r>
      <w:r w:rsidR="007C4D9F" w:rsidRPr="005C6907">
        <w:rPr>
          <w:rFonts w:ascii="Times New Roman" w:hAnsi="Times New Roman"/>
        </w:rPr>
        <w:tab/>
      </w:r>
      <w:r w:rsidR="00FC3D79" w:rsidRPr="005C6907">
        <w:rPr>
          <w:rFonts w:ascii="Times New Roman" w:hAnsi="Times New Roman"/>
        </w:rPr>
        <w:t xml:space="preserve">The </w:t>
      </w:r>
      <w:r w:rsidR="00586250" w:rsidRPr="005C6907">
        <w:rPr>
          <w:rFonts w:ascii="Times New Roman" w:hAnsi="Times New Roman"/>
          <w:i/>
        </w:rPr>
        <w:t>Commonwealth Employees</w:t>
      </w:r>
      <w:r w:rsidRPr="005C6907">
        <w:rPr>
          <w:rFonts w:ascii="Times New Roman" w:hAnsi="Times New Roman"/>
          <w:i/>
        </w:rPr>
        <w:t>’</w:t>
      </w:r>
      <w:r w:rsidR="00586250" w:rsidRPr="005C6907">
        <w:rPr>
          <w:rFonts w:ascii="Times New Roman" w:hAnsi="Times New Roman"/>
          <w:i/>
        </w:rPr>
        <w:t xml:space="preserve"> Compensation Act </w:t>
      </w:r>
      <w:r w:rsidR="00FC3D79" w:rsidRPr="005C6907">
        <w:rPr>
          <w:rFonts w:ascii="Times New Roman" w:hAnsi="Times New Roman"/>
        </w:rPr>
        <w:t>1930</w:t>
      </w:r>
      <w:r w:rsidR="00586250" w:rsidRPr="005C6907">
        <w:rPr>
          <w:rFonts w:ascii="Times New Roman" w:hAnsi="Times New Roman"/>
          <w:i/>
        </w:rPr>
        <w:t xml:space="preserve"> </w:t>
      </w:r>
      <w:r w:rsidR="00FC3D79" w:rsidRPr="005C6907">
        <w:rPr>
          <w:rFonts w:ascii="Times New Roman" w:hAnsi="Times New Roman"/>
        </w:rPr>
        <w:t>shall apply to employees of the Commissioner as if they were employees within the meaning of that Act.</w:t>
      </w:r>
      <w:r w:rsidRPr="005C6907">
        <w:rPr>
          <w:rFonts w:ascii="Times New Roman" w:hAnsi="Times New Roman"/>
        </w:rPr>
        <w:t>”</w:t>
      </w:r>
      <w:r w:rsidR="00FC3D79" w:rsidRPr="005C6907">
        <w:rPr>
          <w:rFonts w:ascii="Times New Roman" w:hAnsi="Times New Roman"/>
        </w:rPr>
        <w:t>.</w:t>
      </w:r>
    </w:p>
    <w:p w:rsidR="00FC3D79" w:rsidRPr="005C6907" w:rsidRDefault="00586250" w:rsidP="005C6907">
      <w:pPr>
        <w:spacing w:before="120" w:after="60" w:line="240" w:lineRule="auto"/>
        <w:rPr>
          <w:rFonts w:ascii="Times New Roman" w:hAnsi="Times New Roman" w:cs="Times New Roman"/>
          <w:b/>
          <w:sz w:val="20"/>
        </w:rPr>
      </w:pPr>
      <w:r w:rsidRPr="005C6907">
        <w:rPr>
          <w:rFonts w:ascii="Times New Roman" w:hAnsi="Times New Roman" w:cs="Times New Roman"/>
          <w:b/>
          <w:sz w:val="20"/>
        </w:rPr>
        <w:t>By-laws.</w:t>
      </w:r>
    </w:p>
    <w:p w:rsidR="00FC3D79" w:rsidRPr="005C6907" w:rsidRDefault="00FC3D79" w:rsidP="005C6907">
      <w:pPr>
        <w:tabs>
          <w:tab w:val="left" w:pos="907"/>
        </w:tabs>
        <w:spacing w:after="400" w:line="240" w:lineRule="auto"/>
        <w:ind w:firstLine="432"/>
        <w:jc w:val="both"/>
        <w:rPr>
          <w:rFonts w:ascii="Times New Roman" w:hAnsi="Times New Roman"/>
        </w:rPr>
      </w:pPr>
      <w:r w:rsidRPr="005C6907">
        <w:rPr>
          <w:rFonts w:ascii="Times New Roman" w:hAnsi="Times New Roman"/>
          <w:b/>
        </w:rPr>
        <w:t>12.</w:t>
      </w:r>
      <w:r w:rsidR="007C4D9F" w:rsidRPr="005C6907">
        <w:rPr>
          <w:rFonts w:ascii="Times New Roman" w:hAnsi="Times New Roman"/>
        </w:rPr>
        <w:tab/>
      </w:r>
      <w:r w:rsidRPr="005C6907">
        <w:rPr>
          <w:rFonts w:ascii="Times New Roman" w:hAnsi="Times New Roman"/>
        </w:rPr>
        <w:t>Section eighty-eight of the Principal Act is amended by omitting from paragraph (</w:t>
      </w:r>
      <w:r w:rsidR="00586250" w:rsidRPr="005C6907">
        <w:rPr>
          <w:rFonts w:ascii="Times New Roman" w:hAnsi="Times New Roman"/>
          <w:i/>
        </w:rPr>
        <w:t>k</w:t>
      </w:r>
      <w:r w:rsidRPr="005C6907">
        <w:rPr>
          <w:rFonts w:ascii="Times New Roman" w:hAnsi="Times New Roman"/>
        </w:rPr>
        <w:t>)</w:t>
      </w:r>
      <w:r w:rsidR="00586250" w:rsidRPr="005C6907">
        <w:rPr>
          <w:rFonts w:ascii="Times New Roman" w:hAnsi="Times New Roman"/>
          <w:i/>
        </w:rPr>
        <w:t xml:space="preserve"> </w:t>
      </w:r>
      <w:r w:rsidRPr="005C6907">
        <w:rPr>
          <w:rFonts w:ascii="Times New Roman" w:hAnsi="Times New Roman"/>
        </w:rPr>
        <w:t xml:space="preserve">the word </w:t>
      </w:r>
      <w:r w:rsidR="00F54EAF" w:rsidRPr="005C6907">
        <w:rPr>
          <w:rFonts w:ascii="Times New Roman" w:hAnsi="Times New Roman"/>
        </w:rPr>
        <w:t>“</w:t>
      </w:r>
      <w:r w:rsidRPr="005C6907">
        <w:rPr>
          <w:rFonts w:ascii="Times New Roman" w:hAnsi="Times New Roman"/>
        </w:rPr>
        <w:t>Twenty</w:t>
      </w:r>
      <w:r w:rsidR="00F54EAF" w:rsidRPr="005C6907">
        <w:rPr>
          <w:rFonts w:ascii="Times New Roman" w:hAnsi="Times New Roman"/>
        </w:rPr>
        <w:t>”</w:t>
      </w:r>
      <w:r w:rsidRPr="005C6907">
        <w:rPr>
          <w:rFonts w:ascii="Times New Roman" w:hAnsi="Times New Roman"/>
        </w:rPr>
        <w:t xml:space="preserve"> and inserting in its stead the word </w:t>
      </w:r>
      <w:r w:rsidR="00F54EAF" w:rsidRPr="005C6907">
        <w:rPr>
          <w:rFonts w:ascii="Times New Roman" w:hAnsi="Times New Roman"/>
        </w:rPr>
        <w:t>“</w:t>
      </w:r>
      <w:r w:rsidRPr="005C6907">
        <w:rPr>
          <w:rFonts w:ascii="Times New Roman" w:hAnsi="Times New Roman"/>
        </w:rPr>
        <w:t>Fifty</w:t>
      </w:r>
      <w:r w:rsidR="00F54EAF" w:rsidRPr="005C6907">
        <w:rPr>
          <w:rFonts w:ascii="Times New Roman" w:hAnsi="Times New Roman"/>
        </w:rPr>
        <w:t>”</w:t>
      </w:r>
      <w:r w:rsidRPr="005C6907">
        <w:rPr>
          <w:rFonts w:ascii="Times New Roman" w:hAnsi="Times New Roman"/>
        </w:rPr>
        <w:t>.</w:t>
      </w:r>
    </w:p>
    <w:p w:rsidR="007C4D9F" w:rsidRDefault="007C4D9F" w:rsidP="00141292">
      <w:pPr>
        <w:pBdr>
          <w:top w:val="single" w:sz="4" w:space="1" w:color="auto"/>
        </w:pBdr>
        <w:tabs>
          <w:tab w:val="left" w:pos="907"/>
        </w:tabs>
        <w:spacing w:after="0" w:line="240" w:lineRule="auto"/>
        <w:ind w:left="3312" w:right="3312"/>
        <w:jc w:val="center"/>
        <w:rPr>
          <w:rFonts w:ascii="Times New Roman" w:hAnsi="Times New Roman"/>
        </w:rPr>
      </w:pPr>
    </w:p>
    <w:sectPr w:rsidR="007C4D9F" w:rsidSect="003A14EB">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BA" w:rsidRDefault="001818BA" w:rsidP="003A14EB">
      <w:pPr>
        <w:spacing w:after="0" w:line="240" w:lineRule="auto"/>
      </w:pPr>
      <w:r>
        <w:separator/>
      </w:r>
    </w:p>
  </w:endnote>
  <w:endnote w:type="continuationSeparator" w:id="0">
    <w:p w:rsidR="001818BA" w:rsidRDefault="001818BA" w:rsidP="003A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BA" w:rsidRDefault="001818BA" w:rsidP="003A14EB">
      <w:pPr>
        <w:spacing w:after="0" w:line="240" w:lineRule="auto"/>
      </w:pPr>
      <w:r>
        <w:separator/>
      </w:r>
    </w:p>
  </w:footnote>
  <w:footnote w:type="continuationSeparator" w:id="0">
    <w:p w:rsidR="001818BA" w:rsidRDefault="001818BA" w:rsidP="003A1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EB" w:rsidRPr="00B73735" w:rsidRDefault="003A14EB">
    <w:pPr>
      <w:pStyle w:val="Header"/>
      <w:rPr>
        <w:rFonts w:ascii="Times New Roman" w:hAnsi="Times New Roman" w:cs="Times New Roman"/>
        <w:sz w:val="20"/>
        <w:szCs w:val="20"/>
      </w:rPr>
    </w:pPr>
    <w:r w:rsidRPr="00B73735">
      <w:rPr>
        <w:rFonts w:ascii="Times New Roman" w:hAnsi="Times New Roman" w:cs="Times New Roman"/>
        <w:sz w:val="20"/>
        <w:szCs w:val="20"/>
      </w:rPr>
      <w:t>No. 87.</w:t>
    </w:r>
    <w:r w:rsidRPr="00B73735">
      <w:rPr>
        <w:rFonts w:ascii="Times New Roman" w:hAnsi="Times New Roman" w:cs="Times New Roman"/>
        <w:sz w:val="20"/>
        <w:szCs w:val="20"/>
      </w:rPr>
      <w:ptab w:relativeTo="margin" w:alignment="center" w:leader="none"/>
    </w:r>
    <w:r w:rsidRPr="00B73735">
      <w:rPr>
        <w:rFonts w:ascii="Times New Roman" w:hAnsi="Times New Roman" w:cs="Times New Roman"/>
        <w:i/>
        <w:sz w:val="20"/>
        <w:szCs w:val="20"/>
      </w:rPr>
      <w:t>Commonwealth Railways.</w:t>
    </w:r>
    <w:r w:rsidRPr="00B73735">
      <w:rPr>
        <w:rFonts w:ascii="Times New Roman" w:hAnsi="Times New Roman" w:cs="Times New Roman"/>
        <w:sz w:val="20"/>
        <w:szCs w:val="20"/>
      </w:rPr>
      <w:ptab w:relativeTo="margin" w:alignment="right" w:leader="none"/>
    </w:r>
    <w:r w:rsidRPr="00B73735">
      <w:rPr>
        <w:rFonts w:ascii="Times New Roman" w:hAnsi="Times New Roman" w:cs="Times New Roman"/>
        <w:sz w:val="20"/>
        <w:szCs w:val="20"/>
      </w:rPr>
      <w:t>1936.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EB" w:rsidRPr="00B73735" w:rsidRDefault="003A14EB">
    <w:pPr>
      <w:pStyle w:val="Header"/>
      <w:rPr>
        <w:rFonts w:ascii="Times New Roman" w:hAnsi="Times New Roman" w:cs="Times New Roman"/>
        <w:sz w:val="20"/>
        <w:szCs w:val="20"/>
      </w:rPr>
    </w:pPr>
    <w:r w:rsidRPr="00B73735">
      <w:rPr>
        <w:rFonts w:ascii="Times New Roman" w:hAnsi="Times New Roman" w:cs="Times New Roman"/>
        <w:sz w:val="20"/>
        <w:szCs w:val="20"/>
      </w:rPr>
      <w:t>1936.</w:t>
    </w:r>
    <w:r w:rsidRPr="00B73735">
      <w:rPr>
        <w:rFonts w:ascii="Times New Roman" w:hAnsi="Times New Roman" w:cs="Times New Roman"/>
        <w:sz w:val="20"/>
        <w:szCs w:val="20"/>
      </w:rPr>
      <w:ptab w:relativeTo="margin" w:alignment="center" w:leader="none"/>
    </w:r>
    <w:r w:rsidRPr="00B73735">
      <w:rPr>
        <w:rFonts w:ascii="Times New Roman" w:hAnsi="Times New Roman" w:cs="Times New Roman"/>
        <w:i/>
        <w:sz w:val="20"/>
        <w:szCs w:val="20"/>
      </w:rPr>
      <w:t>Commonwealth Railways.</w:t>
    </w:r>
    <w:r w:rsidRPr="00B73735">
      <w:rPr>
        <w:rFonts w:ascii="Times New Roman" w:hAnsi="Times New Roman" w:cs="Times New Roman"/>
        <w:sz w:val="20"/>
        <w:szCs w:val="20"/>
      </w:rPr>
      <w:ptab w:relativeTo="margin" w:alignment="right" w:leader="none"/>
    </w:r>
    <w:r w:rsidRPr="00B73735">
      <w:rPr>
        <w:rFonts w:ascii="Times New Roman" w:hAnsi="Times New Roman" w:cs="Times New Roman"/>
        <w:sz w:val="20"/>
        <w:szCs w:val="20"/>
      </w:rPr>
      <w:t>No. 87.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FC3D79"/>
    <w:rsid w:val="00015BD8"/>
    <w:rsid w:val="00023E27"/>
    <w:rsid w:val="00027708"/>
    <w:rsid w:val="00042094"/>
    <w:rsid w:val="000801A0"/>
    <w:rsid w:val="000D28F1"/>
    <w:rsid w:val="000D7503"/>
    <w:rsid w:val="000D7C36"/>
    <w:rsid w:val="000F646C"/>
    <w:rsid w:val="001025BF"/>
    <w:rsid w:val="00102D16"/>
    <w:rsid w:val="001263F4"/>
    <w:rsid w:val="00127F9C"/>
    <w:rsid w:val="00141292"/>
    <w:rsid w:val="00150B93"/>
    <w:rsid w:val="00164ADB"/>
    <w:rsid w:val="001677C8"/>
    <w:rsid w:val="001818BA"/>
    <w:rsid w:val="001835B2"/>
    <w:rsid w:val="001A756A"/>
    <w:rsid w:val="001E0346"/>
    <w:rsid w:val="001F4FED"/>
    <w:rsid w:val="0020048F"/>
    <w:rsid w:val="00234D73"/>
    <w:rsid w:val="00236520"/>
    <w:rsid w:val="002400C5"/>
    <w:rsid w:val="00260496"/>
    <w:rsid w:val="002621D6"/>
    <w:rsid w:val="002812C1"/>
    <w:rsid w:val="00290A71"/>
    <w:rsid w:val="002B07F3"/>
    <w:rsid w:val="002C205E"/>
    <w:rsid w:val="002C74A1"/>
    <w:rsid w:val="002D1605"/>
    <w:rsid w:val="002D392A"/>
    <w:rsid w:val="002F12C9"/>
    <w:rsid w:val="00303B7D"/>
    <w:rsid w:val="00314AF7"/>
    <w:rsid w:val="00335943"/>
    <w:rsid w:val="00381111"/>
    <w:rsid w:val="00391B46"/>
    <w:rsid w:val="00391E0C"/>
    <w:rsid w:val="003978A6"/>
    <w:rsid w:val="003A14EB"/>
    <w:rsid w:val="003A2AFD"/>
    <w:rsid w:val="003A40AA"/>
    <w:rsid w:val="003A4B45"/>
    <w:rsid w:val="003B318F"/>
    <w:rsid w:val="003C1EAD"/>
    <w:rsid w:val="0040173D"/>
    <w:rsid w:val="0040183A"/>
    <w:rsid w:val="00432532"/>
    <w:rsid w:val="004621B9"/>
    <w:rsid w:val="0048716B"/>
    <w:rsid w:val="004B025D"/>
    <w:rsid w:val="004C2596"/>
    <w:rsid w:val="004E5843"/>
    <w:rsid w:val="004E62B5"/>
    <w:rsid w:val="004F7A11"/>
    <w:rsid w:val="0050201E"/>
    <w:rsid w:val="00510E3A"/>
    <w:rsid w:val="005220D5"/>
    <w:rsid w:val="0053739D"/>
    <w:rsid w:val="00560218"/>
    <w:rsid w:val="005613BE"/>
    <w:rsid w:val="00571D48"/>
    <w:rsid w:val="00586250"/>
    <w:rsid w:val="005951D8"/>
    <w:rsid w:val="005975B7"/>
    <w:rsid w:val="005A638F"/>
    <w:rsid w:val="005C6907"/>
    <w:rsid w:val="005D0DBD"/>
    <w:rsid w:val="005D53D0"/>
    <w:rsid w:val="005D7B84"/>
    <w:rsid w:val="005F1C1F"/>
    <w:rsid w:val="005F2D44"/>
    <w:rsid w:val="006015F6"/>
    <w:rsid w:val="006019F4"/>
    <w:rsid w:val="00602DDA"/>
    <w:rsid w:val="00620C6A"/>
    <w:rsid w:val="00636B19"/>
    <w:rsid w:val="00645684"/>
    <w:rsid w:val="00654627"/>
    <w:rsid w:val="00663155"/>
    <w:rsid w:val="00683EC7"/>
    <w:rsid w:val="00687F50"/>
    <w:rsid w:val="006A5BC6"/>
    <w:rsid w:val="006B3BE0"/>
    <w:rsid w:val="006B72BF"/>
    <w:rsid w:val="006D5175"/>
    <w:rsid w:val="006E1567"/>
    <w:rsid w:val="006E2D1B"/>
    <w:rsid w:val="006F491A"/>
    <w:rsid w:val="007639FA"/>
    <w:rsid w:val="00773196"/>
    <w:rsid w:val="007B0E0C"/>
    <w:rsid w:val="007C1D9A"/>
    <w:rsid w:val="007C2FA0"/>
    <w:rsid w:val="007C4D9F"/>
    <w:rsid w:val="007D4916"/>
    <w:rsid w:val="007D7A7B"/>
    <w:rsid w:val="007E0348"/>
    <w:rsid w:val="0080618F"/>
    <w:rsid w:val="00807F27"/>
    <w:rsid w:val="00836936"/>
    <w:rsid w:val="008476D7"/>
    <w:rsid w:val="00864CDC"/>
    <w:rsid w:val="00872A8D"/>
    <w:rsid w:val="008746AE"/>
    <w:rsid w:val="008A049A"/>
    <w:rsid w:val="008D74C2"/>
    <w:rsid w:val="008E1B69"/>
    <w:rsid w:val="008E5D6B"/>
    <w:rsid w:val="008F36F8"/>
    <w:rsid w:val="008F3E49"/>
    <w:rsid w:val="008F4CFC"/>
    <w:rsid w:val="008F4F27"/>
    <w:rsid w:val="00912273"/>
    <w:rsid w:val="0091324F"/>
    <w:rsid w:val="009313A7"/>
    <w:rsid w:val="00937C20"/>
    <w:rsid w:val="00945AED"/>
    <w:rsid w:val="00956454"/>
    <w:rsid w:val="00980990"/>
    <w:rsid w:val="00981F52"/>
    <w:rsid w:val="009D2F29"/>
    <w:rsid w:val="009D5A35"/>
    <w:rsid w:val="009F0EB7"/>
    <w:rsid w:val="00A02B3E"/>
    <w:rsid w:val="00A17B9A"/>
    <w:rsid w:val="00A229CC"/>
    <w:rsid w:val="00A27CCC"/>
    <w:rsid w:val="00A71A66"/>
    <w:rsid w:val="00A759BA"/>
    <w:rsid w:val="00AA0BF8"/>
    <w:rsid w:val="00AB316E"/>
    <w:rsid w:val="00AC3A02"/>
    <w:rsid w:val="00AC5E25"/>
    <w:rsid w:val="00B00D87"/>
    <w:rsid w:val="00B111B4"/>
    <w:rsid w:val="00B140BA"/>
    <w:rsid w:val="00B16286"/>
    <w:rsid w:val="00B42373"/>
    <w:rsid w:val="00B44CE8"/>
    <w:rsid w:val="00B450BA"/>
    <w:rsid w:val="00B477E3"/>
    <w:rsid w:val="00B720C1"/>
    <w:rsid w:val="00B73735"/>
    <w:rsid w:val="00B74C03"/>
    <w:rsid w:val="00B83F22"/>
    <w:rsid w:val="00B84356"/>
    <w:rsid w:val="00BD2BAC"/>
    <w:rsid w:val="00BD6315"/>
    <w:rsid w:val="00BE6B52"/>
    <w:rsid w:val="00BF47B6"/>
    <w:rsid w:val="00BF6092"/>
    <w:rsid w:val="00C00CB5"/>
    <w:rsid w:val="00C4210E"/>
    <w:rsid w:val="00C503BD"/>
    <w:rsid w:val="00C5653F"/>
    <w:rsid w:val="00C70E60"/>
    <w:rsid w:val="00C71B5E"/>
    <w:rsid w:val="00C73565"/>
    <w:rsid w:val="00CA6561"/>
    <w:rsid w:val="00CC6292"/>
    <w:rsid w:val="00CF3738"/>
    <w:rsid w:val="00D17B28"/>
    <w:rsid w:val="00D57B23"/>
    <w:rsid w:val="00D66584"/>
    <w:rsid w:val="00D66DD6"/>
    <w:rsid w:val="00DB5B16"/>
    <w:rsid w:val="00DD7337"/>
    <w:rsid w:val="00DF0366"/>
    <w:rsid w:val="00E064DF"/>
    <w:rsid w:val="00E34EE3"/>
    <w:rsid w:val="00E366E9"/>
    <w:rsid w:val="00E51085"/>
    <w:rsid w:val="00E653E6"/>
    <w:rsid w:val="00E82BBE"/>
    <w:rsid w:val="00EF6E1C"/>
    <w:rsid w:val="00F142D2"/>
    <w:rsid w:val="00F15DC1"/>
    <w:rsid w:val="00F3232D"/>
    <w:rsid w:val="00F41E6A"/>
    <w:rsid w:val="00F54EAF"/>
    <w:rsid w:val="00F636DF"/>
    <w:rsid w:val="00F715E7"/>
    <w:rsid w:val="00F80DB6"/>
    <w:rsid w:val="00FC3D79"/>
    <w:rsid w:val="00FD27D2"/>
    <w:rsid w:val="00FD55BB"/>
    <w:rsid w:val="00FE1A96"/>
    <w:rsid w:val="00FE2E8E"/>
    <w:rsid w:val="00FF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2">
    <w:name w:val="Style27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68">
    <w:name w:val="Style176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69">
    <w:name w:val="Style176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0">
    <w:name w:val="Style177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1">
    <w:name w:val="Style17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2">
    <w:name w:val="Style177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3">
    <w:name w:val="Style177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4">
    <w:name w:val="Style17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5">
    <w:name w:val="Style17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6">
    <w:name w:val="Style177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8">
    <w:name w:val="Style177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9">
    <w:name w:val="Style177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0">
    <w:name w:val="Style17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1">
    <w:name w:val="Style17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2">
    <w:name w:val="Style178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84">
    <w:name w:val="Style33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7">
    <w:name w:val="Style178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39">
    <w:name w:val="Style233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2">
    <w:name w:val="Style17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3">
    <w:name w:val="Style179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7">
    <w:name w:val="Style179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81">
    <w:name w:val="Style26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14">
    <w:name w:val="Style37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71">
    <w:name w:val="Style24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849">
    <w:name w:val="Style284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85">
    <w:name w:val="Style188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18">
    <w:name w:val="Style18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86">
    <w:name w:val="Style188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20">
    <w:name w:val="Style182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32">
    <w:name w:val="Style393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63">
    <w:name w:val="Style236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48">
    <w:name w:val="Style314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51">
    <w:name w:val="Style185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25">
    <w:name w:val="Style182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845">
    <w:name w:val="Style284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58">
    <w:name w:val="Style23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15">
    <w:name w:val="Style351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89">
    <w:name w:val="Style328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1">
    <w:name w:val="Style189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20">
    <w:name w:val="Style312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3">
    <w:name w:val="Style189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5">
    <w:name w:val="Style18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7">
    <w:name w:val="Style190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94">
    <w:name w:val="Style379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6">
    <w:name w:val="Style190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8">
    <w:name w:val="Style190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01">
    <w:name w:val="Style29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34">
    <w:name w:val="Style263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14">
    <w:name w:val="Style19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15">
    <w:name w:val="Style191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31">
    <w:name w:val="Style353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83">
    <w:name w:val="Style308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27">
    <w:name w:val="Style192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61">
    <w:name w:val="Style196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92">
    <w:name w:val="Style36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75">
    <w:name w:val="Style33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51">
    <w:name w:val="Style255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7">
    <w:name w:val="Style309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08">
    <w:name w:val="Style250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32">
    <w:name w:val="Style333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8">
    <w:name w:val="Style317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4">
    <w:name w:val="Style300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57">
    <w:name w:val="Style245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58">
    <w:name w:val="Style39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96">
    <w:name w:val="Style349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67">
    <w:name w:val="Style336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42">
    <w:name w:val="Style354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90">
    <w:name w:val="Style199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40">
    <w:name w:val="Style374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7">
    <w:name w:val="Style198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30">
    <w:name w:val="Style293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75">
    <w:name w:val="Style19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3">
    <w:name w:val="Style244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8">
    <w:name w:val="Style198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79">
    <w:name w:val="Style197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1">
    <w:name w:val="Style30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19">
    <w:name w:val="Style381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3">
    <w:name w:val="Style198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4">
    <w:name w:val="Style19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14">
    <w:name w:val="Style31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62">
    <w:name w:val="Style316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92">
    <w:name w:val="Style32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11">
    <w:name w:val="Style201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95">
    <w:name w:val="Style19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28">
    <w:name w:val="Style202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4">
    <w:name w:val="Style244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2">
    <w:name w:val="Style244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2">
    <w:name w:val="Style30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81">
    <w:name w:val="Style25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12">
    <w:name w:val="Style321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58">
    <w:name w:val="Style36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52">
    <w:name w:val="Style265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33">
    <w:name w:val="Style203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24">
    <w:name w:val="Style372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89">
    <w:name w:val="Style208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37">
    <w:name w:val="Style203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88">
    <w:name w:val="Style208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07">
    <w:name w:val="Style370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9">
    <w:name w:val="Style300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761">
    <w:name w:val="Style276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1">
    <w:name w:val="Style31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01">
    <w:name w:val="Style35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130">
    <w:name w:val="Style213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40">
    <w:name w:val="Style364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80">
    <w:name w:val="Style35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17">
    <w:name w:val="Style331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00">
    <w:name w:val="Style310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74">
    <w:name w:val="Style387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68">
    <w:name w:val="Style336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18">
    <w:name w:val="Style40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18">
    <w:name w:val="Style24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67">
    <w:name w:val="Style356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46">
    <w:name w:val="Style224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35">
    <w:name w:val="Style223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94">
    <w:name w:val="Style239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77">
    <w:name w:val="Style347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59">
    <w:name w:val="Style385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84">
    <w:name w:val="Style37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7">
    <w:name w:val="Style317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95">
    <w:name w:val="Style34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74">
    <w:name w:val="Style227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44">
    <w:name w:val="Style314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99">
    <w:name w:val="Style229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03">
    <w:name w:val="Style350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6">
    <w:name w:val="Style309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35">
    <w:name w:val="Style393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36">
    <w:name w:val="Style313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65">
    <w:name w:val="Style246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80">
    <w:name w:val="Style34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53">
    <w:name w:val="Style245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63">
    <w:name w:val="Style246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91">
    <w:name w:val="Style339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31">
    <w:name w:val="Style313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65">
    <w:name w:val="Style296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52">
    <w:name w:val="Style335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21">
    <w:name w:val="Style402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81">
    <w:name w:val="Style4081"/>
    <w:basedOn w:val="Normal"/>
    <w:rsid w:val="00FC3D79"/>
    <w:pPr>
      <w:spacing w:after="0" w:line="240" w:lineRule="auto"/>
    </w:pPr>
    <w:rPr>
      <w:rFonts w:ascii="Century Schoolbook" w:eastAsia="Century Schoolbook" w:hAnsi="Century Schoolbook" w:cs="Century Schoolbook"/>
      <w:sz w:val="20"/>
      <w:szCs w:val="20"/>
    </w:rPr>
  </w:style>
  <w:style w:type="character" w:customStyle="1" w:styleId="CharStyle1137">
    <w:name w:val="CharStyle1137"/>
    <w:basedOn w:val="DefaultParagraphFont"/>
    <w:rsid w:val="00FC3D79"/>
    <w:rPr>
      <w:rFonts w:ascii="Century Schoolbook" w:eastAsia="Century Schoolbook" w:hAnsi="Century Schoolbook" w:cs="Century Schoolbook"/>
      <w:b w:val="0"/>
      <w:bCs w:val="0"/>
      <w:i w:val="0"/>
      <w:iCs w:val="0"/>
      <w:smallCaps w:val="0"/>
      <w:spacing w:val="-10"/>
      <w:sz w:val="22"/>
      <w:szCs w:val="22"/>
    </w:rPr>
  </w:style>
  <w:style w:type="character" w:customStyle="1" w:styleId="CharStyle1140">
    <w:name w:val="CharStyle1140"/>
    <w:basedOn w:val="DefaultParagraphFont"/>
    <w:rsid w:val="00FC3D79"/>
    <w:rPr>
      <w:rFonts w:ascii="Century Schoolbook" w:eastAsia="Century Schoolbook" w:hAnsi="Century Schoolbook" w:cs="Century Schoolbook"/>
      <w:b/>
      <w:bCs/>
      <w:i w:val="0"/>
      <w:iCs w:val="0"/>
      <w:smallCaps w:val="0"/>
      <w:sz w:val="22"/>
      <w:szCs w:val="22"/>
    </w:rPr>
  </w:style>
  <w:style w:type="character" w:customStyle="1" w:styleId="CharStyle1142">
    <w:name w:val="CharStyle1142"/>
    <w:basedOn w:val="DefaultParagraphFont"/>
    <w:rsid w:val="00FC3D79"/>
    <w:rPr>
      <w:rFonts w:ascii="Sylfaen" w:eastAsia="Sylfaen" w:hAnsi="Sylfaen" w:cs="Sylfaen"/>
      <w:b w:val="0"/>
      <w:bCs w:val="0"/>
      <w:i w:val="0"/>
      <w:iCs w:val="0"/>
      <w:smallCaps w:val="0"/>
      <w:sz w:val="56"/>
      <w:szCs w:val="56"/>
    </w:rPr>
  </w:style>
  <w:style w:type="character" w:customStyle="1" w:styleId="CharStyle1169">
    <w:name w:val="CharStyle1169"/>
    <w:basedOn w:val="DefaultParagraphFont"/>
    <w:rsid w:val="00FC3D79"/>
    <w:rPr>
      <w:rFonts w:ascii="Century Schoolbook" w:eastAsia="Century Schoolbook" w:hAnsi="Century Schoolbook" w:cs="Century Schoolbook"/>
      <w:b w:val="0"/>
      <w:bCs w:val="0"/>
      <w:i w:val="0"/>
      <w:iCs w:val="0"/>
      <w:smallCaps w:val="0"/>
      <w:sz w:val="14"/>
      <w:szCs w:val="14"/>
    </w:rPr>
  </w:style>
  <w:style w:type="character" w:customStyle="1" w:styleId="CharStyle1173">
    <w:name w:val="CharStyle1173"/>
    <w:basedOn w:val="DefaultParagraphFont"/>
    <w:rsid w:val="00FC3D79"/>
    <w:rPr>
      <w:rFonts w:ascii="Century Schoolbook" w:eastAsia="Century Schoolbook" w:hAnsi="Century Schoolbook" w:cs="Century Schoolbook"/>
      <w:b/>
      <w:bCs/>
      <w:i w:val="0"/>
      <w:iCs w:val="0"/>
      <w:smallCaps/>
      <w:sz w:val="14"/>
      <w:szCs w:val="14"/>
    </w:rPr>
  </w:style>
  <w:style w:type="character" w:customStyle="1" w:styleId="CharStyle1265">
    <w:name w:val="CharStyle1265"/>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272">
    <w:name w:val="CharStyle1272"/>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303">
    <w:name w:val="CharStyle1303"/>
    <w:basedOn w:val="DefaultParagraphFont"/>
    <w:rsid w:val="00FC3D79"/>
    <w:rPr>
      <w:rFonts w:ascii="Lucida Sans Unicode" w:eastAsia="Lucida Sans Unicode" w:hAnsi="Lucida Sans Unicode" w:cs="Lucida Sans Unicode"/>
      <w:b w:val="0"/>
      <w:bCs w:val="0"/>
      <w:i w:val="0"/>
      <w:iCs w:val="0"/>
      <w:smallCaps w:val="0"/>
      <w:sz w:val="10"/>
      <w:szCs w:val="10"/>
    </w:rPr>
  </w:style>
  <w:style w:type="character" w:customStyle="1" w:styleId="CharStyle1310">
    <w:name w:val="CharStyle131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04">
    <w:name w:val="CharStyle1404"/>
    <w:basedOn w:val="DefaultParagraphFont"/>
    <w:rsid w:val="00FC3D79"/>
    <w:rPr>
      <w:rFonts w:ascii="Century Schoolbook" w:eastAsia="Century Schoolbook" w:hAnsi="Century Schoolbook" w:cs="Century Schoolbook"/>
      <w:b w:val="0"/>
      <w:bCs w:val="0"/>
      <w:i/>
      <w:iCs/>
      <w:smallCaps w:val="0"/>
      <w:sz w:val="14"/>
      <w:szCs w:val="14"/>
    </w:rPr>
  </w:style>
  <w:style w:type="character" w:customStyle="1" w:styleId="CharStyle1433">
    <w:name w:val="CharStyle1433"/>
    <w:basedOn w:val="DefaultParagraphFont"/>
    <w:rsid w:val="00FC3D79"/>
    <w:rPr>
      <w:rFonts w:ascii="Century Schoolbook" w:eastAsia="Century Schoolbook" w:hAnsi="Century Schoolbook" w:cs="Century Schoolbook"/>
      <w:b w:val="0"/>
      <w:bCs w:val="0"/>
      <w:i w:val="0"/>
      <w:iCs w:val="0"/>
      <w:smallCaps w:val="0"/>
      <w:sz w:val="12"/>
      <w:szCs w:val="12"/>
    </w:rPr>
  </w:style>
  <w:style w:type="character" w:customStyle="1" w:styleId="CharStyle1449">
    <w:name w:val="CharStyle1449"/>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457">
    <w:name w:val="CharStyle1457"/>
    <w:basedOn w:val="DefaultParagraphFont"/>
    <w:rsid w:val="00FC3D79"/>
    <w:rPr>
      <w:rFonts w:ascii="Century Schoolbook" w:eastAsia="Century Schoolbook" w:hAnsi="Century Schoolbook" w:cs="Century Schoolbook"/>
      <w:b/>
      <w:bCs/>
      <w:i w:val="0"/>
      <w:iCs w:val="0"/>
      <w:smallCaps/>
      <w:sz w:val="16"/>
      <w:szCs w:val="16"/>
    </w:rPr>
  </w:style>
  <w:style w:type="character" w:customStyle="1" w:styleId="CharStyle1467">
    <w:name w:val="CharStyle1467"/>
    <w:basedOn w:val="DefaultParagraphFont"/>
    <w:rsid w:val="00FC3D79"/>
    <w:rPr>
      <w:rFonts w:ascii="Cambria" w:eastAsia="Cambria" w:hAnsi="Cambria" w:cs="Cambria"/>
      <w:b/>
      <w:bCs/>
      <w:i/>
      <w:iCs/>
      <w:smallCaps/>
      <w:spacing w:val="30"/>
      <w:sz w:val="10"/>
      <w:szCs w:val="10"/>
    </w:rPr>
  </w:style>
  <w:style w:type="character" w:customStyle="1" w:styleId="CharStyle1470">
    <w:name w:val="CharStyle147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81">
    <w:name w:val="CharStyle1481"/>
    <w:basedOn w:val="DefaultParagraphFont"/>
    <w:rsid w:val="00FC3D79"/>
    <w:rPr>
      <w:rFonts w:ascii="Candara" w:eastAsia="Candara" w:hAnsi="Candara" w:cs="Candara"/>
      <w:b w:val="0"/>
      <w:bCs w:val="0"/>
      <w:i w:val="0"/>
      <w:iCs w:val="0"/>
      <w:smallCaps w:val="0"/>
      <w:spacing w:val="-10"/>
      <w:sz w:val="24"/>
      <w:szCs w:val="24"/>
    </w:rPr>
  </w:style>
  <w:style w:type="character" w:customStyle="1" w:styleId="CharStyle1482">
    <w:name w:val="CharStyle1482"/>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1485">
    <w:name w:val="CharStyle148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90">
    <w:name w:val="CharStyle1490"/>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507">
    <w:name w:val="CharStyle1507"/>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525">
    <w:name w:val="CharStyle1525"/>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529">
    <w:name w:val="CharStyle1529"/>
    <w:basedOn w:val="DefaultParagraphFont"/>
    <w:rsid w:val="00FC3D79"/>
    <w:rPr>
      <w:rFonts w:ascii="Century Schoolbook" w:eastAsia="Century Schoolbook" w:hAnsi="Century Schoolbook" w:cs="Century Schoolbook"/>
      <w:b w:val="0"/>
      <w:bCs w:val="0"/>
      <w:i/>
      <w:iCs/>
      <w:smallCaps w:val="0"/>
      <w:sz w:val="14"/>
      <w:szCs w:val="14"/>
    </w:rPr>
  </w:style>
  <w:style w:type="character" w:customStyle="1" w:styleId="CharStyle1530">
    <w:name w:val="CharStyle1530"/>
    <w:basedOn w:val="DefaultParagraphFont"/>
    <w:rsid w:val="00FC3D79"/>
    <w:rPr>
      <w:rFonts w:ascii="Century Schoolbook" w:eastAsia="Century Schoolbook" w:hAnsi="Century Schoolbook" w:cs="Century Schoolbook"/>
      <w:b/>
      <w:bCs/>
      <w:i w:val="0"/>
      <w:iCs w:val="0"/>
      <w:smallCaps w:val="0"/>
      <w:w w:val="200"/>
      <w:sz w:val="8"/>
      <w:szCs w:val="8"/>
    </w:rPr>
  </w:style>
  <w:style w:type="character" w:customStyle="1" w:styleId="CharStyle1533">
    <w:name w:val="CharStyle1533"/>
    <w:basedOn w:val="DefaultParagraphFont"/>
    <w:rsid w:val="00FC3D79"/>
    <w:rPr>
      <w:rFonts w:ascii="Tahoma" w:eastAsia="Tahoma" w:hAnsi="Tahoma" w:cs="Tahoma"/>
      <w:b w:val="0"/>
      <w:bCs w:val="0"/>
      <w:i w:val="0"/>
      <w:iCs w:val="0"/>
      <w:smallCaps w:val="0"/>
      <w:spacing w:val="10"/>
      <w:sz w:val="8"/>
      <w:szCs w:val="8"/>
    </w:rPr>
  </w:style>
  <w:style w:type="character" w:customStyle="1" w:styleId="CharStyle1541">
    <w:name w:val="CharStyle1541"/>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547">
    <w:name w:val="CharStyle1547"/>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554">
    <w:name w:val="CharStyle1554"/>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1555">
    <w:name w:val="CharStyle1555"/>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576">
    <w:name w:val="CharStyle1576"/>
    <w:basedOn w:val="DefaultParagraphFont"/>
    <w:rsid w:val="00FC3D79"/>
    <w:rPr>
      <w:rFonts w:ascii="Sylfaen" w:eastAsia="Sylfaen" w:hAnsi="Sylfaen" w:cs="Sylfaen"/>
      <w:b/>
      <w:bCs/>
      <w:i w:val="0"/>
      <w:iCs w:val="0"/>
      <w:smallCaps/>
      <w:spacing w:val="10"/>
      <w:sz w:val="12"/>
      <w:szCs w:val="12"/>
    </w:rPr>
  </w:style>
  <w:style w:type="character" w:customStyle="1" w:styleId="CharStyle1577">
    <w:name w:val="CharStyle1577"/>
    <w:basedOn w:val="DefaultParagraphFont"/>
    <w:rsid w:val="00FC3D79"/>
    <w:rPr>
      <w:rFonts w:ascii="Century Schoolbook" w:eastAsia="Century Schoolbook" w:hAnsi="Century Schoolbook" w:cs="Century Schoolbook"/>
      <w:b/>
      <w:bCs/>
      <w:i/>
      <w:iCs/>
      <w:smallCaps w:val="0"/>
      <w:sz w:val="8"/>
      <w:szCs w:val="8"/>
    </w:rPr>
  </w:style>
  <w:style w:type="character" w:customStyle="1" w:styleId="CharStyle1590">
    <w:name w:val="CharStyle159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593">
    <w:name w:val="CharStyle1593"/>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598">
    <w:name w:val="CharStyle1598"/>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603">
    <w:name w:val="CharStyle1603"/>
    <w:basedOn w:val="DefaultParagraphFont"/>
    <w:rsid w:val="00FC3D79"/>
    <w:rPr>
      <w:rFonts w:ascii="Century Schoolbook" w:eastAsia="Century Schoolbook" w:hAnsi="Century Schoolbook" w:cs="Century Schoolbook"/>
      <w:b/>
      <w:bCs/>
      <w:i/>
      <w:iCs/>
      <w:smallCaps w:val="0"/>
      <w:sz w:val="22"/>
      <w:szCs w:val="22"/>
    </w:rPr>
  </w:style>
  <w:style w:type="character" w:customStyle="1" w:styleId="CharStyle1609">
    <w:name w:val="CharStyle1609"/>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631">
    <w:name w:val="CharStyle1631"/>
    <w:basedOn w:val="DefaultParagraphFont"/>
    <w:rsid w:val="00FC3D79"/>
    <w:rPr>
      <w:rFonts w:ascii="Century Schoolbook" w:eastAsia="Century Schoolbook" w:hAnsi="Century Schoolbook" w:cs="Century Schoolbook"/>
      <w:b w:val="0"/>
      <w:bCs w:val="0"/>
      <w:i w:val="0"/>
      <w:iCs w:val="0"/>
      <w:smallCaps/>
      <w:sz w:val="24"/>
      <w:szCs w:val="24"/>
    </w:rPr>
  </w:style>
  <w:style w:type="character" w:customStyle="1" w:styleId="CharStyle1660">
    <w:name w:val="CharStyle1660"/>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668">
    <w:name w:val="CharStyle1668"/>
    <w:basedOn w:val="DefaultParagraphFont"/>
    <w:rsid w:val="00FC3D79"/>
    <w:rPr>
      <w:rFonts w:ascii="Century Schoolbook" w:eastAsia="Century Schoolbook" w:hAnsi="Century Schoolbook" w:cs="Century Schoolbook"/>
      <w:b w:val="0"/>
      <w:bCs w:val="0"/>
      <w:i w:val="0"/>
      <w:iCs w:val="0"/>
      <w:smallCaps w:val="0"/>
      <w:sz w:val="26"/>
      <w:szCs w:val="26"/>
    </w:rPr>
  </w:style>
  <w:style w:type="character" w:customStyle="1" w:styleId="CharStyle1677">
    <w:name w:val="CharStyle1677"/>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704">
    <w:name w:val="CharStyle1704"/>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711">
    <w:name w:val="CharStyle1711"/>
    <w:basedOn w:val="DefaultParagraphFont"/>
    <w:rsid w:val="00FC3D79"/>
    <w:rPr>
      <w:rFonts w:ascii="Century Schoolbook" w:eastAsia="Century Schoolbook" w:hAnsi="Century Schoolbook" w:cs="Century Schoolbook"/>
      <w:b w:val="0"/>
      <w:bCs w:val="0"/>
      <w:i w:val="0"/>
      <w:iCs w:val="0"/>
      <w:smallCaps w:val="0"/>
      <w:sz w:val="10"/>
      <w:szCs w:val="10"/>
    </w:rPr>
  </w:style>
  <w:style w:type="character" w:customStyle="1" w:styleId="CharStyle1715">
    <w:name w:val="CharStyle1715"/>
    <w:basedOn w:val="DefaultParagraphFont"/>
    <w:rsid w:val="00FC3D79"/>
    <w:rPr>
      <w:rFonts w:ascii="Georgia" w:eastAsia="Georgia" w:hAnsi="Georgia" w:cs="Georgia"/>
      <w:b/>
      <w:bCs/>
      <w:i w:val="0"/>
      <w:iCs w:val="0"/>
      <w:smallCaps w:val="0"/>
      <w:sz w:val="10"/>
      <w:szCs w:val="10"/>
    </w:rPr>
  </w:style>
  <w:style w:type="character" w:customStyle="1" w:styleId="CharStyle1718">
    <w:name w:val="CharStyle1718"/>
    <w:basedOn w:val="DefaultParagraphFont"/>
    <w:rsid w:val="00FC3D79"/>
    <w:rPr>
      <w:rFonts w:ascii="Century Schoolbook" w:eastAsia="Century Schoolbook" w:hAnsi="Century Schoolbook" w:cs="Century Schoolbook"/>
      <w:b/>
      <w:bCs/>
      <w:i w:val="0"/>
      <w:iCs w:val="0"/>
      <w:smallCaps w:val="0"/>
      <w:spacing w:val="-10"/>
      <w:sz w:val="22"/>
      <w:szCs w:val="22"/>
    </w:rPr>
  </w:style>
  <w:style w:type="character" w:customStyle="1" w:styleId="CharStyle1748">
    <w:name w:val="CharStyle1748"/>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774">
    <w:name w:val="CharStyle1774"/>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775">
    <w:name w:val="CharStyle177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846">
    <w:name w:val="CharStyle1846"/>
    <w:basedOn w:val="DefaultParagraphFont"/>
    <w:rsid w:val="00FC3D79"/>
    <w:rPr>
      <w:rFonts w:ascii="Bookman Old Style" w:eastAsia="Bookman Old Style" w:hAnsi="Bookman Old Style" w:cs="Bookman Old Style"/>
      <w:b/>
      <w:bCs/>
      <w:i w:val="0"/>
      <w:iCs w:val="0"/>
      <w:smallCaps w:val="0"/>
      <w:sz w:val="10"/>
      <w:szCs w:val="10"/>
    </w:rPr>
  </w:style>
  <w:style w:type="character" w:customStyle="1" w:styleId="CharStyle1856">
    <w:name w:val="CharStyle1856"/>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885">
    <w:name w:val="CharStyle1885"/>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894">
    <w:name w:val="CharStyle1894"/>
    <w:basedOn w:val="DefaultParagraphFont"/>
    <w:rsid w:val="00FC3D79"/>
    <w:rPr>
      <w:rFonts w:ascii="Century Schoolbook" w:eastAsia="Century Schoolbook" w:hAnsi="Century Schoolbook" w:cs="Century Schoolbook"/>
      <w:b w:val="0"/>
      <w:bCs w:val="0"/>
      <w:i w:val="0"/>
      <w:iCs w:val="0"/>
      <w:smallCaps/>
      <w:sz w:val="10"/>
      <w:szCs w:val="10"/>
    </w:rPr>
  </w:style>
  <w:style w:type="character" w:customStyle="1" w:styleId="CharStyle1897">
    <w:name w:val="CharStyle1897"/>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898">
    <w:name w:val="CharStyle1898"/>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940">
    <w:name w:val="CharStyle1940"/>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954">
    <w:name w:val="CharStyle1954"/>
    <w:basedOn w:val="DefaultParagraphFont"/>
    <w:rsid w:val="00FC3D79"/>
    <w:rPr>
      <w:rFonts w:ascii="Century Schoolbook" w:eastAsia="Century Schoolbook" w:hAnsi="Century Schoolbook" w:cs="Century Schoolbook"/>
      <w:b w:val="0"/>
      <w:bCs w:val="0"/>
      <w:i w:val="0"/>
      <w:iCs w:val="0"/>
      <w:smallCaps w:val="0"/>
      <w:sz w:val="24"/>
      <w:szCs w:val="24"/>
    </w:rPr>
  </w:style>
  <w:style w:type="character" w:customStyle="1" w:styleId="CharStyle1965">
    <w:name w:val="CharStyle1965"/>
    <w:basedOn w:val="DefaultParagraphFont"/>
    <w:rsid w:val="00FC3D79"/>
    <w:rPr>
      <w:rFonts w:ascii="Century Schoolbook" w:eastAsia="Century Schoolbook" w:hAnsi="Century Schoolbook" w:cs="Century Schoolbook"/>
      <w:b w:val="0"/>
      <w:bCs w:val="0"/>
      <w:i w:val="0"/>
      <w:iCs w:val="0"/>
      <w:smallCaps w:val="0"/>
      <w:sz w:val="14"/>
      <w:szCs w:val="14"/>
    </w:rPr>
  </w:style>
  <w:style w:type="character" w:customStyle="1" w:styleId="CharStyle2027">
    <w:name w:val="CharStyle2027"/>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2033">
    <w:name w:val="CharStyle2033"/>
    <w:basedOn w:val="DefaultParagraphFont"/>
    <w:rsid w:val="00FC3D79"/>
    <w:rPr>
      <w:rFonts w:ascii="Century Schoolbook" w:eastAsia="Century Schoolbook" w:hAnsi="Century Schoolbook" w:cs="Century Schoolbook"/>
      <w:b w:val="0"/>
      <w:bCs w:val="0"/>
      <w:i w:val="0"/>
      <w:iCs w:val="0"/>
      <w:smallCaps w:val="0"/>
      <w:sz w:val="10"/>
      <w:szCs w:val="10"/>
    </w:rPr>
  </w:style>
  <w:style w:type="character" w:customStyle="1" w:styleId="CharStyle2045">
    <w:name w:val="CharStyle2045"/>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2046">
    <w:name w:val="CharStyle2046"/>
    <w:basedOn w:val="DefaultParagraphFont"/>
    <w:rsid w:val="00FC3D79"/>
    <w:rPr>
      <w:rFonts w:ascii="Century Schoolbook" w:eastAsia="Century Schoolbook" w:hAnsi="Century Schoolbook" w:cs="Century Schoolbook"/>
      <w:b/>
      <w:bCs/>
      <w:i/>
      <w:iCs/>
      <w:smallCaps/>
      <w:sz w:val="14"/>
      <w:szCs w:val="14"/>
    </w:rPr>
  </w:style>
  <w:style w:type="character" w:customStyle="1" w:styleId="CharStyle2090">
    <w:name w:val="CharStyle2090"/>
    <w:basedOn w:val="DefaultParagraphFont"/>
    <w:rsid w:val="00FC3D79"/>
    <w:rPr>
      <w:rFonts w:ascii="Sylfaen" w:eastAsia="Sylfaen" w:hAnsi="Sylfaen" w:cs="Sylfaen"/>
      <w:b/>
      <w:bCs/>
      <w:i w:val="0"/>
      <w:iCs w:val="0"/>
      <w:smallCaps w:val="0"/>
      <w:sz w:val="14"/>
      <w:szCs w:val="14"/>
    </w:rPr>
  </w:style>
  <w:style w:type="character" w:customStyle="1" w:styleId="CharStyle2094">
    <w:name w:val="CharStyle2094"/>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2095">
    <w:name w:val="CharStyle209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2096">
    <w:name w:val="CharStyle2096"/>
    <w:basedOn w:val="DefaultParagraphFont"/>
    <w:rsid w:val="00FC3D79"/>
    <w:rPr>
      <w:rFonts w:ascii="Century Schoolbook" w:eastAsia="Century Schoolbook" w:hAnsi="Century Schoolbook" w:cs="Century Schoolbook"/>
      <w:b w:val="0"/>
      <w:bCs w:val="0"/>
      <w:i w:val="0"/>
      <w:iCs w:val="0"/>
      <w:smallCaps w:val="0"/>
      <w:sz w:val="50"/>
      <w:szCs w:val="50"/>
    </w:rPr>
  </w:style>
  <w:style w:type="character" w:customStyle="1" w:styleId="CharStyle2108">
    <w:name w:val="CharStyle2108"/>
    <w:basedOn w:val="DefaultParagraphFont"/>
    <w:rsid w:val="00FC3D79"/>
    <w:rPr>
      <w:rFonts w:ascii="Century Schoolbook" w:eastAsia="Century Schoolbook" w:hAnsi="Century Schoolbook" w:cs="Century Schoolbook"/>
      <w:b w:val="0"/>
      <w:bCs w:val="0"/>
      <w:i w:val="0"/>
      <w:iCs w:val="0"/>
      <w:smallCaps w:val="0"/>
      <w:sz w:val="52"/>
      <w:szCs w:val="52"/>
    </w:rPr>
  </w:style>
  <w:style w:type="character" w:customStyle="1" w:styleId="CharStyle2127">
    <w:name w:val="CharStyle2127"/>
    <w:basedOn w:val="DefaultParagraphFont"/>
    <w:rsid w:val="00FC3D79"/>
    <w:rPr>
      <w:rFonts w:ascii="Tahoma" w:eastAsia="Tahoma" w:hAnsi="Tahoma" w:cs="Tahoma"/>
      <w:b/>
      <w:bCs/>
      <w:i w:val="0"/>
      <w:iCs w:val="0"/>
      <w:smallCaps w:val="0"/>
      <w:sz w:val="10"/>
      <w:szCs w:val="10"/>
    </w:rPr>
  </w:style>
  <w:style w:type="character" w:customStyle="1" w:styleId="CharStyle2156">
    <w:name w:val="CharStyle2156"/>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2174">
    <w:name w:val="CharStyle2174"/>
    <w:basedOn w:val="DefaultParagraphFont"/>
    <w:rsid w:val="00FC3D79"/>
    <w:rPr>
      <w:rFonts w:ascii="Franklin Gothic Heavy" w:eastAsia="Franklin Gothic Heavy" w:hAnsi="Franklin Gothic Heavy" w:cs="Franklin Gothic Heavy"/>
      <w:b w:val="0"/>
      <w:bCs w:val="0"/>
      <w:i/>
      <w:iCs/>
      <w:smallCaps w:val="0"/>
      <w:sz w:val="12"/>
      <w:szCs w:val="12"/>
    </w:rPr>
  </w:style>
  <w:style w:type="character" w:customStyle="1" w:styleId="CharStyle2223">
    <w:name w:val="CharStyle2223"/>
    <w:basedOn w:val="DefaultParagraphFont"/>
    <w:rsid w:val="00FC3D79"/>
    <w:rPr>
      <w:rFonts w:ascii="Franklin Gothic Demi" w:eastAsia="Franklin Gothic Demi" w:hAnsi="Franklin Gothic Demi" w:cs="Franklin Gothic Demi"/>
      <w:b w:val="0"/>
      <w:bCs w:val="0"/>
      <w:i w:val="0"/>
      <w:iCs w:val="0"/>
      <w:smallCaps/>
      <w:sz w:val="28"/>
      <w:szCs w:val="28"/>
    </w:rPr>
  </w:style>
  <w:style w:type="character" w:customStyle="1" w:styleId="CharStyle2224">
    <w:name w:val="CharStyle2224"/>
    <w:basedOn w:val="DefaultParagraphFont"/>
    <w:rsid w:val="00FC3D79"/>
    <w:rPr>
      <w:rFonts w:ascii="Century Schoolbook" w:eastAsia="Century Schoolbook" w:hAnsi="Century Schoolbook" w:cs="Century Schoolbook"/>
      <w:b w:val="0"/>
      <w:bCs w:val="0"/>
      <w:i w:val="0"/>
      <w:iCs w:val="0"/>
      <w:smallCaps/>
      <w:sz w:val="20"/>
      <w:szCs w:val="20"/>
    </w:rPr>
  </w:style>
  <w:style w:type="character" w:customStyle="1" w:styleId="CharStyle2236">
    <w:name w:val="CharStyle2236"/>
    <w:basedOn w:val="DefaultParagraphFont"/>
    <w:rsid w:val="00FC3D79"/>
    <w:rPr>
      <w:rFonts w:ascii="Century Schoolbook" w:eastAsia="Century Schoolbook" w:hAnsi="Century Schoolbook" w:cs="Century Schoolbook"/>
      <w:b w:val="0"/>
      <w:bCs w:val="0"/>
      <w:i w:val="0"/>
      <w:iCs w:val="0"/>
      <w:smallCaps/>
      <w:sz w:val="10"/>
      <w:szCs w:val="10"/>
    </w:rPr>
  </w:style>
  <w:style w:type="paragraph" w:styleId="ListParagraph">
    <w:name w:val="List Paragraph"/>
    <w:basedOn w:val="Normal"/>
    <w:uiPriority w:val="34"/>
    <w:qFormat/>
    <w:rsid w:val="00CF3738"/>
    <w:pPr>
      <w:ind w:left="720"/>
      <w:contextualSpacing/>
    </w:pPr>
  </w:style>
  <w:style w:type="paragraph" w:styleId="Header">
    <w:name w:val="header"/>
    <w:basedOn w:val="Normal"/>
    <w:link w:val="HeaderChar"/>
    <w:uiPriority w:val="99"/>
    <w:semiHidden/>
    <w:unhideWhenUsed/>
    <w:rsid w:val="003A14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4EB"/>
  </w:style>
  <w:style w:type="paragraph" w:styleId="Footer">
    <w:name w:val="footer"/>
    <w:basedOn w:val="Normal"/>
    <w:link w:val="FooterChar"/>
    <w:uiPriority w:val="99"/>
    <w:semiHidden/>
    <w:unhideWhenUsed/>
    <w:rsid w:val="003A14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14EB"/>
  </w:style>
  <w:style w:type="paragraph" w:styleId="BalloonText">
    <w:name w:val="Balloon Text"/>
    <w:basedOn w:val="Normal"/>
    <w:link w:val="BalloonTextChar"/>
    <w:uiPriority w:val="99"/>
    <w:semiHidden/>
    <w:unhideWhenUsed/>
    <w:rsid w:val="003A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5677E-FC1B-47BF-9826-DA9F6995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16</cp:revision>
  <dcterms:created xsi:type="dcterms:W3CDTF">2004-05-13T09:04:00Z</dcterms:created>
  <dcterms:modified xsi:type="dcterms:W3CDTF">2017-10-18T22:04:00Z</dcterms:modified>
</cp:coreProperties>
</file>