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38" w:rsidRDefault="0083070F" w:rsidP="00736A5C">
      <w:pPr>
        <w:spacing w:before="120" w:after="120" w:line="240" w:lineRule="auto"/>
        <w:jc w:val="center"/>
        <w:rPr>
          <w:rFonts w:ascii="Times New Roman" w:hAnsi="Times New Roman"/>
          <w:sz w:val="36"/>
        </w:rPr>
      </w:pPr>
      <w:r w:rsidRPr="00490D77">
        <w:rPr>
          <w:rFonts w:ascii="Times New Roman" w:hAnsi="Times New Roman"/>
          <w:sz w:val="36"/>
        </w:rPr>
        <w:t>GENEVA CONVENTION.</w:t>
      </w:r>
    </w:p>
    <w:p w:rsidR="004E3725" w:rsidRPr="004E3725" w:rsidRDefault="004E3725" w:rsidP="007761D3">
      <w:pPr>
        <w:pBdr>
          <w:top w:val="single" w:sz="4" w:space="1" w:color="auto"/>
        </w:pBdr>
        <w:spacing w:before="120" w:after="120" w:line="240" w:lineRule="auto"/>
        <w:ind w:left="3744" w:right="3744"/>
        <w:jc w:val="center"/>
        <w:rPr>
          <w:rFonts w:ascii="Times New Roman" w:hAnsi="Times New Roman"/>
        </w:rPr>
      </w:pPr>
    </w:p>
    <w:p w:rsidR="001A0238" w:rsidRPr="00C249E2" w:rsidRDefault="00721550" w:rsidP="00736A5C">
      <w:pPr>
        <w:spacing w:before="120" w:after="120" w:line="240" w:lineRule="auto"/>
        <w:jc w:val="center"/>
        <w:rPr>
          <w:rFonts w:ascii="Times New Roman" w:hAnsi="Times New Roman"/>
          <w:sz w:val="28"/>
        </w:rPr>
      </w:pPr>
      <w:r w:rsidRPr="00C249E2">
        <w:rPr>
          <w:rFonts w:ascii="Times New Roman" w:hAnsi="Times New Roman"/>
          <w:b/>
          <w:sz w:val="28"/>
        </w:rPr>
        <w:t>No. 14 of 1938.</w:t>
      </w:r>
    </w:p>
    <w:p w:rsidR="001A0238" w:rsidRPr="00403994" w:rsidRDefault="0083070F" w:rsidP="008270F6">
      <w:pPr>
        <w:spacing w:before="120" w:after="120" w:line="240" w:lineRule="auto"/>
        <w:ind w:left="432" w:hanging="432"/>
        <w:jc w:val="both"/>
        <w:rPr>
          <w:rFonts w:ascii="Times New Roman" w:hAnsi="Times New Roman"/>
          <w:sz w:val="26"/>
        </w:rPr>
      </w:pPr>
      <w:r w:rsidRPr="00403994">
        <w:rPr>
          <w:rFonts w:ascii="Times New Roman" w:hAnsi="Times New Roman"/>
          <w:sz w:val="26"/>
        </w:rPr>
        <w:t>An Act to enable effect to be given to Article Twenty-eight of the International Convention for the Amelioration of the Condition of the Wounded and Sick in Armies in the Field, signed at Geneva on the twenty-seventh day of July, One thousand nine hundred and twenty-nine, and for purposes connected therewith.</w:t>
      </w:r>
    </w:p>
    <w:p w:rsidR="001A0238" w:rsidRPr="00403994" w:rsidRDefault="0083070F" w:rsidP="00E43ECD">
      <w:pPr>
        <w:spacing w:before="120" w:after="0" w:line="240" w:lineRule="auto"/>
        <w:jc w:val="right"/>
        <w:rPr>
          <w:rFonts w:ascii="Times New Roman" w:hAnsi="Times New Roman"/>
          <w:sz w:val="26"/>
        </w:rPr>
      </w:pPr>
      <w:r w:rsidRPr="00403994">
        <w:rPr>
          <w:rFonts w:ascii="Times New Roman" w:hAnsi="Times New Roman"/>
          <w:sz w:val="26"/>
        </w:rPr>
        <w:t>[Assented to 4th July, 1938.]</w:t>
      </w:r>
    </w:p>
    <w:p w:rsidR="001A0238" w:rsidRPr="00403994" w:rsidRDefault="0083070F" w:rsidP="00E43ECD">
      <w:pPr>
        <w:spacing w:after="120" w:line="240" w:lineRule="auto"/>
        <w:jc w:val="right"/>
        <w:rPr>
          <w:rFonts w:ascii="Times New Roman" w:hAnsi="Times New Roman"/>
          <w:sz w:val="26"/>
        </w:rPr>
      </w:pPr>
      <w:r w:rsidRPr="00403994">
        <w:rPr>
          <w:rFonts w:ascii="Times New Roman" w:hAnsi="Times New Roman"/>
          <w:sz w:val="26"/>
        </w:rPr>
        <w:t>[Date of commencement 1st August, 1938.]</w:t>
      </w:r>
    </w:p>
    <w:p w:rsidR="001A0238" w:rsidRPr="00720EB2" w:rsidRDefault="00721550" w:rsidP="00720EB2">
      <w:pPr>
        <w:spacing w:before="120" w:after="60" w:line="240" w:lineRule="auto"/>
        <w:rPr>
          <w:rFonts w:ascii="Times New Roman" w:hAnsi="Times New Roman" w:cs="Times New Roman"/>
          <w:b/>
          <w:sz w:val="20"/>
        </w:rPr>
      </w:pPr>
      <w:r w:rsidRPr="00720EB2">
        <w:rPr>
          <w:rFonts w:ascii="Times New Roman" w:hAnsi="Times New Roman" w:cs="Times New Roman"/>
          <w:b/>
          <w:sz w:val="20"/>
        </w:rPr>
        <w:t>Preamble.</w:t>
      </w:r>
    </w:p>
    <w:p w:rsidR="001A0238" w:rsidRPr="00927455" w:rsidRDefault="0083070F" w:rsidP="00177F5D">
      <w:pPr>
        <w:spacing w:after="0" w:line="240" w:lineRule="auto"/>
        <w:jc w:val="both"/>
        <w:rPr>
          <w:rFonts w:ascii="Times New Roman" w:hAnsi="Times New Roman"/>
        </w:rPr>
      </w:pPr>
      <w:bookmarkStart w:id="0" w:name="_GoBack"/>
      <w:r w:rsidRPr="00927455">
        <w:rPr>
          <w:rFonts w:ascii="Times New Roman" w:hAnsi="Times New Roman"/>
        </w:rPr>
        <w:t>WHEREAS His Majesty has ratified, in respect of the Commonwealth of Australia, an International Convention for the Amelioration of the Condition of the Wounded and Sick in Armies in the Field which was signed at Geneva on the twenty-seventh day of July, One thousand nine hundred and twenty-nine:</w:t>
      </w:r>
    </w:p>
    <w:bookmarkEnd w:id="0"/>
    <w:p w:rsidR="00720EB2" w:rsidRDefault="0083070F" w:rsidP="00177F5D">
      <w:pPr>
        <w:spacing w:before="60" w:after="0" w:line="240" w:lineRule="auto"/>
        <w:ind w:firstLine="432"/>
        <w:jc w:val="both"/>
        <w:rPr>
          <w:rFonts w:ascii="Times New Roman" w:hAnsi="Times New Roman"/>
        </w:rPr>
      </w:pPr>
      <w:r w:rsidRPr="00592E71">
        <w:rPr>
          <w:rFonts w:ascii="Times New Roman" w:hAnsi="Times New Roman"/>
          <w:smallCaps/>
        </w:rPr>
        <w:t>And whereas</w:t>
      </w:r>
      <w:r w:rsidRPr="0083070F">
        <w:rPr>
          <w:rFonts w:ascii="Times New Roman" w:hAnsi="Times New Roman"/>
        </w:rPr>
        <w:t xml:space="preserve"> it is desirable to make provision for giving effect to Article twenty-eight of the Convention, and for purposes connected therewith:</w:t>
      </w:r>
    </w:p>
    <w:p w:rsidR="001A0238" w:rsidRPr="0083070F" w:rsidRDefault="0083070F" w:rsidP="00177F5D">
      <w:pPr>
        <w:spacing w:before="60" w:after="0" w:line="240" w:lineRule="auto"/>
        <w:ind w:firstLine="432"/>
        <w:jc w:val="both"/>
        <w:rPr>
          <w:rFonts w:ascii="Times New Roman" w:hAnsi="Times New Roman"/>
        </w:rPr>
      </w:pPr>
      <w:r w:rsidRPr="0083070F">
        <w:rPr>
          <w:rFonts w:ascii="Times New Roman" w:hAnsi="Times New Roman"/>
        </w:rPr>
        <w:t>B</w:t>
      </w:r>
      <w:r w:rsidRPr="00720EB2">
        <w:rPr>
          <w:rFonts w:ascii="Times New Roman" w:hAnsi="Times New Roman"/>
          <w:smallCaps/>
        </w:rPr>
        <w:t>e</w:t>
      </w:r>
      <w:r w:rsidRPr="0083070F">
        <w:rPr>
          <w:rFonts w:ascii="Times New Roman" w:hAnsi="Times New Roman"/>
        </w:rPr>
        <w:t xml:space="preserve"> it therefore enacted by the King</w:t>
      </w:r>
      <w:r w:rsidR="00517092">
        <w:rPr>
          <w:rFonts w:ascii="Times New Roman" w:hAnsi="Times New Roman"/>
        </w:rPr>
        <w:t>’</w:t>
      </w:r>
      <w:r w:rsidRPr="0083070F">
        <w:rPr>
          <w:rFonts w:ascii="Times New Roman" w:hAnsi="Times New Roman"/>
        </w:rPr>
        <w:t>s Most Excellent Majesty, the Senate, and the House of Representatives of the Commonwealth of Australia, as follows:—</w:t>
      </w:r>
    </w:p>
    <w:p w:rsidR="001A0238" w:rsidRPr="00720EB2" w:rsidRDefault="00721550" w:rsidP="00720EB2">
      <w:pPr>
        <w:spacing w:before="120" w:after="60" w:line="240" w:lineRule="auto"/>
        <w:rPr>
          <w:rFonts w:ascii="Times New Roman" w:hAnsi="Times New Roman" w:cs="Times New Roman"/>
          <w:b/>
          <w:sz w:val="20"/>
        </w:rPr>
      </w:pPr>
      <w:r w:rsidRPr="00720EB2">
        <w:rPr>
          <w:rFonts w:ascii="Times New Roman" w:hAnsi="Times New Roman" w:cs="Times New Roman"/>
          <w:b/>
          <w:sz w:val="20"/>
        </w:rPr>
        <w:t>Short title.</w:t>
      </w:r>
    </w:p>
    <w:p w:rsidR="001A0238" w:rsidRPr="0083070F" w:rsidRDefault="00721550" w:rsidP="00091892">
      <w:pPr>
        <w:spacing w:after="0" w:line="240" w:lineRule="auto"/>
        <w:ind w:firstLine="432"/>
        <w:jc w:val="both"/>
        <w:rPr>
          <w:rFonts w:ascii="Times New Roman" w:hAnsi="Times New Roman"/>
        </w:rPr>
      </w:pPr>
      <w:r w:rsidRPr="0083070F">
        <w:rPr>
          <w:rFonts w:ascii="Times New Roman" w:hAnsi="Times New Roman"/>
          <w:b/>
        </w:rPr>
        <w:t>1.</w:t>
      </w:r>
      <w:r w:rsidR="00091892">
        <w:rPr>
          <w:rFonts w:ascii="Times New Roman" w:hAnsi="Times New Roman"/>
          <w:b/>
        </w:rPr>
        <w:tab/>
      </w:r>
      <w:r w:rsidR="0083070F" w:rsidRPr="0083070F">
        <w:rPr>
          <w:rFonts w:ascii="Times New Roman" w:hAnsi="Times New Roman"/>
        </w:rPr>
        <w:t xml:space="preserve">This Act may be cited as the </w:t>
      </w:r>
      <w:r w:rsidRPr="0083070F">
        <w:rPr>
          <w:rFonts w:ascii="Times New Roman" w:hAnsi="Times New Roman"/>
          <w:i/>
        </w:rPr>
        <w:t xml:space="preserve">Geneva Convention Act </w:t>
      </w:r>
      <w:r w:rsidR="0083070F" w:rsidRPr="0083070F">
        <w:rPr>
          <w:rFonts w:ascii="Times New Roman" w:hAnsi="Times New Roman"/>
        </w:rPr>
        <w:t>1938.</w:t>
      </w:r>
    </w:p>
    <w:p w:rsidR="001A0238" w:rsidRPr="00720EB2" w:rsidRDefault="00721550" w:rsidP="00720EB2">
      <w:pPr>
        <w:spacing w:before="120" w:after="60" w:line="240" w:lineRule="auto"/>
        <w:rPr>
          <w:rFonts w:ascii="Times New Roman" w:hAnsi="Times New Roman" w:cs="Times New Roman"/>
          <w:b/>
          <w:sz w:val="20"/>
        </w:rPr>
      </w:pPr>
      <w:r w:rsidRPr="00720EB2">
        <w:rPr>
          <w:rFonts w:ascii="Times New Roman" w:hAnsi="Times New Roman" w:cs="Times New Roman"/>
          <w:b/>
          <w:sz w:val="20"/>
        </w:rPr>
        <w:t>Application of Act to the Territories.</w:t>
      </w:r>
    </w:p>
    <w:p w:rsidR="001A0238" w:rsidRPr="0083070F" w:rsidRDefault="00721550" w:rsidP="00177F5D">
      <w:pPr>
        <w:spacing w:after="0" w:line="240" w:lineRule="auto"/>
        <w:ind w:firstLine="432"/>
        <w:jc w:val="both"/>
        <w:rPr>
          <w:rFonts w:ascii="Times New Roman" w:hAnsi="Times New Roman"/>
        </w:rPr>
      </w:pPr>
      <w:r w:rsidRPr="0083070F">
        <w:rPr>
          <w:rFonts w:ascii="Times New Roman" w:hAnsi="Times New Roman"/>
          <w:b/>
        </w:rPr>
        <w:t>2.</w:t>
      </w:r>
      <w:r w:rsidR="004E0482">
        <w:rPr>
          <w:rFonts w:ascii="Times New Roman" w:hAnsi="Times New Roman"/>
          <w:b/>
        </w:rPr>
        <w:tab/>
      </w:r>
      <w:r w:rsidR="0083070F" w:rsidRPr="0083070F">
        <w:rPr>
          <w:rFonts w:ascii="Times New Roman" w:hAnsi="Times New Roman"/>
        </w:rPr>
        <w:t>The application of this Act shall extend to the Territories of Papua, Norfolk Island and New Guinea.</w:t>
      </w:r>
    </w:p>
    <w:p w:rsidR="001A0238" w:rsidRPr="00720EB2" w:rsidRDefault="00721550" w:rsidP="00720EB2">
      <w:pPr>
        <w:spacing w:before="120" w:after="60" w:line="240" w:lineRule="auto"/>
        <w:rPr>
          <w:rFonts w:ascii="Times New Roman" w:hAnsi="Times New Roman" w:cs="Times New Roman"/>
          <w:b/>
          <w:sz w:val="20"/>
        </w:rPr>
      </w:pPr>
      <w:r w:rsidRPr="00720EB2">
        <w:rPr>
          <w:rFonts w:ascii="Times New Roman" w:hAnsi="Times New Roman" w:cs="Times New Roman"/>
          <w:b/>
          <w:sz w:val="20"/>
        </w:rPr>
        <w:t>Termination of extension to Australia of Geneva Convention Act, 1911 (Imp.).</w:t>
      </w:r>
    </w:p>
    <w:p w:rsidR="001A0238" w:rsidRPr="0083070F" w:rsidRDefault="00721550" w:rsidP="00177F5D">
      <w:pPr>
        <w:spacing w:after="0" w:line="240" w:lineRule="auto"/>
        <w:ind w:firstLine="432"/>
        <w:jc w:val="both"/>
        <w:rPr>
          <w:rFonts w:ascii="Times New Roman" w:hAnsi="Times New Roman"/>
        </w:rPr>
      </w:pPr>
      <w:r w:rsidRPr="0083070F">
        <w:rPr>
          <w:rFonts w:ascii="Times New Roman" w:hAnsi="Times New Roman"/>
          <w:b/>
        </w:rPr>
        <w:t>3.</w:t>
      </w:r>
      <w:r w:rsidR="00E03127">
        <w:rPr>
          <w:rFonts w:ascii="Times New Roman" w:hAnsi="Times New Roman"/>
          <w:b/>
        </w:rPr>
        <w:tab/>
      </w:r>
      <w:r w:rsidR="0083070F" w:rsidRPr="0083070F">
        <w:rPr>
          <w:rFonts w:ascii="Times New Roman" w:hAnsi="Times New Roman"/>
        </w:rPr>
        <w:t>The Imperial Act known as the Geneva Convention Act, 1911 shall cease to extend to the Commonwealth and to the Territories of Papua and Norfolk Island.</w:t>
      </w:r>
    </w:p>
    <w:p w:rsidR="001A0238" w:rsidRPr="00720EB2" w:rsidRDefault="00721550" w:rsidP="00720EB2">
      <w:pPr>
        <w:spacing w:before="120" w:after="60" w:line="240" w:lineRule="auto"/>
        <w:rPr>
          <w:rFonts w:ascii="Times New Roman" w:hAnsi="Times New Roman" w:cs="Times New Roman"/>
          <w:b/>
          <w:sz w:val="20"/>
        </w:rPr>
      </w:pPr>
      <w:r w:rsidRPr="00720EB2">
        <w:rPr>
          <w:rFonts w:ascii="Times New Roman" w:hAnsi="Times New Roman" w:cs="Times New Roman"/>
          <w:b/>
          <w:sz w:val="20"/>
        </w:rPr>
        <w:t>Prohibition of use of certain designs and words.</w:t>
      </w:r>
    </w:p>
    <w:p w:rsidR="001A0238" w:rsidRPr="0083070F" w:rsidRDefault="00721550" w:rsidP="00177F5D">
      <w:pPr>
        <w:spacing w:after="0" w:line="240" w:lineRule="auto"/>
        <w:ind w:firstLine="432"/>
        <w:jc w:val="both"/>
        <w:rPr>
          <w:rFonts w:ascii="Times New Roman" w:hAnsi="Times New Roman"/>
        </w:rPr>
      </w:pPr>
      <w:r w:rsidRPr="0083070F">
        <w:rPr>
          <w:rFonts w:ascii="Times New Roman" w:hAnsi="Times New Roman"/>
          <w:b/>
        </w:rPr>
        <w:t>4.</w:t>
      </w:r>
      <w:r w:rsidR="0083070F" w:rsidRPr="0083070F">
        <w:rPr>
          <w:rFonts w:ascii="Times New Roman" w:hAnsi="Times New Roman"/>
        </w:rPr>
        <w:t>—(1.)</w:t>
      </w:r>
      <w:r w:rsidR="00FB1D18">
        <w:rPr>
          <w:rFonts w:ascii="Times New Roman" w:hAnsi="Times New Roman"/>
        </w:rPr>
        <w:tab/>
      </w:r>
      <w:r w:rsidR="0083070F" w:rsidRPr="0083070F">
        <w:rPr>
          <w:rFonts w:ascii="Times New Roman" w:hAnsi="Times New Roman"/>
        </w:rPr>
        <w:t>A person shall not, without the authority of the Minister or an officer thereto authorized in writing by the Minister, use for the purposes of his trade or business, or for any other purpose whatsoever—</w:t>
      </w:r>
    </w:p>
    <w:p w:rsidR="001A0238" w:rsidRPr="0083070F" w:rsidRDefault="0083070F" w:rsidP="00177F5D">
      <w:pPr>
        <w:spacing w:after="0" w:line="240" w:lineRule="auto"/>
        <w:ind w:left="1080" w:hanging="576"/>
        <w:jc w:val="both"/>
        <w:rPr>
          <w:rFonts w:ascii="Times New Roman" w:hAnsi="Times New Roman"/>
        </w:rPr>
      </w:pPr>
      <w:r w:rsidRPr="0083070F">
        <w:rPr>
          <w:rFonts w:ascii="Times New Roman" w:hAnsi="Times New Roman"/>
        </w:rPr>
        <w:t>(</w:t>
      </w:r>
      <w:r w:rsidR="00721550" w:rsidRPr="0083070F">
        <w:rPr>
          <w:rFonts w:ascii="Times New Roman" w:hAnsi="Times New Roman"/>
          <w:i/>
        </w:rPr>
        <w:t>a</w:t>
      </w:r>
      <w:r w:rsidRPr="0083070F">
        <w:rPr>
          <w:rFonts w:ascii="Times New Roman" w:hAnsi="Times New Roman"/>
        </w:rPr>
        <w:t>) any design consisting of the Federal co</w:t>
      </w:r>
      <w:r w:rsidR="00C12F5B">
        <w:rPr>
          <w:rFonts w:ascii="Times New Roman" w:hAnsi="Times New Roman"/>
        </w:rPr>
        <w:t>l</w:t>
      </w:r>
      <w:r w:rsidRPr="0083070F">
        <w:rPr>
          <w:rFonts w:ascii="Times New Roman" w:hAnsi="Times New Roman"/>
        </w:rPr>
        <w:t>ours of Switzerland (being a white or silver cross on a red ground) or any design being a colourable imitation thereof;</w:t>
      </w:r>
    </w:p>
    <w:p w:rsidR="001A0238" w:rsidRDefault="0083070F" w:rsidP="00177F5D">
      <w:pPr>
        <w:spacing w:after="0" w:line="240" w:lineRule="auto"/>
        <w:ind w:left="1080" w:hanging="576"/>
        <w:jc w:val="both"/>
        <w:rPr>
          <w:rFonts w:ascii="Times New Roman" w:hAnsi="Times New Roman"/>
        </w:rPr>
      </w:pPr>
      <w:r w:rsidRPr="0083070F">
        <w:rPr>
          <w:rFonts w:ascii="Times New Roman" w:hAnsi="Times New Roman"/>
        </w:rPr>
        <w:t>(</w:t>
      </w:r>
      <w:r w:rsidR="00721550" w:rsidRPr="0083070F">
        <w:rPr>
          <w:rFonts w:ascii="Times New Roman" w:hAnsi="Times New Roman"/>
          <w:i/>
        </w:rPr>
        <w:t>b</w:t>
      </w:r>
      <w:r w:rsidRPr="0083070F">
        <w:rPr>
          <w:rFonts w:ascii="Times New Roman" w:hAnsi="Times New Roman"/>
        </w:rPr>
        <w:t>) the heraldic emblem of the red cross on a white ground formed by reversing the Federal colours of Switzerland or any design being a colourable imitation thereof; or</w:t>
      </w:r>
    </w:p>
    <w:p w:rsidR="007A52AC" w:rsidRPr="0083070F" w:rsidRDefault="007A52AC" w:rsidP="00177F5D">
      <w:pPr>
        <w:spacing w:after="0" w:line="240" w:lineRule="auto"/>
        <w:ind w:left="1080" w:hanging="576"/>
        <w:jc w:val="both"/>
        <w:rPr>
          <w:rFonts w:ascii="Times New Roman" w:hAnsi="Times New Roman"/>
        </w:rPr>
      </w:pPr>
      <w:r>
        <w:rPr>
          <w:rFonts w:ascii="Times New Roman" w:hAnsi="Times New Roman"/>
        </w:rPr>
        <w:br w:type="page"/>
      </w:r>
      <w:r w:rsidRPr="0083070F">
        <w:rPr>
          <w:rFonts w:ascii="Times New Roman" w:hAnsi="Times New Roman"/>
        </w:rPr>
        <w:lastRenderedPageBreak/>
        <w:t>(</w:t>
      </w:r>
      <w:r w:rsidRPr="0083070F">
        <w:rPr>
          <w:rFonts w:ascii="Times New Roman" w:hAnsi="Times New Roman"/>
          <w:i/>
        </w:rPr>
        <w:t>c</w:t>
      </w:r>
      <w:r w:rsidRPr="0083070F">
        <w:rPr>
          <w:rFonts w:ascii="Times New Roman" w:hAnsi="Times New Roman"/>
        </w:rPr>
        <w:t xml:space="preserve">) the words </w:t>
      </w:r>
      <w:r w:rsidR="00517092">
        <w:rPr>
          <w:rFonts w:ascii="Times New Roman" w:hAnsi="Times New Roman"/>
        </w:rPr>
        <w:t>“</w:t>
      </w:r>
      <w:r w:rsidRPr="0083070F">
        <w:rPr>
          <w:rFonts w:ascii="Times New Roman" w:hAnsi="Times New Roman"/>
        </w:rPr>
        <w:t>Red Cross</w:t>
      </w:r>
      <w:r w:rsidR="00517092">
        <w:rPr>
          <w:rFonts w:ascii="Times New Roman" w:hAnsi="Times New Roman"/>
        </w:rPr>
        <w:t>”</w:t>
      </w:r>
      <w:r w:rsidRPr="0083070F">
        <w:rPr>
          <w:rFonts w:ascii="Times New Roman" w:hAnsi="Times New Roman"/>
        </w:rPr>
        <w:t xml:space="preserve"> or </w:t>
      </w:r>
      <w:r w:rsidR="00517092">
        <w:rPr>
          <w:rFonts w:ascii="Times New Roman" w:hAnsi="Times New Roman"/>
        </w:rPr>
        <w:t>“</w:t>
      </w:r>
      <w:r w:rsidRPr="0083070F">
        <w:rPr>
          <w:rFonts w:ascii="Times New Roman" w:hAnsi="Times New Roman"/>
        </w:rPr>
        <w:t>Geneva Cross</w:t>
      </w:r>
      <w:r w:rsidR="00517092">
        <w:rPr>
          <w:rFonts w:ascii="Times New Roman" w:hAnsi="Times New Roman"/>
        </w:rPr>
        <w:t>”</w:t>
      </w:r>
      <w:r w:rsidRPr="0083070F">
        <w:rPr>
          <w:rFonts w:ascii="Times New Roman" w:hAnsi="Times New Roman"/>
        </w:rPr>
        <w:t xml:space="preserve"> or any words so nearly resembling those words as to be capable of being understood as referring to the emblem mentioned in paragraph (</w:t>
      </w:r>
      <w:r w:rsidRPr="0083070F">
        <w:rPr>
          <w:rFonts w:ascii="Times New Roman" w:hAnsi="Times New Roman"/>
          <w:i/>
        </w:rPr>
        <w:t>b</w:t>
      </w:r>
      <w:r w:rsidRPr="0083070F">
        <w:rPr>
          <w:rFonts w:ascii="Times New Roman" w:hAnsi="Times New Roman"/>
        </w:rPr>
        <w:t>)</w:t>
      </w:r>
      <w:r w:rsidR="00720EB2">
        <w:rPr>
          <w:rFonts w:ascii="Times New Roman" w:hAnsi="Times New Roman"/>
        </w:rPr>
        <w:t xml:space="preserve"> </w:t>
      </w:r>
      <w:r w:rsidRPr="0083070F">
        <w:rPr>
          <w:rFonts w:ascii="Times New Roman" w:hAnsi="Times New Roman"/>
        </w:rPr>
        <w:t>of this sub-section.</w:t>
      </w:r>
    </w:p>
    <w:p w:rsidR="007A52AC" w:rsidRPr="0083070F" w:rsidRDefault="007A52AC" w:rsidP="00177F5D">
      <w:pPr>
        <w:spacing w:before="60" w:after="60" w:line="240" w:lineRule="auto"/>
        <w:ind w:firstLine="432"/>
        <w:jc w:val="both"/>
        <w:rPr>
          <w:rFonts w:ascii="Times New Roman" w:hAnsi="Times New Roman"/>
        </w:rPr>
      </w:pPr>
      <w:r w:rsidRPr="0083070F">
        <w:rPr>
          <w:rFonts w:ascii="Times New Roman" w:hAnsi="Times New Roman"/>
        </w:rPr>
        <w:t>Penalty: Ten pounds.</w:t>
      </w:r>
    </w:p>
    <w:p w:rsidR="007A52AC" w:rsidRPr="0083070F" w:rsidRDefault="007A52AC" w:rsidP="00177F5D">
      <w:pPr>
        <w:tabs>
          <w:tab w:val="left" w:pos="1080"/>
        </w:tabs>
        <w:spacing w:after="0" w:line="240" w:lineRule="auto"/>
        <w:ind w:firstLine="432"/>
        <w:jc w:val="both"/>
        <w:rPr>
          <w:rFonts w:ascii="Times New Roman" w:hAnsi="Times New Roman"/>
        </w:rPr>
      </w:pPr>
      <w:r w:rsidRPr="0083070F">
        <w:rPr>
          <w:rFonts w:ascii="Times New Roman" w:hAnsi="Times New Roman"/>
        </w:rPr>
        <w:t>(2.)</w:t>
      </w:r>
      <w:r w:rsidR="0048163E">
        <w:rPr>
          <w:rFonts w:ascii="Times New Roman" w:hAnsi="Times New Roman"/>
        </w:rPr>
        <w:tab/>
      </w:r>
      <w:r w:rsidRPr="0083070F">
        <w:rPr>
          <w:rFonts w:ascii="Times New Roman" w:hAnsi="Times New Roman"/>
        </w:rPr>
        <w:t>Any goods upon or in connexion with which any design, emblem or words are used in contravention of this section shall be forfeited to the King.</w:t>
      </w:r>
    </w:p>
    <w:p w:rsidR="007A52AC" w:rsidRPr="0083070F" w:rsidRDefault="007A52AC" w:rsidP="00177F5D">
      <w:pPr>
        <w:tabs>
          <w:tab w:val="left" w:pos="1080"/>
        </w:tabs>
        <w:spacing w:after="0" w:line="240" w:lineRule="auto"/>
        <w:ind w:firstLine="432"/>
        <w:jc w:val="both"/>
        <w:rPr>
          <w:rFonts w:ascii="Times New Roman" w:hAnsi="Times New Roman"/>
        </w:rPr>
      </w:pPr>
      <w:r w:rsidRPr="0083070F">
        <w:rPr>
          <w:rFonts w:ascii="Times New Roman" w:hAnsi="Times New Roman"/>
        </w:rPr>
        <w:t>(3.)</w:t>
      </w:r>
      <w:r w:rsidR="00311A6D">
        <w:rPr>
          <w:rFonts w:ascii="Times New Roman" w:hAnsi="Times New Roman"/>
        </w:rPr>
        <w:tab/>
      </w:r>
      <w:r w:rsidRPr="0083070F">
        <w:rPr>
          <w:rFonts w:ascii="Times New Roman" w:hAnsi="Times New Roman"/>
        </w:rPr>
        <w:t>Nothing in this section shall apply to a trade mark registered before the twenty-third day of December, One thousand nine hundred and thirty-one, and consisting of or containing any such design as is mentioned in paragraph (</w:t>
      </w:r>
      <w:r w:rsidRPr="0083070F">
        <w:rPr>
          <w:rFonts w:ascii="Times New Roman" w:hAnsi="Times New Roman"/>
          <w:i/>
        </w:rPr>
        <w:t>a</w:t>
      </w:r>
      <w:r w:rsidRPr="0083070F">
        <w:rPr>
          <w:rFonts w:ascii="Times New Roman" w:hAnsi="Times New Roman"/>
        </w:rPr>
        <w:t>)</w:t>
      </w:r>
      <w:r w:rsidR="00720EB2">
        <w:rPr>
          <w:rFonts w:ascii="Times New Roman" w:hAnsi="Times New Roman"/>
        </w:rPr>
        <w:t xml:space="preserve"> </w:t>
      </w:r>
      <w:r w:rsidRPr="0083070F">
        <w:rPr>
          <w:rFonts w:ascii="Times New Roman" w:hAnsi="Times New Roman"/>
        </w:rPr>
        <w:t xml:space="preserve">of sub-section (1.) of this section, and where a person is charged with using such a design for any purpose and it is proved that he used it otherwise than as or as part of a trade mark so registered, it shall be a good </w:t>
      </w:r>
      <w:proofErr w:type="spellStart"/>
      <w:r w:rsidRPr="0083070F">
        <w:rPr>
          <w:rFonts w:ascii="Times New Roman" w:hAnsi="Times New Roman"/>
        </w:rPr>
        <w:t>defence</w:t>
      </w:r>
      <w:proofErr w:type="spellEnd"/>
      <w:r w:rsidRPr="0083070F">
        <w:rPr>
          <w:rFonts w:ascii="Times New Roman" w:hAnsi="Times New Roman"/>
        </w:rPr>
        <w:t xml:space="preserve"> for him to prove—</w:t>
      </w:r>
    </w:p>
    <w:p w:rsidR="007A52AC" w:rsidRPr="0083070F" w:rsidRDefault="007A52AC" w:rsidP="00177F5D">
      <w:pPr>
        <w:spacing w:after="0" w:line="240" w:lineRule="auto"/>
        <w:ind w:left="504"/>
        <w:jc w:val="both"/>
        <w:rPr>
          <w:rFonts w:ascii="Times New Roman" w:hAnsi="Times New Roman"/>
        </w:rPr>
      </w:pPr>
      <w:r w:rsidRPr="0083070F">
        <w:rPr>
          <w:rFonts w:ascii="Times New Roman" w:hAnsi="Times New Roman"/>
        </w:rPr>
        <w:t>(</w:t>
      </w:r>
      <w:r w:rsidRPr="0083070F">
        <w:rPr>
          <w:rFonts w:ascii="Times New Roman" w:hAnsi="Times New Roman"/>
          <w:i/>
        </w:rPr>
        <w:t>a</w:t>
      </w:r>
      <w:r w:rsidRPr="0083070F">
        <w:rPr>
          <w:rFonts w:ascii="Times New Roman" w:hAnsi="Times New Roman"/>
        </w:rPr>
        <w:t>) that he lawfully used the design for that purpose before that date; or</w:t>
      </w:r>
    </w:p>
    <w:p w:rsidR="007A52AC" w:rsidRPr="0083070F" w:rsidRDefault="007A52AC" w:rsidP="00177F5D">
      <w:pPr>
        <w:spacing w:after="0" w:line="240" w:lineRule="auto"/>
        <w:ind w:left="1080" w:hanging="576"/>
        <w:jc w:val="both"/>
        <w:rPr>
          <w:rFonts w:ascii="Times New Roman" w:hAnsi="Times New Roman"/>
        </w:rPr>
      </w:pPr>
      <w:r w:rsidRPr="0083070F">
        <w:rPr>
          <w:rFonts w:ascii="Times New Roman" w:hAnsi="Times New Roman"/>
        </w:rPr>
        <w:t>(</w:t>
      </w:r>
      <w:r w:rsidRPr="0083070F">
        <w:rPr>
          <w:rFonts w:ascii="Times New Roman" w:hAnsi="Times New Roman"/>
          <w:i/>
        </w:rPr>
        <w:t>b</w:t>
      </w:r>
      <w:r w:rsidRPr="0083070F">
        <w:rPr>
          <w:rFonts w:ascii="Times New Roman" w:hAnsi="Times New Roman"/>
        </w:rPr>
        <w:t>) in a case where he is charged with using the design upon goods, that the design had been applied to the goods before he acquired them by some other person who had manufactured or dealt with the goods in the course of trade, and that that other person lawfully used the design upon similar goods before that date.</w:t>
      </w:r>
    </w:p>
    <w:p w:rsidR="007A52AC" w:rsidRPr="0083070F" w:rsidRDefault="007A52AC" w:rsidP="00177F5D">
      <w:pPr>
        <w:tabs>
          <w:tab w:val="left" w:pos="1080"/>
        </w:tabs>
        <w:spacing w:after="0" w:line="240" w:lineRule="auto"/>
        <w:ind w:firstLine="432"/>
        <w:jc w:val="both"/>
        <w:rPr>
          <w:rFonts w:ascii="Times New Roman" w:hAnsi="Times New Roman"/>
        </w:rPr>
      </w:pPr>
      <w:r w:rsidRPr="0083070F">
        <w:rPr>
          <w:rFonts w:ascii="Times New Roman" w:hAnsi="Times New Roman"/>
        </w:rPr>
        <w:t>(4.)</w:t>
      </w:r>
      <w:r w:rsidR="000700A8">
        <w:rPr>
          <w:rFonts w:ascii="Times New Roman" w:hAnsi="Times New Roman"/>
        </w:rPr>
        <w:tab/>
      </w:r>
      <w:r w:rsidRPr="0083070F">
        <w:rPr>
          <w:rFonts w:ascii="Times New Roman" w:hAnsi="Times New Roman"/>
        </w:rPr>
        <w:t>Where an offence against this Act committed by a body corporate is proved to have been committed with the consent or connivance of any director, manager, secretary or other officer of the body corporate, he, as well as the body corporate, shall be deemed to be guilty of the offence and shall be liable to be proceeded against and punished accordingly.</w:t>
      </w:r>
    </w:p>
    <w:p w:rsidR="007A52AC" w:rsidRDefault="007A52AC" w:rsidP="00177F5D">
      <w:pPr>
        <w:tabs>
          <w:tab w:val="left" w:pos="1080"/>
        </w:tabs>
        <w:spacing w:after="0" w:line="240" w:lineRule="auto"/>
        <w:ind w:firstLine="432"/>
        <w:jc w:val="both"/>
        <w:rPr>
          <w:rFonts w:ascii="Times New Roman" w:hAnsi="Times New Roman"/>
        </w:rPr>
      </w:pPr>
      <w:r w:rsidRPr="0083070F">
        <w:rPr>
          <w:rFonts w:ascii="Times New Roman" w:hAnsi="Times New Roman"/>
        </w:rPr>
        <w:t>(5.)</w:t>
      </w:r>
      <w:r w:rsidR="00415E0A">
        <w:rPr>
          <w:rFonts w:ascii="Times New Roman" w:hAnsi="Times New Roman"/>
        </w:rPr>
        <w:tab/>
      </w:r>
      <w:r w:rsidRPr="0083070F">
        <w:rPr>
          <w:rFonts w:ascii="Times New Roman" w:hAnsi="Times New Roman"/>
        </w:rPr>
        <w:t>Proceedings under this Act shall not be instituted without the consent in writing of the Attorney-General.</w:t>
      </w:r>
    </w:p>
    <w:p w:rsidR="00E3321F" w:rsidRPr="0083070F" w:rsidRDefault="00E3321F" w:rsidP="00E3321F">
      <w:pPr>
        <w:pBdr>
          <w:bottom w:val="single" w:sz="4" w:space="1" w:color="auto"/>
        </w:pBdr>
        <w:spacing w:after="0" w:line="240" w:lineRule="auto"/>
        <w:ind w:left="3600" w:right="3600"/>
        <w:jc w:val="center"/>
        <w:rPr>
          <w:rFonts w:ascii="Times New Roman" w:hAnsi="Times New Roman"/>
        </w:rPr>
      </w:pPr>
    </w:p>
    <w:sectPr w:rsidR="00E3321F" w:rsidRPr="0083070F" w:rsidSect="00DC188D">
      <w:headerReference w:type="even"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4BD" w:rsidRDefault="001E74BD" w:rsidP="00DC188D">
      <w:pPr>
        <w:spacing w:after="0" w:line="240" w:lineRule="auto"/>
      </w:pPr>
      <w:r>
        <w:separator/>
      </w:r>
    </w:p>
  </w:endnote>
  <w:endnote w:type="continuationSeparator" w:id="0">
    <w:p w:rsidR="001E74BD" w:rsidRDefault="001E74BD" w:rsidP="00DC1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4BD" w:rsidRDefault="001E74BD" w:rsidP="00DC188D">
      <w:pPr>
        <w:spacing w:after="0" w:line="240" w:lineRule="auto"/>
      </w:pPr>
      <w:r>
        <w:separator/>
      </w:r>
    </w:p>
  </w:footnote>
  <w:footnote w:type="continuationSeparator" w:id="0">
    <w:p w:rsidR="001E74BD" w:rsidRDefault="001E74BD" w:rsidP="00DC1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88D" w:rsidRPr="00DC188D" w:rsidRDefault="00DC188D" w:rsidP="00231164">
    <w:pPr>
      <w:pStyle w:val="Header"/>
      <w:tabs>
        <w:tab w:val="clear" w:pos="9360"/>
        <w:tab w:val="right" w:pos="8910"/>
      </w:tabs>
      <w:rPr>
        <w:rFonts w:ascii="Times New Roman" w:hAnsi="Times New Roman"/>
        <w:sz w:val="20"/>
      </w:rPr>
    </w:pPr>
    <w:r w:rsidRPr="00DC188D">
      <w:rPr>
        <w:rFonts w:ascii="Times New Roman" w:hAnsi="Times New Roman"/>
        <w:sz w:val="20"/>
      </w:rPr>
      <w:t>1938.</w:t>
    </w:r>
    <w:r w:rsidRPr="00DC188D">
      <w:rPr>
        <w:rFonts w:ascii="Times New Roman" w:hAnsi="Times New Roman"/>
        <w:sz w:val="20"/>
      </w:rPr>
      <w:ptab w:relativeTo="margin" w:alignment="center" w:leader="none"/>
    </w:r>
    <w:r w:rsidRPr="00DC188D">
      <w:rPr>
        <w:rFonts w:ascii="Times New Roman" w:hAnsi="Times New Roman"/>
        <w:i/>
        <w:sz w:val="20"/>
      </w:rPr>
      <w:t>Geneva Convention.</w:t>
    </w:r>
    <w:r w:rsidRPr="00DC188D">
      <w:rPr>
        <w:rFonts w:ascii="Times New Roman" w:hAnsi="Times New Roman"/>
        <w:sz w:val="20"/>
      </w:rPr>
      <w:ptab w:relativeTo="margin" w:alignment="right" w:leader="none"/>
    </w:r>
    <w:r w:rsidRPr="00DC188D">
      <w:rPr>
        <w:rFonts w:ascii="Times New Roman" w:hAnsi="Times New Roman"/>
        <w:sz w:val="20"/>
      </w:rPr>
      <w:t>No. 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0D23"/>
    <w:rsid w:val="0003607B"/>
    <w:rsid w:val="000700A8"/>
    <w:rsid w:val="00091892"/>
    <w:rsid w:val="000B4B1F"/>
    <w:rsid w:val="00100981"/>
    <w:rsid w:val="00164AF9"/>
    <w:rsid w:val="00177F5D"/>
    <w:rsid w:val="001A5044"/>
    <w:rsid w:val="001E74BD"/>
    <w:rsid w:val="00231164"/>
    <w:rsid w:val="00293F58"/>
    <w:rsid w:val="002A0D23"/>
    <w:rsid w:val="002B7D90"/>
    <w:rsid w:val="002E4F66"/>
    <w:rsid w:val="00311A6D"/>
    <w:rsid w:val="00316409"/>
    <w:rsid w:val="00324C7D"/>
    <w:rsid w:val="00383EC8"/>
    <w:rsid w:val="003B6B6A"/>
    <w:rsid w:val="003D520F"/>
    <w:rsid w:val="00403994"/>
    <w:rsid w:val="00415E0A"/>
    <w:rsid w:val="0048163E"/>
    <w:rsid w:val="00490D77"/>
    <w:rsid w:val="004C0522"/>
    <w:rsid w:val="004D7016"/>
    <w:rsid w:val="004E03E2"/>
    <w:rsid w:val="004E0482"/>
    <w:rsid w:val="004E3725"/>
    <w:rsid w:val="00517092"/>
    <w:rsid w:val="00521680"/>
    <w:rsid w:val="005433A9"/>
    <w:rsid w:val="00592E71"/>
    <w:rsid w:val="005F4A1F"/>
    <w:rsid w:val="00634383"/>
    <w:rsid w:val="00720EB2"/>
    <w:rsid w:val="00721550"/>
    <w:rsid w:val="007248F6"/>
    <w:rsid w:val="00736A5C"/>
    <w:rsid w:val="00747DF0"/>
    <w:rsid w:val="007761D3"/>
    <w:rsid w:val="00785686"/>
    <w:rsid w:val="007A52AC"/>
    <w:rsid w:val="007F0AD4"/>
    <w:rsid w:val="008270F6"/>
    <w:rsid w:val="0083070F"/>
    <w:rsid w:val="008B1831"/>
    <w:rsid w:val="008D6622"/>
    <w:rsid w:val="009002C5"/>
    <w:rsid w:val="00927455"/>
    <w:rsid w:val="00975CF1"/>
    <w:rsid w:val="0098352C"/>
    <w:rsid w:val="009A1EAF"/>
    <w:rsid w:val="00AA5E8E"/>
    <w:rsid w:val="00AC2CE9"/>
    <w:rsid w:val="00B36F1D"/>
    <w:rsid w:val="00B45FB7"/>
    <w:rsid w:val="00C12F5B"/>
    <w:rsid w:val="00C164FD"/>
    <w:rsid w:val="00C249E2"/>
    <w:rsid w:val="00D7133D"/>
    <w:rsid w:val="00DC188D"/>
    <w:rsid w:val="00DC1988"/>
    <w:rsid w:val="00DE14B8"/>
    <w:rsid w:val="00E03127"/>
    <w:rsid w:val="00E15297"/>
    <w:rsid w:val="00E3321F"/>
    <w:rsid w:val="00E341DE"/>
    <w:rsid w:val="00E43ECD"/>
    <w:rsid w:val="00EB576F"/>
    <w:rsid w:val="00FB1D18"/>
    <w:rsid w:val="00FC5427"/>
    <w:rsid w:val="00FD3F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15297"/>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15297"/>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15297"/>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15297"/>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15297"/>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E15297"/>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E15297"/>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E15297"/>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E15297"/>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E15297"/>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E15297"/>
    <w:pPr>
      <w:spacing w:after="0" w:line="240" w:lineRule="auto"/>
    </w:pPr>
    <w:rPr>
      <w:rFonts w:ascii="Century Schoolbook" w:eastAsia="Century Schoolbook" w:hAnsi="Century Schoolbook" w:cs="Century Schoolbook"/>
      <w:sz w:val="20"/>
      <w:szCs w:val="20"/>
    </w:rPr>
  </w:style>
  <w:style w:type="character" w:customStyle="1" w:styleId="CharStyle7">
    <w:name w:val="CharStyle7"/>
    <w:basedOn w:val="DefaultParagraphFont"/>
    <w:rsid w:val="00E15297"/>
    <w:rPr>
      <w:rFonts w:ascii="Century Schoolbook" w:eastAsia="Century Schoolbook" w:hAnsi="Century Schoolbook" w:cs="Century Schoolbook"/>
      <w:b w:val="0"/>
      <w:bCs w:val="0"/>
      <w:i w:val="0"/>
      <w:iCs w:val="0"/>
      <w:smallCaps/>
      <w:sz w:val="18"/>
      <w:szCs w:val="18"/>
    </w:rPr>
  </w:style>
  <w:style w:type="character" w:customStyle="1" w:styleId="CharStyle8">
    <w:name w:val="CharStyle8"/>
    <w:basedOn w:val="DefaultParagraphFont"/>
    <w:rsid w:val="00E15297"/>
    <w:rPr>
      <w:rFonts w:ascii="Century Schoolbook" w:eastAsia="Century Schoolbook" w:hAnsi="Century Schoolbook" w:cs="Century Schoolbook"/>
      <w:b w:val="0"/>
      <w:bCs w:val="0"/>
      <w:i/>
      <w:iCs/>
      <w:smallCaps w:val="0"/>
      <w:sz w:val="18"/>
      <w:szCs w:val="18"/>
    </w:rPr>
  </w:style>
  <w:style w:type="character" w:customStyle="1" w:styleId="CharStyle16">
    <w:name w:val="CharStyle16"/>
    <w:basedOn w:val="DefaultParagraphFont"/>
    <w:rsid w:val="00E15297"/>
    <w:rPr>
      <w:rFonts w:ascii="Century Schoolbook" w:eastAsia="Century Schoolbook" w:hAnsi="Century Schoolbook" w:cs="Century Schoolbook"/>
      <w:b w:val="0"/>
      <w:bCs w:val="0"/>
      <w:i w:val="0"/>
      <w:iCs w:val="0"/>
      <w:smallCaps w:val="0"/>
      <w:sz w:val="18"/>
      <w:szCs w:val="18"/>
    </w:rPr>
  </w:style>
  <w:style w:type="character" w:customStyle="1" w:styleId="CharStyle34">
    <w:name w:val="CharStyle34"/>
    <w:basedOn w:val="DefaultParagraphFont"/>
    <w:rsid w:val="00E15297"/>
    <w:rPr>
      <w:rFonts w:ascii="Century Schoolbook" w:eastAsia="Century Schoolbook" w:hAnsi="Century Schoolbook" w:cs="Century Schoolbook"/>
      <w:b w:val="0"/>
      <w:bCs w:val="0"/>
      <w:i w:val="0"/>
      <w:iCs w:val="0"/>
      <w:smallCaps w:val="0"/>
      <w:sz w:val="26"/>
      <w:szCs w:val="26"/>
    </w:rPr>
  </w:style>
  <w:style w:type="character" w:customStyle="1" w:styleId="CharStyle35">
    <w:name w:val="CharStyle35"/>
    <w:basedOn w:val="DefaultParagraphFont"/>
    <w:rsid w:val="00E15297"/>
    <w:rPr>
      <w:rFonts w:ascii="Century Schoolbook" w:eastAsia="Century Schoolbook" w:hAnsi="Century Schoolbook" w:cs="Century Schoolbook"/>
      <w:b w:val="0"/>
      <w:bCs w:val="0"/>
      <w:i w:val="0"/>
      <w:iCs w:val="0"/>
      <w:smallCaps w:val="0"/>
      <w:spacing w:val="-10"/>
      <w:sz w:val="24"/>
      <w:szCs w:val="24"/>
    </w:rPr>
  </w:style>
  <w:style w:type="character" w:customStyle="1" w:styleId="CharStyle36">
    <w:name w:val="CharStyle36"/>
    <w:basedOn w:val="DefaultParagraphFont"/>
    <w:rsid w:val="00E15297"/>
    <w:rPr>
      <w:rFonts w:ascii="Century Schoolbook" w:eastAsia="Century Schoolbook" w:hAnsi="Century Schoolbook" w:cs="Century Schoolbook"/>
      <w:b/>
      <w:bCs/>
      <w:i w:val="0"/>
      <w:iCs w:val="0"/>
      <w:smallCaps w:val="0"/>
      <w:sz w:val="20"/>
      <w:szCs w:val="20"/>
    </w:rPr>
  </w:style>
  <w:style w:type="character" w:customStyle="1" w:styleId="CharStyle38">
    <w:name w:val="CharStyle38"/>
    <w:basedOn w:val="DefaultParagraphFont"/>
    <w:rsid w:val="00E15297"/>
    <w:rPr>
      <w:rFonts w:ascii="Century Schoolbook" w:eastAsia="Century Schoolbook" w:hAnsi="Century Schoolbook" w:cs="Century Schoolbook"/>
      <w:b/>
      <w:bCs/>
      <w:i w:val="0"/>
      <w:iCs w:val="0"/>
      <w:smallCaps w:val="0"/>
      <w:sz w:val="18"/>
      <w:szCs w:val="18"/>
    </w:rPr>
  </w:style>
  <w:style w:type="character" w:customStyle="1" w:styleId="CharStyle43">
    <w:name w:val="CharStyle43"/>
    <w:basedOn w:val="DefaultParagraphFont"/>
    <w:rsid w:val="00E15297"/>
    <w:rPr>
      <w:rFonts w:ascii="Century Schoolbook" w:eastAsia="Century Schoolbook" w:hAnsi="Century Schoolbook" w:cs="Century Schoolbook"/>
      <w:b/>
      <w:bCs/>
      <w:i w:val="0"/>
      <w:iCs w:val="0"/>
      <w:smallCaps w:val="0"/>
      <w:sz w:val="10"/>
      <w:szCs w:val="10"/>
    </w:rPr>
  </w:style>
  <w:style w:type="character" w:customStyle="1" w:styleId="CharStyle46">
    <w:name w:val="CharStyle46"/>
    <w:basedOn w:val="DefaultParagraphFont"/>
    <w:rsid w:val="00E15297"/>
    <w:rPr>
      <w:rFonts w:ascii="Tahoma" w:eastAsia="Tahoma" w:hAnsi="Tahoma" w:cs="Tahoma"/>
      <w:b/>
      <w:bCs/>
      <w:i w:val="0"/>
      <w:iCs w:val="0"/>
      <w:smallCaps w:val="0"/>
      <w:sz w:val="18"/>
      <w:szCs w:val="18"/>
    </w:rPr>
  </w:style>
  <w:style w:type="character" w:customStyle="1" w:styleId="CharStyle48">
    <w:name w:val="CharStyle48"/>
    <w:basedOn w:val="DefaultParagraphFont"/>
    <w:rsid w:val="00E15297"/>
    <w:rPr>
      <w:rFonts w:ascii="Century Schoolbook" w:eastAsia="Century Schoolbook" w:hAnsi="Century Schoolbook" w:cs="Century Schoolbook"/>
      <w:b w:val="0"/>
      <w:bCs w:val="0"/>
      <w:i w:val="0"/>
      <w:iCs w:val="0"/>
      <w:smallCaps w:val="0"/>
      <w:sz w:val="52"/>
      <w:szCs w:val="52"/>
    </w:rPr>
  </w:style>
  <w:style w:type="paragraph" w:styleId="Header">
    <w:name w:val="header"/>
    <w:basedOn w:val="Normal"/>
    <w:link w:val="HeaderChar"/>
    <w:uiPriority w:val="99"/>
    <w:unhideWhenUsed/>
    <w:rsid w:val="00DC1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88D"/>
  </w:style>
  <w:style w:type="paragraph" w:styleId="Footer">
    <w:name w:val="footer"/>
    <w:basedOn w:val="Normal"/>
    <w:link w:val="FooterChar"/>
    <w:uiPriority w:val="99"/>
    <w:unhideWhenUsed/>
    <w:rsid w:val="00DC1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88D"/>
  </w:style>
  <w:style w:type="paragraph" w:styleId="BalloonText">
    <w:name w:val="Balloon Text"/>
    <w:basedOn w:val="Normal"/>
    <w:link w:val="BalloonTextChar"/>
    <w:uiPriority w:val="99"/>
    <w:semiHidden/>
    <w:unhideWhenUsed/>
    <w:rsid w:val="00DC1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8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4854684-10D2-45BF-8DD0-F188ADDC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271</cp:revision>
  <dcterms:created xsi:type="dcterms:W3CDTF">2017-04-10T04:20:00Z</dcterms:created>
  <dcterms:modified xsi:type="dcterms:W3CDTF">2017-10-29T18:47:00Z</dcterms:modified>
</cp:coreProperties>
</file>