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14" w:rsidRPr="002458AF" w:rsidRDefault="00706814" w:rsidP="004045D5">
      <w:pPr>
        <w:spacing w:before="9120" w:after="0" w:line="240" w:lineRule="auto"/>
        <w:jc w:val="center"/>
        <w:rPr>
          <w:rFonts w:ascii="Times New Roman" w:hAnsi="Times New Roman" w:cs="Times New Roman"/>
          <w:sz w:val="36"/>
        </w:rPr>
      </w:pPr>
      <w:r w:rsidRPr="002458AF">
        <w:rPr>
          <w:rFonts w:ascii="Times New Roman" w:hAnsi="Times New Roman" w:cs="Times New Roman"/>
          <w:sz w:val="36"/>
        </w:rPr>
        <w:t>INCOME TAX ASSESSMENT (No. 2)</w:t>
      </w:r>
      <w:r w:rsidR="007C4100">
        <w:rPr>
          <w:rFonts w:ascii="Times New Roman" w:hAnsi="Times New Roman" w:cs="Times New Roman"/>
          <w:sz w:val="36"/>
        </w:rPr>
        <w:t>.</w:t>
      </w:r>
    </w:p>
    <w:p w:rsidR="00706814" w:rsidRPr="002458AF" w:rsidRDefault="00706814" w:rsidP="002458AF">
      <w:pPr>
        <w:pBdr>
          <w:bottom w:val="single" w:sz="4" w:space="1" w:color="auto"/>
        </w:pBdr>
        <w:spacing w:after="120" w:line="240" w:lineRule="auto"/>
        <w:ind w:left="4032" w:right="4032"/>
        <w:jc w:val="center"/>
        <w:rPr>
          <w:rFonts w:ascii="Times New Roman" w:hAnsi="Times New Roman"/>
          <w:b/>
        </w:rPr>
      </w:pPr>
    </w:p>
    <w:p w:rsidR="00706814" w:rsidRPr="002458AF" w:rsidRDefault="00706814" w:rsidP="002458AF">
      <w:pPr>
        <w:spacing w:after="0" w:line="240" w:lineRule="auto"/>
        <w:jc w:val="center"/>
        <w:rPr>
          <w:rFonts w:ascii="Times New Roman" w:hAnsi="Times New Roman" w:cs="Times New Roman"/>
          <w:b/>
          <w:sz w:val="28"/>
        </w:rPr>
      </w:pPr>
      <w:r w:rsidRPr="002458AF">
        <w:rPr>
          <w:rFonts w:ascii="Times New Roman" w:hAnsi="Times New Roman" w:cs="Times New Roman"/>
          <w:b/>
          <w:sz w:val="28"/>
        </w:rPr>
        <w:t>No. 50 of 1942.</w:t>
      </w:r>
    </w:p>
    <w:p w:rsidR="00706814" w:rsidRPr="002458AF" w:rsidRDefault="00706814" w:rsidP="002458AF">
      <w:pPr>
        <w:spacing w:before="120" w:after="120" w:line="240" w:lineRule="auto"/>
        <w:ind w:left="432" w:hanging="432"/>
        <w:jc w:val="both"/>
        <w:rPr>
          <w:rFonts w:ascii="Times New Roman" w:hAnsi="Times New Roman"/>
          <w:sz w:val="26"/>
        </w:rPr>
      </w:pPr>
      <w:r w:rsidRPr="002458AF">
        <w:rPr>
          <w:rFonts w:ascii="Times New Roman" w:hAnsi="Times New Roman"/>
          <w:sz w:val="26"/>
        </w:rPr>
        <w:t xml:space="preserve">An Act to amend the </w:t>
      </w:r>
      <w:r w:rsidRPr="002458AF">
        <w:rPr>
          <w:rFonts w:ascii="Times New Roman" w:hAnsi="Times New Roman"/>
          <w:i/>
          <w:sz w:val="26"/>
        </w:rPr>
        <w:t xml:space="preserve">Income Tax Assessment Act </w:t>
      </w:r>
      <w:r w:rsidRPr="002458AF">
        <w:rPr>
          <w:rFonts w:ascii="Times New Roman" w:hAnsi="Times New Roman"/>
          <w:sz w:val="26"/>
        </w:rPr>
        <w:t>1936</w:t>
      </w:r>
      <w:r w:rsidR="007558BF">
        <w:rPr>
          <w:rFonts w:ascii="Times New Roman" w:hAnsi="Times New Roman"/>
          <w:sz w:val="26"/>
        </w:rPr>
        <w:t>–</w:t>
      </w:r>
      <w:r w:rsidRPr="002458AF">
        <w:rPr>
          <w:rFonts w:ascii="Times New Roman" w:hAnsi="Times New Roman"/>
          <w:sz w:val="26"/>
        </w:rPr>
        <w:t xml:space="preserve">1941, as amended by the </w:t>
      </w:r>
      <w:r w:rsidRPr="002458AF">
        <w:rPr>
          <w:rFonts w:ascii="Times New Roman" w:hAnsi="Times New Roman"/>
          <w:i/>
          <w:sz w:val="26"/>
        </w:rPr>
        <w:t xml:space="preserve">Income Tax Assessment Act </w:t>
      </w:r>
      <w:r w:rsidRPr="002458AF">
        <w:rPr>
          <w:rFonts w:ascii="Times New Roman" w:hAnsi="Times New Roman"/>
          <w:sz w:val="26"/>
        </w:rPr>
        <w:t>1942, and for other purposes.</w:t>
      </w:r>
    </w:p>
    <w:p w:rsidR="00706814" w:rsidRPr="002458AF" w:rsidRDefault="00706814" w:rsidP="002458AF">
      <w:pPr>
        <w:spacing w:before="120" w:after="120" w:line="240" w:lineRule="auto"/>
        <w:jc w:val="right"/>
        <w:rPr>
          <w:rFonts w:ascii="Times New Roman" w:hAnsi="Times New Roman"/>
          <w:sz w:val="26"/>
        </w:rPr>
      </w:pPr>
      <w:r w:rsidRPr="002458AF">
        <w:rPr>
          <w:rFonts w:ascii="Times New Roman" w:hAnsi="Times New Roman"/>
          <w:sz w:val="26"/>
        </w:rPr>
        <w:t>[Assented to 6th October, 1942.]</w:t>
      </w:r>
    </w:p>
    <w:p w:rsidR="00706814" w:rsidRPr="00D91A43" w:rsidRDefault="00706814" w:rsidP="002458AF">
      <w:pPr>
        <w:spacing w:after="0" w:line="240" w:lineRule="auto"/>
        <w:jc w:val="both"/>
        <w:rPr>
          <w:rFonts w:ascii="Times New Roman" w:hAnsi="Times New Roman"/>
        </w:rPr>
      </w:pPr>
      <w:r w:rsidRPr="00D91A43">
        <w:rPr>
          <w:rFonts w:ascii="Times New Roman" w:hAnsi="Times New Roman"/>
        </w:rPr>
        <w:t>BE it enacted by the King</w:t>
      </w:r>
      <w:r w:rsidR="002A6BA5" w:rsidRPr="00D91A43">
        <w:rPr>
          <w:rFonts w:ascii="Times New Roman" w:hAnsi="Times New Roman"/>
        </w:rPr>
        <w:t>’</w:t>
      </w:r>
      <w:r w:rsidRPr="00D91A43">
        <w:rPr>
          <w:rFonts w:ascii="Times New Roman" w:hAnsi="Times New Roman"/>
        </w:rPr>
        <w:t>s Most Excellent Majesty, the Senate, and the House of Representatives of the Commonwealth of Australia, as follows:—</w:t>
      </w:r>
    </w:p>
    <w:p w:rsidR="00706814" w:rsidRPr="002458AF" w:rsidRDefault="00706814" w:rsidP="00EB4D20">
      <w:pPr>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Short title and citation.</w:t>
      </w:r>
    </w:p>
    <w:p w:rsidR="00706814" w:rsidRPr="002458AF" w:rsidRDefault="00706814" w:rsidP="002458AF">
      <w:pPr>
        <w:tabs>
          <w:tab w:val="left" w:pos="1354"/>
        </w:tabs>
        <w:spacing w:after="0" w:line="240" w:lineRule="auto"/>
        <w:ind w:firstLine="432"/>
        <w:jc w:val="both"/>
        <w:rPr>
          <w:rFonts w:ascii="Times New Roman" w:hAnsi="Times New Roman"/>
        </w:rPr>
      </w:pPr>
      <w:r w:rsidRPr="002458AF">
        <w:rPr>
          <w:rFonts w:ascii="Times New Roman" w:hAnsi="Times New Roman"/>
          <w:b/>
        </w:rPr>
        <w:t>1.</w:t>
      </w:r>
      <w:r w:rsidRPr="002458AF">
        <w:rPr>
          <w:rFonts w:ascii="Times New Roman" w:hAnsi="Times New Roman"/>
        </w:rPr>
        <w:t>—(1.)</w:t>
      </w:r>
      <w:r w:rsidRPr="002458AF">
        <w:rPr>
          <w:rFonts w:ascii="Times New Roman" w:hAnsi="Times New Roman"/>
        </w:rPr>
        <w:tab/>
        <w:t xml:space="preserve">This Act may be cited as the </w:t>
      </w:r>
      <w:r w:rsidRPr="002458AF">
        <w:rPr>
          <w:rFonts w:ascii="Times New Roman" w:hAnsi="Times New Roman"/>
          <w:i/>
        </w:rPr>
        <w:t xml:space="preserve">Income Tax Assessment Act </w:t>
      </w:r>
      <w:r w:rsidRPr="002458AF">
        <w:rPr>
          <w:rFonts w:ascii="Times New Roman" w:hAnsi="Times New Roman"/>
        </w:rPr>
        <w:t>(</w:t>
      </w:r>
      <w:r w:rsidRPr="002458AF">
        <w:rPr>
          <w:rFonts w:ascii="Times New Roman" w:hAnsi="Times New Roman"/>
          <w:i/>
        </w:rPr>
        <w:t xml:space="preserve">No. </w:t>
      </w:r>
      <w:r w:rsidRPr="002458AF">
        <w:rPr>
          <w:rFonts w:ascii="Times New Roman" w:hAnsi="Times New Roman"/>
        </w:rPr>
        <w:t>2) 1942.</w:t>
      </w:r>
    </w:p>
    <w:p w:rsidR="00706814" w:rsidRPr="002458AF" w:rsidRDefault="00706814" w:rsidP="002458AF">
      <w:pPr>
        <w:spacing w:after="0" w:line="240" w:lineRule="auto"/>
        <w:jc w:val="both"/>
        <w:rPr>
          <w:rFonts w:ascii="Times New Roman" w:hAnsi="Times New Roman"/>
        </w:rPr>
      </w:pPr>
      <w:r w:rsidRPr="002458AF">
        <w:rPr>
          <w:rFonts w:ascii="Times New Roman" w:hAnsi="Times New Roman"/>
        </w:rPr>
        <w:br w:type="page"/>
      </w:r>
    </w:p>
    <w:p w:rsidR="00706814" w:rsidRPr="002458AF" w:rsidRDefault="00D02A00"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lastRenderedPageBreak/>
        <w:t>(2.)</w:t>
      </w:r>
      <w:r w:rsidRPr="002458AF">
        <w:rPr>
          <w:rFonts w:ascii="Times New Roman" w:hAnsi="Times New Roman"/>
        </w:rPr>
        <w:tab/>
      </w:r>
      <w:r w:rsidR="00706814" w:rsidRPr="002458AF">
        <w:rPr>
          <w:rFonts w:ascii="Times New Roman" w:hAnsi="Times New Roman"/>
        </w:rPr>
        <w:t xml:space="preserve">Section one of the </w:t>
      </w:r>
      <w:r w:rsidR="00706814" w:rsidRPr="002458AF">
        <w:rPr>
          <w:rFonts w:ascii="Times New Roman" w:hAnsi="Times New Roman"/>
          <w:i/>
        </w:rPr>
        <w:t xml:space="preserve">Income Tax Assessment Act </w:t>
      </w:r>
      <w:r w:rsidR="00D91A43">
        <w:rPr>
          <w:rFonts w:ascii="Times New Roman" w:hAnsi="Times New Roman"/>
        </w:rPr>
        <w:t>1942</w:t>
      </w:r>
      <w:r w:rsidR="00706814" w:rsidRPr="002458AF">
        <w:rPr>
          <w:rFonts w:ascii="Times New Roman" w:hAnsi="Times New Roman"/>
        </w:rPr>
        <w:t xml:space="preserve"> is amended by omitting sub-section (3.).</w:t>
      </w:r>
    </w:p>
    <w:p w:rsidR="00706814" w:rsidRPr="002458AF" w:rsidRDefault="00D02A00"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(3.)</w:t>
      </w:r>
      <w:r w:rsidRPr="002458AF">
        <w:rPr>
          <w:rFonts w:ascii="Times New Roman" w:hAnsi="Times New Roman"/>
        </w:rPr>
        <w:tab/>
      </w:r>
      <w:r w:rsidR="00706814" w:rsidRPr="002458AF">
        <w:rPr>
          <w:rFonts w:ascii="Times New Roman" w:hAnsi="Times New Roman"/>
        </w:rPr>
        <w:t xml:space="preserve">The </w:t>
      </w:r>
      <w:r w:rsidR="00706814" w:rsidRPr="002458AF">
        <w:rPr>
          <w:rFonts w:ascii="Times New Roman" w:hAnsi="Times New Roman"/>
          <w:i/>
        </w:rPr>
        <w:t xml:space="preserve">Income Tax Assessment Act </w:t>
      </w:r>
      <w:r w:rsidR="00706814" w:rsidRPr="002458AF">
        <w:rPr>
          <w:rFonts w:ascii="Times New Roman" w:hAnsi="Times New Roman"/>
        </w:rPr>
        <w:t>1936</w:t>
      </w:r>
      <w:r w:rsidR="007558BF">
        <w:rPr>
          <w:rFonts w:ascii="Times New Roman" w:hAnsi="Times New Roman"/>
        </w:rPr>
        <w:t>–</w:t>
      </w:r>
      <w:r w:rsidR="00D91A43">
        <w:rPr>
          <w:rFonts w:ascii="Times New Roman" w:hAnsi="Times New Roman"/>
        </w:rPr>
        <w:t>1941</w:t>
      </w:r>
      <w:r w:rsidR="00706814" w:rsidRPr="002458AF">
        <w:rPr>
          <w:rFonts w:ascii="Times New Roman" w:hAnsi="Times New Roman"/>
        </w:rPr>
        <w:t xml:space="preserve">, as amended by the </w:t>
      </w:r>
      <w:r w:rsidR="00706814" w:rsidRPr="002458AF">
        <w:rPr>
          <w:rFonts w:ascii="Times New Roman" w:hAnsi="Times New Roman"/>
          <w:i/>
        </w:rPr>
        <w:t xml:space="preserve">Income Tax Assessment Act </w:t>
      </w:r>
      <w:r w:rsidR="00706814" w:rsidRPr="002458AF">
        <w:rPr>
          <w:rFonts w:ascii="Times New Roman" w:hAnsi="Times New Roman"/>
        </w:rPr>
        <w:t>1942, is in this Act referred to as the Principal Act.</w:t>
      </w:r>
    </w:p>
    <w:p w:rsidR="00706814" w:rsidRPr="002458AF" w:rsidRDefault="00D02A00"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(4.)</w:t>
      </w:r>
      <w:r w:rsidRPr="002458AF">
        <w:rPr>
          <w:rFonts w:ascii="Times New Roman" w:hAnsi="Times New Roman"/>
        </w:rPr>
        <w:tab/>
      </w:r>
      <w:r w:rsidR="00706814" w:rsidRPr="002458AF">
        <w:rPr>
          <w:rFonts w:ascii="Times New Roman" w:hAnsi="Times New Roman"/>
        </w:rPr>
        <w:t xml:space="preserve">The Principal Act, as amended by this Act, may be cited as the </w:t>
      </w:r>
      <w:r w:rsidR="00706814" w:rsidRPr="002458AF">
        <w:rPr>
          <w:rFonts w:ascii="Times New Roman" w:hAnsi="Times New Roman"/>
          <w:i/>
        </w:rPr>
        <w:t xml:space="preserve">Income Tax Assessment Act </w:t>
      </w:r>
      <w:r w:rsidR="00706814" w:rsidRPr="002458AF">
        <w:rPr>
          <w:rFonts w:ascii="Times New Roman" w:hAnsi="Times New Roman"/>
        </w:rPr>
        <w:t>1936</w:t>
      </w:r>
      <w:r w:rsidR="007558BF">
        <w:rPr>
          <w:rFonts w:ascii="Times New Roman" w:hAnsi="Times New Roman"/>
        </w:rPr>
        <w:t>–</w:t>
      </w:r>
      <w:r w:rsidR="00706814" w:rsidRPr="002458AF">
        <w:rPr>
          <w:rFonts w:ascii="Times New Roman" w:hAnsi="Times New Roman"/>
        </w:rPr>
        <w:t>1942.</w:t>
      </w:r>
    </w:p>
    <w:p w:rsidR="00706814" w:rsidRPr="002458AF" w:rsidRDefault="00D02A00"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(5.)</w:t>
      </w:r>
      <w:r w:rsidRPr="002458AF">
        <w:rPr>
          <w:rFonts w:ascii="Times New Roman" w:hAnsi="Times New Roman"/>
        </w:rPr>
        <w:tab/>
      </w:r>
      <w:r w:rsidR="00706814" w:rsidRPr="002458AF">
        <w:rPr>
          <w:rFonts w:ascii="Times New Roman" w:hAnsi="Times New Roman"/>
        </w:rPr>
        <w:t xml:space="preserve">The </w:t>
      </w:r>
      <w:r w:rsidR="00706814" w:rsidRPr="002458AF">
        <w:rPr>
          <w:rFonts w:ascii="Times New Roman" w:hAnsi="Times New Roman"/>
          <w:i/>
        </w:rPr>
        <w:t xml:space="preserve">Income </w:t>
      </w:r>
      <w:r w:rsidR="005D1AE4">
        <w:rPr>
          <w:rFonts w:ascii="Times New Roman" w:hAnsi="Times New Roman"/>
          <w:i/>
        </w:rPr>
        <w:t>T</w:t>
      </w:r>
      <w:r w:rsidR="00706814" w:rsidRPr="002458AF">
        <w:rPr>
          <w:rFonts w:ascii="Times New Roman" w:hAnsi="Times New Roman"/>
          <w:i/>
        </w:rPr>
        <w:t xml:space="preserve">ax Assessment Act </w:t>
      </w:r>
      <w:r w:rsidR="00D91A43">
        <w:rPr>
          <w:rFonts w:ascii="Times New Roman" w:hAnsi="Times New Roman"/>
        </w:rPr>
        <w:t>1940</w:t>
      </w:r>
      <w:r w:rsidR="00706814" w:rsidRPr="002458AF">
        <w:rPr>
          <w:rFonts w:ascii="Times New Roman" w:hAnsi="Times New Roman"/>
        </w:rPr>
        <w:t xml:space="preserve">, as amended by this Act, may be cited as the </w:t>
      </w:r>
      <w:r w:rsidR="00706814" w:rsidRPr="002458AF">
        <w:rPr>
          <w:rFonts w:ascii="Times New Roman" w:hAnsi="Times New Roman"/>
          <w:i/>
        </w:rPr>
        <w:t xml:space="preserve">Income Tax Assessment Act </w:t>
      </w:r>
      <w:r w:rsidR="00706814" w:rsidRPr="002458AF">
        <w:rPr>
          <w:rFonts w:ascii="Times New Roman" w:hAnsi="Times New Roman"/>
        </w:rPr>
        <w:t>1940</w:t>
      </w:r>
      <w:r w:rsidR="007558BF">
        <w:rPr>
          <w:rFonts w:ascii="Times New Roman" w:hAnsi="Times New Roman"/>
        </w:rPr>
        <w:t>–</w:t>
      </w:r>
      <w:r w:rsidR="00706814" w:rsidRPr="002458AF">
        <w:rPr>
          <w:rFonts w:ascii="Times New Roman" w:hAnsi="Times New Roman"/>
        </w:rPr>
        <w:t>1942.</w:t>
      </w:r>
    </w:p>
    <w:p w:rsidR="00706814" w:rsidRPr="002458AF" w:rsidRDefault="00706814" w:rsidP="00EB4D20">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Commencement.</w:t>
      </w:r>
    </w:p>
    <w:p w:rsidR="00706814" w:rsidRPr="002458AF" w:rsidRDefault="00706814" w:rsidP="00D07659">
      <w:pPr>
        <w:tabs>
          <w:tab w:val="left" w:pos="720"/>
        </w:tabs>
        <w:spacing w:after="0" w:line="240" w:lineRule="auto"/>
        <w:ind w:firstLine="432"/>
        <w:jc w:val="both"/>
        <w:rPr>
          <w:rFonts w:ascii="Times New Roman" w:hAnsi="Times New Roman"/>
        </w:rPr>
      </w:pPr>
      <w:r w:rsidRPr="002458AF">
        <w:rPr>
          <w:rFonts w:ascii="Times New Roman" w:hAnsi="Times New Roman"/>
          <w:b/>
        </w:rPr>
        <w:t>2.</w:t>
      </w:r>
      <w:r w:rsidR="00D02A00" w:rsidRPr="002458AF">
        <w:rPr>
          <w:rFonts w:ascii="Times New Roman" w:hAnsi="Times New Roman"/>
          <w:b/>
        </w:rPr>
        <w:tab/>
      </w:r>
      <w:r w:rsidRPr="002458AF">
        <w:rPr>
          <w:rFonts w:ascii="Times New Roman" w:hAnsi="Times New Roman"/>
        </w:rPr>
        <w:t xml:space="preserve">This Act shall </w:t>
      </w:r>
      <w:bookmarkStart w:id="0" w:name="_GoBack"/>
      <w:r w:rsidRPr="002458AF">
        <w:rPr>
          <w:rFonts w:ascii="Times New Roman" w:hAnsi="Times New Roman"/>
        </w:rPr>
        <w:t>come in</w:t>
      </w:r>
      <w:bookmarkEnd w:id="0"/>
      <w:r w:rsidRPr="002458AF">
        <w:rPr>
          <w:rFonts w:ascii="Times New Roman" w:hAnsi="Times New Roman"/>
        </w:rPr>
        <w:t>to operation on the day on which it receives the Royal Assent.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 xml:space="preserve">Amendment of </w:t>
      </w:r>
      <w:r w:rsidRPr="002458AF">
        <w:rPr>
          <w:rFonts w:ascii="Times New Roman" w:hAnsi="Times New Roman" w:cs="Times New Roman"/>
          <w:b/>
          <w:i/>
          <w:sz w:val="20"/>
        </w:rPr>
        <w:t>Income Tax Assessment Act</w:t>
      </w:r>
      <w:r w:rsidRPr="002458AF">
        <w:rPr>
          <w:rFonts w:ascii="Times New Roman" w:hAnsi="Times New Roman" w:cs="Times New Roman"/>
          <w:b/>
          <w:sz w:val="20"/>
        </w:rPr>
        <w:t xml:space="preserve"> 1940.</w:t>
      </w:r>
    </w:p>
    <w:p w:rsidR="00706814" w:rsidRPr="002458AF" w:rsidRDefault="00706814" w:rsidP="00D07659">
      <w:pPr>
        <w:tabs>
          <w:tab w:val="left" w:pos="720"/>
        </w:tabs>
        <w:spacing w:after="0" w:line="240" w:lineRule="auto"/>
        <w:ind w:firstLine="432"/>
        <w:jc w:val="both"/>
        <w:rPr>
          <w:rFonts w:ascii="Times New Roman" w:hAnsi="Times New Roman"/>
        </w:rPr>
      </w:pPr>
      <w:r w:rsidRPr="002458AF">
        <w:rPr>
          <w:rFonts w:ascii="Times New Roman" w:hAnsi="Times New Roman"/>
          <w:b/>
        </w:rPr>
        <w:t>3.</w:t>
      </w:r>
      <w:r w:rsidR="00D02A00" w:rsidRPr="002458AF">
        <w:rPr>
          <w:rFonts w:ascii="Times New Roman" w:hAnsi="Times New Roman"/>
          <w:b/>
        </w:rPr>
        <w:tab/>
      </w:r>
      <w:r w:rsidRPr="002458AF">
        <w:rPr>
          <w:rFonts w:ascii="Times New Roman" w:hAnsi="Times New Roman"/>
        </w:rPr>
        <w:t xml:space="preserve">Section three of the </w:t>
      </w:r>
      <w:r w:rsidRPr="002458AF">
        <w:rPr>
          <w:rFonts w:ascii="Times New Roman" w:hAnsi="Times New Roman"/>
          <w:i/>
        </w:rPr>
        <w:t xml:space="preserve">Income Tax Assessment Act </w:t>
      </w:r>
      <w:r w:rsidRPr="002458AF">
        <w:rPr>
          <w:rFonts w:ascii="Times New Roman" w:hAnsi="Times New Roman"/>
        </w:rPr>
        <w:t>1940 is amended by omitting sub-section (2.).</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Definitions.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4.</w:t>
      </w:r>
      <w:r w:rsidR="00D02A00" w:rsidRPr="002458AF">
        <w:rPr>
          <w:rFonts w:ascii="Times New Roman" w:hAnsi="Times New Roman"/>
          <w:b/>
        </w:rPr>
        <w:tab/>
      </w:r>
      <w:r w:rsidRPr="002458AF">
        <w:rPr>
          <w:rFonts w:ascii="Times New Roman" w:hAnsi="Times New Roman"/>
        </w:rPr>
        <w:t>Section six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inserting after the definition of </w:t>
      </w:r>
      <w:r w:rsidR="002A6BA5">
        <w:rPr>
          <w:rFonts w:ascii="Times New Roman" w:hAnsi="Times New Roman"/>
        </w:rPr>
        <w:t>“</w:t>
      </w:r>
      <w:r w:rsidRPr="002458AF">
        <w:rPr>
          <w:rFonts w:ascii="Times New Roman" w:hAnsi="Times New Roman"/>
        </w:rPr>
        <w:t>Australia</w:t>
      </w:r>
      <w:r w:rsidR="002A6BA5">
        <w:rPr>
          <w:rFonts w:ascii="Times New Roman" w:hAnsi="Times New Roman"/>
        </w:rPr>
        <w:t>”</w:t>
      </w:r>
      <w:r w:rsidRPr="002458AF">
        <w:rPr>
          <w:rFonts w:ascii="Times New Roman" w:hAnsi="Times New Roman"/>
        </w:rPr>
        <w:t xml:space="preserve"> the following definition:—</w:t>
      </w:r>
    </w:p>
    <w:p w:rsidR="00706814" w:rsidRPr="002458AF" w:rsidRDefault="002A6BA5" w:rsidP="00865CC0">
      <w:pPr>
        <w:tabs>
          <w:tab w:val="left" w:pos="936"/>
        </w:tabs>
        <w:spacing w:after="0" w:line="240" w:lineRule="auto"/>
        <w:ind w:left="1728" w:hanging="432"/>
        <w:jc w:val="both"/>
        <w:rPr>
          <w:rFonts w:ascii="Times New Roman" w:hAnsi="Times New Roman"/>
        </w:rPr>
      </w:pPr>
      <w:r>
        <w:rPr>
          <w:rFonts w:ascii="Times New Roman" w:hAnsi="Times New Roman"/>
        </w:rPr>
        <w:t>“‘</w:t>
      </w:r>
      <w:r w:rsidR="00706814" w:rsidRPr="002458AF">
        <w:rPr>
          <w:rFonts w:ascii="Times New Roman" w:hAnsi="Times New Roman"/>
        </w:rPr>
        <w:t>Board of Referees</w:t>
      </w:r>
      <w:r>
        <w:rPr>
          <w:rFonts w:ascii="Times New Roman" w:hAnsi="Times New Roman"/>
        </w:rPr>
        <w:t>’</w:t>
      </w:r>
      <w:r w:rsidR="00706814" w:rsidRPr="002458AF">
        <w:rPr>
          <w:rFonts w:ascii="Times New Roman" w:hAnsi="Times New Roman"/>
        </w:rPr>
        <w:t xml:space="preserve"> means a Board of Referees constituted under the </w:t>
      </w:r>
      <w:r w:rsidR="00706814" w:rsidRPr="002458AF">
        <w:rPr>
          <w:rFonts w:ascii="Times New Roman" w:hAnsi="Times New Roman"/>
          <w:i/>
        </w:rPr>
        <w:t xml:space="preserve">War-time </w:t>
      </w:r>
      <w:r w:rsidR="00706814" w:rsidRPr="002458AF">
        <w:rPr>
          <w:rFonts w:ascii="Times New Roman" w:hAnsi="Times New Roman"/>
        </w:rPr>
        <w:t>(</w:t>
      </w:r>
      <w:r w:rsidR="00706814" w:rsidRPr="002458AF">
        <w:rPr>
          <w:rFonts w:ascii="Times New Roman" w:hAnsi="Times New Roman"/>
          <w:i/>
        </w:rPr>
        <w:t>Company</w:t>
      </w:r>
      <w:r w:rsidR="00706814" w:rsidRPr="002458AF">
        <w:rPr>
          <w:rFonts w:ascii="Times New Roman" w:hAnsi="Times New Roman"/>
        </w:rPr>
        <w:t>)</w:t>
      </w:r>
      <w:r w:rsidR="00706814" w:rsidRPr="002458AF">
        <w:rPr>
          <w:rFonts w:ascii="Times New Roman" w:hAnsi="Times New Roman"/>
          <w:i/>
        </w:rPr>
        <w:t xml:space="preserve"> Tax Assessment Act </w:t>
      </w:r>
      <w:r w:rsidR="00706814" w:rsidRPr="002458AF">
        <w:rPr>
          <w:rFonts w:ascii="Times New Roman" w:hAnsi="Times New Roman"/>
        </w:rPr>
        <w:t>1940, or under that Act as amended;</w:t>
      </w:r>
      <w:r>
        <w:rPr>
          <w:rFonts w:ascii="Times New Roman" w:hAnsi="Times New Roman"/>
        </w:rPr>
        <w:t>”</w:t>
      </w:r>
      <w:r w:rsidR="00706814" w:rsidRPr="002458AF">
        <w:rPr>
          <w:rFonts w:ascii="Times New Roman" w:hAnsi="Times New Roman"/>
        </w:rPr>
        <w:t>; and</w:t>
      </w:r>
    </w:p>
    <w:p w:rsidR="00706814" w:rsidRPr="002458AF" w:rsidRDefault="00706814" w:rsidP="007C4100">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inserting after the definition of </w:t>
      </w:r>
      <w:r w:rsidR="002A6BA5">
        <w:rPr>
          <w:rFonts w:ascii="Times New Roman" w:hAnsi="Times New Roman"/>
        </w:rPr>
        <w:t>“</w:t>
      </w:r>
      <w:r w:rsidRPr="002458AF">
        <w:rPr>
          <w:rFonts w:ascii="Times New Roman" w:hAnsi="Times New Roman"/>
        </w:rPr>
        <w:t>person</w:t>
      </w:r>
      <w:r w:rsidR="002A6BA5">
        <w:rPr>
          <w:rFonts w:ascii="Times New Roman" w:hAnsi="Times New Roman"/>
        </w:rPr>
        <w:t>”</w:t>
      </w:r>
      <w:r w:rsidRPr="002458AF">
        <w:rPr>
          <w:rFonts w:ascii="Times New Roman" w:hAnsi="Times New Roman"/>
        </w:rPr>
        <w:t xml:space="preserve"> the following definition:—</w:t>
      </w:r>
    </w:p>
    <w:p w:rsidR="00706814" w:rsidRPr="002458AF" w:rsidRDefault="002A6BA5" w:rsidP="00865CC0">
      <w:pPr>
        <w:tabs>
          <w:tab w:val="left" w:pos="936"/>
        </w:tabs>
        <w:spacing w:after="0" w:line="240" w:lineRule="auto"/>
        <w:ind w:left="1728" w:hanging="432"/>
        <w:jc w:val="both"/>
        <w:rPr>
          <w:rFonts w:ascii="Times New Roman" w:hAnsi="Times New Roman"/>
        </w:rPr>
      </w:pPr>
      <w:r>
        <w:rPr>
          <w:rFonts w:ascii="Times New Roman" w:hAnsi="Times New Roman"/>
        </w:rPr>
        <w:t>“‘</w:t>
      </w:r>
      <w:r w:rsidR="00706814" w:rsidRPr="002458AF">
        <w:rPr>
          <w:rFonts w:ascii="Times New Roman" w:hAnsi="Times New Roman"/>
        </w:rPr>
        <w:t>present war</w:t>
      </w:r>
      <w:r>
        <w:rPr>
          <w:rFonts w:ascii="Times New Roman" w:hAnsi="Times New Roman"/>
        </w:rPr>
        <w:t>’</w:t>
      </w:r>
      <w:r w:rsidR="00706814" w:rsidRPr="002458AF">
        <w:rPr>
          <w:rFonts w:ascii="Times New Roman" w:hAnsi="Times New Roman"/>
        </w:rPr>
        <w:t xml:space="preserve"> means the war which commenced on the third day of September, One thousand nine hundred and thirty-nine, and includes any other war in which His Majesty has become or becomes engaged during the continuance of that war;</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Exemptions.</w:t>
      </w:r>
    </w:p>
    <w:p w:rsidR="00706814" w:rsidRPr="002458AF" w:rsidRDefault="00706814" w:rsidP="007B5215">
      <w:pPr>
        <w:tabs>
          <w:tab w:val="left" w:pos="810"/>
        </w:tabs>
        <w:spacing w:after="0" w:line="240" w:lineRule="auto"/>
        <w:ind w:firstLine="432"/>
        <w:jc w:val="both"/>
        <w:rPr>
          <w:rFonts w:ascii="Times New Roman" w:hAnsi="Times New Roman"/>
        </w:rPr>
      </w:pPr>
      <w:r w:rsidRPr="002458AF">
        <w:rPr>
          <w:rFonts w:ascii="Times New Roman" w:hAnsi="Times New Roman"/>
          <w:b/>
        </w:rPr>
        <w:t>5.</w:t>
      </w:r>
      <w:r w:rsidR="00D02A00" w:rsidRPr="002458AF">
        <w:rPr>
          <w:rFonts w:ascii="Times New Roman" w:hAnsi="Times New Roman"/>
        </w:rPr>
        <w:tab/>
      </w:r>
      <w:r w:rsidRPr="002458AF">
        <w:rPr>
          <w:rFonts w:ascii="Times New Roman" w:hAnsi="Times New Roman"/>
        </w:rPr>
        <w:t>Section twenty-three of the Principal Act is amended by omitting paragraph (</w:t>
      </w:r>
      <w:r w:rsidRPr="002458AF">
        <w:rPr>
          <w:rFonts w:ascii="Times New Roman" w:hAnsi="Times New Roman"/>
          <w:i/>
        </w:rPr>
        <w:t>ka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and inserting in its stead the following paragraph:—</w:t>
      </w:r>
    </w:p>
    <w:p w:rsidR="00706814" w:rsidRPr="002458AF" w:rsidRDefault="002A6BA5" w:rsidP="002458AF">
      <w:pPr>
        <w:tabs>
          <w:tab w:val="left" w:pos="936"/>
        </w:tabs>
        <w:spacing w:after="0" w:line="240" w:lineRule="auto"/>
        <w:ind w:left="1152" w:hanging="576"/>
        <w:jc w:val="both"/>
        <w:rPr>
          <w:rFonts w:ascii="Times New Roman" w:hAnsi="Times New Roman"/>
        </w:rPr>
      </w:pPr>
      <w:r>
        <w:rPr>
          <w:rFonts w:ascii="Times New Roman" w:hAnsi="Times New Roman"/>
        </w:rPr>
        <w:t>“</w:t>
      </w:r>
      <w:r w:rsidR="00706814" w:rsidRPr="002458AF">
        <w:rPr>
          <w:rFonts w:ascii="Times New Roman" w:hAnsi="Times New Roman"/>
        </w:rPr>
        <w:t>(</w:t>
      </w:r>
      <w:r w:rsidR="00706814" w:rsidRPr="002458AF">
        <w:rPr>
          <w:rFonts w:ascii="Times New Roman" w:hAnsi="Times New Roman"/>
          <w:i/>
        </w:rPr>
        <w:t>ka</w:t>
      </w:r>
      <w:r w:rsidR="00706814" w:rsidRPr="002458AF">
        <w:rPr>
          <w:rFonts w:ascii="Times New Roman" w:hAnsi="Times New Roman"/>
        </w:rPr>
        <w:t>)</w:t>
      </w:r>
      <w:r w:rsidR="00706814" w:rsidRPr="002458AF">
        <w:rPr>
          <w:rFonts w:ascii="Times New Roman" w:hAnsi="Times New Roman"/>
          <w:i/>
        </w:rPr>
        <w:t xml:space="preserve"> </w:t>
      </w:r>
      <w:r w:rsidR="00706814" w:rsidRPr="002458AF">
        <w:rPr>
          <w:rFonts w:ascii="Times New Roman" w:hAnsi="Times New Roman"/>
        </w:rPr>
        <w:t>payments by way of—</w:t>
      </w:r>
    </w:p>
    <w:p w:rsidR="00706814" w:rsidRPr="002458AF" w:rsidRDefault="00706814" w:rsidP="00865CC0">
      <w:pPr>
        <w:tabs>
          <w:tab w:val="left" w:pos="936"/>
        </w:tabs>
        <w:spacing w:after="0" w:line="240" w:lineRule="auto"/>
        <w:ind w:left="1728" w:hanging="432"/>
        <w:jc w:val="both"/>
        <w:rPr>
          <w:rFonts w:ascii="Times New Roman" w:hAnsi="Times New Roman"/>
        </w:rPr>
      </w:pPr>
      <w:r w:rsidRPr="002458AF">
        <w:rPr>
          <w:rFonts w:ascii="Times New Roman" w:hAnsi="Times New Roman"/>
        </w:rPr>
        <w:t>(</w:t>
      </w:r>
      <w:proofErr w:type="spellStart"/>
      <w:r w:rsidRPr="002458AF">
        <w:rPr>
          <w:rFonts w:ascii="Times New Roman" w:hAnsi="Times New Roman"/>
        </w:rPr>
        <w:t>i</w:t>
      </w:r>
      <w:proofErr w:type="spellEnd"/>
      <w:r w:rsidRPr="002458AF">
        <w:rPr>
          <w:rFonts w:ascii="Times New Roman" w:hAnsi="Times New Roman"/>
        </w:rPr>
        <w:t xml:space="preserve">) endowment under the </w:t>
      </w:r>
      <w:r w:rsidRPr="002458AF">
        <w:rPr>
          <w:rFonts w:ascii="Times New Roman" w:hAnsi="Times New Roman"/>
          <w:i/>
        </w:rPr>
        <w:t xml:space="preserve">Child Endowment Act </w:t>
      </w:r>
      <w:r w:rsidRPr="002458AF">
        <w:rPr>
          <w:rFonts w:ascii="Times New Roman" w:hAnsi="Times New Roman"/>
        </w:rPr>
        <w:t>1941</w:t>
      </w:r>
      <w:r w:rsidR="007558BF">
        <w:rPr>
          <w:rFonts w:ascii="Times New Roman" w:hAnsi="Times New Roman"/>
        </w:rPr>
        <w:t>–</w:t>
      </w:r>
      <w:r w:rsidRPr="002458AF">
        <w:rPr>
          <w:rFonts w:ascii="Times New Roman" w:hAnsi="Times New Roman"/>
        </w:rPr>
        <w:t>1942;</w:t>
      </w:r>
    </w:p>
    <w:p w:rsidR="00706814" w:rsidRPr="002458AF" w:rsidRDefault="00706814" w:rsidP="00865CC0">
      <w:pPr>
        <w:tabs>
          <w:tab w:val="left" w:pos="936"/>
        </w:tabs>
        <w:spacing w:after="0" w:line="240" w:lineRule="auto"/>
        <w:ind w:left="1728" w:hanging="432"/>
        <w:jc w:val="both"/>
        <w:rPr>
          <w:rFonts w:ascii="Times New Roman" w:hAnsi="Times New Roman"/>
        </w:rPr>
      </w:pPr>
      <w:r w:rsidRPr="002458AF">
        <w:rPr>
          <w:rFonts w:ascii="Times New Roman" w:hAnsi="Times New Roman"/>
        </w:rPr>
        <w:t xml:space="preserve">(ii) pension under the </w:t>
      </w:r>
      <w:r w:rsidRPr="002458AF">
        <w:rPr>
          <w:rFonts w:ascii="Times New Roman" w:hAnsi="Times New Roman"/>
          <w:i/>
        </w:rPr>
        <w:t xml:space="preserve">Invalid and Old-age Pensions Act </w:t>
      </w:r>
      <w:r w:rsidRPr="002458AF">
        <w:rPr>
          <w:rFonts w:ascii="Times New Roman" w:hAnsi="Times New Roman"/>
        </w:rPr>
        <w:t>1908</w:t>
      </w:r>
      <w:r w:rsidR="007558BF">
        <w:rPr>
          <w:rFonts w:ascii="Times New Roman" w:hAnsi="Times New Roman"/>
        </w:rPr>
        <w:t>–</w:t>
      </w:r>
      <w:r w:rsidRPr="002458AF">
        <w:rPr>
          <w:rFonts w:ascii="Times New Roman" w:hAnsi="Times New Roman"/>
        </w:rPr>
        <w:t>1942; and</w:t>
      </w:r>
    </w:p>
    <w:p w:rsidR="00706814" w:rsidRPr="002458AF" w:rsidRDefault="00706814" w:rsidP="00865CC0">
      <w:pPr>
        <w:tabs>
          <w:tab w:val="left" w:pos="936"/>
        </w:tabs>
        <w:spacing w:after="0" w:line="240" w:lineRule="auto"/>
        <w:ind w:left="1728" w:hanging="432"/>
        <w:jc w:val="both"/>
        <w:rPr>
          <w:rFonts w:ascii="Times New Roman" w:hAnsi="Times New Roman"/>
        </w:rPr>
      </w:pPr>
      <w:r w:rsidRPr="002458AF">
        <w:rPr>
          <w:rFonts w:ascii="Times New Roman" w:hAnsi="Times New Roman"/>
        </w:rPr>
        <w:t xml:space="preserve">(iii) pension or allowance under the </w:t>
      </w:r>
      <w:r w:rsidRPr="002458AF">
        <w:rPr>
          <w:rFonts w:ascii="Times New Roman" w:hAnsi="Times New Roman"/>
          <w:i/>
        </w:rPr>
        <w:t>Widows</w:t>
      </w:r>
      <w:r w:rsidR="002A6BA5">
        <w:rPr>
          <w:rFonts w:ascii="Times New Roman" w:hAnsi="Times New Roman"/>
          <w:i/>
        </w:rPr>
        <w:t>’</w:t>
      </w:r>
      <w:r w:rsidRPr="002458AF">
        <w:rPr>
          <w:rFonts w:ascii="Times New Roman" w:hAnsi="Times New Roman"/>
          <w:i/>
        </w:rPr>
        <w:t xml:space="preserve"> Pensions</w:t>
      </w:r>
      <w:r w:rsidR="00D02A00" w:rsidRPr="002458AF">
        <w:rPr>
          <w:rFonts w:ascii="Times New Roman" w:hAnsi="Times New Roman"/>
          <w:i/>
        </w:rPr>
        <w:t xml:space="preserve"> </w:t>
      </w:r>
      <w:r w:rsidRPr="002458AF">
        <w:rPr>
          <w:rFonts w:ascii="Times New Roman" w:hAnsi="Times New Roman"/>
          <w:i/>
        </w:rPr>
        <w:t xml:space="preserve">Act </w:t>
      </w:r>
      <w:r w:rsidRPr="002458AF">
        <w:rPr>
          <w:rFonts w:ascii="Times New Roman" w:hAnsi="Times New Roman"/>
        </w:rPr>
        <w:t>1942.</w:t>
      </w:r>
      <w:r w:rsidR="002A6BA5">
        <w:rPr>
          <w:rFonts w:ascii="Times New Roman" w:hAnsi="Times New Roman"/>
        </w:rPr>
        <w:t>”</w:t>
      </w:r>
      <w:r w:rsidRPr="002458AF">
        <w:rPr>
          <w:rFonts w:ascii="Times New Roman" w:hAnsi="Times New Roman"/>
        </w:rPr>
        <w:t>.</w:t>
      </w:r>
    </w:p>
    <w:p w:rsidR="00706814" w:rsidRPr="002458AF" w:rsidRDefault="00706814" w:rsidP="00865CC0">
      <w:pPr>
        <w:tabs>
          <w:tab w:val="left" w:pos="810"/>
        </w:tabs>
        <w:spacing w:before="120" w:after="0" w:line="240" w:lineRule="auto"/>
        <w:ind w:firstLine="432"/>
        <w:jc w:val="both"/>
        <w:rPr>
          <w:rFonts w:ascii="Times New Roman" w:hAnsi="Times New Roman"/>
        </w:rPr>
      </w:pPr>
      <w:r w:rsidRPr="002458AF">
        <w:rPr>
          <w:rFonts w:ascii="Times New Roman" w:hAnsi="Times New Roman"/>
          <w:b/>
        </w:rPr>
        <w:t>6.</w:t>
      </w:r>
      <w:r w:rsidR="00D02A00" w:rsidRPr="002458AF">
        <w:rPr>
          <w:rFonts w:ascii="Times New Roman" w:hAnsi="Times New Roman"/>
        </w:rPr>
        <w:tab/>
      </w:r>
      <w:r w:rsidRPr="002458AF">
        <w:rPr>
          <w:rFonts w:ascii="Times New Roman" w:hAnsi="Times New Roman"/>
        </w:rPr>
        <w:t>After section twenty-three of the Principal Act the following section is inserted:—</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Partial exemption of income from certain mining operations.</w:t>
      </w:r>
    </w:p>
    <w:p w:rsidR="00706814" w:rsidRPr="002458AF" w:rsidRDefault="002A6BA5" w:rsidP="002458AF">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23</w:t>
      </w:r>
      <w:r w:rsidR="00706814" w:rsidRPr="002458AF">
        <w:rPr>
          <w:rFonts w:ascii="Times New Roman" w:hAnsi="Times New Roman"/>
          <w:smallCaps/>
        </w:rPr>
        <w:t>a.</w:t>
      </w:r>
      <w:r w:rsidR="00706814" w:rsidRPr="00D91A43">
        <w:rPr>
          <w:rFonts w:ascii="Times New Roman" w:hAnsi="Times New Roman"/>
          <w:smallCaps/>
        </w:rPr>
        <w:t>—</w:t>
      </w:r>
      <w:r w:rsidR="00706814" w:rsidRPr="002458AF">
        <w:rPr>
          <w:rFonts w:ascii="Times New Roman" w:hAnsi="Times New Roman"/>
        </w:rPr>
        <w:t>(1.)</w:t>
      </w:r>
      <w:r w:rsidR="00D02A00" w:rsidRPr="002458AF">
        <w:rPr>
          <w:rFonts w:ascii="Times New Roman" w:hAnsi="Times New Roman"/>
        </w:rPr>
        <w:tab/>
      </w:r>
      <w:r w:rsidR="00706814" w:rsidRPr="002458AF">
        <w:rPr>
          <w:rFonts w:ascii="Times New Roman" w:hAnsi="Times New Roman"/>
        </w:rPr>
        <w:t>Where a person carries on mining operations in Australia (other than coal mining) for a purpose which includes the production of any base metal or rare mineral which is specified in the</w:t>
      </w:r>
    </w:p>
    <w:p w:rsidR="00706814" w:rsidRPr="002458AF" w:rsidRDefault="00706814" w:rsidP="002458AF">
      <w:pPr>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lastRenderedPageBreak/>
        <w:t>regulations as required for use in, or in connexion with, the prosecution of the present war, an amount equal to twenty per centum of the amount remaining after deducting from the assessable income derived from those operations—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all allowable deductions which relate to that income;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any other allowable deductions, or part thereof, which, in the opinion of the Commissioner, may appropriately be related to that income,</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shall be exempt from income tax.</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(2.)</w:t>
      </w:r>
      <w:r w:rsidR="00200007" w:rsidRPr="002458AF">
        <w:rPr>
          <w:rFonts w:ascii="Times New Roman" w:hAnsi="Times New Roman"/>
        </w:rPr>
        <w:tab/>
      </w:r>
      <w:r w:rsidR="00706814" w:rsidRPr="002458AF">
        <w:rPr>
          <w:rFonts w:ascii="Times New Roman" w:hAnsi="Times New Roman"/>
        </w:rPr>
        <w:t>Any person carrying on such operations may make an application in writing to the Commissioner for the exemption from income tax of a part of the income derived from mining operations in connexion with any mine to which the last preceding sub-section applies greater than that specified in that sub-section, on the ground that, in consequence of the national needs occasioned by the present war, the output of that mine has been, or will be, such that the value of the mine has depreciated, or will depreciate, to an extent which makes it just that a greater part of the income derived from mining operations in connexion with that mine than that specified in the last preceding sub-section should be exempt from income tax.</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(3.)</w:t>
      </w:r>
      <w:r w:rsidR="00200007" w:rsidRPr="002458AF">
        <w:rPr>
          <w:rFonts w:ascii="Times New Roman" w:hAnsi="Times New Roman"/>
        </w:rPr>
        <w:tab/>
      </w:r>
      <w:r w:rsidR="00706814" w:rsidRPr="002458AF">
        <w:rPr>
          <w:rFonts w:ascii="Times New Roman" w:hAnsi="Times New Roman"/>
        </w:rPr>
        <w:t>The Commissioner shall refer every such application to a Board of Referees.</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(4.)</w:t>
      </w:r>
      <w:r w:rsidR="00200007" w:rsidRPr="002458AF">
        <w:rPr>
          <w:rFonts w:ascii="Times New Roman" w:hAnsi="Times New Roman"/>
        </w:rPr>
        <w:tab/>
      </w:r>
      <w:r w:rsidR="00706814" w:rsidRPr="002458AF">
        <w:rPr>
          <w:rFonts w:ascii="Times New Roman" w:hAnsi="Times New Roman"/>
        </w:rPr>
        <w:t>If the applicant satisfies the Board of Referees that, for the reasons mentioned in sub-section (2.) of this section, it is just that a greater part of such income should be so exempt, such greater part of the income as the Board determines shall, in lieu of the part specified in sub-section (1.) of this section, be exempt from income tax.</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(5.)</w:t>
      </w:r>
      <w:r w:rsidR="00200007" w:rsidRPr="002458AF">
        <w:rPr>
          <w:rFonts w:ascii="Times New Roman" w:hAnsi="Times New Roman"/>
        </w:rPr>
        <w:tab/>
      </w:r>
      <w:r w:rsidR="00706814" w:rsidRPr="002458AF">
        <w:rPr>
          <w:rFonts w:ascii="Times New Roman" w:hAnsi="Times New Roman"/>
        </w:rPr>
        <w:t>A Board of Referees may, at any time, and from time to time, vary any determination made by it under this section.</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(6.)</w:t>
      </w:r>
      <w:r w:rsidR="00200007" w:rsidRPr="002458AF">
        <w:rPr>
          <w:rFonts w:ascii="Times New Roman" w:hAnsi="Times New Roman"/>
        </w:rPr>
        <w:tab/>
      </w:r>
      <w:r w:rsidR="00706814" w:rsidRPr="002458AF">
        <w:rPr>
          <w:rFonts w:ascii="Times New Roman" w:hAnsi="Times New Roman"/>
        </w:rPr>
        <w:t>Subject to the last preceding sub-section, every determination made by a Board of Referees under this section, and every variation thereof, shall be final and conclusive.</w:t>
      </w:r>
    </w:p>
    <w:p w:rsidR="00EC60FB" w:rsidRDefault="002A6BA5" w:rsidP="00EC60FB">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(7.)</w:t>
      </w:r>
      <w:r w:rsidR="00200007" w:rsidRPr="002458AF">
        <w:rPr>
          <w:rFonts w:ascii="Times New Roman" w:hAnsi="Times New Roman"/>
        </w:rPr>
        <w:tab/>
      </w:r>
      <w:r w:rsidR="00706814" w:rsidRPr="002458AF">
        <w:rPr>
          <w:rFonts w:ascii="Times New Roman" w:hAnsi="Times New Roman"/>
        </w:rPr>
        <w:t>Any determination made by a Board of Referees under this section, and any variation thereof made in pursuance of sub</w:t>
      </w:r>
      <w:r w:rsidR="003A00D4">
        <w:rPr>
          <w:rFonts w:ascii="Times New Roman" w:hAnsi="Times New Roman"/>
        </w:rPr>
        <w:t>-</w:t>
      </w:r>
      <w:r w:rsidR="00706814" w:rsidRPr="002458AF">
        <w:rPr>
          <w:rFonts w:ascii="Times New Roman" w:hAnsi="Times New Roman"/>
        </w:rPr>
        <w:t>section (5.) of this section, shall apply in respect of the assessment for such year of tax (not being earlier than the year of tax beginning on the first day of July, One thousand nine hundred and forty-two) as the Board specifies in the determination or variation, as the case may be, and, subject to any variation by the Board, for each year of tax thereafter:</w:t>
      </w:r>
    </w:p>
    <w:p w:rsidR="00706814" w:rsidRPr="002458AF" w:rsidRDefault="00706814" w:rsidP="00EC60FB">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Provided that where the applicant has made an application under this section later than sixty days after the service of the notice of assessment for any year of tax, the Board shall not specify that year of tax or any earlier year of tax.</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200007" w:rsidRPr="002458AF">
        <w:rPr>
          <w:rFonts w:ascii="Times New Roman" w:hAnsi="Times New Roman"/>
        </w:rPr>
        <w:t>(8.)</w:t>
      </w:r>
      <w:r w:rsidR="00200007" w:rsidRPr="002458AF">
        <w:rPr>
          <w:rFonts w:ascii="Times New Roman" w:hAnsi="Times New Roman"/>
        </w:rPr>
        <w:tab/>
      </w:r>
      <w:r w:rsidR="00706814" w:rsidRPr="002458AF">
        <w:rPr>
          <w:rFonts w:ascii="Times New Roman" w:hAnsi="Times New Roman"/>
        </w:rPr>
        <w:t>This section shall not apply to any assessment for any year of tax subsequent to the first year of tax to commence after the termination of the present war.</w:t>
      </w:r>
      <w:r>
        <w:rPr>
          <w:rFonts w:ascii="Times New Roman" w:hAnsi="Times New Roman"/>
        </w:rPr>
        <w:t>”</w:t>
      </w:r>
      <w:r w:rsidR="00706814" w:rsidRPr="002458AF">
        <w:rPr>
          <w:rFonts w:ascii="Times New Roman" w:hAnsi="Times New Roman"/>
        </w:rPr>
        <w:t>.</w:t>
      </w:r>
    </w:p>
    <w:p w:rsidR="00706814" w:rsidRPr="002458AF" w:rsidRDefault="00706814" w:rsidP="002458AF">
      <w:pPr>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lastRenderedPageBreak/>
        <w:t>Dividends.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7.</w:t>
      </w:r>
      <w:r w:rsidR="00200007" w:rsidRPr="002458AF">
        <w:rPr>
          <w:rFonts w:ascii="Times New Roman" w:hAnsi="Times New Roman"/>
          <w:b/>
        </w:rPr>
        <w:tab/>
      </w:r>
      <w:r w:rsidRPr="002458AF">
        <w:rPr>
          <w:rFonts w:ascii="Times New Roman" w:hAnsi="Times New Roman"/>
        </w:rPr>
        <w:t>Section forty-four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inserting in paragraph (</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of sub-section (2.), before sub-paragraph (iii), the following sub-paragraph:—</w:t>
      </w:r>
    </w:p>
    <w:p w:rsidR="00706814" w:rsidRPr="002458AF" w:rsidRDefault="002A6BA5" w:rsidP="002458AF">
      <w:pPr>
        <w:tabs>
          <w:tab w:val="left" w:pos="936"/>
        </w:tabs>
        <w:spacing w:after="0" w:line="240" w:lineRule="auto"/>
        <w:ind w:left="1872" w:hanging="432"/>
        <w:jc w:val="both"/>
        <w:rPr>
          <w:rFonts w:ascii="Times New Roman" w:hAnsi="Times New Roman"/>
        </w:rPr>
      </w:pPr>
      <w:r>
        <w:rPr>
          <w:rFonts w:ascii="Times New Roman" w:hAnsi="Times New Roman"/>
        </w:rPr>
        <w:t>“</w:t>
      </w:r>
      <w:r w:rsidR="00706814" w:rsidRPr="002458AF">
        <w:rPr>
          <w:rFonts w:ascii="Times New Roman" w:hAnsi="Times New Roman"/>
        </w:rPr>
        <w:t>(</w:t>
      </w:r>
      <w:proofErr w:type="spellStart"/>
      <w:r w:rsidR="00706814" w:rsidRPr="002458AF">
        <w:rPr>
          <w:rFonts w:ascii="Times New Roman" w:hAnsi="Times New Roman"/>
        </w:rPr>
        <w:t>i</w:t>
      </w:r>
      <w:proofErr w:type="spellEnd"/>
      <w:r w:rsidR="00706814" w:rsidRPr="002458AF">
        <w:rPr>
          <w:rFonts w:ascii="Times New Roman" w:hAnsi="Times New Roman"/>
        </w:rPr>
        <w:t xml:space="preserve">) the amount of the income derived by a company which is exempt from income tax by reason of section twenty-three </w:t>
      </w:r>
      <w:r w:rsidR="00706814" w:rsidRPr="002458AF">
        <w:rPr>
          <w:rFonts w:ascii="Times New Roman" w:hAnsi="Times New Roman"/>
          <w:smallCaps/>
        </w:rPr>
        <w:t xml:space="preserve">a </w:t>
      </w:r>
      <w:r w:rsidR="00706814" w:rsidRPr="002458AF">
        <w:rPr>
          <w:rFonts w:ascii="Times New Roman" w:hAnsi="Times New Roman"/>
        </w:rPr>
        <w:t>of this Act; or</w:t>
      </w:r>
      <w:r>
        <w:rPr>
          <w:rFonts w:ascii="Times New Roman" w:hAnsi="Times New Roman"/>
        </w:rPr>
        <w:t>”</w:t>
      </w:r>
      <w:r w:rsidR="00706814" w:rsidRPr="002458AF">
        <w:rPr>
          <w:rFonts w:ascii="Times New Roman" w:hAnsi="Times New Roman"/>
        </w:rPr>
        <w:t>;and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adding at the end thereof the following sub-section:—</w:t>
      </w:r>
    </w:p>
    <w:p w:rsidR="00706814" w:rsidRPr="002458AF" w:rsidRDefault="002A6BA5" w:rsidP="002458AF">
      <w:pPr>
        <w:tabs>
          <w:tab w:val="left" w:pos="936"/>
        </w:tabs>
        <w:spacing w:after="0" w:line="240" w:lineRule="auto"/>
        <w:ind w:left="1166" w:firstLine="432"/>
        <w:jc w:val="both"/>
        <w:rPr>
          <w:rFonts w:ascii="Times New Roman" w:hAnsi="Times New Roman"/>
        </w:rPr>
      </w:pPr>
      <w:r>
        <w:rPr>
          <w:rFonts w:ascii="Times New Roman" w:hAnsi="Times New Roman"/>
        </w:rPr>
        <w:t>“</w:t>
      </w:r>
      <w:r w:rsidR="00200007" w:rsidRPr="002458AF">
        <w:rPr>
          <w:rFonts w:ascii="Times New Roman" w:hAnsi="Times New Roman"/>
        </w:rPr>
        <w:t xml:space="preserve">(3.) </w:t>
      </w:r>
      <w:r>
        <w:rPr>
          <w:rFonts w:ascii="Times New Roman" w:hAnsi="Times New Roman"/>
        </w:rPr>
        <w:t>“</w:t>
      </w:r>
      <w:r w:rsidR="00706814" w:rsidRPr="002458AF">
        <w:rPr>
          <w:rFonts w:ascii="Times New Roman" w:hAnsi="Times New Roman"/>
        </w:rPr>
        <w:t xml:space="preserve">Where, during the year ended on the thirtieth day of June, One thousand nine hundred and forty-two, or the accounting period adopted in lieu of that year, a company, the principal business of which is the carrying on of mining operations for the production of any base metal or rare mineral referred to in sub-section (1.) of section twenty-three </w:t>
      </w:r>
      <w:r w:rsidR="00706814" w:rsidRPr="002458AF">
        <w:rPr>
          <w:rFonts w:ascii="Times New Roman" w:hAnsi="Times New Roman"/>
          <w:smallCaps/>
        </w:rPr>
        <w:t xml:space="preserve">a </w:t>
      </w:r>
      <w:r w:rsidR="00706814" w:rsidRPr="002458AF">
        <w:rPr>
          <w:rFonts w:ascii="Times New Roman" w:hAnsi="Times New Roman"/>
        </w:rPr>
        <w:t>of this Act, has derived income which is exempt from income tax by reason of that section and has, during the year ended on the thirtieth day of June, One thousand nine hundred and forty-two, paid dividends to its shareholders—</w:t>
      </w:r>
    </w:p>
    <w:p w:rsidR="00706814" w:rsidRPr="002458AF" w:rsidRDefault="00706814" w:rsidP="002458AF">
      <w:pPr>
        <w:tabs>
          <w:tab w:val="left" w:pos="936"/>
        </w:tabs>
        <w:spacing w:after="0" w:line="240" w:lineRule="auto"/>
        <w:ind w:left="1872" w:hanging="432"/>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twenty per centum of those dividends shall, for the purposes of sub-paragraph (</w:t>
      </w:r>
      <w:proofErr w:type="spellStart"/>
      <w:r w:rsidRPr="002458AF">
        <w:rPr>
          <w:rFonts w:ascii="Times New Roman" w:hAnsi="Times New Roman"/>
        </w:rPr>
        <w:t>i</w:t>
      </w:r>
      <w:proofErr w:type="spellEnd"/>
      <w:r w:rsidRPr="002458AF">
        <w:rPr>
          <w:rFonts w:ascii="Times New Roman" w:hAnsi="Times New Roman"/>
        </w:rPr>
        <w:t>) of paragraph (</w:t>
      </w:r>
      <w:r w:rsidRPr="002458AF">
        <w:rPr>
          <w:rFonts w:ascii="Times New Roman" w:hAnsi="Times New Roman"/>
          <w:i/>
        </w:rPr>
        <w:t>b</w:t>
      </w:r>
      <w:r w:rsidRPr="002458AF">
        <w:rPr>
          <w:rFonts w:ascii="Times New Roman" w:hAnsi="Times New Roman"/>
        </w:rPr>
        <w:t>) of sub-section (2.) of this section, be deemed to have been paid wholly and exclusively out of that exempt income; and</w:t>
      </w:r>
    </w:p>
    <w:p w:rsidR="00706814" w:rsidRPr="002458AF" w:rsidRDefault="00706814" w:rsidP="002458AF">
      <w:pPr>
        <w:tabs>
          <w:tab w:val="left" w:pos="936"/>
        </w:tabs>
        <w:spacing w:after="0" w:line="240" w:lineRule="auto"/>
        <w:ind w:left="1872" w:hanging="432"/>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so much of that exempt income as does not exceed twenty per centum of those dividends shall, for the purposes of that sub-paragraph, be deemed to have been applied in payment of those dividends.</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Disposal, loss or destruction of depreciated property.</w:t>
      </w:r>
    </w:p>
    <w:p w:rsidR="00706814" w:rsidRPr="002458AF" w:rsidRDefault="00706814" w:rsidP="003A00D4">
      <w:pPr>
        <w:tabs>
          <w:tab w:val="left" w:pos="810"/>
        </w:tabs>
        <w:spacing w:after="0" w:line="240" w:lineRule="auto"/>
        <w:ind w:firstLine="432"/>
        <w:jc w:val="both"/>
        <w:rPr>
          <w:rFonts w:ascii="Times New Roman" w:hAnsi="Times New Roman"/>
        </w:rPr>
      </w:pPr>
      <w:r w:rsidRPr="002458AF">
        <w:rPr>
          <w:rFonts w:ascii="Times New Roman" w:hAnsi="Times New Roman"/>
          <w:b/>
        </w:rPr>
        <w:t>8.</w:t>
      </w:r>
      <w:r w:rsidR="00200007" w:rsidRPr="002458AF">
        <w:rPr>
          <w:rFonts w:ascii="Times New Roman" w:hAnsi="Times New Roman"/>
          <w:b/>
        </w:rPr>
        <w:tab/>
      </w:r>
      <w:r w:rsidRPr="002458AF">
        <w:rPr>
          <w:rFonts w:ascii="Times New Roman" w:hAnsi="Times New Roman"/>
        </w:rPr>
        <w:t>Section fifty-nine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inserting after sub-section (2.) the following sub</w:t>
      </w:r>
      <w:r w:rsidR="003A00D4">
        <w:rPr>
          <w:rFonts w:ascii="Times New Roman" w:hAnsi="Times New Roman"/>
        </w:rPr>
        <w:t>-</w:t>
      </w:r>
      <w:r w:rsidRPr="002458AF">
        <w:rPr>
          <w:rFonts w:ascii="Times New Roman" w:hAnsi="Times New Roman"/>
        </w:rPr>
        <w:t>sections:—</w:t>
      </w:r>
    </w:p>
    <w:p w:rsidR="00706814" w:rsidRPr="002458AF" w:rsidRDefault="002A6BA5" w:rsidP="007E2556">
      <w:pPr>
        <w:tabs>
          <w:tab w:val="left" w:pos="936"/>
          <w:tab w:val="left" w:pos="1354"/>
        </w:tabs>
        <w:spacing w:after="0" w:line="240" w:lineRule="auto"/>
        <w:ind w:left="1008" w:firstLine="432"/>
        <w:jc w:val="both"/>
        <w:rPr>
          <w:rFonts w:ascii="Times New Roman" w:hAnsi="Times New Roman"/>
        </w:rPr>
      </w:pPr>
      <w:r>
        <w:rPr>
          <w:rFonts w:ascii="Times New Roman" w:hAnsi="Times New Roman"/>
        </w:rPr>
        <w:t>“</w:t>
      </w:r>
      <w:r w:rsidR="00706814" w:rsidRPr="002458AF">
        <w:rPr>
          <w:rFonts w:ascii="Times New Roman" w:hAnsi="Times New Roman"/>
        </w:rPr>
        <w:t>(2</w:t>
      </w:r>
      <w:r w:rsidR="00706814" w:rsidRPr="00D91A43">
        <w:rPr>
          <w:rFonts w:ascii="Times New Roman" w:hAnsi="Times New Roman"/>
          <w:smallCaps/>
        </w:rPr>
        <w:t>a</w:t>
      </w:r>
      <w:r w:rsidR="00200007" w:rsidRPr="002458AF">
        <w:rPr>
          <w:rFonts w:ascii="Times New Roman" w:hAnsi="Times New Roman"/>
        </w:rPr>
        <w:t>.)</w:t>
      </w:r>
      <w:r w:rsidR="00CB1D7E" w:rsidRPr="002458AF">
        <w:rPr>
          <w:rFonts w:ascii="Times New Roman" w:hAnsi="Times New Roman"/>
        </w:rPr>
        <w:t xml:space="preserve"> </w:t>
      </w:r>
      <w:r w:rsidR="00706814" w:rsidRPr="002458AF">
        <w:rPr>
          <w:rFonts w:ascii="Times New Roman" w:hAnsi="Times New Roman"/>
        </w:rPr>
        <w:t>Notwithstanding anything contained in the last preceding sub-section or in section sixty-two of this Act, where, during the present war, a unit of property to which this section applies is lost or destroyed, and the whole or any part of the consideration received or receivable in respect of that loss or destruction would, but for this sub-section, be included in the assessable income of the taxpayer, the Commissioner may, if the taxpayer so requests in writing when lodging the return of income to which the request applies, or within such further time as the Commissioner allows, in lieu of including the consideration or part thereof in the assessable income of the taxpayer, successively reduce the depreciated values of—</w:t>
      </w:r>
    </w:p>
    <w:p w:rsidR="00706814" w:rsidRPr="002458AF" w:rsidRDefault="00706814" w:rsidP="007E2556">
      <w:pPr>
        <w:tabs>
          <w:tab w:val="left" w:pos="936"/>
        </w:tabs>
        <w:spacing w:after="0" w:line="240" w:lineRule="auto"/>
        <w:ind w:left="2016"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any unit of property acquired by the taxpayer during the year of income to replace the unit of property so lost or destroyed; and</w:t>
      </w:r>
    </w:p>
    <w:p w:rsidR="00706814" w:rsidRPr="002458AF" w:rsidRDefault="00706814" w:rsidP="002458AF">
      <w:pPr>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7E2556">
      <w:pPr>
        <w:tabs>
          <w:tab w:val="left" w:pos="936"/>
        </w:tabs>
        <w:spacing w:after="0" w:line="240" w:lineRule="auto"/>
        <w:ind w:left="2016" w:hanging="576"/>
        <w:jc w:val="both"/>
        <w:rPr>
          <w:rFonts w:ascii="Times New Roman" w:hAnsi="Times New Roman"/>
        </w:rPr>
      </w:pPr>
      <w:r w:rsidRPr="002458AF">
        <w:rPr>
          <w:rFonts w:ascii="Times New Roman" w:hAnsi="Times New Roman"/>
        </w:rPr>
        <w:lastRenderedPageBreak/>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any other units of property in respect of which depreciation is allowable to the taxpayer under this Act,</w:t>
      </w:r>
    </w:p>
    <w:p w:rsidR="00706814" w:rsidRPr="002458AF" w:rsidRDefault="00706814" w:rsidP="007E2556">
      <w:pPr>
        <w:tabs>
          <w:tab w:val="left" w:pos="936"/>
        </w:tabs>
        <w:spacing w:before="60" w:after="60" w:line="240" w:lineRule="auto"/>
        <w:ind w:left="1008"/>
        <w:jc w:val="both"/>
        <w:rPr>
          <w:rFonts w:ascii="Times New Roman" w:hAnsi="Times New Roman"/>
        </w:rPr>
      </w:pPr>
      <w:r w:rsidRPr="002458AF">
        <w:rPr>
          <w:rFonts w:ascii="Times New Roman" w:hAnsi="Times New Roman"/>
        </w:rPr>
        <w:t>by such amounts as, in the aggregate, are equal to the lesser of the following amounts:—</w:t>
      </w:r>
    </w:p>
    <w:p w:rsidR="00706814" w:rsidRPr="002458AF" w:rsidRDefault="00706814" w:rsidP="007E2556">
      <w:pPr>
        <w:tabs>
          <w:tab w:val="left" w:pos="936"/>
        </w:tabs>
        <w:spacing w:after="0" w:line="240" w:lineRule="auto"/>
        <w:ind w:left="2016"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The amount of the consideration which would, but for this sub-section, be included in the assessable income; or</w:t>
      </w:r>
    </w:p>
    <w:p w:rsidR="00706814" w:rsidRPr="002458AF" w:rsidRDefault="00706814" w:rsidP="007E2556">
      <w:pPr>
        <w:tabs>
          <w:tab w:val="left" w:pos="936"/>
        </w:tabs>
        <w:spacing w:after="0" w:line="240" w:lineRule="auto"/>
        <w:ind w:left="2016" w:hanging="576"/>
        <w:jc w:val="both"/>
        <w:rPr>
          <w:rFonts w:ascii="Times New Roman" w:hAnsi="Times New Roman"/>
        </w:rPr>
      </w:pPr>
      <w:r w:rsidRPr="002458AF">
        <w:rPr>
          <w:rFonts w:ascii="Times New Roman" w:hAnsi="Times New Roman"/>
        </w:rPr>
        <w:t>(</w:t>
      </w:r>
      <w:r w:rsidRPr="002458AF">
        <w:rPr>
          <w:rFonts w:ascii="Times New Roman" w:hAnsi="Times New Roman"/>
          <w:i/>
        </w:rPr>
        <w:t>d</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sum of the depreciated values which are to be so reduced,</w:t>
      </w:r>
    </w:p>
    <w:p w:rsidR="00706814" w:rsidRPr="002458AF" w:rsidRDefault="00706814" w:rsidP="007E2556">
      <w:pPr>
        <w:tabs>
          <w:tab w:val="left" w:pos="936"/>
        </w:tabs>
        <w:spacing w:before="60" w:after="60" w:line="240" w:lineRule="auto"/>
        <w:ind w:left="1008"/>
        <w:jc w:val="both"/>
        <w:rPr>
          <w:rFonts w:ascii="Times New Roman" w:hAnsi="Times New Roman"/>
        </w:rPr>
      </w:pPr>
      <w:r w:rsidRPr="002458AF">
        <w:rPr>
          <w:rFonts w:ascii="Times New Roman" w:hAnsi="Times New Roman"/>
        </w:rPr>
        <w:t>and calculate the depreciation allowable in respect of those units of property on their depreciated value as so reduced.</w:t>
      </w:r>
    </w:p>
    <w:p w:rsidR="00706814" w:rsidRPr="002458AF" w:rsidRDefault="002A6BA5" w:rsidP="007E2556">
      <w:pPr>
        <w:tabs>
          <w:tab w:val="left" w:pos="936"/>
          <w:tab w:val="left" w:pos="1530"/>
          <w:tab w:val="left" w:pos="2250"/>
        </w:tabs>
        <w:spacing w:before="60" w:after="60" w:line="240" w:lineRule="auto"/>
        <w:ind w:left="1008" w:firstLine="432"/>
        <w:jc w:val="both"/>
        <w:rPr>
          <w:rFonts w:ascii="Times New Roman" w:hAnsi="Times New Roman"/>
        </w:rPr>
      </w:pPr>
      <w:r>
        <w:rPr>
          <w:rFonts w:ascii="Times New Roman" w:hAnsi="Times New Roman"/>
        </w:rPr>
        <w:t>“</w:t>
      </w:r>
      <w:r w:rsidR="00706814" w:rsidRPr="002458AF">
        <w:rPr>
          <w:rFonts w:ascii="Times New Roman" w:hAnsi="Times New Roman"/>
        </w:rPr>
        <w:t>(2</w:t>
      </w:r>
      <w:r w:rsidR="00706814" w:rsidRPr="002458AF">
        <w:rPr>
          <w:rFonts w:ascii="Times New Roman" w:hAnsi="Times New Roman"/>
          <w:smallCaps/>
        </w:rPr>
        <w:t>b</w:t>
      </w:r>
      <w:r w:rsidR="00DD3C74" w:rsidRPr="002458AF">
        <w:rPr>
          <w:rFonts w:ascii="Times New Roman" w:hAnsi="Times New Roman"/>
        </w:rPr>
        <w:t>.)</w:t>
      </w:r>
      <w:r w:rsidR="00DD3C74" w:rsidRPr="002458AF">
        <w:rPr>
          <w:rFonts w:ascii="Times New Roman" w:hAnsi="Times New Roman"/>
        </w:rPr>
        <w:tab/>
      </w:r>
      <w:r w:rsidR="00706814" w:rsidRPr="002458AF">
        <w:rPr>
          <w:rFonts w:ascii="Times New Roman" w:hAnsi="Times New Roman"/>
        </w:rPr>
        <w:t>Where the amount of consideration which would, but for the last preceding sub-section, be included in the assessable income of the taxpayer in accordance with sub-section (2.) of this section exceeds the sum of the reductions made under the first-mentioned sub-section, the amount of that excess shall be included in his assessable income.</w:t>
      </w:r>
    </w:p>
    <w:p w:rsidR="00706814" w:rsidRPr="002458AF" w:rsidRDefault="002A6BA5" w:rsidP="007E2556">
      <w:pPr>
        <w:tabs>
          <w:tab w:val="left" w:pos="936"/>
          <w:tab w:val="left" w:pos="1530"/>
          <w:tab w:val="left" w:pos="2250"/>
        </w:tabs>
        <w:spacing w:before="60" w:after="60" w:line="240" w:lineRule="auto"/>
        <w:ind w:left="1008" w:firstLine="432"/>
        <w:jc w:val="both"/>
        <w:rPr>
          <w:rFonts w:ascii="Times New Roman" w:hAnsi="Times New Roman"/>
        </w:rPr>
      </w:pPr>
      <w:r>
        <w:rPr>
          <w:rFonts w:ascii="Times New Roman" w:hAnsi="Times New Roman"/>
        </w:rPr>
        <w:t>“</w:t>
      </w:r>
      <w:r w:rsidR="00DD3C74" w:rsidRPr="002458AF">
        <w:rPr>
          <w:rFonts w:ascii="Times New Roman" w:hAnsi="Times New Roman"/>
        </w:rPr>
        <w:t>(2</w:t>
      </w:r>
      <w:r w:rsidR="00DD3C74" w:rsidRPr="002458AF">
        <w:rPr>
          <w:rFonts w:ascii="Times New Roman" w:hAnsi="Times New Roman"/>
          <w:smallCaps/>
        </w:rPr>
        <w:t>c</w:t>
      </w:r>
      <w:r w:rsidR="00DD3C74" w:rsidRPr="002458AF">
        <w:rPr>
          <w:rFonts w:ascii="Times New Roman" w:hAnsi="Times New Roman"/>
        </w:rPr>
        <w:t>.)</w:t>
      </w:r>
      <w:r w:rsidR="00DD3C74" w:rsidRPr="002458AF">
        <w:rPr>
          <w:rFonts w:ascii="Times New Roman" w:hAnsi="Times New Roman"/>
        </w:rPr>
        <w:tab/>
      </w:r>
      <w:r w:rsidR="00706814" w:rsidRPr="002458AF">
        <w:rPr>
          <w:rFonts w:ascii="Times New Roman" w:hAnsi="Times New Roman"/>
        </w:rPr>
        <w:t>Where, after the year of income in which the unit of property is so lost or destroyed, but not later than two years after the termination of the present war, the taxpayer acquires a unit of property to replace the unit of property so lost or destroyed, the Commissioner may, if the taxpayer so requests in writing not later than the date of lodgment of the return of income of the year during which the unit of property is so replaced—</w:t>
      </w:r>
    </w:p>
    <w:p w:rsidR="00706814" w:rsidRPr="002458AF" w:rsidRDefault="00706814" w:rsidP="00E47ED9">
      <w:pPr>
        <w:tabs>
          <w:tab w:val="left" w:pos="936"/>
        </w:tabs>
        <w:spacing w:before="60" w:after="60" w:line="240" w:lineRule="auto"/>
        <w:ind w:left="2160"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amend any assessment in which the consideration received or receivable in respect of that loss or destruction or any part thereof was included in the assessable income by deducting from that assessable income the lesser of the following amounts:—</w:t>
      </w:r>
    </w:p>
    <w:p w:rsidR="00706814" w:rsidRPr="002458AF" w:rsidRDefault="00706814" w:rsidP="007E2556">
      <w:pPr>
        <w:tabs>
          <w:tab w:val="left" w:pos="936"/>
        </w:tabs>
        <w:spacing w:before="60" w:after="60" w:line="240" w:lineRule="auto"/>
        <w:ind w:left="2808" w:hanging="432"/>
        <w:jc w:val="both"/>
        <w:rPr>
          <w:rFonts w:ascii="Times New Roman" w:hAnsi="Times New Roman"/>
        </w:rPr>
      </w:pPr>
      <w:r w:rsidRPr="002458AF">
        <w:rPr>
          <w:rFonts w:ascii="Times New Roman" w:hAnsi="Times New Roman"/>
        </w:rPr>
        <w:t>(</w:t>
      </w:r>
      <w:proofErr w:type="spellStart"/>
      <w:r w:rsidRPr="002458AF">
        <w:rPr>
          <w:rFonts w:ascii="Times New Roman" w:hAnsi="Times New Roman"/>
        </w:rPr>
        <w:t>i</w:t>
      </w:r>
      <w:proofErr w:type="spellEnd"/>
      <w:r w:rsidRPr="002458AF">
        <w:rPr>
          <w:rFonts w:ascii="Times New Roman" w:hAnsi="Times New Roman"/>
        </w:rPr>
        <w:t>) The amount of the consideration so included; or</w:t>
      </w:r>
    </w:p>
    <w:p w:rsidR="00706814" w:rsidRPr="002458AF" w:rsidRDefault="00706814" w:rsidP="007E2556">
      <w:pPr>
        <w:tabs>
          <w:tab w:val="left" w:pos="936"/>
        </w:tabs>
        <w:spacing w:before="60" w:after="60" w:line="240" w:lineRule="auto"/>
        <w:ind w:left="2808" w:hanging="432"/>
        <w:jc w:val="both"/>
        <w:rPr>
          <w:rFonts w:ascii="Times New Roman" w:hAnsi="Times New Roman"/>
        </w:rPr>
      </w:pPr>
      <w:r w:rsidRPr="002458AF">
        <w:rPr>
          <w:rFonts w:ascii="Times New Roman" w:hAnsi="Times New Roman"/>
        </w:rPr>
        <w:t>(ii) The depreciated value of the unit of property so acquired; and</w:t>
      </w:r>
    </w:p>
    <w:p w:rsidR="00706814" w:rsidRPr="002458AF" w:rsidRDefault="00706814" w:rsidP="00E47ED9">
      <w:pPr>
        <w:tabs>
          <w:tab w:val="left" w:pos="936"/>
        </w:tabs>
        <w:spacing w:before="60" w:after="60" w:line="240" w:lineRule="auto"/>
        <w:ind w:left="2160"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reduce by the same amount the depreciated value of the unit of property so acquired, and calculate the depreciation allowable in respect of that unit of property on the depreciated value as so reduced.</w:t>
      </w:r>
      <w:r w:rsidR="002A6BA5">
        <w:rPr>
          <w:rFonts w:ascii="Times New Roman" w:hAnsi="Times New Roman"/>
        </w:rPr>
        <w:t>”</w:t>
      </w:r>
      <w:r w:rsidRPr="002458AF">
        <w:rPr>
          <w:rFonts w:ascii="Times New Roman" w:hAnsi="Times New Roman"/>
        </w:rPr>
        <w:t>; and</w:t>
      </w:r>
    </w:p>
    <w:p w:rsidR="00706814" w:rsidRPr="002458AF" w:rsidRDefault="00706814" w:rsidP="0027011B">
      <w:pPr>
        <w:tabs>
          <w:tab w:val="left" w:pos="936"/>
        </w:tabs>
        <w:spacing w:before="60" w:after="60" w:line="240" w:lineRule="auto"/>
        <w:ind w:left="576"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by inserting in paragraph (</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of sub-section (3.), after the word </w:t>
      </w:r>
      <w:r w:rsidR="002A6BA5">
        <w:rPr>
          <w:rFonts w:ascii="Times New Roman" w:hAnsi="Times New Roman"/>
        </w:rPr>
        <w:t>“</w:t>
      </w:r>
      <w:r w:rsidRPr="002458AF">
        <w:rPr>
          <w:rFonts w:ascii="Times New Roman" w:hAnsi="Times New Roman"/>
        </w:rPr>
        <w:t>amount</w:t>
      </w:r>
      <w:r w:rsidR="002A6BA5">
        <w:rPr>
          <w:rFonts w:ascii="Times New Roman" w:hAnsi="Times New Roman"/>
        </w:rPr>
        <w:t>”</w:t>
      </w:r>
      <w:r w:rsidRPr="002458AF">
        <w:rPr>
          <w:rFonts w:ascii="Times New Roman" w:hAnsi="Times New Roman"/>
        </w:rPr>
        <w:t xml:space="preserve">, the words </w:t>
      </w:r>
      <w:r w:rsidR="002A6BA5">
        <w:rPr>
          <w:rFonts w:ascii="Times New Roman" w:hAnsi="Times New Roman"/>
        </w:rPr>
        <w:t>“</w:t>
      </w:r>
      <w:r w:rsidRPr="002458AF">
        <w:rPr>
          <w:rFonts w:ascii="Times New Roman" w:hAnsi="Times New Roman"/>
        </w:rPr>
        <w:t>or value</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043088">
      <w:pPr>
        <w:tabs>
          <w:tab w:val="left" w:pos="720"/>
        </w:tabs>
        <w:spacing w:after="0" w:line="240" w:lineRule="auto"/>
        <w:ind w:right="29" w:firstLine="432"/>
        <w:jc w:val="both"/>
        <w:rPr>
          <w:rFonts w:ascii="Times New Roman" w:hAnsi="Times New Roman"/>
        </w:rPr>
      </w:pPr>
      <w:r w:rsidRPr="002458AF">
        <w:rPr>
          <w:rFonts w:ascii="Times New Roman" w:hAnsi="Times New Roman"/>
          <w:b/>
        </w:rPr>
        <w:lastRenderedPageBreak/>
        <w:t>9.</w:t>
      </w:r>
      <w:r w:rsidR="00DD3C74" w:rsidRPr="002458AF">
        <w:rPr>
          <w:rFonts w:ascii="Times New Roman" w:hAnsi="Times New Roman"/>
          <w:b/>
        </w:rPr>
        <w:tab/>
      </w:r>
      <w:r w:rsidRPr="002458AF">
        <w:rPr>
          <w:rFonts w:ascii="Times New Roman" w:hAnsi="Times New Roman"/>
        </w:rPr>
        <w:t>After section fifty-nine of the Principal Act the following sections are inserted:—</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Depreciation of plant, &amp;c. in consequence of use in connexion with war.</w:t>
      </w:r>
    </w:p>
    <w:p w:rsidR="00706814" w:rsidRPr="002458AF" w:rsidRDefault="002A6BA5" w:rsidP="002458AF">
      <w:pPr>
        <w:tabs>
          <w:tab w:val="left" w:pos="936"/>
          <w:tab w:val="left" w:pos="1354"/>
          <w:tab w:val="left" w:pos="162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59</w:t>
      </w:r>
      <w:r w:rsidR="00706814" w:rsidRPr="002458AF">
        <w:rPr>
          <w:rFonts w:ascii="Times New Roman" w:hAnsi="Times New Roman"/>
          <w:smallCaps/>
        </w:rPr>
        <w:t>a.—</w:t>
      </w:r>
      <w:r w:rsidR="00DD3C74" w:rsidRPr="002458AF">
        <w:rPr>
          <w:rFonts w:ascii="Times New Roman" w:hAnsi="Times New Roman"/>
        </w:rPr>
        <w:t>(1.)</w:t>
      </w:r>
      <w:r w:rsidR="00DD3C74" w:rsidRPr="002458AF">
        <w:rPr>
          <w:rFonts w:ascii="Times New Roman" w:hAnsi="Times New Roman"/>
        </w:rPr>
        <w:tab/>
      </w:r>
      <w:r w:rsidR="00706814" w:rsidRPr="002458AF">
        <w:rPr>
          <w:rFonts w:ascii="Times New Roman" w:hAnsi="Times New Roman"/>
        </w:rPr>
        <w:t>Where a taxpayer has, after the thirtieth day of June, One thousand nine hundred and thirty-eight, acquired or installed any property, being plant or articles in respect of which depreciation is allowable under section fifty-four of this Act, he may, either prior to, or within two years after, the termination of the present war, make application in writing to the Commissioner to have the deduction allowable for depreciation in respect of that property ascertained in accordance with the provisions of this section, and the Commissioner shall refer the application to a Board of Referees.</w:t>
      </w:r>
    </w:p>
    <w:p w:rsidR="00706814" w:rsidRPr="002458AF" w:rsidRDefault="002A6BA5" w:rsidP="0042273C">
      <w:pPr>
        <w:tabs>
          <w:tab w:val="left" w:pos="936"/>
          <w:tab w:val="left" w:pos="1354"/>
        </w:tabs>
        <w:spacing w:after="60" w:line="240" w:lineRule="auto"/>
        <w:ind w:firstLine="432"/>
        <w:jc w:val="both"/>
        <w:rPr>
          <w:rFonts w:ascii="Times New Roman" w:hAnsi="Times New Roman"/>
        </w:rPr>
      </w:pPr>
      <w:r>
        <w:rPr>
          <w:rFonts w:ascii="Times New Roman" w:hAnsi="Times New Roman"/>
        </w:rPr>
        <w:t>“</w:t>
      </w:r>
      <w:r w:rsidR="00DD3C74" w:rsidRPr="002458AF">
        <w:rPr>
          <w:rFonts w:ascii="Times New Roman" w:hAnsi="Times New Roman"/>
        </w:rPr>
        <w:t>(2.)</w:t>
      </w:r>
      <w:r w:rsidR="00DD3C74" w:rsidRPr="002458AF">
        <w:rPr>
          <w:rFonts w:ascii="Times New Roman" w:hAnsi="Times New Roman"/>
        </w:rPr>
        <w:tab/>
      </w:r>
      <w:r w:rsidR="00706814" w:rsidRPr="002458AF">
        <w:rPr>
          <w:rFonts w:ascii="Times New Roman" w:hAnsi="Times New Roman"/>
        </w:rPr>
        <w:t>Every such application shall be accompanied by a certificate, obtained within the period specified in sub-section (4.) of this section, signed by the Secretary of the Department of Munitions, or the Secretary of the Department of Supply and Development, or the Secretary of the Department of Commerce, or by any person authorized in writing by the Secretary of any of those Departments to sign certificates for the purposes of this section, or by any other prescribed authority, certifying that the property in respect of which the application is made was acquired or installed, as the case may be, for use primarily and principally in, or in connexion with, the prosecution of the present war.</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DD3C74" w:rsidRPr="002458AF">
        <w:rPr>
          <w:rFonts w:ascii="Times New Roman" w:hAnsi="Times New Roman"/>
        </w:rPr>
        <w:t>(3.)</w:t>
      </w:r>
      <w:r w:rsidR="00DD3C74" w:rsidRPr="002458AF">
        <w:rPr>
          <w:rFonts w:ascii="Times New Roman" w:hAnsi="Times New Roman"/>
        </w:rPr>
        <w:tab/>
      </w:r>
      <w:r w:rsidR="00706814" w:rsidRPr="002458AF">
        <w:rPr>
          <w:rFonts w:ascii="Times New Roman" w:hAnsi="Times New Roman"/>
        </w:rPr>
        <w:t>If the taxpayer satisfies the Board of Referees—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that, either prior to, or within two years after, the termination of the present war, that unit of property has been discarded, sold or otherwise disposed of;</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that the value of any unit of that property as at the thirtieth day of June next succeeding the termination of the present war is less than its depreciated value; or</w:t>
      </w:r>
    </w:p>
    <w:p w:rsidR="00706814" w:rsidRPr="002458AF" w:rsidRDefault="00706814" w:rsidP="0042273C">
      <w:pPr>
        <w:tabs>
          <w:tab w:val="left" w:pos="936"/>
        </w:tabs>
        <w:spacing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that its actual effective life, as estimated by the Board after the termination of the present war, is, or will be, shorter than the effective life estimated by the Commissioner in pursuance of section fifty-five of this Act,</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the Board may determine—</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proofErr w:type="spellStart"/>
      <w:r w:rsidRPr="002458AF">
        <w:rPr>
          <w:rFonts w:ascii="Times New Roman" w:hAnsi="Times New Roman"/>
        </w:rPr>
        <w:t>i</w:t>
      </w:r>
      <w:proofErr w:type="spellEnd"/>
      <w:r w:rsidRPr="002458AF">
        <w:rPr>
          <w:rFonts w:ascii="Times New Roman" w:hAnsi="Times New Roman"/>
        </w:rPr>
        <w:t>) the annual depreciation per centum of that unit of property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(ii) the assessments to which that annual depreciation per centum shall apply,</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and the Commissioner shall allow the amount of depreciation ascertained in accordance with the percentage so fixed by the Board in lieu of the amount which has been allowed, or would, but for this section, be allowable, under section fifty-four of this Act in respect of that unit of property.</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DD3C74" w:rsidRPr="002458AF">
        <w:rPr>
          <w:rFonts w:ascii="Times New Roman" w:hAnsi="Times New Roman"/>
        </w:rPr>
        <w:t>(4.)</w:t>
      </w:r>
      <w:r w:rsidR="00DD3C74" w:rsidRPr="002458AF">
        <w:rPr>
          <w:rFonts w:ascii="Times New Roman" w:hAnsi="Times New Roman"/>
        </w:rPr>
        <w:tab/>
      </w:r>
      <w:r w:rsidR="00706814" w:rsidRPr="002458AF">
        <w:rPr>
          <w:rFonts w:ascii="Times New Roman" w:hAnsi="Times New Roman"/>
        </w:rPr>
        <w:t>The period within which the certificate specified in sub</w:t>
      </w:r>
      <w:r w:rsidR="00C37663">
        <w:rPr>
          <w:rFonts w:ascii="Times New Roman" w:hAnsi="Times New Roman"/>
        </w:rPr>
        <w:t>-</w:t>
      </w:r>
      <w:r w:rsidR="00706814" w:rsidRPr="002458AF">
        <w:rPr>
          <w:rFonts w:ascii="Times New Roman" w:hAnsi="Times New Roman"/>
        </w:rPr>
        <w:t>section (2.) of this section may be obtained shall be—</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where the property has been installed or acquired prior to the date of the commencement of this section—the period of six months immediately succeeding that date; or</w:t>
      </w:r>
    </w:p>
    <w:p w:rsidR="00706814" w:rsidRPr="002458AF" w:rsidRDefault="00706814" w:rsidP="002458AF">
      <w:pPr>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lastRenderedPageBreak/>
        <w:t>(</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where the property is acquired or installed on or after the date of the commencement of this section—the period of six months immediately succeeding the acquisition or installation of the property.</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(5.)</w:t>
      </w:r>
      <w:r w:rsidR="00EB3A4C" w:rsidRPr="002458AF">
        <w:rPr>
          <w:rFonts w:ascii="Times New Roman" w:hAnsi="Times New Roman"/>
        </w:rPr>
        <w:tab/>
      </w:r>
      <w:r w:rsidR="00706814" w:rsidRPr="002458AF">
        <w:rPr>
          <w:rFonts w:ascii="Times New Roman" w:hAnsi="Times New Roman"/>
        </w:rPr>
        <w:t>The Commissioner may, in any case, in his discretion and upon reasonable cause being shown by the taxpayer, extend for a further period, not exceeding sixty days—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period of two years specified in sub-section (1.) of this section; or</w:t>
      </w:r>
    </w:p>
    <w:p w:rsidR="00706814" w:rsidRPr="002458AF" w:rsidRDefault="00706814" w:rsidP="00AA15C0">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any period of six months specified in the last preceding sub-section.</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Depreciation of buildings in consequence of use in connexion with war.</w:t>
      </w:r>
    </w:p>
    <w:p w:rsidR="00706814" w:rsidRPr="002458AF" w:rsidRDefault="002A6BA5" w:rsidP="002458AF">
      <w:pPr>
        <w:tabs>
          <w:tab w:val="left" w:pos="936"/>
          <w:tab w:val="left" w:pos="1354"/>
          <w:tab w:val="left" w:pos="162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59</w:t>
      </w:r>
      <w:r w:rsidR="00706814" w:rsidRPr="002458AF">
        <w:rPr>
          <w:rFonts w:ascii="Times New Roman" w:hAnsi="Times New Roman"/>
          <w:smallCaps/>
        </w:rPr>
        <w:t>b.—</w:t>
      </w:r>
      <w:r w:rsidR="00EB3A4C" w:rsidRPr="002458AF">
        <w:rPr>
          <w:rFonts w:ascii="Times New Roman" w:hAnsi="Times New Roman"/>
        </w:rPr>
        <w:t>(1.)</w:t>
      </w:r>
      <w:r w:rsidR="00EB3A4C" w:rsidRPr="002458AF">
        <w:rPr>
          <w:rFonts w:ascii="Times New Roman" w:hAnsi="Times New Roman"/>
        </w:rPr>
        <w:tab/>
      </w:r>
      <w:r w:rsidR="00706814" w:rsidRPr="002458AF">
        <w:rPr>
          <w:rFonts w:ascii="Times New Roman" w:hAnsi="Times New Roman"/>
        </w:rPr>
        <w:t>Where any building constructed or acquired by a taxpayer after the thirtieth day of June, One thousand nine hundred and thirty-eight, is used by him for the purpose of producing assessable income, or of carrying on a business for the purpose of producing assessable income, the taxpayer may, either prior to, or within one year after, the termination of the present war, make application in writing to the Commissioner for the allowance of a deduction ascertained in accordance with the provisions of this section, and the Commissioner shall refer the application to a Board of Referees.</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(2.)</w:t>
      </w:r>
      <w:r w:rsidR="00EB3A4C" w:rsidRPr="002458AF">
        <w:rPr>
          <w:rFonts w:ascii="Times New Roman" w:hAnsi="Times New Roman"/>
        </w:rPr>
        <w:tab/>
      </w:r>
      <w:r w:rsidR="00706814" w:rsidRPr="002458AF">
        <w:rPr>
          <w:rFonts w:ascii="Times New Roman" w:hAnsi="Times New Roman"/>
        </w:rPr>
        <w:t>Every such application shall be accompanied by a certificate, obtained within the period specified in sub-section (5.) of this section, signed by the Secretary of the Department of Munitions, or the Secretary of the Department of Supply and Development, or the Secretary of the Department of Commerce, or by any person authorized in writing by the Secretary of any of those Departments to sign certificates for the purposes of this section, or by any other prescribed authority, certifying that the building was constructed or acquired, as the case may be, for use primarily and principally in, or in connexion with, the prosecution of the present war.</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(3.)</w:t>
      </w:r>
      <w:r w:rsidR="00EB3A4C" w:rsidRPr="002458AF">
        <w:rPr>
          <w:rFonts w:ascii="Times New Roman" w:hAnsi="Times New Roman"/>
        </w:rPr>
        <w:tab/>
      </w:r>
      <w:r w:rsidR="00706814" w:rsidRPr="002458AF">
        <w:rPr>
          <w:rFonts w:ascii="Times New Roman" w:hAnsi="Times New Roman"/>
        </w:rPr>
        <w:t>If the taxpayer satisfies the Board of Referees that—</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building was sold or otherwise disposed of prior to the first day of July next succeeding the termination of the present war at a value which is less than the net cost of the building; or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value of the building as at the thirtieth day of June next following the termination of the present war (or, where the Board determines the question prior to that date but after the termination of the present war, the value as at the date on which the Board determines the question) is less than the net cost of the building,</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and, in either case, the loss or deficiency is wholly or mainly due to conditions arising as a consequence of the present war, an amount ascertained by distributing the loss or deficiency proportionately over the period commencing on the date when the building was constructed or acquired, as the case may be, and ending on the date when the building is sold or otherwise disposed of or on the thirtieth day of June next following the termination of the present war, whichever date first happens, shall be an allowable deduction.</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lastRenderedPageBreak/>
        <w:t>“</w:t>
      </w:r>
      <w:r w:rsidR="00EB3A4C" w:rsidRPr="002458AF">
        <w:rPr>
          <w:rFonts w:ascii="Times New Roman" w:hAnsi="Times New Roman"/>
        </w:rPr>
        <w:t>(4.)</w:t>
      </w:r>
      <w:r w:rsidR="00EB3A4C" w:rsidRPr="002458AF">
        <w:rPr>
          <w:rFonts w:ascii="Times New Roman" w:hAnsi="Times New Roman"/>
        </w:rPr>
        <w:tab/>
      </w:r>
      <w:r w:rsidR="00706814" w:rsidRPr="002458AF">
        <w:rPr>
          <w:rFonts w:ascii="Times New Roman" w:hAnsi="Times New Roman"/>
        </w:rPr>
        <w:t>For the purposes of this section—</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the term </w:t>
      </w:r>
      <w:r w:rsidR="002A6BA5">
        <w:rPr>
          <w:rFonts w:ascii="Times New Roman" w:hAnsi="Times New Roman"/>
        </w:rPr>
        <w:t>‘</w:t>
      </w:r>
      <w:r w:rsidRPr="002458AF">
        <w:rPr>
          <w:rFonts w:ascii="Times New Roman" w:hAnsi="Times New Roman"/>
        </w:rPr>
        <w:t>building</w:t>
      </w:r>
      <w:r w:rsidR="002A6BA5">
        <w:rPr>
          <w:rFonts w:ascii="Times New Roman" w:hAnsi="Times New Roman"/>
        </w:rPr>
        <w:t>’</w:t>
      </w:r>
      <w:r w:rsidRPr="002458AF">
        <w:rPr>
          <w:rFonts w:ascii="Times New Roman" w:hAnsi="Times New Roman"/>
        </w:rPr>
        <w:t xml:space="preserve"> shall include any alteration, addition or extension which is made, after the thirtieth day of June, One thousand nine hundred and thirty-eight, to any existing building;</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net cost of the building shall be deemed to be an amount equal to all expenditure of a capital nature incurred in constructing or acquiring the building, and, where the taxpayer, in consequence of the construction or acquisition of the building, has ceased to use any other building which he had used in carrying on his business, shall include such amount of any loss (not being a loss which is an allowable deduction) sustained by him as a result of that cessation as the Board of Referees determines, less in any case—</w:t>
      </w:r>
    </w:p>
    <w:p w:rsidR="00706814" w:rsidRPr="002458AF" w:rsidRDefault="00706814" w:rsidP="00BA3A78">
      <w:pPr>
        <w:tabs>
          <w:tab w:val="left" w:pos="936"/>
        </w:tabs>
        <w:spacing w:after="0" w:line="240" w:lineRule="auto"/>
        <w:ind w:left="2016" w:hanging="576"/>
        <w:jc w:val="both"/>
        <w:rPr>
          <w:rFonts w:ascii="Times New Roman" w:hAnsi="Times New Roman"/>
        </w:rPr>
      </w:pPr>
      <w:r w:rsidRPr="002458AF">
        <w:rPr>
          <w:rFonts w:ascii="Times New Roman" w:hAnsi="Times New Roman"/>
        </w:rPr>
        <w:t>(</w:t>
      </w:r>
      <w:proofErr w:type="spellStart"/>
      <w:r w:rsidRPr="002458AF">
        <w:rPr>
          <w:rFonts w:ascii="Times New Roman" w:hAnsi="Times New Roman"/>
        </w:rPr>
        <w:t>i</w:t>
      </w:r>
      <w:proofErr w:type="spellEnd"/>
      <w:r w:rsidRPr="002458AF">
        <w:rPr>
          <w:rFonts w:ascii="Times New Roman" w:hAnsi="Times New Roman"/>
        </w:rPr>
        <w:t>) any sum provided, or to be provided, directly or indirectly, by the Commonwealth or a State, or by any public authority of the Commonwealth or a State, towards the cost of constructing or acquiring the building, not being a sum provided or to be provided by way of loan;</w:t>
      </w:r>
    </w:p>
    <w:p w:rsidR="00EB3A4C" w:rsidRPr="002458AF" w:rsidRDefault="00706814" w:rsidP="00BA3A78">
      <w:pPr>
        <w:tabs>
          <w:tab w:val="left" w:pos="936"/>
        </w:tabs>
        <w:spacing w:after="0" w:line="240" w:lineRule="auto"/>
        <w:ind w:left="2016" w:hanging="576"/>
        <w:jc w:val="both"/>
        <w:rPr>
          <w:rFonts w:ascii="Times New Roman" w:hAnsi="Times New Roman"/>
        </w:rPr>
      </w:pPr>
      <w:r w:rsidRPr="002458AF">
        <w:rPr>
          <w:rFonts w:ascii="Times New Roman" w:hAnsi="Times New Roman"/>
        </w:rPr>
        <w:t xml:space="preserve">(ii) an amount equal to any part of that expenditure in respect of which depreciation has been allowed or is allowable under section fifty-four or section fifty-nine </w:t>
      </w:r>
      <w:r w:rsidRPr="002458AF">
        <w:rPr>
          <w:rFonts w:ascii="Times New Roman" w:hAnsi="Times New Roman"/>
          <w:smallCaps/>
        </w:rPr>
        <w:t xml:space="preserve">a </w:t>
      </w:r>
      <w:r w:rsidRPr="002458AF">
        <w:rPr>
          <w:rFonts w:ascii="Times New Roman" w:hAnsi="Times New Roman"/>
        </w:rPr>
        <w:t>of this Act; and</w:t>
      </w:r>
    </w:p>
    <w:p w:rsidR="00706814" w:rsidRPr="002458AF" w:rsidRDefault="00706814" w:rsidP="00BA3A78">
      <w:pPr>
        <w:tabs>
          <w:tab w:val="left" w:pos="936"/>
        </w:tabs>
        <w:spacing w:after="0" w:line="240" w:lineRule="auto"/>
        <w:ind w:left="2016" w:hanging="576"/>
        <w:jc w:val="both"/>
        <w:rPr>
          <w:rFonts w:ascii="Times New Roman" w:hAnsi="Times New Roman"/>
        </w:rPr>
      </w:pPr>
      <w:r w:rsidRPr="002458AF">
        <w:rPr>
          <w:rFonts w:ascii="Times New Roman" w:hAnsi="Times New Roman"/>
        </w:rPr>
        <w:t>(iii) all amounts received or receivable under a policy of insurance or otherwise in respect of the loss, destruction, or diminution in value of, or damage to, the whole or any part of the building; and</w:t>
      </w:r>
    </w:p>
    <w:p w:rsidR="00EB3A4C" w:rsidRPr="002458AF" w:rsidRDefault="00706814" w:rsidP="002458AF">
      <w:pPr>
        <w:tabs>
          <w:tab w:val="left" w:pos="936"/>
          <w:tab w:val="left" w:pos="1354"/>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a building shall be deemed to have been constructed or acquired, as the case may be, on the date when it is first used for the purposes for which it is constructed or acquired, notwithstanding that the construction may not have actually been completed on that date.</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(5.)</w:t>
      </w:r>
      <w:r w:rsidR="00EB3A4C" w:rsidRPr="002458AF">
        <w:rPr>
          <w:rFonts w:ascii="Times New Roman" w:hAnsi="Times New Roman"/>
        </w:rPr>
        <w:tab/>
      </w:r>
      <w:r w:rsidR="00706814" w:rsidRPr="002458AF">
        <w:rPr>
          <w:rFonts w:ascii="Times New Roman" w:hAnsi="Times New Roman"/>
        </w:rPr>
        <w:t>The period within which the certificate specified in sub</w:t>
      </w:r>
      <w:r w:rsidR="00BA3A78">
        <w:rPr>
          <w:rFonts w:ascii="Times New Roman" w:hAnsi="Times New Roman"/>
        </w:rPr>
        <w:t>-</w:t>
      </w:r>
      <w:r w:rsidR="00706814" w:rsidRPr="002458AF">
        <w:rPr>
          <w:rFonts w:ascii="Times New Roman" w:hAnsi="Times New Roman"/>
        </w:rPr>
        <w:t>section (2.) of this section may be obtained by the taxpayer shall be—</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the building was constructed or acquired by the taxpayer prior to the date of the commencement of this section—the period of six months immediately succeeding that date; or</w:t>
      </w:r>
    </w:p>
    <w:p w:rsidR="00706814" w:rsidRPr="002458AF" w:rsidRDefault="00706814" w:rsidP="00710DFC">
      <w:pPr>
        <w:tabs>
          <w:tab w:val="left" w:pos="936"/>
        </w:tabs>
        <w:spacing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the building is constructed or acquired by the taxpayer on or after the date of the commencement of this section—the period of six months immediately succeeding the construction or acquisition of the building, as the case may be.</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(6.)</w:t>
      </w:r>
      <w:r w:rsidR="00EB3A4C" w:rsidRPr="002458AF">
        <w:rPr>
          <w:rFonts w:ascii="Times New Roman" w:hAnsi="Times New Roman"/>
        </w:rPr>
        <w:tab/>
      </w:r>
      <w:r w:rsidR="00706814" w:rsidRPr="002458AF">
        <w:rPr>
          <w:rFonts w:ascii="Times New Roman" w:hAnsi="Times New Roman"/>
        </w:rPr>
        <w:t>The Commissioner may, in any case, in his discretion and upon reasonable cause being shown by the taxpayer, extend for a further period, not exceeding sixty days—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period of one year specified in sub-section (1.) of this section; or</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lastRenderedPageBreak/>
        <w:t>(</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any period of six months specified in the last preceding sub</w:t>
      </w:r>
      <w:r w:rsidR="00BA3A78">
        <w:rPr>
          <w:rFonts w:ascii="Times New Roman" w:hAnsi="Times New Roman"/>
        </w:rPr>
        <w:t>-</w:t>
      </w:r>
      <w:r w:rsidRPr="002458AF">
        <w:rPr>
          <w:rFonts w:ascii="Times New Roman" w:hAnsi="Times New Roman"/>
        </w:rPr>
        <w:t>section.</w:t>
      </w:r>
    </w:p>
    <w:p w:rsidR="00706814" w:rsidRPr="002458AF" w:rsidRDefault="00706814" w:rsidP="007E2556">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Board of Referees may assign values.</w:t>
      </w:r>
    </w:p>
    <w:p w:rsidR="00706814" w:rsidRPr="002458AF" w:rsidRDefault="002A6BA5" w:rsidP="002458AF">
      <w:pPr>
        <w:tabs>
          <w:tab w:val="left" w:pos="1080"/>
          <w:tab w:val="left" w:pos="1170"/>
          <w:tab w:val="left" w:pos="135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59</w:t>
      </w:r>
      <w:r w:rsidR="00706814" w:rsidRPr="002458AF">
        <w:rPr>
          <w:rFonts w:ascii="Times New Roman" w:hAnsi="Times New Roman"/>
          <w:smallCaps/>
        </w:rPr>
        <w:t>c</w:t>
      </w:r>
      <w:r w:rsidR="00EB3A4C" w:rsidRPr="002458AF">
        <w:rPr>
          <w:rFonts w:ascii="Times New Roman" w:hAnsi="Times New Roman"/>
        </w:rPr>
        <w:t>.</w:t>
      </w:r>
      <w:r w:rsidR="00EB3A4C" w:rsidRPr="002458AF">
        <w:rPr>
          <w:rFonts w:ascii="Times New Roman" w:hAnsi="Times New Roman"/>
        </w:rPr>
        <w:tab/>
      </w:r>
      <w:r w:rsidR="00706814" w:rsidRPr="002458AF">
        <w:rPr>
          <w:rFonts w:ascii="Times New Roman" w:hAnsi="Times New Roman"/>
        </w:rPr>
        <w:t>For the purposes of the last two preceding sections, a Board of Referees may assign to any plant, article or building, or to any alteration, extension or addition to any building, such value as it thinks just.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Expert advisers to assist Board of Referees.</w:t>
      </w:r>
    </w:p>
    <w:p w:rsidR="00706814" w:rsidRPr="002458AF" w:rsidRDefault="002A6BA5" w:rsidP="002458AF">
      <w:pPr>
        <w:tabs>
          <w:tab w:val="left" w:pos="936"/>
          <w:tab w:val="left" w:pos="1354"/>
          <w:tab w:val="left" w:pos="171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59</w:t>
      </w:r>
      <w:r w:rsidR="00706814" w:rsidRPr="002458AF">
        <w:rPr>
          <w:rFonts w:ascii="Times New Roman" w:hAnsi="Times New Roman"/>
          <w:smallCaps/>
        </w:rPr>
        <w:t>d.—</w:t>
      </w:r>
      <w:r w:rsidR="00EB3A4C" w:rsidRPr="002458AF">
        <w:rPr>
          <w:rFonts w:ascii="Times New Roman" w:hAnsi="Times New Roman"/>
        </w:rPr>
        <w:t>(1.)</w:t>
      </w:r>
      <w:r w:rsidR="00EB3A4C" w:rsidRPr="002458AF">
        <w:rPr>
          <w:rFonts w:ascii="Times New Roman" w:hAnsi="Times New Roman"/>
        </w:rPr>
        <w:tab/>
      </w:r>
      <w:r w:rsidR="00706814" w:rsidRPr="002458AF">
        <w:rPr>
          <w:rFonts w:ascii="Times New Roman" w:hAnsi="Times New Roman"/>
        </w:rPr>
        <w:t xml:space="preserve">The Treasurer may, on the recommendation of a Board of Referees, appoint such expert and technical advisers as the Board recommends to assist the Board on the hearing of any application under section twenty-three </w:t>
      </w:r>
      <w:r w:rsidR="00706814" w:rsidRPr="002458AF">
        <w:rPr>
          <w:rFonts w:ascii="Times New Roman" w:hAnsi="Times New Roman"/>
          <w:smallCaps/>
        </w:rPr>
        <w:t>a</w:t>
      </w:r>
      <w:r w:rsidR="00706814" w:rsidRPr="002458AF">
        <w:rPr>
          <w:rFonts w:ascii="Times New Roman" w:hAnsi="Times New Roman"/>
        </w:rPr>
        <w:t xml:space="preserve">, section fifty-nine </w:t>
      </w:r>
      <w:r w:rsidR="00706814" w:rsidRPr="002458AF">
        <w:rPr>
          <w:rFonts w:ascii="Times New Roman" w:hAnsi="Times New Roman"/>
          <w:smallCaps/>
        </w:rPr>
        <w:t>a</w:t>
      </w:r>
      <w:r w:rsidR="00706814" w:rsidRPr="002458AF">
        <w:rPr>
          <w:rFonts w:ascii="Times New Roman" w:hAnsi="Times New Roman"/>
        </w:rPr>
        <w:t xml:space="preserve">, section fifty-nine </w:t>
      </w:r>
      <w:r w:rsidR="00706814" w:rsidRPr="002458AF">
        <w:rPr>
          <w:rFonts w:ascii="Times New Roman" w:hAnsi="Times New Roman"/>
          <w:smallCaps/>
        </w:rPr>
        <w:t xml:space="preserve">b </w:t>
      </w:r>
      <w:r w:rsidR="00706814" w:rsidRPr="002458AF">
        <w:rPr>
          <w:rFonts w:ascii="Times New Roman" w:hAnsi="Times New Roman"/>
        </w:rPr>
        <w:t xml:space="preserve">or section seventy-two </w:t>
      </w:r>
      <w:r w:rsidR="00706814" w:rsidRPr="002458AF">
        <w:rPr>
          <w:rFonts w:ascii="Times New Roman" w:hAnsi="Times New Roman"/>
          <w:smallCaps/>
        </w:rPr>
        <w:t xml:space="preserve">b </w:t>
      </w:r>
      <w:r w:rsidR="00706814" w:rsidRPr="002458AF">
        <w:rPr>
          <w:rFonts w:ascii="Times New Roman" w:hAnsi="Times New Roman"/>
        </w:rPr>
        <w:t>of this Act.</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(2.)</w:t>
      </w:r>
      <w:r w:rsidR="00EB3A4C" w:rsidRPr="002458AF">
        <w:rPr>
          <w:rFonts w:ascii="Times New Roman" w:hAnsi="Times New Roman"/>
        </w:rPr>
        <w:tab/>
      </w:r>
      <w:r w:rsidR="00706814" w:rsidRPr="002458AF">
        <w:rPr>
          <w:rFonts w:ascii="Times New Roman" w:hAnsi="Times New Roman"/>
        </w:rPr>
        <w:t>Any expert or technical advisers so appointed shall act in an advisory capacity only.</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B3A4C" w:rsidRPr="002458AF">
        <w:rPr>
          <w:rFonts w:ascii="Times New Roman" w:hAnsi="Times New Roman"/>
        </w:rPr>
        <w:t>(3.)</w:t>
      </w:r>
      <w:r w:rsidR="00EB3A4C" w:rsidRPr="002458AF">
        <w:rPr>
          <w:rFonts w:ascii="Times New Roman" w:hAnsi="Times New Roman"/>
        </w:rPr>
        <w:tab/>
      </w:r>
      <w:r w:rsidR="00706814" w:rsidRPr="002458AF">
        <w:rPr>
          <w:rFonts w:ascii="Times New Roman" w:hAnsi="Times New Roman"/>
        </w:rPr>
        <w:t>There shall be payable to any expert or technical advisers so appointed such fees and expenses (if any) as are prescribed.</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Decision of Boa</w:t>
      </w:r>
      <w:r w:rsidR="00EB3A4C" w:rsidRPr="002458AF">
        <w:rPr>
          <w:rFonts w:ascii="Times New Roman" w:hAnsi="Times New Roman" w:cs="Times New Roman"/>
          <w:b/>
          <w:sz w:val="20"/>
        </w:rPr>
        <w:t>rd of Referees to b</w:t>
      </w:r>
      <w:r w:rsidRPr="002458AF">
        <w:rPr>
          <w:rFonts w:ascii="Times New Roman" w:hAnsi="Times New Roman" w:cs="Times New Roman"/>
          <w:b/>
          <w:sz w:val="20"/>
        </w:rPr>
        <w:t>e final.</w:t>
      </w:r>
    </w:p>
    <w:p w:rsidR="00706814" w:rsidRPr="002458AF" w:rsidRDefault="002A6BA5" w:rsidP="002458AF">
      <w:pPr>
        <w:tabs>
          <w:tab w:val="left" w:pos="1170"/>
          <w:tab w:val="left" w:pos="126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59</w:t>
      </w:r>
      <w:r w:rsidR="00706814" w:rsidRPr="002458AF">
        <w:rPr>
          <w:rFonts w:ascii="Times New Roman" w:hAnsi="Times New Roman"/>
          <w:smallCaps/>
        </w:rPr>
        <w:t>e</w:t>
      </w:r>
      <w:r w:rsidR="00EB3A4C" w:rsidRPr="002458AF">
        <w:rPr>
          <w:rFonts w:ascii="Times New Roman" w:hAnsi="Times New Roman"/>
        </w:rPr>
        <w:t>.</w:t>
      </w:r>
      <w:r w:rsidR="00EB3A4C" w:rsidRPr="002458AF">
        <w:rPr>
          <w:rFonts w:ascii="Times New Roman" w:hAnsi="Times New Roman"/>
        </w:rPr>
        <w:tab/>
      </w:r>
      <w:r w:rsidR="00706814" w:rsidRPr="002458AF">
        <w:rPr>
          <w:rFonts w:ascii="Times New Roman" w:hAnsi="Times New Roman"/>
        </w:rPr>
        <w:t xml:space="preserve">A decision of a Board of Referees under section fifty-nine </w:t>
      </w:r>
      <w:r w:rsidR="00706814" w:rsidRPr="002458AF">
        <w:rPr>
          <w:rFonts w:ascii="Times New Roman" w:hAnsi="Times New Roman"/>
          <w:smallCaps/>
        </w:rPr>
        <w:t>a</w:t>
      </w:r>
      <w:r w:rsidR="00706814" w:rsidRPr="002458AF">
        <w:rPr>
          <w:rFonts w:ascii="Times New Roman" w:hAnsi="Times New Roman"/>
        </w:rPr>
        <w:t xml:space="preserve"> or fifty-nine </w:t>
      </w:r>
      <w:r w:rsidR="00706814" w:rsidRPr="002458AF">
        <w:rPr>
          <w:rFonts w:ascii="Times New Roman" w:hAnsi="Times New Roman"/>
          <w:smallCaps/>
        </w:rPr>
        <w:t xml:space="preserve">b </w:t>
      </w:r>
      <w:r w:rsidR="00706814" w:rsidRPr="002458AF">
        <w:rPr>
          <w:rFonts w:ascii="Times New Roman" w:hAnsi="Times New Roman"/>
        </w:rPr>
        <w:t>of this Act shall be final and conclusive.</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Definition of depreciated</w:t>
      </w:r>
      <w:r w:rsidR="006555D2">
        <w:rPr>
          <w:rFonts w:ascii="Times New Roman" w:hAnsi="Times New Roman" w:cs="Times New Roman"/>
          <w:b/>
          <w:sz w:val="20"/>
        </w:rPr>
        <w:t xml:space="preserve"> value</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10.</w:t>
      </w:r>
      <w:r w:rsidR="00EB3A4C" w:rsidRPr="002458AF">
        <w:rPr>
          <w:rFonts w:ascii="Times New Roman" w:hAnsi="Times New Roman"/>
          <w:b/>
        </w:rPr>
        <w:tab/>
      </w:r>
      <w:r w:rsidRPr="002458AF">
        <w:rPr>
          <w:rFonts w:ascii="Times New Roman" w:hAnsi="Times New Roman"/>
        </w:rPr>
        <w:t xml:space="preserve">Section sixty-two of the Principal Act is amended by adding at the end thereof the words </w:t>
      </w:r>
      <w:r w:rsidR="002A6BA5">
        <w:rPr>
          <w:rFonts w:ascii="Times New Roman" w:hAnsi="Times New Roman"/>
        </w:rPr>
        <w:t>“</w:t>
      </w:r>
      <w:r w:rsidRPr="002458AF">
        <w:rPr>
          <w:rFonts w:ascii="Times New Roman" w:hAnsi="Times New Roman"/>
        </w:rPr>
        <w:t>less, in any case to which paragraph (</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or (</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of this section applies, any amount by which the depreciated value is reduced in pursuance of sub-section (2</w:t>
      </w:r>
      <w:r w:rsidRPr="002458AF">
        <w:rPr>
          <w:rFonts w:ascii="Times New Roman" w:hAnsi="Times New Roman"/>
          <w:smallCaps/>
        </w:rPr>
        <w:t>a</w:t>
      </w:r>
      <w:r w:rsidRPr="002458AF">
        <w:rPr>
          <w:rFonts w:ascii="Times New Roman" w:hAnsi="Times New Roman"/>
        </w:rPr>
        <w:t>.) or (2</w:t>
      </w:r>
      <w:r w:rsidRPr="002458AF">
        <w:rPr>
          <w:rFonts w:ascii="Times New Roman" w:hAnsi="Times New Roman"/>
          <w:smallCaps/>
        </w:rPr>
        <w:t>c</w:t>
      </w:r>
      <w:r w:rsidR="002828C0">
        <w:rPr>
          <w:rFonts w:ascii="Times New Roman" w:hAnsi="Times New Roman"/>
          <w:smallCaps/>
        </w:rPr>
        <w:t>.</w:t>
      </w:r>
      <w:r w:rsidRPr="002458AF">
        <w:rPr>
          <w:rFonts w:ascii="Times New Roman" w:hAnsi="Times New Roman"/>
        </w:rPr>
        <w:t>) of section fifty-nine of this Act.</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Rates and taxes.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11.</w:t>
      </w:r>
      <w:r w:rsidR="00EB3A4C" w:rsidRPr="002458AF">
        <w:rPr>
          <w:rFonts w:ascii="Times New Roman" w:hAnsi="Times New Roman"/>
        </w:rPr>
        <w:tab/>
      </w:r>
      <w:r w:rsidRPr="002458AF">
        <w:rPr>
          <w:rFonts w:ascii="Times New Roman" w:hAnsi="Times New Roman"/>
        </w:rPr>
        <w:t>Section seventy two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 by omitting from sub section (1</w:t>
      </w:r>
      <w:r w:rsidRPr="002458AF">
        <w:rPr>
          <w:rFonts w:ascii="Times New Roman" w:hAnsi="Times New Roman"/>
          <w:smallCaps/>
        </w:rPr>
        <w:t>a</w:t>
      </w:r>
      <w:r w:rsidRPr="002458AF">
        <w:rPr>
          <w:rFonts w:ascii="Times New Roman" w:hAnsi="Times New Roman"/>
        </w:rPr>
        <w:t xml:space="preserve">.) the words </w:t>
      </w:r>
      <w:r w:rsidR="002A6BA5">
        <w:rPr>
          <w:rFonts w:ascii="Times New Roman" w:hAnsi="Times New Roman"/>
        </w:rPr>
        <w:t>‘‘</w:t>
      </w:r>
      <w:r w:rsidRPr="002458AF">
        <w:rPr>
          <w:rFonts w:ascii="Times New Roman" w:hAnsi="Times New Roman"/>
        </w:rPr>
        <w:t>the thirtieth day of June, One thousand nine hundred and forty-one, but before the first day of July, One thousand nine hundred and forty-four</w:t>
      </w:r>
      <w:r w:rsidR="002A6BA5">
        <w:rPr>
          <w:rFonts w:ascii="Times New Roman" w:hAnsi="Times New Roman"/>
        </w:rPr>
        <w:t>”</w:t>
      </w:r>
      <w:r w:rsidRPr="002458AF">
        <w:rPr>
          <w:rFonts w:ascii="Times New Roman" w:hAnsi="Times New Roman"/>
        </w:rPr>
        <w:t xml:space="preserve"> and inserting in their stead the words </w:t>
      </w:r>
      <w:r w:rsidR="002A6BA5">
        <w:rPr>
          <w:rFonts w:ascii="Times New Roman" w:hAnsi="Times New Roman"/>
        </w:rPr>
        <w:t>“</w:t>
      </w:r>
      <w:r w:rsidRPr="002458AF">
        <w:rPr>
          <w:rFonts w:ascii="Times New Roman" w:hAnsi="Times New Roman"/>
        </w:rPr>
        <w:t>the end of the year of income ended on the thirtieth day of June, One thousand nine hundred and forty-one (or the end of the accounting period adopted under this Act in lieu of that year of income) but before the commencement of the year of income beginning on the first day of July, One thousand nine hundred and forty-four (or the commencement of the accounting period adopted under this Act in lieu of that year of income)</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inserting in sub-section (2.), after the word </w:t>
      </w:r>
      <w:r w:rsidR="002A6BA5">
        <w:rPr>
          <w:rFonts w:ascii="Times New Roman" w:hAnsi="Times New Roman"/>
        </w:rPr>
        <w:t>“</w:t>
      </w:r>
      <w:r w:rsidRPr="002458AF">
        <w:rPr>
          <w:rFonts w:ascii="Times New Roman" w:hAnsi="Times New Roman"/>
        </w:rPr>
        <w:t>taxes</w:t>
      </w:r>
      <w:r w:rsidR="002A6BA5">
        <w:rPr>
          <w:rFonts w:ascii="Times New Roman" w:hAnsi="Times New Roman"/>
        </w:rPr>
        <w:t>”</w:t>
      </w:r>
      <w:r w:rsidRPr="002458AF">
        <w:rPr>
          <w:rFonts w:ascii="Times New Roman" w:hAnsi="Times New Roman"/>
        </w:rPr>
        <w:t xml:space="preserve"> the words </w:t>
      </w:r>
      <w:r w:rsidR="002A6BA5">
        <w:rPr>
          <w:rFonts w:ascii="Times New Roman" w:hAnsi="Times New Roman"/>
        </w:rPr>
        <w:t>“</w:t>
      </w:r>
      <w:r w:rsidRPr="002458AF">
        <w:rPr>
          <w:rFonts w:ascii="Times New Roman" w:hAnsi="Times New Roman"/>
        </w:rPr>
        <w:t>(not being rates or taxes to which sub-section (3.) of section one hundred and sixty of this Act applies)</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0" w:line="240" w:lineRule="auto"/>
        <w:ind w:firstLine="432"/>
        <w:jc w:val="both"/>
        <w:rPr>
          <w:rFonts w:ascii="Times New Roman" w:hAnsi="Times New Roman"/>
        </w:rPr>
      </w:pPr>
      <w:r w:rsidRPr="002458AF">
        <w:rPr>
          <w:rFonts w:ascii="Times New Roman" w:hAnsi="Times New Roman"/>
          <w:b/>
        </w:rPr>
        <w:t>12.</w:t>
      </w:r>
      <w:r w:rsidR="00EB3A4C" w:rsidRPr="002458AF">
        <w:rPr>
          <w:rFonts w:ascii="Times New Roman" w:hAnsi="Times New Roman"/>
        </w:rPr>
        <w:tab/>
      </w:r>
      <w:r w:rsidRPr="002458AF">
        <w:rPr>
          <w:rFonts w:ascii="Times New Roman" w:hAnsi="Times New Roman"/>
        </w:rPr>
        <w:t>After section seventy-two of the Principal Act the following sections are inserted:—</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Income tax paid a</w:t>
      </w:r>
      <w:r w:rsidR="006555D2">
        <w:rPr>
          <w:rFonts w:ascii="Times New Roman" w:hAnsi="Times New Roman" w:cs="Times New Roman"/>
          <w:b/>
          <w:sz w:val="20"/>
        </w:rPr>
        <w:t xml:space="preserve"> </w:t>
      </w:r>
      <w:r w:rsidRPr="002458AF">
        <w:rPr>
          <w:rFonts w:ascii="Times New Roman" w:hAnsi="Times New Roman" w:cs="Times New Roman"/>
          <w:b/>
          <w:sz w:val="20"/>
        </w:rPr>
        <w:t>broad on ex-Australian dividends.</w:t>
      </w:r>
    </w:p>
    <w:p w:rsidR="00706814" w:rsidRPr="002458AF" w:rsidRDefault="002A6BA5" w:rsidP="002458AF">
      <w:pPr>
        <w:tabs>
          <w:tab w:val="left" w:pos="936"/>
          <w:tab w:val="left" w:pos="1170"/>
          <w:tab w:val="left" w:pos="1354"/>
          <w:tab w:val="left" w:pos="171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72</w:t>
      </w:r>
      <w:r w:rsidR="00706814" w:rsidRPr="002458AF">
        <w:rPr>
          <w:rFonts w:ascii="Times New Roman" w:hAnsi="Times New Roman"/>
          <w:smallCaps/>
        </w:rPr>
        <w:t>a.—</w:t>
      </w:r>
      <w:r w:rsidR="00EB3A4C" w:rsidRPr="002458AF">
        <w:rPr>
          <w:rFonts w:ascii="Times New Roman" w:hAnsi="Times New Roman"/>
        </w:rPr>
        <w:t>(1.)</w:t>
      </w:r>
      <w:r w:rsidR="00EB3A4C" w:rsidRPr="002458AF">
        <w:rPr>
          <w:rFonts w:ascii="Times New Roman" w:hAnsi="Times New Roman"/>
        </w:rPr>
        <w:tab/>
      </w:r>
      <w:r w:rsidR="00706814" w:rsidRPr="002458AF">
        <w:rPr>
          <w:rFonts w:ascii="Times New Roman" w:hAnsi="Times New Roman"/>
        </w:rPr>
        <w:t>Where, in any year, dividends are included in the assessable income of the taxpayer and the taxpayer has, in the year of income, paid any income tax which he was personally liable to pay in respect of those dividends under the law of any country outside Australia, the amount of income tax so paid shall be an allowable deduction:</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rPr>
        <w:lastRenderedPageBreak/>
        <w:t>Provided that this sub-section shall not apply to any amount paid for income tax in respect of any dividends which represent income in respect of which the taxpayer is entitled to a rebate under section one hundred and fifty-nine of this Act.</w:t>
      </w:r>
    </w:p>
    <w:p w:rsidR="00706814" w:rsidRPr="002458AF" w:rsidRDefault="002A6BA5" w:rsidP="002458AF">
      <w:pPr>
        <w:tabs>
          <w:tab w:val="left" w:pos="936"/>
          <w:tab w:val="left" w:pos="1354"/>
        </w:tabs>
        <w:spacing w:before="120" w:after="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(2.)</w:t>
      </w:r>
      <w:r w:rsidR="00ED2895" w:rsidRPr="002458AF">
        <w:rPr>
          <w:rFonts w:ascii="Times New Roman" w:hAnsi="Times New Roman"/>
        </w:rPr>
        <w:tab/>
      </w:r>
      <w:r w:rsidR="00706814" w:rsidRPr="002458AF">
        <w:rPr>
          <w:rFonts w:ascii="Times New Roman" w:hAnsi="Times New Roman"/>
        </w:rPr>
        <w:t>Where a taxpayer in the year of income receives a refund of any amount paid for income tax which has been allowed or is allowable under this section as a deduction to him in any assessment for income tax under this Act, his assessable income shall include that amount.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Expenditure for enemy raids precautions.</w:t>
      </w:r>
    </w:p>
    <w:p w:rsidR="00706814" w:rsidRPr="002458AF" w:rsidRDefault="002A6BA5" w:rsidP="002458AF">
      <w:pPr>
        <w:tabs>
          <w:tab w:val="left" w:pos="936"/>
          <w:tab w:val="left" w:pos="1354"/>
          <w:tab w:val="left" w:pos="162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72</w:t>
      </w:r>
      <w:r w:rsidR="00706814" w:rsidRPr="002458AF">
        <w:rPr>
          <w:rFonts w:ascii="Times New Roman" w:hAnsi="Times New Roman"/>
          <w:smallCaps/>
        </w:rPr>
        <w:t>b.—</w:t>
      </w:r>
      <w:r w:rsidR="00ED2895" w:rsidRPr="002458AF">
        <w:rPr>
          <w:rFonts w:ascii="Times New Roman" w:hAnsi="Times New Roman"/>
        </w:rPr>
        <w:t>(1.)</w:t>
      </w:r>
      <w:r w:rsidR="00ED2895" w:rsidRPr="002458AF">
        <w:rPr>
          <w:rFonts w:ascii="Times New Roman" w:hAnsi="Times New Roman"/>
        </w:rPr>
        <w:tab/>
      </w:r>
      <w:r w:rsidR="00706814" w:rsidRPr="002458AF">
        <w:rPr>
          <w:rFonts w:ascii="Times New Roman" w:hAnsi="Times New Roman"/>
        </w:rPr>
        <w:t>Expenditure incurred by the taxpayer in the year of income for the purpose of protecting from hostile action by the forces of any country with which His Majesty is at war—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any persons employed by him for the purpose of gaining or producing assessable income; or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any premises, or part of premises, plant, machinery, implements, utensils, rolling stock, articles, live-stock or other property held, occupied or used by him for the purpose of producing assessable income, or in carrying on a business for that purpose,</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shall be an allowable deduction.</w:t>
      </w:r>
    </w:p>
    <w:p w:rsidR="00706814" w:rsidRPr="002458AF" w:rsidRDefault="002A6BA5" w:rsidP="002458AF">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(2.)</w:t>
      </w:r>
      <w:r w:rsidR="00ED2895" w:rsidRPr="002458AF">
        <w:rPr>
          <w:rFonts w:ascii="Times New Roman" w:hAnsi="Times New Roman"/>
        </w:rPr>
        <w:tab/>
      </w:r>
      <w:r w:rsidR="00706814" w:rsidRPr="002458AF">
        <w:rPr>
          <w:rFonts w:ascii="Times New Roman" w:hAnsi="Times New Roman"/>
        </w:rPr>
        <w:t>Where any such expenditure creates an enduring benefit to the taxpayer, other than the benefit of such protection, the deduction otherwise allowable under the last preceding sub-section shall be reduced by an amount equal to the value of the enduring benefit so created.</w:t>
      </w:r>
    </w:p>
    <w:p w:rsidR="00706814" w:rsidRPr="002458AF" w:rsidRDefault="002A6BA5" w:rsidP="002458AF">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(3.)</w:t>
      </w:r>
      <w:r w:rsidR="00ED2895" w:rsidRPr="002458AF">
        <w:rPr>
          <w:rFonts w:ascii="Times New Roman" w:hAnsi="Times New Roman"/>
        </w:rPr>
        <w:tab/>
      </w:r>
      <w:r w:rsidR="00706814" w:rsidRPr="002458AF">
        <w:rPr>
          <w:rFonts w:ascii="Times New Roman" w:hAnsi="Times New Roman"/>
        </w:rPr>
        <w:t>The amount of the deduction which would otherwise be allowable under this section shall be reduced by the amount (if any) of the expenditure in respect of which the taxpayer has been recouped or is entitled to be recouped by the Commonwealth or a State or any public authority of the Commonwealth or a State or by any other person.</w:t>
      </w:r>
    </w:p>
    <w:p w:rsidR="00706814" w:rsidRPr="002458AF" w:rsidRDefault="002A6BA5" w:rsidP="002458AF">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(4.)</w:t>
      </w:r>
      <w:r w:rsidR="00ED2895" w:rsidRPr="002458AF">
        <w:rPr>
          <w:rFonts w:ascii="Times New Roman" w:hAnsi="Times New Roman"/>
        </w:rPr>
        <w:tab/>
      </w:r>
      <w:r w:rsidR="00706814" w:rsidRPr="002458AF">
        <w:rPr>
          <w:rFonts w:ascii="Times New Roman" w:hAnsi="Times New Roman"/>
        </w:rPr>
        <w:t>Where any expenditure on any property has been allowed or is allowable as a deduction under this section, and the taxpayer sells, transfers or otherwise disposes of that property or any part thereof, or the property or part thereof is lost or destroyed—</w:t>
      </w:r>
    </w:p>
    <w:p w:rsidR="00706814" w:rsidRPr="002458AF" w:rsidRDefault="00706814" w:rsidP="002458AF">
      <w:pPr>
        <w:tabs>
          <w:tab w:val="left" w:pos="936"/>
        </w:tabs>
        <w:spacing w:before="60"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consideration received or receivable in respect of the disposal, loss or destruction; or</w:t>
      </w:r>
    </w:p>
    <w:p w:rsidR="00706814" w:rsidRPr="002458AF" w:rsidRDefault="00706814" w:rsidP="002458AF">
      <w:pPr>
        <w:tabs>
          <w:tab w:val="left" w:pos="936"/>
        </w:tabs>
        <w:spacing w:before="60"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the Commissioner is of opinion that part only of that consideration relates to the disposal, loss or destruction of an asset, benefit or advantage, acquired or created by that expenditure—that part of the consideration,</w:t>
      </w:r>
    </w:p>
    <w:p w:rsidR="00706814" w:rsidRPr="002458AF" w:rsidRDefault="00706814" w:rsidP="002458AF">
      <w:pPr>
        <w:tabs>
          <w:tab w:val="left" w:pos="936"/>
        </w:tabs>
        <w:spacing w:before="60" w:after="60" w:line="240" w:lineRule="auto"/>
        <w:jc w:val="both"/>
        <w:rPr>
          <w:rFonts w:ascii="Times New Roman" w:hAnsi="Times New Roman"/>
        </w:rPr>
      </w:pPr>
      <w:r w:rsidRPr="002458AF">
        <w:rPr>
          <w:rFonts w:ascii="Times New Roman" w:hAnsi="Times New Roman"/>
        </w:rPr>
        <w:t>shall, to the extent of the expenditure so allowed or allowable as a deduction, be included in the assessable income of the year of income in which the disposal, loss or destruction occurs.</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lastRenderedPageBreak/>
        <w:t>“</w:t>
      </w:r>
      <w:r w:rsidR="00ED2895" w:rsidRPr="002458AF">
        <w:rPr>
          <w:rFonts w:ascii="Times New Roman" w:hAnsi="Times New Roman"/>
        </w:rPr>
        <w:t>(5.)</w:t>
      </w:r>
      <w:r w:rsidR="00ED2895" w:rsidRPr="002458AF">
        <w:rPr>
          <w:rFonts w:ascii="Times New Roman" w:hAnsi="Times New Roman"/>
        </w:rPr>
        <w:tab/>
      </w:r>
      <w:r w:rsidR="00706814" w:rsidRPr="002458AF">
        <w:rPr>
          <w:rFonts w:ascii="Times New Roman" w:hAnsi="Times New Roman"/>
        </w:rPr>
        <w:t xml:space="preserve">For the purposes of the last preceding sub-section the expression </w:t>
      </w:r>
      <w:r>
        <w:rPr>
          <w:rFonts w:ascii="Times New Roman" w:hAnsi="Times New Roman"/>
        </w:rPr>
        <w:t>‘</w:t>
      </w:r>
      <w:r w:rsidR="00706814" w:rsidRPr="002458AF">
        <w:rPr>
          <w:rFonts w:ascii="Times New Roman" w:hAnsi="Times New Roman"/>
        </w:rPr>
        <w:t>consideration received or receivable in respect of</w:t>
      </w:r>
      <w:r w:rsidR="00706814" w:rsidRPr="002458AF">
        <w:rPr>
          <w:rFonts w:ascii="Times New Roman" w:hAnsi="Times New Roman"/>
          <w:b/>
          <w:i/>
        </w:rPr>
        <w:t xml:space="preserve"> </w:t>
      </w:r>
      <w:r w:rsidR="00706814" w:rsidRPr="002458AF">
        <w:rPr>
          <w:rFonts w:ascii="Times New Roman" w:hAnsi="Times New Roman"/>
        </w:rPr>
        <w:t>the disposal, loss or destruction</w:t>
      </w:r>
      <w:r>
        <w:rPr>
          <w:rFonts w:ascii="Times New Roman" w:hAnsi="Times New Roman"/>
        </w:rPr>
        <w:t>’</w:t>
      </w:r>
      <w:r w:rsidR="00706814" w:rsidRPr="002458AF">
        <w:rPr>
          <w:rFonts w:ascii="Times New Roman" w:hAnsi="Times New Roman"/>
        </w:rPr>
        <w:t xml:space="preserve"> means—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in the case of a sale of the property—the sale price less the expenses of the sale of the property;</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in the case where the property is sold with other assets and no separate value is allocated to the property—the amount determined by the Commissioner;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in the case where property is disposed of otherwise than by sale—the value, if any, of the property at the date of disposal;</w:t>
      </w:r>
    </w:p>
    <w:p w:rsidR="00706814" w:rsidRPr="002458AF" w:rsidRDefault="00706814" w:rsidP="007B6E93">
      <w:pPr>
        <w:tabs>
          <w:tab w:val="left" w:pos="936"/>
        </w:tabs>
        <w:spacing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d</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in the case of loss or destruction of property—the amount or value received or receivable under a policy of insurance or otherwise in respect of the loss or destruction.</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(6.)</w:t>
      </w:r>
      <w:r w:rsidR="00ED2895" w:rsidRPr="002458AF">
        <w:rPr>
          <w:rFonts w:ascii="Times New Roman" w:hAnsi="Times New Roman"/>
        </w:rPr>
        <w:tab/>
      </w:r>
      <w:r w:rsidR="00706814" w:rsidRPr="002458AF">
        <w:rPr>
          <w:rFonts w:ascii="Times New Roman" w:hAnsi="Times New Roman"/>
        </w:rPr>
        <w:t xml:space="preserve">Where, in any assessment, the amount claimed by the taxpayer to be an allowable deduction under sub-section (1.) of this section is reduced by the Commissioner in pursuance of sub-section (2.) of this section, the taxpayer may, within sixty days after service of the notice of the assessment, in writing request the Commissioner to refer the claim to a Board of Referees and the Commissioner shall refer the </w:t>
      </w:r>
      <w:r>
        <w:rPr>
          <w:rFonts w:ascii="Times New Roman" w:hAnsi="Times New Roman"/>
        </w:rPr>
        <w:t>“</w:t>
      </w:r>
      <w:r w:rsidR="00706814" w:rsidRPr="002458AF">
        <w:rPr>
          <w:rFonts w:ascii="Times New Roman" w:hAnsi="Times New Roman"/>
        </w:rPr>
        <w:t>claim accordingly.</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(7.)</w:t>
      </w:r>
      <w:r w:rsidR="00ED2895" w:rsidRPr="002458AF">
        <w:rPr>
          <w:rFonts w:ascii="Times New Roman" w:hAnsi="Times New Roman"/>
        </w:rPr>
        <w:tab/>
      </w:r>
      <w:r w:rsidR="00706814" w:rsidRPr="002458AF">
        <w:rPr>
          <w:rFonts w:ascii="Times New Roman" w:hAnsi="Times New Roman"/>
        </w:rPr>
        <w:t>Upon every such reference the Board of Referees shall determine whether the amount of the deduction allowed by the Commissioner should be confirmed, increased or reduced and every determination made by the Board under this section shall be final and conclusive.</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(8.)</w:t>
      </w:r>
      <w:r w:rsidR="00ED2895" w:rsidRPr="002458AF">
        <w:rPr>
          <w:rFonts w:ascii="Times New Roman" w:hAnsi="Times New Roman"/>
        </w:rPr>
        <w:tab/>
      </w:r>
      <w:r w:rsidR="00706814" w:rsidRPr="002458AF">
        <w:rPr>
          <w:rFonts w:ascii="Times New Roman" w:hAnsi="Times New Roman"/>
        </w:rPr>
        <w:t>The provisions of Division 2 of Part V. of this Act shall not apply in respect of any matter which, under sub-section (6.) of this section, may be referred to a Board of Referees.</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Gifts and contributions.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13.</w:t>
      </w:r>
      <w:r w:rsidR="00ED2895" w:rsidRPr="002458AF">
        <w:rPr>
          <w:rFonts w:ascii="Times New Roman" w:hAnsi="Times New Roman"/>
          <w:b/>
        </w:rPr>
        <w:tab/>
      </w:r>
      <w:r w:rsidRPr="002458AF">
        <w:rPr>
          <w:rFonts w:ascii="Times New Roman" w:hAnsi="Times New Roman"/>
        </w:rPr>
        <w:t>Section seventy-eight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 by inserting in sub-section (1.), before paragraph (</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the following new paragraph:—</w:t>
      </w:r>
    </w:p>
    <w:p w:rsidR="00706814" w:rsidRPr="002458AF" w:rsidRDefault="002A6BA5" w:rsidP="002533E1">
      <w:pPr>
        <w:tabs>
          <w:tab w:val="left" w:pos="936"/>
        </w:tabs>
        <w:spacing w:after="0" w:line="240" w:lineRule="auto"/>
        <w:ind w:left="2016" w:hanging="576"/>
        <w:jc w:val="both"/>
        <w:rPr>
          <w:rFonts w:ascii="Times New Roman" w:hAnsi="Times New Roman"/>
        </w:rPr>
      </w:pPr>
      <w:r>
        <w:rPr>
          <w:rFonts w:ascii="Times New Roman" w:hAnsi="Times New Roman"/>
        </w:rPr>
        <w:t>“</w:t>
      </w:r>
      <w:r w:rsidR="00706814" w:rsidRPr="002458AF">
        <w:rPr>
          <w:rFonts w:ascii="Times New Roman" w:hAnsi="Times New Roman"/>
        </w:rPr>
        <w:t>(</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i/>
        </w:rPr>
        <w:t xml:space="preserve"> </w:t>
      </w:r>
      <w:r w:rsidR="00706814" w:rsidRPr="002458AF">
        <w:rPr>
          <w:rFonts w:ascii="Times New Roman" w:hAnsi="Times New Roman"/>
        </w:rPr>
        <w:t>In the case of a taxpayer which is a company, gifts of the value of One pound and upwards of money or of property other than money which was purchased by the company within twelve months immediately preceding the making of the gift, made by the company in the year of income to any of the following funds, authorities or institutions in Australia:—</w:t>
      </w:r>
    </w:p>
    <w:p w:rsidR="00706814" w:rsidRPr="002458AF" w:rsidRDefault="00706814" w:rsidP="002533E1">
      <w:pPr>
        <w:tabs>
          <w:tab w:val="left" w:pos="936"/>
        </w:tabs>
        <w:spacing w:after="0" w:line="240" w:lineRule="auto"/>
        <w:ind w:left="2592" w:hanging="432"/>
        <w:jc w:val="both"/>
        <w:rPr>
          <w:rFonts w:ascii="Times New Roman" w:hAnsi="Times New Roman"/>
        </w:rPr>
      </w:pPr>
      <w:r w:rsidRPr="002458AF">
        <w:rPr>
          <w:rFonts w:ascii="Times New Roman" w:hAnsi="Times New Roman"/>
        </w:rPr>
        <w:t>(</w:t>
      </w:r>
      <w:proofErr w:type="spellStart"/>
      <w:r w:rsidRPr="002458AF">
        <w:rPr>
          <w:rFonts w:ascii="Times New Roman" w:hAnsi="Times New Roman"/>
        </w:rPr>
        <w:t>i</w:t>
      </w:r>
      <w:proofErr w:type="spellEnd"/>
      <w:r w:rsidRPr="002458AF">
        <w:rPr>
          <w:rFonts w:ascii="Times New Roman" w:hAnsi="Times New Roman"/>
        </w:rPr>
        <w:t>) a public hospital;</w:t>
      </w:r>
    </w:p>
    <w:p w:rsidR="00706814" w:rsidRPr="002458AF" w:rsidRDefault="00706814" w:rsidP="002533E1">
      <w:pPr>
        <w:tabs>
          <w:tab w:val="left" w:pos="936"/>
        </w:tabs>
        <w:spacing w:after="0" w:line="240" w:lineRule="auto"/>
        <w:ind w:left="2592" w:hanging="432"/>
        <w:jc w:val="both"/>
        <w:rPr>
          <w:rFonts w:ascii="Times New Roman" w:hAnsi="Times New Roman"/>
        </w:rPr>
      </w:pPr>
      <w:r w:rsidRPr="002458AF">
        <w:rPr>
          <w:rFonts w:ascii="Times New Roman" w:hAnsi="Times New Roman"/>
        </w:rPr>
        <w:t>(ii) a public benevolent institution;</w:t>
      </w:r>
    </w:p>
    <w:p w:rsidR="00706814" w:rsidRPr="002458AF" w:rsidRDefault="00706814" w:rsidP="002533E1">
      <w:pPr>
        <w:tabs>
          <w:tab w:val="left" w:pos="936"/>
        </w:tabs>
        <w:spacing w:after="0" w:line="240" w:lineRule="auto"/>
        <w:ind w:left="2880" w:hanging="720"/>
        <w:jc w:val="both"/>
        <w:rPr>
          <w:rFonts w:ascii="Times New Roman" w:hAnsi="Times New Roman"/>
        </w:rPr>
      </w:pPr>
      <w:r w:rsidRPr="002458AF">
        <w:rPr>
          <w:rFonts w:ascii="Times New Roman" w:hAnsi="Times New Roman"/>
        </w:rPr>
        <w:t>(iii) a public fund established and maintained for the purpose of providing money for public hospitals or public benevolent institutions in Australia, or for the establishment of such hospitals or</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C52D6B">
      <w:pPr>
        <w:tabs>
          <w:tab w:val="left" w:pos="936"/>
        </w:tabs>
        <w:spacing w:after="0" w:line="240" w:lineRule="auto"/>
        <w:ind w:left="2880"/>
        <w:jc w:val="both"/>
        <w:rPr>
          <w:rFonts w:ascii="Times New Roman" w:hAnsi="Times New Roman"/>
        </w:rPr>
      </w:pPr>
      <w:r w:rsidRPr="002458AF">
        <w:rPr>
          <w:rFonts w:ascii="Times New Roman" w:hAnsi="Times New Roman"/>
        </w:rPr>
        <w:lastRenderedPageBreak/>
        <w:t>institutions, or for the relief of persons in Australia who are in necessitous circumstances;</w:t>
      </w:r>
    </w:p>
    <w:p w:rsidR="00706814" w:rsidRPr="002458AF"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(iv) a public authority engaged in research into the causes, prevention or cure of disease in human beings, animals or plants, where the gift is for such research, or a public institution engaged solely in such research;</w:t>
      </w:r>
    </w:p>
    <w:p w:rsidR="00706814" w:rsidRPr="002458AF"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(v) a public university or a public fund for the establishment of a public university;</w:t>
      </w:r>
    </w:p>
    <w:p w:rsidR="00706814" w:rsidRPr="002458AF"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(vi) a residential educational institution affiliated</w:t>
      </w:r>
      <w:r w:rsidR="00891CB1" w:rsidRPr="002458AF">
        <w:rPr>
          <w:rFonts w:ascii="Times New Roman" w:hAnsi="Times New Roman"/>
        </w:rPr>
        <w:t xml:space="preserve"> </w:t>
      </w:r>
      <w:r w:rsidRPr="002458AF">
        <w:rPr>
          <w:rFonts w:ascii="Times New Roman" w:hAnsi="Times New Roman"/>
        </w:rPr>
        <w:t>under statutory provisions with a public university, or established by the Commonwealth;</w:t>
      </w:r>
    </w:p>
    <w:p w:rsidR="00706814" w:rsidRPr="002458AF"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(vii) a public fund established and maintained for providing money for the construction or maintenance of a public memorial relating to the war which commenced on the fourth day of August, One thousand nine hundred and fourteen or the third day of September, One thousand nine hundred and thirty-nine;</w:t>
      </w:r>
    </w:p>
    <w:p w:rsidR="007B6E93"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(viii) a public institution or public fund established and maintained for the comfort, recreation or welfare of members of the armed forces of any part of His Majesty</w:t>
      </w:r>
      <w:r w:rsidR="002A6BA5">
        <w:rPr>
          <w:rFonts w:ascii="Times New Roman" w:hAnsi="Times New Roman"/>
        </w:rPr>
        <w:t>’</w:t>
      </w:r>
      <w:r w:rsidRPr="002458AF">
        <w:rPr>
          <w:rFonts w:ascii="Times New Roman" w:hAnsi="Times New Roman"/>
        </w:rPr>
        <w:t>s dominions, or of any allied or other foreign force serving in association with His Majesty</w:t>
      </w:r>
      <w:r w:rsidR="002A6BA5">
        <w:rPr>
          <w:rFonts w:ascii="Times New Roman" w:hAnsi="Times New Roman"/>
        </w:rPr>
        <w:t>’</w:t>
      </w:r>
      <w:r w:rsidRPr="002458AF">
        <w:rPr>
          <w:rFonts w:ascii="Times New Roman" w:hAnsi="Times New Roman"/>
        </w:rPr>
        <w:t>s armed forces; and</w:t>
      </w:r>
    </w:p>
    <w:p w:rsidR="00706814" w:rsidRPr="002458AF" w:rsidRDefault="00706814" w:rsidP="00C52D6B">
      <w:pPr>
        <w:tabs>
          <w:tab w:val="left" w:pos="936"/>
        </w:tabs>
        <w:spacing w:after="0" w:line="240" w:lineRule="auto"/>
        <w:ind w:left="2880" w:hanging="720"/>
        <w:jc w:val="both"/>
        <w:rPr>
          <w:rFonts w:ascii="Times New Roman" w:hAnsi="Times New Roman"/>
        </w:rPr>
      </w:pPr>
      <w:r w:rsidRPr="002458AF">
        <w:rPr>
          <w:rFonts w:ascii="Times New Roman" w:hAnsi="Times New Roman"/>
        </w:rPr>
        <w:t>(ix) the Commonwealth, when made for purposes of defence.</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by inserting after sub-section (1.) the following sub-section:—</w:t>
      </w:r>
    </w:p>
    <w:p w:rsidR="00706814" w:rsidRPr="002458AF" w:rsidRDefault="002A6BA5" w:rsidP="007E2556">
      <w:pPr>
        <w:tabs>
          <w:tab w:val="left" w:pos="936"/>
          <w:tab w:val="left" w:pos="1354"/>
        </w:tabs>
        <w:spacing w:after="0" w:line="240" w:lineRule="auto"/>
        <w:ind w:left="1152" w:firstLine="432"/>
        <w:jc w:val="both"/>
        <w:rPr>
          <w:rFonts w:ascii="Times New Roman" w:hAnsi="Times New Roman"/>
        </w:rPr>
      </w:pPr>
      <w:r>
        <w:rPr>
          <w:rFonts w:ascii="Times New Roman" w:hAnsi="Times New Roman"/>
        </w:rPr>
        <w:t>“</w:t>
      </w:r>
      <w:r w:rsidR="00ED2895" w:rsidRPr="002458AF">
        <w:rPr>
          <w:rFonts w:ascii="Times New Roman" w:hAnsi="Times New Roman"/>
        </w:rPr>
        <w:t>(2.)</w:t>
      </w:r>
      <w:r w:rsidR="00891CB1" w:rsidRPr="002458AF">
        <w:rPr>
          <w:rFonts w:ascii="Times New Roman" w:hAnsi="Times New Roman"/>
        </w:rPr>
        <w:t xml:space="preserve"> </w:t>
      </w:r>
      <w:r w:rsidR="00706814" w:rsidRPr="002458AF">
        <w:rPr>
          <w:rFonts w:ascii="Times New Roman" w:hAnsi="Times New Roman"/>
        </w:rPr>
        <w:t>For the purposes of this section, the value of a gift of property other than money shall be the value of the property at the time of the making of the gift, or the amount paid by the company for the property, whichever is the less.</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0" w:line="240" w:lineRule="auto"/>
        <w:ind w:firstLine="432"/>
        <w:jc w:val="both"/>
        <w:rPr>
          <w:rFonts w:ascii="Times New Roman" w:hAnsi="Times New Roman"/>
        </w:rPr>
      </w:pPr>
      <w:r w:rsidRPr="002458AF">
        <w:rPr>
          <w:rFonts w:ascii="Times New Roman" w:hAnsi="Times New Roman"/>
          <w:b/>
        </w:rPr>
        <w:t>14.</w:t>
      </w:r>
      <w:r w:rsidR="00ED2895" w:rsidRPr="002458AF">
        <w:rPr>
          <w:rFonts w:ascii="Times New Roman" w:hAnsi="Times New Roman"/>
          <w:b/>
        </w:rPr>
        <w:tab/>
      </w:r>
      <w:r w:rsidRPr="002458AF">
        <w:rPr>
          <w:rFonts w:ascii="Times New Roman" w:hAnsi="Times New Roman"/>
        </w:rPr>
        <w:t>After section eighty of the Principal Act the following section is inserted:—</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Deduction for member of defence force.</w:t>
      </w:r>
    </w:p>
    <w:p w:rsidR="00706814" w:rsidRPr="002458AF" w:rsidRDefault="002A6BA5" w:rsidP="000A77C7">
      <w:pPr>
        <w:spacing w:after="6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81.—(1.)</w:t>
      </w:r>
      <w:r w:rsidR="00ED2895" w:rsidRPr="002458AF">
        <w:rPr>
          <w:rFonts w:ascii="Times New Roman" w:hAnsi="Times New Roman"/>
        </w:rPr>
        <w:tab/>
      </w:r>
      <w:r w:rsidR="00706814" w:rsidRPr="002458AF">
        <w:rPr>
          <w:rFonts w:ascii="Times New Roman" w:hAnsi="Times New Roman"/>
        </w:rPr>
        <w:t>Where the income of any member of the Defence Force includes pay or allowances earned by him as a member of that Force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the income does not exceed Two hundred and fifty pounds—the amount of that income;</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the income exceeds Two hundred and fifty pounds but does not exceed Two hundred and sixty-one pounds—the amount of Ninety-four pounds; or</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lastRenderedPageBreak/>
        <w:t>(</w:t>
      </w:r>
      <w:r w:rsidRPr="002458AF">
        <w:rPr>
          <w:rFonts w:ascii="Times New Roman" w:hAnsi="Times New Roman"/>
          <w:i/>
        </w:rPr>
        <w:t>c</w:t>
      </w:r>
      <w:r w:rsidRPr="002458AF">
        <w:rPr>
          <w:rFonts w:ascii="Times New Roman" w:hAnsi="Times New Roman"/>
        </w:rPr>
        <w:t>) the income exceeds Two hundred and sixty-one pounds—the amount of Ninety-four pounds less One pound for every One pound by which the income exceeds Two hundred and sixty-one pounds,</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shall be an allowable deduction.</w:t>
      </w:r>
    </w:p>
    <w:p w:rsidR="00706814" w:rsidRPr="002458AF" w:rsidRDefault="002A6BA5" w:rsidP="002458AF">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(2.)</w:t>
      </w:r>
      <w:r w:rsidR="00ED2895" w:rsidRPr="002458AF">
        <w:rPr>
          <w:rFonts w:ascii="Times New Roman" w:hAnsi="Times New Roman"/>
        </w:rPr>
        <w:tab/>
      </w:r>
      <w:r w:rsidR="00706814" w:rsidRPr="002458AF">
        <w:rPr>
          <w:rFonts w:ascii="Times New Roman" w:hAnsi="Times New Roman"/>
        </w:rPr>
        <w:t>In paragraphs (</w:t>
      </w:r>
      <w:r w:rsidR="00706814" w:rsidRPr="002458AF">
        <w:rPr>
          <w:rFonts w:ascii="Times New Roman" w:hAnsi="Times New Roman"/>
          <w:i/>
        </w:rPr>
        <w:t>a</w:t>
      </w:r>
      <w:r w:rsidR="00706814" w:rsidRPr="002458AF">
        <w:rPr>
          <w:rFonts w:ascii="Times New Roman" w:hAnsi="Times New Roman"/>
        </w:rPr>
        <w:t>), (</w:t>
      </w:r>
      <w:r w:rsidR="00706814" w:rsidRPr="002458AF">
        <w:rPr>
          <w:rFonts w:ascii="Times New Roman" w:hAnsi="Times New Roman"/>
          <w:i/>
        </w:rPr>
        <w:t>b</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and (</w:t>
      </w:r>
      <w:r w:rsidR="00706814" w:rsidRPr="002458AF">
        <w:rPr>
          <w:rFonts w:ascii="Times New Roman" w:hAnsi="Times New Roman"/>
          <w:i/>
        </w:rPr>
        <w:t>c</w:t>
      </w:r>
      <w:r w:rsidR="00706814" w:rsidRPr="002458AF">
        <w:rPr>
          <w:rFonts w:ascii="Times New Roman" w:hAnsi="Times New Roman"/>
        </w:rPr>
        <w:t xml:space="preserve">) of the last preceding sub-section, the word </w:t>
      </w:r>
      <w:r>
        <w:rPr>
          <w:rFonts w:ascii="Times New Roman" w:hAnsi="Times New Roman"/>
        </w:rPr>
        <w:t>‘</w:t>
      </w:r>
      <w:r w:rsidR="00706814" w:rsidRPr="002458AF">
        <w:rPr>
          <w:rFonts w:ascii="Times New Roman" w:hAnsi="Times New Roman"/>
        </w:rPr>
        <w:t>income</w:t>
      </w:r>
      <w:r>
        <w:rPr>
          <w:rFonts w:ascii="Times New Roman" w:hAnsi="Times New Roman"/>
        </w:rPr>
        <w:t>’</w:t>
      </w:r>
      <w:r w:rsidR="00706814" w:rsidRPr="002458AF">
        <w:rPr>
          <w:rFonts w:ascii="Times New Roman" w:hAnsi="Times New Roman"/>
        </w:rPr>
        <w:t xml:space="preserve"> means the amount remaining after deducting from the assessable income all allowable deductions other than the deduction allowable under this section.</w:t>
      </w:r>
    </w:p>
    <w:p w:rsidR="00706814" w:rsidRPr="002458AF" w:rsidRDefault="002A6BA5" w:rsidP="002028B7">
      <w:pPr>
        <w:tabs>
          <w:tab w:val="left" w:pos="936"/>
          <w:tab w:val="left" w:pos="1354"/>
        </w:tabs>
        <w:spacing w:before="60" w:after="120" w:line="240" w:lineRule="auto"/>
        <w:ind w:firstLine="432"/>
        <w:jc w:val="both"/>
        <w:rPr>
          <w:rFonts w:ascii="Times New Roman" w:hAnsi="Times New Roman"/>
        </w:rPr>
      </w:pPr>
      <w:r>
        <w:rPr>
          <w:rFonts w:ascii="Times New Roman" w:hAnsi="Times New Roman"/>
        </w:rPr>
        <w:t>“</w:t>
      </w:r>
      <w:r w:rsidR="00ED2895" w:rsidRPr="002458AF">
        <w:rPr>
          <w:rFonts w:ascii="Times New Roman" w:hAnsi="Times New Roman"/>
        </w:rPr>
        <w:t>(3.)</w:t>
      </w:r>
      <w:r w:rsidR="00ED2895" w:rsidRPr="002458AF">
        <w:rPr>
          <w:rFonts w:ascii="Times New Roman" w:hAnsi="Times New Roman"/>
        </w:rPr>
        <w:tab/>
      </w:r>
      <w:r w:rsidR="00706814" w:rsidRPr="002458AF">
        <w:rPr>
          <w:rFonts w:ascii="Times New Roman" w:hAnsi="Times New Roman"/>
        </w:rPr>
        <w:t>The deduction of the amount allowable by sub-section (1.) of this section shall be made successively from income from property and from income from personal exertion.</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0" w:line="240" w:lineRule="auto"/>
        <w:ind w:firstLine="432"/>
        <w:jc w:val="both"/>
        <w:rPr>
          <w:rFonts w:ascii="Times New Roman" w:hAnsi="Times New Roman"/>
        </w:rPr>
      </w:pPr>
      <w:r w:rsidRPr="002458AF">
        <w:rPr>
          <w:rFonts w:ascii="Times New Roman" w:hAnsi="Times New Roman"/>
          <w:b/>
        </w:rPr>
        <w:t>15.</w:t>
      </w:r>
      <w:r w:rsidR="00ED2895" w:rsidRPr="002458AF">
        <w:rPr>
          <w:rFonts w:ascii="Times New Roman" w:hAnsi="Times New Roman"/>
          <w:b/>
        </w:rPr>
        <w:tab/>
      </w:r>
      <w:r w:rsidRPr="002458AF">
        <w:rPr>
          <w:rFonts w:ascii="Times New Roman" w:hAnsi="Times New Roman"/>
        </w:rPr>
        <w:t>After section one hundred and two of the Principal Act the following section is inserted in Division 6:—</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Payments to fund providing benefits to persons on war service</w:t>
      </w:r>
    </w:p>
    <w:p w:rsidR="00706814" w:rsidRPr="002458AF" w:rsidRDefault="002A6BA5" w:rsidP="002458AF">
      <w:pPr>
        <w:tabs>
          <w:tab w:val="left" w:pos="936"/>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102</w:t>
      </w:r>
      <w:r w:rsidR="00706814" w:rsidRPr="002458AF">
        <w:rPr>
          <w:rFonts w:ascii="Times New Roman" w:hAnsi="Times New Roman"/>
          <w:smallCaps/>
        </w:rPr>
        <w:t>aa</w:t>
      </w:r>
      <w:r w:rsidR="00ED2895" w:rsidRPr="002458AF">
        <w:rPr>
          <w:rFonts w:ascii="Times New Roman" w:hAnsi="Times New Roman"/>
        </w:rPr>
        <w:t>.</w:t>
      </w:r>
      <w:r w:rsidR="00ED2895" w:rsidRPr="002458AF">
        <w:rPr>
          <w:rFonts w:ascii="Times New Roman" w:hAnsi="Times New Roman"/>
        </w:rPr>
        <w:tab/>
      </w:r>
      <w:r w:rsidR="00706814" w:rsidRPr="002458AF">
        <w:rPr>
          <w:rFonts w:ascii="Times New Roman" w:hAnsi="Times New Roman"/>
        </w:rPr>
        <w:t>Where, under the terms of an agreement, a taxpayer carrying on a business has undertaken to pay part of the proceeds of that business to the trustees of a fund out of which payments may be made by the trustees to persons who normally carry on a similar business and who, during the present war, are engaged on war service, the following provisions shall apply:—</w:t>
      </w:r>
    </w:p>
    <w:p w:rsidR="00706814" w:rsidRPr="002458AF" w:rsidRDefault="00706814" w:rsidP="002028B7">
      <w:pPr>
        <w:tabs>
          <w:tab w:val="left" w:pos="936"/>
        </w:tabs>
        <w:spacing w:before="60"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All amounts paid by the taxpayer to the trustees in pursuance of the agreement shall be allowable deductions;</w:t>
      </w:r>
    </w:p>
    <w:p w:rsidR="00706814" w:rsidRPr="002458AF" w:rsidRDefault="00706814" w:rsidP="002028B7">
      <w:pPr>
        <w:tabs>
          <w:tab w:val="left" w:pos="936"/>
        </w:tabs>
        <w:spacing w:before="60"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Subject to paragraph (</w:t>
      </w:r>
      <w:r w:rsidRPr="002458AF">
        <w:rPr>
          <w:rFonts w:ascii="Times New Roman" w:hAnsi="Times New Roman"/>
          <w:i/>
        </w:rPr>
        <w:t>d</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of this section, the trustees shall not be liable to be assessed in respect of any payments to them in accordance with the agreement;</w:t>
      </w:r>
    </w:p>
    <w:p w:rsidR="00706814" w:rsidRPr="002458AF" w:rsidRDefault="00706814" w:rsidP="002028B7">
      <w:pPr>
        <w:tabs>
          <w:tab w:val="left" w:pos="936"/>
        </w:tabs>
        <w:spacing w:before="60"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All payments made by the trustees in accordance with the agreement to any person shall be included in the assessable income of that person;</w:t>
      </w:r>
    </w:p>
    <w:p w:rsidR="00706814" w:rsidRPr="002458AF" w:rsidRDefault="00706814" w:rsidP="002028B7">
      <w:pPr>
        <w:tabs>
          <w:tab w:val="left" w:pos="936"/>
        </w:tabs>
        <w:spacing w:before="60"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d</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on the thirtieth day of June next following the termination of the present war, any amount is held by the trustees as part of the fund, that amount shall, for the purposes of this Act, be deemed to be the net income of a trust estate to which no person is presently entitled and to have been derived on that date.</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Definitions.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16.</w:t>
      </w:r>
      <w:r w:rsidR="00880DE2" w:rsidRPr="002458AF">
        <w:rPr>
          <w:rFonts w:ascii="Times New Roman" w:hAnsi="Times New Roman"/>
          <w:b/>
        </w:rPr>
        <w:tab/>
      </w:r>
      <w:r w:rsidRPr="002458AF">
        <w:rPr>
          <w:rFonts w:ascii="Times New Roman" w:hAnsi="Times New Roman"/>
        </w:rPr>
        <w:t>Section one hundred and three of the Principal Act is amended—</w:t>
      </w:r>
    </w:p>
    <w:p w:rsidR="00706814" w:rsidRPr="002458AF" w:rsidRDefault="00706814" w:rsidP="002028B7">
      <w:pPr>
        <w:tabs>
          <w:tab w:val="left" w:pos="936"/>
        </w:tabs>
        <w:spacing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by omitting the proviso to paragraph (</w:t>
      </w:r>
      <w:r w:rsidRPr="002458AF">
        <w:rPr>
          <w:rFonts w:ascii="Times New Roman" w:hAnsi="Times New Roman"/>
          <w:i/>
        </w:rPr>
        <w:t>f</w:t>
      </w:r>
      <w:r w:rsidRPr="002458AF">
        <w:rPr>
          <w:rFonts w:ascii="Times New Roman" w:hAnsi="Times New Roman"/>
        </w:rPr>
        <w:t>) of sub-section (2.) and inserting in its stead the following proviso:—</w:t>
      </w:r>
    </w:p>
    <w:p w:rsidR="00706814" w:rsidRPr="002458AF" w:rsidRDefault="002A6BA5" w:rsidP="002458AF">
      <w:pPr>
        <w:tabs>
          <w:tab w:val="left" w:pos="936"/>
        </w:tabs>
        <w:spacing w:after="0" w:line="240" w:lineRule="auto"/>
        <w:ind w:left="1440" w:firstLine="432"/>
        <w:jc w:val="both"/>
        <w:rPr>
          <w:rFonts w:ascii="Times New Roman" w:hAnsi="Times New Roman"/>
        </w:rPr>
      </w:pPr>
      <w:r>
        <w:rPr>
          <w:rFonts w:ascii="Times New Roman" w:hAnsi="Times New Roman"/>
        </w:rPr>
        <w:t>“</w:t>
      </w:r>
      <w:r w:rsidR="00706814" w:rsidRPr="002458AF">
        <w:rPr>
          <w:rFonts w:ascii="Times New Roman" w:hAnsi="Times New Roman"/>
        </w:rPr>
        <w:t>Provided that this paragraph shall not apply to the profits or income specified in sub-section (2.) of section forty-four of this Act, to the extent of the amount of any dividend paid wholly and exclusively out of those profits or that income.</w:t>
      </w:r>
      <w:r>
        <w:rPr>
          <w:rFonts w:ascii="Times New Roman" w:hAnsi="Times New Roman"/>
        </w:rPr>
        <w:t>”</w:t>
      </w:r>
      <w:r w:rsidR="00706814" w:rsidRPr="002458AF">
        <w:rPr>
          <w:rFonts w:ascii="Times New Roman" w:hAnsi="Times New Roman"/>
        </w:rPr>
        <w:t>; and</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lastRenderedPageBreak/>
        <w:t>(</w:t>
      </w:r>
      <w:r w:rsidRPr="002458AF">
        <w:rPr>
          <w:rFonts w:ascii="Times New Roman" w:hAnsi="Times New Roman"/>
          <w:i/>
        </w:rPr>
        <w:t>b</w:t>
      </w:r>
      <w:r w:rsidRPr="002458AF">
        <w:rPr>
          <w:rFonts w:ascii="Times New Roman" w:hAnsi="Times New Roman"/>
        </w:rPr>
        <w:t>) by adding at the end thereof the following sub-sections:—</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(5.)</w:t>
      </w:r>
      <w:r w:rsidR="00880DE2" w:rsidRPr="002458AF">
        <w:rPr>
          <w:rFonts w:ascii="Times New Roman" w:hAnsi="Times New Roman"/>
        </w:rPr>
        <w:tab/>
      </w:r>
      <w:r w:rsidR="00706814" w:rsidRPr="002458AF">
        <w:rPr>
          <w:rFonts w:ascii="Times New Roman" w:hAnsi="Times New Roman"/>
        </w:rPr>
        <w:t>After the commencement of this sub-section, any election in pursuance of sub-section (3.) of this section shall be made in writing, signed by the public officer of the company, and notified to the Commissioner—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 where the election commences to apply in ascertaining the distributable income of the year ended on the thirtieth day of June, One thousand nine hundred and forty-one or of the year ended on the thirtieth day of June, One thousand nine hundred and forty-two, or the accounting period adopted under this Act in lieu of either of those years—on or before the thirty-first day of December, One thousand nine hundred and forty-two, or within such further time as the Commissioner may allow; and</w:t>
      </w:r>
    </w:p>
    <w:p w:rsidR="00BA1166"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the election commences to apply in ascertaining the distributable income of any subsequent year—on or before the date of lodgment of the return for that year or within such further time as the Commissioner may allow.</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1E1E81" w:rsidRPr="002458AF">
        <w:rPr>
          <w:rFonts w:ascii="Times New Roman" w:hAnsi="Times New Roman"/>
        </w:rPr>
        <w:t>(6.)</w:t>
      </w:r>
      <w:r w:rsidR="001E1E81" w:rsidRPr="002458AF">
        <w:rPr>
          <w:rFonts w:ascii="Times New Roman" w:hAnsi="Times New Roman"/>
        </w:rPr>
        <w:tab/>
      </w:r>
      <w:r w:rsidR="00706814" w:rsidRPr="002458AF">
        <w:rPr>
          <w:rFonts w:ascii="Times New Roman" w:hAnsi="Times New Roman"/>
        </w:rPr>
        <w:t>Where a private company makes or has made an election under sub-section (3.) of this section, the income tax payable under this Act in respect of income derived during the year ended on the thirtieth day of June, One thousand nine hundred and forty-two, or the accounting period adopted under this Act in lieu of that year, shall, for the purpose of this section, be calculated as if in paragraph (</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 xml:space="preserve">of the Seventh Schedule to the </w:t>
      </w:r>
      <w:r w:rsidR="00706814" w:rsidRPr="002458AF">
        <w:rPr>
          <w:rFonts w:ascii="Times New Roman" w:hAnsi="Times New Roman"/>
          <w:i/>
        </w:rPr>
        <w:t xml:space="preserve">Income Tax Act </w:t>
      </w:r>
      <w:r w:rsidR="00706814" w:rsidRPr="002458AF">
        <w:rPr>
          <w:rFonts w:ascii="Times New Roman" w:hAnsi="Times New Roman"/>
        </w:rPr>
        <w:t xml:space="preserve">1942 the words </w:t>
      </w:r>
      <w:r>
        <w:rPr>
          <w:rFonts w:ascii="Times New Roman" w:hAnsi="Times New Roman"/>
        </w:rPr>
        <w:t>‘</w:t>
      </w:r>
      <w:r w:rsidR="00706814" w:rsidRPr="002458AF">
        <w:rPr>
          <w:rFonts w:ascii="Times New Roman" w:hAnsi="Times New Roman"/>
        </w:rPr>
        <w:t>forty-eight pence</w:t>
      </w:r>
      <w:r>
        <w:rPr>
          <w:rFonts w:ascii="Times New Roman" w:hAnsi="Times New Roman"/>
        </w:rPr>
        <w:t>’</w:t>
      </w:r>
      <w:r w:rsidR="00706814" w:rsidRPr="002458AF">
        <w:rPr>
          <w:rFonts w:ascii="Times New Roman" w:hAnsi="Times New Roman"/>
        </w:rPr>
        <w:t xml:space="preserve"> were substituted for the words </w:t>
      </w:r>
      <w:r>
        <w:rPr>
          <w:rFonts w:ascii="Times New Roman" w:hAnsi="Times New Roman"/>
        </w:rPr>
        <w:t>‘</w:t>
      </w:r>
      <w:r w:rsidR="00706814" w:rsidRPr="002458AF">
        <w:rPr>
          <w:rFonts w:ascii="Times New Roman" w:hAnsi="Times New Roman"/>
        </w:rPr>
        <w:t>seventy-two pence</w:t>
      </w:r>
      <w:r>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 xml:space="preserve">Taxable </w:t>
      </w:r>
      <w:r w:rsidR="001B662F">
        <w:rPr>
          <w:rFonts w:ascii="Times New Roman" w:hAnsi="Times New Roman" w:cs="Times New Roman"/>
          <w:b/>
          <w:sz w:val="20"/>
        </w:rPr>
        <w:t>I</w:t>
      </w:r>
      <w:r w:rsidRPr="002458AF">
        <w:rPr>
          <w:rFonts w:ascii="Times New Roman" w:hAnsi="Times New Roman" w:cs="Times New Roman"/>
          <w:b/>
          <w:sz w:val="20"/>
        </w:rPr>
        <w:t>ncome.</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17.</w:t>
      </w:r>
      <w:r w:rsidR="00880DE2" w:rsidRPr="002458AF">
        <w:rPr>
          <w:rFonts w:ascii="Times New Roman" w:hAnsi="Times New Roman"/>
          <w:b/>
        </w:rPr>
        <w:tab/>
      </w:r>
      <w:r w:rsidRPr="002458AF">
        <w:rPr>
          <w:rFonts w:ascii="Times New Roman" w:hAnsi="Times New Roman"/>
        </w:rPr>
        <w:t>Section one hundred and thirty-eight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omitting the word </w:t>
      </w:r>
      <w:r w:rsidR="002A6BA5">
        <w:rPr>
          <w:rFonts w:ascii="Times New Roman" w:hAnsi="Times New Roman"/>
        </w:rPr>
        <w:t>“</w:t>
      </w:r>
      <w:r w:rsidRPr="002458AF">
        <w:rPr>
          <w:rFonts w:ascii="Times New Roman" w:hAnsi="Times New Roman"/>
        </w:rPr>
        <w:t>thirty</w:t>
      </w:r>
      <w:r w:rsidR="002A6BA5">
        <w:rPr>
          <w:rFonts w:ascii="Times New Roman" w:hAnsi="Times New Roman"/>
        </w:rPr>
        <w:t>”</w:t>
      </w:r>
      <w:r w:rsidRPr="002458AF">
        <w:rPr>
          <w:rFonts w:ascii="Times New Roman" w:hAnsi="Times New Roman"/>
        </w:rPr>
        <w:t xml:space="preserve"> and inserting in its stead the word </w:t>
      </w:r>
      <w:r w:rsidR="002A6BA5">
        <w:rPr>
          <w:rFonts w:ascii="Times New Roman" w:hAnsi="Times New Roman"/>
        </w:rPr>
        <w:t>“</w:t>
      </w:r>
      <w:r w:rsidRPr="002458AF">
        <w:rPr>
          <w:rFonts w:ascii="Times New Roman" w:hAnsi="Times New Roman"/>
        </w:rPr>
        <w:t>ten</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omitting the proviso and inserting in its stead the following sub-section:—</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(2.)</w:t>
      </w:r>
      <w:r w:rsidR="00880DE2" w:rsidRPr="002458AF">
        <w:rPr>
          <w:rFonts w:ascii="Times New Roman" w:hAnsi="Times New Roman"/>
        </w:rPr>
        <w:tab/>
      </w:r>
      <w:r w:rsidR="00706814" w:rsidRPr="002458AF">
        <w:rPr>
          <w:rFonts w:ascii="Times New Roman" w:hAnsi="Times New Roman"/>
        </w:rPr>
        <w:t>In ascertaining the gross income for the purpose of the last preceding sub-section there shall be deducted from what would otherwise be the gross income—</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the amount of any customs duty paid in respect of the importation of any film imported for the purpose of carrying on the business;</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the amount of any sales tax paid in respect of any copies of any such film which are printed in Australia;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the amount of any customs duty paid in respect of the importation of any unexposed sensitized film on which any such copies have been printed,</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which, in the year of income, is paid to the Commonwealth (whether directly or indirectly) by the non-resident and which is not an allowable deduction to the person carrying on the business in Australia.</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lastRenderedPageBreak/>
        <w:t>Application of Division to Primary Producer</w:t>
      </w:r>
      <w:r w:rsidR="0032238D">
        <w:rPr>
          <w:rFonts w:ascii="Times New Roman" w:hAnsi="Times New Roman" w:cs="Times New Roman"/>
          <w:b/>
          <w:sz w:val="20"/>
        </w:rPr>
        <w:t>s</w:t>
      </w:r>
      <w:r w:rsidRPr="002458AF">
        <w:rPr>
          <w:rFonts w:ascii="Times New Roman" w:hAnsi="Times New Roman" w:cs="Times New Roman"/>
          <w:b/>
          <w:sz w:val="20"/>
        </w:rPr>
        <w:t>.</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18.</w:t>
      </w:r>
      <w:r w:rsidR="00880DE2" w:rsidRPr="002458AF">
        <w:rPr>
          <w:rFonts w:ascii="Times New Roman" w:hAnsi="Times New Roman"/>
          <w:b/>
        </w:rPr>
        <w:tab/>
      </w:r>
      <w:r w:rsidRPr="002458AF">
        <w:rPr>
          <w:rFonts w:ascii="Times New Roman" w:hAnsi="Times New Roman"/>
        </w:rPr>
        <w:t>Section one hundred and fifty-seven of the Principal Act is amended by omitting sub-section (4.) and inserting in its stead the following sub-section:—</w:t>
      </w:r>
    </w:p>
    <w:p w:rsidR="00706814" w:rsidRPr="002458AF" w:rsidRDefault="002A6BA5" w:rsidP="002458AF">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(4.)</w:t>
      </w:r>
      <w:r w:rsidR="00880DE2" w:rsidRPr="002458AF">
        <w:rPr>
          <w:rFonts w:ascii="Times New Roman" w:hAnsi="Times New Roman"/>
        </w:rPr>
        <w:tab/>
      </w:r>
      <w:r w:rsidR="00706814" w:rsidRPr="002458AF">
        <w:rPr>
          <w:rFonts w:ascii="Times New Roman" w:hAnsi="Times New Roman"/>
        </w:rPr>
        <w:t>If in any year in respect of which this Division applies only to taxpayers who are primary producers, a taxpayer was not carrying on business as a primary producer, that year shall not be counted as an average year and the provisions of this Division shall apply to the income thereafter derived by him as if he had never been a taxpayer before that year.</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Concessional rebates.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19.</w:t>
      </w:r>
      <w:r w:rsidR="00880DE2" w:rsidRPr="002458AF">
        <w:rPr>
          <w:rFonts w:ascii="Times New Roman" w:hAnsi="Times New Roman"/>
          <w:b/>
        </w:rPr>
        <w:tab/>
      </w:r>
      <w:r w:rsidRPr="002458AF">
        <w:rPr>
          <w:rFonts w:ascii="Times New Roman" w:hAnsi="Times New Roman"/>
        </w:rPr>
        <w:t>Section one hundred and sixty of the Principal Act is amended by inserting in paragraph (</w:t>
      </w:r>
      <w:r w:rsidRPr="002458AF">
        <w:rPr>
          <w:rFonts w:ascii="Times New Roman" w:hAnsi="Times New Roman"/>
          <w:i/>
        </w:rPr>
        <w:t>g</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of sub-section (2.), after the words </w:t>
      </w:r>
      <w:r w:rsidR="002A6BA5">
        <w:rPr>
          <w:rFonts w:ascii="Times New Roman" w:hAnsi="Times New Roman"/>
        </w:rPr>
        <w:t>“</w:t>
      </w:r>
      <w:r w:rsidRPr="002458AF">
        <w:rPr>
          <w:rFonts w:ascii="Times New Roman" w:hAnsi="Times New Roman"/>
        </w:rPr>
        <w:t>year of income</w:t>
      </w:r>
      <w:r w:rsidR="002A6BA5">
        <w:rPr>
          <w:rFonts w:ascii="Times New Roman" w:hAnsi="Times New Roman"/>
        </w:rPr>
        <w:t>”</w:t>
      </w:r>
      <w:r w:rsidRPr="002458AF">
        <w:rPr>
          <w:rFonts w:ascii="Times New Roman" w:hAnsi="Times New Roman"/>
        </w:rPr>
        <w:t xml:space="preserve"> the words </w:t>
      </w:r>
      <w:r w:rsidR="002A6BA5">
        <w:rPr>
          <w:rFonts w:ascii="Times New Roman" w:hAnsi="Times New Roman"/>
        </w:rPr>
        <w:t>“</w:t>
      </w:r>
      <w:r w:rsidRPr="002458AF">
        <w:rPr>
          <w:rFonts w:ascii="Times New Roman" w:hAnsi="Times New Roman"/>
        </w:rPr>
        <w:t>(not being gifts which are allowable as deductions under this Act in the assessment of the taxpayer)</w:t>
      </w:r>
      <w:r w:rsidR="000E5DA9">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Rebate of tax in respect of calls to companies.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20.</w:t>
      </w:r>
      <w:r w:rsidR="00880DE2" w:rsidRPr="002458AF">
        <w:rPr>
          <w:rFonts w:ascii="Times New Roman" w:hAnsi="Times New Roman"/>
          <w:b/>
        </w:rPr>
        <w:tab/>
      </w:r>
      <w:r w:rsidRPr="002458AF">
        <w:rPr>
          <w:rFonts w:ascii="Times New Roman" w:hAnsi="Times New Roman"/>
        </w:rPr>
        <w:t xml:space="preserve">Section one hundred and sixty </w:t>
      </w:r>
      <w:r w:rsidRPr="002458AF">
        <w:rPr>
          <w:rFonts w:ascii="Times New Roman" w:hAnsi="Times New Roman"/>
          <w:smallCaps/>
        </w:rPr>
        <w:t xml:space="preserve">aa </w:t>
      </w:r>
      <w:r w:rsidRPr="002458AF">
        <w:rPr>
          <w:rFonts w:ascii="Times New Roman" w:hAnsi="Times New Roman"/>
        </w:rPr>
        <w:t>of the Principal Act is amended</w:t>
      </w:r>
    </w:p>
    <w:p w:rsidR="00706814" w:rsidRPr="002458AF" w:rsidRDefault="00706814" w:rsidP="002458AF">
      <w:pPr>
        <w:tabs>
          <w:tab w:val="left" w:pos="936"/>
        </w:tabs>
        <w:spacing w:before="60"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inserting in sub-section (1.), after the word </w:t>
      </w:r>
      <w:r w:rsidR="002A6BA5">
        <w:rPr>
          <w:rFonts w:ascii="Times New Roman" w:hAnsi="Times New Roman"/>
        </w:rPr>
        <w:t>“</w:t>
      </w:r>
      <w:r w:rsidRPr="002458AF">
        <w:rPr>
          <w:rFonts w:ascii="Times New Roman" w:hAnsi="Times New Roman"/>
        </w:rPr>
        <w:t>business</w:t>
      </w:r>
      <w:r w:rsidR="002A6BA5">
        <w:rPr>
          <w:rFonts w:ascii="Times New Roman" w:hAnsi="Times New Roman"/>
        </w:rPr>
        <w:t>”</w:t>
      </w:r>
      <w:r w:rsidRPr="002458AF">
        <w:rPr>
          <w:rFonts w:ascii="Times New Roman" w:hAnsi="Times New Roman"/>
        </w:rPr>
        <w:t>,</w:t>
      </w:r>
      <w:r w:rsidR="00880DE2" w:rsidRPr="002458AF">
        <w:rPr>
          <w:rFonts w:ascii="Times New Roman" w:hAnsi="Times New Roman"/>
        </w:rPr>
        <w:t xml:space="preserve"> </w:t>
      </w:r>
      <w:r w:rsidRPr="002458AF">
        <w:rPr>
          <w:rFonts w:ascii="Times New Roman" w:hAnsi="Times New Roman"/>
        </w:rPr>
        <w:t xml:space="preserve">the words </w:t>
      </w:r>
      <w:r w:rsidR="002A6BA5">
        <w:rPr>
          <w:rFonts w:ascii="Times New Roman" w:hAnsi="Times New Roman"/>
        </w:rPr>
        <w:t>“</w:t>
      </w:r>
      <w:r w:rsidRPr="002458AF">
        <w:rPr>
          <w:rFonts w:ascii="Times New Roman" w:hAnsi="Times New Roman"/>
        </w:rPr>
        <w:t>(not being calls which are allowable deductions under this Act)</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before="60"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omitting sub-section (2.).</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 xml:space="preserve">Where </w:t>
      </w:r>
      <w:proofErr w:type="spellStart"/>
      <w:r w:rsidRPr="002458AF">
        <w:rPr>
          <w:rFonts w:ascii="Times New Roman" w:hAnsi="Times New Roman" w:cs="Times New Roman"/>
          <w:b/>
          <w:sz w:val="20"/>
        </w:rPr>
        <w:t>rebatable</w:t>
      </w:r>
      <w:proofErr w:type="spellEnd"/>
      <w:r w:rsidRPr="002458AF">
        <w:rPr>
          <w:rFonts w:ascii="Times New Roman" w:hAnsi="Times New Roman" w:cs="Times New Roman"/>
          <w:b/>
          <w:sz w:val="20"/>
        </w:rPr>
        <w:t xml:space="preserve"> amounts exceed taxable income.</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21.</w:t>
      </w:r>
      <w:r w:rsidR="00880DE2" w:rsidRPr="002458AF">
        <w:rPr>
          <w:rFonts w:ascii="Times New Roman" w:hAnsi="Times New Roman"/>
          <w:b/>
        </w:rPr>
        <w:tab/>
      </w:r>
      <w:r w:rsidRPr="002458AF">
        <w:rPr>
          <w:rFonts w:ascii="Times New Roman" w:hAnsi="Times New Roman"/>
        </w:rPr>
        <w:t xml:space="preserve">Section one hundred and sixty </w:t>
      </w:r>
      <w:r w:rsidRPr="002458AF">
        <w:rPr>
          <w:rFonts w:ascii="Times New Roman" w:hAnsi="Times New Roman"/>
          <w:smallCaps/>
        </w:rPr>
        <w:t xml:space="preserve">ac </w:t>
      </w:r>
      <w:r w:rsidRPr="002458AF">
        <w:rPr>
          <w:rFonts w:ascii="Times New Roman" w:hAnsi="Times New Roman"/>
        </w:rPr>
        <w:t xml:space="preserve">of the Principal Act is amended by omitting all the words after the words </w:t>
      </w:r>
      <w:r w:rsidR="002A6BA5">
        <w:rPr>
          <w:rFonts w:ascii="Times New Roman" w:hAnsi="Times New Roman"/>
        </w:rPr>
        <w:t>“</w:t>
      </w:r>
      <w:r w:rsidRPr="002458AF">
        <w:rPr>
          <w:rFonts w:ascii="Times New Roman" w:hAnsi="Times New Roman"/>
        </w:rPr>
        <w:t>taxable income</w:t>
      </w:r>
      <w:r w:rsidR="002A6BA5">
        <w:rPr>
          <w:rFonts w:ascii="Times New Roman" w:hAnsi="Times New Roman"/>
        </w:rPr>
        <w:t>”</w:t>
      </w:r>
      <w:r w:rsidRPr="002458AF">
        <w:rPr>
          <w:rFonts w:ascii="Times New Roman" w:hAnsi="Times New Roman"/>
        </w:rPr>
        <w:t xml:space="preserve"> (first occurring) and inserting in their stead the words </w:t>
      </w:r>
      <w:r w:rsidR="002A6BA5">
        <w:rPr>
          <w:rFonts w:ascii="Times New Roman" w:hAnsi="Times New Roman"/>
        </w:rPr>
        <w:t>“</w:t>
      </w:r>
      <w:r w:rsidRPr="002458AF">
        <w:rPr>
          <w:rFonts w:ascii="Times New Roman" w:hAnsi="Times New Roman"/>
        </w:rPr>
        <w:t xml:space="preserve">the amount in respect of which he would, but for this section, be entitled to a rebate under section one hundred and sixty </w:t>
      </w:r>
      <w:r w:rsidRPr="002458AF">
        <w:rPr>
          <w:rFonts w:ascii="Times New Roman" w:hAnsi="Times New Roman"/>
          <w:smallCaps/>
        </w:rPr>
        <w:t xml:space="preserve">aa </w:t>
      </w:r>
      <w:r w:rsidRPr="002458AF">
        <w:rPr>
          <w:rFonts w:ascii="Times New Roman" w:hAnsi="Times New Roman"/>
        </w:rPr>
        <w:t>of this Act shall, for the purpose of ascertaining the rebate thereon, be reduced by the amount of that excess.</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Rate of tax for rebate purposes.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22.</w:t>
      </w:r>
      <w:r w:rsidR="00880DE2" w:rsidRPr="002458AF">
        <w:rPr>
          <w:rFonts w:ascii="Times New Roman" w:hAnsi="Times New Roman"/>
          <w:b/>
        </w:rPr>
        <w:tab/>
      </w:r>
      <w:r w:rsidRPr="002458AF">
        <w:rPr>
          <w:rFonts w:ascii="Times New Roman" w:hAnsi="Times New Roman"/>
        </w:rPr>
        <w:t xml:space="preserve">Section one hundred and sixty </w:t>
      </w:r>
      <w:r w:rsidRPr="002458AF">
        <w:rPr>
          <w:rFonts w:ascii="Times New Roman" w:hAnsi="Times New Roman"/>
          <w:smallCaps/>
        </w:rPr>
        <w:t xml:space="preserve">ae </w:t>
      </w:r>
      <w:r w:rsidRPr="002458AF">
        <w:rPr>
          <w:rFonts w:ascii="Times New Roman" w:hAnsi="Times New Roman"/>
        </w:rPr>
        <w:t>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omitting paragraph (</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and inserting in its stead the following paragraph:—</w:t>
      </w:r>
    </w:p>
    <w:p w:rsidR="00706814" w:rsidRPr="002458AF" w:rsidRDefault="002A6BA5" w:rsidP="000E5DA9">
      <w:pPr>
        <w:tabs>
          <w:tab w:val="left" w:pos="936"/>
        </w:tabs>
        <w:spacing w:before="60" w:after="60" w:line="240" w:lineRule="auto"/>
        <w:ind w:left="2160" w:hanging="720"/>
        <w:jc w:val="both"/>
        <w:rPr>
          <w:rFonts w:ascii="Times New Roman" w:hAnsi="Times New Roman"/>
        </w:rPr>
      </w:pPr>
      <w:r>
        <w:rPr>
          <w:rFonts w:ascii="Times New Roman" w:hAnsi="Times New Roman"/>
          <w:b/>
          <w:i/>
        </w:rPr>
        <w:t>“</w:t>
      </w:r>
      <w:r w:rsidR="00706814" w:rsidRPr="002458AF">
        <w:rPr>
          <w:rFonts w:ascii="Times New Roman" w:hAnsi="Times New Roman"/>
        </w:rPr>
        <w:t>(</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any reference to a rate of tax appropriate to a taxable income from personal exertion shall be read as a reference to a rate per pound ascertained by dividing by that taxable income the tax which, but for any rebate to which he is entitled in his assessment, would be payable by a taxpayer for the year of tax in respect of that taxable income if it were derived wholly from personal exertion;</w:t>
      </w:r>
      <w:r>
        <w:rPr>
          <w:rFonts w:ascii="Times New Roman" w:hAnsi="Times New Roman"/>
        </w:rPr>
        <w:t>”</w:t>
      </w:r>
      <w:r w:rsidR="00706814" w:rsidRPr="002458AF">
        <w:rPr>
          <w:rFonts w:ascii="Times New Roman" w:hAnsi="Times New Roman"/>
        </w:rPr>
        <w:t>; and</w:t>
      </w:r>
    </w:p>
    <w:p w:rsidR="00706814" w:rsidRPr="002458AF" w:rsidRDefault="00706814" w:rsidP="002458AF">
      <w:pPr>
        <w:tabs>
          <w:tab w:val="left" w:pos="936"/>
        </w:tabs>
        <w:spacing w:before="60" w:after="6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inserting in sub-paragraph (ii) of paragraph (</w:t>
      </w:r>
      <w:r w:rsidR="000D0BB7" w:rsidRPr="000D0BB7">
        <w:rPr>
          <w:rFonts w:ascii="Times New Roman" w:hAnsi="Times New Roman"/>
          <w:i/>
        </w:rPr>
        <w:t>b</w:t>
      </w:r>
      <w:r w:rsidRPr="002458AF">
        <w:rPr>
          <w:rFonts w:ascii="Times New Roman" w:hAnsi="Times New Roman"/>
        </w:rPr>
        <w:t xml:space="preserve">), after the word </w:t>
      </w:r>
      <w:r w:rsidR="002A6BA5">
        <w:rPr>
          <w:rFonts w:ascii="Times New Roman" w:hAnsi="Times New Roman"/>
        </w:rPr>
        <w:t>“</w:t>
      </w:r>
      <w:r w:rsidRPr="002458AF">
        <w:rPr>
          <w:rFonts w:ascii="Times New Roman" w:hAnsi="Times New Roman"/>
        </w:rPr>
        <w:t>dividends</w:t>
      </w:r>
      <w:r w:rsidR="002A6BA5">
        <w:rPr>
          <w:rFonts w:ascii="Times New Roman" w:hAnsi="Times New Roman"/>
        </w:rPr>
        <w:t>”</w:t>
      </w:r>
      <w:r w:rsidRPr="002458AF">
        <w:rPr>
          <w:rFonts w:ascii="Times New Roman" w:hAnsi="Times New Roman"/>
        </w:rPr>
        <w:t>,</w:t>
      </w:r>
      <w:r w:rsidR="0008047C">
        <w:rPr>
          <w:rFonts w:ascii="Times New Roman" w:hAnsi="Times New Roman"/>
        </w:rPr>
        <w:t xml:space="preserve"> </w:t>
      </w:r>
      <w:r w:rsidRPr="002458AF">
        <w:rPr>
          <w:rFonts w:ascii="Times New Roman" w:hAnsi="Times New Roman"/>
        </w:rPr>
        <w:t xml:space="preserve">the words </w:t>
      </w:r>
      <w:r w:rsidR="002A6BA5">
        <w:rPr>
          <w:rFonts w:ascii="Times New Roman" w:hAnsi="Times New Roman"/>
        </w:rPr>
        <w:t>“</w:t>
      </w:r>
      <w:r w:rsidRPr="002458AF">
        <w:rPr>
          <w:rFonts w:ascii="Times New Roman" w:hAnsi="Times New Roman"/>
        </w:rPr>
        <w:t>,or any additional amount of tax assessed under Division 7 of Part III. of this Act</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lastRenderedPageBreak/>
        <w:t>Undistributed Income of company.</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23.</w:t>
      </w:r>
      <w:r w:rsidR="00880DE2" w:rsidRPr="002458AF">
        <w:rPr>
          <w:rFonts w:ascii="Times New Roman" w:hAnsi="Times New Roman"/>
          <w:b/>
        </w:rPr>
        <w:tab/>
      </w:r>
      <w:r w:rsidRPr="002458AF">
        <w:rPr>
          <w:rFonts w:ascii="Times New Roman" w:hAnsi="Times New Roman"/>
        </w:rPr>
        <w:t xml:space="preserve">Section one hundred and sixty </w:t>
      </w:r>
      <w:r w:rsidRPr="002458AF">
        <w:rPr>
          <w:rFonts w:ascii="Times New Roman" w:hAnsi="Times New Roman"/>
          <w:smallCaps/>
        </w:rPr>
        <w:t>c</w:t>
      </w:r>
      <w:r w:rsidRPr="002458AF">
        <w:rPr>
          <w:rFonts w:ascii="Times New Roman" w:hAnsi="Times New Roman"/>
        </w:rPr>
        <w:t xml:space="preserve"> of the Principal Act is amended—</w:t>
      </w:r>
    </w:p>
    <w:p w:rsidR="0008047C" w:rsidRDefault="00706814" w:rsidP="00F32128">
      <w:pPr>
        <w:tabs>
          <w:tab w:val="left" w:pos="936"/>
        </w:tabs>
        <w:spacing w:after="0" w:line="240" w:lineRule="auto"/>
        <w:ind w:left="1080"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omitting from sub-section (1</w:t>
      </w:r>
      <w:r w:rsidRPr="002458AF">
        <w:rPr>
          <w:rFonts w:ascii="Times New Roman" w:hAnsi="Times New Roman"/>
          <w:smallCaps/>
        </w:rPr>
        <w:t>a</w:t>
      </w:r>
      <w:r w:rsidRPr="002458AF">
        <w:rPr>
          <w:rFonts w:ascii="Times New Roman" w:hAnsi="Times New Roman"/>
        </w:rPr>
        <w:t xml:space="preserve">.) the definition of </w:t>
      </w:r>
      <w:r w:rsidR="002A6BA5">
        <w:rPr>
          <w:rFonts w:ascii="Times New Roman" w:hAnsi="Times New Roman"/>
        </w:rPr>
        <w:t>“</w:t>
      </w:r>
      <w:r w:rsidRPr="002458AF">
        <w:rPr>
          <w:rFonts w:ascii="Times New Roman" w:hAnsi="Times New Roman"/>
        </w:rPr>
        <w:t>mutual income</w:t>
      </w:r>
      <w:r w:rsidR="002A6BA5">
        <w:rPr>
          <w:rFonts w:ascii="Times New Roman" w:hAnsi="Times New Roman"/>
        </w:rPr>
        <w:t>”</w:t>
      </w:r>
      <w:r w:rsidRPr="002458AF">
        <w:rPr>
          <w:rFonts w:ascii="Times New Roman" w:hAnsi="Times New Roman"/>
        </w:rPr>
        <w:t xml:space="preserve"> and inserting in its stead the following definition:—</w:t>
      </w:r>
    </w:p>
    <w:p w:rsidR="00706814" w:rsidRPr="002458AF" w:rsidRDefault="002A6BA5" w:rsidP="000D0BB7">
      <w:pPr>
        <w:tabs>
          <w:tab w:val="left" w:pos="936"/>
        </w:tabs>
        <w:spacing w:after="0" w:line="240" w:lineRule="auto"/>
        <w:ind w:left="1008" w:hanging="288"/>
        <w:jc w:val="both"/>
        <w:rPr>
          <w:rFonts w:ascii="Times New Roman" w:hAnsi="Times New Roman"/>
        </w:rPr>
      </w:pPr>
      <w:r>
        <w:rPr>
          <w:rFonts w:ascii="Times New Roman" w:hAnsi="Times New Roman"/>
        </w:rPr>
        <w:t>“‘</w:t>
      </w:r>
      <w:r w:rsidR="00706814" w:rsidRPr="002458AF">
        <w:rPr>
          <w:rFonts w:ascii="Times New Roman" w:hAnsi="Times New Roman"/>
        </w:rPr>
        <w:t>mutual income</w:t>
      </w:r>
      <w:r>
        <w:rPr>
          <w:rFonts w:ascii="Times New Roman" w:hAnsi="Times New Roman"/>
        </w:rPr>
        <w:t>’</w:t>
      </w:r>
      <w:r w:rsidR="00706814" w:rsidRPr="002458AF">
        <w:rPr>
          <w:rFonts w:ascii="Times New Roman" w:hAnsi="Times New Roman"/>
        </w:rPr>
        <w:t>, in relation to a life assurance company (other than a mutual life assurance company), means—</w:t>
      </w:r>
    </w:p>
    <w:p w:rsidR="00706814" w:rsidRPr="002458AF" w:rsidRDefault="00706814" w:rsidP="00F32128">
      <w:pPr>
        <w:tabs>
          <w:tab w:val="left" w:pos="936"/>
        </w:tabs>
        <w:spacing w:after="0" w:line="240" w:lineRule="auto"/>
        <w:ind w:left="1728"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 so much of that part of the taxable income of the company which has been derived from its life assurance business as bears the same proportion to that part of the taxable income as the amount of the profits divided for the same year of income among the life assurance policy holders of the company bears to the total profits divided among those policy holders and the shareholders of the company in respect of the company</w:t>
      </w:r>
      <w:r w:rsidR="002A6BA5">
        <w:rPr>
          <w:rFonts w:ascii="Times New Roman" w:hAnsi="Times New Roman"/>
        </w:rPr>
        <w:t>’</w:t>
      </w:r>
      <w:r w:rsidRPr="002458AF">
        <w:rPr>
          <w:rFonts w:ascii="Times New Roman" w:hAnsi="Times New Roman"/>
        </w:rPr>
        <w:t>s life assurance business for the same year of income; or</w:t>
      </w:r>
    </w:p>
    <w:p w:rsidR="00706814" w:rsidRPr="002458AF" w:rsidRDefault="00706814" w:rsidP="00F32128">
      <w:pPr>
        <w:tabs>
          <w:tab w:val="left" w:pos="936"/>
        </w:tabs>
        <w:spacing w:after="0" w:line="240" w:lineRule="auto"/>
        <w:ind w:left="1728"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no profits in respect of the company</w:t>
      </w:r>
      <w:r w:rsidR="002A6BA5">
        <w:rPr>
          <w:rFonts w:ascii="Times New Roman" w:hAnsi="Times New Roman"/>
        </w:rPr>
        <w:t>’</w:t>
      </w:r>
      <w:r w:rsidRPr="002458AF">
        <w:rPr>
          <w:rFonts w:ascii="Times New Roman" w:hAnsi="Times New Roman"/>
        </w:rPr>
        <w:t>s life assurance business are divided for the year of income but, by virtue of the company</w:t>
      </w:r>
      <w:r w:rsidR="002A6BA5">
        <w:rPr>
          <w:rFonts w:ascii="Times New Roman" w:hAnsi="Times New Roman"/>
        </w:rPr>
        <w:t>’</w:t>
      </w:r>
      <w:r w:rsidRPr="002458AF">
        <w:rPr>
          <w:rFonts w:ascii="Times New Roman" w:hAnsi="Times New Roman"/>
        </w:rPr>
        <w:t>s memorandum or articles of association, any profits to be divided among the life assurance policy holders of the company are required to be a certain proportion of the total profits to be divided—that proportion of that part of the taxable income of the company which has been derived from its life assurance business;</w:t>
      </w:r>
      <w:r w:rsidR="002A6BA5">
        <w:rPr>
          <w:rFonts w:ascii="Times New Roman" w:hAnsi="Times New Roman"/>
        </w:rPr>
        <w:t>”</w:t>
      </w:r>
      <w:r w:rsidRPr="002458AF">
        <w:rPr>
          <w:rFonts w:ascii="Times New Roman" w:hAnsi="Times New Roman"/>
        </w:rPr>
        <w:t>; and</w:t>
      </w:r>
    </w:p>
    <w:p w:rsidR="00706814" w:rsidRPr="002458AF" w:rsidRDefault="00706814" w:rsidP="00F32128">
      <w:pPr>
        <w:tabs>
          <w:tab w:val="left" w:pos="936"/>
        </w:tabs>
        <w:spacing w:after="0" w:line="240" w:lineRule="auto"/>
        <w:ind w:left="1080"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by adding at the end thereof the following sub-sections:—</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(5.)</w:t>
      </w:r>
      <w:r w:rsidR="00880DE2" w:rsidRPr="002458AF">
        <w:rPr>
          <w:rFonts w:ascii="Times New Roman" w:hAnsi="Times New Roman"/>
        </w:rPr>
        <w:tab/>
      </w:r>
      <w:r w:rsidR="00706814" w:rsidRPr="002458AF">
        <w:rPr>
          <w:rFonts w:ascii="Times New Roman" w:hAnsi="Times New Roman"/>
        </w:rPr>
        <w:t>For the purpose of ascertaining that portion of the taxable income of a company which has not been distributed as dividends, the company may elect that, in lieu of deducting from its taxable income any income tax paid in the year of income under this Act (other than the further tax paid under this Part) or any tax paid under any Act passed by the Parliament imposing a war-time tax upon companies, there shall be deducted any income tax payable under this Act (other than the further tax payable under this Part) or any tax payable under any Act passed by the Parliament imposing a war-time tax upon companies in respect of the income of that year of income.</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(6.)</w:t>
      </w:r>
      <w:r w:rsidR="00880DE2" w:rsidRPr="002458AF">
        <w:rPr>
          <w:rFonts w:ascii="Times New Roman" w:hAnsi="Times New Roman"/>
        </w:rPr>
        <w:tab/>
      </w:r>
      <w:r w:rsidR="00706814" w:rsidRPr="002458AF">
        <w:rPr>
          <w:rFonts w:ascii="Times New Roman" w:hAnsi="Times New Roman"/>
        </w:rPr>
        <w:t>Where any company has made an election under sub-section (5.) of this section, that election shall, unless the Commissioner otherwise directs, be deemed to have been made also for the purpose of ascertaining that portion of the taxable income of that company which has not been distributed as dividends, for all subsequent years.</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(7.)</w:t>
      </w:r>
      <w:r w:rsidR="00880DE2" w:rsidRPr="002458AF">
        <w:rPr>
          <w:rFonts w:ascii="Times New Roman" w:hAnsi="Times New Roman"/>
        </w:rPr>
        <w:tab/>
      </w:r>
      <w:r w:rsidR="00706814" w:rsidRPr="002458AF">
        <w:rPr>
          <w:rFonts w:ascii="Times New Roman" w:hAnsi="Times New Roman"/>
        </w:rPr>
        <w:t>The election which may be made in pursuance of sub-section (5</w:t>
      </w:r>
      <w:r w:rsidR="00706814" w:rsidRPr="002458AF">
        <w:rPr>
          <w:rFonts w:ascii="Times New Roman" w:hAnsi="Times New Roman"/>
          <w:i/>
        </w:rPr>
        <w:t>.</w:t>
      </w:r>
      <w:r w:rsidR="00706814" w:rsidRPr="002458AF">
        <w:rPr>
          <w:rFonts w:ascii="Times New Roman" w:hAnsi="Times New Roman"/>
        </w:rPr>
        <w:t>) of this section shall be made in writing, signed by the public officer of the company, and notified to the Commissioner—</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where the election commences to apply in ascertaining that portion of the taxable income derived by the company during the year ended on the thirtieth day of June, One</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ind w:left="1152" w:firstLine="18"/>
        <w:jc w:val="both"/>
        <w:rPr>
          <w:rFonts w:ascii="Times New Roman" w:hAnsi="Times New Roman"/>
        </w:rPr>
      </w:pPr>
      <w:r w:rsidRPr="002458AF">
        <w:rPr>
          <w:rFonts w:ascii="Times New Roman" w:hAnsi="Times New Roman"/>
        </w:rPr>
        <w:lastRenderedPageBreak/>
        <w:t>thousand nine hundred and forty-two, or the accounting period adopted under this Act in lieu of that year, which has not been distributed as dividends—on or before the thirty-first day of December, One thousand nine hundred and forty-two, or within such further t</w:t>
      </w:r>
      <w:r w:rsidR="009D3A57">
        <w:rPr>
          <w:rFonts w:ascii="Times New Roman" w:hAnsi="Times New Roman"/>
        </w:rPr>
        <w:t>ime</w:t>
      </w:r>
      <w:r w:rsidRPr="002458AF">
        <w:rPr>
          <w:rFonts w:ascii="Times New Roman" w:hAnsi="Times New Roman"/>
        </w:rPr>
        <w:t xml:space="preserve"> as the Commissioner may allow;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 where the election commences to apply in ascertaining that portion of the taxable income derived by the company during any subsequent year which has not been distributed as dividends—on or before the date of lodgment of the return for that year, or within such further time as the Commissioner may allow.</w:t>
      </w:r>
    </w:p>
    <w:p w:rsidR="00706814" w:rsidRPr="002458AF" w:rsidRDefault="002A6BA5" w:rsidP="002458AF">
      <w:pPr>
        <w:tabs>
          <w:tab w:val="left" w:pos="936"/>
          <w:tab w:val="left" w:pos="1354"/>
        </w:tabs>
        <w:spacing w:after="0" w:line="240" w:lineRule="auto"/>
        <w:ind w:firstLine="432"/>
        <w:jc w:val="both"/>
        <w:rPr>
          <w:rFonts w:ascii="Times New Roman" w:hAnsi="Times New Roman"/>
        </w:rPr>
      </w:pPr>
      <w:r>
        <w:rPr>
          <w:rFonts w:ascii="Times New Roman" w:hAnsi="Times New Roman"/>
        </w:rPr>
        <w:t>“</w:t>
      </w:r>
      <w:r w:rsidR="00880DE2" w:rsidRPr="002458AF">
        <w:rPr>
          <w:rFonts w:ascii="Times New Roman" w:hAnsi="Times New Roman"/>
        </w:rPr>
        <w:t>(8.)</w:t>
      </w:r>
      <w:r w:rsidR="00880DE2" w:rsidRPr="002458AF">
        <w:rPr>
          <w:rFonts w:ascii="Times New Roman" w:hAnsi="Times New Roman"/>
        </w:rPr>
        <w:tab/>
      </w:r>
      <w:r w:rsidR="00706814" w:rsidRPr="002458AF">
        <w:rPr>
          <w:rFonts w:ascii="Times New Roman" w:hAnsi="Times New Roman"/>
        </w:rPr>
        <w:t>Where a company makes an election under sub-section (5.) of this section, the income tax payable under this Act in respect of income derived during the year ended on the thirtieth day of June, One thousand nine hundred and forty-two, or the accounting period adopted under this Act in lieu of that year, shall, for the purpose of this section, be calculated as if in paragraph (</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i/>
        </w:rPr>
        <w:t xml:space="preserve"> </w:t>
      </w:r>
      <w:r w:rsidR="00706814" w:rsidRPr="002458AF">
        <w:rPr>
          <w:rFonts w:ascii="Times New Roman" w:hAnsi="Times New Roman"/>
        </w:rPr>
        <w:t xml:space="preserve">of the Seventh Schedule to the </w:t>
      </w:r>
      <w:r w:rsidR="00706814" w:rsidRPr="002458AF">
        <w:rPr>
          <w:rFonts w:ascii="Times New Roman" w:hAnsi="Times New Roman"/>
          <w:i/>
        </w:rPr>
        <w:t xml:space="preserve">Income Tar Act </w:t>
      </w:r>
      <w:r w:rsidR="00706814" w:rsidRPr="002458AF">
        <w:rPr>
          <w:rFonts w:ascii="Times New Roman" w:hAnsi="Times New Roman"/>
        </w:rPr>
        <w:t xml:space="preserve">1942, the words </w:t>
      </w:r>
      <w:r>
        <w:rPr>
          <w:rFonts w:ascii="Times New Roman" w:hAnsi="Times New Roman"/>
        </w:rPr>
        <w:t>‘</w:t>
      </w:r>
      <w:r w:rsidR="00706814" w:rsidRPr="002458AF">
        <w:rPr>
          <w:rFonts w:ascii="Times New Roman" w:hAnsi="Times New Roman"/>
        </w:rPr>
        <w:t>forty-eight pence</w:t>
      </w:r>
      <w:r>
        <w:rPr>
          <w:rFonts w:ascii="Times New Roman" w:hAnsi="Times New Roman"/>
        </w:rPr>
        <w:t>’</w:t>
      </w:r>
      <w:r w:rsidR="00706814" w:rsidRPr="002458AF">
        <w:rPr>
          <w:rFonts w:ascii="Times New Roman" w:hAnsi="Times New Roman"/>
        </w:rPr>
        <w:t xml:space="preserve"> were substituted for the words </w:t>
      </w:r>
      <w:r>
        <w:rPr>
          <w:rFonts w:ascii="Times New Roman" w:hAnsi="Times New Roman"/>
        </w:rPr>
        <w:t>‘</w:t>
      </w:r>
      <w:r w:rsidR="00706814" w:rsidRPr="002458AF">
        <w:rPr>
          <w:rFonts w:ascii="Times New Roman" w:hAnsi="Times New Roman"/>
        </w:rPr>
        <w:t>seventy-two pence</w:t>
      </w:r>
      <w:r>
        <w:rPr>
          <w:rFonts w:ascii="Times New Roman" w:hAnsi="Times New Roman"/>
        </w:rPr>
        <w:t>’</w:t>
      </w:r>
      <w:r w:rsidR="00706814" w:rsidRPr="002458AF">
        <w:rPr>
          <w:rFonts w:ascii="Times New Roman" w:hAnsi="Times New Roman"/>
        </w:rPr>
        <w:t>.</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Part not to apply to certain companies.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24.</w:t>
      </w:r>
      <w:r w:rsidR="00880DE2" w:rsidRPr="002458AF">
        <w:rPr>
          <w:rFonts w:ascii="Times New Roman" w:hAnsi="Times New Roman"/>
          <w:b/>
        </w:rPr>
        <w:tab/>
      </w:r>
      <w:r w:rsidRPr="002458AF">
        <w:rPr>
          <w:rFonts w:ascii="Times New Roman" w:hAnsi="Times New Roman"/>
        </w:rPr>
        <w:t xml:space="preserve">Section one hundred and sixty </w:t>
      </w:r>
      <w:r w:rsidR="009D3A57">
        <w:rPr>
          <w:rFonts w:ascii="Times New Roman" w:hAnsi="Times New Roman"/>
          <w:smallCaps/>
        </w:rPr>
        <w:t>e</w:t>
      </w:r>
      <w:r w:rsidR="009D3A57">
        <w:rPr>
          <w:rFonts w:ascii="Times New Roman" w:hAnsi="Times New Roman"/>
        </w:rPr>
        <w:t xml:space="preserve"> </w:t>
      </w:r>
      <w:r w:rsidRPr="002458AF">
        <w:rPr>
          <w:rFonts w:ascii="Times New Roman" w:hAnsi="Times New Roman"/>
        </w:rPr>
        <w:t xml:space="preserve">of the Principal Act is amended by inserting after the words </w:t>
      </w:r>
      <w:r w:rsidR="002A6BA5">
        <w:rPr>
          <w:rFonts w:ascii="Times New Roman" w:hAnsi="Times New Roman"/>
        </w:rPr>
        <w:t>“</w:t>
      </w:r>
      <w:r w:rsidRPr="002458AF">
        <w:rPr>
          <w:rFonts w:ascii="Times New Roman" w:hAnsi="Times New Roman"/>
        </w:rPr>
        <w:t>mutual life assurance company</w:t>
      </w:r>
      <w:r w:rsidR="002A6BA5">
        <w:rPr>
          <w:rFonts w:ascii="Times New Roman" w:hAnsi="Times New Roman"/>
        </w:rPr>
        <w:t>”</w:t>
      </w:r>
      <w:r w:rsidRPr="002458AF">
        <w:rPr>
          <w:rFonts w:ascii="Times New Roman" w:hAnsi="Times New Roman"/>
        </w:rPr>
        <w:t xml:space="preserve"> the words </w:t>
      </w:r>
      <w:r w:rsidR="002A6BA5">
        <w:rPr>
          <w:rFonts w:ascii="Times New Roman" w:hAnsi="Times New Roman"/>
        </w:rPr>
        <w:t>“</w:t>
      </w:r>
      <w:r w:rsidRPr="002458AF">
        <w:rPr>
          <w:rFonts w:ascii="Times New Roman" w:hAnsi="Times New Roman"/>
        </w:rPr>
        <w:t>(as defined in sub-section (1</w:t>
      </w:r>
      <w:r w:rsidRPr="00D91A43">
        <w:rPr>
          <w:rFonts w:ascii="Times New Roman" w:hAnsi="Times New Roman"/>
          <w:smallCaps/>
        </w:rPr>
        <w:t>a</w:t>
      </w:r>
      <w:r w:rsidRPr="002458AF">
        <w:rPr>
          <w:rFonts w:ascii="Times New Roman" w:hAnsi="Times New Roman"/>
        </w:rPr>
        <w:t xml:space="preserve">.) of section one hundred and sixty </w:t>
      </w:r>
      <w:r w:rsidRPr="009D3A57">
        <w:rPr>
          <w:rFonts w:ascii="Times New Roman" w:hAnsi="Times New Roman"/>
          <w:smallCaps/>
        </w:rPr>
        <w:t>c</w:t>
      </w:r>
      <w:r w:rsidRPr="002458AF">
        <w:rPr>
          <w:rFonts w:ascii="Times New Roman" w:hAnsi="Times New Roman"/>
        </w:rPr>
        <w:t xml:space="preserve"> of this Act)</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Amendment of assessments.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25.</w:t>
      </w:r>
      <w:r w:rsidR="00880DE2" w:rsidRPr="002458AF">
        <w:rPr>
          <w:rFonts w:ascii="Times New Roman" w:hAnsi="Times New Roman"/>
          <w:b/>
        </w:rPr>
        <w:tab/>
      </w:r>
      <w:r w:rsidRPr="002458AF">
        <w:rPr>
          <w:rFonts w:ascii="Times New Roman" w:hAnsi="Times New Roman"/>
        </w:rPr>
        <w:t xml:space="preserve">Section one hundred and seventy of the Principal Act is amended by inserting in sub-section (10), after the word </w:t>
      </w:r>
      <w:r w:rsidR="002A6BA5">
        <w:rPr>
          <w:rFonts w:ascii="Times New Roman" w:hAnsi="Times New Roman"/>
        </w:rPr>
        <w:t>“</w:t>
      </w:r>
      <w:r w:rsidRPr="002458AF">
        <w:rPr>
          <w:rFonts w:ascii="Times New Roman" w:hAnsi="Times New Roman"/>
        </w:rPr>
        <w:t>seventy-two</w:t>
      </w:r>
      <w:r w:rsidR="002A6BA5">
        <w:rPr>
          <w:rFonts w:ascii="Times New Roman" w:hAnsi="Times New Roman"/>
        </w:rPr>
        <w:t>”</w:t>
      </w:r>
      <w:r w:rsidRPr="002458AF">
        <w:rPr>
          <w:rFonts w:ascii="Times New Roman" w:hAnsi="Times New Roman"/>
        </w:rPr>
        <w:t>, the words</w:t>
      </w:r>
      <w:r w:rsidR="009D3A57">
        <w:rPr>
          <w:rFonts w:ascii="Times New Roman" w:hAnsi="Times New Roman"/>
        </w:rPr>
        <w:t>”</w:t>
      </w:r>
      <w:r w:rsidRPr="002458AF">
        <w:rPr>
          <w:rFonts w:ascii="Times New Roman" w:hAnsi="Times New Roman"/>
        </w:rPr>
        <w:t>,</w:t>
      </w:r>
      <w:r w:rsidR="009D3A57">
        <w:rPr>
          <w:rFonts w:ascii="Times New Roman" w:hAnsi="Times New Roman"/>
        </w:rPr>
        <w:t xml:space="preserve"> </w:t>
      </w:r>
      <w:r w:rsidRPr="002458AF">
        <w:rPr>
          <w:rFonts w:ascii="Times New Roman" w:hAnsi="Times New Roman"/>
        </w:rPr>
        <w:t xml:space="preserve">or of giving effect to the provisions of section twenty-three </w:t>
      </w:r>
      <w:r w:rsidRPr="002458AF">
        <w:rPr>
          <w:rFonts w:ascii="Times New Roman" w:hAnsi="Times New Roman"/>
          <w:smallCaps/>
        </w:rPr>
        <w:t>a</w:t>
      </w:r>
      <w:r w:rsidRPr="002458AF">
        <w:rPr>
          <w:rFonts w:ascii="Times New Roman" w:hAnsi="Times New Roman"/>
        </w:rPr>
        <w:t>, sub-section (2</w:t>
      </w:r>
      <w:r w:rsidRPr="002458AF">
        <w:rPr>
          <w:rFonts w:ascii="Times New Roman" w:hAnsi="Times New Roman"/>
          <w:smallCaps/>
        </w:rPr>
        <w:t>c</w:t>
      </w:r>
      <w:r w:rsidRPr="002458AF">
        <w:rPr>
          <w:rFonts w:ascii="Times New Roman" w:hAnsi="Times New Roman"/>
        </w:rPr>
        <w:t xml:space="preserve">.) of section fifty-nine, or section fifty-nine </w:t>
      </w:r>
      <w:r w:rsidRPr="002458AF">
        <w:rPr>
          <w:rFonts w:ascii="Times New Roman" w:hAnsi="Times New Roman"/>
          <w:b/>
          <w:smallCaps/>
        </w:rPr>
        <w:t xml:space="preserve">a </w:t>
      </w:r>
      <w:r w:rsidR="00880DE2" w:rsidRPr="002458AF">
        <w:rPr>
          <w:rFonts w:ascii="Times New Roman" w:hAnsi="Times New Roman"/>
        </w:rPr>
        <w:t xml:space="preserve">or fifty-nine </w:t>
      </w:r>
      <w:r w:rsidR="00880DE2" w:rsidRPr="002458AF">
        <w:rPr>
          <w:rFonts w:ascii="Times New Roman" w:hAnsi="Times New Roman"/>
          <w:smallCaps/>
        </w:rPr>
        <w:t>b</w:t>
      </w:r>
      <w:r w:rsidRPr="002458AF">
        <w:rPr>
          <w:rFonts w:ascii="Times New Roman" w:hAnsi="Times New Roman"/>
        </w:rPr>
        <w:t>,</w:t>
      </w:r>
      <w:r w:rsidR="002A6BA5">
        <w:rPr>
          <w:rFonts w:ascii="Times New Roman" w:hAnsi="Times New Roman"/>
        </w:rPr>
        <w:t>”</w:t>
      </w:r>
      <w:r w:rsidR="00880DE2"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Deductions by employer from salaries and wages.</w:t>
      </w:r>
    </w:p>
    <w:p w:rsidR="00706814" w:rsidRPr="002458AF" w:rsidRDefault="0070681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b/>
        </w:rPr>
        <w:t>26.</w:t>
      </w:r>
      <w:r w:rsidR="00880DE2" w:rsidRPr="002458AF">
        <w:rPr>
          <w:rFonts w:ascii="Times New Roman" w:hAnsi="Times New Roman"/>
        </w:rPr>
        <w:t>—(1.)</w:t>
      </w:r>
      <w:r w:rsidR="00880DE2" w:rsidRPr="002458AF">
        <w:rPr>
          <w:rFonts w:ascii="Times New Roman" w:hAnsi="Times New Roman"/>
        </w:rPr>
        <w:tab/>
      </w:r>
      <w:r w:rsidRPr="002458AF">
        <w:rPr>
          <w:rFonts w:ascii="Times New Roman" w:hAnsi="Times New Roman"/>
        </w:rPr>
        <w:t xml:space="preserve">Section two hundred and twenty-one </w:t>
      </w:r>
      <w:r w:rsidRPr="002458AF">
        <w:rPr>
          <w:rFonts w:ascii="Times New Roman" w:hAnsi="Times New Roman"/>
          <w:smallCaps/>
        </w:rPr>
        <w:t>c</w:t>
      </w:r>
      <w:r w:rsidRPr="002458AF">
        <w:rPr>
          <w:rFonts w:ascii="Times New Roman" w:hAnsi="Times New Roman"/>
        </w:rPr>
        <w:t xml:space="preserve"> of the Principal Act is amended by omitting from sub-section (1.) the words </w:t>
      </w:r>
      <w:r w:rsidR="002A6BA5">
        <w:rPr>
          <w:rFonts w:ascii="Times New Roman" w:hAnsi="Times New Roman"/>
        </w:rPr>
        <w:t>“</w:t>
      </w:r>
      <w:r w:rsidRPr="002458AF">
        <w:rPr>
          <w:rFonts w:ascii="Times New Roman" w:hAnsi="Times New Roman"/>
        </w:rPr>
        <w:t>seventeen shillings</w:t>
      </w:r>
      <w:r w:rsidR="002A6BA5">
        <w:rPr>
          <w:rFonts w:ascii="Times New Roman" w:hAnsi="Times New Roman"/>
        </w:rPr>
        <w:t>”</w:t>
      </w:r>
      <w:r w:rsidRPr="002458AF">
        <w:rPr>
          <w:rFonts w:ascii="Times New Roman" w:hAnsi="Times New Roman"/>
        </w:rPr>
        <w:t>.</w:t>
      </w:r>
    </w:p>
    <w:p w:rsidR="00706814" w:rsidRPr="002458AF" w:rsidRDefault="00880DE2"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(2.)</w:t>
      </w:r>
      <w:r w:rsidRPr="002458AF">
        <w:rPr>
          <w:rFonts w:ascii="Times New Roman" w:hAnsi="Times New Roman"/>
        </w:rPr>
        <w:tab/>
      </w:r>
      <w:r w:rsidR="00706814" w:rsidRPr="002458AF">
        <w:rPr>
          <w:rFonts w:ascii="Times New Roman" w:hAnsi="Times New Roman"/>
        </w:rPr>
        <w:t>This section shall be deemed to have come into operation on the twenty-eighth day of July, One thousand nine hundred and forty-two, and Statutory Rules 1942, No. 339 shall be, and be deemed at all times to have been, as valid and effectual as if this section had been in force on that date.</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Variation of deductions.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27.</w:t>
      </w:r>
      <w:r w:rsidR="00880DE2" w:rsidRPr="002458AF">
        <w:rPr>
          <w:rFonts w:ascii="Times New Roman" w:hAnsi="Times New Roman"/>
          <w:b/>
        </w:rPr>
        <w:tab/>
      </w:r>
      <w:r w:rsidRPr="002458AF">
        <w:rPr>
          <w:rFonts w:ascii="Times New Roman" w:hAnsi="Times New Roman"/>
        </w:rPr>
        <w:t xml:space="preserve">Section two hundred and twenty-one </w:t>
      </w:r>
      <w:r w:rsidRPr="002458AF">
        <w:rPr>
          <w:rFonts w:ascii="Times New Roman" w:hAnsi="Times New Roman"/>
          <w:smallCaps/>
        </w:rPr>
        <w:t xml:space="preserve">d </w:t>
      </w:r>
      <w:r w:rsidRPr="002458AF">
        <w:rPr>
          <w:rFonts w:ascii="Times New Roman" w:hAnsi="Times New Roman"/>
        </w:rPr>
        <w:t>of the Principal Act is amended by omitting from paragraph (</w:t>
      </w:r>
      <w:r w:rsidRPr="002458AF">
        <w:rPr>
          <w:rFonts w:ascii="Times New Roman" w:hAnsi="Times New Roman"/>
          <w:i/>
        </w:rPr>
        <w:t>c</w:t>
      </w:r>
      <w:r w:rsidRPr="002458AF">
        <w:rPr>
          <w:rFonts w:ascii="Times New Roman" w:hAnsi="Times New Roman"/>
        </w:rPr>
        <w:t xml:space="preserve">) of sub-section (1.) the words </w:t>
      </w:r>
      <w:r w:rsidR="002A6BA5">
        <w:rPr>
          <w:rFonts w:ascii="Times New Roman" w:hAnsi="Times New Roman"/>
        </w:rPr>
        <w:t>“</w:t>
      </w:r>
      <w:r w:rsidRPr="002458AF">
        <w:rPr>
          <w:rFonts w:ascii="Times New Roman" w:hAnsi="Times New Roman"/>
        </w:rPr>
        <w:t>with any employer</w:t>
      </w:r>
      <w:r w:rsidR="002A6BA5">
        <w:rPr>
          <w:rFonts w:ascii="Times New Roman" w:hAnsi="Times New Roman"/>
        </w:rPr>
        <w:t>”</w:t>
      </w:r>
      <w:r w:rsidRPr="002458AF">
        <w:rPr>
          <w:rFonts w:ascii="Times New Roman" w:hAnsi="Times New Roman"/>
        </w:rPr>
        <w:t xml:space="preserve"> and inserting in their stead the words </w:t>
      </w:r>
      <w:r w:rsidR="002A6BA5">
        <w:rPr>
          <w:rFonts w:ascii="Times New Roman" w:hAnsi="Times New Roman"/>
        </w:rPr>
        <w:t>“</w:t>
      </w:r>
      <w:r w:rsidRPr="002458AF">
        <w:rPr>
          <w:rFonts w:ascii="Times New Roman" w:hAnsi="Times New Roman"/>
        </w:rPr>
        <w:t>,or the requirements of any notice given,</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Group schemes.</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28.</w:t>
      </w:r>
      <w:r w:rsidR="00880DE2" w:rsidRPr="002458AF">
        <w:rPr>
          <w:rFonts w:ascii="Times New Roman" w:hAnsi="Times New Roman"/>
          <w:b/>
        </w:rPr>
        <w:tab/>
      </w:r>
      <w:r w:rsidRPr="002458AF">
        <w:rPr>
          <w:rFonts w:ascii="Times New Roman" w:hAnsi="Times New Roman"/>
        </w:rPr>
        <w:t xml:space="preserve">Section two hundred and twenty-one </w:t>
      </w:r>
      <w:r w:rsidRPr="002458AF">
        <w:rPr>
          <w:rFonts w:ascii="Times New Roman" w:hAnsi="Times New Roman"/>
          <w:smallCaps/>
        </w:rPr>
        <w:t xml:space="preserve">k </w:t>
      </w:r>
      <w:r w:rsidRPr="002458AF">
        <w:rPr>
          <w:rFonts w:ascii="Times New Roman" w:hAnsi="Times New Roman"/>
        </w:rPr>
        <w:t>of the Principal Act is amended by inserting after sub-section (2.) the following sub</w:t>
      </w:r>
      <w:r w:rsidR="00882115">
        <w:rPr>
          <w:rFonts w:ascii="Times New Roman" w:hAnsi="Times New Roman"/>
        </w:rPr>
        <w:t>-</w:t>
      </w:r>
      <w:r w:rsidRPr="002458AF">
        <w:rPr>
          <w:rFonts w:ascii="Times New Roman" w:hAnsi="Times New Roman"/>
        </w:rPr>
        <w:t>section:—</w:t>
      </w:r>
    </w:p>
    <w:p w:rsidR="00706814" w:rsidRPr="002458AF" w:rsidRDefault="002A6BA5" w:rsidP="00BE3FCD">
      <w:pPr>
        <w:tabs>
          <w:tab w:val="left" w:pos="936"/>
          <w:tab w:val="left" w:pos="1170"/>
        </w:tabs>
        <w:spacing w:after="0" w:line="240" w:lineRule="auto"/>
        <w:ind w:firstLine="432"/>
        <w:jc w:val="both"/>
        <w:rPr>
          <w:rFonts w:ascii="Times New Roman" w:hAnsi="Times New Roman"/>
        </w:rPr>
      </w:pPr>
      <w:r>
        <w:rPr>
          <w:rFonts w:ascii="Times New Roman" w:hAnsi="Times New Roman"/>
        </w:rPr>
        <w:t>“</w:t>
      </w:r>
      <w:r w:rsidR="00706814" w:rsidRPr="002458AF">
        <w:rPr>
          <w:rFonts w:ascii="Times New Roman" w:hAnsi="Times New Roman"/>
        </w:rPr>
        <w:t>(2</w:t>
      </w:r>
      <w:r w:rsidR="00706814" w:rsidRPr="00D91A43">
        <w:rPr>
          <w:rFonts w:ascii="Times New Roman" w:hAnsi="Times New Roman"/>
          <w:smallCaps/>
        </w:rPr>
        <w:t>a</w:t>
      </w:r>
      <w:r w:rsidR="00880DE2" w:rsidRPr="002458AF">
        <w:rPr>
          <w:rFonts w:ascii="Times New Roman" w:hAnsi="Times New Roman"/>
        </w:rPr>
        <w:t>.)</w:t>
      </w:r>
      <w:r w:rsidR="00880DE2" w:rsidRPr="002458AF">
        <w:rPr>
          <w:rFonts w:ascii="Times New Roman" w:hAnsi="Times New Roman"/>
        </w:rPr>
        <w:tab/>
      </w:r>
      <w:r w:rsidR="00706814" w:rsidRPr="002458AF">
        <w:rPr>
          <w:rFonts w:ascii="Times New Roman" w:hAnsi="Times New Roman"/>
        </w:rPr>
        <w:t>The Commissioner may enter into arrangement with the appropriate authority of the Commonwealth or any State or Territory of the Commonwealth providing for deductions from persons</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lastRenderedPageBreak/>
        <w:t>employed by, or in the public, service of, the Commonwealth or that State or Territory, to be made and dealt with in accordance with the terms of the arrangement, and thereupon those deductions shall, notwithstanding anything contained in this Division, be made and dealt with in accordance with those terms.</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Person in receipt or control of money for non-resident.</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29.</w:t>
      </w:r>
      <w:r w:rsidR="00880DE2" w:rsidRPr="002458AF">
        <w:rPr>
          <w:rFonts w:ascii="Times New Roman" w:hAnsi="Times New Roman"/>
          <w:b/>
        </w:rPr>
        <w:tab/>
      </w:r>
      <w:r w:rsidRPr="002458AF">
        <w:rPr>
          <w:rFonts w:ascii="Times New Roman" w:hAnsi="Times New Roman"/>
        </w:rPr>
        <w:t>Section two hundred and fifty-five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omitting from sub-section (2.) the words </w:t>
      </w:r>
      <w:r w:rsidR="002A6BA5">
        <w:rPr>
          <w:rFonts w:ascii="Times New Roman" w:hAnsi="Times New Roman"/>
        </w:rPr>
        <w:t>“</w:t>
      </w:r>
      <w:r w:rsidRPr="002458AF">
        <w:rPr>
          <w:rFonts w:ascii="Times New Roman" w:hAnsi="Times New Roman"/>
        </w:rPr>
        <w:t>under any contract</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omitting from sub-section (2.) the words </w:t>
      </w:r>
      <w:r w:rsidR="002A6BA5">
        <w:rPr>
          <w:rFonts w:ascii="Times New Roman" w:hAnsi="Times New Roman"/>
        </w:rPr>
        <w:t>“</w:t>
      </w:r>
      <w:r w:rsidRPr="002458AF">
        <w:rPr>
          <w:rFonts w:ascii="Times New Roman" w:hAnsi="Times New Roman"/>
        </w:rPr>
        <w:t>under the contract</w:t>
      </w:r>
      <w:r w:rsidR="002A6BA5">
        <w:rPr>
          <w:rFonts w:ascii="Times New Roman" w:hAnsi="Times New Roman"/>
        </w:rPr>
        <w:t>”</w:t>
      </w:r>
      <w:r w:rsidRPr="002458AF">
        <w:rPr>
          <w:rFonts w:ascii="Times New Roman" w:hAnsi="Times New Roman"/>
        </w:rPr>
        <w:t xml:space="preserve"> and inserting in their stead the words </w:t>
      </w:r>
      <w:r w:rsidR="002A6BA5">
        <w:rPr>
          <w:rFonts w:ascii="Times New Roman" w:hAnsi="Times New Roman"/>
        </w:rPr>
        <w:t>“</w:t>
      </w:r>
      <w:r w:rsidRPr="002458AF">
        <w:rPr>
          <w:rFonts w:ascii="Times New Roman" w:hAnsi="Times New Roman"/>
        </w:rPr>
        <w:t>to the non-resident</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Person paying royalty to a non-resident taxpayer.</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30.</w:t>
      </w:r>
      <w:r w:rsidR="00880DE2" w:rsidRPr="002458AF">
        <w:rPr>
          <w:rFonts w:ascii="Times New Roman" w:hAnsi="Times New Roman"/>
          <w:b/>
        </w:rPr>
        <w:tab/>
      </w:r>
      <w:r w:rsidRPr="002458AF">
        <w:rPr>
          <w:rFonts w:ascii="Times New Roman" w:hAnsi="Times New Roman"/>
        </w:rPr>
        <w:t xml:space="preserve">Section two hundred and fifty-six of the Principal Act is amended by omitting from sub-section (1.) the words </w:t>
      </w:r>
      <w:r w:rsidR="002A6BA5">
        <w:rPr>
          <w:rFonts w:ascii="Times New Roman" w:hAnsi="Times New Roman"/>
        </w:rPr>
        <w:t>“</w:t>
      </w:r>
      <w:r w:rsidRPr="002458AF">
        <w:rPr>
          <w:rFonts w:ascii="Times New Roman" w:hAnsi="Times New Roman"/>
        </w:rPr>
        <w:t>under any contract</w:t>
      </w:r>
      <w:r w:rsidR="002A6BA5">
        <w:rPr>
          <w:rFonts w:ascii="Times New Roman" w:hAnsi="Times New Roman"/>
        </w:rPr>
        <w:t>”</w:t>
      </w:r>
      <w:r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Release of taxpayers in case of hardship.</w:t>
      </w:r>
    </w:p>
    <w:p w:rsidR="00706814" w:rsidRPr="002458AF" w:rsidRDefault="00706814" w:rsidP="002458AF">
      <w:pPr>
        <w:tabs>
          <w:tab w:val="left" w:pos="936"/>
        </w:tabs>
        <w:spacing w:after="0" w:line="240" w:lineRule="auto"/>
        <w:ind w:firstLine="432"/>
        <w:jc w:val="both"/>
        <w:rPr>
          <w:rFonts w:ascii="Times New Roman" w:hAnsi="Times New Roman"/>
        </w:rPr>
      </w:pPr>
      <w:r w:rsidRPr="002458AF">
        <w:rPr>
          <w:rFonts w:ascii="Times New Roman" w:hAnsi="Times New Roman"/>
          <w:b/>
        </w:rPr>
        <w:t>31.</w:t>
      </w:r>
      <w:r w:rsidR="00880DE2" w:rsidRPr="002458AF">
        <w:rPr>
          <w:rFonts w:ascii="Times New Roman" w:hAnsi="Times New Roman"/>
          <w:b/>
        </w:rPr>
        <w:tab/>
      </w:r>
      <w:r w:rsidRPr="002458AF">
        <w:rPr>
          <w:rFonts w:ascii="Times New Roman" w:hAnsi="Times New Roman"/>
        </w:rPr>
        <w:t>Section two hundred and sixty-five of the Principal Act is amended—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 xml:space="preserve">by inserting in sub-section (9.), after the word </w:t>
      </w:r>
      <w:r w:rsidR="002A6BA5">
        <w:rPr>
          <w:rFonts w:ascii="Times New Roman" w:hAnsi="Times New Roman"/>
        </w:rPr>
        <w:t>“</w:t>
      </w:r>
      <w:r w:rsidRPr="002458AF">
        <w:rPr>
          <w:rFonts w:ascii="Times New Roman" w:hAnsi="Times New Roman"/>
        </w:rPr>
        <w:t>Board</w:t>
      </w:r>
      <w:r w:rsidR="002A6BA5">
        <w:rPr>
          <w:rFonts w:ascii="Times New Roman" w:hAnsi="Times New Roman"/>
        </w:rPr>
        <w:t>”</w:t>
      </w:r>
      <w:r w:rsidRPr="002458AF">
        <w:rPr>
          <w:rFonts w:ascii="Times New Roman" w:hAnsi="Times New Roman"/>
        </w:rPr>
        <w:t xml:space="preserve"> (first occurring), the words </w:t>
      </w:r>
      <w:r w:rsidR="002A6BA5">
        <w:rPr>
          <w:rFonts w:ascii="Times New Roman" w:hAnsi="Times New Roman"/>
        </w:rPr>
        <w:t>“</w:t>
      </w:r>
      <w:r w:rsidRPr="002458AF">
        <w:rPr>
          <w:rFonts w:ascii="Times New Roman" w:hAnsi="Times New Roman"/>
        </w:rPr>
        <w:t>of Review</w:t>
      </w:r>
      <w:r w:rsidR="002A6BA5">
        <w:rPr>
          <w:rFonts w:ascii="Times New Roman" w:hAnsi="Times New Roman"/>
        </w:rPr>
        <w:t>”</w:t>
      </w:r>
      <w:r w:rsidRPr="002458AF">
        <w:rPr>
          <w:rFonts w:ascii="Times New Roman" w:hAnsi="Times New Roman"/>
        </w:rPr>
        <w:t>; and</w:t>
      </w:r>
    </w:p>
    <w:p w:rsidR="00706814" w:rsidRPr="002458AF" w:rsidRDefault="00706814" w:rsidP="002458AF">
      <w:pPr>
        <w:tabs>
          <w:tab w:val="left" w:pos="936"/>
        </w:tabs>
        <w:spacing w:after="0" w:line="240" w:lineRule="auto"/>
        <w:ind w:left="1152"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by adding at the end thereof the following sub-sections:—</w:t>
      </w:r>
    </w:p>
    <w:p w:rsidR="00706814" w:rsidRPr="002458AF" w:rsidRDefault="002A6BA5" w:rsidP="00F56A8F">
      <w:pPr>
        <w:tabs>
          <w:tab w:val="left" w:pos="936"/>
        </w:tabs>
        <w:spacing w:after="0" w:line="240" w:lineRule="auto"/>
        <w:ind w:left="1152" w:firstLine="432"/>
        <w:jc w:val="both"/>
        <w:rPr>
          <w:rFonts w:ascii="Times New Roman" w:hAnsi="Times New Roman"/>
        </w:rPr>
      </w:pPr>
      <w:r>
        <w:rPr>
          <w:rFonts w:ascii="Times New Roman" w:hAnsi="Times New Roman"/>
        </w:rPr>
        <w:t>“</w:t>
      </w:r>
      <w:r w:rsidR="00706814" w:rsidRPr="002458AF">
        <w:rPr>
          <w:rFonts w:ascii="Times New Roman" w:hAnsi="Times New Roman"/>
        </w:rPr>
        <w:t xml:space="preserve">(10.) In lieu of referring any application to a member of a Board of Review in accordance with sub-section (3.) of this section, the Board constituted under this section may refer the application to the Chairman of a Valuation Board constituted under the </w:t>
      </w:r>
      <w:r w:rsidR="00706814" w:rsidRPr="002458AF">
        <w:rPr>
          <w:rFonts w:ascii="Times New Roman" w:hAnsi="Times New Roman"/>
          <w:i/>
        </w:rPr>
        <w:t xml:space="preserve">Land Tax Assessment Act </w:t>
      </w:r>
      <w:r w:rsidR="00706814" w:rsidRPr="002458AF">
        <w:rPr>
          <w:rFonts w:ascii="Times New Roman" w:hAnsi="Times New Roman"/>
        </w:rPr>
        <w:t>1910 (or under that Act as amended), in which case sub</w:t>
      </w:r>
      <w:r w:rsidR="00882115">
        <w:rPr>
          <w:rFonts w:ascii="Times New Roman" w:hAnsi="Times New Roman"/>
        </w:rPr>
        <w:t>-</w:t>
      </w:r>
      <w:r w:rsidR="00706814" w:rsidRPr="002458AF">
        <w:rPr>
          <w:rFonts w:ascii="Times New Roman" w:hAnsi="Times New Roman"/>
        </w:rPr>
        <w:t>sections (5.) to (9.) of this section shall apply as if the references to the member of the Board of Review were references to the Chairman of the Valuation Board.</w:t>
      </w:r>
    </w:p>
    <w:p w:rsidR="00706814" w:rsidRPr="002458AF" w:rsidRDefault="002A6BA5" w:rsidP="002F13C4">
      <w:pPr>
        <w:tabs>
          <w:tab w:val="left" w:pos="936"/>
        </w:tabs>
        <w:spacing w:after="0" w:line="240" w:lineRule="auto"/>
        <w:ind w:left="1152" w:firstLine="432"/>
        <w:jc w:val="both"/>
        <w:rPr>
          <w:rFonts w:ascii="Times New Roman" w:hAnsi="Times New Roman"/>
        </w:rPr>
      </w:pPr>
      <w:r>
        <w:rPr>
          <w:rFonts w:ascii="Times New Roman" w:hAnsi="Times New Roman"/>
        </w:rPr>
        <w:t>“</w:t>
      </w:r>
      <w:r w:rsidR="00880DE2" w:rsidRPr="002458AF">
        <w:rPr>
          <w:rFonts w:ascii="Times New Roman" w:hAnsi="Times New Roman"/>
        </w:rPr>
        <w:t>(11.)</w:t>
      </w:r>
      <w:r w:rsidR="00C926E9" w:rsidRPr="002458AF">
        <w:rPr>
          <w:rFonts w:ascii="Times New Roman" w:hAnsi="Times New Roman"/>
        </w:rPr>
        <w:t xml:space="preserve"> </w:t>
      </w:r>
      <w:r w:rsidR="00706814" w:rsidRPr="002458AF">
        <w:rPr>
          <w:rFonts w:ascii="Times New Roman" w:hAnsi="Times New Roman"/>
        </w:rPr>
        <w:t>In any case where the amount of the liability does not exceed Twenty pounds, the powers conferred by sub-section (1.) of this section on the Board specified in that sub-section may be exercised by the Commissioner.</w:t>
      </w:r>
      <w:r>
        <w:rPr>
          <w:rFonts w:ascii="Times New Roman" w:hAnsi="Times New Roman"/>
        </w:rPr>
        <w:t>”</w:t>
      </w:r>
      <w:r w:rsidR="00706814" w:rsidRPr="002458AF">
        <w:rPr>
          <w:rFonts w:ascii="Times New Roman" w:hAnsi="Times New Roman"/>
        </w:rPr>
        <w: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Gifts and contributions.</w:t>
      </w:r>
    </w:p>
    <w:p w:rsidR="00706814" w:rsidRPr="002458AF" w:rsidRDefault="0070681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b/>
        </w:rPr>
        <w:t>32.</w:t>
      </w:r>
      <w:r w:rsidR="00900A94" w:rsidRPr="002458AF">
        <w:rPr>
          <w:rFonts w:ascii="Times New Roman" w:hAnsi="Times New Roman"/>
        </w:rPr>
        <w:t>—(1.)</w:t>
      </w:r>
      <w:r w:rsidR="00900A94" w:rsidRPr="002458AF">
        <w:rPr>
          <w:rFonts w:ascii="Times New Roman" w:hAnsi="Times New Roman"/>
        </w:rPr>
        <w:tab/>
      </w:r>
      <w:r w:rsidRPr="002458AF">
        <w:rPr>
          <w:rFonts w:ascii="Times New Roman" w:hAnsi="Times New Roman"/>
        </w:rPr>
        <w:t xml:space="preserve">In so far as the amendments effected to the </w:t>
      </w:r>
      <w:r w:rsidRPr="002458AF">
        <w:rPr>
          <w:rFonts w:ascii="Times New Roman" w:hAnsi="Times New Roman"/>
          <w:i/>
        </w:rPr>
        <w:t xml:space="preserve">Income Tax Assessment Act </w:t>
      </w:r>
      <w:r w:rsidRPr="002458AF">
        <w:rPr>
          <w:rFonts w:ascii="Times New Roman" w:hAnsi="Times New Roman"/>
        </w:rPr>
        <w:t>1936</w:t>
      </w:r>
      <w:r w:rsidR="007558BF">
        <w:rPr>
          <w:rFonts w:ascii="Times New Roman" w:hAnsi="Times New Roman"/>
        </w:rPr>
        <w:t>–</w:t>
      </w:r>
      <w:r w:rsidRPr="002458AF">
        <w:rPr>
          <w:rFonts w:ascii="Times New Roman" w:hAnsi="Times New Roman"/>
        </w:rPr>
        <w:t xml:space="preserve">1941 by the </w:t>
      </w:r>
      <w:r w:rsidRPr="002458AF">
        <w:rPr>
          <w:rFonts w:ascii="Times New Roman" w:hAnsi="Times New Roman"/>
          <w:i/>
        </w:rPr>
        <w:t xml:space="preserve">Income Tax Assessment Act </w:t>
      </w:r>
      <w:r w:rsidRPr="002458AF">
        <w:rPr>
          <w:rFonts w:ascii="Times New Roman" w:hAnsi="Times New Roman"/>
        </w:rPr>
        <w:t>1942—</w:t>
      </w:r>
    </w:p>
    <w:p w:rsidR="00706814" w:rsidRPr="002458AF" w:rsidRDefault="00706814" w:rsidP="00E6079F">
      <w:pPr>
        <w:tabs>
          <w:tab w:val="left" w:pos="936"/>
        </w:tabs>
        <w:spacing w:after="0" w:line="240" w:lineRule="auto"/>
        <w:ind w:left="1008" w:hanging="576"/>
        <w:jc w:val="both"/>
        <w:rPr>
          <w:rFonts w:ascii="Times New Roman" w:hAnsi="Times New Roman"/>
        </w:rPr>
      </w:pPr>
      <w:r w:rsidRPr="002458AF">
        <w:rPr>
          <w:rFonts w:ascii="Times New Roman" w:hAnsi="Times New Roman"/>
        </w:rPr>
        <w:t>(</w:t>
      </w:r>
      <w:r w:rsidRPr="002458AF">
        <w:rPr>
          <w:rFonts w:ascii="Times New Roman" w:hAnsi="Times New Roman"/>
          <w:i/>
        </w:rPr>
        <w:t>a</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omitted paragraph (</w:t>
      </w:r>
      <w:r w:rsidRPr="002458AF">
        <w:rPr>
          <w:rFonts w:ascii="Times New Roman" w:hAnsi="Times New Roman"/>
          <w:i/>
        </w:rPr>
        <w:t>a</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of sub-section (1.), and sub-section (2.), of section seventy-eight of that first-mentioned Act;</w:t>
      </w:r>
    </w:p>
    <w:p w:rsidR="00706814" w:rsidRPr="002458AF" w:rsidRDefault="00706814" w:rsidP="00E6079F">
      <w:pPr>
        <w:tabs>
          <w:tab w:val="left" w:pos="936"/>
        </w:tabs>
        <w:spacing w:after="0" w:line="240" w:lineRule="auto"/>
        <w:ind w:left="1008" w:hanging="576"/>
        <w:jc w:val="both"/>
        <w:rPr>
          <w:rFonts w:ascii="Times New Roman" w:hAnsi="Times New Roman"/>
        </w:rPr>
      </w:pPr>
      <w:r w:rsidRPr="002458AF">
        <w:rPr>
          <w:rFonts w:ascii="Times New Roman" w:hAnsi="Times New Roman"/>
        </w:rPr>
        <w:t>(</w:t>
      </w:r>
      <w:r w:rsidRPr="002458AF">
        <w:rPr>
          <w:rFonts w:ascii="Times New Roman" w:hAnsi="Times New Roman"/>
          <w:i/>
        </w:rPr>
        <w:t>b</w:t>
      </w:r>
      <w:r w:rsidRPr="002458AF">
        <w:rPr>
          <w:rFonts w:ascii="Times New Roman" w:hAnsi="Times New Roman"/>
        </w:rPr>
        <w:t>)</w:t>
      </w:r>
      <w:r w:rsidRPr="002458AF">
        <w:rPr>
          <w:rFonts w:ascii="Times New Roman" w:hAnsi="Times New Roman"/>
          <w:i/>
        </w:rPr>
        <w:t xml:space="preserve"> </w:t>
      </w:r>
      <w:r w:rsidRPr="002458AF">
        <w:rPr>
          <w:rFonts w:ascii="Times New Roman" w:hAnsi="Times New Roman"/>
        </w:rPr>
        <w:t>inserted paragraph (</w:t>
      </w:r>
      <w:r w:rsidRPr="002458AF">
        <w:rPr>
          <w:rFonts w:ascii="Times New Roman" w:hAnsi="Times New Roman"/>
          <w:i/>
        </w:rPr>
        <w:t>g</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of sub-section (2.) of section one hundred and sixty of the Principal Act; and</w:t>
      </w:r>
    </w:p>
    <w:p w:rsidR="00706814" w:rsidRPr="002458AF" w:rsidRDefault="00706814" w:rsidP="00E6079F">
      <w:pPr>
        <w:tabs>
          <w:tab w:val="left" w:pos="936"/>
        </w:tabs>
        <w:spacing w:after="0" w:line="240" w:lineRule="auto"/>
        <w:ind w:left="1008" w:hanging="576"/>
        <w:jc w:val="both"/>
        <w:rPr>
          <w:rFonts w:ascii="Times New Roman" w:hAnsi="Times New Roman"/>
        </w:rPr>
      </w:pPr>
      <w:r w:rsidRPr="002458AF">
        <w:rPr>
          <w:rFonts w:ascii="Times New Roman" w:hAnsi="Times New Roman"/>
        </w:rPr>
        <w:t>(</w:t>
      </w:r>
      <w:r w:rsidRPr="002458AF">
        <w:rPr>
          <w:rFonts w:ascii="Times New Roman" w:hAnsi="Times New Roman"/>
          <w:i/>
        </w:rPr>
        <w:t>c</w:t>
      </w:r>
      <w:r w:rsidRPr="002458AF">
        <w:rPr>
          <w:rFonts w:ascii="Times New Roman" w:hAnsi="Times New Roman"/>
        </w:rPr>
        <w:t>) contain any reference to paragraph (</w:t>
      </w:r>
      <w:r w:rsidRPr="002458AF">
        <w:rPr>
          <w:rFonts w:ascii="Times New Roman" w:hAnsi="Times New Roman"/>
          <w:i/>
        </w:rPr>
        <w:t>g</w:t>
      </w:r>
      <w:r w:rsidRPr="002458AF">
        <w:rPr>
          <w:rFonts w:ascii="Times New Roman" w:hAnsi="Times New Roman"/>
        </w:rPr>
        <w:t>)</w:t>
      </w:r>
      <w:r w:rsidRPr="002458AF">
        <w:rPr>
          <w:rFonts w:ascii="Times New Roman" w:hAnsi="Times New Roman"/>
          <w:b/>
          <w:i/>
        </w:rPr>
        <w:t xml:space="preserve"> </w:t>
      </w:r>
      <w:r w:rsidRPr="002458AF">
        <w:rPr>
          <w:rFonts w:ascii="Times New Roman" w:hAnsi="Times New Roman"/>
        </w:rPr>
        <w:t>of sub-section (2.) of section one hundred and sixty of the Principal Act,</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t>those amendments shall not apply to assessments for the financial year beginning on the first day of July, One thousand nine hundred and forty-two.</w:t>
      </w:r>
    </w:p>
    <w:p w:rsidR="00706814" w:rsidRPr="002458AF" w:rsidRDefault="00706814" w:rsidP="002458AF">
      <w:pPr>
        <w:tabs>
          <w:tab w:val="left" w:pos="936"/>
        </w:tabs>
        <w:spacing w:after="0" w:line="240" w:lineRule="auto"/>
        <w:jc w:val="both"/>
        <w:rPr>
          <w:rFonts w:ascii="Times New Roman" w:hAnsi="Times New Roman"/>
        </w:rPr>
      </w:pPr>
      <w:r w:rsidRPr="002458AF">
        <w:rPr>
          <w:rFonts w:ascii="Times New Roman" w:hAnsi="Times New Roman"/>
        </w:rPr>
        <w:br w:type="page"/>
      </w:r>
    </w:p>
    <w:p w:rsidR="00706814" w:rsidRPr="002458AF" w:rsidRDefault="00900A9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lastRenderedPageBreak/>
        <w:t>(2.)</w:t>
      </w:r>
      <w:r w:rsidRPr="002458AF">
        <w:rPr>
          <w:rFonts w:ascii="Times New Roman" w:hAnsi="Times New Roman"/>
        </w:rPr>
        <w:tab/>
      </w:r>
      <w:r w:rsidR="00706814" w:rsidRPr="002458AF">
        <w:rPr>
          <w:rFonts w:ascii="Times New Roman" w:hAnsi="Times New Roman"/>
        </w:rPr>
        <w:t>For the purposes of assessments for the financial year which commenced on the first day of July, One thousand nine hundred and forty-two, paragraph (</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 xml:space="preserve">of sub-section (1.) of section seventy-eight of the </w:t>
      </w:r>
      <w:r w:rsidR="00706814" w:rsidRPr="002458AF">
        <w:rPr>
          <w:rFonts w:ascii="Times New Roman" w:hAnsi="Times New Roman"/>
          <w:i/>
        </w:rPr>
        <w:t>Income Tax Assessment Act</w:t>
      </w:r>
      <w:r w:rsidR="00706814" w:rsidRPr="002458AF">
        <w:rPr>
          <w:rFonts w:ascii="Times New Roman" w:hAnsi="Times New Roman"/>
          <w:b/>
          <w:i/>
        </w:rPr>
        <w:t xml:space="preserve"> </w:t>
      </w:r>
      <w:r w:rsidR="00706814" w:rsidRPr="002458AF">
        <w:rPr>
          <w:rFonts w:ascii="Times New Roman" w:hAnsi="Times New Roman"/>
        </w:rPr>
        <w:t>1936</w:t>
      </w:r>
      <w:r w:rsidR="007558BF">
        <w:rPr>
          <w:rFonts w:ascii="Times New Roman" w:hAnsi="Times New Roman"/>
        </w:rPr>
        <w:t>–</w:t>
      </w:r>
      <w:r w:rsidR="00706814" w:rsidRPr="002458AF">
        <w:rPr>
          <w:rFonts w:ascii="Times New Roman" w:hAnsi="Times New Roman"/>
        </w:rPr>
        <w:t>1941 shall apply as if, instead of sub-paragraphs (vii) and (viii), there were read subparagraphs (vii) and (viii) of paragraph (</w:t>
      </w:r>
      <w:r w:rsidR="00706814" w:rsidRPr="002458AF">
        <w:rPr>
          <w:rFonts w:ascii="Times New Roman" w:hAnsi="Times New Roman"/>
          <w:i/>
        </w:rPr>
        <w:t>g</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of sub-section (2.) of section one hundred and sixty of the Principal Act.</w:t>
      </w:r>
    </w:p>
    <w:p w:rsidR="00706814" w:rsidRPr="002458AF" w:rsidRDefault="00706814" w:rsidP="002458AF">
      <w:pPr>
        <w:tabs>
          <w:tab w:val="left" w:pos="936"/>
        </w:tabs>
        <w:spacing w:before="120" w:after="60" w:line="240" w:lineRule="auto"/>
        <w:jc w:val="both"/>
        <w:rPr>
          <w:rFonts w:ascii="Times New Roman" w:hAnsi="Times New Roman" w:cs="Times New Roman"/>
          <w:b/>
          <w:sz w:val="20"/>
        </w:rPr>
      </w:pPr>
      <w:r w:rsidRPr="002458AF">
        <w:rPr>
          <w:rFonts w:ascii="Times New Roman" w:hAnsi="Times New Roman" w:cs="Times New Roman"/>
          <w:b/>
          <w:sz w:val="20"/>
        </w:rPr>
        <w:t>Application of Act.</w:t>
      </w:r>
    </w:p>
    <w:p w:rsidR="00706814" w:rsidRPr="002458AF" w:rsidRDefault="0070681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b/>
        </w:rPr>
        <w:t>33.</w:t>
      </w:r>
      <w:r w:rsidRPr="002458AF">
        <w:rPr>
          <w:rFonts w:ascii="Times New Roman" w:hAnsi="Times New Roman"/>
        </w:rPr>
        <w:t>—(</w:t>
      </w:r>
      <w:r w:rsidR="00900A94" w:rsidRPr="002458AF">
        <w:rPr>
          <w:rFonts w:ascii="Times New Roman" w:hAnsi="Times New Roman"/>
        </w:rPr>
        <w:t>1.)</w:t>
      </w:r>
      <w:r w:rsidR="00900A94" w:rsidRPr="002458AF">
        <w:rPr>
          <w:rFonts w:ascii="Times New Roman" w:hAnsi="Times New Roman"/>
        </w:rPr>
        <w:tab/>
      </w:r>
      <w:r w:rsidRPr="002458AF">
        <w:rPr>
          <w:rFonts w:ascii="Times New Roman" w:hAnsi="Times New Roman"/>
        </w:rPr>
        <w:t>The amendment effected by section five of this Act shall apply to all assessments for the financial year beginning on the first day of July, One thousand nine hundred and forty-one and all subsequent years.</w:t>
      </w:r>
    </w:p>
    <w:p w:rsidR="00706814" w:rsidRPr="002458AF" w:rsidRDefault="00900A9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(2.)</w:t>
      </w:r>
      <w:r w:rsidRPr="002458AF">
        <w:rPr>
          <w:rFonts w:ascii="Times New Roman" w:hAnsi="Times New Roman"/>
        </w:rPr>
        <w:tab/>
      </w:r>
      <w:r w:rsidR="00706814" w:rsidRPr="002458AF">
        <w:rPr>
          <w:rFonts w:ascii="Times New Roman" w:hAnsi="Times New Roman"/>
        </w:rPr>
        <w:t>The amendment effected by section six of this Act shall apply to all assessments for the financial year beginning on the first day of July, One thousand nine hundred and forty-two and, subject to the provisions of the section inserted by that amendment, for all subsequent years.</w:t>
      </w:r>
    </w:p>
    <w:p w:rsidR="00706814" w:rsidRPr="002458AF" w:rsidRDefault="00900A9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(3.)</w:t>
      </w:r>
      <w:r w:rsidRPr="002458AF">
        <w:rPr>
          <w:rFonts w:ascii="Times New Roman" w:hAnsi="Times New Roman"/>
        </w:rPr>
        <w:tab/>
      </w:r>
      <w:r w:rsidR="00706814" w:rsidRPr="002458AF">
        <w:rPr>
          <w:rFonts w:ascii="Times New Roman" w:hAnsi="Times New Roman"/>
        </w:rPr>
        <w:t>The amendments effected by paragraph (</w:t>
      </w:r>
      <w:r w:rsidR="00706814" w:rsidRPr="002458AF">
        <w:rPr>
          <w:rFonts w:ascii="Times New Roman" w:hAnsi="Times New Roman"/>
          <w:i/>
        </w:rPr>
        <w:t>a</w:t>
      </w:r>
      <w:r w:rsidR="00706814" w:rsidRPr="002458AF">
        <w:rPr>
          <w:rFonts w:ascii="Times New Roman" w:hAnsi="Times New Roman"/>
        </w:rPr>
        <w:t>)</w:t>
      </w:r>
      <w:r w:rsidR="00706814" w:rsidRPr="002458AF">
        <w:rPr>
          <w:rFonts w:ascii="Times New Roman" w:hAnsi="Times New Roman"/>
          <w:i/>
        </w:rPr>
        <w:t xml:space="preserve"> </w:t>
      </w:r>
      <w:r w:rsidR="00706814" w:rsidRPr="002458AF">
        <w:rPr>
          <w:rFonts w:ascii="Times New Roman" w:hAnsi="Times New Roman"/>
        </w:rPr>
        <w:t>of section seven, sections eight and ten, paragraph (</w:t>
      </w:r>
      <w:r w:rsidR="00706814" w:rsidRPr="002458AF">
        <w:rPr>
          <w:rFonts w:ascii="Times New Roman" w:hAnsi="Times New Roman"/>
          <w:i/>
        </w:rPr>
        <w:t>b</w:t>
      </w:r>
      <w:r w:rsidR="00706814" w:rsidRPr="002458AF">
        <w:rPr>
          <w:rFonts w:ascii="Times New Roman" w:hAnsi="Times New Roman"/>
        </w:rPr>
        <w:t>)</w:t>
      </w:r>
      <w:r w:rsidR="00706814" w:rsidRPr="002458AF">
        <w:rPr>
          <w:rFonts w:ascii="Times New Roman" w:hAnsi="Times New Roman"/>
          <w:b/>
          <w:i/>
        </w:rPr>
        <w:t xml:space="preserve"> </w:t>
      </w:r>
      <w:r w:rsidR="00706814" w:rsidRPr="002458AF">
        <w:rPr>
          <w:rFonts w:ascii="Times New Roman" w:hAnsi="Times New Roman"/>
        </w:rPr>
        <w:t>of section eleven, and sections twelve, fourteen, fifteen, sixteen, seventeen, eighteen, twenty, twenty-two, twenty-three and twenty-four of this Act shall apply to all assessments for the financial year beginning on the first day of July, One thousand nine hundred and forty-two and all subsequent years.</w:t>
      </w:r>
    </w:p>
    <w:p w:rsidR="00706814" w:rsidRPr="002458AF" w:rsidRDefault="00900A94" w:rsidP="002458AF">
      <w:pPr>
        <w:tabs>
          <w:tab w:val="left" w:pos="936"/>
          <w:tab w:val="left" w:pos="1354"/>
        </w:tabs>
        <w:spacing w:after="0" w:line="240" w:lineRule="auto"/>
        <w:ind w:firstLine="432"/>
        <w:jc w:val="both"/>
        <w:rPr>
          <w:rFonts w:ascii="Times New Roman" w:hAnsi="Times New Roman"/>
        </w:rPr>
      </w:pPr>
      <w:r w:rsidRPr="002458AF">
        <w:rPr>
          <w:rFonts w:ascii="Times New Roman" w:hAnsi="Times New Roman"/>
        </w:rPr>
        <w:t>(4.)</w:t>
      </w:r>
      <w:r w:rsidRPr="002458AF">
        <w:rPr>
          <w:rFonts w:ascii="Times New Roman" w:hAnsi="Times New Roman"/>
        </w:rPr>
        <w:tab/>
      </w:r>
      <w:r w:rsidR="00706814" w:rsidRPr="002458AF">
        <w:rPr>
          <w:rFonts w:ascii="Times New Roman" w:hAnsi="Times New Roman"/>
        </w:rPr>
        <w:t>The amendments effected by sections thirteen, nineteen and twenty-one of this Act shall apply to all assessments for the financial year beginning on the first day of July, One thousand nine hundred and forty-three and all subsequent years.</w:t>
      </w:r>
    </w:p>
    <w:sectPr w:rsidR="00706814" w:rsidRPr="002458AF" w:rsidSect="00865CC0">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D8" w:rsidRDefault="00A20BD8" w:rsidP="00467E40">
      <w:pPr>
        <w:spacing w:after="0" w:line="240" w:lineRule="auto"/>
      </w:pPr>
      <w:r>
        <w:separator/>
      </w:r>
    </w:p>
  </w:endnote>
  <w:endnote w:type="continuationSeparator" w:id="0">
    <w:p w:rsidR="00A20BD8" w:rsidRDefault="00A20BD8" w:rsidP="0046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D8" w:rsidRDefault="00A20BD8" w:rsidP="00467E40">
      <w:pPr>
        <w:spacing w:after="0" w:line="240" w:lineRule="auto"/>
      </w:pPr>
      <w:r>
        <w:separator/>
      </w:r>
    </w:p>
  </w:footnote>
  <w:footnote w:type="continuationSeparator" w:id="0">
    <w:p w:rsidR="00A20BD8" w:rsidRDefault="00A20BD8" w:rsidP="00467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0" w:rsidRPr="00467E40" w:rsidRDefault="00467E40">
    <w:pPr>
      <w:pStyle w:val="Header"/>
      <w:rPr>
        <w:rFonts w:ascii="Times New Roman" w:hAnsi="Times New Roman"/>
        <w:sz w:val="20"/>
      </w:rPr>
    </w:pPr>
    <w:r w:rsidRPr="00467E40">
      <w:rPr>
        <w:rFonts w:ascii="Times New Roman" w:hAnsi="Times New Roman"/>
        <w:sz w:val="20"/>
      </w:rPr>
      <w:t>No. 50.</w:t>
    </w:r>
    <w:r w:rsidRPr="00467E40">
      <w:rPr>
        <w:rFonts w:ascii="Times New Roman" w:hAnsi="Times New Roman"/>
        <w:sz w:val="20"/>
      </w:rPr>
      <w:ptab w:relativeTo="margin" w:alignment="center" w:leader="none"/>
    </w:r>
    <w:r w:rsidRPr="00467E40">
      <w:rPr>
        <w:rFonts w:ascii="Times New Roman" w:hAnsi="Times New Roman"/>
        <w:i/>
        <w:sz w:val="20"/>
      </w:rPr>
      <w:t xml:space="preserve">Income Tax Assessment </w:t>
    </w:r>
    <w:r w:rsidRPr="00467E40">
      <w:rPr>
        <w:rFonts w:ascii="Times New Roman" w:hAnsi="Times New Roman"/>
        <w:sz w:val="20"/>
      </w:rPr>
      <w:t>(</w:t>
    </w:r>
    <w:r w:rsidRPr="00467E40">
      <w:rPr>
        <w:rFonts w:ascii="Times New Roman" w:hAnsi="Times New Roman"/>
        <w:i/>
        <w:sz w:val="20"/>
      </w:rPr>
      <w:t>No.</w:t>
    </w:r>
    <w:r w:rsidR="00BE3FCD">
      <w:rPr>
        <w:rFonts w:ascii="Times New Roman" w:hAnsi="Times New Roman"/>
        <w:i/>
        <w:sz w:val="20"/>
      </w:rPr>
      <w:t xml:space="preserve"> </w:t>
    </w:r>
    <w:r w:rsidRPr="00467E40">
      <w:rPr>
        <w:rFonts w:ascii="Times New Roman" w:hAnsi="Times New Roman"/>
        <w:sz w:val="20"/>
      </w:rPr>
      <w:t>2).</w:t>
    </w:r>
    <w:r w:rsidRPr="00467E40">
      <w:rPr>
        <w:rFonts w:ascii="Times New Roman" w:hAnsi="Times New Roman"/>
        <w:sz w:val="20"/>
      </w:rPr>
      <w:ptab w:relativeTo="margin" w:alignment="right" w:leader="none"/>
    </w:r>
    <w:r w:rsidRPr="00467E40">
      <w:rPr>
        <w:rFonts w:ascii="Times New Roman" w:hAnsi="Times New Roman"/>
        <w:sz w:val="20"/>
      </w:rPr>
      <w:t>1942.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7A" w:rsidRPr="00DD0B7A" w:rsidRDefault="00DD0B7A">
    <w:pPr>
      <w:pStyle w:val="Header"/>
      <w:rPr>
        <w:rFonts w:ascii="Times New Roman" w:hAnsi="Times New Roman"/>
        <w:sz w:val="20"/>
      </w:rPr>
    </w:pPr>
    <w:r w:rsidRPr="00DD0B7A">
      <w:rPr>
        <w:rFonts w:ascii="Times New Roman" w:hAnsi="Times New Roman"/>
        <w:sz w:val="20"/>
      </w:rPr>
      <w:t>1942.</w:t>
    </w:r>
    <w:r w:rsidRPr="00DD0B7A">
      <w:rPr>
        <w:rFonts w:ascii="Times New Roman" w:hAnsi="Times New Roman"/>
        <w:sz w:val="20"/>
      </w:rPr>
      <w:ptab w:relativeTo="margin" w:alignment="center" w:leader="none"/>
    </w:r>
    <w:r w:rsidRPr="00DD0B7A">
      <w:rPr>
        <w:rFonts w:ascii="Times New Roman" w:hAnsi="Times New Roman"/>
        <w:i/>
        <w:sz w:val="20"/>
      </w:rPr>
      <w:t xml:space="preserve">Income Tax Assessment </w:t>
    </w:r>
    <w:r w:rsidRPr="00DD0B7A">
      <w:rPr>
        <w:rFonts w:ascii="Times New Roman" w:hAnsi="Times New Roman"/>
        <w:sz w:val="20"/>
      </w:rPr>
      <w:t>(</w:t>
    </w:r>
    <w:r w:rsidRPr="00DD0B7A">
      <w:rPr>
        <w:rFonts w:ascii="Times New Roman" w:hAnsi="Times New Roman"/>
        <w:i/>
        <w:sz w:val="20"/>
      </w:rPr>
      <w:t>No</w:t>
    </w:r>
    <w:r w:rsidRPr="00DD0B7A">
      <w:rPr>
        <w:rFonts w:ascii="Times New Roman" w:hAnsi="Times New Roman"/>
        <w:b/>
        <w:i/>
        <w:sz w:val="20"/>
      </w:rPr>
      <w:t xml:space="preserve">. </w:t>
    </w:r>
    <w:r w:rsidRPr="00DD0B7A">
      <w:rPr>
        <w:rFonts w:ascii="Times New Roman" w:hAnsi="Times New Roman"/>
        <w:sz w:val="20"/>
      </w:rPr>
      <w:t>2).</w:t>
    </w:r>
    <w:r w:rsidRPr="00DD0B7A">
      <w:rPr>
        <w:rFonts w:ascii="Times New Roman" w:hAnsi="Times New Roman"/>
        <w:sz w:val="20"/>
      </w:rPr>
      <w:ptab w:relativeTo="margin" w:alignment="right" w:leader="none"/>
    </w:r>
    <w:r w:rsidRPr="00DD0B7A">
      <w:rPr>
        <w:rFonts w:ascii="Times New Roman" w:hAnsi="Times New Roman"/>
        <w:sz w:val="20"/>
      </w:rPr>
      <w:t>No.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8826AE"/>
    <w:rsid w:val="00043088"/>
    <w:rsid w:val="0008047C"/>
    <w:rsid w:val="00085638"/>
    <w:rsid w:val="000A522A"/>
    <w:rsid w:val="000A77C7"/>
    <w:rsid w:val="000B0B88"/>
    <w:rsid w:val="000D0BB7"/>
    <w:rsid w:val="000E5DA9"/>
    <w:rsid w:val="00186405"/>
    <w:rsid w:val="001A2FA8"/>
    <w:rsid w:val="001B662F"/>
    <w:rsid w:val="001E1E81"/>
    <w:rsid w:val="00200007"/>
    <w:rsid w:val="002028B7"/>
    <w:rsid w:val="002458AF"/>
    <w:rsid w:val="002533E1"/>
    <w:rsid w:val="0027011B"/>
    <w:rsid w:val="002828C0"/>
    <w:rsid w:val="002A6BA5"/>
    <w:rsid w:val="002F13C4"/>
    <w:rsid w:val="0032238D"/>
    <w:rsid w:val="003A00D4"/>
    <w:rsid w:val="003D6C14"/>
    <w:rsid w:val="004045D5"/>
    <w:rsid w:val="00411EA6"/>
    <w:rsid w:val="0042273C"/>
    <w:rsid w:val="00467E40"/>
    <w:rsid w:val="005145E5"/>
    <w:rsid w:val="005863FE"/>
    <w:rsid w:val="005C051C"/>
    <w:rsid w:val="005C19BE"/>
    <w:rsid w:val="005D1AE4"/>
    <w:rsid w:val="0060313A"/>
    <w:rsid w:val="006414CB"/>
    <w:rsid w:val="006555D2"/>
    <w:rsid w:val="00706814"/>
    <w:rsid w:val="00710DFC"/>
    <w:rsid w:val="00752F8F"/>
    <w:rsid w:val="007558BF"/>
    <w:rsid w:val="007B5215"/>
    <w:rsid w:val="007B6E93"/>
    <w:rsid w:val="007C4100"/>
    <w:rsid w:val="007D06D3"/>
    <w:rsid w:val="007E2556"/>
    <w:rsid w:val="00815444"/>
    <w:rsid w:val="00865CC0"/>
    <w:rsid w:val="00880DE2"/>
    <w:rsid w:val="00882115"/>
    <w:rsid w:val="008826AE"/>
    <w:rsid w:val="00891CB1"/>
    <w:rsid w:val="008E3241"/>
    <w:rsid w:val="00900A94"/>
    <w:rsid w:val="00952B22"/>
    <w:rsid w:val="0097160E"/>
    <w:rsid w:val="009848B0"/>
    <w:rsid w:val="009979AB"/>
    <w:rsid w:val="009C0B06"/>
    <w:rsid w:val="009D3A57"/>
    <w:rsid w:val="00A20BD8"/>
    <w:rsid w:val="00A339AC"/>
    <w:rsid w:val="00A45A4A"/>
    <w:rsid w:val="00AA15C0"/>
    <w:rsid w:val="00AB3D62"/>
    <w:rsid w:val="00B72686"/>
    <w:rsid w:val="00BA1166"/>
    <w:rsid w:val="00BA3A78"/>
    <w:rsid w:val="00BB7C91"/>
    <w:rsid w:val="00BE3FCD"/>
    <w:rsid w:val="00C37663"/>
    <w:rsid w:val="00C52D6B"/>
    <w:rsid w:val="00C60519"/>
    <w:rsid w:val="00C926E9"/>
    <w:rsid w:val="00CB1D7E"/>
    <w:rsid w:val="00CC0C65"/>
    <w:rsid w:val="00CD58EC"/>
    <w:rsid w:val="00D02A00"/>
    <w:rsid w:val="00D07659"/>
    <w:rsid w:val="00D60831"/>
    <w:rsid w:val="00D91A43"/>
    <w:rsid w:val="00DB6C69"/>
    <w:rsid w:val="00DD0B7A"/>
    <w:rsid w:val="00DD3C74"/>
    <w:rsid w:val="00E214B1"/>
    <w:rsid w:val="00E47ED9"/>
    <w:rsid w:val="00E6079F"/>
    <w:rsid w:val="00E61CA4"/>
    <w:rsid w:val="00EB3A4C"/>
    <w:rsid w:val="00EB4D20"/>
    <w:rsid w:val="00EC60FB"/>
    <w:rsid w:val="00ED2895"/>
    <w:rsid w:val="00EE25C0"/>
    <w:rsid w:val="00F32128"/>
    <w:rsid w:val="00F5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826A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826A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826A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826A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826AE"/>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8826AE"/>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8826A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826A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826AE"/>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8826A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826AE"/>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826A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826AE"/>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8826AE"/>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8826AE"/>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8826AE"/>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8826AE"/>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8826AE"/>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8826AE"/>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8826AE"/>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8826AE"/>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8826AE"/>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8826AE"/>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8826AE"/>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8826AE"/>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8826AE"/>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8826AE"/>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8826AE"/>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826AE"/>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8826AE"/>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8826AE"/>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8826AE"/>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8826AE"/>
    <w:rPr>
      <w:rFonts w:ascii="Times New Roman" w:eastAsia="Times New Roman" w:hAnsi="Times New Roman" w:cs="Times New Roman"/>
      <w:b w:val="0"/>
      <w:bCs w:val="0"/>
      <w:i w:val="0"/>
      <w:iCs w:val="0"/>
      <w:smallCaps w:val="0"/>
      <w:spacing w:val="10"/>
      <w:sz w:val="24"/>
      <w:szCs w:val="24"/>
    </w:rPr>
  </w:style>
  <w:style w:type="character" w:customStyle="1" w:styleId="CharStyle59">
    <w:name w:val="CharStyle59"/>
    <w:basedOn w:val="DefaultParagraphFont"/>
    <w:rsid w:val="008826AE"/>
    <w:rPr>
      <w:rFonts w:ascii="Times New Roman" w:eastAsia="Times New Roman" w:hAnsi="Times New Roman" w:cs="Times New Roman"/>
      <w:b w:val="0"/>
      <w:bCs w:val="0"/>
      <w:i/>
      <w:iCs/>
      <w:smallCaps w:val="0"/>
      <w:spacing w:val="10"/>
      <w:sz w:val="16"/>
      <w:szCs w:val="16"/>
    </w:rPr>
  </w:style>
  <w:style w:type="character" w:customStyle="1" w:styleId="CharStyle62">
    <w:name w:val="CharStyle62"/>
    <w:basedOn w:val="DefaultParagraphFont"/>
    <w:rsid w:val="008826AE"/>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8826AE"/>
    <w:rPr>
      <w:rFonts w:ascii="Times New Roman" w:eastAsia="Times New Roman" w:hAnsi="Times New Roman" w:cs="Times New Roman"/>
      <w:b/>
      <w:bCs/>
      <w:i w:val="0"/>
      <w:iCs w:val="0"/>
      <w:smallCaps w:val="0"/>
      <w:spacing w:val="-10"/>
      <w:sz w:val="24"/>
      <w:szCs w:val="24"/>
    </w:rPr>
  </w:style>
  <w:style w:type="character" w:customStyle="1" w:styleId="CharStyle114">
    <w:name w:val="CharStyle114"/>
    <w:basedOn w:val="DefaultParagraphFont"/>
    <w:rsid w:val="008826AE"/>
    <w:rPr>
      <w:rFonts w:ascii="Times New Roman" w:eastAsia="Times New Roman" w:hAnsi="Times New Roman" w:cs="Times New Roman"/>
      <w:b w:val="0"/>
      <w:bCs w:val="0"/>
      <w:i w:val="0"/>
      <w:iCs w:val="0"/>
      <w:smallCaps w:val="0"/>
      <w:sz w:val="22"/>
      <w:szCs w:val="22"/>
    </w:rPr>
  </w:style>
  <w:style w:type="character" w:customStyle="1" w:styleId="CharStyle201">
    <w:name w:val="CharStyle201"/>
    <w:basedOn w:val="DefaultParagraphFont"/>
    <w:rsid w:val="008826AE"/>
    <w:rPr>
      <w:rFonts w:ascii="Georgia" w:eastAsia="Georgia" w:hAnsi="Georgia" w:cs="Georgia"/>
      <w:b/>
      <w:bCs/>
      <w:i w:val="0"/>
      <w:iCs w:val="0"/>
      <w:smallCaps/>
      <w:sz w:val="18"/>
      <w:szCs w:val="18"/>
    </w:rPr>
  </w:style>
  <w:style w:type="character" w:customStyle="1" w:styleId="CharStyle281">
    <w:name w:val="CharStyle281"/>
    <w:basedOn w:val="DefaultParagraphFont"/>
    <w:rsid w:val="008826AE"/>
    <w:rPr>
      <w:rFonts w:ascii="Times New Roman" w:eastAsia="Times New Roman" w:hAnsi="Times New Roman" w:cs="Times New Roman"/>
      <w:b w:val="0"/>
      <w:bCs w:val="0"/>
      <w:i w:val="0"/>
      <w:iCs w:val="0"/>
      <w:smallCaps w:val="0"/>
      <w:sz w:val="16"/>
      <w:szCs w:val="16"/>
    </w:rPr>
  </w:style>
  <w:style w:type="character" w:customStyle="1" w:styleId="CharStyle283">
    <w:name w:val="CharStyle283"/>
    <w:basedOn w:val="DefaultParagraphFont"/>
    <w:rsid w:val="008826AE"/>
    <w:rPr>
      <w:rFonts w:ascii="Times New Roman" w:eastAsia="Times New Roman" w:hAnsi="Times New Roman" w:cs="Times New Roman"/>
      <w:b w:val="0"/>
      <w:bCs w:val="0"/>
      <w:i/>
      <w:iCs/>
      <w:smallCaps w:val="0"/>
      <w:sz w:val="16"/>
      <w:szCs w:val="16"/>
    </w:rPr>
  </w:style>
  <w:style w:type="character" w:customStyle="1" w:styleId="CharStyle295">
    <w:name w:val="CharStyle295"/>
    <w:basedOn w:val="DefaultParagraphFont"/>
    <w:rsid w:val="008826AE"/>
    <w:rPr>
      <w:rFonts w:ascii="Times New Roman" w:eastAsia="Times New Roman" w:hAnsi="Times New Roman" w:cs="Times New Roman"/>
      <w:b/>
      <w:bCs/>
      <w:i w:val="0"/>
      <w:iCs w:val="0"/>
      <w:smallCaps w:val="0"/>
      <w:sz w:val="14"/>
      <w:szCs w:val="14"/>
    </w:rPr>
  </w:style>
  <w:style w:type="character" w:customStyle="1" w:styleId="CharStyle323">
    <w:name w:val="CharStyle323"/>
    <w:basedOn w:val="DefaultParagraphFont"/>
    <w:rsid w:val="008826AE"/>
    <w:rPr>
      <w:rFonts w:ascii="Times New Roman" w:eastAsia="Times New Roman" w:hAnsi="Times New Roman" w:cs="Times New Roman"/>
      <w:b/>
      <w:bCs/>
      <w:i w:val="0"/>
      <w:iCs w:val="0"/>
      <w:smallCaps/>
      <w:sz w:val="14"/>
      <w:szCs w:val="14"/>
    </w:rPr>
  </w:style>
  <w:style w:type="character" w:customStyle="1" w:styleId="CharStyle406">
    <w:name w:val="CharStyle406"/>
    <w:basedOn w:val="DefaultParagraphFont"/>
    <w:rsid w:val="008826AE"/>
    <w:rPr>
      <w:rFonts w:ascii="Times New Roman" w:eastAsia="Times New Roman" w:hAnsi="Times New Roman" w:cs="Times New Roman"/>
      <w:b w:val="0"/>
      <w:bCs w:val="0"/>
      <w:i/>
      <w:iCs/>
      <w:smallCaps w:val="0"/>
      <w:sz w:val="24"/>
      <w:szCs w:val="24"/>
    </w:rPr>
  </w:style>
  <w:style w:type="character" w:customStyle="1" w:styleId="CharStyle462">
    <w:name w:val="CharStyle462"/>
    <w:basedOn w:val="DefaultParagraphFont"/>
    <w:rsid w:val="008826AE"/>
    <w:rPr>
      <w:rFonts w:ascii="Times New Roman" w:eastAsia="Times New Roman" w:hAnsi="Times New Roman" w:cs="Times New Roman"/>
      <w:b/>
      <w:bCs/>
      <w:i w:val="0"/>
      <w:iCs w:val="0"/>
      <w:smallCaps w:val="0"/>
      <w:sz w:val="16"/>
      <w:szCs w:val="16"/>
    </w:rPr>
  </w:style>
  <w:style w:type="character" w:customStyle="1" w:styleId="CharStyle514">
    <w:name w:val="CharStyle514"/>
    <w:basedOn w:val="DefaultParagraphFont"/>
    <w:rsid w:val="008826AE"/>
    <w:rPr>
      <w:rFonts w:ascii="Times New Roman" w:eastAsia="Times New Roman" w:hAnsi="Times New Roman" w:cs="Times New Roman"/>
      <w:b/>
      <w:bCs/>
      <w:i/>
      <w:iCs/>
      <w:smallCaps w:val="0"/>
      <w:sz w:val="16"/>
      <w:szCs w:val="16"/>
    </w:rPr>
  </w:style>
  <w:style w:type="character" w:customStyle="1" w:styleId="CharStyle522">
    <w:name w:val="CharStyle522"/>
    <w:basedOn w:val="DefaultParagraphFont"/>
    <w:rsid w:val="008826AE"/>
    <w:rPr>
      <w:rFonts w:ascii="Times New Roman" w:eastAsia="Times New Roman" w:hAnsi="Times New Roman" w:cs="Times New Roman"/>
      <w:b w:val="0"/>
      <w:bCs w:val="0"/>
      <w:i w:val="0"/>
      <w:iCs w:val="0"/>
      <w:smallCaps w:val="0"/>
      <w:sz w:val="12"/>
      <w:szCs w:val="12"/>
    </w:rPr>
  </w:style>
  <w:style w:type="character" w:customStyle="1" w:styleId="CharStyle541">
    <w:name w:val="CharStyle541"/>
    <w:basedOn w:val="DefaultParagraphFont"/>
    <w:rsid w:val="008826AE"/>
    <w:rPr>
      <w:rFonts w:ascii="Times New Roman" w:eastAsia="Times New Roman" w:hAnsi="Times New Roman" w:cs="Times New Roman"/>
      <w:b w:val="0"/>
      <w:bCs w:val="0"/>
      <w:i w:val="0"/>
      <w:iCs w:val="0"/>
      <w:smallCaps w:val="0"/>
      <w:sz w:val="56"/>
      <w:szCs w:val="56"/>
    </w:rPr>
  </w:style>
  <w:style w:type="character" w:customStyle="1" w:styleId="CharStyle551">
    <w:name w:val="CharStyle551"/>
    <w:basedOn w:val="DefaultParagraphFont"/>
    <w:rsid w:val="008826AE"/>
    <w:rPr>
      <w:rFonts w:ascii="Times New Roman" w:eastAsia="Times New Roman" w:hAnsi="Times New Roman" w:cs="Times New Roman"/>
      <w:b/>
      <w:bCs/>
      <w:i/>
      <w:iCs/>
      <w:smallCaps w:val="0"/>
      <w:spacing w:val="10"/>
      <w:sz w:val="12"/>
      <w:szCs w:val="12"/>
    </w:rPr>
  </w:style>
  <w:style w:type="character" w:customStyle="1" w:styleId="CharStyle552">
    <w:name w:val="CharStyle552"/>
    <w:basedOn w:val="DefaultParagraphFont"/>
    <w:rsid w:val="008826AE"/>
    <w:rPr>
      <w:rFonts w:ascii="Times New Roman" w:eastAsia="Times New Roman" w:hAnsi="Times New Roman" w:cs="Times New Roman"/>
      <w:b/>
      <w:bCs/>
      <w:i/>
      <w:iCs/>
      <w:smallCaps w:val="0"/>
      <w:sz w:val="12"/>
      <w:szCs w:val="12"/>
    </w:rPr>
  </w:style>
  <w:style w:type="character" w:customStyle="1" w:styleId="CharStyle581">
    <w:name w:val="CharStyle581"/>
    <w:basedOn w:val="DefaultParagraphFont"/>
    <w:rsid w:val="008826AE"/>
    <w:rPr>
      <w:rFonts w:ascii="Times New Roman" w:eastAsia="Times New Roman" w:hAnsi="Times New Roman" w:cs="Times New Roman"/>
      <w:b/>
      <w:bCs/>
      <w:i w:val="0"/>
      <w:iCs w:val="0"/>
      <w:smallCaps w:val="0"/>
      <w:sz w:val="12"/>
      <w:szCs w:val="12"/>
    </w:rPr>
  </w:style>
  <w:style w:type="character" w:customStyle="1" w:styleId="CharStyle628">
    <w:name w:val="CharStyle628"/>
    <w:basedOn w:val="DefaultParagraphFont"/>
    <w:rsid w:val="008826AE"/>
    <w:rPr>
      <w:rFonts w:ascii="Times New Roman" w:eastAsia="Times New Roman" w:hAnsi="Times New Roman" w:cs="Times New Roman"/>
      <w:b w:val="0"/>
      <w:bCs w:val="0"/>
      <w:i w:val="0"/>
      <w:iCs w:val="0"/>
      <w:smallCaps w:val="0"/>
      <w:sz w:val="12"/>
      <w:szCs w:val="12"/>
    </w:rPr>
  </w:style>
  <w:style w:type="character" w:customStyle="1" w:styleId="CharStyle632">
    <w:name w:val="CharStyle632"/>
    <w:basedOn w:val="DefaultParagraphFont"/>
    <w:rsid w:val="008826AE"/>
    <w:rPr>
      <w:rFonts w:ascii="Times New Roman" w:eastAsia="Times New Roman" w:hAnsi="Times New Roman" w:cs="Times New Roman"/>
      <w:b/>
      <w:bCs/>
      <w:i w:val="0"/>
      <w:iCs w:val="0"/>
      <w:smallCaps w:val="0"/>
      <w:spacing w:val="10"/>
      <w:sz w:val="10"/>
      <w:szCs w:val="10"/>
    </w:rPr>
  </w:style>
  <w:style w:type="character" w:customStyle="1" w:styleId="CharStyle644">
    <w:name w:val="CharStyle644"/>
    <w:basedOn w:val="DefaultParagraphFont"/>
    <w:rsid w:val="008826AE"/>
    <w:rPr>
      <w:rFonts w:ascii="Impact" w:eastAsia="Impact" w:hAnsi="Impact" w:cs="Impact"/>
      <w:b w:val="0"/>
      <w:bCs w:val="0"/>
      <w:i w:val="0"/>
      <w:iCs w:val="0"/>
      <w:smallCaps/>
      <w:sz w:val="12"/>
      <w:szCs w:val="12"/>
    </w:rPr>
  </w:style>
  <w:style w:type="character" w:customStyle="1" w:styleId="CharStyle706">
    <w:name w:val="CharStyle706"/>
    <w:basedOn w:val="DefaultParagraphFont"/>
    <w:rsid w:val="008826AE"/>
    <w:rPr>
      <w:rFonts w:ascii="Times New Roman" w:eastAsia="Times New Roman" w:hAnsi="Times New Roman" w:cs="Times New Roman"/>
      <w:b w:val="0"/>
      <w:bCs w:val="0"/>
      <w:i/>
      <w:iCs/>
      <w:smallCaps w:val="0"/>
      <w:sz w:val="16"/>
      <w:szCs w:val="16"/>
    </w:rPr>
  </w:style>
  <w:style w:type="character" w:customStyle="1" w:styleId="CharStyle743">
    <w:name w:val="CharStyle743"/>
    <w:basedOn w:val="DefaultParagraphFont"/>
    <w:rsid w:val="008826AE"/>
    <w:rPr>
      <w:rFonts w:ascii="Times New Roman" w:eastAsia="Times New Roman" w:hAnsi="Times New Roman" w:cs="Times New Roman"/>
      <w:b/>
      <w:bCs/>
      <w:i w:val="0"/>
      <w:iCs w:val="0"/>
      <w:smallCaps/>
      <w:sz w:val="14"/>
      <w:szCs w:val="14"/>
    </w:rPr>
  </w:style>
  <w:style w:type="paragraph" w:customStyle="1" w:styleId="Style7">
    <w:name w:val="Style7"/>
    <w:basedOn w:val="Normal"/>
    <w:rsid w:val="0070681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0681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706814"/>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70681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70681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70681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06814"/>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unhideWhenUsed/>
    <w:rsid w:val="0070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14"/>
  </w:style>
  <w:style w:type="paragraph" w:styleId="Footer">
    <w:name w:val="footer"/>
    <w:basedOn w:val="Normal"/>
    <w:link w:val="FooterChar"/>
    <w:uiPriority w:val="99"/>
    <w:unhideWhenUsed/>
    <w:rsid w:val="0070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14"/>
  </w:style>
  <w:style w:type="paragraph" w:customStyle="1" w:styleId="Style42">
    <w:name w:val="Style42"/>
    <w:basedOn w:val="Normal"/>
    <w:rsid w:val="0070681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70681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0681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06814"/>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06814"/>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7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40"/>
    <w:rPr>
      <w:rFonts w:ascii="Tahoma" w:hAnsi="Tahoma" w:cs="Tahoma"/>
      <w:sz w:val="16"/>
      <w:szCs w:val="16"/>
    </w:rPr>
  </w:style>
  <w:style w:type="paragraph" w:styleId="ListParagraph">
    <w:name w:val="List Paragraph"/>
    <w:basedOn w:val="Normal"/>
    <w:uiPriority w:val="34"/>
    <w:qFormat/>
    <w:rsid w:val="00BA3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19</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76</cp:revision>
  <dcterms:created xsi:type="dcterms:W3CDTF">2017-04-14T06:53:00Z</dcterms:created>
  <dcterms:modified xsi:type="dcterms:W3CDTF">2018-01-23T20:28:00Z</dcterms:modified>
</cp:coreProperties>
</file>