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BF" w:rsidRPr="007458DA" w:rsidRDefault="00DD57BF" w:rsidP="007458DA">
      <w:pPr>
        <w:spacing w:after="240" w:line="240" w:lineRule="auto"/>
        <w:jc w:val="center"/>
        <w:rPr>
          <w:rFonts w:ascii="Times New Roman" w:hAnsi="Times New Roman"/>
          <w:sz w:val="36"/>
        </w:rPr>
      </w:pPr>
      <w:r w:rsidRPr="007458DA">
        <w:rPr>
          <w:rFonts w:ascii="Times New Roman" w:hAnsi="Times New Roman"/>
          <w:sz w:val="36"/>
        </w:rPr>
        <w:t>MATERNITY ALLOWANCE.</w:t>
      </w:r>
    </w:p>
    <w:p w:rsidR="007458DA" w:rsidRPr="00D50638" w:rsidRDefault="007458DA" w:rsidP="00052ED7">
      <w:pPr>
        <w:pBdr>
          <w:top w:val="single" w:sz="4" w:space="1" w:color="auto"/>
        </w:pBdr>
        <w:spacing w:after="0" w:line="240" w:lineRule="auto"/>
        <w:ind w:left="3888" w:right="3888"/>
        <w:jc w:val="center"/>
        <w:rPr>
          <w:rFonts w:ascii="Times New Roman" w:hAnsi="Times New Roman"/>
        </w:rPr>
      </w:pPr>
    </w:p>
    <w:p w:rsidR="00DD57BF" w:rsidRPr="007458DA" w:rsidRDefault="001E637A" w:rsidP="007458DA">
      <w:pPr>
        <w:spacing w:after="240" w:line="240" w:lineRule="auto"/>
        <w:jc w:val="center"/>
        <w:rPr>
          <w:rFonts w:ascii="Times New Roman" w:hAnsi="Times New Roman"/>
          <w:sz w:val="28"/>
        </w:rPr>
      </w:pPr>
      <w:r w:rsidRPr="007458DA">
        <w:rPr>
          <w:rFonts w:ascii="Times New Roman" w:hAnsi="Times New Roman"/>
          <w:b/>
          <w:sz w:val="28"/>
        </w:rPr>
        <w:t>No. 16 of 1943.</w:t>
      </w:r>
    </w:p>
    <w:p w:rsidR="00DD57BF" w:rsidRPr="00A43F28" w:rsidRDefault="00DD57BF" w:rsidP="007458DA">
      <w:pPr>
        <w:spacing w:after="0" w:line="240" w:lineRule="auto"/>
        <w:jc w:val="center"/>
        <w:rPr>
          <w:rFonts w:ascii="Times New Roman" w:hAnsi="Times New Roman"/>
          <w:sz w:val="26"/>
          <w:szCs w:val="26"/>
        </w:rPr>
      </w:pPr>
      <w:r w:rsidRPr="00A43F28">
        <w:rPr>
          <w:rFonts w:ascii="Times New Roman" w:hAnsi="Times New Roman"/>
          <w:sz w:val="26"/>
          <w:szCs w:val="26"/>
        </w:rPr>
        <w:t xml:space="preserve">An Act to amend the </w:t>
      </w:r>
      <w:r w:rsidR="001E637A" w:rsidRPr="00A43F28">
        <w:rPr>
          <w:rFonts w:ascii="Times New Roman" w:hAnsi="Times New Roman"/>
          <w:i/>
          <w:sz w:val="26"/>
          <w:szCs w:val="26"/>
        </w:rPr>
        <w:t>Maternity Allowance Act</w:t>
      </w:r>
      <w:r w:rsidR="007458DA" w:rsidRPr="00A43F28">
        <w:rPr>
          <w:rFonts w:ascii="Times New Roman" w:hAnsi="Times New Roman"/>
          <w:i/>
          <w:sz w:val="26"/>
          <w:szCs w:val="26"/>
        </w:rPr>
        <w:t xml:space="preserve"> </w:t>
      </w:r>
      <w:r w:rsidRPr="00A43F28">
        <w:rPr>
          <w:rFonts w:ascii="Times New Roman" w:hAnsi="Times New Roman"/>
          <w:sz w:val="26"/>
          <w:szCs w:val="26"/>
        </w:rPr>
        <w:t>1912-1942.</w:t>
      </w:r>
    </w:p>
    <w:p w:rsidR="00DD57BF" w:rsidRPr="00A43F28" w:rsidRDefault="00DD57BF" w:rsidP="007458DA">
      <w:pPr>
        <w:spacing w:before="120" w:after="120" w:line="240" w:lineRule="auto"/>
        <w:jc w:val="right"/>
        <w:rPr>
          <w:rFonts w:ascii="Times New Roman" w:hAnsi="Times New Roman"/>
          <w:sz w:val="26"/>
          <w:szCs w:val="26"/>
        </w:rPr>
      </w:pPr>
      <w:r w:rsidRPr="00A43F28">
        <w:rPr>
          <w:rFonts w:ascii="Times New Roman" w:hAnsi="Times New Roman"/>
          <w:sz w:val="26"/>
          <w:szCs w:val="26"/>
        </w:rPr>
        <w:t>[Assented to 29th March, 1943.]</w:t>
      </w:r>
    </w:p>
    <w:p w:rsidR="00DD57BF" w:rsidRPr="00F52688" w:rsidRDefault="00DD57BF" w:rsidP="007458DA">
      <w:pPr>
        <w:spacing w:after="0" w:line="240" w:lineRule="auto"/>
        <w:jc w:val="both"/>
        <w:rPr>
          <w:rFonts w:ascii="Times New Roman" w:hAnsi="Times New Roman"/>
        </w:rPr>
      </w:pPr>
      <w:r w:rsidRPr="00F52688">
        <w:rPr>
          <w:rFonts w:ascii="Times New Roman" w:hAnsi="Times New Roman"/>
        </w:rPr>
        <w:t>BE it enacted by the King</w:t>
      </w:r>
      <w:r w:rsidR="002C3F01" w:rsidRPr="00F52688">
        <w:rPr>
          <w:rFonts w:ascii="Times New Roman" w:hAnsi="Times New Roman"/>
        </w:rPr>
        <w:t>’</w:t>
      </w:r>
      <w:r w:rsidRPr="00F52688">
        <w:rPr>
          <w:rFonts w:ascii="Times New Roman" w:hAnsi="Times New Roman"/>
        </w:rPr>
        <w:t>s Most Excellent Majesty, the Senate, and the House of Representatives of the Commonwealth of Australia, as follows:—</w:t>
      </w:r>
    </w:p>
    <w:p w:rsidR="00DD57BF" w:rsidRPr="00D50638" w:rsidRDefault="001E637A" w:rsidP="00D50638">
      <w:pPr>
        <w:spacing w:before="120" w:after="60" w:line="240" w:lineRule="auto"/>
        <w:rPr>
          <w:rFonts w:ascii="Times New Roman" w:hAnsi="Times New Roman" w:cs="Times New Roman"/>
          <w:b/>
          <w:sz w:val="20"/>
        </w:rPr>
      </w:pPr>
      <w:r w:rsidRPr="00D50638">
        <w:rPr>
          <w:rFonts w:ascii="Times New Roman" w:hAnsi="Times New Roman" w:cs="Times New Roman"/>
          <w:b/>
          <w:sz w:val="20"/>
        </w:rPr>
        <w:t>Short title and citation.</w:t>
      </w:r>
    </w:p>
    <w:p w:rsidR="00DD57BF" w:rsidRPr="001E637A" w:rsidRDefault="00DD57BF" w:rsidP="009E467D">
      <w:pPr>
        <w:tabs>
          <w:tab w:val="left" w:pos="1332"/>
        </w:tabs>
        <w:spacing w:after="0" w:line="240" w:lineRule="auto"/>
        <w:ind w:firstLine="432"/>
        <w:rPr>
          <w:rFonts w:ascii="Times New Roman" w:hAnsi="Times New Roman"/>
        </w:rPr>
      </w:pPr>
      <w:r w:rsidRPr="00D50638">
        <w:rPr>
          <w:rFonts w:ascii="Times New Roman" w:hAnsi="Times New Roman"/>
          <w:b/>
        </w:rPr>
        <w:t>1.</w:t>
      </w:r>
      <w:r w:rsidRPr="001E637A">
        <w:rPr>
          <w:rFonts w:ascii="Times New Roman" w:hAnsi="Times New Roman"/>
        </w:rPr>
        <w:t>—(1.)</w:t>
      </w:r>
      <w:r w:rsidR="007458DA">
        <w:rPr>
          <w:rFonts w:ascii="Times New Roman" w:hAnsi="Times New Roman"/>
        </w:rPr>
        <w:tab/>
      </w:r>
      <w:r w:rsidRPr="001E637A">
        <w:rPr>
          <w:rFonts w:ascii="Times New Roman" w:hAnsi="Times New Roman"/>
        </w:rPr>
        <w:t xml:space="preserve">This Act may be cited as the </w:t>
      </w:r>
      <w:r w:rsidR="001E637A" w:rsidRPr="001E637A">
        <w:rPr>
          <w:rFonts w:ascii="Times New Roman" w:hAnsi="Times New Roman"/>
          <w:i/>
        </w:rPr>
        <w:t xml:space="preserve">Maternity Allowance Act </w:t>
      </w:r>
      <w:r w:rsidRPr="001E637A">
        <w:rPr>
          <w:rFonts w:ascii="Times New Roman" w:hAnsi="Times New Roman"/>
        </w:rPr>
        <w:t>1943.</w:t>
      </w:r>
    </w:p>
    <w:p w:rsidR="00DD57BF" w:rsidRPr="001E637A" w:rsidRDefault="00DD57BF" w:rsidP="007458DA">
      <w:pPr>
        <w:tabs>
          <w:tab w:val="left" w:pos="990"/>
          <w:tab w:val="left" w:pos="1080"/>
        </w:tabs>
        <w:spacing w:after="0" w:line="240" w:lineRule="auto"/>
        <w:ind w:firstLine="432"/>
        <w:jc w:val="both"/>
        <w:rPr>
          <w:rFonts w:ascii="Times New Roman" w:hAnsi="Times New Roman"/>
        </w:rPr>
      </w:pPr>
      <w:r w:rsidRPr="001E637A">
        <w:rPr>
          <w:rFonts w:ascii="Times New Roman" w:hAnsi="Times New Roman"/>
        </w:rPr>
        <w:t>(2.)</w:t>
      </w:r>
      <w:r w:rsidR="007458DA">
        <w:rPr>
          <w:rFonts w:ascii="Times New Roman" w:hAnsi="Times New Roman"/>
        </w:rPr>
        <w:tab/>
      </w:r>
      <w:r w:rsidRPr="001E637A">
        <w:rPr>
          <w:rFonts w:ascii="Times New Roman" w:hAnsi="Times New Roman"/>
        </w:rPr>
        <w:t xml:space="preserve">The </w:t>
      </w:r>
      <w:r w:rsidR="001E637A" w:rsidRPr="001E637A">
        <w:rPr>
          <w:rFonts w:ascii="Times New Roman" w:hAnsi="Times New Roman"/>
          <w:i/>
        </w:rPr>
        <w:t xml:space="preserve">Maternity Allowance Act </w:t>
      </w:r>
      <w:r w:rsidRPr="001E637A">
        <w:rPr>
          <w:rFonts w:ascii="Times New Roman" w:hAnsi="Times New Roman"/>
        </w:rPr>
        <w:t>1912</w:t>
      </w:r>
      <w:r w:rsidR="00D50638">
        <w:rPr>
          <w:rFonts w:ascii="Times New Roman" w:hAnsi="Times New Roman"/>
        </w:rPr>
        <w:t>–</w:t>
      </w:r>
      <w:r w:rsidR="00F52688">
        <w:rPr>
          <w:rFonts w:ascii="Times New Roman" w:hAnsi="Times New Roman"/>
        </w:rPr>
        <w:t>1942</w:t>
      </w:r>
      <w:r w:rsidRPr="001E637A">
        <w:rPr>
          <w:rFonts w:ascii="Times New Roman" w:hAnsi="Times New Roman"/>
        </w:rPr>
        <w:t xml:space="preserve"> is in this Act referred to as the Principal Act.</w:t>
      </w:r>
    </w:p>
    <w:p w:rsidR="00DD57BF" w:rsidRPr="001E637A" w:rsidRDefault="00DD57BF" w:rsidP="007458DA">
      <w:pPr>
        <w:tabs>
          <w:tab w:val="left" w:pos="990"/>
        </w:tabs>
        <w:spacing w:after="0" w:line="240" w:lineRule="auto"/>
        <w:ind w:firstLine="432"/>
        <w:jc w:val="both"/>
        <w:rPr>
          <w:rFonts w:ascii="Times New Roman" w:hAnsi="Times New Roman"/>
        </w:rPr>
      </w:pPr>
      <w:r w:rsidRPr="001E637A">
        <w:rPr>
          <w:rFonts w:ascii="Times New Roman" w:hAnsi="Times New Roman"/>
        </w:rPr>
        <w:t>(3.)</w:t>
      </w:r>
      <w:r w:rsidR="007458DA">
        <w:rPr>
          <w:rFonts w:ascii="Times New Roman" w:hAnsi="Times New Roman"/>
        </w:rPr>
        <w:tab/>
      </w:r>
      <w:r w:rsidRPr="001E637A">
        <w:rPr>
          <w:rFonts w:ascii="Times New Roman" w:hAnsi="Times New Roman"/>
        </w:rPr>
        <w:t xml:space="preserve">The Principal Act, as amended by this Act, may be cited as the </w:t>
      </w:r>
      <w:r w:rsidR="001E637A" w:rsidRPr="001E637A">
        <w:rPr>
          <w:rFonts w:ascii="Times New Roman" w:hAnsi="Times New Roman"/>
          <w:i/>
        </w:rPr>
        <w:t xml:space="preserve">Maternity Allowance Act </w:t>
      </w:r>
      <w:r w:rsidRPr="001E637A">
        <w:rPr>
          <w:rFonts w:ascii="Times New Roman" w:hAnsi="Times New Roman"/>
        </w:rPr>
        <w:t>1912</w:t>
      </w:r>
      <w:r w:rsidR="00D50638">
        <w:rPr>
          <w:rFonts w:ascii="Times New Roman" w:hAnsi="Times New Roman"/>
        </w:rPr>
        <w:t>–</w:t>
      </w:r>
      <w:r w:rsidRPr="001E637A">
        <w:rPr>
          <w:rFonts w:ascii="Times New Roman" w:hAnsi="Times New Roman"/>
        </w:rPr>
        <w:t>1943.</w:t>
      </w:r>
    </w:p>
    <w:p w:rsidR="00DD57BF" w:rsidRPr="00D50638" w:rsidRDefault="00DD57BF" w:rsidP="00D50638">
      <w:pPr>
        <w:spacing w:before="120" w:after="60" w:line="240" w:lineRule="auto"/>
        <w:rPr>
          <w:rFonts w:ascii="Times New Roman" w:hAnsi="Times New Roman" w:cs="Times New Roman"/>
          <w:b/>
          <w:sz w:val="20"/>
        </w:rPr>
      </w:pPr>
      <w:r w:rsidRPr="00D50638">
        <w:rPr>
          <w:rFonts w:ascii="Times New Roman" w:hAnsi="Times New Roman" w:cs="Times New Roman"/>
          <w:b/>
          <w:sz w:val="20"/>
        </w:rPr>
        <w:t>Commencement.</w:t>
      </w:r>
    </w:p>
    <w:p w:rsidR="00DD57BF" w:rsidRPr="001E637A" w:rsidRDefault="001E637A" w:rsidP="00D50638">
      <w:pPr>
        <w:spacing w:after="0" w:line="240" w:lineRule="auto"/>
        <w:ind w:firstLine="432"/>
        <w:jc w:val="both"/>
        <w:rPr>
          <w:rFonts w:ascii="Times New Roman" w:hAnsi="Times New Roman"/>
        </w:rPr>
      </w:pPr>
      <w:r w:rsidRPr="001E637A">
        <w:rPr>
          <w:rFonts w:ascii="Times New Roman" w:hAnsi="Times New Roman"/>
          <w:b/>
        </w:rPr>
        <w:t>2.</w:t>
      </w:r>
      <w:r w:rsidR="007458DA">
        <w:rPr>
          <w:rFonts w:ascii="Times New Roman" w:hAnsi="Times New Roman"/>
          <w:b/>
        </w:rPr>
        <w:tab/>
      </w:r>
      <w:r w:rsidR="00DD57BF" w:rsidRPr="001E637A">
        <w:rPr>
          <w:rFonts w:ascii="Times New Roman" w:hAnsi="Times New Roman"/>
        </w:rPr>
        <w:t>This Act shall come into operation on the first day of July, One thousand nine hundred and forty-three, and the Principal Act, as amended by this Act, shall apply in respect of births occurring on or after that date.</w:t>
      </w:r>
    </w:p>
    <w:p w:rsidR="00DD57BF" w:rsidRPr="001E637A" w:rsidRDefault="001E637A" w:rsidP="00D50638">
      <w:pPr>
        <w:spacing w:before="120" w:after="0" w:line="240" w:lineRule="auto"/>
        <w:ind w:firstLine="432"/>
        <w:rPr>
          <w:rFonts w:ascii="Times New Roman" w:hAnsi="Times New Roman"/>
        </w:rPr>
      </w:pPr>
      <w:r w:rsidRPr="001E637A">
        <w:rPr>
          <w:rFonts w:ascii="Times New Roman" w:hAnsi="Times New Roman"/>
          <w:b/>
        </w:rPr>
        <w:t>3.</w:t>
      </w:r>
      <w:r w:rsidR="007458DA">
        <w:rPr>
          <w:rFonts w:ascii="Times New Roman" w:hAnsi="Times New Roman"/>
          <w:b/>
        </w:rPr>
        <w:tab/>
      </w:r>
      <w:r w:rsidR="00DD57BF" w:rsidRPr="001E637A">
        <w:rPr>
          <w:rFonts w:ascii="Times New Roman" w:hAnsi="Times New Roman"/>
        </w:rPr>
        <w:t>Section four of the Principal Act is repealed and the following section inserted in its stead:—</w:t>
      </w:r>
    </w:p>
    <w:p w:rsidR="007458DA" w:rsidRPr="00D50638" w:rsidRDefault="007458DA" w:rsidP="00D50638">
      <w:pPr>
        <w:spacing w:before="120" w:after="60" w:line="240" w:lineRule="auto"/>
        <w:rPr>
          <w:rFonts w:ascii="Times New Roman" w:hAnsi="Times New Roman" w:cs="Times New Roman"/>
          <w:b/>
          <w:sz w:val="20"/>
        </w:rPr>
      </w:pPr>
      <w:r w:rsidRPr="00D50638">
        <w:rPr>
          <w:rFonts w:ascii="Times New Roman" w:hAnsi="Times New Roman" w:cs="Times New Roman"/>
          <w:b/>
          <w:sz w:val="20"/>
        </w:rPr>
        <w:t>Maternity allowance.</w:t>
      </w:r>
    </w:p>
    <w:p w:rsidR="00DD57BF" w:rsidRPr="001E637A" w:rsidRDefault="002C3F01" w:rsidP="00D50638">
      <w:pPr>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4.—(1.)</w:t>
      </w:r>
      <w:r w:rsidR="007458DA">
        <w:rPr>
          <w:rFonts w:ascii="Times New Roman" w:hAnsi="Times New Roman"/>
        </w:rPr>
        <w:tab/>
      </w:r>
      <w:r w:rsidR="00DD57BF" w:rsidRPr="001E637A">
        <w:rPr>
          <w:rFonts w:ascii="Times New Roman" w:hAnsi="Times New Roman"/>
        </w:rPr>
        <w:t>Subject to this Act, a maternity allowance in accordance with this section shall be payable to every woman who gives birth to a child, either in the Commonwealth or on board a ship proceeding from a port in the Commonwealth or a Territory of the Commonwealth to another port in the Commonwealth or a Territory of the Commonwealth.</w:t>
      </w:r>
    </w:p>
    <w:p w:rsidR="00DD57BF" w:rsidRPr="001E637A" w:rsidRDefault="002C3F01" w:rsidP="00D50638">
      <w:pPr>
        <w:tabs>
          <w:tab w:val="left" w:pos="990"/>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(2.)</w:t>
      </w:r>
      <w:r w:rsidR="007458DA">
        <w:rPr>
          <w:rFonts w:ascii="Times New Roman" w:hAnsi="Times New Roman"/>
        </w:rPr>
        <w:tab/>
      </w:r>
      <w:r w:rsidR="00DD57BF" w:rsidRPr="001E637A">
        <w:rPr>
          <w:rFonts w:ascii="Times New Roman" w:hAnsi="Times New Roman"/>
        </w:rPr>
        <w:t>The amount of the maternity allowance payable in pursuance of the last preceding sub-section shall be—</w:t>
      </w:r>
    </w:p>
    <w:p w:rsidR="00DD57BF" w:rsidRPr="001E637A" w:rsidRDefault="00DD57BF" w:rsidP="007458DA">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 where there are no other children—Five pounds;</w:t>
      </w:r>
    </w:p>
    <w:p w:rsidR="00DD57BF" w:rsidRPr="001E637A" w:rsidRDefault="00DD57BF" w:rsidP="007458DA">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b</w:t>
      </w:r>
      <w:r w:rsidRPr="001E637A">
        <w:rPr>
          <w:rFonts w:ascii="Times New Roman" w:hAnsi="Times New Roman"/>
        </w:rPr>
        <w:t>) where there are one or two other children—Six pounds; or</w:t>
      </w:r>
    </w:p>
    <w:p w:rsidR="00DD57BF" w:rsidRPr="001E637A" w:rsidRDefault="00DD57BF" w:rsidP="007458DA">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c</w:t>
      </w:r>
      <w:r w:rsidRPr="001E637A">
        <w:rPr>
          <w:rFonts w:ascii="Times New Roman" w:hAnsi="Times New Roman"/>
        </w:rPr>
        <w:t>) where there are three or more other children—Seven pounds ten shillings,</w:t>
      </w:r>
    </w:p>
    <w:p w:rsidR="00DD57BF" w:rsidRPr="001E637A" w:rsidRDefault="00DD57BF" w:rsidP="00D50638">
      <w:pPr>
        <w:spacing w:after="0" w:line="240" w:lineRule="auto"/>
        <w:jc w:val="both"/>
        <w:rPr>
          <w:rFonts w:ascii="Times New Roman" w:hAnsi="Times New Roman"/>
        </w:rPr>
      </w:pPr>
      <w:r w:rsidRPr="001E637A">
        <w:rPr>
          <w:rFonts w:ascii="Times New Roman" w:hAnsi="Times New Roman"/>
        </w:rPr>
        <w:t>together with Twenty-five shillings in respect of each of the four weeks immediately before, and Twenty-five shillings in respect of each of the four weeks immediately after, the birth of the child.</w:t>
      </w:r>
    </w:p>
    <w:p w:rsidR="00DD57BF" w:rsidRDefault="002C3F01" w:rsidP="007458DA">
      <w:pPr>
        <w:tabs>
          <w:tab w:val="left" w:pos="1080"/>
        </w:tabs>
        <w:spacing w:before="60"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(3.)</w:t>
      </w:r>
      <w:r w:rsidR="007458DA">
        <w:rPr>
          <w:rFonts w:ascii="Times New Roman" w:hAnsi="Times New Roman"/>
        </w:rPr>
        <w:tab/>
      </w:r>
      <w:r w:rsidR="00DD57BF" w:rsidRPr="001E637A">
        <w:rPr>
          <w:rFonts w:ascii="Times New Roman" w:hAnsi="Times New Roman"/>
        </w:rPr>
        <w:t xml:space="preserve">Payment of maternity allowance in accordance with this section shall be made out of the Trust Account established under the </w:t>
      </w:r>
      <w:r w:rsidR="001E637A" w:rsidRPr="001E637A">
        <w:rPr>
          <w:rFonts w:ascii="Times New Roman" w:hAnsi="Times New Roman"/>
          <w:i/>
        </w:rPr>
        <w:t xml:space="preserve">National Welfare Fund Act </w:t>
      </w:r>
      <w:r w:rsidR="00DD57BF" w:rsidRPr="001E637A">
        <w:rPr>
          <w:rFonts w:ascii="Times New Roman" w:hAnsi="Times New Roman"/>
        </w:rPr>
        <w:t>1943 and known as the National Welfare Fund.</w:t>
      </w:r>
      <w:r>
        <w:rPr>
          <w:rFonts w:ascii="Times New Roman" w:hAnsi="Times New Roman"/>
        </w:rPr>
        <w:t>”</w:t>
      </w:r>
      <w:r w:rsidR="00DD57BF" w:rsidRPr="001E637A">
        <w:rPr>
          <w:rFonts w:ascii="Times New Roman" w:hAnsi="Times New Roman"/>
        </w:rPr>
        <w:t>.</w:t>
      </w:r>
    </w:p>
    <w:p w:rsidR="00DD57BF" w:rsidRPr="002C7F75" w:rsidRDefault="002C3F01" w:rsidP="002C7F75">
      <w:pPr>
        <w:spacing w:before="120" w:after="60" w:line="240" w:lineRule="auto"/>
        <w:rPr>
          <w:rFonts w:ascii="Times New Roman" w:hAnsi="Times New Roman" w:cs="Times New Roman"/>
          <w:b/>
          <w:sz w:val="20"/>
        </w:rPr>
      </w:pPr>
      <w:bookmarkStart w:id="0" w:name="_GoBack"/>
      <w:bookmarkEnd w:id="0"/>
      <w:r>
        <w:rPr>
          <w:rFonts w:ascii="Times New Roman" w:hAnsi="Times New Roman"/>
        </w:rPr>
        <w:br w:type="page"/>
      </w:r>
      <w:r w:rsidR="001E637A" w:rsidRPr="002C7F75">
        <w:rPr>
          <w:rFonts w:ascii="Times New Roman" w:hAnsi="Times New Roman" w:cs="Times New Roman"/>
          <w:b/>
          <w:sz w:val="20"/>
        </w:rPr>
        <w:lastRenderedPageBreak/>
        <w:t>Who may be claimants.</w:t>
      </w:r>
    </w:p>
    <w:p w:rsidR="00DD57BF" w:rsidRPr="001E637A" w:rsidRDefault="001E637A" w:rsidP="007458DA">
      <w:pPr>
        <w:spacing w:after="0" w:line="240" w:lineRule="auto"/>
        <w:ind w:firstLine="432"/>
        <w:rPr>
          <w:rFonts w:ascii="Times New Roman" w:hAnsi="Times New Roman"/>
        </w:rPr>
      </w:pPr>
      <w:r w:rsidRPr="001E637A">
        <w:rPr>
          <w:rFonts w:ascii="Times New Roman" w:hAnsi="Times New Roman"/>
          <w:b/>
        </w:rPr>
        <w:t>4.</w:t>
      </w:r>
      <w:r w:rsidR="007458DA">
        <w:rPr>
          <w:rFonts w:ascii="Times New Roman" w:hAnsi="Times New Roman"/>
          <w:b/>
        </w:rPr>
        <w:tab/>
      </w:r>
      <w:r w:rsidR="00DD57BF" w:rsidRPr="001E637A">
        <w:rPr>
          <w:rFonts w:ascii="Times New Roman" w:hAnsi="Times New Roman"/>
        </w:rPr>
        <w:t>Section six of the Principal Act is amended by omitting subsections (3.) and (4.).</w:t>
      </w:r>
    </w:p>
    <w:p w:rsidR="00DD57BF" w:rsidRPr="002C7F75" w:rsidRDefault="001E637A" w:rsidP="002C7F75">
      <w:pPr>
        <w:spacing w:before="120" w:after="60" w:line="240" w:lineRule="auto"/>
        <w:rPr>
          <w:rFonts w:ascii="Times New Roman" w:hAnsi="Times New Roman" w:cs="Times New Roman"/>
          <w:b/>
          <w:sz w:val="20"/>
        </w:rPr>
      </w:pPr>
      <w:r w:rsidRPr="002C7F75">
        <w:rPr>
          <w:rFonts w:ascii="Times New Roman" w:hAnsi="Times New Roman" w:cs="Times New Roman"/>
          <w:b/>
          <w:sz w:val="20"/>
        </w:rPr>
        <w:t>Evidence as to income.</w:t>
      </w:r>
    </w:p>
    <w:p w:rsidR="00DD57BF" w:rsidRPr="001E637A" w:rsidRDefault="001E637A" w:rsidP="007458DA">
      <w:pPr>
        <w:spacing w:after="0" w:line="240" w:lineRule="auto"/>
        <w:ind w:firstLine="432"/>
        <w:rPr>
          <w:rFonts w:ascii="Times New Roman" w:hAnsi="Times New Roman"/>
        </w:rPr>
      </w:pPr>
      <w:r w:rsidRPr="001E637A">
        <w:rPr>
          <w:rFonts w:ascii="Times New Roman" w:hAnsi="Times New Roman"/>
          <w:b/>
        </w:rPr>
        <w:t>5.</w:t>
      </w:r>
      <w:r w:rsidR="007458DA">
        <w:rPr>
          <w:rFonts w:ascii="Times New Roman" w:hAnsi="Times New Roman"/>
          <w:b/>
        </w:rPr>
        <w:tab/>
      </w:r>
      <w:r w:rsidR="00DD57BF" w:rsidRPr="001E637A">
        <w:rPr>
          <w:rFonts w:ascii="Times New Roman" w:hAnsi="Times New Roman"/>
        </w:rPr>
        <w:t xml:space="preserve">Section six </w:t>
      </w:r>
      <w:r w:rsidRPr="001E637A">
        <w:rPr>
          <w:rFonts w:ascii="Times New Roman" w:hAnsi="Times New Roman"/>
          <w:smallCaps/>
        </w:rPr>
        <w:t xml:space="preserve">a </w:t>
      </w:r>
      <w:r w:rsidR="00DD57BF" w:rsidRPr="001E637A">
        <w:rPr>
          <w:rFonts w:ascii="Times New Roman" w:hAnsi="Times New Roman"/>
        </w:rPr>
        <w:t>of the Principal Act is repealed.</w:t>
      </w:r>
    </w:p>
    <w:p w:rsidR="00DD57BF" w:rsidRPr="001E637A" w:rsidRDefault="001E637A" w:rsidP="002C7F75">
      <w:pPr>
        <w:tabs>
          <w:tab w:val="left" w:pos="720"/>
          <w:tab w:val="left" w:pos="1080"/>
        </w:tabs>
        <w:spacing w:before="120" w:after="0" w:line="240" w:lineRule="auto"/>
        <w:ind w:firstLine="432"/>
        <w:jc w:val="both"/>
        <w:rPr>
          <w:rFonts w:ascii="Times New Roman" w:hAnsi="Times New Roman"/>
        </w:rPr>
      </w:pPr>
      <w:r w:rsidRPr="001E637A">
        <w:rPr>
          <w:rFonts w:ascii="Times New Roman" w:hAnsi="Times New Roman"/>
          <w:b/>
        </w:rPr>
        <w:t>6.</w:t>
      </w:r>
      <w:r w:rsidR="007458DA">
        <w:rPr>
          <w:rFonts w:ascii="Times New Roman" w:hAnsi="Times New Roman"/>
        </w:rPr>
        <w:tab/>
      </w:r>
      <w:r w:rsidR="00DD57BF" w:rsidRPr="001E637A">
        <w:rPr>
          <w:rFonts w:ascii="Times New Roman" w:hAnsi="Times New Roman"/>
        </w:rPr>
        <w:t xml:space="preserve">Sections seven and seven </w:t>
      </w:r>
      <w:r w:rsidRPr="001E637A">
        <w:rPr>
          <w:rFonts w:ascii="Times New Roman" w:hAnsi="Times New Roman"/>
          <w:smallCaps/>
        </w:rPr>
        <w:t xml:space="preserve">a </w:t>
      </w:r>
      <w:r w:rsidR="00DD57BF" w:rsidRPr="001E637A">
        <w:rPr>
          <w:rFonts w:ascii="Times New Roman" w:hAnsi="Times New Roman"/>
        </w:rPr>
        <w:t>of the Principal Act are repealed and the following sections inserted in their stead:—</w:t>
      </w:r>
    </w:p>
    <w:p w:rsidR="00DD57BF" w:rsidRPr="002C7F75" w:rsidRDefault="001E637A" w:rsidP="002C7F75">
      <w:pPr>
        <w:spacing w:before="120" w:after="60" w:line="240" w:lineRule="auto"/>
        <w:rPr>
          <w:rFonts w:ascii="Times New Roman" w:hAnsi="Times New Roman" w:cs="Times New Roman"/>
          <w:b/>
          <w:sz w:val="20"/>
        </w:rPr>
      </w:pPr>
      <w:r w:rsidRPr="002C7F75">
        <w:rPr>
          <w:rFonts w:ascii="Times New Roman" w:hAnsi="Times New Roman" w:cs="Times New Roman"/>
          <w:b/>
          <w:sz w:val="20"/>
        </w:rPr>
        <w:t>Claims for maternity allowance.</w:t>
      </w:r>
    </w:p>
    <w:p w:rsidR="00DD57BF" w:rsidRPr="001E637A" w:rsidRDefault="002C3F01" w:rsidP="002C7F75">
      <w:pPr>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7.—(1.)</w:t>
      </w:r>
      <w:r w:rsidR="007458DA">
        <w:rPr>
          <w:rFonts w:ascii="Times New Roman" w:hAnsi="Times New Roman"/>
        </w:rPr>
        <w:tab/>
      </w:r>
      <w:r w:rsidR="00DD57BF" w:rsidRPr="001E637A">
        <w:rPr>
          <w:rFonts w:ascii="Times New Roman" w:hAnsi="Times New Roman"/>
        </w:rPr>
        <w:t>A maternity allowance shall not be paid unless a claim therefor has been made in accordance with a form approved by the Commissioner.</w:t>
      </w:r>
    </w:p>
    <w:p w:rsidR="00DD57BF" w:rsidRPr="001E637A" w:rsidRDefault="002C3F01" w:rsidP="008D068B">
      <w:pPr>
        <w:tabs>
          <w:tab w:val="left" w:pos="1080"/>
        </w:tabs>
        <w:spacing w:before="60"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(2.)</w:t>
      </w:r>
      <w:r w:rsidR="007458DA">
        <w:rPr>
          <w:rFonts w:ascii="Times New Roman" w:hAnsi="Times New Roman"/>
        </w:rPr>
        <w:tab/>
      </w:r>
      <w:r w:rsidR="00DD57BF" w:rsidRPr="001E637A">
        <w:rPr>
          <w:rFonts w:ascii="Times New Roman" w:hAnsi="Times New Roman"/>
        </w:rPr>
        <w:t>A maternity allowance shall not be paid unless the claim therefor is made within three months after the date of the birth or within such longer period as the Commissioner, in special circumstances, allows.</w:t>
      </w:r>
    </w:p>
    <w:p w:rsidR="00DD57BF" w:rsidRPr="002C7F75" w:rsidRDefault="001E637A" w:rsidP="002C7F75">
      <w:pPr>
        <w:spacing w:before="120" w:after="60" w:line="240" w:lineRule="auto"/>
        <w:rPr>
          <w:rFonts w:ascii="Times New Roman" w:hAnsi="Times New Roman" w:cs="Times New Roman"/>
          <w:b/>
          <w:sz w:val="20"/>
        </w:rPr>
      </w:pPr>
      <w:r w:rsidRPr="002C7F75">
        <w:rPr>
          <w:rFonts w:ascii="Times New Roman" w:hAnsi="Times New Roman" w:cs="Times New Roman"/>
          <w:b/>
          <w:sz w:val="20"/>
        </w:rPr>
        <w:t>Time of payment.</w:t>
      </w:r>
    </w:p>
    <w:p w:rsidR="00DD57BF" w:rsidRPr="001E637A" w:rsidRDefault="002C3F01" w:rsidP="002C7F75">
      <w:pPr>
        <w:tabs>
          <w:tab w:val="left" w:pos="999"/>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7</w:t>
      </w:r>
      <w:r w:rsidR="001E637A" w:rsidRPr="001E637A">
        <w:rPr>
          <w:rFonts w:ascii="Times New Roman" w:hAnsi="Times New Roman"/>
          <w:smallCaps/>
        </w:rPr>
        <w:t>a</w:t>
      </w:r>
      <w:r w:rsidR="00DD57BF" w:rsidRPr="001E637A">
        <w:rPr>
          <w:rFonts w:ascii="Times New Roman" w:hAnsi="Times New Roman"/>
        </w:rPr>
        <w:t>.</w:t>
      </w:r>
      <w:r w:rsidR="007458DA">
        <w:rPr>
          <w:rFonts w:ascii="Times New Roman" w:hAnsi="Times New Roman"/>
        </w:rPr>
        <w:tab/>
      </w:r>
      <w:r w:rsidR="00DD57BF" w:rsidRPr="001E637A">
        <w:rPr>
          <w:rFonts w:ascii="Times New Roman" w:hAnsi="Times New Roman"/>
        </w:rPr>
        <w:t>The amount of a maternity allowance specified in paragraphs (</w:t>
      </w:r>
      <w:r w:rsidR="001E637A" w:rsidRPr="001E637A">
        <w:rPr>
          <w:rFonts w:ascii="Times New Roman" w:hAnsi="Times New Roman"/>
          <w:i/>
        </w:rPr>
        <w:t>a</w:t>
      </w:r>
      <w:r w:rsidR="00DD57BF" w:rsidRPr="001E637A">
        <w:rPr>
          <w:rFonts w:ascii="Times New Roman" w:hAnsi="Times New Roman"/>
        </w:rPr>
        <w:t>), (</w:t>
      </w:r>
      <w:r w:rsidR="001E637A" w:rsidRPr="001E637A">
        <w:rPr>
          <w:rFonts w:ascii="Times New Roman" w:hAnsi="Times New Roman"/>
          <w:i/>
        </w:rPr>
        <w:t>b</w:t>
      </w:r>
      <w:r w:rsidR="00DD57BF" w:rsidRPr="001E637A">
        <w:rPr>
          <w:rFonts w:ascii="Times New Roman" w:hAnsi="Times New Roman"/>
        </w:rPr>
        <w:t>) or (</w:t>
      </w:r>
      <w:r w:rsidR="001E637A" w:rsidRPr="001E637A">
        <w:rPr>
          <w:rFonts w:ascii="Times New Roman" w:hAnsi="Times New Roman"/>
          <w:i/>
        </w:rPr>
        <w:t>c</w:t>
      </w:r>
      <w:r w:rsidR="00DD57BF" w:rsidRPr="001E637A">
        <w:rPr>
          <w:rFonts w:ascii="Times New Roman" w:hAnsi="Times New Roman"/>
        </w:rPr>
        <w:t>) of sub-section (2.) of section four of this Act, together with the amount of the maternity allowance payable in respect of the four weeks immediately preceding the birth of the child, shall be payable on the birth of the child and the balance of the maternity allowance shall be payable at the expiration of four weeks after the birth of the child.</w:t>
      </w:r>
      <w:r>
        <w:rPr>
          <w:rFonts w:ascii="Times New Roman" w:hAnsi="Times New Roman"/>
        </w:rPr>
        <w:t>”</w:t>
      </w:r>
      <w:r w:rsidR="00DD57BF" w:rsidRPr="001E637A">
        <w:rPr>
          <w:rFonts w:ascii="Times New Roman" w:hAnsi="Times New Roman"/>
        </w:rPr>
        <w:t>.</w:t>
      </w:r>
    </w:p>
    <w:p w:rsidR="00DD57BF" w:rsidRPr="002C7F75" w:rsidRDefault="001E637A" w:rsidP="002C7F75">
      <w:pPr>
        <w:spacing w:before="120" w:after="60" w:line="240" w:lineRule="auto"/>
        <w:rPr>
          <w:rFonts w:ascii="Times New Roman" w:hAnsi="Times New Roman" w:cs="Times New Roman"/>
          <w:b/>
          <w:sz w:val="20"/>
        </w:rPr>
      </w:pPr>
      <w:r w:rsidRPr="002C7F75">
        <w:rPr>
          <w:rFonts w:ascii="Times New Roman" w:hAnsi="Times New Roman" w:cs="Times New Roman"/>
          <w:b/>
          <w:sz w:val="20"/>
        </w:rPr>
        <w:t>Method of payment.</w:t>
      </w:r>
    </w:p>
    <w:p w:rsidR="00DD57BF" w:rsidRDefault="001E637A" w:rsidP="00CA51E2">
      <w:pPr>
        <w:spacing w:after="400" w:line="240" w:lineRule="auto"/>
        <w:ind w:firstLine="432"/>
        <w:jc w:val="both"/>
        <w:rPr>
          <w:rFonts w:ascii="Times New Roman" w:hAnsi="Times New Roman"/>
        </w:rPr>
      </w:pPr>
      <w:r w:rsidRPr="001E637A">
        <w:rPr>
          <w:rFonts w:ascii="Times New Roman" w:hAnsi="Times New Roman"/>
          <w:b/>
        </w:rPr>
        <w:t>7.</w:t>
      </w:r>
      <w:r w:rsidR="007458DA">
        <w:rPr>
          <w:rFonts w:ascii="Times New Roman" w:hAnsi="Times New Roman"/>
          <w:b/>
        </w:rPr>
        <w:tab/>
      </w:r>
      <w:r w:rsidR="00DD57BF" w:rsidRPr="001E637A">
        <w:rPr>
          <w:rFonts w:ascii="Times New Roman" w:hAnsi="Times New Roman"/>
        </w:rPr>
        <w:t xml:space="preserve">Section eight of the Principal Act is amended by omitting from sub-section (1.) the words </w:t>
      </w:r>
      <w:r w:rsidR="002C3F01">
        <w:rPr>
          <w:rFonts w:ascii="Times New Roman" w:hAnsi="Times New Roman"/>
        </w:rPr>
        <w:t>“</w:t>
      </w:r>
      <w:r w:rsidR="00DD57BF" w:rsidRPr="001E637A">
        <w:rPr>
          <w:rFonts w:ascii="Times New Roman" w:hAnsi="Times New Roman"/>
        </w:rPr>
        <w:t>by forwarding by post a money order</w:t>
      </w:r>
      <w:r w:rsidR="002C3F01">
        <w:rPr>
          <w:rFonts w:ascii="Times New Roman" w:hAnsi="Times New Roman"/>
        </w:rPr>
        <w:t>”</w:t>
      </w:r>
      <w:r w:rsidR="00DD57BF" w:rsidRPr="001E637A">
        <w:rPr>
          <w:rFonts w:ascii="Times New Roman" w:hAnsi="Times New Roman"/>
        </w:rPr>
        <w:t xml:space="preserve"> and inserting in their stead the words </w:t>
      </w:r>
      <w:r w:rsidR="002C3F01">
        <w:rPr>
          <w:rFonts w:ascii="Times New Roman" w:hAnsi="Times New Roman"/>
        </w:rPr>
        <w:t>“</w:t>
      </w:r>
      <w:r w:rsidR="00DD57BF" w:rsidRPr="001E637A">
        <w:rPr>
          <w:rFonts w:ascii="Times New Roman" w:hAnsi="Times New Roman"/>
        </w:rPr>
        <w:t>in such manner as the Minister or the Director-General of Social Services approves</w:t>
      </w:r>
      <w:r w:rsidR="002C3F01">
        <w:rPr>
          <w:rFonts w:ascii="Times New Roman" w:hAnsi="Times New Roman"/>
        </w:rPr>
        <w:t>”</w:t>
      </w:r>
      <w:r w:rsidR="00DD57BF" w:rsidRPr="001E637A">
        <w:rPr>
          <w:rFonts w:ascii="Times New Roman" w:hAnsi="Times New Roman"/>
        </w:rPr>
        <w:t>.</w:t>
      </w:r>
    </w:p>
    <w:p w:rsidR="00CA51E2" w:rsidRPr="001E637A" w:rsidRDefault="00CA51E2" w:rsidP="002C7F75">
      <w:pPr>
        <w:pBdr>
          <w:top w:val="single" w:sz="4" w:space="1" w:color="auto"/>
        </w:pBdr>
        <w:spacing w:after="0" w:line="240" w:lineRule="auto"/>
        <w:ind w:left="3312" w:right="3312"/>
        <w:jc w:val="center"/>
        <w:rPr>
          <w:rFonts w:ascii="Times New Roman" w:hAnsi="Times New Roman"/>
        </w:rPr>
      </w:pPr>
    </w:p>
    <w:sectPr w:rsidR="00CA51E2" w:rsidRPr="001E637A" w:rsidSect="00645C93">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4A" w:rsidRDefault="00E1224A" w:rsidP="007458DA">
      <w:pPr>
        <w:spacing w:after="0" w:line="240" w:lineRule="auto"/>
      </w:pPr>
      <w:r>
        <w:separator/>
      </w:r>
    </w:p>
  </w:endnote>
  <w:endnote w:type="continuationSeparator" w:id="0">
    <w:p w:rsidR="00E1224A" w:rsidRDefault="00E1224A" w:rsidP="0074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4A" w:rsidRDefault="00E1224A" w:rsidP="007458DA">
      <w:pPr>
        <w:spacing w:after="0" w:line="240" w:lineRule="auto"/>
      </w:pPr>
      <w:r>
        <w:separator/>
      </w:r>
    </w:p>
  </w:footnote>
  <w:footnote w:type="continuationSeparator" w:id="0">
    <w:p w:rsidR="00E1224A" w:rsidRDefault="00E1224A" w:rsidP="00745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DA" w:rsidRPr="00602B32" w:rsidRDefault="00A43F28" w:rsidP="00A43F28">
    <w:pPr>
      <w:spacing w:after="0" w:line="240" w:lineRule="auto"/>
      <w:jc w:val="both"/>
      <w:rPr>
        <w:rFonts w:ascii="Times New Roman" w:hAnsi="Times New Roman" w:cs="Times New Roman"/>
      </w:rPr>
    </w:pPr>
    <w:r w:rsidRPr="00602B32">
      <w:rPr>
        <w:rFonts w:ascii="Times New Roman" w:hAnsi="Times New Roman" w:cs="Times New Roman"/>
        <w:sz w:val="20"/>
        <w:szCs w:val="20"/>
      </w:rPr>
      <w:t>1943.</w:t>
    </w:r>
    <w:r w:rsidRPr="00602B32">
      <w:rPr>
        <w:rFonts w:ascii="Times New Roman" w:hAnsi="Times New Roman" w:cs="Times New Roman"/>
        <w:sz w:val="20"/>
        <w:szCs w:val="20"/>
      </w:rPr>
      <w:ptab w:relativeTo="margin" w:alignment="center" w:leader="none"/>
    </w:r>
    <w:r w:rsidRPr="00602B32">
      <w:rPr>
        <w:rFonts w:ascii="Times New Roman" w:hAnsi="Times New Roman" w:cs="Times New Roman"/>
        <w:i/>
        <w:sz w:val="20"/>
        <w:szCs w:val="20"/>
      </w:rPr>
      <w:t>Maternity Allowance.</w:t>
    </w:r>
    <w:r w:rsidRPr="00602B32">
      <w:rPr>
        <w:rFonts w:ascii="Times New Roman" w:hAnsi="Times New Roman" w:cs="Times New Roman"/>
        <w:sz w:val="20"/>
        <w:szCs w:val="20"/>
      </w:rPr>
      <w:ptab w:relativeTo="margin" w:alignment="right" w:leader="none"/>
    </w:r>
    <w:r w:rsidRPr="00602B32">
      <w:rPr>
        <w:rFonts w:ascii="Times New Roman" w:hAnsi="Times New Roman" w:cs="Times New Roman"/>
        <w:sz w:val="20"/>
        <w:szCs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DA" w:rsidRPr="00602B32" w:rsidRDefault="00A43F28" w:rsidP="00A43F28">
    <w:pPr>
      <w:spacing w:after="0" w:line="240" w:lineRule="auto"/>
      <w:jc w:val="both"/>
      <w:rPr>
        <w:rFonts w:ascii="Times New Roman" w:hAnsi="Times New Roman" w:cs="Times New Roman"/>
        <w:sz w:val="20"/>
        <w:szCs w:val="20"/>
      </w:rPr>
    </w:pPr>
    <w:r w:rsidRPr="00602B32">
      <w:rPr>
        <w:rFonts w:ascii="Times New Roman" w:hAnsi="Times New Roman" w:cs="Times New Roman"/>
        <w:sz w:val="20"/>
        <w:szCs w:val="20"/>
      </w:rPr>
      <w:t>No. 16.</w:t>
    </w:r>
    <w:r w:rsidRPr="00602B32">
      <w:rPr>
        <w:rFonts w:ascii="Times New Roman" w:hAnsi="Times New Roman" w:cs="Times New Roman"/>
        <w:sz w:val="20"/>
        <w:szCs w:val="20"/>
      </w:rPr>
      <w:ptab w:relativeTo="margin" w:alignment="center" w:leader="none"/>
    </w:r>
    <w:r w:rsidRPr="00602B32">
      <w:rPr>
        <w:rFonts w:ascii="Times New Roman" w:hAnsi="Times New Roman" w:cs="Times New Roman"/>
        <w:i/>
        <w:sz w:val="20"/>
        <w:szCs w:val="20"/>
      </w:rPr>
      <w:t>Maternity Allowance.</w:t>
    </w:r>
    <w:r w:rsidRPr="00602B32">
      <w:rPr>
        <w:rFonts w:ascii="Times New Roman" w:hAnsi="Times New Roman" w:cs="Times New Roman"/>
        <w:sz w:val="20"/>
        <w:szCs w:val="20"/>
      </w:rPr>
      <w:ptab w:relativeTo="margin" w:alignment="right" w:leader="none"/>
    </w:r>
    <w:r w:rsidRPr="00602B32">
      <w:rPr>
        <w:rFonts w:ascii="Times New Roman" w:hAnsi="Times New Roman" w:cs="Times New Roman"/>
        <w:sz w:val="20"/>
        <w:szCs w:val="20"/>
      </w:rPr>
      <w:t>1943.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AA"/>
    <w:multiLevelType w:val="singleLevel"/>
    <w:tmpl w:val="747E9266"/>
    <w:lvl w:ilvl="0">
      <w:start w:val="1"/>
      <w:numFmt w:val="lowerLetter"/>
      <w:lvlText w:val="(%1)"/>
      <w:lvlJc w:val="left"/>
    </w:lvl>
  </w:abstractNum>
  <w:abstractNum w:abstractNumId="1">
    <w:nsid w:val="0423526C"/>
    <w:multiLevelType w:val="singleLevel"/>
    <w:tmpl w:val="6588B074"/>
    <w:lvl w:ilvl="0">
      <w:start w:val="1"/>
      <w:numFmt w:val="lowerLetter"/>
      <w:lvlText w:val="(%1)"/>
      <w:lvlJc w:val="left"/>
    </w:lvl>
  </w:abstractNum>
  <w:abstractNum w:abstractNumId="2">
    <w:nsid w:val="09D9683F"/>
    <w:multiLevelType w:val="singleLevel"/>
    <w:tmpl w:val="FBE8B338"/>
    <w:lvl w:ilvl="0">
      <w:start w:val="1"/>
      <w:numFmt w:val="lowerLetter"/>
      <w:lvlText w:val="(%1)"/>
      <w:lvlJc w:val="left"/>
    </w:lvl>
  </w:abstractNum>
  <w:abstractNum w:abstractNumId="3">
    <w:nsid w:val="0AFC124F"/>
    <w:multiLevelType w:val="singleLevel"/>
    <w:tmpl w:val="3BF6A1EC"/>
    <w:lvl w:ilvl="0">
      <w:start w:val="1"/>
      <w:numFmt w:val="lowerLetter"/>
      <w:lvlText w:val="(%1)"/>
      <w:lvlJc w:val="left"/>
    </w:lvl>
  </w:abstractNum>
  <w:abstractNum w:abstractNumId="4">
    <w:nsid w:val="0C26398E"/>
    <w:multiLevelType w:val="singleLevel"/>
    <w:tmpl w:val="92E4A3D8"/>
    <w:lvl w:ilvl="0">
      <w:start w:val="2"/>
      <w:numFmt w:val="lowerLetter"/>
      <w:lvlText w:val="(%1)"/>
      <w:lvlJc w:val="left"/>
    </w:lvl>
  </w:abstractNum>
  <w:abstractNum w:abstractNumId="5">
    <w:nsid w:val="0DD269C2"/>
    <w:multiLevelType w:val="singleLevel"/>
    <w:tmpl w:val="E9643F5E"/>
    <w:lvl w:ilvl="0">
      <w:start w:val="1"/>
      <w:numFmt w:val="lowerLetter"/>
      <w:lvlText w:val="(%1)"/>
      <w:lvlJc w:val="left"/>
    </w:lvl>
  </w:abstractNum>
  <w:abstractNum w:abstractNumId="6">
    <w:nsid w:val="18CC019D"/>
    <w:multiLevelType w:val="singleLevel"/>
    <w:tmpl w:val="0B922C20"/>
    <w:lvl w:ilvl="0">
      <w:start w:val="1"/>
      <w:numFmt w:val="lowerLetter"/>
      <w:lvlText w:val="(%1)"/>
      <w:lvlJc w:val="left"/>
    </w:lvl>
  </w:abstractNum>
  <w:abstractNum w:abstractNumId="7">
    <w:nsid w:val="206B6D6A"/>
    <w:multiLevelType w:val="singleLevel"/>
    <w:tmpl w:val="73BC5980"/>
    <w:lvl w:ilvl="0">
      <w:start w:val="3"/>
      <w:numFmt w:val="lowerLetter"/>
      <w:lvlText w:val="(%1)"/>
      <w:lvlJc w:val="left"/>
    </w:lvl>
  </w:abstractNum>
  <w:abstractNum w:abstractNumId="8">
    <w:nsid w:val="20B61100"/>
    <w:multiLevelType w:val="singleLevel"/>
    <w:tmpl w:val="A7EEE14E"/>
    <w:lvl w:ilvl="0">
      <w:start w:val="1"/>
      <w:numFmt w:val="lowerLetter"/>
      <w:lvlText w:val="(%1)"/>
      <w:lvlJc w:val="left"/>
    </w:lvl>
  </w:abstractNum>
  <w:abstractNum w:abstractNumId="9">
    <w:nsid w:val="25C40B4A"/>
    <w:multiLevelType w:val="singleLevel"/>
    <w:tmpl w:val="B3D475AE"/>
    <w:lvl w:ilvl="0">
      <w:start w:val="3"/>
      <w:numFmt w:val="lowerLetter"/>
      <w:lvlText w:val="(%1)"/>
      <w:lvlJc w:val="left"/>
    </w:lvl>
  </w:abstractNum>
  <w:abstractNum w:abstractNumId="10">
    <w:nsid w:val="25DB76FF"/>
    <w:multiLevelType w:val="singleLevel"/>
    <w:tmpl w:val="BDC017A2"/>
    <w:lvl w:ilvl="0">
      <w:start w:val="3"/>
      <w:numFmt w:val="lowerLetter"/>
      <w:lvlText w:val="(%1)"/>
      <w:lvlJc w:val="left"/>
    </w:lvl>
  </w:abstractNum>
  <w:abstractNum w:abstractNumId="11">
    <w:nsid w:val="2A2E7374"/>
    <w:multiLevelType w:val="singleLevel"/>
    <w:tmpl w:val="0096BBE6"/>
    <w:lvl w:ilvl="0">
      <w:start w:val="1"/>
      <w:numFmt w:val="lowerLetter"/>
      <w:lvlText w:val="(%1)"/>
      <w:lvlJc w:val="left"/>
    </w:lvl>
  </w:abstractNum>
  <w:abstractNum w:abstractNumId="12">
    <w:nsid w:val="2FF62393"/>
    <w:multiLevelType w:val="singleLevel"/>
    <w:tmpl w:val="ECA2B650"/>
    <w:lvl w:ilvl="0">
      <w:start w:val="1"/>
      <w:numFmt w:val="lowerLetter"/>
      <w:lvlText w:val="(%1)"/>
      <w:lvlJc w:val="left"/>
    </w:lvl>
  </w:abstractNum>
  <w:abstractNum w:abstractNumId="13">
    <w:nsid w:val="303F10F8"/>
    <w:multiLevelType w:val="singleLevel"/>
    <w:tmpl w:val="6CEC07D8"/>
    <w:lvl w:ilvl="0">
      <w:start w:val="39"/>
      <w:numFmt w:val="decimal"/>
      <w:lvlText w:val="%1."/>
      <w:lvlJc w:val="left"/>
    </w:lvl>
  </w:abstractNum>
  <w:abstractNum w:abstractNumId="14">
    <w:nsid w:val="3D761761"/>
    <w:multiLevelType w:val="singleLevel"/>
    <w:tmpl w:val="3028EC24"/>
    <w:lvl w:ilvl="0">
      <w:start w:val="1"/>
      <w:numFmt w:val="lowerLetter"/>
      <w:lvlText w:val="(%1)"/>
      <w:lvlJc w:val="left"/>
    </w:lvl>
  </w:abstractNum>
  <w:abstractNum w:abstractNumId="15">
    <w:nsid w:val="42F73C44"/>
    <w:multiLevelType w:val="singleLevel"/>
    <w:tmpl w:val="74B235F2"/>
    <w:lvl w:ilvl="0">
      <w:start w:val="7"/>
      <w:numFmt w:val="lowerLetter"/>
      <w:lvlText w:val="(%1)"/>
      <w:lvlJc w:val="left"/>
    </w:lvl>
  </w:abstractNum>
  <w:abstractNum w:abstractNumId="16">
    <w:nsid w:val="496F5F4A"/>
    <w:multiLevelType w:val="singleLevel"/>
    <w:tmpl w:val="C5C6BE0E"/>
    <w:lvl w:ilvl="0">
      <w:start w:val="3"/>
      <w:numFmt w:val="lowerLetter"/>
      <w:lvlText w:val="(%1)"/>
      <w:lvlJc w:val="left"/>
    </w:lvl>
  </w:abstractNum>
  <w:abstractNum w:abstractNumId="17">
    <w:nsid w:val="4E8D420C"/>
    <w:multiLevelType w:val="singleLevel"/>
    <w:tmpl w:val="F55214E0"/>
    <w:lvl w:ilvl="0">
      <w:start w:val="4"/>
      <w:numFmt w:val="lowerLetter"/>
      <w:lvlText w:val="(%1)"/>
      <w:lvlJc w:val="left"/>
    </w:lvl>
  </w:abstractNum>
  <w:abstractNum w:abstractNumId="18">
    <w:nsid w:val="50650043"/>
    <w:multiLevelType w:val="singleLevel"/>
    <w:tmpl w:val="942CD83C"/>
    <w:lvl w:ilvl="0">
      <w:start w:val="4"/>
      <w:numFmt w:val="lowerLetter"/>
      <w:lvlText w:val="(%1)"/>
      <w:lvlJc w:val="left"/>
    </w:lvl>
  </w:abstractNum>
  <w:abstractNum w:abstractNumId="19">
    <w:nsid w:val="5849232E"/>
    <w:multiLevelType w:val="singleLevel"/>
    <w:tmpl w:val="AE9C2494"/>
    <w:lvl w:ilvl="0">
      <w:start w:val="5"/>
      <w:numFmt w:val="lowerLetter"/>
      <w:lvlText w:val="(%1)"/>
      <w:lvlJc w:val="left"/>
    </w:lvl>
  </w:abstractNum>
  <w:abstractNum w:abstractNumId="20">
    <w:nsid w:val="588828CF"/>
    <w:multiLevelType w:val="singleLevel"/>
    <w:tmpl w:val="6CF2D748"/>
    <w:lvl w:ilvl="0">
      <w:start w:val="1"/>
      <w:numFmt w:val="lowerLetter"/>
      <w:lvlText w:val="(%1)"/>
      <w:lvlJc w:val="left"/>
    </w:lvl>
  </w:abstractNum>
  <w:abstractNum w:abstractNumId="21">
    <w:nsid w:val="5ECB6582"/>
    <w:multiLevelType w:val="singleLevel"/>
    <w:tmpl w:val="EA7A0088"/>
    <w:lvl w:ilvl="0">
      <w:start w:val="1"/>
      <w:numFmt w:val="decimal"/>
      <w:lvlText w:val="(%1)"/>
      <w:lvlJc w:val="left"/>
    </w:lvl>
  </w:abstractNum>
  <w:abstractNum w:abstractNumId="22">
    <w:nsid w:val="5EF24019"/>
    <w:multiLevelType w:val="singleLevel"/>
    <w:tmpl w:val="A15E1924"/>
    <w:lvl w:ilvl="0">
      <w:start w:val="7"/>
      <w:numFmt w:val="lowerLetter"/>
      <w:lvlText w:val="(%1)"/>
      <w:lvlJc w:val="left"/>
    </w:lvl>
  </w:abstractNum>
  <w:abstractNum w:abstractNumId="23">
    <w:nsid w:val="5F3250AD"/>
    <w:multiLevelType w:val="singleLevel"/>
    <w:tmpl w:val="A06E4238"/>
    <w:lvl w:ilvl="0">
      <w:start w:val="2"/>
      <w:numFmt w:val="lowerLetter"/>
      <w:lvlText w:val="(%1)"/>
      <w:lvlJc w:val="left"/>
    </w:lvl>
  </w:abstractNum>
  <w:abstractNum w:abstractNumId="24">
    <w:nsid w:val="63893A92"/>
    <w:multiLevelType w:val="singleLevel"/>
    <w:tmpl w:val="6B74C0DE"/>
    <w:lvl w:ilvl="0">
      <w:start w:val="3"/>
      <w:numFmt w:val="lowerLetter"/>
      <w:lvlText w:val="(%1)"/>
      <w:lvlJc w:val="left"/>
    </w:lvl>
  </w:abstractNum>
  <w:abstractNum w:abstractNumId="25">
    <w:nsid w:val="63B2711D"/>
    <w:multiLevelType w:val="singleLevel"/>
    <w:tmpl w:val="8FD669CA"/>
    <w:lvl w:ilvl="0">
      <w:start w:val="7"/>
      <w:numFmt w:val="decimal"/>
      <w:lvlText w:val="%1."/>
      <w:lvlJc w:val="left"/>
    </w:lvl>
  </w:abstractNum>
  <w:abstractNum w:abstractNumId="26">
    <w:nsid w:val="678E78CA"/>
    <w:multiLevelType w:val="singleLevel"/>
    <w:tmpl w:val="538CBD6E"/>
    <w:lvl w:ilvl="0">
      <w:start w:val="1"/>
      <w:numFmt w:val="lowerLetter"/>
      <w:lvlText w:val="(%1)"/>
      <w:lvlJc w:val="left"/>
    </w:lvl>
  </w:abstractNum>
  <w:abstractNum w:abstractNumId="27">
    <w:nsid w:val="6E3B18BA"/>
    <w:multiLevelType w:val="singleLevel"/>
    <w:tmpl w:val="B9BA9148"/>
    <w:lvl w:ilvl="0">
      <w:start w:val="8"/>
      <w:numFmt w:val="decimal"/>
      <w:lvlText w:val="%1."/>
      <w:lvlJc w:val="left"/>
    </w:lvl>
  </w:abstractNum>
  <w:abstractNum w:abstractNumId="28">
    <w:nsid w:val="6F0B3B83"/>
    <w:multiLevelType w:val="singleLevel"/>
    <w:tmpl w:val="B2FE6376"/>
    <w:lvl w:ilvl="0">
      <w:start w:val="1"/>
      <w:numFmt w:val="lowerLetter"/>
      <w:lvlText w:val="(%1)"/>
      <w:lvlJc w:val="left"/>
    </w:lvl>
  </w:abstractNum>
  <w:abstractNum w:abstractNumId="29">
    <w:nsid w:val="6F2B0E7B"/>
    <w:multiLevelType w:val="singleLevel"/>
    <w:tmpl w:val="8AA43436"/>
    <w:lvl w:ilvl="0">
      <w:start w:val="1"/>
      <w:numFmt w:val="lowerLetter"/>
      <w:lvlText w:val="(%1)"/>
      <w:lvlJc w:val="left"/>
    </w:lvl>
  </w:abstractNum>
  <w:abstractNum w:abstractNumId="30">
    <w:nsid w:val="70566901"/>
    <w:multiLevelType w:val="singleLevel"/>
    <w:tmpl w:val="4AEEEE0A"/>
    <w:lvl w:ilvl="0">
      <w:start w:val="1"/>
      <w:numFmt w:val="lowerLetter"/>
      <w:lvlText w:val="(%1)"/>
      <w:lvlJc w:val="left"/>
    </w:lvl>
  </w:abstractNum>
  <w:abstractNum w:abstractNumId="31">
    <w:nsid w:val="71D12A71"/>
    <w:multiLevelType w:val="singleLevel"/>
    <w:tmpl w:val="D592E626"/>
    <w:lvl w:ilvl="0">
      <w:start w:val="1"/>
      <w:numFmt w:val="lowerLetter"/>
      <w:lvlText w:val="(%1)"/>
      <w:lvlJc w:val="left"/>
    </w:lvl>
  </w:abstractNum>
  <w:abstractNum w:abstractNumId="32">
    <w:nsid w:val="72167896"/>
    <w:multiLevelType w:val="singleLevel"/>
    <w:tmpl w:val="D1BA4B10"/>
    <w:lvl w:ilvl="0">
      <w:start w:val="1"/>
      <w:numFmt w:val="lowerLetter"/>
      <w:lvlText w:val="(%1)"/>
      <w:lvlJc w:val="left"/>
    </w:lvl>
  </w:abstractNum>
  <w:abstractNum w:abstractNumId="33">
    <w:nsid w:val="72910198"/>
    <w:multiLevelType w:val="singleLevel"/>
    <w:tmpl w:val="A69649B6"/>
    <w:lvl w:ilvl="0">
      <w:start w:val="1"/>
      <w:numFmt w:val="lowerLetter"/>
      <w:lvlText w:val="(%1)"/>
      <w:lvlJc w:val="left"/>
    </w:lvl>
  </w:abstractNum>
  <w:abstractNum w:abstractNumId="34">
    <w:nsid w:val="77A827C2"/>
    <w:multiLevelType w:val="singleLevel"/>
    <w:tmpl w:val="0AFE02DC"/>
    <w:lvl w:ilvl="0">
      <w:start w:val="2"/>
      <w:numFmt w:val="lowerLetter"/>
      <w:lvlText w:val="(%1)"/>
      <w:lvlJc w:val="left"/>
    </w:lvl>
  </w:abstractNum>
  <w:abstractNum w:abstractNumId="35">
    <w:nsid w:val="7B39180A"/>
    <w:multiLevelType w:val="singleLevel"/>
    <w:tmpl w:val="C0E6B690"/>
    <w:lvl w:ilvl="0">
      <w:start w:val="38"/>
      <w:numFmt w:val="decimal"/>
      <w:lvlText w:val="%1."/>
      <w:lvlJc w:val="left"/>
    </w:lvl>
  </w:abstractNum>
  <w:abstractNum w:abstractNumId="36">
    <w:nsid w:val="7C0C18F6"/>
    <w:multiLevelType w:val="singleLevel"/>
    <w:tmpl w:val="98546DDA"/>
    <w:lvl w:ilvl="0">
      <w:start w:val="1"/>
      <w:numFmt w:val="lowerLetter"/>
      <w:lvlText w:val="(%1)"/>
      <w:lvlJc w:val="left"/>
    </w:lvl>
  </w:abstractNum>
  <w:num w:numId="1">
    <w:abstractNumId w:val="25"/>
  </w:num>
  <w:num w:numId="2">
    <w:abstractNumId w:val="27"/>
  </w:num>
  <w:num w:numId="3">
    <w:abstractNumId w:val="34"/>
  </w:num>
  <w:num w:numId="4">
    <w:abstractNumId w:val="0"/>
  </w:num>
  <w:num w:numId="5">
    <w:abstractNumId w:val="29"/>
  </w:num>
  <w:num w:numId="6">
    <w:abstractNumId w:val="14"/>
  </w:num>
  <w:num w:numId="7">
    <w:abstractNumId w:val="32"/>
  </w:num>
  <w:num w:numId="8">
    <w:abstractNumId w:val="3"/>
  </w:num>
  <w:num w:numId="9">
    <w:abstractNumId w:val="8"/>
  </w:num>
  <w:num w:numId="10">
    <w:abstractNumId w:val="4"/>
  </w:num>
  <w:num w:numId="11">
    <w:abstractNumId w:val="1"/>
  </w:num>
  <w:num w:numId="12">
    <w:abstractNumId w:val="36"/>
  </w:num>
  <w:num w:numId="13">
    <w:abstractNumId w:val="24"/>
  </w:num>
  <w:num w:numId="14">
    <w:abstractNumId w:val="17"/>
  </w:num>
  <w:num w:numId="15">
    <w:abstractNumId w:val="11"/>
  </w:num>
  <w:num w:numId="16">
    <w:abstractNumId w:val="33"/>
  </w:num>
  <w:num w:numId="17">
    <w:abstractNumId w:val="10"/>
  </w:num>
  <w:num w:numId="18">
    <w:abstractNumId w:val="5"/>
  </w:num>
  <w:num w:numId="19">
    <w:abstractNumId w:val="9"/>
  </w:num>
  <w:num w:numId="20">
    <w:abstractNumId w:val="6"/>
  </w:num>
  <w:num w:numId="21">
    <w:abstractNumId w:val="2"/>
  </w:num>
  <w:num w:numId="22">
    <w:abstractNumId w:val="31"/>
  </w:num>
  <w:num w:numId="23">
    <w:abstractNumId w:val="23"/>
  </w:num>
  <w:num w:numId="24">
    <w:abstractNumId w:val="22"/>
  </w:num>
  <w:num w:numId="25">
    <w:abstractNumId w:val="35"/>
  </w:num>
  <w:num w:numId="26">
    <w:abstractNumId w:val="13"/>
  </w:num>
  <w:num w:numId="27">
    <w:abstractNumId w:val="12"/>
  </w:num>
  <w:num w:numId="28">
    <w:abstractNumId w:val="21"/>
  </w:num>
  <w:num w:numId="29">
    <w:abstractNumId w:val="28"/>
  </w:num>
  <w:num w:numId="30">
    <w:abstractNumId w:val="7"/>
  </w:num>
  <w:num w:numId="31">
    <w:abstractNumId w:val="30"/>
  </w:num>
  <w:num w:numId="32">
    <w:abstractNumId w:val="16"/>
  </w:num>
  <w:num w:numId="33">
    <w:abstractNumId w:val="19"/>
  </w:num>
  <w:num w:numId="34">
    <w:abstractNumId w:val="20"/>
  </w:num>
  <w:num w:numId="35">
    <w:abstractNumId w:val="1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672489"/>
    <w:rsid w:val="00052ED7"/>
    <w:rsid w:val="001537C7"/>
    <w:rsid w:val="00197F6C"/>
    <w:rsid w:val="001A6ADA"/>
    <w:rsid w:val="001E637A"/>
    <w:rsid w:val="002C3F01"/>
    <w:rsid w:val="002C7F75"/>
    <w:rsid w:val="00492B48"/>
    <w:rsid w:val="005A712B"/>
    <w:rsid w:val="00602B32"/>
    <w:rsid w:val="00645C93"/>
    <w:rsid w:val="00672489"/>
    <w:rsid w:val="007458DA"/>
    <w:rsid w:val="007557D4"/>
    <w:rsid w:val="008251C9"/>
    <w:rsid w:val="00844FB3"/>
    <w:rsid w:val="008D068B"/>
    <w:rsid w:val="00960666"/>
    <w:rsid w:val="009E467D"/>
    <w:rsid w:val="00A22C8A"/>
    <w:rsid w:val="00A43F28"/>
    <w:rsid w:val="00AA7C3E"/>
    <w:rsid w:val="00C14ADD"/>
    <w:rsid w:val="00C96DD6"/>
    <w:rsid w:val="00CA51E2"/>
    <w:rsid w:val="00D50638"/>
    <w:rsid w:val="00DD57BF"/>
    <w:rsid w:val="00E1224A"/>
    <w:rsid w:val="00F5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C96DD6"/>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96DD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96DD6"/>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96DD6"/>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C96DD6"/>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C96DD6"/>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C96DD6"/>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C96DD6"/>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C96DD6"/>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C96DD6"/>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C96DD6"/>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C96DD6"/>
    <w:rPr>
      <w:rFonts w:ascii="Bookman Old Style" w:eastAsia="Bookman Old Style" w:hAnsi="Bookman Old Style" w:cs="Bookman Old Style"/>
      <w:b/>
      <w:bCs/>
      <w:i w:val="0"/>
      <w:iCs w:val="0"/>
      <w:smallCaps w:val="0"/>
      <w:sz w:val="18"/>
      <w:szCs w:val="18"/>
    </w:rPr>
  </w:style>
  <w:style w:type="paragraph" w:customStyle="1" w:styleId="Style7">
    <w:name w:val="Style7"/>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D57B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D57B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D57B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D57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57BF"/>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D57BF"/>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D57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D57B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57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D57B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D57BF"/>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DD57B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D57BF"/>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D57B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D57BF"/>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DD57BF"/>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D57BF"/>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D57BF"/>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D57B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D57B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D57B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D57BF"/>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DD57B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D57BF"/>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D57B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57BF"/>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DD57B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DD57B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DD57B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DD57B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DD57BF"/>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D57BF"/>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DD57B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DD57BF"/>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DD57BF"/>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D57B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DD57BF"/>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D57BF"/>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DD57B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D57B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D57BF"/>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DD57B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57BF"/>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DD57BF"/>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D57BF"/>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D57B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D57BF"/>
    <w:rPr>
      <w:rFonts w:ascii="Times New Roman" w:eastAsia="Times New Roman" w:hAnsi="Times New Roman" w:cs="Times New Roman"/>
      <w:b w:val="0"/>
      <w:bCs w:val="0"/>
      <w:i/>
      <w:iCs/>
      <w:smallCaps w:val="0"/>
      <w:sz w:val="24"/>
      <w:szCs w:val="24"/>
    </w:rPr>
  </w:style>
  <w:style w:type="character" w:customStyle="1" w:styleId="CharStyle15">
    <w:name w:val="CharStyle15"/>
    <w:basedOn w:val="DefaultParagraphFont"/>
    <w:rsid w:val="00DD57BF"/>
    <w:rPr>
      <w:rFonts w:ascii="Times New Roman" w:eastAsia="Times New Roman" w:hAnsi="Times New Roman" w:cs="Times New Roman"/>
      <w:b/>
      <w:bCs/>
      <w:i/>
      <w:iCs/>
      <w:smallCaps w:val="0"/>
      <w:sz w:val="10"/>
      <w:szCs w:val="10"/>
    </w:rPr>
  </w:style>
  <w:style w:type="character" w:customStyle="1" w:styleId="CharStyle25">
    <w:name w:val="CharStyle2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116">
    <w:name w:val="CharStyle11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62">
    <w:name w:val="CharStyle162"/>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189">
    <w:name w:val="CharStyle189"/>
    <w:basedOn w:val="DefaultParagraphFont"/>
    <w:rsid w:val="00DD57BF"/>
    <w:rPr>
      <w:rFonts w:ascii="Times New Roman" w:eastAsia="Times New Roman" w:hAnsi="Times New Roman" w:cs="Times New Roman"/>
      <w:b w:val="0"/>
      <w:bCs w:val="0"/>
      <w:i w:val="0"/>
      <w:iCs w:val="0"/>
      <w:smallCaps/>
      <w:sz w:val="18"/>
      <w:szCs w:val="18"/>
    </w:rPr>
  </w:style>
  <w:style w:type="character" w:customStyle="1" w:styleId="CharStyle195">
    <w:name w:val="CharStyle195"/>
    <w:basedOn w:val="DefaultParagraphFont"/>
    <w:rsid w:val="00DD57BF"/>
    <w:rPr>
      <w:rFonts w:ascii="Times New Roman" w:eastAsia="Times New Roman" w:hAnsi="Times New Roman" w:cs="Times New Roman"/>
      <w:b w:val="0"/>
      <w:bCs w:val="0"/>
      <w:i/>
      <w:iCs/>
      <w:smallCaps w:val="0"/>
      <w:sz w:val="10"/>
      <w:szCs w:val="10"/>
    </w:rPr>
  </w:style>
  <w:style w:type="character" w:customStyle="1" w:styleId="CharStyle219">
    <w:name w:val="CharStyle219"/>
    <w:basedOn w:val="DefaultParagraphFont"/>
    <w:rsid w:val="00DD57BF"/>
    <w:rPr>
      <w:rFonts w:ascii="Times New Roman" w:eastAsia="Times New Roman" w:hAnsi="Times New Roman" w:cs="Times New Roman"/>
      <w:b w:val="0"/>
      <w:bCs w:val="0"/>
      <w:i w:val="0"/>
      <w:iCs w:val="0"/>
      <w:smallCaps w:val="0"/>
      <w:sz w:val="18"/>
      <w:szCs w:val="18"/>
    </w:rPr>
  </w:style>
  <w:style w:type="character" w:customStyle="1" w:styleId="CharStyle260">
    <w:name w:val="CharStyle260"/>
    <w:basedOn w:val="DefaultParagraphFont"/>
    <w:rsid w:val="00DD57BF"/>
    <w:rPr>
      <w:rFonts w:ascii="Georgia" w:eastAsia="Georgia" w:hAnsi="Georgia" w:cs="Georgia"/>
      <w:b w:val="0"/>
      <w:bCs w:val="0"/>
      <w:i/>
      <w:iCs/>
      <w:smallCaps w:val="0"/>
      <w:spacing w:val="10"/>
      <w:sz w:val="16"/>
      <w:szCs w:val="16"/>
    </w:rPr>
  </w:style>
  <w:style w:type="character" w:customStyle="1" w:styleId="CharStyle262">
    <w:name w:val="CharStyle262"/>
    <w:basedOn w:val="DefaultParagraphFont"/>
    <w:rsid w:val="00DD57BF"/>
    <w:rPr>
      <w:rFonts w:ascii="Garamond" w:eastAsia="Garamond" w:hAnsi="Garamond" w:cs="Garamond"/>
      <w:b w:val="0"/>
      <w:bCs w:val="0"/>
      <w:i/>
      <w:iCs/>
      <w:smallCaps w:val="0"/>
      <w:spacing w:val="30"/>
      <w:sz w:val="22"/>
      <w:szCs w:val="22"/>
    </w:rPr>
  </w:style>
  <w:style w:type="character" w:customStyle="1" w:styleId="CharStyle268">
    <w:name w:val="CharStyle268"/>
    <w:basedOn w:val="DefaultParagraphFont"/>
    <w:rsid w:val="00DD57BF"/>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DD57BF"/>
    <w:rPr>
      <w:rFonts w:ascii="Book Antiqua" w:eastAsia="Book Antiqua" w:hAnsi="Book Antiqua" w:cs="Book Antiqua"/>
      <w:b/>
      <w:bCs/>
      <w:i w:val="0"/>
      <w:iCs w:val="0"/>
      <w:smallCaps w:val="0"/>
      <w:sz w:val="16"/>
      <w:szCs w:val="16"/>
    </w:rPr>
  </w:style>
  <w:style w:type="character" w:customStyle="1" w:styleId="CharStyle272">
    <w:name w:val="CharStyle272"/>
    <w:basedOn w:val="DefaultParagraphFont"/>
    <w:rsid w:val="00DD57BF"/>
    <w:rPr>
      <w:rFonts w:ascii="Garamond" w:eastAsia="Garamond" w:hAnsi="Garamond" w:cs="Garamond"/>
      <w:b w:val="0"/>
      <w:bCs w:val="0"/>
      <w:i/>
      <w:iCs/>
      <w:smallCaps w:val="0"/>
      <w:sz w:val="14"/>
      <w:szCs w:val="14"/>
    </w:rPr>
  </w:style>
  <w:style w:type="character" w:customStyle="1" w:styleId="CharStyle274">
    <w:name w:val="CharStyle274"/>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DD57BF"/>
    <w:rPr>
      <w:rFonts w:ascii="Times New Roman" w:eastAsia="Times New Roman" w:hAnsi="Times New Roman" w:cs="Times New Roman"/>
      <w:b w:val="0"/>
      <w:bCs w:val="0"/>
      <w:i/>
      <w:iCs/>
      <w:smallCaps w:val="0"/>
      <w:sz w:val="18"/>
      <w:szCs w:val="18"/>
    </w:rPr>
  </w:style>
  <w:style w:type="character" w:customStyle="1" w:styleId="CharStyle312">
    <w:name w:val="CharStyle312"/>
    <w:basedOn w:val="DefaultParagraphFont"/>
    <w:rsid w:val="00DD57B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DD57BF"/>
    <w:rPr>
      <w:rFonts w:ascii="Segoe UI" w:eastAsia="Segoe UI" w:hAnsi="Segoe UI" w:cs="Segoe UI"/>
      <w:b w:val="0"/>
      <w:bCs w:val="0"/>
      <w:i w:val="0"/>
      <w:iCs w:val="0"/>
      <w:smallCaps w:val="0"/>
      <w:sz w:val="14"/>
      <w:szCs w:val="14"/>
    </w:rPr>
  </w:style>
  <w:style w:type="character" w:customStyle="1" w:styleId="CharStyle319">
    <w:name w:val="CharStyle319"/>
    <w:basedOn w:val="DefaultParagraphFont"/>
    <w:rsid w:val="00DD57BF"/>
    <w:rPr>
      <w:rFonts w:ascii="Times New Roman" w:eastAsia="Times New Roman" w:hAnsi="Times New Roman" w:cs="Times New Roman"/>
      <w:b w:val="0"/>
      <w:bCs w:val="0"/>
      <w:i w:val="0"/>
      <w:iCs w:val="0"/>
      <w:smallCaps w:val="0"/>
      <w:sz w:val="14"/>
      <w:szCs w:val="14"/>
    </w:rPr>
  </w:style>
  <w:style w:type="character" w:customStyle="1" w:styleId="CharStyle340">
    <w:name w:val="CharStyle340"/>
    <w:basedOn w:val="DefaultParagraphFont"/>
    <w:rsid w:val="00DD57BF"/>
    <w:rPr>
      <w:rFonts w:ascii="Times New Roman" w:eastAsia="Times New Roman" w:hAnsi="Times New Roman" w:cs="Times New Roman"/>
      <w:b/>
      <w:bCs/>
      <w:i w:val="0"/>
      <w:iCs w:val="0"/>
      <w:smallCaps/>
      <w:sz w:val="10"/>
      <w:szCs w:val="10"/>
    </w:rPr>
  </w:style>
  <w:style w:type="character" w:customStyle="1" w:styleId="CharStyle355">
    <w:name w:val="CharStyle355"/>
    <w:basedOn w:val="DefaultParagraphFont"/>
    <w:rsid w:val="00DD57BF"/>
    <w:rPr>
      <w:rFonts w:ascii="Times New Roman" w:eastAsia="Times New Roman" w:hAnsi="Times New Roman" w:cs="Times New Roman"/>
      <w:b/>
      <w:bCs/>
      <w:i w:val="0"/>
      <w:iCs w:val="0"/>
      <w:smallCaps/>
      <w:sz w:val="14"/>
      <w:szCs w:val="14"/>
    </w:rPr>
  </w:style>
  <w:style w:type="paragraph" w:customStyle="1" w:styleId="Style9">
    <w:name w:val="Style9"/>
    <w:basedOn w:val="Normal"/>
    <w:rsid w:val="00DD57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7458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8DA"/>
  </w:style>
  <w:style w:type="paragraph" w:styleId="Footer">
    <w:name w:val="footer"/>
    <w:basedOn w:val="Normal"/>
    <w:link w:val="FooterChar"/>
    <w:uiPriority w:val="99"/>
    <w:semiHidden/>
    <w:unhideWhenUsed/>
    <w:rsid w:val="007458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58DA"/>
  </w:style>
  <w:style w:type="paragraph" w:styleId="BalloonText">
    <w:name w:val="Balloon Text"/>
    <w:basedOn w:val="Normal"/>
    <w:link w:val="BalloonTextChar"/>
    <w:uiPriority w:val="99"/>
    <w:semiHidden/>
    <w:unhideWhenUsed/>
    <w:rsid w:val="00A4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2017-04-13T06:21:00Z</dcterms:created>
  <dcterms:modified xsi:type="dcterms:W3CDTF">2018-01-30T22:06:00Z</dcterms:modified>
</cp:coreProperties>
</file>