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BF" w:rsidRPr="000B24E2" w:rsidRDefault="00DD57BF" w:rsidP="00910FB2">
      <w:pPr>
        <w:spacing w:before="9000" w:after="120" w:line="240" w:lineRule="auto"/>
        <w:jc w:val="center"/>
        <w:rPr>
          <w:rFonts w:ascii="Times New Roman" w:hAnsi="Times New Roman"/>
          <w:sz w:val="36"/>
        </w:rPr>
      </w:pPr>
      <w:r w:rsidRPr="000B24E2">
        <w:rPr>
          <w:rFonts w:ascii="Times New Roman" w:hAnsi="Times New Roman"/>
          <w:sz w:val="36"/>
        </w:rPr>
        <w:t>WAR-TIME (COMPANY) TAX ASSESSMENT.</w:t>
      </w:r>
    </w:p>
    <w:p w:rsidR="000B24E2" w:rsidRPr="00F0703F" w:rsidRDefault="000B24E2" w:rsidP="000B24E2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</w:rPr>
      </w:pPr>
    </w:p>
    <w:p w:rsidR="00DD57BF" w:rsidRPr="000B24E2" w:rsidRDefault="001E637A" w:rsidP="000B24E2">
      <w:pPr>
        <w:spacing w:after="240" w:line="240" w:lineRule="auto"/>
        <w:jc w:val="center"/>
        <w:rPr>
          <w:rFonts w:ascii="Times New Roman" w:hAnsi="Times New Roman"/>
          <w:sz w:val="28"/>
        </w:rPr>
      </w:pPr>
      <w:r w:rsidRPr="000B24E2">
        <w:rPr>
          <w:rFonts w:ascii="Times New Roman" w:hAnsi="Times New Roman"/>
          <w:b/>
          <w:sz w:val="28"/>
        </w:rPr>
        <w:t>No. 21 of 1943.</w:t>
      </w:r>
    </w:p>
    <w:p w:rsidR="00DD57BF" w:rsidRPr="000B24E2" w:rsidRDefault="00DD57BF" w:rsidP="000B24E2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0B24E2">
        <w:rPr>
          <w:rFonts w:ascii="Times New Roman" w:hAnsi="Times New Roman"/>
          <w:sz w:val="26"/>
        </w:rPr>
        <w:t>An</w:t>
      </w:r>
      <w:r w:rsidR="000B24E2" w:rsidRPr="000B24E2">
        <w:rPr>
          <w:rFonts w:ascii="Times New Roman" w:hAnsi="Times New Roman"/>
          <w:sz w:val="26"/>
        </w:rPr>
        <w:t xml:space="preserve"> </w:t>
      </w:r>
      <w:r w:rsidRPr="000B24E2">
        <w:rPr>
          <w:rFonts w:ascii="Times New Roman" w:hAnsi="Times New Roman"/>
          <w:sz w:val="26"/>
        </w:rPr>
        <w:t>Act</w:t>
      </w:r>
      <w:r w:rsidR="000B24E2" w:rsidRPr="000B24E2">
        <w:rPr>
          <w:rFonts w:ascii="Times New Roman" w:hAnsi="Times New Roman"/>
          <w:sz w:val="26"/>
        </w:rPr>
        <w:t xml:space="preserve"> </w:t>
      </w:r>
      <w:r w:rsidRPr="000B24E2">
        <w:rPr>
          <w:rFonts w:ascii="Times New Roman" w:hAnsi="Times New Roman"/>
          <w:sz w:val="26"/>
        </w:rPr>
        <w:t>to</w:t>
      </w:r>
      <w:r w:rsidR="000B24E2" w:rsidRPr="000B24E2">
        <w:rPr>
          <w:rFonts w:ascii="Times New Roman" w:hAnsi="Times New Roman"/>
          <w:sz w:val="26"/>
        </w:rPr>
        <w:t xml:space="preserve"> </w:t>
      </w:r>
      <w:r w:rsidRPr="000B24E2">
        <w:rPr>
          <w:rFonts w:ascii="Times New Roman" w:hAnsi="Times New Roman"/>
          <w:sz w:val="26"/>
        </w:rPr>
        <w:t>amend</w:t>
      </w:r>
      <w:r w:rsidR="000B24E2" w:rsidRPr="000B24E2">
        <w:rPr>
          <w:rFonts w:ascii="Times New Roman" w:hAnsi="Times New Roman"/>
          <w:sz w:val="26"/>
        </w:rPr>
        <w:t xml:space="preserve"> </w:t>
      </w:r>
      <w:r w:rsidRPr="000B24E2">
        <w:rPr>
          <w:rFonts w:ascii="Times New Roman" w:hAnsi="Times New Roman"/>
          <w:sz w:val="26"/>
        </w:rPr>
        <w:t>the</w:t>
      </w:r>
      <w:r w:rsidR="000B24E2" w:rsidRPr="000B24E2">
        <w:rPr>
          <w:rFonts w:ascii="Times New Roman" w:hAnsi="Times New Roman"/>
          <w:sz w:val="26"/>
        </w:rPr>
        <w:t xml:space="preserve"> </w:t>
      </w:r>
      <w:r w:rsidR="001E637A" w:rsidRPr="000B24E2">
        <w:rPr>
          <w:rFonts w:ascii="Times New Roman" w:hAnsi="Times New Roman"/>
          <w:i/>
          <w:sz w:val="26"/>
        </w:rPr>
        <w:t xml:space="preserve">War-time </w:t>
      </w:r>
      <w:r w:rsidRPr="000B24E2">
        <w:rPr>
          <w:rFonts w:ascii="Times New Roman" w:hAnsi="Times New Roman"/>
          <w:sz w:val="26"/>
        </w:rPr>
        <w:t>(</w:t>
      </w:r>
      <w:r w:rsidR="001E637A" w:rsidRPr="000B24E2">
        <w:rPr>
          <w:rFonts w:ascii="Times New Roman" w:hAnsi="Times New Roman"/>
          <w:i/>
          <w:sz w:val="26"/>
        </w:rPr>
        <w:t>Company</w:t>
      </w:r>
      <w:r w:rsidRPr="000B24E2">
        <w:rPr>
          <w:rFonts w:ascii="Times New Roman" w:hAnsi="Times New Roman"/>
          <w:sz w:val="26"/>
        </w:rPr>
        <w:t xml:space="preserve">) </w:t>
      </w:r>
      <w:r w:rsidR="001E637A" w:rsidRPr="000B24E2">
        <w:rPr>
          <w:rFonts w:ascii="Times New Roman" w:hAnsi="Times New Roman"/>
          <w:i/>
          <w:sz w:val="26"/>
        </w:rPr>
        <w:t xml:space="preserve">Tax Assessment Act </w:t>
      </w:r>
      <w:r w:rsidRPr="000B24E2">
        <w:rPr>
          <w:rFonts w:ascii="Times New Roman" w:hAnsi="Times New Roman"/>
          <w:sz w:val="26"/>
        </w:rPr>
        <w:t>1940-1942.</w:t>
      </w:r>
    </w:p>
    <w:p w:rsidR="00DD57BF" w:rsidRPr="000B24E2" w:rsidRDefault="00DD57BF" w:rsidP="000B24E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0B24E2">
        <w:rPr>
          <w:rFonts w:ascii="Times New Roman" w:hAnsi="Times New Roman"/>
          <w:sz w:val="26"/>
        </w:rPr>
        <w:t>[Assented to 1st Apr</w:t>
      </w:r>
      <w:r w:rsidR="00D43EF9">
        <w:rPr>
          <w:rFonts w:ascii="Times New Roman" w:hAnsi="Times New Roman"/>
          <w:sz w:val="26"/>
        </w:rPr>
        <w:t>i</w:t>
      </w:r>
      <w:r w:rsidRPr="000B24E2">
        <w:rPr>
          <w:rFonts w:ascii="Times New Roman" w:hAnsi="Times New Roman"/>
          <w:sz w:val="26"/>
        </w:rPr>
        <w:t>l, 1943.]</w:t>
      </w:r>
    </w:p>
    <w:p w:rsidR="00DD57BF" w:rsidRPr="00D01C63" w:rsidRDefault="00DD57BF" w:rsidP="000B24E2">
      <w:pPr>
        <w:spacing w:after="0" w:line="240" w:lineRule="auto"/>
        <w:jc w:val="both"/>
        <w:rPr>
          <w:rFonts w:ascii="Times New Roman" w:hAnsi="Times New Roman"/>
        </w:rPr>
      </w:pPr>
      <w:r w:rsidRPr="00D01C63">
        <w:rPr>
          <w:rFonts w:ascii="Times New Roman" w:hAnsi="Times New Roman"/>
        </w:rPr>
        <w:t>BE it enacted by the King</w:t>
      </w:r>
      <w:r w:rsidR="002C3F01" w:rsidRPr="00D01C63">
        <w:rPr>
          <w:rFonts w:ascii="Times New Roman" w:hAnsi="Times New Roman"/>
        </w:rPr>
        <w:t>’</w:t>
      </w:r>
      <w:r w:rsidRPr="00D01C63">
        <w:rPr>
          <w:rFonts w:ascii="Times New Roman" w:hAnsi="Times New Roman"/>
        </w:rPr>
        <w:t>s Most Excellent Majesty, the Senate and the House of Representatives of the Commonwealth of Australia, as follows:—</w:t>
      </w:r>
    </w:p>
    <w:p w:rsidR="00DD57BF" w:rsidRPr="00D43EF9" w:rsidRDefault="001E637A" w:rsidP="00D43EF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43EF9">
        <w:rPr>
          <w:rFonts w:ascii="Times New Roman" w:hAnsi="Times New Roman" w:cs="Times New Roman"/>
          <w:b/>
          <w:sz w:val="20"/>
        </w:rPr>
        <w:t>Short title and citation.</w:t>
      </w:r>
    </w:p>
    <w:p w:rsidR="00DD57BF" w:rsidRPr="001E637A" w:rsidRDefault="001E637A" w:rsidP="00635622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/>
        </w:rPr>
      </w:pPr>
      <w:r w:rsidRPr="001E637A">
        <w:rPr>
          <w:rFonts w:ascii="Times New Roman" w:hAnsi="Times New Roman"/>
          <w:b/>
        </w:rPr>
        <w:t>1.</w:t>
      </w:r>
      <w:r w:rsidR="00DD57BF" w:rsidRPr="001E637A">
        <w:rPr>
          <w:rFonts w:ascii="Times New Roman" w:hAnsi="Times New Roman"/>
        </w:rPr>
        <w:t>—(1.)</w:t>
      </w:r>
      <w:r w:rsidR="000B24E2">
        <w:rPr>
          <w:rFonts w:ascii="Times New Roman" w:hAnsi="Times New Roman"/>
        </w:rPr>
        <w:tab/>
      </w:r>
      <w:r w:rsidR="00DD57BF" w:rsidRPr="001E637A">
        <w:rPr>
          <w:rFonts w:ascii="Times New Roman" w:hAnsi="Times New Roman"/>
        </w:rPr>
        <w:t xml:space="preserve">This Act may be cited as the </w:t>
      </w:r>
      <w:r w:rsidRPr="001E637A">
        <w:rPr>
          <w:rFonts w:ascii="Times New Roman" w:hAnsi="Times New Roman"/>
          <w:i/>
        </w:rPr>
        <w:t xml:space="preserve">War-time </w:t>
      </w:r>
      <w:r w:rsidR="00DD57BF" w:rsidRPr="001E637A">
        <w:rPr>
          <w:rFonts w:ascii="Times New Roman" w:hAnsi="Times New Roman"/>
        </w:rPr>
        <w:t>(</w:t>
      </w:r>
      <w:r w:rsidRPr="001E637A">
        <w:rPr>
          <w:rFonts w:ascii="Times New Roman" w:hAnsi="Times New Roman"/>
          <w:i/>
        </w:rPr>
        <w:t>Company</w:t>
      </w:r>
      <w:r w:rsidR="00DD57BF" w:rsidRPr="001E637A">
        <w:rPr>
          <w:rFonts w:ascii="Times New Roman" w:hAnsi="Times New Roman"/>
        </w:rPr>
        <w:t>)</w:t>
      </w:r>
      <w:r w:rsidRPr="001E637A">
        <w:rPr>
          <w:rFonts w:ascii="Times New Roman" w:hAnsi="Times New Roman"/>
          <w:i/>
        </w:rPr>
        <w:t xml:space="preserve"> Tax Assessment Act </w:t>
      </w:r>
      <w:r w:rsidR="00DD57BF" w:rsidRPr="001E637A">
        <w:rPr>
          <w:rFonts w:ascii="Times New Roman" w:hAnsi="Times New Roman"/>
        </w:rPr>
        <w:t>1943.</w:t>
      </w:r>
    </w:p>
    <w:p w:rsidR="00DD57BF" w:rsidRDefault="00DD57BF" w:rsidP="00780AEB">
      <w:pPr>
        <w:tabs>
          <w:tab w:val="left" w:pos="891"/>
        </w:tabs>
        <w:spacing w:before="60" w:after="60" w:line="240" w:lineRule="auto"/>
        <w:ind w:firstLine="432"/>
        <w:rPr>
          <w:rFonts w:ascii="Times New Roman" w:hAnsi="Times New Roman"/>
        </w:rPr>
      </w:pPr>
      <w:r w:rsidRPr="001E637A">
        <w:rPr>
          <w:rFonts w:ascii="Times New Roman" w:hAnsi="Times New Roman"/>
        </w:rPr>
        <w:t>(2.)</w:t>
      </w:r>
      <w:r w:rsidR="000B24E2">
        <w:rPr>
          <w:rFonts w:ascii="Times New Roman" w:hAnsi="Times New Roman"/>
        </w:rPr>
        <w:tab/>
      </w:r>
      <w:r w:rsidRPr="001E637A">
        <w:rPr>
          <w:rFonts w:ascii="Times New Roman" w:hAnsi="Times New Roman"/>
        </w:rPr>
        <w:t xml:space="preserve">The </w:t>
      </w:r>
      <w:r w:rsidR="001E637A" w:rsidRPr="001E637A">
        <w:rPr>
          <w:rFonts w:ascii="Times New Roman" w:hAnsi="Times New Roman"/>
          <w:i/>
        </w:rPr>
        <w:t xml:space="preserve">War-time </w:t>
      </w: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Company</w:t>
      </w:r>
      <w:r w:rsidRPr="001E637A">
        <w:rPr>
          <w:rFonts w:ascii="Times New Roman" w:hAnsi="Times New Roman"/>
        </w:rPr>
        <w:t xml:space="preserve">) </w:t>
      </w:r>
      <w:r w:rsidR="001E637A" w:rsidRPr="001E637A">
        <w:rPr>
          <w:rFonts w:ascii="Times New Roman" w:hAnsi="Times New Roman"/>
          <w:i/>
        </w:rPr>
        <w:t xml:space="preserve">Tax Assessment Act </w:t>
      </w:r>
      <w:r w:rsidRPr="001E637A">
        <w:rPr>
          <w:rFonts w:ascii="Times New Roman" w:hAnsi="Times New Roman"/>
        </w:rPr>
        <w:t>1940</w:t>
      </w:r>
      <w:r w:rsidR="00D43EF9">
        <w:rPr>
          <w:rFonts w:ascii="Times New Roman" w:hAnsi="Times New Roman"/>
        </w:rPr>
        <w:t>–</w:t>
      </w:r>
      <w:r w:rsidR="00D01C63">
        <w:rPr>
          <w:rFonts w:ascii="Times New Roman" w:hAnsi="Times New Roman"/>
        </w:rPr>
        <w:t>1942</w:t>
      </w:r>
      <w:r w:rsidRPr="001E637A">
        <w:rPr>
          <w:rFonts w:ascii="Times New Roman" w:hAnsi="Times New Roman"/>
        </w:rPr>
        <w:t xml:space="preserve">, as amended by this Act, may be cited as the </w:t>
      </w:r>
      <w:r w:rsidR="001E637A" w:rsidRPr="001E637A">
        <w:rPr>
          <w:rFonts w:ascii="Times New Roman" w:hAnsi="Times New Roman"/>
          <w:i/>
        </w:rPr>
        <w:t xml:space="preserve">War-time </w:t>
      </w: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Company</w:t>
      </w:r>
      <w:r w:rsidRPr="001E637A">
        <w:rPr>
          <w:rFonts w:ascii="Times New Roman" w:hAnsi="Times New Roman"/>
        </w:rPr>
        <w:t xml:space="preserve">) </w:t>
      </w:r>
      <w:r w:rsidR="001E637A" w:rsidRPr="001E637A">
        <w:rPr>
          <w:rFonts w:ascii="Times New Roman" w:hAnsi="Times New Roman"/>
          <w:i/>
        </w:rPr>
        <w:t xml:space="preserve">Tax Assessment Act </w:t>
      </w:r>
      <w:r w:rsidRPr="001E637A">
        <w:rPr>
          <w:rFonts w:ascii="Times New Roman" w:hAnsi="Times New Roman"/>
        </w:rPr>
        <w:t>1940</w:t>
      </w:r>
      <w:r w:rsidR="00D43EF9">
        <w:rPr>
          <w:rFonts w:ascii="Times New Roman" w:hAnsi="Times New Roman"/>
        </w:rPr>
        <w:t>–</w:t>
      </w:r>
      <w:r w:rsidRPr="001E637A">
        <w:rPr>
          <w:rFonts w:ascii="Times New Roman" w:hAnsi="Times New Roman"/>
        </w:rPr>
        <w:t>1943.</w:t>
      </w:r>
    </w:p>
    <w:p w:rsidR="00DD57BF" w:rsidRPr="001E637A" w:rsidRDefault="002C3F01" w:rsidP="001E63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D57BF" w:rsidRPr="008E7F58" w:rsidRDefault="001E637A" w:rsidP="008E7F5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E7F58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DD57BF" w:rsidRPr="001E637A" w:rsidRDefault="001E637A" w:rsidP="0038604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  <w:b/>
        </w:rPr>
        <w:t>2.</w:t>
      </w:r>
      <w:r w:rsidR="002E1B01">
        <w:rPr>
          <w:rFonts w:ascii="Times New Roman" w:hAnsi="Times New Roman"/>
          <w:b/>
        </w:rPr>
        <w:tab/>
      </w:r>
      <w:r w:rsidR="00DD57BF" w:rsidRPr="001E637A">
        <w:rPr>
          <w:rFonts w:ascii="Times New Roman" w:hAnsi="Times New Roman"/>
        </w:rPr>
        <w:t>This Act shall come into operation on the day on which it receives the Royal Assent.</w:t>
      </w:r>
    </w:p>
    <w:p w:rsidR="00DD57BF" w:rsidRPr="008E7F58" w:rsidRDefault="001E637A" w:rsidP="008E7F5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E7F58">
        <w:rPr>
          <w:rFonts w:ascii="Times New Roman" w:hAnsi="Times New Roman" w:cs="Times New Roman"/>
          <w:b/>
          <w:sz w:val="20"/>
        </w:rPr>
        <w:t>Definitions.</w:t>
      </w:r>
    </w:p>
    <w:p w:rsidR="00DD57BF" w:rsidRPr="001E637A" w:rsidRDefault="001E637A" w:rsidP="0038604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  <w:b/>
        </w:rPr>
        <w:t>3.</w:t>
      </w:r>
      <w:r w:rsidR="002E1B01">
        <w:rPr>
          <w:rFonts w:ascii="Times New Roman" w:hAnsi="Times New Roman"/>
          <w:b/>
        </w:rPr>
        <w:tab/>
      </w:r>
      <w:r w:rsidR="00DD57BF" w:rsidRPr="001E637A">
        <w:rPr>
          <w:rFonts w:ascii="Times New Roman" w:hAnsi="Times New Roman"/>
        </w:rPr>
        <w:t xml:space="preserve">Section three of the </w:t>
      </w:r>
      <w:r w:rsidRPr="001E637A">
        <w:rPr>
          <w:rFonts w:ascii="Times New Roman" w:hAnsi="Times New Roman"/>
          <w:i/>
        </w:rPr>
        <w:t xml:space="preserve">War-time </w:t>
      </w:r>
      <w:r w:rsidR="00DD57BF" w:rsidRPr="001E637A">
        <w:rPr>
          <w:rFonts w:ascii="Times New Roman" w:hAnsi="Times New Roman"/>
        </w:rPr>
        <w:t>(</w:t>
      </w:r>
      <w:r w:rsidRPr="001E637A">
        <w:rPr>
          <w:rFonts w:ascii="Times New Roman" w:hAnsi="Times New Roman"/>
          <w:i/>
        </w:rPr>
        <w:t>Company</w:t>
      </w:r>
      <w:r w:rsidR="00DD57BF" w:rsidRPr="001E637A">
        <w:rPr>
          <w:rFonts w:ascii="Times New Roman" w:hAnsi="Times New Roman"/>
        </w:rPr>
        <w:t xml:space="preserve">) </w:t>
      </w:r>
      <w:r w:rsidRPr="001E637A">
        <w:rPr>
          <w:rFonts w:ascii="Times New Roman" w:hAnsi="Times New Roman"/>
          <w:i/>
        </w:rPr>
        <w:t xml:space="preserve">Tax Assessment Act </w:t>
      </w:r>
      <w:r w:rsidR="00DD57BF" w:rsidRPr="001E637A">
        <w:rPr>
          <w:rFonts w:ascii="Times New Roman" w:hAnsi="Times New Roman"/>
        </w:rPr>
        <w:t>1940</w:t>
      </w:r>
      <w:r w:rsidR="008E7F58">
        <w:rPr>
          <w:rFonts w:ascii="Times New Roman" w:hAnsi="Times New Roman"/>
        </w:rPr>
        <w:t>–</w:t>
      </w:r>
      <w:r w:rsidR="00DD57BF" w:rsidRPr="001E637A">
        <w:rPr>
          <w:rFonts w:ascii="Times New Roman" w:hAnsi="Times New Roman"/>
        </w:rPr>
        <w:t>1942 is amended—</w:t>
      </w:r>
    </w:p>
    <w:p w:rsidR="00DD57BF" w:rsidRPr="001E637A" w:rsidRDefault="00DD57BF" w:rsidP="00386045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a</w:t>
      </w:r>
      <w:r w:rsidRPr="001E637A">
        <w:rPr>
          <w:rFonts w:ascii="Times New Roman" w:hAnsi="Times New Roman"/>
        </w:rPr>
        <w:t>)</w:t>
      </w:r>
      <w:r w:rsidR="001E637A" w:rsidRPr="001E637A">
        <w:rPr>
          <w:rFonts w:ascii="Times New Roman" w:hAnsi="Times New Roman"/>
          <w:i/>
        </w:rPr>
        <w:t xml:space="preserve"> </w:t>
      </w:r>
      <w:r w:rsidRPr="001E637A">
        <w:rPr>
          <w:rFonts w:ascii="Times New Roman" w:hAnsi="Times New Roman"/>
        </w:rPr>
        <w:t xml:space="preserve">by omitting from paragraph </w:t>
      </w:r>
      <w:r w:rsidR="001E637A" w:rsidRPr="00C04CF4">
        <w:rPr>
          <w:rFonts w:ascii="Times New Roman" w:hAnsi="Times New Roman"/>
        </w:rPr>
        <w:t>(</w:t>
      </w:r>
      <w:r w:rsidR="001E637A" w:rsidRPr="00C04CF4">
        <w:rPr>
          <w:rFonts w:ascii="Times New Roman" w:hAnsi="Times New Roman"/>
          <w:i/>
        </w:rPr>
        <w:t>d</w:t>
      </w:r>
      <w:r w:rsidR="001E637A" w:rsidRPr="00C04CF4">
        <w:rPr>
          <w:rFonts w:ascii="Times New Roman" w:hAnsi="Times New Roman"/>
        </w:rPr>
        <w:t>)</w:t>
      </w:r>
      <w:r w:rsidR="001E637A" w:rsidRPr="001E637A">
        <w:rPr>
          <w:rFonts w:ascii="Times New Roman" w:hAnsi="Times New Roman"/>
          <w:i/>
        </w:rPr>
        <w:t xml:space="preserve"> </w:t>
      </w:r>
      <w:r w:rsidRPr="001E637A">
        <w:rPr>
          <w:rFonts w:ascii="Times New Roman" w:hAnsi="Times New Roman"/>
        </w:rPr>
        <w:t xml:space="preserve">of the definition of </w:t>
      </w:r>
      <w:r w:rsidR="002C3F01">
        <w:rPr>
          <w:rFonts w:ascii="Times New Roman" w:hAnsi="Times New Roman"/>
        </w:rPr>
        <w:t>“</w:t>
      </w:r>
      <w:r w:rsidRPr="001E637A">
        <w:rPr>
          <w:rFonts w:ascii="Times New Roman" w:hAnsi="Times New Roman"/>
        </w:rPr>
        <w:t>taxable profit</w:t>
      </w:r>
      <w:r w:rsidR="002C3F01">
        <w:rPr>
          <w:rFonts w:ascii="Times New Roman" w:hAnsi="Times New Roman"/>
        </w:rPr>
        <w:t>”</w:t>
      </w:r>
      <w:r w:rsidRPr="001E637A">
        <w:rPr>
          <w:rFonts w:ascii="Times New Roman" w:hAnsi="Times New Roman"/>
        </w:rPr>
        <w:t xml:space="preserve"> the word </w:t>
      </w:r>
      <w:r w:rsidR="002C3F01">
        <w:rPr>
          <w:rFonts w:ascii="Times New Roman" w:hAnsi="Times New Roman"/>
        </w:rPr>
        <w:t>“</w:t>
      </w:r>
      <w:r w:rsidRPr="001E637A">
        <w:rPr>
          <w:rFonts w:ascii="Times New Roman" w:hAnsi="Times New Roman"/>
        </w:rPr>
        <w:t>and</w:t>
      </w:r>
      <w:r w:rsidR="002C3F01">
        <w:rPr>
          <w:rFonts w:ascii="Times New Roman" w:hAnsi="Times New Roman"/>
        </w:rPr>
        <w:t>”</w:t>
      </w:r>
      <w:r w:rsidRPr="001E637A">
        <w:rPr>
          <w:rFonts w:ascii="Times New Roman" w:hAnsi="Times New Roman"/>
        </w:rPr>
        <w:t xml:space="preserve"> (second occurring); and</w:t>
      </w:r>
    </w:p>
    <w:p w:rsidR="00DD57BF" w:rsidRPr="001E637A" w:rsidRDefault="00DD57BF" w:rsidP="00386045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b</w:t>
      </w:r>
      <w:r w:rsidRPr="001E637A">
        <w:rPr>
          <w:rFonts w:ascii="Times New Roman" w:hAnsi="Times New Roman"/>
        </w:rPr>
        <w:t>) by adding at the end of that definition the following word and paragraph:—</w:t>
      </w:r>
    </w:p>
    <w:p w:rsidR="00DD57BF" w:rsidRPr="001E637A" w:rsidRDefault="002C3F01" w:rsidP="00386045">
      <w:pPr>
        <w:spacing w:after="0" w:line="240" w:lineRule="auto"/>
        <w:ind w:left="2304" w:hanging="10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11079">
        <w:rPr>
          <w:rFonts w:ascii="Times New Roman" w:hAnsi="Times New Roman"/>
        </w:rPr>
        <w:t>;</w:t>
      </w:r>
      <w:r w:rsidR="00C04CF4">
        <w:rPr>
          <w:rFonts w:ascii="Times New Roman" w:hAnsi="Times New Roman"/>
        </w:rPr>
        <w:t xml:space="preserve"> </w:t>
      </w:r>
      <w:r w:rsidR="00DD57BF" w:rsidRPr="001E637A">
        <w:rPr>
          <w:rFonts w:ascii="Times New Roman" w:hAnsi="Times New Roman"/>
        </w:rPr>
        <w:t>and (</w:t>
      </w:r>
      <w:r w:rsidR="001E637A" w:rsidRPr="001E637A">
        <w:rPr>
          <w:rFonts w:ascii="Times New Roman" w:hAnsi="Times New Roman"/>
          <w:i/>
        </w:rPr>
        <w:t>f</w:t>
      </w:r>
      <w:r w:rsidR="00DD57BF" w:rsidRPr="001E637A">
        <w:rPr>
          <w:rFonts w:ascii="Times New Roman" w:hAnsi="Times New Roman"/>
        </w:rPr>
        <w:t xml:space="preserve">) so much of any interest derived from any securities to which section twenty of the </w:t>
      </w:r>
      <w:r w:rsidR="001E637A" w:rsidRPr="001E637A">
        <w:rPr>
          <w:rFonts w:ascii="Times New Roman" w:hAnsi="Times New Roman"/>
          <w:i/>
        </w:rPr>
        <w:t xml:space="preserve">Commonwealth Debt Conversion Act </w:t>
      </w:r>
      <w:r w:rsidR="00DD57BF" w:rsidRPr="001E637A">
        <w:rPr>
          <w:rFonts w:ascii="Times New Roman" w:hAnsi="Times New Roman"/>
        </w:rPr>
        <w:t>1931 applies or from any loan to which sub</w:t>
      </w:r>
      <w:r w:rsidR="007A22E0">
        <w:rPr>
          <w:rFonts w:ascii="Times New Roman" w:hAnsi="Times New Roman"/>
        </w:rPr>
        <w:t>-</w:t>
      </w:r>
      <w:r w:rsidR="00DD57BF" w:rsidRPr="001E637A">
        <w:rPr>
          <w:rFonts w:ascii="Times New Roman" w:hAnsi="Times New Roman"/>
        </w:rPr>
        <w:t>section (2.) of section fifty-two</w:t>
      </w:r>
      <w:r w:rsidR="00DD57BF" w:rsidRPr="00C04CF4">
        <w:rPr>
          <w:rFonts w:ascii="Times New Roman" w:hAnsi="Times New Roman"/>
        </w:rPr>
        <w:t xml:space="preserve"> </w:t>
      </w:r>
      <w:r w:rsidR="001E637A" w:rsidRPr="00C04CF4">
        <w:rPr>
          <w:rFonts w:ascii="Times New Roman" w:hAnsi="Times New Roman"/>
          <w:smallCaps/>
        </w:rPr>
        <w:t>b</w:t>
      </w:r>
      <w:r w:rsidR="001E637A" w:rsidRPr="001E637A">
        <w:rPr>
          <w:rFonts w:ascii="Times New Roman" w:hAnsi="Times New Roman"/>
          <w:b/>
          <w:smallCaps/>
        </w:rPr>
        <w:t xml:space="preserve"> </w:t>
      </w:r>
      <w:r w:rsidR="00DD57BF" w:rsidRPr="001E637A">
        <w:rPr>
          <w:rFonts w:ascii="Times New Roman" w:hAnsi="Times New Roman"/>
        </w:rPr>
        <w:t xml:space="preserve">of the </w:t>
      </w:r>
      <w:r w:rsidR="001E637A" w:rsidRPr="001E637A">
        <w:rPr>
          <w:rFonts w:ascii="Times New Roman" w:hAnsi="Times New Roman"/>
          <w:i/>
        </w:rPr>
        <w:t xml:space="preserve">Commonwealth Inscribed Stock Act </w:t>
      </w:r>
      <w:r w:rsidR="00DD57BF" w:rsidRPr="001E637A">
        <w:rPr>
          <w:rFonts w:ascii="Times New Roman" w:hAnsi="Times New Roman"/>
        </w:rPr>
        <w:t>1911</w:t>
      </w:r>
      <w:r w:rsidR="00C04CF4">
        <w:rPr>
          <w:rFonts w:ascii="Times New Roman" w:hAnsi="Times New Roman"/>
        </w:rPr>
        <w:t>–</w:t>
      </w:r>
      <w:r w:rsidR="00DD57BF" w:rsidRPr="001E637A">
        <w:rPr>
          <w:rFonts w:ascii="Times New Roman" w:hAnsi="Times New Roman"/>
        </w:rPr>
        <w:t>1940 applies, as is included in that taxable income;</w:t>
      </w:r>
      <w:r>
        <w:rPr>
          <w:rFonts w:ascii="Times New Roman" w:hAnsi="Times New Roman"/>
        </w:rPr>
        <w:t>”</w:t>
      </w:r>
      <w:r w:rsidR="00DD57BF" w:rsidRPr="001E637A">
        <w:rPr>
          <w:rFonts w:ascii="Times New Roman" w:hAnsi="Times New Roman"/>
        </w:rPr>
        <w:t>.</w:t>
      </w:r>
    </w:p>
    <w:p w:rsidR="00DD57BF" w:rsidRPr="001E637A" w:rsidRDefault="001E637A" w:rsidP="0038604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  <w:b/>
        </w:rPr>
        <w:t>4.</w:t>
      </w:r>
      <w:r w:rsidR="002E1B01">
        <w:rPr>
          <w:rFonts w:ascii="Times New Roman" w:hAnsi="Times New Roman"/>
          <w:b/>
        </w:rPr>
        <w:tab/>
      </w:r>
      <w:r w:rsidR="00DD57BF" w:rsidRPr="001E637A">
        <w:rPr>
          <w:rFonts w:ascii="Times New Roman" w:hAnsi="Times New Roman"/>
        </w:rPr>
        <w:t xml:space="preserve">After section eighteen of the </w:t>
      </w:r>
      <w:r w:rsidRPr="001E637A">
        <w:rPr>
          <w:rFonts w:ascii="Times New Roman" w:hAnsi="Times New Roman"/>
          <w:i/>
        </w:rPr>
        <w:t xml:space="preserve">War-time </w:t>
      </w:r>
      <w:r w:rsidR="00DD57BF" w:rsidRPr="001E637A">
        <w:rPr>
          <w:rFonts w:ascii="Times New Roman" w:hAnsi="Times New Roman"/>
        </w:rPr>
        <w:t>(</w:t>
      </w:r>
      <w:r w:rsidRPr="001E637A">
        <w:rPr>
          <w:rFonts w:ascii="Times New Roman" w:hAnsi="Times New Roman"/>
          <w:i/>
        </w:rPr>
        <w:t>Company</w:t>
      </w:r>
      <w:r w:rsidR="00DD57BF" w:rsidRPr="001E637A">
        <w:rPr>
          <w:rFonts w:ascii="Times New Roman" w:hAnsi="Times New Roman"/>
        </w:rPr>
        <w:t xml:space="preserve">) </w:t>
      </w:r>
      <w:r w:rsidRPr="001E637A">
        <w:rPr>
          <w:rFonts w:ascii="Times New Roman" w:hAnsi="Times New Roman"/>
          <w:i/>
        </w:rPr>
        <w:t xml:space="preserve">Tax Assessment Act </w:t>
      </w:r>
      <w:r w:rsidR="00DD57BF" w:rsidRPr="001E637A">
        <w:rPr>
          <w:rFonts w:ascii="Times New Roman" w:hAnsi="Times New Roman"/>
        </w:rPr>
        <w:t>1940</w:t>
      </w:r>
      <w:r w:rsidR="00C04CF4">
        <w:rPr>
          <w:rFonts w:ascii="Times New Roman" w:hAnsi="Times New Roman"/>
        </w:rPr>
        <w:t>–</w:t>
      </w:r>
      <w:r w:rsidR="00DD57BF" w:rsidRPr="001E637A">
        <w:rPr>
          <w:rFonts w:ascii="Times New Roman" w:hAnsi="Times New Roman"/>
        </w:rPr>
        <w:t>1942, the following section is inserted in Part III.:—</w:t>
      </w:r>
    </w:p>
    <w:p w:rsidR="00DD57BF" w:rsidRPr="00C04CF4" w:rsidRDefault="001E637A" w:rsidP="00C04CF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4CF4">
        <w:rPr>
          <w:rFonts w:ascii="Times New Roman" w:hAnsi="Times New Roman" w:cs="Times New Roman"/>
          <w:b/>
          <w:sz w:val="20"/>
        </w:rPr>
        <w:t>Limitation of liability in certain cases.</w:t>
      </w:r>
    </w:p>
    <w:p w:rsidR="00DD57BF" w:rsidRPr="001E637A" w:rsidRDefault="002C3F01" w:rsidP="0038604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D57BF" w:rsidRPr="001E637A">
        <w:rPr>
          <w:rFonts w:ascii="Times New Roman" w:hAnsi="Times New Roman"/>
        </w:rPr>
        <w:t>18</w:t>
      </w:r>
      <w:bookmarkStart w:id="0" w:name="_GoBack"/>
      <w:r w:rsidR="001E637A" w:rsidRPr="00D01C63">
        <w:rPr>
          <w:rFonts w:ascii="Times New Roman" w:hAnsi="Times New Roman"/>
          <w:smallCaps/>
        </w:rPr>
        <w:t>a</w:t>
      </w:r>
      <w:bookmarkEnd w:id="0"/>
      <w:r w:rsidR="00DD57BF" w:rsidRPr="001E637A">
        <w:rPr>
          <w:rFonts w:ascii="Times New Roman" w:hAnsi="Times New Roman"/>
        </w:rPr>
        <w:t>.</w:t>
      </w:r>
      <w:r w:rsidR="002E1B01">
        <w:rPr>
          <w:rFonts w:ascii="Times New Roman" w:hAnsi="Times New Roman"/>
        </w:rPr>
        <w:tab/>
      </w:r>
      <w:r w:rsidR="00DD57BF" w:rsidRPr="001E637A">
        <w:rPr>
          <w:rFonts w:ascii="Times New Roman" w:hAnsi="Times New Roman"/>
        </w:rPr>
        <w:t>Notwithstanding anything contained in paragraph (</w:t>
      </w:r>
      <w:r w:rsidR="001E637A" w:rsidRPr="001E637A">
        <w:rPr>
          <w:rFonts w:ascii="Times New Roman" w:hAnsi="Times New Roman"/>
          <w:i/>
        </w:rPr>
        <w:t>f</w:t>
      </w:r>
      <w:r w:rsidR="00DD57BF" w:rsidRPr="001E637A">
        <w:rPr>
          <w:rFonts w:ascii="Times New Roman" w:hAnsi="Times New Roman"/>
        </w:rPr>
        <w:t xml:space="preserve">) of the definition of </w:t>
      </w:r>
      <w:r>
        <w:rPr>
          <w:rFonts w:ascii="Times New Roman" w:hAnsi="Times New Roman"/>
        </w:rPr>
        <w:t>‘</w:t>
      </w:r>
      <w:r w:rsidR="00DD57BF" w:rsidRPr="001E637A">
        <w:rPr>
          <w:rFonts w:ascii="Times New Roman" w:hAnsi="Times New Roman"/>
        </w:rPr>
        <w:t>taxable profit</w:t>
      </w:r>
      <w:r>
        <w:rPr>
          <w:rFonts w:ascii="Times New Roman" w:hAnsi="Times New Roman"/>
        </w:rPr>
        <w:t>’</w:t>
      </w:r>
      <w:r w:rsidR="00DD57BF" w:rsidRPr="001E637A">
        <w:rPr>
          <w:rFonts w:ascii="Times New Roman" w:hAnsi="Times New Roman"/>
        </w:rPr>
        <w:t xml:space="preserve"> in section three of this Act, or in paragraph (v) of sub-section (1.) of section twenty-four of this Act, a company shall not be liable to pay any greater amount of war-time (company) tax than the amount which it would have been liable to pay if—</w:t>
      </w:r>
    </w:p>
    <w:p w:rsidR="00DD57BF" w:rsidRPr="001E637A" w:rsidRDefault="00DD57BF" w:rsidP="00386045">
      <w:pPr>
        <w:spacing w:before="60" w:after="0" w:line="240" w:lineRule="auto"/>
        <w:ind w:left="1296" w:hanging="576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a</w:t>
      </w:r>
      <w:r w:rsidRPr="001E637A">
        <w:rPr>
          <w:rFonts w:ascii="Times New Roman" w:hAnsi="Times New Roman"/>
        </w:rPr>
        <w:t>) the interest specified in paragraph (</w:t>
      </w:r>
      <w:r w:rsidR="001E637A" w:rsidRPr="001E637A">
        <w:rPr>
          <w:rFonts w:ascii="Times New Roman" w:hAnsi="Times New Roman"/>
          <w:i/>
        </w:rPr>
        <w:t>f</w:t>
      </w:r>
      <w:r w:rsidRPr="001E637A">
        <w:rPr>
          <w:rFonts w:ascii="Times New Roman" w:hAnsi="Times New Roman"/>
        </w:rPr>
        <w:t>) of that definition were not deducted but were treated as income other than interest as specified in that paragraph; and</w:t>
      </w:r>
    </w:p>
    <w:p w:rsidR="00DD57BF" w:rsidRPr="001E637A" w:rsidRDefault="00DD57BF" w:rsidP="00386045">
      <w:pPr>
        <w:spacing w:after="0" w:line="240" w:lineRule="auto"/>
        <w:ind w:left="1296" w:hanging="576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b</w:t>
      </w:r>
      <w:r w:rsidRPr="001E637A">
        <w:rPr>
          <w:rFonts w:ascii="Times New Roman" w:hAnsi="Times New Roman"/>
        </w:rPr>
        <w:t>) the capital specified in paragraph (v) of sub-section (1.) of section twenty-four were not deducted in accordance with that section.</w:t>
      </w:r>
      <w:r w:rsidR="002C3F01">
        <w:rPr>
          <w:rFonts w:ascii="Times New Roman" w:hAnsi="Times New Roman"/>
        </w:rPr>
        <w:t>”</w:t>
      </w:r>
      <w:r w:rsidRPr="001E637A">
        <w:rPr>
          <w:rFonts w:ascii="Times New Roman" w:hAnsi="Times New Roman"/>
        </w:rPr>
        <w:t>.</w:t>
      </w:r>
    </w:p>
    <w:p w:rsidR="00DD57BF" w:rsidRPr="00C04CF4" w:rsidRDefault="001E637A" w:rsidP="00C04CF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4CF4">
        <w:rPr>
          <w:rFonts w:ascii="Times New Roman" w:hAnsi="Times New Roman" w:cs="Times New Roman"/>
          <w:b/>
          <w:sz w:val="20"/>
        </w:rPr>
        <w:t>Ascertainment of capital.</w:t>
      </w:r>
    </w:p>
    <w:p w:rsidR="00DD57BF" w:rsidRPr="001E637A" w:rsidRDefault="001E637A" w:rsidP="0038604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  <w:b/>
        </w:rPr>
        <w:t>5.</w:t>
      </w:r>
      <w:r w:rsidR="00E677C6">
        <w:rPr>
          <w:rFonts w:ascii="Times New Roman" w:hAnsi="Times New Roman"/>
          <w:b/>
        </w:rPr>
        <w:tab/>
      </w:r>
      <w:r w:rsidR="00DD57BF" w:rsidRPr="001E637A">
        <w:rPr>
          <w:rFonts w:ascii="Times New Roman" w:hAnsi="Times New Roman"/>
        </w:rPr>
        <w:t xml:space="preserve">Section twenty-four of the </w:t>
      </w:r>
      <w:r w:rsidRPr="001E637A">
        <w:rPr>
          <w:rFonts w:ascii="Times New Roman" w:hAnsi="Times New Roman"/>
          <w:i/>
        </w:rPr>
        <w:t xml:space="preserve">War-time </w:t>
      </w:r>
      <w:r w:rsidR="00DD57BF" w:rsidRPr="001E637A">
        <w:rPr>
          <w:rFonts w:ascii="Times New Roman" w:hAnsi="Times New Roman"/>
        </w:rPr>
        <w:t>(</w:t>
      </w:r>
      <w:r w:rsidRPr="001E637A">
        <w:rPr>
          <w:rFonts w:ascii="Times New Roman" w:hAnsi="Times New Roman"/>
          <w:i/>
        </w:rPr>
        <w:t>Company</w:t>
      </w:r>
      <w:r w:rsidR="00DD57BF" w:rsidRPr="001E637A">
        <w:rPr>
          <w:rFonts w:ascii="Times New Roman" w:hAnsi="Times New Roman"/>
        </w:rPr>
        <w:t>)</w:t>
      </w:r>
      <w:r w:rsidRPr="001E637A">
        <w:rPr>
          <w:rFonts w:ascii="Times New Roman" w:hAnsi="Times New Roman"/>
          <w:i/>
        </w:rPr>
        <w:t xml:space="preserve"> Tax Assessment Act </w:t>
      </w:r>
      <w:r w:rsidR="00DD57BF" w:rsidRPr="001E637A">
        <w:rPr>
          <w:rFonts w:ascii="Times New Roman" w:hAnsi="Times New Roman"/>
        </w:rPr>
        <w:t>1940</w:t>
      </w:r>
      <w:r w:rsidR="00C04CF4">
        <w:rPr>
          <w:rFonts w:ascii="Times New Roman" w:hAnsi="Times New Roman"/>
        </w:rPr>
        <w:t>–</w:t>
      </w:r>
      <w:r w:rsidR="00DD57BF" w:rsidRPr="001E637A">
        <w:rPr>
          <w:rFonts w:ascii="Times New Roman" w:hAnsi="Times New Roman"/>
        </w:rPr>
        <w:t>1942 is amended—</w:t>
      </w:r>
    </w:p>
    <w:p w:rsidR="00DD57BF" w:rsidRPr="001E637A" w:rsidRDefault="00DD57BF" w:rsidP="00386045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a</w:t>
      </w:r>
      <w:r w:rsidRPr="001E637A">
        <w:rPr>
          <w:rFonts w:ascii="Times New Roman" w:hAnsi="Times New Roman"/>
        </w:rPr>
        <w:t>)</w:t>
      </w:r>
      <w:r w:rsidR="001E637A" w:rsidRPr="001E637A">
        <w:rPr>
          <w:rFonts w:ascii="Times New Roman" w:hAnsi="Times New Roman"/>
          <w:i/>
        </w:rPr>
        <w:t xml:space="preserve"> </w:t>
      </w:r>
      <w:r w:rsidRPr="001E637A">
        <w:rPr>
          <w:rFonts w:ascii="Times New Roman" w:hAnsi="Times New Roman"/>
        </w:rPr>
        <w:t>by omitting from paragraph (iii) of sub-section (1.) the word</w:t>
      </w:r>
      <w:r w:rsidR="00E677C6">
        <w:rPr>
          <w:rFonts w:ascii="Times New Roman" w:hAnsi="Times New Roman"/>
        </w:rPr>
        <w:t xml:space="preserve"> </w:t>
      </w:r>
      <w:r w:rsidR="002C3F01">
        <w:rPr>
          <w:rFonts w:ascii="Times New Roman" w:hAnsi="Times New Roman"/>
        </w:rPr>
        <w:t>“</w:t>
      </w:r>
      <w:r w:rsidRPr="001E637A">
        <w:rPr>
          <w:rFonts w:ascii="Times New Roman" w:hAnsi="Times New Roman"/>
        </w:rPr>
        <w:t>and</w:t>
      </w:r>
      <w:r w:rsidR="002C3F01">
        <w:rPr>
          <w:rFonts w:ascii="Times New Roman" w:hAnsi="Times New Roman"/>
        </w:rPr>
        <w:t>”</w:t>
      </w:r>
      <w:r w:rsidRPr="001E637A">
        <w:rPr>
          <w:rFonts w:ascii="Times New Roman" w:hAnsi="Times New Roman"/>
        </w:rPr>
        <w:t>; and</w:t>
      </w:r>
    </w:p>
    <w:p w:rsidR="00DD57BF" w:rsidRPr="001E637A" w:rsidRDefault="00DD57BF" w:rsidP="00386045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</w:rPr>
        <w:t>(</w:t>
      </w:r>
      <w:r w:rsidR="001E637A" w:rsidRPr="001E637A">
        <w:rPr>
          <w:rFonts w:ascii="Times New Roman" w:hAnsi="Times New Roman"/>
          <w:i/>
        </w:rPr>
        <w:t>b</w:t>
      </w:r>
      <w:r w:rsidRPr="001E637A">
        <w:rPr>
          <w:rFonts w:ascii="Times New Roman" w:hAnsi="Times New Roman"/>
        </w:rPr>
        <w:t>) by adding at the end of that sub-section the following word and paragraph:—</w:t>
      </w:r>
    </w:p>
    <w:p w:rsidR="00DD57BF" w:rsidRPr="001E637A" w:rsidRDefault="002C3F01" w:rsidP="00386045">
      <w:pPr>
        <w:spacing w:after="0" w:line="240" w:lineRule="auto"/>
        <w:ind w:left="2304" w:hanging="10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D57BF" w:rsidRPr="001E637A">
        <w:rPr>
          <w:rFonts w:ascii="Times New Roman" w:hAnsi="Times New Roman"/>
        </w:rPr>
        <w:t xml:space="preserve">; and (v) any capital, averaged over the accounting period, invested in any securities to which section twenty of the </w:t>
      </w:r>
      <w:r w:rsidR="001E637A" w:rsidRPr="001E637A">
        <w:rPr>
          <w:rFonts w:ascii="Times New Roman" w:hAnsi="Times New Roman"/>
          <w:i/>
        </w:rPr>
        <w:t xml:space="preserve">Commonwealth Debt Conversion Act </w:t>
      </w:r>
      <w:r w:rsidR="00DD57BF" w:rsidRPr="001E637A">
        <w:rPr>
          <w:rFonts w:ascii="Times New Roman" w:hAnsi="Times New Roman"/>
        </w:rPr>
        <w:t xml:space="preserve">1931 applies, or in any loan to which sub-section (2.) of section fifty-two </w:t>
      </w:r>
      <w:r w:rsidR="001E637A" w:rsidRPr="001E637A">
        <w:rPr>
          <w:rFonts w:ascii="Times New Roman" w:hAnsi="Times New Roman"/>
          <w:smallCaps/>
        </w:rPr>
        <w:t xml:space="preserve">b </w:t>
      </w:r>
      <w:r w:rsidR="00DD57BF" w:rsidRPr="001E637A">
        <w:rPr>
          <w:rFonts w:ascii="Times New Roman" w:hAnsi="Times New Roman"/>
        </w:rPr>
        <w:t xml:space="preserve">of the </w:t>
      </w:r>
      <w:r w:rsidR="001E637A" w:rsidRPr="001E637A">
        <w:rPr>
          <w:rFonts w:ascii="Times New Roman" w:hAnsi="Times New Roman"/>
          <w:i/>
        </w:rPr>
        <w:t xml:space="preserve">Commonwealth Inscribed Stock Act </w:t>
      </w:r>
      <w:r w:rsidR="00DD57BF" w:rsidRPr="001E637A">
        <w:rPr>
          <w:rFonts w:ascii="Times New Roman" w:hAnsi="Times New Roman"/>
        </w:rPr>
        <w:t>1911</w:t>
      </w:r>
      <w:r w:rsidR="00C04CF4">
        <w:rPr>
          <w:rFonts w:ascii="Times New Roman" w:hAnsi="Times New Roman"/>
        </w:rPr>
        <w:t>–</w:t>
      </w:r>
      <w:r w:rsidR="00DD57BF" w:rsidRPr="001E637A">
        <w:rPr>
          <w:rFonts w:ascii="Times New Roman" w:hAnsi="Times New Roman"/>
        </w:rPr>
        <w:t>1940 applies.</w:t>
      </w:r>
      <w:r>
        <w:rPr>
          <w:rFonts w:ascii="Times New Roman" w:hAnsi="Times New Roman"/>
        </w:rPr>
        <w:t>”</w:t>
      </w:r>
      <w:r w:rsidR="00DD57BF" w:rsidRPr="001E637A">
        <w:rPr>
          <w:rFonts w:ascii="Times New Roman" w:hAnsi="Times New Roman"/>
        </w:rPr>
        <w:t>.</w:t>
      </w:r>
    </w:p>
    <w:p w:rsidR="00DD57BF" w:rsidRPr="00C04CF4" w:rsidRDefault="001E637A" w:rsidP="00C04CF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4CF4">
        <w:rPr>
          <w:rFonts w:ascii="Times New Roman" w:hAnsi="Times New Roman" w:cs="Times New Roman"/>
          <w:b/>
          <w:sz w:val="20"/>
        </w:rPr>
        <w:t>Application of amendments.</w:t>
      </w:r>
    </w:p>
    <w:p w:rsidR="00DD57BF" w:rsidRPr="001E637A" w:rsidRDefault="001E637A" w:rsidP="0038604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E637A">
        <w:rPr>
          <w:rFonts w:ascii="Times New Roman" w:hAnsi="Times New Roman"/>
          <w:b/>
        </w:rPr>
        <w:t>6.</w:t>
      </w:r>
      <w:r w:rsidR="00E677C6">
        <w:rPr>
          <w:rFonts w:ascii="Times New Roman" w:hAnsi="Times New Roman"/>
          <w:b/>
        </w:rPr>
        <w:tab/>
      </w:r>
      <w:r w:rsidR="00DD57BF" w:rsidRPr="001E637A">
        <w:rPr>
          <w:rFonts w:ascii="Times New Roman" w:hAnsi="Times New Roman"/>
        </w:rPr>
        <w:t>The amendments effected by this Act shall apply to all assessments for the financial year which commenced on the first day of July, One thousand nine hundred and forty-two, and all subsequent years.</w:t>
      </w:r>
    </w:p>
    <w:sectPr w:rsidR="00DD57BF" w:rsidRPr="001E637A" w:rsidSect="00910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FC" w:rsidRDefault="007B24FC" w:rsidP="00A53D00">
      <w:pPr>
        <w:spacing w:after="0" w:line="240" w:lineRule="auto"/>
      </w:pPr>
      <w:r>
        <w:separator/>
      </w:r>
    </w:p>
  </w:endnote>
  <w:endnote w:type="continuationSeparator" w:id="0">
    <w:p w:rsidR="007B24FC" w:rsidRDefault="007B24FC" w:rsidP="00A5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DD" w:rsidRDefault="00A57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DD" w:rsidRDefault="00A577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DD" w:rsidRDefault="00A57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FC" w:rsidRDefault="007B24FC" w:rsidP="00A53D00">
      <w:pPr>
        <w:spacing w:after="0" w:line="240" w:lineRule="auto"/>
      </w:pPr>
      <w:r>
        <w:separator/>
      </w:r>
    </w:p>
  </w:footnote>
  <w:footnote w:type="continuationSeparator" w:id="0">
    <w:p w:rsidR="007B24FC" w:rsidRDefault="007B24FC" w:rsidP="00A5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00" w:rsidRPr="00A577DD" w:rsidRDefault="00A53D00" w:rsidP="00A53D00">
    <w:pPr>
      <w:pStyle w:val="Header"/>
      <w:tabs>
        <w:tab w:val="left" w:pos="2790"/>
        <w:tab w:val="left" w:pos="8190"/>
      </w:tabs>
      <w:rPr>
        <w:rFonts w:ascii="Times New Roman" w:hAnsi="Times New Roman" w:cs="Times New Roman"/>
        <w:sz w:val="20"/>
        <w:szCs w:val="20"/>
      </w:rPr>
    </w:pPr>
    <w:r w:rsidRPr="00A577DD">
      <w:rPr>
        <w:rFonts w:ascii="Times New Roman" w:hAnsi="Times New Roman" w:cs="Times New Roman"/>
        <w:sz w:val="20"/>
        <w:szCs w:val="20"/>
      </w:rPr>
      <w:t>1943.</w:t>
    </w:r>
    <w:r w:rsidRPr="00A577DD">
      <w:rPr>
        <w:rFonts w:ascii="Times New Roman" w:hAnsi="Times New Roman" w:cs="Times New Roman"/>
        <w:sz w:val="20"/>
        <w:szCs w:val="20"/>
      </w:rPr>
      <w:tab/>
    </w:r>
    <w:r w:rsidRPr="00A577DD">
      <w:rPr>
        <w:rFonts w:ascii="Times New Roman" w:hAnsi="Times New Roman" w:cs="Times New Roman"/>
        <w:i/>
        <w:sz w:val="20"/>
        <w:szCs w:val="20"/>
      </w:rPr>
      <w:t>War-time</w:t>
    </w:r>
    <w:r w:rsidRPr="00A577DD">
      <w:rPr>
        <w:rFonts w:ascii="Times New Roman" w:hAnsi="Times New Roman" w:cs="Times New Roman"/>
        <w:sz w:val="20"/>
        <w:szCs w:val="20"/>
      </w:rPr>
      <w:t>(</w:t>
    </w:r>
    <w:r w:rsidRPr="00A577DD">
      <w:rPr>
        <w:rFonts w:ascii="Times New Roman" w:hAnsi="Times New Roman" w:cs="Times New Roman"/>
        <w:i/>
        <w:sz w:val="20"/>
        <w:szCs w:val="20"/>
      </w:rPr>
      <w:t>Company</w:t>
    </w:r>
    <w:r w:rsidRPr="00A577DD">
      <w:rPr>
        <w:rFonts w:ascii="Times New Roman" w:hAnsi="Times New Roman" w:cs="Times New Roman"/>
        <w:sz w:val="20"/>
        <w:szCs w:val="20"/>
      </w:rPr>
      <w:t xml:space="preserve">) </w:t>
    </w:r>
    <w:r w:rsidRPr="00A577DD">
      <w:rPr>
        <w:rFonts w:ascii="Times New Roman" w:hAnsi="Times New Roman" w:cs="Times New Roman"/>
        <w:i/>
        <w:sz w:val="20"/>
        <w:szCs w:val="20"/>
      </w:rPr>
      <w:t>Tax Assessment.</w:t>
    </w:r>
    <w:r w:rsidRPr="00A577DD">
      <w:rPr>
        <w:rFonts w:ascii="Times New Roman" w:hAnsi="Times New Roman" w:cs="Times New Roman"/>
        <w:sz w:val="20"/>
        <w:szCs w:val="20"/>
      </w:rPr>
      <w:tab/>
      <w:t>No. 21.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DD" w:rsidRDefault="00A577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DD" w:rsidRDefault="00A57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3AA"/>
    <w:multiLevelType w:val="singleLevel"/>
    <w:tmpl w:val="747E9266"/>
    <w:lvl w:ilvl="0">
      <w:start w:val="1"/>
      <w:numFmt w:val="lowerLetter"/>
      <w:lvlText w:val="(%1)"/>
      <w:lvlJc w:val="left"/>
    </w:lvl>
  </w:abstractNum>
  <w:abstractNum w:abstractNumId="1">
    <w:nsid w:val="0423526C"/>
    <w:multiLevelType w:val="singleLevel"/>
    <w:tmpl w:val="6588B074"/>
    <w:lvl w:ilvl="0">
      <w:start w:val="1"/>
      <w:numFmt w:val="lowerLetter"/>
      <w:lvlText w:val="(%1)"/>
      <w:lvlJc w:val="left"/>
    </w:lvl>
  </w:abstractNum>
  <w:abstractNum w:abstractNumId="2">
    <w:nsid w:val="09D9683F"/>
    <w:multiLevelType w:val="singleLevel"/>
    <w:tmpl w:val="FBE8B338"/>
    <w:lvl w:ilvl="0">
      <w:start w:val="1"/>
      <w:numFmt w:val="lowerLetter"/>
      <w:lvlText w:val="(%1)"/>
      <w:lvlJc w:val="left"/>
    </w:lvl>
  </w:abstractNum>
  <w:abstractNum w:abstractNumId="3">
    <w:nsid w:val="0AFC124F"/>
    <w:multiLevelType w:val="singleLevel"/>
    <w:tmpl w:val="3BF6A1EC"/>
    <w:lvl w:ilvl="0">
      <w:start w:val="1"/>
      <w:numFmt w:val="lowerLetter"/>
      <w:lvlText w:val="(%1)"/>
      <w:lvlJc w:val="left"/>
    </w:lvl>
  </w:abstractNum>
  <w:abstractNum w:abstractNumId="4">
    <w:nsid w:val="0C26398E"/>
    <w:multiLevelType w:val="singleLevel"/>
    <w:tmpl w:val="92E4A3D8"/>
    <w:lvl w:ilvl="0">
      <w:start w:val="2"/>
      <w:numFmt w:val="lowerLetter"/>
      <w:lvlText w:val="(%1)"/>
      <w:lvlJc w:val="left"/>
    </w:lvl>
  </w:abstractNum>
  <w:abstractNum w:abstractNumId="5">
    <w:nsid w:val="0DD269C2"/>
    <w:multiLevelType w:val="singleLevel"/>
    <w:tmpl w:val="E9643F5E"/>
    <w:lvl w:ilvl="0">
      <w:start w:val="1"/>
      <w:numFmt w:val="lowerLetter"/>
      <w:lvlText w:val="(%1)"/>
      <w:lvlJc w:val="left"/>
    </w:lvl>
  </w:abstractNum>
  <w:abstractNum w:abstractNumId="6">
    <w:nsid w:val="18CC019D"/>
    <w:multiLevelType w:val="singleLevel"/>
    <w:tmpl w:val="0B922C20"/>
    <w:lvl w:ilvl="0">
      <w:start w:val="1"/>
      <w:numFmt w:val="lowerLetter"/>
      <w:lvlText w:val="(%1)"/>
      <w:lvlJc w:val="left"/>
    </w:lvl>
  </w:abstractNum>
  <w:abstractNum w:abstractNumId="7">
    <w:nsid w:val="206B6D6A"/>
    <w:multiLevelType w:val="singleLevel"/>
    <w:tmpl w:val="73BC5980"/>
    <w:lvl w:ilvl="0">
      <w:start w:val="3"/>
      <w:numFmt w:val="lowerLetter"/>
      <w:lvlText w:val="(%1)"/>
      <w:lvlJc w:val="left"/>
    </w:lvl>
  </w:abstractNum>
  <w:abstractNum w:abstractNumId="8">
    <w:nsid w:val="20B61100"/>
    <w:multiLevelType w:val="singleLevel"/>
    <w:tmpl w:val="A7EEE14E"/>
    <w:lvl w:ilvl="0">
      <w:start w:val="1"/>
      <w:numFmt w:val="lowerLetter"/>
      <w:lvlText w:val="(%1)"/>
      <w:lvlJc w:val="left"/>
    </w:lvl>
  </w:abstractNum>
  <w:abstractNum w:abstractNumId="9">
    <w:nsid w:val="25C40B4A"/>
    <w:multiLevelType w:val="singleLevel"/>
    <w:tmpl w:val="B3D475AE"/>
    <w:lvl w:ilvl="0">
      <w:start w:val="3"/>
      <w:numFmt w:val="lowerLetter"/>
      <w:lvlText w:val="(%1)"/>
      <w:lvlJc w:val="left"/>
    </w:lvl>
  </w:abstractNum>
  <w:abstractNum w:abstractNumId="10">
    <w:nsid w:val="25DB76FF"/>
    <w:multiLevelType w:val="singleLevel"/>
    <w:tmpl w:val="BDC017A2"/>
    <w:lvl w:ilvl="0">
      <w:start w:val="3"/>
      <w:numFmt w:val="lowerLetter"/>
      <w:lvlText w:val="(%1)"/>
      <w:lvlJc w:val="left"/>
    </w:lvl>
  </w:abstractNum>
  <w:abstractNum w:abstractNumId="11">
    <w:nsid w:val="2A2E7374"/>
    <w:multiLevelType w:val="singleLevel"/>
    <w:tmpl w:val="0096BBE6"/>
    <w:lvl w:ilvl="0">
      <w:start w:val="1"/>
      <w:numFmt w:val="lowerLetter"/>
      <w:lvlText w:val="(%1)"/>
      <w:lvlJc w:val="left"/>
    </w:lvl>
  </w:abstractNum>
  <w:abstractNum w:abstractNumId="12">
    <w:nsid w:val="2FF62393"/>
    <w:multiLevelType w:val="singleLevel"/>
    <w:tmpl w:val="ECA2B650"/>
    <w:lvl w:ilvl="0">
      <w:start w:val="1"/>
      <w:numFmt w:val="lowerLetter"/>
      <w:lvlText w:val="(%1)"/>
      <w:lvlJc w:val="left"/>
    </w:lvl>
  </w:abstractNum>
  <w:abstractNum w:abstractNumId="13">
    <w:nsid w:val="303F10F8"/>
    <w:multiLevelType w:val="singleLevel"/>
    <w:tmpl w:val="6CEC07D8"/>
    <w:lvl w:ilvl="0">
      <w:start w:val="39"/>
      <w:numFmt w:val="decimal"/>
      <w:lvlText w:val="%1."/>
      <w:lvlJc w:val="left"/>
    </w:lvl>
  </w:abstractNum>
  <w:abstractNum w:abstractNumId="14">
    <w:nsid w:val="3D761761"/>
    <w:multiLevelType w:val="singleLevel"/>
    <w:tmpl w:val="3028EC24"/>
    <w:lvl w:ilvl="0">
      <w:start w:val="1"/>
      <w:numFmt w:val="lowerLetter"/>
      <w:lvlText w:val="(%1)"/>
      <w:lvlJc w:val="left"/>
    </w:lvl>
  </w:abstractNum>
  <w:abstractNum w:abstractNumId="15">
    <w:nsid w:val="42F73C44"/>
    <w:multiLevelType w:val="singleLevel"/>
    <w:tmpl w:val="74B235F2"/>
    <w:lvl w:ilvl="0">
      <w:start w:val="7"/>
      <w:numFmt w:val="lowerLetter"/>
      <w:lvlText w:val="(%1)"/>
      <w:lvlJc w:val="left"/>
    </w:lvl>
  </w:abstractNum>
  <w:abstractNum w:abstractNumId="16">
    <w:nsid w:val="496F5F4A"/>
    <w:multiLevelType w:val="singleLevel"/>
    <w:tmpl w:val="C5C6BE0E"/>
    <w:lvl w:ilvl="0">
      <w:start w:val="3"/>
      <w:numFmt w:val="lowerLetter"/>
      <w:lvlText w:val="(%1)"/>
      <w:lvlJc w:val="left"/>
    </w:lvl>
  </w:abstractNum>
  <w:abstractNum w:abstractNumId="17">
    <w:nsid w:val="4E8D420C"/>
    <w:multiLevelType w:val="singleLevel"/>
    <w:tmpl w:val="F55214E0"/>
    <w:lvl w:ilvl="0">
      <w:start w:val="4"/>
      <w:numFmt w:val="lowerLetter"/>
      <w:lvlText w:val="(%1)"/>
      <w:lvlJc w:val="left"/>
    </w:lvl>
  </w:abstractNum>
  <w:abstractNum w:abstractNumId="18">
    <w:nsid w:val="50650043"/>
    <w:multiLevelType w:val="singleLevel"/>
    <w:tmpl w:val="942CD83C"/>
    <w:lvl w:ilvl="0">
      <w:start w:val="4"/>
      <w:numFmt w:val="lowerLetter"/>
      <w:lvlText w:val="(%1)"/>
      <w:lvlJc w:val="left"/>
    </w:lvl>
  </w:abstractNum>
  <w:abstractNum w:abstractNumId="19">
    <w:nsid w:val="5849232E"/>
    <w:multiLevelType w:val="singleLevel"/>
    <w:tmpl w:val="AE9C2494"/>
    <w:lvl w:ilvl="0">
      <w:start w:val="5"/>
      <w:numFmt w:val="lowerLetter"/>
      <w:lvlText w:val="(%1)"/>
      <w:lvlJc w:val="left"/>
    </w:lvl>
  </w:abstractNum>
  <w:abstractNum w:abstractNumId="20">
    <w:nsid w:val="588828CF"/>
    <w:multiLevelType w:val="singleLevel"/>
    <w:tmpl w:val="6CF2D748"/>
    <w:lvl w:ilvl="0">
      <w:start w:val="1"/>
      <w:numFmt w:val="lowerLetter"/>
      <w:lvlText w:val="(%1)"/>
      <w:lvlJc w:val="left"/>
    </w:lvl>
  </w:abstractNum>
  <w:abstractNum w:abstractNumId="21">
    <w:nsid w:val="5ECB6582"/>
    <w:multiLevelType w:val="singleLevel"/>
    <w:tmpl w:val="EA7A0088"/>
    <w:lvl w:ilvl="0">
      <w:start w:val="1"/>
      <w:numFmt w:val="decimal"/>
      <w:lvlText w:val="(%1)"/>
      <w:lvlJc w:val="left"/>
    </w:lvl>
  </w:abstractNum>
  <w:abstractNum w:abstractNumId="22">
    <w:nsid w:val="5EF24019"/>
    <w:multiLevelType w:val="singleLevel"/>
    <w:tmpl w:val="A15E1924"/>
    <w:lvl w:ilvl="0">
      <w:start w:val="7"/>
      <w:numFmt w:val="lowerLetter"/>
      <w:lvlText w:val="(%1)"/>
      <w:lvlJc w:val="left"/>
    </w:lvl>
  </w:abstractNum>
  <w:abstractNum w:abstractNumId="23">
    <w:nsid w:val="5F3250AD"/>
    <w:multiLevelType w:val="singleLevel"/>
    <w:tmpl w:val="A06E4238"/>
    <w:lvl w:ilvl="0">
      <w:start w:val="2"/>
      <w:numFmt w:val="lowerLetter"/>
      <w:lvlText w:val="(%1)"/>
      <w:lvlJc w:val="left"/>
    </w:lvl>
  </w:abstractNum>
  <w:abstractNum w:abstractNumId="24">
    <w:nsid w:val="63893A92"/>
    <w:multiLevelType w:val="singleLevel"/>
    <w:tmpl w:val="6B74C0DE"/>
    <w:lvl w:ilvl="0">
      <w:start w:val="3"/>
      <w:numFmt w:val="lowerLetter"/>
      <w:lvlText w:val="(%1)"/>
      <w:lvlJc w:val="left"/>
    </w:lvl>
  </w:abstractNum>
  <w:abstractNum w:abstractNumId="25">
    <w:nsid w:val="63B2711D"/>
    <w:multiLevelType w:val="singleLevel"/>
    <w:tmpl w:val="8FD669CA"/>
    <w:lvl w:ilvl="0">
      <w:start w:val="7"/>
      <w:numFmt w:val="decimal"/>
      <w:lvlText w:val="%1."/>
      <w:lvlJc w:val="left"/>
    </w:lvl>
  </w:abstractNum>
  <w:abstractNum w:abstractNumId="26">
    <w:nsid w:val="678E78CA"/>
    <w:multiLevelType w:val="singleLevel"/>
    <w:tmpl w:val="538CBD6E"/>
    <w:lvl w:ilvl="0">
      <w:start w:val="1"/>
      <w:numFmt w:val="lowerLetter"/>
      <w:lvlText w:val="(%1)"/>
      <w:lvlJc w:val="left"/>
    </w:lvl>
  </w:abstractNum>
  <w:abstractNum w:abstractNumId="27">
    <w:nsid w:val="6E3B18BA"/>
    <w:multiLevelType w:val="singleLevel"/>
    <w:tmpl w:val="B9BA9148"/>
    <w:lvl w:ilvl="0">
      <w:start w:val="8"/>
      <w:numFmt w:val="decimal"/>
      <w:lvlText w:val="%1."/>
      <w:lvlJc w:val="left"/>
    </w:lvl>
  </w:abstractNum>
  <w:abstractNum w:abstractNumId="28">
    <w:nsid w:val="6F0B3B83"/>
    <w:multiLevelType w:val="singleLevel"/>
    <w:tmpl w:val="B2FE6376"/>
    <w:lvl w:ilvl="0">
      <w:start w:val="1"/>
      <w:numFmt w:val="lowerLetter"/>
      <w:lvlText w:val="(%1)"/>
      <w:lvlJc w:val="left"/>
    </w:lvl>
  </w:abstractNum>
  <w:abstractNum w:abstractNumId="29">
    <w:nsid w:val="6F2B0E7B"/>
    <w:multiLevelType w:val="singleLevel"/>
    <w:tmpl w:val="8AA43436"/>
    <w:lvl w:ilvl="0">
      <w:start w:val="1"/>
      <w:numFmt w:val="lowerLetter"/>
      <w:lvlText w:val="(%1)"/>
      <w:lvlJc w:val="left"/>
    </w:lvl>
  </w:abstractNum>
  <w:abstractNum w:abstractNumId="30">
    <w:nsid w:val="70566901"/>
    <w:multiLevelType w:val="singleLevel"/>
    <w:tmpl w:val="4AEEEE0A"/>
    <w:lvl w:ilvl="0">
      <w:start w:val="1"/>
      <w:numFmt w:val="lowerLetter"/>
      <w:lvlText w:val="(%1)"/>
      <w:lvlJc w:val="left"/>
    </w:lvl>
  </w:abstractNum>
  <w:abstractNum w:abstractNumId="31">
    <w:nsid w:val="71D12A71"/>
    <w:multiLevelType w:val="singleLevel"/>
    <w:tmpl w:val="D592E626"/>
    <w:lvl w:ilvl="0">
      <w:start w:val="1"/>
      <w:numFmt w:val="lowerLetter"/>
      <w:lvlText w:val="(%1)"/>
      <w:lvlJc w:val="left"/>
    </w:lvl>
  </w:abstractNum>
  <w:abstractNum w:abstractNumId="32">
    <w:nsid w:val="72167896"/>
    <w:multiLevelType w:val="singleLevel"/>
    <w:tmpl w:val="D1BA4B10"/>
    <w:lvl w:ilvl="0">
      <w:start w:val="1"/>
      <w:numFmt w:val="lowerLetter"/>
      <w:lvlText w:val="(%1)"/>
      <w:lvlJc w:val="left"/>
    </w:lvl>
  </w:abstractNum>
  <w:abstractNum w:abstractNumId="33">
    <w:nsid w:val="72910198"/>
    <w:multiLevelType w:val="singleLevel"/>
    <w:tmpl w:val="A69649B6"/>
    <w:lvl w:ilvl="0">
      <w:start w:val="1"/>
      <w:numFmt w:val="lowerLetter"/>
      <w:lvlText w:val="(%1)"/>
      <w:lvlJc w:val="left"/>
    </w:lvl>
  </w:abstractNum>
  <w:abstractNum w:abstractNumId="34">
    <w:nsid w:val="77A827C2"/>
    <w:multiLevelType w:val="singleLevel"/>
    <w:tmpl w:val="0AFE02DC"/>
    <w:lvl w:ilvl="0">
      <w:start w:val="2"/>
      <w:numFmt w:val="lowerLetter"/>
      <w:lvlText w:val="(%1)"/>
      <w:lvlJc w:val="left"/>
    </w:lvl>
  </w:abstractNum>
  <w:abstractNum w:abstractNumId="35">
    <w:nsid w:val="7B39180A"/>
    <w:multiLevelType w:val="singleLevel"/>
    <w:tmpl w:val="C0E6B690"/>
    <w:lvl w:ilvl="0">
      <w:start w:val="38"/>
      <w:numFmt w:val="decimal"/>
      <w:lvlText w:val="%1."/>
      <w:lvlJc w:val="left"/>
    </w:lvl>
  </w:abstractNum>
  <w:abstractNum w:abstractNumId="36">
    <w:nsid w:val="7C0C18F6"/>
    <w:multiLevelType w:val="singleLevel"/>
    <w:tmpl w:val="98546DDA"/>
    <w:lvl w:ilvl="0">
      <w:start w:val="1"/>
      <w:numFmt w:val="lowerLetter"/>
      <w:lvlText w:val="(%1)"/>
      <w:lvlJc w:val="left"/>
    </w:lvl>
  </w:abstractNum>
  <w:num w:numId="1">
    <w:abstractNumId w:val="25"/>
  </w:num>
  <w:num w:numId="2">
    <w:abstractNumId w:val="27"/>
  </w:num>
  <w:num w:numId="3">
    <w:abstractNumId w:val="34"/>
  </w:num>
  <w:num w:numId="4">
    <w:abstractNumId w:val="0"/>
  </w:num>
  <w:num w:numId="5">
    <w:abstractNumId w:val="29"/>
  </w:num>
  <w:num w:numId="6">
    <w:abstractNumId w:val="14"/>
  </w:num>
  <w:num w:numId="7">
    <w:abstractNumId w:val="3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36"/>
  </w:num>
  <w:num w:numId="13">
    <w:abstractNumId w:val="24"/>
  </w:num>
  <w:num w:numId="14">
    <w:abstractNumId w:val="17"/>
  </w:num>
  <w:num w:numId="15">
    <w:abstractNumId w:val="11"/>
  </w:num>
  <w:num w:numId="16">
    <w:abstractNumId w:val="33"/>
  </w:num>
  <w:num w:numId="17">
    <w:abstractNumId w:val="10"/>
  </w:num>
  <w:num w:numId="18">
    <w:abstractNumId w:val="5"/>
  </w:num>
  <w:num w:numId="19">
    <w:abstractNumId w:val="9"/>
  </w:num>
  <w:num w:numId="20">
    <w:abstractNumId w:val="6"/>
  </w:num>
  <w:num w:numId="21">
    <w:abstractNumId w:val="2"/>
  </w:num>
  <w:num w:numId="22">
    <w:abstractNumId w:val="31"/>
  </w:num>
  <w:num w:numId="23">
    <w:abstractNumId w:val="23"/>
  </w:num>
  <w:num w:numId="24">
    <w:abstractNumId w:val="22"/>
  </w:num>
  <w:num w:numId="25">
    <w:abstractNumId w:val="35"/>
  </w:num>
  <w:num w:numId="26">
    <w:abstractNumId w:val="13"/>
  </w:num>
  <w:num w:numId="27">
    <w:abstractNumId w:val="12"/>
  </w:num>
  <w:num w:numId="28">
    <w:abstractNumId w:val="21"/>
  </w:num>
  <w:num w:numId="29">
    <w:abstractNumId w:val="28"/>
  </w:num>
  <w:num w:numId="30">
    <w:abstractNumId w:val="7"/>
  </w:num>
  <w:num w:numId="31">
    <w:abstractNumId w:val="30"/>
  </w:num>
  <w:num w:numId="32">
    <w:abstractNumId w:val="16"/>
  </w:num>
  <w:num w:numId="33">
    <w:abstractNumId w:val="19"/>
  </w:num>
  <w:num w:numId="34">
    <w:abstractNumId w:val="20"/>
  </w:num>
  <w:num w:numId="35">
    <w:abstractNumId w:val="15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489"/>
    <w:rsid w:val="000B24E2"/>
    <w:rsid w:val="00162E8A"/>
    <w:rsid w:val="001736BE"/>
    <w:rsid w:val="001C4420"/>
    <w:rsid w:val="001E637A"/>
    <w:rsid w:val="002C3F01"/>
    <w:rsid w:val="002E1B01"/>
    <w:rsid w:val="003646F4"/>
    <w:rsid w:val="00386045"/>
    <w:rsid w:val="003E558B"/>
    <w:rsid w:val="004B409C"/>
    <w:rsid w:val="005A712B"/>
    <w:rsid w:val="005C70DE"/>
    <w:rsid w:val="00605976"/>
    <w:rsid w:val="00613362"/>
    <w:rsid w:val="00635622"/>
    <w:rsid w:val="00672489"/>
    <w:rsid w:val="006735C0"/>
    <w:rsid w:val="00755D1B"/>
    <w:rsid w:val="00780AEB"/>
    <w:rsid w:val="007A22E0"/>
    <w:rsid w:val="007B24FC"/>
    <w:rsid w:val="008E7F58"/>
    <w:rsid w:val="00910FB2"/>
    <w:rsid w:val="009758F3"/>
    <w:rsid w:val="00A53D00"/>
    <w:rsid w:val="00A577DD"/>
    <w:rsid w:val="00B912FB"/>
    <w:rsid w:val="00B97D47"/>
    <w:rsid w:val="00C04CF4"/>
    <w:rsid w:val="00CC1464"/>
    <w:rsid w:val="00CF75DA"/>
    <w:rsid w:val="00D01C63"/>
    <w:rsid w:val="00D11079"/>
    <w:rsid w:val="00D32D92"/>
    <w:rsid w:val="00D43EF9"/>
    <w:rsid w:val="00DD1CDB"/>
    <w:rsid w:val="00DD57BF"/>
    <w:rsid w:val="00DF422F"/>
    <w:rsid w:val="00E677C6"/>
    <w:rsid w:val="00F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3646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3646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3646F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3646F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3646F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3646F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3646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3646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3646F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3646F4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2">
    <w:name w:val="CharStyle22"/>
    <w:basedOn w:val="DefaultParagraphFont"/>
    <w:rsid w:val="003646F4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paragraph" w:customStyle="1" w:styleId="Style7">
    <w:name w:val="Style7"/>
    <w:basedOn w:val="Normal"/>
    <w:rsid w:val="00DD57B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DD57B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7">
    <w:name w:val="Style557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">
    <w:name w:val="Style331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5">
    <w:name w:val="Style395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1">
    <w:name w:val="Style741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6">
    <w:name w:val="Style1186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4">
    <w:name w:val="Style1134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2">
    <w:name w:val="Style472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4">
    <w:name w:val="Style864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0">
    <w:name w:val="Style440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">
    <w:name w:val="Style369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7">
    <w:name w:val="Style797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">
    <w:name w:val="Style81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8">
    <w:name w:val="Style768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2">
    <w:name w:val="Style742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3">
    <w:name w:val="Style823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1">
    <w:name w:val="Style211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">
    <w:name w:val="Style556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8">
    <w:name w:val="Style738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5">
    <w:name w:val="Style765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6">
    <w:name w:val="Style1136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2">
    <w:name w:val="Style872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3">
    <w:name w:val="Style773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6">
    <w:name w:val="Style426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0">
    <w:name w:val="Style820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0">
    <w:name w:val="Style570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0">
    <w:name w:val="Style1190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9">
    <w:name w:val="Style1189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DD57BF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5">
    <w:name w:val="CharStyle15"/>
    <w:basedOn w:val="DefaultParagraphFont"/>
    <w:rsid w:val="00DD57BF"/>
    <w:rPr>
      <w:rFonts w:ascii="Times New Roman" w:eastAsia="Times New Roman" w:hAnsi="Times New Roman" w:cs="Times New Roman"/>
      <w:b/>
      <w:bCs/>
      <w:i/>
      <w:iCs/>
      <w:smallCaps w:val="0"/>
      <w:sz w:val="10"/>
      <w:szCs w:val="10"/>
    </w:rPr>
  </w:style>
  <w:style w:type="character" w:customStyle="1" w:styleId="CharStyle25">
    <w:name w:val="CharStyle25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8">
    <w:name w:val="CharStyle58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5">
    <w:name w:val="CharStyle75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13">
    <w:name w:val="CharStyle113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6">
    <w:name w:val="CharStyle116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41">
    <w:name w:val="CharStyle141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62">
    <w:name w:val="CharStyle162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9">
    <w:name w:val="CharStyle189"/>
    <w:basedOn w:val="DefaultParagraphFont"/>
    <w:rsid w:val="00DD57BF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195">
    <w:name w:val="CharStyle195"/>
    <w:basedOn w:val="DefaultParagraphFont"/>
    <w:rsid w:val="00DD57BF"/>
    <w:rPr>
      <w:rFonts w:ascii="Times New Roman" w:eastAsia="Times New Roman" w:hAnsi="Times New Roman" w:cs="Times New Roman"/>
      <w:b w:val="0"/>
      <w:bCs w:val="0"/>
      <w:i/>
      <w:iCs/>
      <w:smallCaps w:val="0"/>
      <w:sz w:val="10"/>
      <w:szCs w:val="10"/>
    </w:rPr>
  </w:style>
  <w:style w:type="character" w:customStyle="1" w:styleId="CharStyle219">
    <w:name w:val="CharStyle219"/>
    <w:basedOn w:val="DefaultParagraphFont"/>
    <w:rsid w:val="00DD57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60">
    <w:name w:val="CharStyle260"/>
    <w:basedOn w:val="DefaultParagraphFont"/>
    <w:rsid w:val="00DD57BF"/>
    <w:rPr>
      <w:rFonts w:ascii="Georgia" w:eastAsia="Georgia" w:hAnsi="Georgia" w:cs="Georgia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262">
    <w:name w:val="CharStyle262"/>
    <w:basedOn w:val="DefaultParagraphFont"/>
    <w:rsid w:val="00DD57BF"/>
    <w:rPr>
      <w:rFonts w:ascii="Garamond" w:eastAsia="Garamond" w:hAnsi="Garamond" w:cs="Garamond"/>
      <w:b w:val="0"/>
      <w:bCs w:val="0"/>
      <w:i/>
      <w:iCs/>
      <w:smallCaps w:val="0"/>
      <w:spacing w:val="30"/>
      <w:sz w:val="22"/>
      <w:szCs w:val="22"/>
    </w:rPr>
  </w:style>
  <w:style w:type="character" w:customStyle="1" w:styleId="CharStyle268">
    <w:name w:val="CharStyle268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71">
    <w:name w:val="CharStyle271"/>
    <w:basedOn w:val="DefaultParagraphFont"/>
    <w:rsid w:val="00DD57BF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72">
    <w:name w:val="CharStyle272"/>
    <w:basedOn w:val="DefaultParagraphFont"/>
    <w:rsid w:val="00DD57BF"/>
    <w:rPr>
      <w:rFonts w:ascii="Garamond" w:eastAsia="Garamond" w:hAnsi="Garamond" w:cs="Garamond"/>
      <w:b w:val="0"/>
      <w:bCs w:val="0"/>
      <w:i/>
      <w:iCs/>
      <w:smallCaps w:val="0"/>
      <w:sz w:val="14"/>
      <w:szCs w:val="14"/>
    </w:rPr>
  </w:style>
  <w:style w:type="character" w:customStyle="1" w:styleId="CharStyle274">
    <w:name w:val="CharStyle274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88">
    <w:name w:val="CharStyle288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96">
    <w:name w:val="CharStyle296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97">
    <w:name w:val="CharStyle297"/>
    <w:basedOn w:val="DefaultParagraphFont"/>
    <w:rsid w:val="00DD57BF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312">
    <w:name w:val="CharStyle312"/>
    <w:basedOn w:val="DefaultParagraphFont"/>
    <w:rsid w:val="00DD57BF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16">
    <w:name w:val="CharStyle316"/>
    <w:basedOn w:val="DefaultParagraphFont"/>
    <w:rsid w:val="00DD57BF"/>
    <w:rPr>
      <w:rFonts w:ascii="Segoe UI" w:eastAsia="Segoe UI" w:hAnsi="Segoe UI" w:cs="Segoe UI"/>
      <w:b w:val="0"/>
      <w:bCs w:val="0"/>
      <w:i w:val="0"/>
      <w:iCs w:val="0"/>
      <w:smallCaps w:val="0"/>
      <w:sz w:val="14"/>
      <w:szCs w:val="14"/>
    </w:rPr>
  </w:style>
  <w:style w:type="character" w:customStyle="1" w:styleId="CharStyle319">
    <w:name w:val="CharStyle319"/>
    <w:basedOn w:val="DefaultParagraphFont"/>
    <w:rsid w:val="00DD57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40">
    <w:name w:val="CharStyle340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/>
      <w:sz w:val="10"/>
      <w:szCs w:val="10"/>
    </w:rPr>
  </w:style>
  <w:style w:type="character" w:customStyle="1" w:styleId="CharStyle355">
    <w:name w:val="CharStyle355"/>
    <w:basedOn w:val="DefaultParagraphFont"/>
    <w:rsid w:val="00DD57BF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paragraph" w:customStyle="1" w:styleId="Style9">
    <w:name w:val="Style9"/>
    <w:basedOn w:val="Normal"/>
    <w:rsid w:val="00DD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5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D00"/>
  </w:style>
  <w:style w:type="paragraph" w:styleId="Footer">
    <w:name w:val="footer"/>
    <w:basedOn w:val="Normal"/>
    <w:link w:val="FooterChar"/>
    <w:uiPriority w:val="99"/>
    <w:semiHidden/>
    <w:unhideWhenUsed/>
    <w:rsid w:val="00A5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36</cp:revision>
  <dcterms:created xsi:type="dcterms:W3CDTF">2017-04-13T06:21:00Z</dcterms:created>
  <dcterms:modified xsi:type="dcterms:W3CDTF">2018-01-30T22:06:00Z</dcterms:modified>
</cp:coreProperties>
</file>