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A5" w:rsidRDefault="00BD60CD" w:rsidP="00E9738A">
      <w:pPr>
        <w:spacing w:before="9000" w:after="0" w:line="240" w:lineRule="auto"/>
        <w:jc w:val="center"/>
        <w:rPr>
          <w:rFonts w:ascii="Times New Roman" w:hAnsi="Times New Roman"/>
          <w:sz w:val="36"/>
        </w:rPr>
      </w:pPr>
      <w:r w:rsidRPr="00012B4F">
        <w:rPr>
          <w:rFonts w:ascii="Times New Roman" w:hAnsi="Times New Roman"/>
          <w:sz w:val="36"/>
        </w:rPr>
        <w:t>PHARMACEUTICAL BENEFITS.</w:t>
      </w:r>
    </w:p>
    <w:p w:rsidR="00422309" w:rsidRPr="009D3CFF" w:rsidRDefault="00422309" w:rsidP="0026079C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/>
          <w:sz w:val="10"/>
        </w:rPr>
      </w:pPr>
    </w:p>
    <w:p w:rsidR="002676A5" w:rsidRPr="00D21FD0" w:rsidRDefault="006A708C" w:rsidP="0026079C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D21FD0">
        <w:rPr>
          <w:rFonts w:ascii="Times New Roman" w:hAnsi="Times New Roman"/>
          <w:b/>
          <w:sz w:val="28"/>
        </w:rPr>
        <w:t>No. 11 of 1944.</w:t>
      </w:r>
    </w:p>
    <w:p w:rsidR="002676A5" w:rsidRPr="00D21FD0" w:rsidRDefault="00BD60CD" w:rsidP="00092957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D21FD0">
        <w:rPr>
          <w:rFonts w:ascii="Times New Roman" w:hAnsi="Times New Roman"/>
          <w:sz w:val="26"/>
        </w:rPr>
        <w:t>An Act to make provision for the Supply</w:t>
      </w:r>
      <w:r w:rsidR="001D67E2" w:rsidRPr="00D21FD0">
        <w:rPr>
          <w:rFonts w:ascii="Times New Roman" w:hAnsi="Times New Roman"/>
          <w:sz w:val="26"/>
        </w:rPr>
        <w:t xml:space="preserve"> </w:t>
      </w:r>
      <w:r w:rsidRPr="00D21FD0">
        <w:rPr>
          <w:rFonts w:ascii="Times New Roman" w:hAnsi="Times New Roman"/>
          <w:sz w:val="26"/>
        </w:rPr>
        <w:t>of Pharmaceutical Benefits.</w:t>
      </w:r>
    </w:p>
    <w:p w:rsidR="002676A5" w:rsidRPr="00D21FD0" w:rsidRDefault="00BD60CD" w:rsidP="0009295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D21FD0">
        <w:rPr>
          <w:rFonts w:ascii="Times New Roman" w:hAnsi="Times New Roman"/>
          <w:sz w:val="26"/>
        </w:rPr>
        <w:t>[Assented to 5th April, 1944.]</w:t>
      </w:r>
    </w:p>
    <w:p w:rsidR="002676A5" w:rsidRPr="008572D8" w:rsidRDefault="00BD60CD" w:rsidP="0060744C">
      <w:pPr>
        <w:spacing w:after="0" w:line="240" w:lineRule="auto"/>
        <w:jc w:val="both"/>
        <w:rPr>
          <w:rFonts w:ascii="Times New Roman" w:hAnsi="Times New Roman"/>
        </w:rPr>
      </w:pPr>
      <w:r w:rsidRPr="008572D8">
        <w:rPr>
          <w:rFonts w:ascii="Times New Roman" w:hAnsi="Times New Roman"/>
        </w:rPr>
        <w:t>BE it enacted by the King</w:t>
      </w:r>
      <w:r w:rsidR="000F04C3" w:rsidRPr="008572D8">
        <w:rPr>
          <w:rFonts w:ascii="Times New Roman" w:hAnsi="Times New Roman"/>
        </w:rPr>
        <w:t>’</w:t>
      </w:r>
      <w:r w:rsidRPr="008572D8">
        <w:rPr>
          <w:rFonts w:ascii="Times New Roman" w:hAnsi="Times New Roman"/>
        </w:rPr>
        <w:t>s Most Excellent Majesty, the Senate,</w:t>
      </w:r>
      <w:r w:rsidR="001D67E2" w:rsidRPr="008572D8">
        <w:rPr>
          <w:rFonts w:ascii="Times New Roman" w:hAnsi="Times New Roman"/>
        </w:rPr>
        <w:t xml:space="preserve"> </w:t>
      </w:r>
      <w:r w:rsidRPr="008572D8">
        <w:rPr>
          <w:rFonts w:ascii="Times New Roman" w:hAnsi="Times New Roman"/>
        </w:rPr>
        <w:t>and the House of Representatives of the Commonwealth of</w:t>
      </w:r>
      <w:r w:rsidR="001D67E2" w:rsidRPr="008572D8">
        <w:rPr>
          <w:rFonts w:ascii="Times New Roman" w:hAnsi="Times New Roman"/>
        </w:rPr>
        <w:t xml:space="preserve"> </w:t>
      </w:r>
      <w:r w:rsidRPr="008572D8">
        <w:rPr>
          <w:rFonts w:ascii="Times New Roman" w:hAnsi="Times New Roman"/>
        </w:rPr>
        <w:t>Australia, as follows:—</w:t>
      </w:r>
    </w:p>
    <w:p w:rsidR="002676A5" w:rsidRPr="00354ACC" w:rsidRDefault="006A708C" w:rsidP="006074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54ACC">
        <w:rPr>
          <w:rFonts w:ascii="Times New Roman" w:hAnsi="Times New Roman" w:cs="Times New Roman"/>
          <w:b/>
          <w:sz w:val="20"/>
        </w:rPr>
        <w:t>Short title.</w:t>
      </w:r>
    </w:p>
    <w:p w:rsidR="002676A5" w:rsidRPr="00BD60CD" w:rsidRDefault="006A708C" w:rsidP="009D3CFF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1.</w:t>
      </w:r>
      <w:r w:rsidR="00B244A8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 xml:space="preserve">This Act may be cited as the </w:t>
      </w:r>
      <w:r w:rsidRPr="00BD60CD">
        <w:rPr>
          <w:rFonts w:ascii="Times New Roman" w:hAnsi="Times New Roman"/>
          <w:i/>
        </w:rPr>
        <w:t xml:space="preserve">Pharmaceutical Benefits Act </w:t>
      </w:r>
      <w:r w:rsidR="00BD60CD" w:rsidRPr="00BD60CD">
        <w:rPr>
          <w:rFonts w:ascii="Times New Roman" w:hAnsi="Times New Roman"/>
        </w:rPr>
        <w:t>1944.</w:t>
      </w:r>
    </w:p>
    <w:p w:rsidR="002676A5" w:rsidRPr="001F67E1" w:rsidRDefault="006A708C" w:rsidP="006074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F67E1">
        <w:rPr>
          <w:rFonts w:ascii="Times New Roman" w:hAnsi="Times New Roman" w:cs="Times New Roman"/>
          <w:b/>
          <w:sz w:val="20"/>
        </w:rPr>
        <w:t>Commencement.</w:t>
      </w:r>
    </w:p>
    <w:p w:rsidR="00AB6142" w:rsidRDefault="006A708C" w:rsidP="0060744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2.</w:t>
      </w:r>
      <w:r w:rsidR="009E54C9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This Act shall commence on a date to be fixed by Proclamation.</w:t>
      </w:r>
    </w:p>
    <w:p w:rsidR="009D3CFF" w:rsidRDefault="00AB6142" w:rsidP="000119E4">
      <w:pPr>
        <w:spacing w:before="12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676A5" w:rsidRPr="000119E4" w:rsidRDefault="006A708C" w:rsidP="000119E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119E4">
        <w:rPr>
          <w:rFonts w:ascii="Times New Roman" w:hAnsi="Times New Roman" w:cs="Times New Roman"/>
          <w:b/>
          <w:sz w:val="20"/>
        </w:rPr>
        <w:lastRenderedPageBreak/>
        <w:t>Non-application</w:t>
      </w:r>
      <w:r w:rsidR="001D67E2" w:rsidRPr="000119E4">
        <w:rPr>
          <w:rFonts w:ascii="Times New Roman" w:hAnsi="Times New Roman" w:cs="Times New Roman"/>
          <w:b/>
          <w:sz w:val="20"/>
        </w:rPr>
        <w:t xml:space="preserve"> </w:t>
      </w:r>
      <w:r w:rsidRPr="000119E4">
        <w:rPr>
          <w:rFonts w:ascii="Times New Roman" w:hAnsi="Times New Roman" w:cs="Times New Roman"/>
          <w:b/>
          <w:sz w:val="20"/>
        </w:rPr>
        <w:t>of Act to</w:t>
      </w:r>
      <w:r w:rsidR="001D67E2" w:rsidRPr="000119E4">
        <w:rPr>
          <w:rFonts w:ascii="Times New Roman" w:hAnsi="Times New Roman" w:cs="Times New Roman"/>
          <w:b/>
          <w:sz w:val="20"/>
        </w:rPr>
        <w:t xml:space="preserve"> </w:t>
      </w:r>
      <w:r w:rsidRPr="000119E4">
        <w:rPr>
          <w:rFonts w:ascii="Times New Roman" w:hAnsi="Times New Roman" w:cs="Times New Roman"/>
          <w:b/>
          <w:sz w:val="20"/>
        </w:rPr>
        <w:t>certain parts</w:t>
      </w:r>
      <w:r w:rsidR="001D67E2" w:rsidRPr="000119E4">
        <w:rPr>
          <w:rFonts w:ascii="Times New Roman" w:hAnsi="Times New Roman" w:cs="Times New Roman"/>
          <w:b/>
          <w:sz w:val="20"/>
        </w:rPr>
        <w:t xml:space="preserve"> </w:t>
      </w:r>
      <w:r w:rsidRPr="000119E4">
        <w:rPr>
          <w:rFonts w:ascii="Times New Roman" w:hAnsi="Times New Roman" w:cs="Times New Roman"/>
          <w:b/>
          <w:sz w:val="20"/>
        </w:rPr>
        <w:t>of the</w:t>
      </w:r>
      <w:r w:rsidR="001D67E2" w:rsidRPr="000119E4">
        <w:rPr>
          <w:rFonts w:ascii="Times New Roman" w:hAnsi="Times New Roman" w:cs="Times New Roman"/>
          <w:b/>
          <w:sz w:val="20"/>
        </w:rPr>
        <w:t xml:space="preserve"> </w:t>
      </w:r>
      <w:r w:rsidRPr="000119E4">
        <w:rPr>
          <w:rFonts w:ascii="Times New Roman" w:hAnsi="Times New Roman" w:cs="Times New Roman"/>
          <w:b/>
          <w:sz w:val="20"/>
        </w:rPr>
        <w:t>Commonwealth.</w:t>
      </w:r>
    </w:p>
    <w:p w:rsidR="002676A5" w:rsidRPr="00BD60CD" w:rsidRDefault="006A708C" w:rsidP="0011236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3.</w:t>
      </w:r>
      <w:r w:rsidR="00112368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The Governor-General may, by Proclamation, declare that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this Act shall not have effect in any part of the Commonwealth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specified in the Proclamation (being a part of the Commonwealth to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which the National Security (Emergency Control) Regulations apply)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and, so long as the Proclamation continues in force, this Act shall not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have effect in that part.</w:t>
      </w:r>
    </w:p>
    <w:p w:rsidR="002676A5" w:rsidRPr="0013435F" w:rsidRDefault="006A708C" w:rsidP="0013435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3435F">
        <w:rPr>
          <w:rFonts w:ascii="Times New Roman" w:hAnsi="Times New Roman" w:cs="Times New Roman"/>
          <w:b/>
          <w:sz w:val="20"/>
        </w:rPr>
        <w:t>Definitions.</w:t>
      </w:r>
    </w:p>
    <w:p w:rsidR="002676A5" w:rsidRPr="00BD60CD" w:rsidRDefault="006A708C" w:rsidP="00292BA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4.</w:t>
      </w:r>
      <w:r w:rsidR="00292BA1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In this Act, unless the contrary intention appears—</w:t>
      </w:r>
    </w:p>
    <w:p w:rsidR="002676A5" w:rsidRPr="00BD60CD" w:rsidRDefault="000F04C3" w:rsidP="0016219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D60CD" w:rsidRPr="00BD60CD">
        <w:rPr>
          <w:rFonts w:ascii="Times New Roman" w:hAnsi="Times New Roman"/>
        </w:rPr>
        <w:t>approved hospital authority</w:t>
      </w:r>
      <w:r>
        <w:rPr>
          <w:rFonts w:ascii="Times New Roman" w:hAnsi="Times New Roman"/>
        </w:rPr>
        <w:t>”</w:t>
      </w:r>
      <w:r w:rsidR="00BD60CD" w:rsidRPr="00BD60CD">
        <w:rPr>
          <w:rFonts w:ascii="Times New Roman" w:hAnsi="Times New Roman"/>
        </w:rPr>
        <w:t xml:space="preserve"> means a hospital authority for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the time being approved under section eleven of this Act;</w:t>
      </w:r>
    </w:p>
    <w:p w:rsidR="002676A5" w:rsidRPr="00BD60CD" w:rsidRDefault="000F04C3" w:rsidP="0016219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D60CD" w:rsidRPr="00BD60CD">
        <w:rPr>
          <w:rFonts w:ascii="Times New Roman" w:hAnsi="Times New Roman"/>
        </w:rPr>
        <w:t>approved pharmaceutical chemist</w:t>
      </w:r>
      <w:r>
        <w:rPr>
          <w:rFonts w:ascii="Times New Roman" w:hAnsi="Times New Roman"/>
        </w:rPr>
        <w:t>”</w:t>
      </w:r>
      <w:r w:rsidR="00BD60CD" w:rsidRPr="00BD60CD">
        <w:rPr>
          <w:rFonts w:ascii="Times New Roman" w:hAnsi="Times New Roman"/>
        </w:rPr>
        <w:t xml:space="preserve"> means a pharmaceutical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chemist for the time being approved under section ten of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this Act;</w:t>
      </w:r>
    </w:p>
    <w:p w:rsidR="002676A5" w:rsidRPr="00BD60CD" w:rsidRDefault="000F04C3" w:rsidP="0016219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D60CD" w:rsidRPr="00BD60CD">
        <w:rPr>
          <w:rFonts w:ascii="Times New Roman" w:hAnsi="Times New Roman"/>
        </w:rPr>
        <w:t>hospital authority</w:t>
      </w:r>
      <w:r>
        <w:rPr>
          <w:rFonts w:ascii="Times New Roman" w:hAnsi="Times New Roman"/>
        </w:rPr>
        <w:t>”</w:t>
      </w:r>
      <w:r w:rsidR="00BD60CD" w:rsidRPr="00BD60CD">
        <w:rPr>
          <w:rFonts w:ascii="Times New Roman" w:hAnsi="Times New Roman"/>
        </w:rPr>
        <w:t xml:space="preserve"> means the governing body of a public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hospital or the owner of a private hospital;</w:t>
      </w:r>
    </w:p>
    <w:p w:rsidR="002676A5" w:rsidRPr="00BD60CD" w:rsidRDefault="000F04C3" w:rsidP="0016219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D60CD" w:rsidRPr="00BD60CD">
        <w:rPr>
          <w:rFonts w:ascii="Times New Roman" w:hAnsi="Times New Roman"/>
        </w:rPr>
        <w:t>medical practitioner</w:t>
      </w:r>
      <w:r>
        <w:rPr>
          <w:rFonts w:ascii="Times New Roman" w:hAnsi="Times New Roman"/>
        </w:rPr>
        <w:t>”</w:t>
      </w:r>
      <w:r w:rsidR="00BD60CD" w:rsidRPr="00BD60CD">
        <w:rPr>
          <w:rFonts w:ascii="Times New Roman" w:hAnsi="Times New Roman"/>
        </w:rPr>
        <w:t xml:space="preserve"> means a medical practitioner registered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or licensed under any law of the Commonwealth or of a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State or Territory of the Commonwealth providing for the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registration or licensing of medical practitioners;</w:t>
      </w:r>
    </w:p>
    <w:p w:rsidR="002676A5" w:rsidRPr="00BD60CD" w:rsidRDefault="000F04C3" w:rsidP="0016219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D60CD" w:rsidRPr="00BD60CD">
        <w:rPr>
          <w:rFonts w:ascii="Times New Roman" w:hAnsi="Times New Roman"/>
        </w:rPr>
        <w:t>pharmaceutical benefits</w:t>
      </w:r>
      <w:r>
        <w:rPr>
          <w:rFonts w:ascii="Times New Roman" w:hAnsi="Times New Roman"/>
        </w:rPr>
        <w:t>”</w:t>
      </w:r>
      <w:r w:rsidR="00BD60CD" w:rsidRPr="00BD60CD">
        <w:rPr>
          <w:rFonts w:ascii="Times New Roman" w:hAnsi="Times New Roman"/>
        </w:rPr>
        <w:t xml:space="preserve"> means pharmaceutical benefits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specified in section seven of this Act;</w:t>
      </w:r>
    </w:p>
    <w:p w:rsidR="002676A5" w:rsidRPr="00BD60CD" w:rsidRDefault="000F04C3" w:rsidP="0016219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D60CD" w:rsidRPr="00BD60CD">
        <w:rPr>
          <w:rFonts w:ascii="Times New Roman" w:hAnsi="Times New Roman"/>
        </w:rPr>
        <w:t>pharmaceutical chemist</w:t>
      </w:r>
      <w:r>
        <w:rPr>
          <w:rFonts w:ascii="Times New Roman" w:hAnsi="Times New Roman"/>
        </w:rPr>
        <w:t>”</w:t>
      </w:r>
      <w:r w:rsidR="00BD60CD" w:rsidRPr="00BD60CD">
        <w:rPr>
          <w:rFonts w:ascii="Times New Roman" w:hAnsi="Times New Roman"/>
        </w:rPr>
        <w:t xml:space="preserve"> means any person registered as a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pharmacist or pharmaceutical chemist under any law of the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Commonwealth or of a State or Territory of the Commonwealth providing for the registration of pharmacists or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pharmaceutical chemists, and includes any friendly society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 xml:space="preserve">or other body of persons (whether corporate or </w:t>
      </w:r>
      <w:proofErr w:type="spellStart"/>
      <w:r w:rsidR="00BD60CD" w:rsidRPr="00BD60CD">
        <w:rPr>
          <w:rFonts w:ascii="Times New Roman" w:hAnsi="Times New Roman"/>
        </w:rPr>
        <w:t>unincorporate</w:t>
      </w:r>
      <w:proofErr w:type="spellEnd"/>
      <w:r w:rsidR="00BD60CD" w:rsidRPr="00BD60CD">
        <w:rPr>
          <w:rFonts w:ascii="Times New Roman" w:hAnsi="Times New Roman"/>
        </w:rPr>
        <w:t>)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carrying on business as a pharmaceutical chemist in accordance with the law of the Commonwealth or of a State or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Territory of the Commonwealth;</w:t>
      </w:r>
    </w:p>
    <w:p w:rsidR="002676A5" w:rsidRPr="00BD60CD" w:rsidRDefault="000F04C3" w:rsidP="0016219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D60CD" w:rsidRPr="00BD60CD">
        <w:rPr>
          <w:rFonts w:ascii="Times New Roman" w:hAnsi="Times New Roman"/>
        </w:rPr>
        <w:t>the Director-General</w:t>
      </w:r>
      <w:r>
        <w:rPr>
          <w:rFonts w:ascii="Times New Roman" w:hAnsi="Times New Roman"/>
        </w:rPr>
        <w:t>”</w:t>
      </w:r>
      <w:r w:rsidR="00BD60CD" w:rsidRPr="00BD60CD">
        <w:rPr>
          <w:rFonts w:ascii="Times New Roman" w:hAnsi="Times New Roman"/>
        </w:rPr>
        <w:t xml:space="preserve"> means the Director-General of Health;</w:t>
      </w:r>
    </w:p>
    <w:p w:rsidR="002676A5" w:rsidRPr="00BD60CD" w:rsidRDefault="000F04C3" w:rsidP="0016219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D60CD" w:rsidRPr="00BD60CD">
        <w:rPr>
          <w:rFonts w:ascii="Times New Roman" w:hAnsi="Times New Roman"/>
        </w:rPr>
        <w:t>this Act</w:t>
      </w:r>
      <w:r>
        <w:rPr>
          <w:rFonts w:ascii="Times New Roman" w:hAnsi="Times New Roman"/>
        </w:rPr>
        <w:t>”</w:t>
      </w:r>
      <w:r w:rsidR="00BD60CD" w:rsidRPr="00BD60CD">
        <w:rPr>
          <w:rFonts w:ascii="Times New Roman" w:hAnsi="Times New Roman"/>
        </w:rPr>
        <w:t xml:space="preserve"> includes the regulations.</w:t>
      </w:r>
    </w:p>
    <w:p w:rsidR="002676A5" w:rsidRPr="00B376BF" w:rsidRDefault="006A708C" w:rsidP="00B376B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376BF">
        <w:rPr>
          <w:rFonts w:ascii="Times New Roman" w:hAnsi="Times New Roman" w:cs="Times New Roman"/>
          <w:b/>
          <w:sz w:val="20"/>
        </w:rPr>
        <w:t>Administration.</w:t>
      </w:r>
    </w:p>
    <w:p w:rsidR="002676A5" w:rsidRPr="00BD60CD" w:rsidRDefault="006A708C" w:rsidP="009D3CFF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5.</w:t>
      </w:r>
      <w:r w:rsidR="00FD4438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The Director-General shall, subject to any direction of the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Minister, have the general administration of this Act.</w:t>
      </w:r>
    </w:p>
    <w:p w:rsidR="002676A5" w:rsidRPr="00DA1A3F" w:rsidRDefault="006A708C" w:rsidP="00DA1A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A1A3F">
        <w:rPr>
          <w:rFonts w:ascii="Times New Roman" w:hAnsi="Times New Roman" w:cs="Times New Roman"/>
          <w:b/>
          <w:sz w:val="20"/>
        </w:rPr>
        <w:t>Delegation.</w:t>
      </w:r>
    </w:p>
    <w:p w:rsidR="002676A5" w:rsidRPr="00BD60CD" w:rsidRDefault="006A708C" w:rsidP="00036703">
      <w:pPr>
        <w:tabs>
          <w:tab w:val="left" w:pos="1080"/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6.</w:t>
      </w:r>
      <w:r w:rsidR="00BD60CD" w:rsidRPr="00BD60CD">
        <w:rPr>
          <w:rFonts w:ascii="Times New Roman" w:hAnsi="Times New Roman"/>
        </w:rPr>
        <w:t>—(1.)</w:t>
      </w:r>
      <w:r w:rsidR="0022751C">
        <w:rPr>
          <w:rFonts w:ascii="Times New Roman" w:hAnsi="Times New Roman"/>
        </w:rPr>
        <w:tab/>
      </w:r>
      <w:r w:rsidR="00BD60CD" w:rsidRPr="00BD60CD">
        <w:rPr>
          <w:rFonts w:ascii="Times New Roman" w:hAnsi="Times New Roman"/>
        </w:rPr>
        <w:t>The Minister may, by writing under his hand, delegate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all or any of his powers and functions under this Act (except this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power of delegation) so that the delegate may exercise the powers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and functions specified in the instrument of delegation.</w:t>
      </w:r>
    </w:p>
    <w:p w:rsidR="002676A5" w:rsidRPr="00BD60CD" w:rsidRDefault="00BD60CD" w:rsidP="0003670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(2.)</w:t>
      </w:r>
      <w:r w:rsidR="00E436E5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The Director-General may, by writing under his hand, delegate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all or any of his powers and functions under this Act (except this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power of delegation) so that the delegate may exercise the powers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and functions specified in the instrument of delegation.</w:t>
      </w:r>
    </w:p>
    <w:p w:rsidR="006B3328" w:rsidRDefault="00BD60CD" w:rsidP="0003670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(3.)</w:t>
      </w:r>
      <w:r w:rsidR="00BD5BDA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Every delegation under this section shall be revocable at will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and no delegation shall prevent the exercise of any power or function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by the Minister or by the Director-General, as the case may be.</w:t>
      </w:r>
    </w:p>
    <w:p w:rsidR="00036703" w:rsidRDefault="006B3328" w:rsidP="007D7A69">
      <w:pPr>
        <w:spacing w:before="12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676A5" w:rsidRPr="007D7A69" w:rsidRDefault="006A708C" w:rsidP="007D7A6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D7A69">
        <w:rPr>
          <w:rFonts w:ascii="Times New Roman" w:hAnsi="Times New Roman" w:cs="Times New Roman"/>
          <w:b/>
          <w:sz w:val="20"/>
        </w:rPr>
        <w:lastRenderedPageBreak/>
        <w:t>Pharmaceutical</w:t>
      </w:r>
      <w:r w:rsidR="001D67E2" w:rsidRPr="007D7A69">
        <w:rPr>
          <w:rFonts w:ascii="Times New Roman" w:hAnsi="Times New Roman" w:cs="Times New Roman"/>
          <w:b/>
          <w:sz w:val="20"/>
        </w:rPr>
        <w:t xml:space="preserve"> </w:t>
      </w:r>
      <w:r w:rsidRPr="007D7A69">
        <w:rPr>
          <w:rFonts w:ascii="Times New Roman" w:hAnsi="Times New Roman" w:cs="Times New Roman"/>
          <w:b/>
          <w:sz w:val="20"/>
        </w:rPr>
        <w:t>benefits.</w:t>
      </w:r>
    </w:p>
    <w:p w:rsidR="002676A5" w:rsidRPr="00BD60CD" w:rsidRDefault="006A708C" w:rsidP="009A17A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7.</w:t>
      </w:r>
      <w:r w:rsidR="009A17A8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The pharmaceutical benefits referred to in this Act shall consist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of—</w:t>
      </w:r>
    </w:p>
    <w:p w:rsidR="002676A5" w:rsidRPr="00BD60CD" w:rsidRDefault="00BD60CD" w:rsidP="00975AB4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a</w:t>
      </w:r>
      <w:r w:rsidRPr="00BD60CD">
        <w:rPr>
          <w:rFonts w:ascii="Times New Roman" w:hAnsi="Times New Roman"/>
        </w:rPr>
        <w:t>)</w:t>
      </w:r>
      <w:r w:rsidR="00CE146C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uncompounded medicines the names of which, and medicinal</w:t>
      </w:r>
      <w:r w:rsidR="00065558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compounds the formulae of which, are contained in a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prescribed formulary to be known as the Commonwealth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Pharmaceutical Formulary; and</w:t>
      </w:r>
    </w:p>
    <w:p w:rsidR="002676A5" w:rsidRPr="00BD60CD" w:rsidRDefault="00BD60CD" w:rsidP="00975AB4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b</w:t>
      </w:r>
      <w:r w:rsidRPr="00BD60CD">
        <w:rPr>
          <w:rFonts w:ascii="Times New Roman" w:hAnsi="Times New Roman"/>
        </w:rPr>
        <w:t>)</w:t>
      </w:r>
      <w:r w:rsidR="00CE146C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materials and appliances (not being uncompounded medicines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or medicinal compounds) the names of which are contained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in a prescribed addendum to the Commonwealth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Pharmaceutical Formulary.</w:t>
      </w:r>
    </w:p>
    <w:p w:rsidR="002676A5" w:rsidRPr="006360D7" w:rsidRDefault="006A708C" w:rsidP="006360D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360D7">
        <w:rPr>
          <w:rFonts w:ascii="Times New Roman" w:hAnsi="Times New Roman" w:cs="Times New Roman"/>
          <w:b/>
          <w:sz w:val="20"/>
        </w:rPr>
        <w:t>Provision of</w:t>
      </w:r>
      <w:r w:rsidR="001D67E2" w:rsidRPr="006360D7">
        <w:rPr>
          <w:rFonts w:ascii="Times New Roman" w:hAnsi="Times New Roman" w:cs="Times New Roman"/>
          <w:b/>
          <w:sz w:val="20"/>
        </w:rPr>
        <w:t xml:space="preserve"> </w:t>
      </w:r>
      <w:r w:rsidRPr="006360D7">
        <w:rPr>
          <w:rFonts w:ascii="Times New Roman" w:hAnsi="Times New Roman" w:cs="Times New Roman"/>
          <w:b/>
          <w:sz w:val="20"/>
        </w:rPr>
        <w:t>pharmaceutical</w:t>
      </w:r>
      <w:r w:rsidR="001D67E2" w:rsidRPr="006360D7">
        <w:rPr>
          <w:rFonts w:ascii="Times New Roman" w:hAnsi="Times New Roman" w:cs="Times New Roman"/>
          <w:b/>
          <w:sz w:val="20"/>
        </w:rPr>
        <w:t xml:space="preserve"> </w:t>
      </w:r>
      <w:r w:rsidRPr="006360D7">
        <w:rPr>
          <w:rFonts w:ascii="Times New Roman" w:hAnsi="Times New Roman" w:cs="Times New Roman"/>
          <w:b/>
          <w:sz w:val="20"/>
        </w:rPr>
        <w:t>benefits.</w:t>
      </w:r>
    </w:p>
    <w:p w:rsidR="002676A5" w:rsidRPr="00BD60CD" w:rsidRDefault="006A708C" w:rsidP="00036703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8.</w:t>
      </w:r>
      <w:r w:rsidR="00BD60CD" w:rsidRPr="00BD60CD">
        <w:rPr>
          <w:rFonts w:ascii="Times New Roman" w:hAnsi="Times New Roman"/>
        </w:rPr>
        <w:t>—(1.)</w:t>
      </w:r>
      <w:r w:rsidR="00C51BCF">
        <w:rPr>
          <w:rFonts w:ascii="Times New Roman" w:hAnsi="Times New Roman"/>
        </w:rPr>
        <w:tab/>
      </w:r>
      <w:r w:rsidR="00BD60CD" w:rsidRPr="00BD60CD">
        <w:rPr>
          <w:rFonts w:ascii="Times New Roman" w:hAnsi="Times New Roman"/>
        </w:rPr>
        <w:t>Subject to this Act, every person ordinarily resident in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the Commonwealth shall be entitled to receive pharmaceutical benefits.</w:t>
      </w:r>
    </w:p>
    <w:p w:rsidR="002676A5" w:rsidRPr="00BD60CD" w:rsidRDefault="00BD60CD" w:rsidP="0003670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(2.)</w:t>
      </w:r>
      <w:r w:rsidR="00181127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A person receiving any pharmaceutical benefit in accordance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with this Act shall not be under any obligation to make any payment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therefor to the person supplying the pharmaceutical benefit.</w:t>
      </w:r>
    </w:p>
    <w:p w:rsidR="002676A5" w:rsidRPr="00BD60CD" w:rsidRDefault="00BD60CD" w:rsidP="0003670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(3.)</w:t>
      </w:r>
      <w:r w:rsidR="007A0299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Notwithstanding the provisions of the last preceding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sub-section, a person supplying a pharmaceutical benefit in accordance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with this Act shall be entitled to make such special charges (if any)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as are proscribed.</w:t>
      </w:r>
    </w:p>
    <w:p w:rsidR="002676A5" w:rsidRPr="00BD60CD" w:rsidRDefault="00BD60CD" w:rsidP="0003670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(4.)</w:t>
      </w:r>
      <w:r w:rsidR="00372599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A person shall not be disqualified from receiving any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pharmaceutical benefit by reason of his sickness having been caused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by his own misconduct.</w:t>
      </w:r>
    </w:p>
    <w:p w:rsidR="002676A5" w:rsidRPr="00982A22" w:rsidRDefault="006A708C" w:rsidP="00982A2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82A22">
        <w:rPr>
          <w:rFonts w:ascii="Times New Roman" w:hAnsi="Times New Roman" w:cs="Times New Roman"/>
          <w:b/>
          <w:sz w:val="20"/>
        </w:rPr>
        <w:t>Pharmaceutical</w:t>
      </w:r>
      <w:r w:rsidR="001D67E2" w:rsidRPr="00982A22">
        <w:rPr>
          <w:rFonts w:ascii="Times New Roman" w:hAnsi="Times New Roman" w:cs="Times New Roman"/>
          <w:b/>
          <w:sz w:val="20"/>
        </w:rPr>
        <w:t xml:space="preserve"> </w:t>
      </w:r>
      <w:r w:rsidRPr="00982A22">
        <w:rPr>
          <w:rFonts w:ascii="Times New Roman" w:hAnsi="Times New Roman" w:cs="Times New Roman"/>
          <w:b/>
          <w:sz w:val="20"/>
        </w:rPr>
        <w:t>benefits to be</w:t>
      </w:r>
      <w:r w:rsidR="001D67E2" w:rsidRPr="00982A22">
        <w:rPr>
          <w:rFonts w:ascii="Times New Roman" w:hAnsi="Times New Roman" w:cs="Times New Roman"/>
          <w:b/>
          <w:sz w:val="20"/>
        </w:rPr>
        <w:t xml:space="preserve"> </w:t>
      </w:r>
      <w:r w:rsidRPr="00982A22">
        <w:rPr>
          <w:rFonts w:ascii="Times New Roman" w:hAnsi="Times New Roman" w:cs="Times New Roman"/>
          <w:b/>
          <w:sz w:val="20"/>
        </w:rPr>
        <w:t>provided on</w:t>
      </w:r>
      <w:r w:rsidR="001D67E2" w:rsidRPr="00982A22">
        <w:rPr>
          <w:rFonts w:ascii="Times New Roman" w:hAnsi="Times New Roman" w:cs="Times New Roman"/>
          <w:b/>
          <w:sz w:val="20"/>
        </w:rPr>
        <w:t xml:space="preserve"> </w:t>
      </w:r>
      <w:r w:rsidRPr="00982A22">
        <w:rPr>
          <w:rFonts w:ascii="Times New Roman" w:hAnsi="Times New Roman" w:cs="Times New Roman"/>
          <w:b/>
          <w:sz w:val="20"/>
        </w:rPr>
        <w:t>prescriptions.</w:t>
      </w:r>
    </w:p>
    <w:p w:rsidR="002676A5" w:rsidRPr="00BD60CD" w:rsidRDefault="006A708C" w:rsidP="00036703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9.</w:t>
      </w:r>
      <w:r w:rsidR="00BD60CD" w:rsidRPr="00BD60CD">
        <w:rPr>
          <w:rFonts w:ascii="Times New Roman" w:hAnsi="Times New Roman"/>
        </w:rPr>
        <w:t>—(1.)</w:t>
      </w:r>
      <w:r w:rsidR="00EE71C4">
        <w:rPr>
          <w:rFonts w:ascii="Times New Roman" w:hAnsi="Times New Roman"/>
        </w:rPr>
        <w:tab/>
      </w:r>
      <w:r w:rsidR="00BD60CD" w:rsidRPr="00BD60CD">
        <w:rPr>
          <w:rFonts w:ascii="Times New Roman" w:hAnsi="Times New Roman"/>
        </w:rPr>
        <w:t>Subject to sub-section (4.) of this section, a person shall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not be entitled to receive any pharmaceutical benefit except—</w:t>
      </w:r>
    </w:p>
    <w:p w:rsidR="002676A5" w:rsidRPr="00BD60CD" w:rsidRDefault="00BD60CD" w:rsidP="000E3B35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a</w:t>
      </w:r>
      <w:r w:rsidRPr="00BD60CD">
        <w:rPr>
          <w:rFonts w:ascii="Times New Roman" w:hAnsi="Times New Roman"/>
        </w:rPr>
        <w:t>)</w:t>
      </w:r>
      <w:r w:rsidR="000E3B35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from an approved pharmaceutical chemist; and</w:t>
      </w:r>
    </w:p>
    <w:p w:rsidR="002676A5" w:rsidRPr="00BD60CD" w:rsidRDefault="00BD60CD" w:rsidP="000E3B35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b</w:t>
      </w:r>
      <w:r w:rsidRPr="00BD60CD">
        <w:rPr>
          <w:rFonts w:ascii="Times New Roman" w:hAnsi="Times New Roman"/>
        </w:rPr>
        <w:t>)</w:t>
      </w:r>
      <w:r w:rsidR="000E3B35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on presentation of a written and</w:t>
      </w:r>
      <w:r w:rsidR="000F04C3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signed prescription or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order (which shall be in accordance with the prescribed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form and written on a form supplied by the Commonwealth) of a medical practitioner.</w:t>
      </w:r>
    </w:p>
    <w:p w:rsidR="002676A5" w:rsidRPr="00BD60CD" w:rsidRDefault="00BD60CD" w:rsidP="0003670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(2.)</w:t>
      </w:r>
      <w:r w:rsidR="00820B19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Where any person has received any pharmaceutical benefit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in accordance with a prescription or order therefor, that person shall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not be entitled to receive the pharmaceutical benefit again on that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prescription or order unless a direction to that effect in the handwriting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of the medical practitioner concerned is included in or added to the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prescription or order in accordance with the regulations.</w:t>
      </w:r>
    </w:p>
    <w:p w:rsidR="002676A5" w:rsidRPr="00BD60CD" w:rsidRDefault="00BD60CD" w:rsidP="0003670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(3.)</w:t>
      </w:r>
      <w:r w:rsidR="004B61E6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Where an approved pharmaceutical chemist suspects that a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prescription or order has not been signed by a medical practitioner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or has been forged or fraudulently obtained, he shall be entitled, before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supplying the pharmaceutical benefit specified in the prescription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or order, to require the person presenting the prescription or order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to furnish him with a statement in accordance with the prescribed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form.</w:t>
      </w:r>
    </w:p>
    <w:p w:rsidR="00153EAA" w:rsidRDefault="00BD60CD" w:rsidP="007B41E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(4.)</w:t>
      </w:r>
      <w:r w:rsidR="00CF1EDE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The Director-General may, in respect of any place where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there is no approved pharmaceutical chemist, approve of the supply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of pharmaceutical benefits by any medical practitioner in accordance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with such conditions as are prescribed.</w:t>
      </w:r>
    </w:p>
    <w:p w:rsidR="007B41E4" w:rsidRDefault="00153EAA" w:rsidP="00EF722C">
      <w:pPr>
        <w:spacing w:before="12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676A5" w:rsidRPr="00EF722C" w:rsidRDefault="006A708C" w:rsidP="00EF722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722C">
        <w:rPr>
          <w:rFonts w:ascii="Times New Roman" w:hAnsi="Times New Roman" w:cs="Times New Roman"/>
          <w:b/>
          <w:sz w:val="20"/>
        </w:rPr>
        <w:lastRenderedPageBreak/>
        <w:t>Approved</w:t>
      </w:r>
      <w:r w:rsidR="001D67E2" w:rsidRPr="00EF722C">
        <w:rPr>
          <w:rFonts w:ascii="Times New Roman" w:hAnsi="Times New Roman" w:cs="Times New Roman"/>
          <w:b/>
          <w:sz w:val="20"/>
        </w:rPr>
        <w:t xml:space="preserve"> </w:t>
      </w:r>
      <w:r w:rsidRPr="00EF722C">
        <w:rPr>
          <w:rFonts w:ascii="Times New Roman" w:hAnsi="Times New Roman" w:cs="Times New Roman"/>
          <w:b/>
          <w:sz w:val="20"/>
        </w:rPr>
        <w:t>pharmaceutical</w:t>
      </w:r>
      <w:r w:rsidR="001D67E2" w:rsidRPr="00EF722C">
        <w:rPr>
          <w:rFonts w:ascii="Times New Roman" w:hAnsi="Times New Roman" w:cs="Times New Roman"/>
          <w:b/>
          <w:sz w:val="20"/>
        </w:rPr>
        <w:t xml:space="preserve"> </w:t>
      </w:r>
      <w:r w:rsidRPr="00EF722C">
        <w:rPr>
          <w:rFonts w:ascii="Times New Roman" w:hAnsi="Times New Roman" w:cs="Times New Roman"/>
          <w:b/>
          <w:sz w:val="20"/>
        </w:rPr>
        <w:t>chemists.</w:t>
      </w:r>
    </w:p>
    <w:p w:rsidR="002676A5" w:rsidRPr="00BD60CD" w:rsidRDefault="006A708C" w:rsidP="00395AB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10.</w:t>
      </w:r>
      <w:r w:rsidR="00BD60CD" w:rsidRPr="00BD60CD">
        <w:rPr>
          <w:rFonts w:ascii="Times New Roman" w:hAnsi="Times New Roman"/>
        </w:rPr>
        <w:t>—(1.)</w:t>
      </w:r>
      <w:r w:rsidR="00395ABB">
        <w:rPr>
          <w:rFonts w:ascii="Times New Roman" w:hAnsi="Times New Roman"/>
        </w:rPr>
        <w:tab/>
      </w:r>
      <w:r w:rsidR="00BD60CD" w:rsidRPr="00BD60CD">
        <w:rPr>
          <w:rFonts w:ascii="Times New Roman" w:hAnsi="Times New Roman"/>
        </w:rPr>
        <w:t>The Director-General shall, on application by a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pharmaceutical chemist who is willing to supply on demand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pharmaceutical benefits, approve that pharmaceutical chemist for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the purposes of this Act.</w:t>
      </w:r>
    </w:p>
    <w:p w:rsidR="002676A5" w:rsidRPr="00BD60CD" w:rsidRDefault="00BD60CD" w:rsidP="00395ABB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(2.)</w:t>
      </w:r>
      <w:r w:rsidR="00395ABB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Every approved pharmaceutical chemist shall display, at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each of the places at which he carries on business, a sign, in accordance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with the prescribed form, indicating that he has been approved under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this Act.</w:t>
      </w:r>
    </w:p>
    <w:p w:rsidR="002676A5" w:rsidRPr="00A25129" w:rsidRDefault="006A708C" w:rsidP="00A2512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25129">
        <w:rPr>
          <w:rFonts w:ascii="Times New Roman" w:hAnsi="Times New Roman" w:cs="Times New Roman"/>
          <w:b/>
          <w:sz w:val="20"/>
        </w:rPr>
        <w:t>Approved</w:t>
      </w:r>
      <w:r w:rsidR="001D67E2" w:rsidRPr="00A25129">
        <w:rPr>
          <w:rFonts w:ascii="Times New Roman" w:hAnsi="Times New Roman" w:cs="Times New Roman"/>
          <w:b/>
          <w:sz w:val="20"/>
        </w:rPr>
        <w:t xml:space="preserve"> </w:t>
      </w:r>
      <w:r w:rsidRPr="00A25129">
        <w:rPr>
          <w:rFonts w:ascii="Times New Roman" w:hAnsi="Times New Roman" w:cs="Times New Roman"/>
          <w:b/>
          <w:sz w:val="20"/>
        </w:rPr>
        <w:t>hospital</w:t>
      </w:r>
      <w:r w:rsidR="001D67E2" w:rsidRPr="00A25129">
        <w:rPr>
          <w:rFonts w:ascii="Times New Roman" w:hAnsi="Times New Roman" w:cs="Times New Roman"/>
          <w:b/>
          <w:sz w:val="20"/>
        </w:rPr>
        <w:t xml:space="preserve"> </w:t>
      </w:r>
      <w:r w:rsidRPr="00A25129">
        <w:rPr>
          <w:rFonts w:ascii="Times New Roman" w:hAnsi="Times New Roman" w:cs="Times New Roman"/>
          <w:b/>
          <w:sz w:val="20"/>
        </w:rPr>
        <w:t>authorities.</w:t>
      </w:r>
    </w:p>
    <w:p w:rsidR="002676A5" w:rsidRPr="00BD60CD" w:rsidRDefault="006A708C" w:rsidP="00CB447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11.</w:t>
      </w:r>
      <w:r w:rsidR="00BD60CD" w:rsidRPr="00BD60CD">
        <w:rPr>
          <w:rFonts w:ascii="Times New Roman" w:hAnsi="Times New Roman"/>
        </w:rPr>
        <w:t>—(1.)</w:t>
      </w:r>
      <w:r w:rsidR="00CB4478">
        <w:rPr>
          <w:rFonts w:ascii="Times New Roman" w:hAnsi="Times New Roman"/>
        </w:rPr>
        <w:tab/>
      </w:r>
      <w:r w:rsidR="00BD60CD" w:rsidRPr="00BD60CD">
        <w:rPr>
          <w:rFonts w:ascii="Times New Roman" w:hAnsi="Times New Roman"/>
        </w:rPr>
        <w:t>A hospital authority may make application to the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Director-General for approval to supply pharmaceutical benefits.</w:t>
      </w:r>
    </w:p>
    <w:p w:rsidR="002676A5" w:rsidRPr="00BD60CD" w:rsidRDefault="00BD60CD" w:rsidP="00C41F0A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(2.)</w:t>
      </w:r>
      <w:r w:rsidR="00905FF7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Every such application shall state the person who will dispense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or supply the pharmaceutical benefits on behalf of the hospital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authority.</w:t>
      </w:r>
    </w:p>
    <w:p w:rsidR="002676A5" w:rsidRPr="00BD60CD" w:rsidRDefault="00BD60CD" w:rsidP="00C41F0A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(3.)</w:t>
      </w:r>
      <w:r w:rsidR="00A51EBF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The Director-General may, in his discretion, approve a hospital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authority for the purposes of this Act.</w:t>
      </w:r>
    </w:p>
    <w:p w:rsidR="002676A5" w:rsidRPr="008173A5" w:rsidRDefault="006A708C" w:rsidP="008173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173A5">
        <w:rPr>
          <w:rFonts w:ascii="Times New Roman" w:hAnsi="Times New Roman" w:cs="Times New Roman"/>
          <w:b/>
          <w:sz w:val="20"/>
        </w:rPr>
        <w:t>Suspension,</w:t>
      </w:r>
      <w:r w:rsidR="001D67E2" w:rsidRPr="008173A5">
        <w:rPr>
          <w:rFonts w:ascii="Times New Roman" w:hAnsi="Times New Roman" w:cs="Times New Roman"/>
          <w:b/>
          <w:sz w:val="20"/>
        </w:rPr>
        <w:t xml:space="preserve"> </w:t>
      </w:r>
      <w:r w:rsidRPr="008173A5">
        <w:rPr>
          <w:rFonts w:ascii="Times New Roman" w:hAnsi="Times New Roman" w:cs="Times New Roman"/>
          <w:b/>
          <w:sz w:val="20"/>
        </w:rPr>
        <w:t>&amp;c., of</w:t>
      </w:r>
      <w:r w:rsidR="001D67E2" w:rsidRPr="008173A5">
        <w:rPr>
          <w:rFonts w:ascii="Times New Roman" w:hAnsi="Times New Roman" w:cs="Times New Roman"/>
          <w:b/>
          <w:sz w:val="20"/>
        </w:rPr>
        <w:t xml:space="preserve"> </w:t>
      </w:r>
      <w:r w:rsidRPr="008173A5">
        <w:rPr>
          <w:rFonts w:ascii="Times New Roman" w:hAnsi="Times New Roman" w:cs="Times New Roman"/>
          <w:b/>
          <w:sz w:val="20"/>
        </w:rPr>
        <w:t>approval.</w:t>
      </w:r>
    </w:p>
    <w:p w:rsidR="002676A5" w:rsidRPr="00BD60CD" w:rsidRDefault="006A708C" w:rsidP="000B3CA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12.</w:t>
      </w:r>
      <w:r w:rsidR="00BD60CD" w:rsidRPr="00BD60CD">
        <w:rPr>
          <w:rFonts w:ascii="Times New Roman" w:hAnsi="Times New Roman"/>
        </w:rPr>
        <w:t>—(1.)</w:t>
      </w:r>
      <w:r w:rsidR="000B3CAF">
        <w:rPr>
          <w:rFonts w:ascii="Times New Roman" w:hAnsi="Times New Roman"/>
        </w:rPr>
        <w:tab/>
      </w:r>
      <w:r w:rsidR="00BD60CD" w:rsidRPr="00BD60CD">
        <w:rPr>
          <w:rFonts w:ascii="Times New Roman" w:hAnsi="Times New Roman"/>
        </w:rPr>
        <w:t>The Director-General may, for good cause shown,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and in accordance with the regulations, suspend or revoke his approval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of a pharmaceutical chemist or hospital authority under section ten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or eleven of this Act and may at any time remove any such suspension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or revocation.</w:t>
      </w:r>
    </w:p>
    <w:p w:rsidR="002676A5" w:rsidRPr="00BD60CD" w:rsidRDefault="00BD60CD" w:rsidP="007B41E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(2.)</w:t>
      </w:r>
      <w:r w:rsidR="00681A7B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Any pharmaceutical chemist the approval of whom, or any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hospital authority the approval of which, by the Director-General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has been suspended or revoked under this section may appeal to the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Minister, who may confirm, vary or reverse the decision of the Director-General.</w:t>
      </w:r>
    </w:p>
    <w:p w:rsidR="002676A5" w:rsidRPr="00BD60CD" w:rsidRDefault="00BD60CD" w:rsidP="007B41E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(3.)</w:t>
      </w:r>
      <w:r w:rsidR="00DA27B3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The Director-General may, at the request of an approved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pharmaceutical chemist or approved hospital authority, revoke his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approval of that pharmaceutical chemist or hospital authority under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section ten or eleven of this Act.</w:t>
      </w:r>
    </w:p>
    <w:p w:rsidR="002676A5" w:rsidRPr="00ED2326" w:rsidRDefault="006A708C" w:rsidP="00ED23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2326">
        <w:rPr>
          <w:rFonts w:ascii="Times New Roman" w:hAnsi="Times New Roman" w:cs="Times New Roman"/>
          <w:b/>
          <w:sz w:val="20"/>
        </w:rPr>
        <w:t>Payments for</w:t>
      </w:r>
      <w:r w:rsidR="001D67E2" w:rsidRPr="00ED2326">
        <w:rPr>
          <w:rFonts w:ascii="Times New Roman" w:hAnsi="Times New Roman" w:cs="Times New Roman"/>
          <w:b/>
          <w:sz w:val="20"/>
        </w:rPr>
        <w:t xml:space="preserve"> </w:t>
      </w:r>
      <w:r w:rsidRPr="00ED2326">
        <w:rPr>
          <w:rFonts w:ascii="Times New Roman" w:hAnsi="Times New Roman" w:cs="Times New Roman"/>
          <w:b/>
          <w:sz w:val="20"/>
        </w:rPr>
        <w:t>supply of</w:t>
      </w:r>
      <w:r w:rsidR="001D67E2" w:rsidRPr="00ED2326">
        <w:rPr>
          <w:rFonts w:ascii="Times New Roman" w:hAnsi="Times New Roman" w:cs="Times New Roman"/>
          <w:b/>
          <w:sz w:val="20"/>
        </w:rPr>
        <w:t xml:space="preserve"> </w:t>
      </w:r>
      <w:r w:rsidRPr="00ED2326">
        <w:rPr>
          <w:rFonts w:ascii="Times New Roman" w:hAnsi="Times New Roman" w:cs="Times New Roman"/>
          <w:b/>
          <w:sz w:val="20"/>
        </w:rPr>
        <w:t>pharmaceutical</w:t>
      </w:r>
      <w:r w:rsidR="001D67E2" w:rsidRPr="00ED2326">
        <w:rPr>
          <w:rFonts w:ascii="Times New Roman" w:hAnsi="Times New Roman" w:cs="Times New Roman"/>
          <w:b/>
          <w:sz w:val="20"/>
        </w:rPr>
        <w:t xml:space="preserve"> </w:t>
      </w:r>
      <w:r w:rsidRPr="00ED2326">
        <w:rPr>
          <w:rFonts w:ascii="Times New Roman" w:hAnsi="Times New Roman" w:cs="Times New Roman"/>
          <w:b/>
          <w:sz w:val="20"/>
        </w:rPr>
        <w:t>benefits.</w:t>
      </w:r>
    </w:p>
    <w:p w:rsidR="002676A5" w:rsidRPr="00BD60CD" w:rsidRDefault="006A708C" w:rsidP="00D85ED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13.</w:t>
      </w:r>
      <w:r w:rsidRPr="008572D8">
        <w:rPr>
          <w:rFonts w:ascii="Times New Roman" w:hAnsi="Times New Roman"/>
        </w:rPr>
        <w:t>—</w:t>
      </w:r>
      <w:r w:rsidR="00BD60CD" w:rsidRPr="00BD60CD">
        <w:rPr>
          <w:rFonts w:ascii="Times New Roman" w:hAnsi="Times New Roman"/>
        </w:rPr>
        <w:t>(1.)</w:t>
      </w:r>
      <w:r w:rsidR="00D85EDA">
        <w:rPr>
          <w:rFonts w:ascii="Times New Roman" w:hAnsi="Times New Roman"/>
        </w:rPr>
        <w:tab/>
      </w:r>
      <w:r w:rsidR="00BD60CD" w:rsidRPr="00BD60CD">
        <w:rPr>
          <w:rFonts w:ascii="Times New Roman" w:hAnsi="Times New Roman"/>
        </w:rPr>
        <w:t>An approved pharmaceutical chemist or a medical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practitioner who has supplied any pharmaceutical benefit in accordance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with the provisions of this Act shall be entitled to payment in respect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thereof from the Commonwealth at the prescribed rate.</w:t>
      </w:r>
    </w:p>
    <w:p w:rsidR="002676A5" w:rsidRPr="00BD60CD" w:rsidRDefault="00BD60CD" w:rsidP="007B41E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(2.)</w:t>
      </w:r>
      <w:r w:rsidR="00F26B6C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An approved hospital authority shall, subject to this Act,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be entitled to payment from the Commonwealth, at the rates prescribed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in respect of the supply of pharmaceutical benefits by hospital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authorities, in respect of all pharmaceutical benefits supplied by the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hospital authority in accordance with the provisions of this Act.</w:t>
      </w:r>
    </w:p>
    <w:p w:rsidR="002676A5" w:rsidRPr="00BD60CD" w:rsidRDefault="00BD60CD" w:rsidP="007B41E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(3.)</w:t>
      </w:r>
      <w:r w:rsidR="009165AE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The regulations may provide that an approved hospital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authority shall be entitled to payment from the Commonwealth, at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the prescribed rates, in respect of the supply of prescribed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uncompounded medicines, medicinal compounds, materials and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appliances which are not pharmaceutical benefits.</w:t>
      </w:r>
    </w:p>
    <w:p w:rsidR="002676A5" w:rsidRPr="00C34455" w:rsidRDefault="006A708C" w:rsidP="00C3445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4455">
        <w:rPr>
          <w:rFonts w:ascii="Times New Roman" w:hAnsi="Times New Roman" w:cs="Times New Roman"/>
          <w:b/>
          <w:sz w:val="20"/>
        </w:rPr>
        <w:t>State public</w:t>
      </w:r>
      <w:r w:rsidR="001D67E2" w:rsidRPr="00C34455">
        <w:rPr>
          <w:rFonts w:ascii="Times New Roman" w:hAnsi="Times New Roman" w:cs="Times New Roman"/>
          <w:b/>
          <w:sz w:val="20"/>
        </w:rPr>
        <w:t xml:space="preserve"> </w:t>
      </w:r>
      <w:r w:rsidRPr="00C34455">
        <w:rPr>
          <w:rFonts w:ascii="Times New Roman" w:hAnsi="Times New Roman" w:cs="Times New Roman"/>
          <w:b/>
          <w:sz w:val="20"/>
        </w:rPr>
        <w:t>hospitals.</w:t>
      </w:r>
    </w:p>
    <w:p w:rsidR="0094774B" w:rsidRDefault="006A708C" w:rsidP="007B41E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14.</w:t>
      </w:r>
      <w:r w:rsidR="00242F59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The Governor-General may enter into an arrangement with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the Governor in Council of a State in respect of the supply of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pharmaceutical benefits by any hospital administered by the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Government of that State.</w:t>
      </w:r>
    </w:p>
    <w:p w:rsidR="007B41E4" w:rsidRDefault="0094774B" w:rsidP="00FB1CD6">
      <w:pPr>
        <w:spacing w:before="12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676A5" w:rsidRPr="00FB1CD6" w:rsidRDefault="006A708C" w:rsidP="00FB1CD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1CD6">
        <w:rPr>
          <w:rFonts w:ascii="Times New Roman" w:hAnsi="Times New Roman" w:cs="Times New Roman"/>
          <w:b/>
          <w:sz w:val="20"/>
        </w:rPr>
        <w:lastRenderedPageBreak/>
        <w:t>Special</w:t>
      </w:r>
      <w:r w:rsidR="001D67E2" w:rsidRPr="00FB1CD6">
        <w:rPr>
          <w:rFonts w:ascii="Times New Roman" w:hAnsi="Times New Roman" w:cs="Times New Roman"/>
          <w:b/>
          <w:sz w:val="20"/>
        </w:rPr>
        <w:t xml:space="preserve"> </w:t>
      </w:r>
      <w:r w:rsidRPr="00FB1CD6">
        <w:rPr>
          <w:rFonts w:ascii="Times New Roman" w:hAnsi="Times New Roman" w:cs="Times New Roman"/>
          <w:b/>
          <w:sz w:val="20"/>
        </w:rPr>
        <w:t>arrangements</w:t>
      </w:r>
      <w:r w:rsidR="001D67E2" w:rsidRPr="00FB1CD6">
        <w:rPr>
          <w:rFonts w:ascii="Times New Roman" w:hAnsi="Times New Roman" w:cs="Times New Roman"/>
          <w:b/>
          <w:sz w:val="20"/>
        </w:rPr>
        <w:t xml:space="preserve"> </w:t>
      </w:r>
      <w:r w:rsidRPr="00FB1CD6">
        <w:rPr>
          <w:rFonts w:ascii="Times New Roman" w:hAnsi="Times New Roman" w:cs="Times New Roman"/>
          <w:b/>
          <w:sz w:val="20"/>
        </w:rPr>
        <w:t>for persons</w:t>
      </w:r>
      <w:r w:rsidR="001D67E2" w:rsidRPr="00FB1CD6">
        <w:rPr>
          <w:rFonts w:ascii="Times New Roman" w:hAnsi="Times New Roman" w:cs="Times New Roman"/>
          <w:b/>
          <w:sz w:val="20"/>
        </w:rPr>
        <w:t xml:space="preserve"> </w:t>
      </w:r>
      <w:r w:rsidRPr="00FB1CD6">
        <w:rPr>
          <w:rFonts w:ascii="Times New Roman" w:hAnsi="Times New Roman" w:cs="Times New Roman"/>
          <w:b/>
          <w:sz w:val="20"/>
        </w:rPr>
        <w:t>in isolated</w:t>
      </w:r>
      <w:r w:rsidR="001D67E2" w:rsidRPr="00FB1CD6">
        <w:rPr>
          <w:rFonts w:ascii="Times New Roman" w:hAnsi="Times New Roman" w:cs="Times New Roman"/>
          <w:b/>
          <w:sz w:val="20"/>
        </w:rPr>
        <w:t xml:space="preserve"> </w:t>
      </w:r>
      <w:r w:rsidRPr="00FB1CD6">
        <w:rPr>
          <w:rFonts w:ascii="Times New Roman" w:hAnsi="Times New Roman" w:cs="Times New Roman"/>
          <w:b/>
          <w:sz w:val="20"/>
        </w:rPr>
        <w:t>areas &amp;c.</w:t>
      </w:r>
    </w:p>
    <w:p w:rsidR="002676A5" w:rsidRPr="00BD60CD" w:rsidRDefault="006A708C" w:rsidP="00B93E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15.</w:t>
      </w:r>
      <w:r w:rsidRPr="008572D8">
        <w:rPr>
          <w:rFonts w:ascii="Times New Roman" w:hAnsi="Times New Roman"/>
        </w:rPr>
        <w:t>—</w:t>
      </w:r>
      <w:r w:rsidR="00BD60CD" w:rsidRPr="00BD60CD">
        <w:rPr>
          <w:rFonts w:ascii="Times New Roman" w:hAnsi="Times New Roman"/>
        </w:rPr>
        <w:t>(1.)</w:t>
      </w:r>
      <w:r w:rsidR="00B93E9D">
        <w:rPr>
          <w:rFonts w:ascii="Times New Roman" w:hAnsi="Times New Roman"/>
        </w:rPr>
        <w:tab/>
      </w:r>
      <w:r w:rsidR="00BD60CD" w:rsidRPr="00BD60CD">
        <w:rPr>
          <w:rFonts w:ascii="Times New Roman" w:hAnsi="Times New Roman"/>
        </w:rPr>
        <w:t>The Minister may make such special arrangements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as he thinks fit for the purpose of providing that adequate service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in lieu of all or any of the benefits provided for by this Act will be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available to persons living in isolated areas or under such special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conditions that those benefits cannot be efficiently provided in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accordance with the general provisions of this Act.</w:t>
      </w:r>
    </w:p>
    <w:p w:rsidR="002676A5" w:rsidRPr="00BD60CD" w:rsidRDefault="00BD60CD" w:rsidP="0088482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(2.)</w:t>
      </w:r>
      <w:r w:rsidR="005C75BE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Where special arrangements are made in accordance with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the last preceding sub-section, any provisions of this Act inconsistent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therewith shall not be applicable in relation to the persons provided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for by the special arrangements.</w:t>
      </w:r>
    </w:p>
    <w:p w:rsidR="002676A5" w:rsidRPr="00865EAB" w:rsidRDefault="006A708C" w:rsidP="00865EA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65EAB">
        <w:rPr>
          <w:rFonts w:ascii="Times New Roman" w:hAnsi="Times New Roman" w:cs="Times New Roman"/>
          <w:b/>
          <w:sz w:val="20"/>
        </w:rPr>
        <w:t>Arrangements</w:t>
      </w:r>
      <w:r w:rsidR="001D67E2" w:rsidRPr="00865EAB">
        <w:rPr>
          <w:rFonts w:ascii="Times New Roman" w:hAnsi="Times New Roman" w:cs="Times New Roman"/>
          <w:b/>
          <w:sz w:val="20"/>
        </w:rPr>
        <w:t xml:space="preserve"> </w:t>
      </w:r>
      <w:r w:rsidRPr="00865EAB">
        <w:rPr>
          <w:rFonts w:ascii="Times New Roman" w:hAnsi="Times New Roman" w:cs="Times New Roman"/>
          <w:b/>
          <w:sz w:val="20"/>
        </w:rPr>
        <w:t>for provision</w:t>
      </w:r>
      <w:r w:rsidR="001D67E2" w:rsidRPr="00865EAB">
        <w:rPr>
          <w:rFonts w:ascii="Times New Roman" w:hAnsi="Times New Roman" w:cs="Times New Roman"/>
          <w:b/>
          <w:sz w:val="20"/>
        </w:rPr>
        <w:t xml:space="preserve"> </w:t>
      </w:r>
      <w:r w:rsidRPr="00865EAB">
        <w:rPr>
          <w:rFonts w:ascii="Times New Roman" w:hAnsi="Times New Roman" w:cs="Times New Roman"/>
          <w:b/>
          <w:sz w:val="20"/>
        </w:rPr>
        <w:t>of medical</w:t>
      </w:r>
      <w:r w:rsidR="001D67E2" w:rsidRPr="00865EAB">
        <w:rPr>
          <w:rFonts w:ascii="Times New Roman" w:hAnsi="Times New Roman" w:cs="Times New Roman"/>
          <w:b/>
          <w:sz w:val="20"/>
        </w:rPr>
        <w:t xml:space="preserve"> </w:t>
      </w:r>
      <w:r w:rsidRPr="00865EAB">
        <w:rPr>
          <w:rFonts w:ascii="Times New Roman" w:hAnsi="Times New Roman" w:cs="Times New Roman"/>
          <w:b/>
          <w:sz w:val="20"/>
        </w:rPr>
        <w:t>services.</w:t>
      </w:r>
    </w:p>
    <w:p w:rsidR="002676A5" w:rsidRPr="00BD60CD" w:rsidRDefault="006A708C" w:rsidP="0088482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16.</w:t>
      </w:r>
      <w:r w:rsidR="00C344BF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The Minister may, on behalf of the Commonwealth, enter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into an agreement (on such terms as to remuneration, allowances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and otherwise as he thinks fit) with any medical practitioner providing that the services of the medical practitioner shall be available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without charge to members of the public for the purpose of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furnishing prescriptions and orders for the purposes of this Act.</w:t>
      </w:r>
    </w:p>
    <w:p w:rsidR="002676A5" w:rsidRPr="005F072F" w:rsidRDefault="006A708C" w:rsidP="005F072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072F">
        <w:rPr>
          <w:rFonts w:ascii="Times New Roman" w:hAnsi="Times New Roman" w:cs="Times New Roman"/>
          <w:b/>
          <w:sz w:val="20"/>
        </w:rPr>
        <w:t>Payment of</w:t>
      </w:r>
      <w:r w:rsidR="001D67E2" w:rsidRPr="005F072F">
        <w:rPr>
          <w:rFonts w:ascii="Times New Roman" w:hAnsi="Times New Roman" w:cs="Times New Roman"/>
          <w:b/>
          <w:sz w:val="20"/>
        </w:rPr>
        <w:t xml:space="preserve"> </w:t>
      </w:r>
      <w:r w:rsidRPr="005F072F">
        <w:rPr>
          <w:rFonts w:ascii="Times New Roman" w:hAnsi="Times New Roman" w:cs="Times New Roman"/>
          <w:b/>
          <w:sz w:val="20"/>
        </w:rPr>
        <w:t>benefits to</w:t>
      </w:r>
      <w:r w:rsidR="001D67E2" w:rsidRPr="005F072F">
        <w:rPr>
          <w:rFonts w:ascii="Times New Roman" w:hAnsi="Times New Roman" w:cs="Times New Roman"/>
          <w:b/>
          <w:sz w:val="20"/>
        </w:rPr>
        <w:t xml:space="preserve"> </w:t>
      </w:r>
      <w:r w:rsidRPr="005F072F">
        <w:rPr>
          <w:rFonts w:ascii="Times New Roman" w:hAnsi="Times New Roman" w:cs="Times New Roman"/>
          <w:b/>
          <w:sz w:val="20"/>
        </w:rPr>
        <w:t>be made from</w:t>
      </w:r>
      <w:r w:rsidR="001D67E2" w:rsidRPr="005F072F">
        <w:rPr>
          <w:rFonts w:ascii="Times New Roman" w:hAnsi="Times New Roman" w:cs="Times New Roman"/>
          <w:b/>
          <w:sz w:val="20"/>
        </w:rPr>
        <w:t xml:space="preserve"> </w:t>
      </w:r>
      <w:r w:rsidRPr="005F072F">
        <w:rPr>
          <w:rFonts w:ascii="Times New Roman" w:hAnsi="Times New Roman" w:cs="Times New Roman"/>
          <w:b/>
          <w:sz w:val="20"/>
        </w:rPr>
        <w:t>National</w:t>
      </w:r>
      <w:r w:rsidR="001D67E2" w:rsidRPr="005F072F">
        <w:rPr>
          <w:rFonts w:ascii="Times New Roman" w:hAnsi="Times New Roman" w:cs="Times New Roman"/>
          <w:b/>
          <w:sz w:val="20"/>
        </w:rPr>
        <w:t xml:space="preserve"> </w:t>
      </w:r>
      <w:r w:rsidRPr="005F072F">
        <w:rPr>
          <w:rFonts w:ascii="Times New Roman" w:hAnsi="Times New Roman" w:cs="Times New Roman"/>
          <w:b/>
          <w:sz w:val="20"/>
        </w:rPr>
        <w:t>Welfare Fund.</w:t>
      </w:r>
    </w:p>
    <w:p w:rsidR="002676A5" w:rsidRPr="00BD60CD" w:rsidRDefault="006A708C" w:rsidP="0088482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17.</w:t>
      </w:r>
      <w:r w:rsidR="008D7B23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Payments in respect of pharmaceutical benefits shall be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 xml:space="preserve">made out of the Trust Account established under the </w:t>
      </w:r>
      <w:r w:rsidRPr="00BD60CD">
        <w:rPr>
          <w:rFonts w:ascii="Times New Roman" w:hAnsi="Times New Roman"/>
          <w:i/>
        </w:rPr>
        <w:t>National Welfare</w:t>
      </w:r>
      <w:r w:rsidR="001D67E2">
        <w:rPr>
          <w:rFonts w:ascii="Times New Roman" w:hAnsi="Times New Roman"/>
          <w:i/>
        </w:rPr>
        <w:t xml:space="preserve"> </w:t>
      </w:r>
      <w:r w:rsidRPr="00BD60CD">
        <w:rPr>
          <w:rFonts w:ascii="Times New Roman" w:hAnsi="Times New Roman"/>
          <w:i/>
        </w:rPr>
        <w:t xml:space="preserve">Fund Act </w:t>
      </w:r>
      <w:r w:rsidR="00BD60CD" w:rsidRPr="00BD60CD">
        <w:rPr>
          <w:rFonts w:ascii="Times New Roman" w:hAnsi="Times New Roman"/>
        </w:rPr>
        <w:t>1943 and known as the National Welfare Fund.</w:t>
      </w:r>
    </w:p>
    <w:p w:rsidR="002676A5" w:rsidRPr="002A709E" w:rsidRDefault="006A708C" w:rsidP="002A709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A709E">
        <w:rPr>
          <w:rFonts w:ascii="Times New Roman" w:hAnsi="Times New Roman" w:cs="Times New Roman"/>
          <w:b/>
          <w:sz w:val="20"/>
        </w:rPr>
        <w:t>Consultative</w:t>
      </w:r>
      <w:r w:rsidR="001D67E2" w:rsidRPr="002A709E">
        <w:rPr>
          <w:rFonts w:ascii="Times New Roman" w:hAnsi="Times New Roman" w:cs="Times New Roman"/>
          <w:b/>
          <w:sz w:val="20"/>
        </w:rPr>
        <w:t xml:space="preserve"> </w:t>
      </w:r>
      <w:r w:rsidRPr="002A709E">
        <w:rPr>
          <w:rFonts w:ascii="Times New Roman" w:hAnsi="Times New Roman" w:cs="Times New Roman"/>
          <w:b/>
          <w:sz w:val="20"/>
        </w:rPr>
        <w:t>Council.</w:t>
      </w:r>
    </w:p>
    <w:p w:rsidR="002676A5" w:rsidRPr="00BD60CD" w:rsidRDefault="006A708C" w:rsidP="0088482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18.</w:t>
      </w:r>
      <w:r w:rsidR="007D6BEE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For the purposes of this Act there shall be a Consultative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Council consisting of six persons appointed by the Minister.</w:t>
      </w:r>
    </w:p>
    <w:p w:rsidR="002676A5" w:rsidRPr="002067D3" w:rsidRDefault="006A708C" w:rsidP="002067D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067D3">
        <w:rPr>
          <w:rFonts w:ascii="Times New Roman" w:hAnsi="Times New Roman" w:cs="Times New Roman"/>
          <w:b/>
          <w:sz w:val="20"/>
        </w:rPr>
        <w:t>Formulary</w:t>
      </w:r>
      <w:r w:rsidR="001D67E2" w:rsidRPr="002067D3">
        <w:rPr>
          <w:rFonts w:ascii="Times New Roman" w:hAnsi="Times New Roman" w:cs="Times New Roman"/>
          <w:b/>
          <w:sz w:val="20"/>
        </w:rPr>
        <w:t xml:space="preserve"> </w:t>
      </w:r>
      <w:r w:rsidRPr="002067D3">
        <w:rPr>
          <w:rFonts w:ascii="Times New Roman" w:hAnsi="Times New Roman" w:cs="Times New Roman"/>
          <w:b/>
          <w:sz w:val="20"/>
        </w:rPr>
        <w:t>Committee.</w:t>
      </w:r>
    </w:p>
    <w:p w:rsidR="002676A5" w:rsidRPr="00BD60CD" w:rsidRDefault="006A708C" w:rsidP="0088482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19.</w:t>
      </w:r>
      <w:r w:rsidR="00C55E6F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For the purposes of this Act there shall be a Formulary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Committee consisting of six persons appointed by the Minister of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 xml:space="preserve">whom two shall be </w:t>
      </w:r>
      <w:proofErr w:type="spellStart"/>
      <w:r w:rsidR="00BD60CD" w:rsidRPr="00BD60CD">
        <w:rPr>
          <w:rFonts w:ascii="Times New Roman" w:hAnsi="Times New Roman"/>
        </w:rPr>
        <w:t>practising</w:t>
      </w:r>
      <w:proofErr w:type="spellEnd"/>
      <w:r w:rsidR="00BD60CD" w:rsidRPr="00BD60CD">
        <w:rPr>
          <w:rFonts w:ascii="Times New Roman" w:hAnsi="Times New Roman"/>
        </w:rPr>
        <w:t xml:space="preserve"> medical practitioners, two shall be</w:t>
      </w:r>
      <w:r w:rsidR="001D67E2">
        <w:rPr>
          <w:rFonts w:ascii="Times New Roman" w:hAnsi="Times New Roman"/>
        </w:rPr>
        <w:t xml:space="preserve"> </w:t>
      </w:r>
      <w:proofErr w:type="spellStart"/>
      <w:r w:rsidR="00BD60CD" w:rsidRPr="00BD60CD">
        <w:rPr>
          <w:rFonts w:ascii="Times New Roman" w:hAnsi="Times New Roman"/>
        </w:rPr>
        <w:t>practising</w:t>
      </w:r>
      <w:proofErr w:type="spellEnd"/>
      <w:r w:rsidR="00BD60CD" w:rsidRPr="00BD60CD">
        <w:rPr>
          <w:rFonts w:ascii="Times New Roman" w:hAnsi="Times New Roman"/>
        </w:rPr>
        <w:t xml:space="preserve"> pharmaceutical chemists, and one (if available) shall be a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pharmacologist.</w:t>
      </w:r>
    </w:p>
    <w:p w:rsidR="002676A5" w:rsidRPr="004C61BD" w:rsidRDefault="006A708C" w:rsidP="004C61B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61BD">
        <w:rPr>
          <w:rFonts w:ascii="Times New Roman" w:hAnsi="Times New Roman" w:cs="Times New Roman"/>
          <w:b/>
          <w:sz w:val="20"/>
        </w:rPr>
        <w:t>Pharmaceutical</w:t>
      </w:r>
      <w:r w:rsidR="001D67E2" w:rsidRPr="004C61BD">
        <w:rPr>
          <w:rFonts w:ascii="Times New Roman" w:hAnsi="Times New Roman" w:cs="Times New Roman"/>
          <w:b/>
          <w:sz w:val="20"/>
        </w:rPr>
        <w:t xml:space="preserve"> </w:t>
      </w:r>
      <w:r w:rsidRPr="004C61BD">
        <w:rPr>
          <w:rFonts w:ascii="Times New Roman" w:hAnsi="Times New Roman" w:cs="Times New Roman"/>
          <w:b/>
          <w:sz w:val="20"/>
        </w:rPr>
        <w:t>Benefits</w:t>
      </w:r>
      <w:r w:rsidR="001D67E2" w:rsidRPr="004C61BD">
        <w:rPr>
          <w:rFonts w:ascii="Times New Roman" w:hAnsi="Times New Roman" w:cs="Times New Roman"/>
          <w:b/>
          <w:sz w:val="20"/>
        </w:rPr>
        <w:t xml:space="preserve"> </w:t>
      </w:r>
      <w:r w:rsidRPr="004C61BD">
        <w:rPr>
          <w:rFonts w:ascii="Times New Roman" w:hAnsi="Times New Roman" w:cs="Times New Roman"/>
          <w:b/>
          <w:sz w:val="20"/>
        </w:rPr>
        <w:t>Committee.</w:t>
      </w:r>
    </w:p>
    <w:p w:rsidR="002676A5" w:rsidRPr="00BD60CD" w:rsidRDefault="006A708C" w:rsidP="0088482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20.</w:t>
      </w:r>
      <w:r w:rsidR="00474229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The Minister may appoint in each State a Pharmaceutical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Benefits Committee and may refer to any such Committee, for advice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or report, any matter arising under this Act.</w:t>
      </w:r>
    </w:p>
    <w:p w:rsidR="002676A5" w:rsidRPr="00C01F5B" w:rsidRDefault="006A708C" w:rsidP="00C01F5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01F5B">
        <w:rPr>
          <w:rFonts w:ascii="Times New Roman" w:hAnsi="Times New Roman" w:cs="Times New Roman"/>
          <w:b/>
          <w:sz w:val="20"/>
        </w:rPr>
        <w:t>Payments not</w:t>
      </w:r>
      <w:r w:rsidR="001D67E2" w:rsidRPr="00C01F5B">
        <w:rPr>
          <w:rFonts w:ascii="Times New Roman" w:hAnsi="Times New Roman" w:cs="Times New Roman"/>
          <w:b/>
          <w:sz w:val="20"/>
        </w:rPr>
        <w:t xml:space="preserve"> </w:t>
      </w:r>
      <w:r w:rsidRPr="00C01F5B">
        <w:rPr>
          <w:rFonts w:ascii="Times New Roman" w:hAnsi="Times New Roman" w:cs="Times New Roman"/>
          <w:b/>
          <w:sz w:val="20"/>
        </w:rPr>
        <w:t>to be</w:t>
      </w:r>
      <w:r w:rsidR="001D67E2" w:rsidRPr="00C01F5B">
        <w:rPr>
          <w:rFonts w:ascii="Times New Roman" w:hAnsi="Times New Roman" w:cs="Times New Roman"/>
          <w:b/>
          <w:sz w:val="20"/>
        </w:rPr>
        <w:t xml:space="preserve"> </w:t>
      </w:r>
      <w:r w:rsidRPr="00C01F5B">
        <w:rPr>
          <w:rFonts w:ascii="Times New Roman" w:hAnsi="Times New Roman" w:cs="Times New Roman"/>
          <w:b/>
          <w:sz w:val="20"/>
        </w:rPr>
        <w:t>demanded for</w:t>
      </w:r>
      <w:r w:rsidR="001D67E2" w:rsidRPr="00C01F5B">
        <w:rPr>
          <w:rFonts w:ascii="Times New Roman" w:hAnsi="Times New Roman" w:cs="Times New Roman"/>
          <w:b/>
          <w:sz w:val="20"/>
        </w:rPr>
        <w:t xml:space="preserve"> </w:t>
      </w:r>
      <w:r w:rsidRPr="00C01F5B">
        <w:rPr>
          <w:rFonts w:ascii="Times New Roman" w:hAnsi="Times New Roman" w:cs="Times New Roman"/>
          <w:b/>
          <w:sz w:val="20"/>
        </w:rPr>
        <w:t>pharmaceutical</w:t>
      </w:r>
      <w:r w:rsidR="001D67E2" w:rsidRPr="00C01F5B">
        <w:rPr>
          <w:rFonts w:ascii="Times New Roman" w:hAnsi="Times New Roman" w:cs="Times New Roman"/>
          <w:b/>
          <w:sz w:val="20"/>
        </w:rPr>
        <w:t xml:space="preserve"> </w:t>
      </w:r>
      <w:r w:rsidRPr="00C01F5B">
        <w:rPr>
          <w:rFonts w:ascii="Times New Roman" w:hAnsi="Times New Roman" w:cs="Times New Roman"/>
          <w:b/>
          <w:sz w:val="20"/>
        </w:rPr>
        <w:t>benefits.</w:t>
      </w:r>
    </w:p>
    <w:p w:rsidR="002676A5" w:rsidRPr="00BD60CD" w:rsidRDefault="006A708C" w:rsidP="0088482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21.</w:t>
      </w:r>
      <w:r w:rsidR="00CA7FC6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Subject to sub-section (3.) of section eight of this Act, a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person shall not demand or receive any payment in respect of any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pharmaceutical benefit supplied in accordance with this Act from the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person to whom the benefit was supplied.</w:t>
      </w:r>
    </w:p>
    <w:p w:rsidR="002676A5" w:rsidRPr="00BD60CD" w:rsidRDefault="00BD60CD" w:rsidP="00512B57">
      <w:pPr>
        <w:spacing w:after="12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Penalty: Fifty pounds or imprisonment for three months.</w:t>
      </w:r>
    </w:p>
    <w:p w:rsidR="002676A5" w:rsidRPr="00CC3116" w:rsidRDefault="006A708C" w:rsidP="00CC311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C3116">
        <w:rPr>
          <w:rFonts w:ascii="Times New Roman" w:hAnsi="Times New Roman" w:cs="Times New Roman"/>
          <w:b/>
          <w:sz w:val="20"/>
        </w:rPr>
        <w:t>Prescriptions</w:t>
      </w:r>
      <w:r w:rsidR="001D67E2" w:rsidRPr="00CC3116">
        <w:rPr>
          <w:rFonts w:ascii="Times New Roman" w:hAnsi="Times New Roman" w:cs="Times New Roman"/>
          <w:b/>
          <w:sz w:val="20"/>
        </w:rPr>
        <w:t xml:space="preserve"> </w:t>
      </w:r>
      <w:r w:rsidRPr="00CC3116">
        <w:rPr>
          <w:rFonts w:ascii="Times New Roman" w:hAnsi="Times New Roman" w:cs="Times New Roman"/>
          <w:b/>
          <w:sz w:val="20"/>
        </w:rPr>
        <w:t>not to be</w:t>
      </w:r>
      <w:r w:rsidR="001D67E2" w:rsidRPr="00CC3116">
        <w:rPr>
          <w:rFonts w:ascii="Times New Roman" w:hAnsi="Times New Roman" w:cs="Times New Roman"/>
          <w:b/>
          <w:sz w:val="20"/>
        </w:rPr>
        <w:t xml:space="preserve"> </w:t>
      </w:r>
      <w:r w:rsidRPr="00CC3116">
        <w:rPr>
          <w:rFonts w:ascii="Times New Roman" w:hAnsi="Times New Roman" w:cs="Times New Roman"/>
          <w:b/>
          <w:sz w:val="20"/>
        </w:rPr>
        <w:t>issued for</w:t>
      </w:r>
      <w:r w:rsidR="001D67E2" w:rsidRPr="00CC3116">
        <w:rPr>
          <w:rFonts w:ascii="Times New Roman" w:hAnsi="Times New Roman" w:cs="Times New Roman"/>
          <w:b/>
          <w:sz w:val="20"/>
        </w:rPr>
        <w:t xml:space="preserve"> </w:t>
      </w:r>
      <w:r w:rsidRPr="00CC3116">
        <w:rPr>
          <w:rFonts w:ascii="Times New Roman" w:hAnsi="Times New Roman" w:cs="Times New Roman"/>
          <w:b/>
          <w:sz w:val="20"/>
        </w:rPr>
        <w:t>persons not</w:t>
      </w:r>
      <w:r w:rsidR="001D67E2" w:rsidRPr="00CC3116">
        <w:rPr>
          <w:rFonts w:ascii="Times New Roman" w:hAnsi="Times New Roman" w:cs="Times New Roman"/>
          <w:b/>
          <w:sz w:val="20"/>
        </w:rPr>
        <w:t xml:space="preserve"> </w:t>
      </w:r>
      <w:r w:rsidRPr="00CC3116">
        <w:rPr>
          <w:rFonts w:ascii="Times New Roman" w:hAnsi="Times New Roman" w:cs="Times New Roman"/>
          <w:b/>
          <w:sz w:val="20"/>
        </w:rPr>
        <w:t>under personal</w:t>
      </w:r>
      <w:r w:rsidR="001D67E2" w:rsidRPr="00CC3116">
        <w:rPr>
          <w:rFonts w:ascii="Times New Roman" w:hAnsi="Times New Roman" w:cs="Times New Roman"/>
          <w:b/>
          <w:sz w:val="20"/>
        </w:rPr>
        <w:t xml:space="preserve"> </w:t>
      </w:r>
      <w:r w:rsidRPr="00CC3116">
        <w:rPr>
          <w:rFonts w:ascii="Times New Roman" w:hAnsi="Times New Roman" w:cs="Times New Roman"/>
          <w:b/>
          <w:sz w:val="20"/>
        </w:rPr>
        <w:t>attention.</w:t>
      </w:r>
    </w:p>
    <w:p w:rsidR="002676A5" w:rsidRPr="00BD60CD" w:rsidRDefault="006A708C" w:rsidP="0088482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22.</w:t>
      </w:r>
      <w:r w:rsidR="004A7F5A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A medical practitioner shall not write a prescription in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accordance with any prescribed form unless he is satisfied, by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personal examination of the person in respect of whom the prescription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is written, that the pharmaceutical benefit specified in the prescription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is necessary for the treatment of that person.</w:t>
      </w:r>
    </w:p>
    <w:p w:rsidR="002676A5" w:rsidRPr="00BD60CD" w:rsidRDefault="00BD60CD" w:rsidP="00B96B84">
      <w:pPr>
        <w:spacing w:after="12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Penalty: Fifty pounds or imprisonment for three months.</w:t>
      </w:r>
    </w:p>
    <w:p w:rsidR="002676A5" w:rsidRPr="00072CF0" w:rsidRDefault="006A708C" w:rsidP="00072CF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72CF0">
        <w:rPr>
          <w:rFonts w:ascii="Times New Roman" w:hAnsi="Times New Roman" w:cs="Times New Roman"/>
          <w:b/>
          <w:sz w:val="20"/>
        </w:rPr>
        <w:t>Offences.</w:t>
      </w:r>
    </w:p>
    <w:p w:rsidR="002676A5" w:rsidRPr="00BD60CD" w:rsidRDefault="006A708C" w:rsidP="00EE0BC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23.</w:t>
      </w:r>
      <w:r w:rsidRPr="008572D8">
        <w:rPr>
          <w:rFonts w:ascii="Times New Roman" w:hAnsi="Times New Roman"/>
        </w:rPr>
        <w:t>—</w:t>
      </w:r>
      <w:r w:rsidR="00BD60CD" w:rsidRPr="00BD60CD">
        <w:rPr>
          <w:rFonts w:ascii="Times New Roman" w:hAnsi="Times New Roman"/>
        </w:rPr>
        <w:t>(1.)</w:t>
      </w:r>
      <w:r w:rsidR="00EE0BCD">
        <w:rPr>
          <w:rFonts w:ascii="Times New Roman" w:hAnsi="Times New Roman"/>
        </w:rPr>
        <w:tab/>
      </w:r>
      <w:r w:rsidR="00BD60CD" w:rsidRPr="00BD60CD">
        <w:rPr>
          <w:rFonts w:ascii="Times New Roman" w:hAnsi="Times New Roman"/>
        </w:rPr>
        <w:t>A person shall not—</w:t>
      </w:r>
    </w:p>
    <w:p w:rsidR="002C390B" w:rsidRDefault="00BD60CD" w:rsidP="003C0B2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a</w:t>
      </w:r>
      <w:r w:rsidRPr="00BD60CD">
        <w:rPr>
          <w:rFonts w:ascii="Times New Roman" w:hAnsi="Times New Roman"/>
        </w:rPr>
        <w:t>) make or present to the Director-General or to any officer or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person doing duty under this Act any statement or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document which is false or misleading in any particular;</w:t>
      </w:r>
    </w:p>
    <w:p w:rsidR="00884829" w:rsidRDefault="002C390B" w:rsidP="0088482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676A5" w:rsidRPr="00BD60CD" w:rsidRDefault="00BD60CD" w:rsidP="0084085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lastRenderedPageBreak/>
        <w:t>(</w:t>
      </w:r>
      <w:r w:rsidR="006A708C" w:rsidRPr="00BD60CD">
        <w:rPr>
          <w:rFonts w:ascii="Times New Roman" w:hAnsi="Times New Roman"/>
          <w:i/>
        </w:rPr>
        <w:t>b</w:t>
      </w:r>
      <w:r w:rsidRPr="00BD60CD">
        <w:rPr>
          <w:rFonts w:ascii="Times New Roman" w:hAnsi="Times New Roman"/>
        </w:rPr>
        <w:t>)</w:t>
      </w:r>
      <w:r w:rsidR="00840859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obtain any pharmaceutical benefit to which he is not entitled;</w:t>
      </w:r>
    </w:p>
    <w:p w:rsidR="002676A5" w:rsidRPr="00BD60CD" w:rsidRDefault="00BD60CD" w:rsidP="0084085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c</w:t>
      </w:r>
      <w:r w:rsidRPr="00BD60CD">
        <w:rPr>
          <w:rFonts w:ascii="Times New Roman" w:hAnsi="Times New Roman"/>
        </w:rPr>
        <w:t>)</w:t>
      </w:r>
      <w:r w:rsidR="00840859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obtain payment in respect of the supply of any pharmaceutical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benefit which is not payable;</w:t>
      </w:r>
    </w:p>
    <w:p w:rsidR="002676A5" w:rsidRPr="00BD60CD" w:rsidRDefault="00BD60CD" w:rsidP="0084085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d</w:t>
      </w:r>
      <w:r w:rsidRPr="00BD60CD">
        <w:rPr>
          <w:rFonts w:ascii="Times New Roman" w:hAnsi="Times New Roman"/>
        </w:rPr>
        <w:t>) not being a medical practitioner, write a prescription in</w:t>
      </w:r>
      <w:r w:rsidR="00840859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accordance with the prescribed form;</w:t>
      </w:r>
    </w:p>
    <w:p w:rsidR="002676A5" w:rsidRPr="00BD60CD" w:rsidRDefault="00BD60CD" w:rsidP="0084085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e</w:t>
      </w:r>
      <w:r w:rsidRPr="00BD60CD">
        <w:rPr>
          <w:rFonts w:ascii="Times New Roman" w:hAnsi="Times New Roman"/>
        </w:rPr>
        <w:t>)</w:t>
      </w:r>
      <w:r w:rsidR="00840859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by means of impersonation, or any false or misleading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statement, or any fraudulent device, obtain any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pharmaceutical benefit or any payment in respect of a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pharmaceutical benefit; or</w:t>
      </w:r>
    </w:p>
    <w:p w:rsidR="002676A5" w:rsidRPr="00BD60CD" w:rsidRDefault="00BD60CD" w:rsidP="008477F2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f</w:t>
      </w:r>
      <w:r w:rsidRPr="00BD60CD">
        <w:rPr>
          <w:rFonts w:ascii="Times New Roman" w:hAnsi="Times New Roman"/>
        </w:rPr>
        <w:t>) by any false or misleading representation, aid or abet any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person to obtain any pharmaceutical benefit or any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payment in respect of a pharmaceutical benefit.</w:t>
      </w:r>
    </w:p>
    <w:p w:rsidR="002676A5" w:rsidRPr="00BD60CD" w:rsidRDefault="00BD60CD" w:rsidP="00E662F3">
      <w:pPr>
        <w:spacing w:after="12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Penalty: Fifty pounds or imprisonment for three months.</w:t>
      </w:r>
    </w:p>
    <w:p w:rsidR="002676A5" w:rsidRPr="00BD60CD" w:rsidRDefault="00BD60CD" w:rsidP="006F2C7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(2.)</w:t>
      </w:r>
      <w:r w:rsidR="006C4D18">
        <w:rPr>
          <w:rFonts w:ascii="Times New Roman" w:hAnsi="Times New Roman"/>
        </w:rPr>
        <w:tab/>
      </w:r>
      <w:r w:rsidRPr="00BD60CD">
        <w:rPr>
          <w:rFonts w:ascii="Times New Roman" w:hAnsi="Times New Roman"/>
        </w:rPr>
        <w:t>Any person convicted of an offence against this section may,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in addition to the penalty imposed for the offence, be ordered to repay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to the Commonwealth the value of any pharmaceutical benefit received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by that person, or any amount received by that person in respect of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the supply of a pharmaceutical benefit, in consequence of the act in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respect of which he was convicted.</w:t>
      </w:r>
    </w:p>
    <w:p w:rsidR="002676A5" w:rsidRPr="00003D69" w:rsidRDefault="006A708C" w:rsidP="00003D6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03D69">
        <w:rPr>
          <w:rFonts w:ascii="Times New Roman" w:hAnsi="Times New Roman" w:cs="Times New Roman"/>
          <w:b/>
          <w:sz w:val="20"/>
        </w:rPr>
        <w:t>Consent to</w:t>
      </w:r>
      <w:r w:rsidR="001D67E2" w:rsidRPr="00003D69">
        <w:rPr>
          <w:rFonts w:ascii="Times New Roman" w:hAnsi="Times New Roman" w:cs="Times New Roman"/>
          <w:b/>
          <w:sz w:val="20"/>
        </w:rPr>
        <w:t xml:space="preserve"> </w:t>
      </w:r>
      <w:r w:rsidRPr="00003D69">
        <w:rPr>
          <w:rFonts w:ascii="Times New Roman" w:hAnsi="Times New Roman" w:cs="Times New Roman"/>
          <w:b/>
          <w:sz w:val="20"/>
        </w:rPr>
        <w:t>prosecution.</w:t>
      </w:r>
    </w:p>
    <w:p w:rsidR="002676A5" w:rsidRPr="00BD60CD" w:rsidRDefault="006A708C" w:rsidP="003360A6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24.</w:t>
      </w:r>
      <w:r w:rsidR="003360A6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An offence against this Act shall not be prosecuted without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the written consent of the Minister.</w:t>
      </w:r>
    </w:p>
    <w:p w:rsidR="002676A5" w:rsidRPr="00D00489" w:rsidRDefault="006A708C" w:rsidP="00D0048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00489">
        <w:rPr>
          <w:rFonts w:ascii="Times New Roman" w:hAnsi="Times New Roman" w:cs="Times New Roman"/>
          <w:b/>
          <w:sz w:val="20"/>
        </w:rPr>
        <w:t>Powers of</w:t>
      </w:r>
      <w:r w:rsidR="001D67E2" w:rsidRPr="00D00489">
        <w:rPr>
          <w:rFonts w:ascii="Times New Roman" w:hAnsi="Times New Roman" w:cs="Times New Roman"/>
          <w:b/>
          <w:sz w:val="20"/>
        </w:rPr>
        <w:t xml:space="preserve"> </w:t>
      </w:r>
      <w:r w:rsidRPr="00D00489">
        <w:rPr>
          <w:rFonts w:ascii="Times New Roman" w:hAnsi="Times New Roman" w:cs="Times New Roman"/>
          <w:b/>
          <w:sz w:val="20"/>
        </w:rPr>
        <w:t>authorized</w:t>
      </w:r>
      <w:r w:rsidR="001D67E2" w:rsidRPr="00D00489">
        <w:rPr>
          <w:rFonts w:ascii="Times New Roman" w:hAnsi="Times New Roman" w:cs="Times New Roman"/>
          <w:b/>
          <w:sz w:val="20"/>
        </w:rPr>
        <w:t xml:space="preserve"> </w:t>
      </w:r>
      <w:r w:rsidRPr="00D00489">
        <w:rPr>
          <w:rFonts w:ascii="Times New Roman" w:hAnsi="Times New Roman" w:cs="Times New Roman"/>
          <w:b/>
          <w:sz w:val="20"/>
        </w:rPr>
        <w:t>persons.</w:t>
      </w:r>
    </w:p>
    <w:p w:rsidR="002E3F8A" w:rsidRDefault="006A708C" w:rsidP="003B4A3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25.</w:t>
      </w:r>
      <w:r w:rsidR="00F66696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For the purposes of this Act, any person authorized by the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Minister or the Director-General to act under this section may—</w:t>
      </w:r>
    </w:p>
    <w:p w:rsidR="002676A5" w:rsidRPr="00BD60CD" w:rsidRDefault="00BD60CD" w:rsidP="002E3F8A">
      <w:pPr>
        <w:tabs>
          <w:tab w:val="left" w:pos="990"/>
        </w:tabs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a</w:t>
      </w:r>
      <w:r w:rsidRPr="00BD60CD">
        <w:rPr>
          <w:rFonts w:ascii="Times New Roman" w:hAnsi="Times New Roman"/>
        </w:rPr>
        <w:t>) enter at all reasonable times the premises of any approved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pharmaceutical chemist;</w:t>
      </w:r>
    </w:p>
    <w:p w:rsidR="002676A5" w:rsidRPr="00BD60CD" w:rsidRDefault="00BD60CD" w:rsidP="002E3F8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b</w:t>
      </w:r>
      <w:r w:rsidRPr="00BD60CD">
        <w:rPr>
          <w:rFonts w:ascii="Times New Roman" w:hAnsi="Times New Roman"/>
        </w:rPr>
        <w:t>) make such examination and inquiry as he thinks fit for the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purposes of ascertaining whether the provisions of this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Act are being complied with;</w:t>
      </w:r>
    </w:p>
    <w:p w:rsidR="002676A5" w:rsidRPr="00BD60CD" w:rsidRDefault="00BD60CD" w:rsidP="002E3F8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c</w:t>
      </w:r>
      <w:r w:rsidRPr="00BD60CD">
        <w:rPr>
          <w:rFonts w:ascii="Times New Roman" w:hAnsi="Times New Roman"/>
        </w:rPr>
        <w:t>)</w:t>
      </w:r>
      <w:r w:rsidR="00EE7593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take samples of drugs, medicines, substances, materials or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appliances which may be supplied as pharmaceutical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benefits;</w:t>
      </w:r>
    </w:p>
    <w:p w:rsidR="002676A5" w:rsidRPr="00BD60CD" w:rsidRDefault="00BD60CD" w:rsidP="002E3F8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d</w:t>
      </w:r>
      <w:r w:rsidRPr="00BD60CD">
        <w:rPr>
          <w:rFonts w:ascii="Times New Roman" w:hAnsi="Times New Roman"/>
        </w:rPr>
        <w:t>) examine any person employed in any such premises with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respect to any matter under this Act; and</w:t>
      </w:r>
    </w:p>
    <w:p w:rsidR="002676A5" w:rsidRPr="00BD60CD" w:rsidRDefault="00BD60CD" w:rsidP="002E3F8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e</w:t>
      </w:r>
      <w:r w:rsidRPr="00BD60CD">
        <w:rPr>
          <w:rFonts w:ascii="Times New Roman" w:hAnsi="Times New Roman"/>
        </w:rPr>
        <w:t>)</w:t>
      </w:r>
      <w:r w:rsidR="00EE7593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exercise such powers and functions as are prescribed.</w:t>
      </w:r>
    </w:p>
    <w:p w:rsidR="002676A5" w:rsidRPr="00EE7593" w:rsidRDefault="006A708C" w:rsidP="00EE759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E7593">
        <w:rPr>
          <w:rFonts w:ascii="Times New Roman" w:hAnsi="Times New Roman" w:cs="Times New Roman"/>
          <w:b/>
          <w:sz w:val="20"/>
        </w:rPr>
        <w:t>Annual report.</w:t>
      </w:r>
    </w:p>
    <w:p w:rsidR="002676A5" w:rsidRPr="00BD60CD" w:rsidRDefault="006A708C" w:rsidP="00B0027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26.</w:t>
      </w:r>
      <w:r w:rsidR="00B00274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The Director-General shall, within three months after the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end of each financial year, prepare and furnish to the Minister, for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presentation to the Parliament, a report as to the administration and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operation of this Act.</w:t>
      </w:r>
    </w:p>
    <w:p w:rsidR="002676A5" w:rsidRPr="005A141A" w:rsidRDefault="006A708C" w:rsidP="005A141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141A">
        <w:rPr>
          <w:rFonts w:ascii="Times New Roman" w:hAnsi="Times New Roman" w:cs="Times New Roman"/>
          <w:b/>
          <w:sz w:val="20"/>
        </w:rPr>
        <w:t>Regulations.</w:t>
      </w:r>
    </w:p>
    <w:p w:rsidR="002676A5" w:rsidRPr="00BD60CD" w:rsidRDefault="006A708C" w:rsidP="007E5DD6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  <w:b/>
        </w:rPr>
        <w:t>27.</w:t>
      </w:r>
      <w:r w:rsidR="007E5DD6">
        <w:rPr>
          <w:rFonts w:ascii="Times New Roman" w:hAnsi="Times New Roman"/>
          <w:b/>
        </w:rPr>
        <w:tab/>
      </w:r>
      <w:r w:rsidR="00BD60CD" w:rsidRPr="00BD60CD">
        <w:rPr>
          <w:rFonts w:ascii="Times New Roman" w:hAnsi="Times New Roman"/>
        </w:rPr>
        <w:t>The Governor-General may make regulations not inconsistent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with this Act prescribing all matters which are by this Act required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or permitted to be prescribed or which are necessary or convenient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to be prescribed for carrying out or giving effect to this Act, and in</w:t>
      </w:r>
      <w:r w:rsidR="001D67E2">
        <w:rPr>
          <w:rFonts w:ascii="Times New Roman" w:hAnsi="Times New Roman"/>
        </w:rPr>
        <w:t xml:space="preserve"> </w:t>
      </w:r>
      <w:r w:rsidR="00BD60CD" w:rsidRPr="00BD60CD">
        <w:rPr>
          <w:rFonts w:ascii="Times New Roman" w:hAnsi="Times New Roman"/>
        </w:rPr>
        <w:t>particular for—</w:t>
      </w:r>
    </w:p>
    <w:p w:rsidR="002676A5" w:rsidRDefault="00BD60CD" w:rsidP="004C1A6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="006A708C" w:rsidRPr="00BD60CD">
        <w:rPr>
          <w:rFonts w:ascii="Times New Roman" w:hAnsi="Times New Roman"/>
          <w:i/>
        </w:rPr>
        <w:t>a</w:t>
      </w:r>
      <w:r w:rsidRPr="00BD60CD">
        <w:rPr>
          <w:rFonts w:ascii="Times New Roman" w:hAnsi="Times New Roman"/>
        </w:rPr>
        <w:t>) prescribing the terms and conditions subject to which</w:t>
      </w:r>
      <w:r w:rsidR="001D67E2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pharmaceutical benefits shall be supplied;</w:t>
      </w:r>
    </w:p>
    <w:p w:rsidR="00F75413" w:rsidRDefault="00321351" w:rsidP="00F754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21351" w:rsidRPr="00BD60CD" w:rsidRDefault="00321351" w:rsidP="00063F15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lastRenderedPageBreak/>
        <w:t>(</w:t>
      </w:r>
      <w:r w:rsidRPr="00BD60CD">
        <w:rPr>
          <w:rFonts w:ascii="Times New Roman" w:hAnsi="Times New Roman"/>
          <w:i/>
        </w:rPr>
        <w:t>b</w:t>
      </w:r>
      <w:r w:rsidRPr="00BD60CD">
        <w:rPr>
          <w:rFonts w:ascii="Times New Roman" w:hAnsi="Times New Roman"/>
        </w:rPr>
        <w:t>)</w:t>
      </w:r>
      <w:r w:rsidR="002F52DC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prescribing the terms and conditions subject to which payment</w:t>
      </w:r>
      <w:r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in respect of the supply of pharmaceutical benefits will</w:t>
      </w:r>
      <w:r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be made and the method of making such payments;</w:t>
      </w:r>
    </w:p>
    <w:p w:rsidR="00321351" w:rsidRPr="00BD60CD" w:rsidRDefault="00321351" w:rsidP="0005225F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Pr="00BD60CD">
        <w:rPr>
          <w:rFonts w:ascii="Times New Roman" w:hAnsi="Times New Roman"/>
          <w:i/>
        </w:rPr>
        <w:t>c</w:t>
      </w:r>
      <w:r w:rsidRPr="00BD60CD">
        <w:rPr>
          <w:rFonts w:ascii="Times New Roman" w:hAnsi="Times New Roman"/>
        </w:rPr>
        <w:t>)</w:t>
      </w:r>
      <w:r w:rsidR="0005225F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prescribing the standards of composition or purity of</w:t>
      </w:r>
      <w:r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pharmaceutical benefits subject to which payment in</w:t>
      </w:r>
      <w:r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respect of the supply thereof will be made;</w:t>
      </w:r>
    </w:p>
    <w:p w:rsidR="00321351" w:rsidRPr="00BD60CD" w:rsidRDefault="00321351" w:rsidP="0005225F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Pr="00BD60CD">
        <w:rPr>
          <w:rFonts w:ascii="Times New Roman" w:hAnsi="Times New Roman"/>
          <w:i/>
        </w:rPr>
        <w:t>d</w:t>
      </w:r>
      <w:r w:rsidRPr="00BD60CD">
        <w:rPr>
          <w:rFonts w:ascii="Times New Roman" w:hAnsi="Times New Roman"/>
        </w:rPr>
        <w:t>) prescribing the functions and regulating the conduct of any</w:t>
      </w:r>
      <w:r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Council or Committee appointed under this Act and for</w:t>
      </w:r>
      <w:r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prescribing the fees and allowances to be paid to members</w:t>
      </w:r>
      <w:r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thereof; and</w:t>
      </w:r>
    </w:p>
    <w:p w:rsidR="00321351" w:rsidRDefault="00321351" w:rsidP="0005225F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D60CD">
        <w:rPr>
          <w:rFonts w:ascii="Times New Roman" w:hAnsi="Times New Roman"/>
        </w:rPr>
        <w:t>(</w:t>
      </w:r>
      <w:r w:rsidRPr="00BD60CD">
        <w:rPr>
          <w:rFonts w:ascii="Times New Roman" w:hAnsi="Times New Roman"/>
          <w:i/>
        </w:rPr>
        <w:t>e</w:t>
      </w:r>
      <w:r w:rsidRPr="00BD60CD">
        <w:rPr>
          <w:rFonts w:ascii="Times New Roman" w:hAnsi="Times New Roman"/>
        </w:rPr>
        <w:t>)</w:t>
      </w:r>
      <w:r w:rsidR="0005225F">
        <w:rPr>
          <w:rFonts w:ascii="Times New Roman" w:hAnsi="Times New Roman"/>
        </w:rPr>
        <w:t xml:space="preserve"> </w:t>
      </w:r>
      <w:r w:rsidRPr="00BD60CD">
        <w:rPr>
          <w:rFonts w:ascii="Times New Roman" w:hAnsi="Times New Roman"/>
        </w:rPr>
        <w:t>prescribing penalties not exceeding Fifty pounds or imprisonment for three months for offences against the regulations.</w:t>
      </w:r>
    </w:p>
    <w:p w:rsidR="004C358B" w:rsidRPr="00BD60CD" w:rsidRDefault="004C358B" w:rsidP="008A2324">
      <w:pPr>
        <w:pBdr>
          <w:top w:val="single" w:sz="4" w:space="1" w:color="auto"/>
        </w:pBdr>
        <w:spacing w:before="480" w:after="0" w:line="240" w:lineRule="auto"/>
        <w:ind w:left="3600" w:right="3600"/>
        <w:jc w:val="center"/>
        <w:rPr>
          <w:rFonts w:ascii="Times New Roman" w:hAnsi="Times New Roman"/>
        </w:rPr>
      </w:pPr>
      <w:bookmarkStart w:id="0" w:name="_GoBack"/>
      <w:bookmarkEnd w:id="0"/>
    </w:p>
    <w:sectPr w:rsidR="004C358B" w:rsidRPr="00BD60CD" w:rsidSect="005B5BC8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D2" w:rsidRDefault="009B74D2" w:rsidP="00622C01">
      <w:pPr>
        <w:spacing w:after="0" w:line="240" w:lineRule="auto"/>
      </w:pPr>
      <w:r>
        <w:separator/>
      </w:r>
    </w:p>
  </w:endnote>
  <w:endnote w:type="continuationSeparator" w:id="0">
    <w:p w:rsidR="009B74D2" w:rsidRDefault="009B74D2" w:rsidP="0062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D2" w:rsidRDefault="009B74D2" w:rsidP="00622C01">
      <w:pPr>
        <w:spacing w:after="0" w:line="240" w:lineRule="auto"/>
      </w:pPr>
      <w:r>
        <w:separator/>
      </w:r>
    </w:p>
  </w:footnote>
  <w:footnote w:type="continuationSeparator" w:id="0">
    <w:p w:rsidR="009B74D2" w:rsidRDefault="009B74D2" w:rsidP="0062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01" w:rsidRPr="00622C01" w:rsidRDefault="00622C01" w:rsidP="009D3CFF">
    <w:pPr>
      <w:pStyle w:val="Header"/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622C01">
      <w:rPr>
        <w:rFonts w:ascii="Times New Roman" w:hAnsi="Times New Roman"/>
        <w:sz w:val="20"/>
      </w:rPr>
      <w:t>No. 11.</w:t>
    </w:r>
    <w:r w:rsidRPr="00622C01">
      <w:rPr>
        <w:rFonts w:ascii="Times New Roman" w:hAnsi="Times New Roman"/>
        <w:sz w:val="20"/>
      </w:rPr>
      <w:ptab w:relativeTo="margin" w:alignment="center" w:leader="none"/>
    </w:r>
    <w:r w:rsidRPr="00622C01">
      <w:rPr>
        <w:rFonts w:ascii="Times New Roman" w:hAnsi="Times New Roman"/>
        <w:i/>
        <w:sz w:val="20"/>
      </w:rPr>
      <w:t>Pharmaceutical Benefits.</w:t>
    </w:r>
    <w:r w:rsidRPr="00622C01">
      <w:rPr>
        <w:rFonts w:ascii="Times New Roman" w:hAnsi="Times New Roman"/>
        <w:sz w:val="20"/>
      </w:rPr>
      <w:ptab w:relativeTo="margin" w:alignment="right" w:leader="none"/>
    </w:r>
    <w:r w:rsidRPr="00622C01">
      <w:rPr>
        <w:rFonts w:ascii="Times New Roman" w:hAnsi="Times New Roman"/>
        <w:sz w:val="20"/>
      </w:rPr>
      <w:t>1944.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01" w:rsidRPr="00622C01" w:rsidRDefault="00622C01" w:rsidP="005B5BC8">
    <w:pPr>
      <w:pStyle w:val="Header"/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622C01">
      <w:rPr>
        <w:rFonts w:ascii="Times New Roman" w:hAnsi="Times New Roman"/>
        <w:sz w:val="20"/>
      </w:rPr>
      <w:t>1944.</w:t>
    </w:r>
    <w:r w:rsidRPr="00622C01">
      <w:rPr>
        <w:rFonts w:ascii="Times New Roman" w:hAnsi="Times New Roman"/>
        <w:sz w:val="20"/>
      </w:rPr>
      <w:ptab w:relativeTo="margin" w:alignment="center" w:leader="none"/>
    </w:r>
    <w:r w:rsidRPr="00622C01">
      <w:rPr>
        <w:rFonts w:ascii="Times New Roman" w:hAnsi="Times New Roman"/>
        <w:i/>
        <w:sz w:val="20"/>
      </w:rPr>
      <w:t>Pharmaceutical Benefits.</w:t>
    </w:r>
    <w:r w:rsidRPr="00622C01">
      <w:rPr>
        <w:rFonts w:ascii="Times New Roman" w:hAnsi="Times New Roman"/>
        <w:sz w:val="20"/>
      </w:rPr>
      <w:ptab w:relativeTo="margin" w:alignment="right" w:leader="none"/>
    </w:r>
    <w:r w:rsidRPr="00622C01">
      <w:rPr>
        <w:rFonts w:ascii="Times New Roman" w:hAnsi="Times New Roman"/>
        <w:sz w:val="20"/>
      </w:rPr>
      <w:t>No. 11.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1C64"/>
    <w:rsid w:val="00003D69"/>
    <w:rsid w:val="000119E4"/>
    <w:rsid w:val="00012B4F"/>
    <w:rsid w:val="00024CB4"/>
    <w:rsid w:val="00036703"/>
    <w:rsid w:val="0005225F"/>
    <w:rsid w:val="00057C50"/>
    <w:rsid w:val="00063F15"/>
    <w:rsid w:val="00065558"/>
    <w:rsid w:val="00072CF0"/>
    <w:rsid w:val="00085112"/>
    <w:rsid w:val="00092957"/>
    <w:rsid w:val="000B3CAF"/>
    <w:rsid w:val="000E3B35"/>
    <w:rsid w:val="000F04C3"/>
    <w:rsid w:val="00112368"/>
    <w:rsid w:val="001337CD"/>
    <w:rsid w:val="0013435F"/>
    <w:rsid w:val="00153EAA"/>
    <w:rsid w:val="0016219E"/>
    <w:rsid w:val="00181127"/>
    <w:rsid w:val="001D67E2"/>
    <w:rsid w:val="001F67E1"/>
    <w:rsid w:val="002067D3"/>
    <w:rsid w:val="0022751C"/>
    <w:rsid w:val="00242F59"/>
    <w:rsid w:val="0026079C"/>
    <w:rsid w:val="00271F6C"/>
    <w:rsid w:val="00292BA1"/>
    <w:rsid w:val="0029487E"/>
    <w:rsid w:val="002A4FD3"/>
    <w:rsid w:val="002A709E"/>
    <w:rsid w:val="002C390B"/>
    <w:rsid w:val="002E3F8A"/>
    <w:rsid w:val="002F52DC"/>
    <w:rsid w:val="00321351"/>
    <w:rsid w:val="003360A6"/>
    <w:rsid w:val="00354ACC"/>
    <w:rsid w:val="003611E3"/>
    <w:rsid w:val="00372599"/>
    <w:rsid w:val="00395ABB"/>
    <w:rsid w:val="003B4A33"/>
    <w:rsid w:val="003C0B27"/>
    <w:rsid w:val="00422309"/>
    <w:rsid w:val="00474229"/>
    <w:rsid w:val="00474F4C"/>
    <w:rsid w:val="004A7F5A"/>
    <w:rsid w:val="004B61E6"/>
    <w:rsid w:val="004C1A6A"/>
    <w:rsid w:val="004C358B"/>
    <w:rsid w:val="004C61BD"/>
    <w:rsid w:val="004E1CAD"/>
    <w:rsid w:val="004F02E8"/>
    <w:rsid w:val="00512B57"/>
    <w:rsid w:val="005A141A"/>
    <w:rsid w:val="005B5BC8"/>
    <w:rsid w:val="005C5238"/>
    <w:rsid w:val="005C75BE"/>
    <w:rsid w:val="005F072F"/>
    <w:rsid w:val="0060744C"/>
    <w:rsid w:val="00622C01"/>
    <w:rsid w:val="006360D7"/>
    <w:rsid w:val="00681A7B"/>
    <w:rsid w:val="006A6E26"/>
    <w:rsid w:val="006A708C"/>
    <w:rsid w:val="006B3328"/>
    <w:rsid w:val="006C4D18"/>
    <w:rsid w:val="006C4FD0"/>
    <w:rsid w:val="006D62D7"/>
    <w:rsid w:val="006F2C73"/>
    <w:rsid w:val="007271E2"/>
    <w:rsid w:val="0074534A"/>
    <w:rsid w:val="00774A20"/>
    <w:rsid w:val="007A0299"/>
    <w:rsid w:val="007B2DCC"/>
    <w:rsid w:val="007B41E4"/>
    <w:rsid w:val="007D6BEE"/>
    <w:rsid w:val="007D7A69"/>
    <w:rsid w:val="007E5DD6"/>
    <w:rsid w:val="007F7FC1"/>
    <w:rsid w:val="008173A5"/>
    <w:rsid w:val="00820B19"/>
    <w:rsid w:val="00840859"/>
    <w:rsid w:val="008477F2"/>
    <w:rsid w:val="008572D8"/>
    <w:rsid w:val="00865EAB"/>
    <w:rsid w:val="0087091B"/>
    <w:rsid w:val="00877017"/>
    <w:rsid w:val="0088330D"/>
    <w:rsid w:val="00884829"/>
    <w:rsid w:val="008A2324"/>
    <w:rsid w:val="008C4605"/>
    <w:rsid w:val="008D7B23"/>
    <w:rsid w:val="00905FF7"/>
    <w:rsid w:val="009165AE"/>
    <w:rsid w:val="0094774B"/>
    <w:rsid w:val="009501FC"/>
    <w:rsid w:val="00975AB4"/>
    <w:rsid w:val="00982A22"/>
    <w:rsid w:val="009A17A8"/>
    <w:rsid w:val="009B74D2"/>
    <w:rsid w:val="009D3CFF"/>
    <w:rsid w:val="009E54C9"/>
    <w:rsid w:val="00A21099"/>
    <w:rsid w:val="00A24F1F"/>
    <w:rsid w:val="00A25129"/>
    <w:rsid w:val="00A51EBF"/>
    <w:rsid w:val="00A60967"/>
    <w:rsid w:val="00AB6142"/>
    <w:rsid w:val="00B00274"/>
    <w:rsid w:val="00B16A72"/>
    <w:rsid w:val="00B244A8"/>
    <w:rsid w:val="00B376BF"/>
    <w:rsid w:val="00B61CA3"/>
    <w:rsid w:val="00B93E9D"/>
    <w:rsid w:val="00B96B84"/>
    <w:rsid w:val="00BD5BDA"/>
    <w:rsid w:val="00BD60CD"/>
    <w:rsid w:val="00C01F5B"/>
    <w:rsid w:val="00C178B0"/>
    <w:rsid w:val="00C20ED1"/>
    <w:rsid w:val="00C34455"/>
    <w:rsid w:val="00C344BF"/>
    <w:rsid w:val="00C41F0A"/>
    <w:rsid w:val="00C51BCF"/>
    <w:rsid w:val="00C55E6F"/>
    <w:rsid w:val="00C61A3D"/>
    <w:rsid w:val="00CA7FC6"/>
    <w:rsid w:val="00CB4478"/>
    <w:rsid w:val="00CC2A6B"/>
    <w:rsid w:val="00CC3116"/>
    <w:rsid w:val="00CE146C"/>
    <w:rsid w:val="00CF1EDE"/>
    <w:rsid w:val="00D00489"/>
    <w:rsid w:val="00D21FD0"/>
    <w:rsid w:val="00D2369A"/>
    <w:rsid w:val="00D456F4"/>
    <w:rsid w:val="00D85EDA"/>
    <w:rsid w:val="00DA1A3F"/>
    <w:rsid w:val="00DA27B3"/>
    <w:rsid w:val="00DB0B74"/>
    <w:rsid w:val="00E11C64"/>
    <w:rsid w:val="00E25639"/>
    <w:rsid w:val="00E40972"/>
    <w:rsid w:val="00E436E5"/>
    <w:rsid w:val="00E662F3"/>
    <w:rsid w:val="00E9738A"/>
    <w:rsid w:val="00EA0672"/>
    <w:rsid w:val="00ED19CE"/>
    <w:rsid w:val="00ED2326"/>
    <w:rsid w:val="00EE0BCD"/>
    <w:rsid w:val="00EE71C4"/>
    <w:rsid w:val="00EE7593"/>
    <w:rsid w:val="00EF722C"/>
    <w:rsid w:val="00F04E70"/>
    <w:rsid w:val="00F26B6C"/>
    <w:rsid w:val="00F33FDE"/>
    <w:rsid w:val="00F66696"/>
    <w:rsid w:val="00F75413"/>
    <w:rsid w:val="00F90BED"/>
    <w:rsid w:val="00FA2B24"/>
    <w:rsid w:val="00FB1CD6"/>
    <w:rsid w:val="00FD4438"/>
    <w:rsid w:val="00FF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">
    <w:name w:val="Style46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">
    <w:name w:val="Style32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3">
    <w:name w:val="Style123"/>
    <w:basedOn w:val="Normal"/>
    <w:rsid w:val="00C20E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C20E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C20ED1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C20ED1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C20E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C20E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20">
    <w:name w:val="CharStyle20"/>
    <w:basedOn w:val="DefaultParagraphFont"/>
    <w:rsid w:val="00C20ED1"/>
    <w:rPr>
      <w:rFonts w:ascii="Palatino Linotype" w:eastAsia="Palatino Linotype" w:hAnsi="Palatino Linotype" w:cs="Palatino Linotype"/>
      <w:b/>
      <w:bCs/>
      <w:i w:val="0"/>
      <w:iCs w:val="0"/>
      <w:smallCaps w:val="0"/>
      <w:sz w:val="12"/>
      <w:szCs w:val="12"/>
    </w:rPr>
  </w:style>
  <w:style w:type="character" w:customStyle="1" w:styleId="CharStyle34">
    <w:name w:val="CharStyle34"/>
    <w:basedOn w:val="DefaultParagraphFont"/>
    <w:rsid w:val="00C20E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50">
    <w:name w:val="CharStyle50"/>
    <w:basedOn w:val="DefaultParagraphFont"/>
    <w:rsid w:val="00C20ED1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51">
    <w:name w:val="CharStyle51"/>
    <w:basedOn w:val="DefaultParagraphFont"/>
    <w:rsid w:val="00C20ED1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54">
    <w:name w:val="CharStyle54"/>
    <w:basedOn w:val="DefaultParagraphFont"/>
    <w:rsid w:val="00C20ED1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2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2C01"/>
  </w:style>
  <w:style w:type="paragraph" w:styleId="Footer">
    <w:name w:val="footer"/>
    <w:basedOn w:val="Normal"/>
    <w:link w:val="FooterChar"/>
    <w:uiPriority w:val="99"/>
    <w:semiHidden/>
    <w:unhideWhenUsed/>
    <w:rsid w:val="0062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2C01"/>
  </w:style>
  <w:style w:type="paragraph" w:styleId="BalloonText">
    <w:name w:val="Balloon Text"/>
    <w:basedOn w:val="Normal"/>
    <w:link w:val="BalloonTextChar"/>
    <w:uiPriority w:val="99"/>
    <w:semiHidden/>
    <w:unhideWhenUsed/>
    <w:rsid w:val="0062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328</cp:revision>
  <dcterms:created xsi:type="dcterms:W3CDTF">2017-04-13T11:16:00Z</dcterms:created>
  <dcterms:modified xsi:type="dcterms:W3CDTF">2018-01-31T21:41:00Z</dcterms:modified>
</cp:coreProperties>
</file>