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600" w:rsidRPr="000B7C2E" w:rsidRDefault="000E6600" w:rsidP="00532AE6">
      <w:pPr>
        <w:spacing w:after="240" w:line="240" w:lineRule="auto"/>
        <w:jc w:val="center"/>
        <w:rPr>
          <w:rFonts w:ascii="Times New Roman" w:hAnsi="Times New Roman"/>
          <w:sz w:val="36"/>
          <w:szCs w:val="36"/>
        </w:rPr>
      </w:pPr>
      <w:r w:rsidRPr="000B7C2E">
        <w:rPr>
          <w:rFonts w:ascii="Times New Roman" w:hAnsi="Times New Roman"/>
          <w:sz w:val="36"/>
          <w:szCs w:val="36"/>
        </w:rPr>
        <w:t>PAPUA AND NEW GUINEA</w:t>
      </w:r>
      <w:r w:rsidR="00F91711">
        <w:rPr>
          <w:rFonts w:ascii="Times New Roman" w:hAnsi="Times New Roman"/>
          <w:sz w:val="36"/>
          <w:szCs w:val="36"/>
        </w:rPr>
        <w:t>.</w:t>
      </w:r>
    </w:p>
    <w:p w:rsidR="00FB16DE" w:rsidRPr="000B7C2E" w:rsidRDefault="00FB16DE" w:rsidP="00532AE6">
      <w:pPr>
        <w:pBdr>
          <w:top w:val="single" w:sz="4" w:space="1" w:color="auto"/>
        </w:pBdr>
        <w:spacing w:after="0" w:line="240" w:lineRule="auto"/>
        <w:ind w:left="4032" w:right="4032"/>
        <w:jc w:val="center"/>
        <w:rPr>
          <w:rFonts w:ascii="Times New Roman" w:hAnsi="Times New Roman"/>
          <w:sz w:val="2"/>
          <w:szCs w:val="36"/>
        </w:rPr>
      </w:pPr>
    </w:p>
    <w:p w:rsidR="000E6600" w:rsidRPr="000B7C2E" w:rsidRDefault="00083CE7" w:rsidP="000B7C2E">
      <w:pPr>
        <w:spacing w:before="120" w:after="120" w:line="240" w:lineRule="auto"/>
        <w:jc w:val="center"/>
        <w:rPr>
          <w:rFonts w:ascii="Times New Roman" w:hAnsi="Times New Roman"/>
          <w:sz w:val="28"/>
        </w:rPr>
      </w:pPr>
      <w:r w:rsidRPr="000B7C2E">
        <w:rPr>
          <w:rFonts w:ascii="Times New Roman" w:hAnsi="Times New Roman"/>
          <w:b/>
          <w:sz w:val="28"/>
        </w:rPr>
        <w:t>No. 9 of 1949.</w:t>
      </w:r>
    </w:p>
    <w:p w:rsidR="000E6600" w:rsidRPr="000B7C2E" w:rsidRDefault="000E6600" w:rsidP="009F594E">
      <w:pPr>
        <w:spacing w:after="0" w:line="240" w:lineRule="auto"/>
        <w:ind w:left="432" w:hanging="432"/>
        <w:jc w:val="both"/>
        <w:rPr>
          <w:rFonts w:ascii="Times New Roman" w:hAnsi="Times New Roman"/>
          <w:sz w:val="26"/>
        </w:rPr>
      </w:pPr>
      <w:r w:rsidRPr="000B7C2E">
        <w:rPr>
          <w:rFonts w:ascii="Times New Roman" w:hAnsi="Times New Roman"/>
          <w:sz w:val="26"/>
        </w:rPr>
        <w:t>An Act to approve the placing of the Territory of New Guinea under the International Trusteeship System, to provide for the Government of the Territory of Papua and the Territory of New Guinea, and for other purposes.</w:t>
      </w:r>
    </w:p>
    <w:p w:rsidR="000E6600" w:rsidRPr="000B7C2E" w:rsidRDefault="000E6600" w:rsidP="009F594E">
      <w:pPr>
        <w:spacing w:before="120" w:after="0" w:line="240" w:lineRule="auto"/>
        <w:jc w:val="right"/>
        <w:rPr>
          <w:rFonts w:ascii="Times New Roman" w:hAnsi="Times New Roman"/>
          <w:sz w:val="26"/>
        </w:rPr>
      </w:pPr>
      <w:r w:rsidRPr="000B7C2E">
        <w:rPr>
          <w:rFonts w:ascii="Times New Roman" w:hAnsi="Times New Roman"/>
          <w:sz w:val="26"/>
        </w:rPr>
        <w:t>[Assented to 25th March, 1949.]</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Preamble.</w:t>
      </w:r>
    </w:p>
    <w:p w:rsidR="000E6600" w:rsidRPr="00845BD5" w:rsidRDefault="00ED2829" w:rsidP="00572C31">
      <w:pPr>
        <w:spacing w:after="0" w:line="240" w:lineRule="auto"/>
        <w:jc w:val="both"/>
        <w:rPr>
          <w:rFonts w:ascii="Times New Roman" w:hAnsi="Times New Roman"/>
          <w:sz w:val="24"/>
        </w:rPr>
      </w:pPr>
      <w:r w:rsidRPr="00845BD5">
        <w:rPr>
          <w:rFonts w:ascii="Times New Roman" w:hAnsi="Times New Roman"/>
          <w:smallCaps/>
          <w:sz w:val="24"/>
        </w:rPr>
        <w:t>Whereas</w:t>
      </w:r>
      <w:r w:rsidRPr="00845BD5">
        <w:rPr>
          <w:rFonts w:ascii="Times New Roman" w:hAnsi="Times New Roman"/>
          <w:sz w:val="24"/>
        </w:rPr>
        <w:t xml:space="preserve"> </w:t>
      </w:r>
      <w:r w:rsidR="000E6600" w:rsidRPr="00845BD5">
        <w:rPr>
          <w:rFonts w:ascii="Times New Roman" w:hAnsi="Times New Roman"/>
          <w:sz w:val="24"/>
        </w:rPr>
        <w:t>in accordance with the Covenant of the League of Nations a Mandate, in the terms of an instrument made on the seventeenth day of December, One thousand nine hundred and twenty, was conferred upon His Britannic Majesty for and on behalf of Australia under which Australia was empowered to administer certain territories and islands, being former German possessions, situated in the South Pacific Ocean:</w:t>
      </w:r>
    </w:p>
    <w:p w:rsidR="000E6600" w:rsidRPr="000B7C2E" w:rsidRDefault="00083CE7" w:rsidP="00572C31">
      <w:pPr>
        <w:spacing w:after="0" w:line="240" w:lineRule="auto"/>
        <w:ind w:firstLine="432"/>
        <w:jc w:val="both"/>
        <w:rPr>
          <w:rFonts w:ascii="Times New Roman" w:hAnsi="Times New Roman"/>
        </w:rPr>
      </w:pPr>
      <w:r w:rsidRPr="000B7C2E">
        <w:rPr>
          <w:rFonts w:ascii="Times New Roman" w:hAnsi="Times New Roman"/>
          <w:smallCaps/>
        </w:rPr>
        <w:t xml:space="preserve">And Whereas </w:t>
      </w:r>
      <w:r w:rsidR="000E6600" w:rsidRPr="000B7C2E">
        <w:rPr>
          <w:rFonts w:ascii="Times New Roman" w:hAnsi="Times New Roman"/>
        </w:rPr>
        <w:t xml:space="preserve">those territories and islands have, in accordance with that Mandate, been administered by Australia as a Territory under the authority of the Commonwealth, by the name of the Territory of New Guinea, and in accordance with the </w:t>
      </w:r>
      <w:r w:rsidRPr="000B7C2E">
        <w:rPr>
          <w:rFonts w:ascii="Times New Roman" w:hAnsi="Times New Roman"/>
          <w:i/>
        </w:rPr>
        <w:t xml:space="preserve">New Guinea Act </w:t>
      </w:r>
      <w:r w:rsidRPr="000B7C2E">
        <w:rPr>
          <w:rFonts w:ascii="Times New Roman" w:hAnsi="Times New Roman"/>
          <w:smallCaps/>
        </w:rPr>
        <w:t>1920</w:t>
      </w:r>
      <w:r w:rsidR="008A1C8F">
        <w:rPr>
          <w:rFonts w:ascii="Times New Roman" w:hAnsi="Times New Roman"/>
          <w:smallCaps/>
        </w:rPr>
        <w:t>–</w:t>
      </w:r>
      <w:r w:rsidRPr="000B7C2E">
        <w:rPr>
          <w:rFonts w:ascii="Times New Roman" w:hAnsi="Times New Roman"/>
          <w:smallCaps/>
        </w:rPr>
        <w:t>1935:</w:t>
      </w:r>
    </w:p>
    <w:p w:rsidR="000E6600" w:rsidRPr="000B7C2E" w:rsidRDefault="00083CE7" w:rsidP="00572C31">
      <w:pPr>
        <w:spacing w:after="0" w:line="240" w:lineRule="auto"/>
        <w:ind w:firstLine="432"/>
        <w:jc w:val="both"/>
        <w:rPr>
          <w:rFonts w:ascii="Times New Roman" w:hAnsi="Times New Roman"/>
        </w:rPr>
      </w:pPr>
      <w:r w:rsidRPr="000B7C2E">
        <w:rPr>
          <w:rFonts w:ascii="Times New Roman" w:hAnsi="Times New Roman"/>
          <w:smallCaps/>
        </w:rPr>
        <w:t xml:space="preserve">And Whereas </w:t>
      </w:r>
      <w:r w:rsidR="000E6600" w:rsidRPr="000B7C2E">
        <w:rPr>
          <w:rFonts w:ascii="Times New Roman" w:hAnsi="Times New Roman"/>
        </w:rPr>
        <w:t xml:space="preserve">the Territory of Papua has been administered by Australia in accordance with the </w:t>
      </w:r>
      <w:r w:rsidRPr="000B7C2E">
        <w:rPr>
          <w:rFonts w:ascii="Times New Roman" w:hAnsi="Times New Roman"/>
          <w:i/>
        </w:rPr>
        <w:t xml:space="preserve">Papua Act </w:t>
      </w:r>
      <w:r w:rsidRPr="000B7C2E">
        <w:rPr>
          <w:rFonts w:ascii="Times New Roman" w:hAnsi="Times New Roman"/>
          <w:smallCaps/>
        </w:rPr>
        <w:t>1905</w:t>
      </w:r>
      <w:r w:rsidR="008A1C8F">
        <w:rPr>
          <w:rFonts w:ascii="Times New Roman" w:hAnsi="Times New Roman"/>
          <w:smallCaps/>
        </w:rPr>
        <w:t>–</w:t>
      </w:r>
      <w:r w:rsidRPr="000B7C2E">
        <w:rPr>
          <w:rFonts w:ascii="Times New Roman" w:hAnsi="Times New Roman"/>
          <w:smallCaps/>
        </w:rPr>
        <w:t xml:space="preserve">1940 </w:t>
      </w:r>
      <w:r w:rsidR="000E6600" w:rsidRPr="000B7C2E">
        <w:rPr>
          <w:rFonts w:ascii="Times New Roman" w:hAnsi="Times New Roman"/>
        </w:rPr>
        <w:t>as a Territory placed by His Majesty the King under the authority of the Commonwealth:</w:t>
      </w:r>
    </w:p>
    <w:p w:rsidR="000E6600" w:rsidRPr="000B7C2E" w:rsidRDefault="00083CE7" w:rsidP="00572C31">
      <w:pPr>
        <w:spacing w:after="0" w:line="240" w:lineRule="auto"/>
        <w:ind w:firstLine="432"/>
        <w:jc w:val="both"/>
        <w:rPr>
          <w:rFonts w:ascii="Times New Roman" w:hAnsi="Times New Roman"/>
        </w:rPr>
      </w:pPr>
      <w:r w:rsidRPr="000B7C2E">
        <w:rPr>
          <w:rFonts w:ascii="Times New Roman" w:hAnsi="Times New Roman"/>
          <w:smallCaps/>
        </w:rPr>
        <w:t>And Whereas</w:t>
      </w:r>
      <w:r w:rsidR="000E6600" w:rsidRPr="000B7C2E">
        <w:rPr>
          <w:rFonts w:ascii="Times New Roman" w:hAnsi="Times New Roman"/>
        </w:rPr>
        <w:t>, since the twelfth day of February, One thousand nine hundred and forty-two, the provisions for</w:t>
      </w:r>
      <w:r w:rsidR="00391C0B" w:rsidRPr="000B7C2E">
        <w:rPr>
          <w:rFonts w:ascii="Times New Roman" w:hAnsi="Times New Roman"/>
        </w:rPr>
        <w:t xml:space="preserve"> the administration of th</w:t>
      </w:r>
      <w:r w:rsidR="000E6600" w:rsidRPr="000B7C2E">
        <w:rPr>
          <w:rFonts w:ascii="Times New Roman" w:hAnsi="Times New Roman"/>
        </w:rPr>
        <w:t xml:space="preserve">e Territory of Papua and the Territory of New Guinea have been temporarily affected by regulations under the </w:t>
      </w:r>
      <w:r w:rsidRPr="000B7C2E">
        <w:rPr>
          <w:rFonts w:ascii="Times New Roman" w:hAnsi="Times New Roman"/>
          <w:i/>
        </w:rPr>
        <w:t xml:space="preserve">National Security Act </w:t>
      </w:r>
      <w:r w:rsidRPr="000B7C2E">
        <w:rPr>
          <w:rFonts w:ascii="Times New Roman" w:hAnsi="Times New Roman"/>
          <w:smallCaps/>
        </w:rPr>
        <w:t>1939</w:t>
      </w:r>
      <w:r w:rsidR="008A1C8F">
        <w:rPr>
          <w:rFonts w:ascii="Times New Roman" w:hAnsi="Times New Roman"/>
          <w:smallCaps/>
        </w:rPr>
        <w:t>–</w:t>
      </w:r>
      <w:r w:rsidRPr="000B7C2E">
        <w:rPr>
          <w:rFonts w:ascii="Times New Roman" w:hAnsi="Times New Roman"/>
          <w:smallCaps/>
        </w:rPr>
        <w:t xml:space="preserve">1946 </w:t>
      </w:r>
      <w:r w:rsidR="000E6600" w:rsidRPr="000B7C2E">
        <w:rPr>
          <w:rFonts w:ascii="Times New Roman" w:hAnsi="Times New Roman"/>
        </w:rPr>
        <w:t xml:space="preserve">and the </w:t>
      </w:r>
      <w:proofErr w:type="spellStart"/>
      <w:r w:rsidRPr="000B7C2E">
        <w:rPr>
          <w:rFonts w:ascii="Times New Roman" w:hAnsi="Times New Roman"/>
          <w:i/>
        </w:rPr>
        <w:t>Defence</w:t>
      </w:r>
      <w:proofErr w:type="spellEnd"/>
      <w:r w:rsidRPr="000B7C2E">
        <w:rPr>
          <w:rFonts w:ascii="Times New Roman" w:hAnsi="Times New Roman"/>
          <w:i/>
        </w:rPr>
        <w:t xml:space="preserve"> </w:t>
      </w:r>
      <w:r w:rsidR="000E6600" w:rsidRPr="000B7C2E">
        <w:rPr>
          <w:rFonts w:ascii="Times New Roman" w:hAnsi="Times New Roman"/>
        </w:rPr>
        <w:t>(</w:t>
      </w:r>
      <w:r w:rsidRPr="000B7C2E">
        <w:rPr>
          <w:rFonts w:ascii="Times New Roman" w:hAnsi="Times New Roman"/>
          <w:i/>
        </w:rPr>
        <w:t>Transitional Provisions</w:t>
      </w:r>
      <w:r w:rsidR="000E6600" w:rsidRPr="000B7C2E">
        <w:rPr>
          <w:rFonts w:ascii="Times New Roman" w:hAnsi="Times New Roman"/>
        </w:rPr>
        <w:t>)</w:t>
      </w:r>
      <w:r w:rsidRPr="000B7C2E">
        <w:rPr>
          <w:rFonts w:ascii="Times New Roman" w:hAnsi="Times New Roman"/>
          <w:i/>
        </w:rPr>
        <w:t xml:space="preserve"> Act </w:t>
      </w:r>
      <w:r w:rsidRPr="000B7C2E">
        <w:rPr>
          <w:rFonts w:ascii="Times New Roman" w:hAnsi="Times New Roman"/>
          <w:smallCaps/>
        </w:rPr>
        <w:t>1946</w:t>
      </w:r>
      <w:r w:rsidR="008A1C8F">
        <w:rPr>
          <w:rFonts w:ascii="Times New Roman" w:hAnsi="Times New Roman"/>
          <w:smallCaps/>
        </w:rPr>
        <w:t>–</w:t>
      </w:r>
      <w:r w:rsidRPr="000B7C2E">
        <w:rPr>
          <w:rFonts w:ascii="Times New Roman" w:hAnsi="Times New Roman"/>
          <w:smallCaps/>
        </w:rPr>
        <w:t>1948</w:t>
      </w:r>
      <w:r w:rsidR="000E6600" w:rsidRPr="000B7C2E">
        <w:rPr>
          <w:rFonts w:ascii="Times New Roman" w:hAnsi="Times New Roman"/>
        </w:rPr>
        <w:t xml:space="preserve"> and by the </w:t>
      </w:r>
      <w:r w:rsidRPr="000B7C2E">
        <w:rPr>
          <w:rFonts w:ascii="Times New Roman" w:hAnsi="Times New Roman"/>
          <w:i/>
        </w:rPr>
        <w:t xml:space="preserve">Papua-New Guinea Provisional Administration Act </w:t>
      </w:r>
      <w:r w:rsidRPr="000B7C2E">
        <w:rPr>
          <w:rFonts w:ascii="Times New Roman" w:hAnsi="Times New Roman"/>
          <w:smallCaps/>
        </w:rPr>
        <w:t>1945</w:t>
      </w:r>
      <w:r w:rsidR="00845BD5">
        <w:rPr>
          <w:rFonts w:ascii="Times New Roman" w:hAnsi="Times New Roman"/>
          <w:smallCaps/>
        </w:rPr>
        <w:t>–</w:t>
      </w:r>
      <w:r w:rsidRPr="000B7C2E">
        <w:rPr>
          <w:rFonts w:ascii="Times New Roman" w:hAnsi="Times New Roman"/>
          <w:smallCaps/>
        </w:rPr>
        <w:t>1946:</w:t>
      </w:r>
    </w:p>
    <w:p w:rsidR="000E6600" w:rsidRPr="000B7C2E" w:rsidRDefault="00083CE7" w:rsidP="00572C31">
      <w:pPr>
        <w:spacing w:after="0" w:line="240" w:lineRule="auto"/>
        <w:ind w:firstLine="432"/>
        <w:jc w:val="both"/>
        <w:rPr>
          <w:rFonts w:ascii="Times New Roman" w:hAnsi="Times New Roman"/>
        </w:rPr>
      </w:pPr>
      <w:r w:rsidRPr="000B7C2E">
        <w:rPr>
          <w:rFonts w:ascii="Times New Roman" w:hAnsi="Times New Roman"/>
          <w:smallCaps/>
        </w:rPr>
        <w:t>And Whereas</w:t>
      </w:r>
      <w:r w:rsidR="000E6600" w:rsidRPr="000B7C2E">
        <w:rPr>
          <w:rFonts w:ascii="Times New Roman" w:hAnsi="Times New Roman"/>
        </w:rPr>
        <w:t xml:space="preserve">, before the commencement of this Act, the Territory of Papua and the Territory of New Guinea were, for the time being, administered jointly in accordance with the </w:t>
      </w:r>
      <w:r w:rsidRPr="000B7C2E">
        <w:rPr>
          <w:rFonts w:ascii="Times New Roman" w:hAnsi="Times New Roman"/>
          <w:i/>
        </w:rPr>
        <w:t xml:space="preserve">Papua-New Guinea Provisional Administration Act </w:t>
      </w:r>
      <w:r w:rsidRPr="000B7C2E">
        <w:rPr>
          <w:rFonts w:ascii="Times New Roman" w:hAnsi="Times New Roman"/>
          <w:smallCaps/>
        </w:rPr>
        <w:t>1945</w:t>
      </w:r>
      <w:r w:rsidR="008A1C8F">
        <w:rPr>
          <w:rFonts w:ascii="Times New Roman" w:hAnsi="Times New Roman"/>
          <w:smallCaps/>
        </w:rPr>
        <w:t>–</w:t>
      </w:r>
      <w:r w:rsidRPr="000B7C2E">
        <w:rPr>
          <w:rFonts w:ascii="Times New Roman" w:hAnsi="Times New Roman"/>
          <w:smallCaps/>
        </w:rPr>
        <w:t>1946:</w:t>
      </w:r>
    </w:p>
    <w:p w:rsidR="000E6600" w:rsidRPr="000B7C2E" w:rsidRDefault="00083CE7" w:rsidP="00572C31">
      <w:pPr>
        <w:spacing w:after="0" w:line="240" w:lineRule="auto"/>
        <w:ind w:firstLine="432"/>
        <w:jc w:val="both"/>
        <w:rPr>
          <w:rFonts w:ascii="Times New Roman" w:hAnsi="Times New Roman"/>
        </w:rPr>
      </w:pPr>
      <w:r w:rsidRPr="000B7C2E">
        <w:rPr>
          <w:rFonts w:ascii="Times New Roman" w:hAnsi="Times New Roman"/>
          <w:smallCaps/>
        </w:rPr>
        <w:t xml:space="preserve">And Whereas </w:t>
      </w:r>
      <w:r w:rsidR="000E6600" w:rsidRPr="000B7C2E">
        <w:rPr>
          <w:rFonts w:ascii="Times New Roman" w:hAnsi="Times New Roman"/>
        </w:rPr>
        <w:t>the League of Nations ceased to exist (except for the purpose of certain measures of liquidation) from the nineteenth day of April, One thousand nine hundred and forty-six:</w:t>
      </w:r>
    </w:p>
    <w:p w:rsidR="000E6600" w:rsidRPr="000B7C2E" w:rsidRDefault="00083CE7" w:rsidP="00572C31">
      <w:pPr>
        <w:spacing w:after="0" w:line="240" w:lineRule="auto"/>
        <w:ind w:firstLine="432"/>
        <w:jc w:val="both"/>
        <w:rPr>
          <w:rFonts w:ascii="Times New Roman" w:hAnsi="Times New Roman"/>
          <w:smallCaps/>
        </w:rPr>
      </w:pPr>
      <w:r w:rsidRPr="000B7C2E">
        <w:rPr>
          <w:rFonts w:ascii="Times New Roman" w:hAnsi="Times New Roman"/>
          <w:smallCaps/>
        </w:rPr>
        <w:t xml:space="preserve">And Whereas </w:t>
      </w:r>
      <w:r w:rsidR="000E6600" w:rsidRPr="000B7C2E">
        <w:rPr>
          <w:rFonts w:ascii="Times New Roman" w:hAnsi="Times New Roman"/>
        </w:rPr>
        <w:t xml:space="preserve">Australia is a member of the United Nations and the Charter of the United Nations was approved by the </w:t>
      </w:r>
      <w:r w:rsidRPr="000B7C2E">
        <w:rPr>
          <w:rFonts w:ascii="Times New Roman" w:hAnsi="Times New Roman"/>
          <w:i/>
        </w:rPr>
        <w:t xml:space="preserve">Charter of the United Nations Act </w:t>
      </w:r>
      <w:r w:rsidRPr="000B7C2E">
        <w:rPr>
          <w:rFonts w:ascii="Times New Roman" w:hAnsi="Times New Roman"/>
          <w:smallCaps/>
        </w:rPr>
        <w:t>1945:</w:t>
      </w:r>
    </w:p>
    <w:p w:rsidR="00E85CB4" w:rsidRPr="000B7C2E" w:rsidRDefault="00E85CB4" w:rsidP="000B7C2E">
      <w:pPr>
        <w:spacing w:line="240" w:lineRule="auto"/>
        <w:rPr>
          <w:rFonts w:ascii="Times New Roman" w:hAnsi="Times New Roman"/>
          <w:smallCaps/>
        </w:rPr>
      </w:pPr>
      <w:r w:rsidRPr="000B7C2E">
        <w:rPr>
          <w:rFonts w:ascii="Times New Roman" w:hAnsi="Times New Roman"/>
          <w:smallCaps/>
        </w:rPr>
        <w:br w:type="page"/>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smallCaps/>
        </w:rPr>
        <w:lastRenderedPageBreak/>
        <w:t xml:space="preserve">And Whereas </w:t>
      </w:r>
      <w:r w:rsidR="000E6600" w:rsidRPr="000B7C2E">
        <w:rPr>
          <w:rFonts w:ascii="Times New Roman" w:hAnsi="Times New Roman"/>
        </w:rPr>
        <w:t>Chapter XI. of the Charter of the United Nations is applicable to Australia</w:t>
      </w:r>
      <w:r w:rsidR="008C4D63">
        <w:rPr>
          <w:rFonts w:ascii="Times New Roman" w:hAnsi="Times New Roman"/>
        </w:rPr>
        <w:t>’</w:t>
      </w:r>
      <w:r w:rsidR="000E6600" w:rsidRPr="000B7C2E">
        <w:rPr>
          <w:rFonts w:ascii="Times New Roman" w:hAnsi="Times New Roman"/>
        </w:rPr>
        <w:t>s administration of the Territory of Papua:</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smallCaps/>
        </w:rPr>
        <w:t>And Whereas</w:t>
      </w:r>
      <w:r w:rsidR="000E6600" w:rsidRPr="000B7C2E">
        <w:rPr>
          <w:rFonts w:ascii="Times New Roman" w:hAnsi="Times New Roman"/>
        </w:rPr>
        <w:t>, in accordance with the provisions of Chapter XII. of the Charter of the United Nations, the General Assembly of the United Nations, on the thirteenth day of December, One thousand nine hundred and forty-six, approved the terms of a Trusteeship Agreement for the Territory of New Guinea, submitted to it by the Government of Australia for approval, in substitution for the terms of the Mandate, which agreement designates the Government of Australia as the sole authority to exercise the administration of the Territory of New Guinea:</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smallCaps/>
        </w:rPr>
        <w:t xml:space="preserve">And Whereas </w:t>
      </w:r>
      <w:r w:rsidR="000E6600" w:rsidRPr="000B7C2E">
        <w:rPr>
          <w:rFonts w:ascii="Times New Roman" w:hAnsi="Times New Roman"/>
        </w:rPr>
        <w:t>Australia has undertaken to administer the Territory of New Guinea in accordance with the terms of the Trusteeship Agreement:</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smallCaps/>
        </w:rPr>
        <w:t xml:space="preserve">And Whereas </w:t>
      </w:r>
      <w:r w:rsidR="000E6600" w:rsidRPr="000B7C2E">
        <w:rPr>
          <w:rFonts w:ascii="Times New Roman" w:hAnsi="Times New Roman"/>
        </w:rPr>
        <w:t>it is desirable that the Parliament should approve the placing of the Territory of New Guinea under the International Trusteeship System by means of, and upon the terms of trusteeship embodied in, the Trusteeship Agreement and should provide for the government of that Territory in accordance with the terms of the Trusteeship Agreement:</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smallCaps/>
        </w:rPr>
        <w:t xml:space="preserve">And Whereas </w:t>
      </w:r>
      <w:r w:rsidR="000E6600" w:rsidRPr="000B7C2E">
        <w:rPr>
          <w:rFonts w:ascii="Times New Roman" w:hAnsi="Times New Roman"/>
        </w:rPr>
        <w:t>the Trusteeship Agreement recognizes that Australia has the same powers of legislation, administration and jurisdiction in and over the Territory of New Guinea as it would have if that Territory were an integral part of Australia, including power to bring that Territory into an administrative union with other dependent territories under its jurisdiction or control, if, in its opinion, it would be in the interests of that Territory and not inconsistent with the basic objectives of the trusteeship system to do so:</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smallCaps/>
        </w:rPr>
        <w:t xml:space="preserve">And Whereas </w:t>
      </w:r>
      <w:r w:rsidR="000E6600" w:rsidRPr="000B7C2E">
        <w:rPr>
          <w:rFonts w:ascii="Times New Roman" w:hAnsi="Times New Roman"/>
        </w:rPr>
        <w:t>the Government of Australia is of opinion that it would be in the interests of the Territory of New Guinea, and not inconsistent with the basic objectives of the International Trusteeship System, to provide for the government of the Territory of Papua and the Territory of New Guinea in an administrative union, whilst maintaining the identity and status of the Territory of New Guinea as a Trust Territory and the identity and status of the Territory of Papua as a Possession of the Crown:</w:t>
      </w:r>
    </w:p>
    <w:p w:rsidR="000E6600" w:rsidRPr="000B7C2E" w:rsidRDefault="00083CE7" w:rsidP="00F80F2F">
      <w:pPr>
        <w:spacing w:after="0" w:line="240" w:lineRule="auto"/>
        <w:jc w:val="both"/>
        <w:rPr>
          <w:rFonts w:ascii="Times New Roman" w:hAnsi="Times New Roman"/>
        </w:rPr>
      </w:pPr>
      <w:r w:rsidRPr="000B7C2E">
        <w:rPr>
          <w:rFonts w:ascii="Times New Roman" w:hAnsi="Times New Roman"/>
          <w:smallCaps/>
        </w:rPr>
        <w:t xml:space="preserve">Be </w:t>
      </w:r>
      <w:r w:rsidR="000E6600" w:rsidRPr="000B7C2E">
        <w:rPr>
          <w:rFonts w:ascii="Times New Roman" w:hAnsi="Times New Roman"/>
        </w:rPr>
        <w:t>it therefore enacted by the King</w:t>
      </w:r>
      <w:r w:rsidR="008C4D63">
        <w:rPr>
          <w:rFonts w:ascii="Times New Roman" w:hAnsi="Times New Roman"/>
        </w:rPr>
        <w:t>’</w:t>
      </w:r>
      <w:r w:rsidR="000E6600" w:rsidRPr="000B7C2E">
        <w:rPr>
          <w:rFonts w:ascii="Times New Roman" w:hAnsi="Times New Roman"/>
        </w:rPr>
        <w:t>s Most Excellent Majesty, the Senate, and the House of Representatives of the Commonwealth of Australia, as follows:—</w:t>
      </w:r>
    </w:p>
    <w:p w:rsidR="000E6600" w:rsidRPr="000B7C2E" w:rsidRDefault="00083CE7" w:rsidP="00F80F2F">
      <w:pPr>
        <w:spacing w:before="240" w:after="0" w:line="240" w:lineRule="auto"/>
        <w:jc w:val="center"/>
        <w:rPr>
          <w:rFonts w:ascii="Times New Roman" w:hAnsi="Times New Roman"/>
          <w:sz w:val="24"/>
        </w:rPr>
      </w:pPr>
      <w:r w:rsidRPr="000B7C2E">
        <w:rPr>
          <w:rFonts w:ascii="Times New Roman" w:hAnsi="Times New Roman"/>
          <w:smallCaps/>
          <w:sz w:val="24"/>
        </w:rPr>
        <w:t xml:space="preserve">Part </w:t>
      </w:r>
      <w:r w:rsidR="000E6600" w:rsidRPr="000B7C2E">
        <w:rPr>
          <w:rFonts w:ascii="Times New Roman" w:hAnsi="Times New Roman"/>
          <w:sz w:val="24"/>
        </w:rPr>
        <w:t>I.—</w:t>
      </w:r>
      <w:r w:rsidRPr="000B7C2E">
        <w:rPr>
          <w:rFonts w:ascii="Times New Roman" w:hAnsi="Times New Roman"/>
          <w:smallCaps/>
          <w:sz w:val="24"/>
        </w:rPr>
        <w:t>Preliminary.</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Short title.</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1.</w:t>
      </w:r>
      <w:r w:rsidR="00E85CB4" w:rsidRPr="000B7C2E">
        <w:rPr>
          <w:rFonts w:ascii="Times New Roman" w:hAnsi="Times New Roman"/>
          <w:b/>
        </w:rPr>
        <w:tab/>
      </w:r>
      <w:r w:rsidR="000E6600" w:rsidRPr="000B7C2E">
        <w:rPr>
          <w:rFonts w:ascii="Times New Roman" w:hAnsi="Times New Roman"/>
        </w:rPr>
        <w:t xml:space="preserve">This Act may be cited as the </w:t>
      </w:r>
      <w:r w:rsidRPr="000B7C2E">
        <w:rPr>
          <w:rFonts w:ascii="Times New Roman" w:hAnsi="Times New Roman"/>
          <w:i/>
        </w:rPr>
        <w:t xml:space="preserve">Papua and New Guinea Act </w:t>
      </w:r>
      <w:r w:rsidR="000E6600" w:rsidRPr="000B7C2E">
        <w:rPr>
          <w:rFonts w:ascii="Times New Roman" w:hAnsi="Times New Roman"/>
        </w:rPr>
        <w:t>1949.</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Commencement</w:t>
      </w:r>
      <w:r w:rsidR="00572C31">
        <w:rPr>
          <w:rFonts w:ascii="Times New Roman" w:hAnsi="Times New Roman" w:cs="Times New Roman"/>
          <w:b/>
          <w:sz w:val="20"/>
        </w:rPr>
        <w:t>.</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2.</w:t>
      </w:r>
      <w:r w:rsidR="00E85CB4" w:rsidRPr="000B7C2E">
        <w:rPr>
          <w:rFonts w:ascii="Times New Roman" w:hAnsi="Times New Roman"/>
          <w:b/>
        </w:rPr>
        <w:tab/>
      </w:r>
      <w:r w:rsidR="000E6600" w:rsidRPr="000B7C2E">
        <w:rPr>
          <w:rFonts w:ascii="Times New Roman" w:hAnsi="Times New Roman"/>
        </w:rPr>
        <w:t>This Act shall, except to the extent to which a contrary intention appears, come into operation on a date to be fixed by Proclamation (which date shall, for the purposes of any provision of this Act referring to the commencement of this Act, be deemed to be the date of commencement of this Act).</w:t>
      </w:r>
    </w:p>
    <w:p w:rsidR="00E85CB4" w:rsidRPr="000B7C2E" w:rsidRDefault="00E85CB4" w:rsidP="000B7C2E">
      <w:pPr>
        <w:spacing w:line="240" w:lineRule="auto"/>
        <w:rPr>
          <w:rFonts w:ascii="Times New Roman" w:hAnsi="Times New Roman"/>
        </w:rPr>
      </w:pPr>
      <w:r w:rsidRPr="000B7C2E">
        <w:rPr>
          <w:rFonts w:ascii="Times New Roman" w:hAnsi="Times New Roman"/>
        </w:rPr>
        <w:br w:type="page"/>
      </w:r>
    </w:p>
    <w:p w:rsidR="000E6600" w:rsidRPr="000B7C2E" w:rsidRDefault="00083CE7" w:rsidP="000B7C2E">
      <w:pPr>
        <w:spacing w:after="60" w:line="240" w:lineRule="auto"/>
        <w:rPr>
          <w:rFonts w:ascii="Times New Roman" w:hAnsi="Times New Roman" w:cs="Times New Roman"/>
          <w:b/>
          <w:sz w:val="20"/>
        </w:rPr>
      </w:pPr>
      <w:r w:rsidRPr="000B7C2E">
        <w:rPr>
          <w:rFonts w:ascii="Times New Roman" w:hAnsi="Times New Roman" w:cs="Times New Roman"/>
          <w:b/>
          <w:sz w:val="20"/>
        </w:rPr>
        <w:lastRenderedPageBreak/>
        <w:t>Repeal.</w:t>
      </w:r>
    </w:p>
    <w:p w:rsidR="000E6600" w:rsidRPr="000B7C2E" w:rsidRDefault="00083CE7" w:rsidP="000B7C2E">
      <w:pPr>
        <w:spacing w:after="0" w:line="240" w:lineRule="auto"/>
        <w:ind w:firstLine="432"/>
        <w:rPr>
          <w:rFonts w:ascii="Times New Roman" w:hAnsi="Times New Roman"/>
        </w:rPr>
      </w:pPr>
      <w:r w:rsidRPr="000B7C2E">
        <w:rPr>
          <w:rFonts w:ascii="Times New Roman" w:hAnsi="Times New Roman"/>
          <w:b/>
        </w:rPr>
        <w:t>3.</w:t>
      </w:r>
      <w:r w:rsidR="00E85CB4" w:rsidRPr="000B7C2E">
        <w:rPr>
          <w:rFonts w:ascii="Times New Roman" w:hAnsi="Times New Roman"/>
        </w:rPr>
        <w:tab/>
      </w:r>
      <w:r w:rsidR="000E6600" w:rsidRPr="000B7C2E">
        <w:rPr>
          <w:rFonts w:ascii="Times New Roman" w:hAnsi="Times New Roman"/>
        </w:rPr>
        <w:t>The Acts specified in the First Schedule to this Act are repealed.</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Parts.</w:t>
      </w:r>
    </w:p>
    <w:p w:rsidR="000E6600" w:rsidRPr="000B7C2E" w:rsidRDefault="00083CE7" w:rsidP="000B7C2E">
      <w:pPr>
        <w:spacing w:after="0" w:line="240" w:lineRule="auto"/>
        <w:ind w:firstLine="432"/>
        <w:rPr>
          <w:rFonts w:ascii="Times New Roman" w:hAnsi="Times New Roman"/>
        </w:rPr>
      </w:pPr>
      <w:r w:rsidRPr="000B7C2E">
        <w:rPr>
          <w:rFonts w:ascii="Times New Roman" w:hAnsi="Times New Roman"/>
          <w:b/>
        </w:rPr>
        <w:t>4.</w:t>
      </w:r>
      <w:r w:rsidR="00E85CB4" w:rsidRPr="000B7C2E">
        <w:rPr>
          <w:rFonts w:ascii="Times New Roman" w:hAnsi="Times New Roman"/>
        </w:rPr>
        <w:tab/>
      </w:r>
      <w:r w:rsidR="000E6600" w:rsidRPr="000B7C2E">
        <w:rPr>
          <w:rFonts w:ascii="Times New Roman" w:hAnsi="Times New Roman"/>
        </w:rPr>
        <w:t>This Act is divided into Parts, as follows:—</w:t>
      </w:r>
    </w:p>
    <w:p w:rsidR="000E6600" w:rsidRPr="000B7C2E" w:rsidRDefault="000E6600" w:rsidP="000B7C2E">
      <w:pPr>
        <w:spacing w:after="0" w:line="240" w:lineRule="auto"/>
        <w:ind w:left="1296" w:hanging="720"/>
        <w:jc w:val="both"/>
        <w:rPr>
          <w:rFonts w:ascii="Times New Roman" w:hAnsi="Times New Roman"/>
        </w:rPr>
      </w:pPr>
      <w:r w:rsidRPr="000B7C2E">
        <w:rPr>
          <w:rFonts w:ascii="Times New Roman" w:hAnsi="Times New Roman"/>
        </w:rPr>
        <w:t>Part I.—Preliminary (Sections 1</w:t>
      </w:r>
      <w:r w:rsidR="008A1C8F">
        <w:rPr>
          <w:rFonts w:ascii="Times New Roman" w:hAnsi="Times New Roman"/>
          <w:smallCaps/>
        </w:rPr>
        <w:t>–</w:t>
      </w:r>
      <w:r w:rsidRPr="000B7C2E">
        <w:rPr>
          <w:rFonts w:ascii="Times New Roman" w:hAnsi="Times New Roman"/>
        </w:rPr>
        <w:t>5).</w:t>
      </w:r>
    </w:p>
    <w:p w:rsidR="000E6600" w:rsidRPr="000B7C2E" w:rsidRDefault="000E6600" w:rsidP="000B7C2E">
      <w:pPr>
        <w:tabs>
          <w:tab w:val="left" w:pos="630"/>
          <w:tab w:val="left" w:pos="720"/>
        </w:tabs>
        <w:spacing w:after="0" w:line="240" w:lineRule="auto"/>
        <w:ind w:left="1296" w:hanging="720"/>
        <w:jc w:val="both"/>
        <w:rPr>
          <w:rFonts w:ascii="Times New Roman" w:hAnsi="Times New Roman"/>
        </w:rPr>
      </w:pPr>
      <w:r w:rsidRPr="000B7C2E">
        <w:rPr>
          <w:rFonts w:ascii="Times New Roman" w:hAnsi="Times New Roman"/>
        </w:rPr>
        <w:t>Part II.—The Trusteeship Agreement for the Territory of New Guinea (Sections 6</w:t>
      </w:r>
      <w:r w:rsidR="008A1C8F">
        <w:rPr>
          <w:rFonts w:ascii="Times New Roman" w:hAnsi="Times New Roman"/>
          <w:smallCaps/>
        </w:rPr>
        <w:t>–</w:t>
      </w:r>
      <w:r w:rsidRPr="000B7C2E">
        <w:rPr>
          <w:rFonts w:ascii="Times New Roman" w:hAnsi="Times New Roman"/>
        </w:rPr>
        <w:t>7).</w:t>
      </w:r>
    </w:p>
    <w:p w:rsidR="000E6600" w:rsidRPr="000B7C2E" w:rsidRDefault="000E6600" w:rsidP="000B7C2E">
      <w:pPr>
        <w:tabs>
          <w:tab w:val="left" w:pos="540"/>
        </w:tabs>
        <w:spacing w:after="0" w:line="240" w:lineRule="auto"/>
        <w:ind w:left="1296" w:hanging="720"/>
        <w:jc w:val="both"/>
        <w:rPr>
          <w:rFonts w:ascii="Times New Roman" w:hAnsi="Times New Roman"/>
        </w:rPr>
      </w:pPr>
      <w:r w:rsidRPr="000B7C2E">
        <w:rPr>
          <w:rFonts w:ascii="Times New Roman" w:hAnsi="Times New Roman"/>
        </w:rPr>
        <w:t>Part III.—Administrative Union of the Territory of Papua and the Territory of New Guinea (Sections 8</w:t>
      </w:r>
      <w:r w:rsidR="008A1C8F">
        <w:rPr>
          <w:rFonts w:ascii="Times New Roman" w:hAnsi="Times New Roman"/>
          <w:smallCaps/>
        </w:rPr>
        <w:t>–</w:t>
      </w:r>
      <w:r w:rsidRPr="000B7C2E">
        <w:rPr>
          <w:rFonts w:ascii="Times New Roman" w:hAnsi="Times New Roman"/>
        </w:rPr>
        <w:t>12).</w:t>
      </w:r>
    </w:p>
    <w:p w:rsidR="000E6600" w:rsidRPr="000B7C2E" w:rsidRDefault="000E6600" w:rsidP="000B7C2E">
      <w:pPr>
        <w:tabs>
          <w:tab w:val="left" w:pos="540"/>
        </w:tabs>
        <w:spacing w:after="0" w:line="240" w:lineRule="auto"/>
        <w:ind w:left="1296" w:hanging="720"/>
        <w:jc w:val="both"/>
        <w:rPr>
          <w:rFonts w:ascii="Times New Roman" w:hAnsi="Times New Roman"/>
        </w:rPr>
      </w:pPr>
      <w:r w:rsidRPr="000B7C2E">
        <w:rPr>
          <w:rFonts w:ascii="Times New Roman" w:hAnsi="Times New Roman"/>
        </w:rPr>
        <w:t>Part IV.—Administration.</w:t>
      </w:r>
    </w:p>
    <w:p w:rsidR="000E6600" w:rsidRPr="000B7C2E" w:rsidRDefault="000E6600" w:rsidP="000B7C2E">
      <w:pPr>
        <w:spacing w:after="0" w:line="240" w:lineRule="auto"/>
        <w:ind w:left="1440" w:hanging="432"/>
        <w:jc w:val="both"/>
        <w:rPr>
          <w:rFonts w:ascii="Times New Roman" w:hAnsi="Times New Roman"/>
        </w:rPr>
      </w:pPr>
      <w:r w:rsidRPr="000B7C2E">
        <w:rPr>
          <w:rFonts w:ascii="Times New Roman" w:hAnsi="Times New Roman"/>
        </w:rPr>
        <w:t>Division 1.—The Administrator (Sections 13</w:t>
      </w:r>
      <w:r w:rsidR="008A1C8F">
        <w:rPr>
          <w:rFonts w:ascii="Times New Roman" w:hAnsi="Times New Roman"/>
          <w:smallCaps/>
        </w:rPr>
        <w:t>–</w:t>
      </w:r>
      <w:r w:rsidRPr="000B7C2E">
        <w:rPr>
          <w:rFonts w:ascii="Times New Roman" w:hAnsi="Times New Roman"/>
        </w:rPr>
        <w:t>18).</w:t>
      </w:r>
    </w:p>
    <w:p w:rsidR="000E6600" w:rsidRPr="000B7C2E" w:rsidRDefault="000E6600" w:rsidP="000B7C2E">
      <w:pPr>
        <w:spacing w:after="0" w:line="240" w:lineRule="auto"/>
        <w:ind w:left="1440" w:hanging="432"/>
        <w:jc w:val="both"/>
        <w:rPr>
          <w:rFonts w:ascii="Times New Roman" w:hAnsi="Times New Roman"/>
        </w:rPr>
      </w:pPr>
      <w:r w:rsidRPr="000B7C2E">
        <w:rPr>
          <w:rFonts w:ascii="Times New Roman" w:hAnsi="Times New Roman"/>
        </w:rPr>
        <w:t>Division 2.—The Executive Council (Sections 19</w:t>
      </w:r>
      <w:r w:rsidR="008A1C8F">
        <w:rPr>
          <w:rFonts w:ascii="Times New Roman" w:hAnsi="Times New Roman"/>
          <w:smallCaps/>
        </w:rPr>
        <w:t>–</w:t>
      </w:r>
      <w:r w:rsidRPr="000B7C2E">
        <w:rPr>
          <w:rFonts w:ascii="Times New Roman" w:hAnsi="Times New Roman"/>
        </w:rPr>
        <w:t>24).</w:t>
      </w:r>
    </w:p>
    <w:p w:rsidR="000E6600" w:rsidRPr="000B7C2E" w:rsidRDefault="000E6600" w:rsidP="000B7C2E">
      <w:pPr>
        <w:spacing w:after="0" w:line="240" w:lineRule="auto"/>
        <w:ind w:left="2160" w:hanging="1152"/>
        <w:jc w:val="both"/>
        <w:rPr>
          <w:rFonts w:ascii="Times New Roman" w:hAnsi="Times New Roman"/>
        </w:rPr>
      </w:pPr>
      <w:r w:rsidRPr="000B7C2E">
        <w:rPr>
          <w:rFonts w:ascii="Times New Roman" w:hAnsi="Times New Roman"/>
        </w:rPr>
        <w:t>Division 3.—Advisory Councils for Native Matters, and Native Village Councils (Sections 25</w:t>
      </w:r>
      <w:r w:rsidR="008A1C8F">
        <w:rPr>
          <w:rFonts w:ascii="Times New Roman" w:hAnsi="Times New Roman"/>
          <w:smallCaps/>
        </w:rPr>
        <w:t>–</w:t>
      </w:r>
      <w:r w:rsidRPr="000B7C2E">
        <w:rPr>
          <w:rFonts w:ascii="Times New Roman" w:hAnsi="Times New Roman"/>
        </w:rPr>
        <w:t>29).</w:t>
      </w:r>
    </w:p>
    <w:p w:rsidR="000E6600" w:rsidRPr="000B7C2E" w:rsidRDefault="000E6600" w:rsidP="000B7C2E">
      <w:pPr>
        <w:spacing w:after="0" w:line="240" w:lineRule="auto"/>
        <w:ind w:left="2160" w:hanging="1152"/>
        <w:jc w:val="both"/>
        <w:rPr>
          <w:rFonts w:ascii="Times New Roman" w:hAnsi="Times New Roman"/>
        </w:rPr>
      </w:pPr>
      <w:r w:rsidRPr="000B7C2E">
        <w:rPr>
          <w:rFonts w:ascii="Times New Roman" w:hAnsi="Times New Roman"/>
        </w:rPr>
        <w:t>Division 4.—The Public Service (Sections 30</w:t>
      </w:r>
      <w:r w:rsidR="008A1C8F">
        <w:rPr>
          <w:rFonts w:ascii="Times New Roman" w:hAnsi="Times New Roman"/>
          <w:smallCaps/>
        </w:rPr>
        <w:t>–</w:t>
      </w:r>
      <w:r w:rsidRPr="000B7C2E">
        <w:rPr>
          <w:rFonts w:ascii="Times New Roman" w:hAnsi="Times New Roman"/>
        </w:rPr>
        <w:t>31).</w:t>
      </w:r>
    </w:p>
    <w:p w:rsidR="000E6600" w:rsidRPr="000B7C2E" w:rsidRDefault="000E6600" w:rsidP="000B7C2E">
      <w:pPr>
        <w:spacing w:after="0" w:line="240" w:lineRule="auto"/>
        <w:ind w:left="1296" w:hanging="720"/>
        <w:jc w:val="both"/>
        <w:rPr>
          <w:rFonts w:ascii="Times New Roman" w:hAnsi="Times New Roman"/>
        </w:rPr>
      </w:pPr>
      <w:r w:rsidRPr="000B7C2E">
        <w:rPr>
          <w:rFonts w:ascii="Times New Roman" w:hAnsi="Times New Roman"/>
        </w:rPr>
        <w:t>Part V.—Legislation.</w:t>
      </w:r>
    </w:p>
    <w:p w:rsidR="000E6600" w:rsidRPr="000B7C2E" w:rsidRDefault="000E6600" w:rsidP="000B7C2E">
      <w:pPr>
        <w:spacing w:after="0" w:line="240" w:lineRule="auto"/>
        <w:ind w:left="2160" w:hanging="1152"/>
        <w:jc w:val="both"/>
        <w:rPr>
          <w:rFonts w:ascii="Times New Roman" w:hAnsi="Times New Roman"/>
        </w:rPr>
      </w:pPr>
      <w:r w:rsidRPr="000B7C2E">
        <w:rPr>
          <w:rFonts w:ascii="Times New Roman" w:hAnsi="Times New Roman"/>
        </w:rPr>
        <w:t>Division 1.—Laws (Sections 32</w:t>
      </w:r>
      <w:r w:rsidR="008A1C8F">
        <w:rPr>
          <w:rFonts w:ascii="Times New Roman" w:hAnsi="Times New Roman"/>
          <w:smallCaps/>
        </w:rPr>
        <w:t>–</w:t>
      </w:r>
      <w:r w:rsidRPr="000B7C2E">
        <w:rPr>
          <w:rFonts w:ascii="Times New Roman" w:hAnsi="Times New Roman"/>
        </w:rPr>
        <w:t>34).</w:t>
      </w:r>
    </w:p>
    <w:p w:rsidR="000E6600" w:rsidRPr="000B7C2E" w:rsidRDefault="000E6600" w:rsidP="000B7C2E">
      <w:pPr>
        <w:spacing w:after="0" w:line="240" w:lineRule="auto"/>
        <w:ind w:left="2160" w:hanging="1152"/>
        <w:jc w:val="both"/>
        <w:rPr>
          <w:rFonts w:ascii="Times New Roman" w:hAnsi="Times New Roman"/>
        </w:rPr>
      </w:pPr>
      <w:r w:rsidRPr="000B7C2E">
        <w:rPr>
          <w:rFonts w:ascii="Times New Roman" w:hAnsi="Times New Roman"/>
        </w:rPr>
        <w:t>Division 2.—The Legislative Council (Sections 35</w:t>
      </w:r>
      <w:r w:rsidR="008A1C8F">
        <w:rPr>
          <w:rFonts w:ascii="Times New Roman" w:hAnsi="Times New Roman"/>
          <w:smallCaps/>
        </w:rPr>
        <w:t>–</w:t>
      </w:r>
      <w:r w:rsidRPr="000B7C2E">
        <w:rPr>
          <w:rFonts w:ascii="Times New Roman" w:hAnsi="Times New Roman"/>
        </w:rPr>
        <w:t>53).</w:t>
      </w:r>
    </w:p>
    <w:p w:rsidR="000E6600" w:rsidRPr="000B7C2E" w:rsidRDefault="000E6600" w:rsidP="000B7C2E">
      <w:pPr>
        <w:spacing w:after="0" w:line="240" w:lineRule="auto"/>
        <w:ind w:left="2160" w:hanging="1152"/>
        <w:jc w:val="both"/>
        <w:rPr>
          <w:rFonts w:ascii="Times New Roman" w:hAnsi="Times New Roman"/>
        </w:rPr>
      </w:pPr>
      <w:r w:rsidRPr="000B7C2E">
        <w:rPr>
          <w:rFonts w:ascii="Times New Roman" w:hAnsi="Times New Roman"/>
        </w:rPr>
        <w:t>Division 3.—Interim Legislative Powers of the Governor-General (Sections 54</w:t>
      </w:r>
      <w:r w:rsidR="008A1C8F">
        <w:rPr>
          <w:rFonts w:ascii="Times New Roman" w:hAnsi="Times New Roman"/>
          <w:smallCaps/>
        </w:rPr>
        <w:t>–</w:t>
      </w:r>
      <w:r w:rsidRPr="000B7C2E">
        <w:rPr>
          <w:rFonts w:ascii="Times New Roman" w:hAnsi="Times New Roman"/>
        </w:rPr>
        <w:t>57).</w:t>
      </w:r>
    </w:p>
    <w:p w:rsidR="000E6600" w:rsidRPr="000B7C2E" w:rsidRDefault="000E6600" w:rsidP="000B7C2E">
      <w:pPr>
        <w:spacing w:after="0" w:line="240" w:lineRule="auto"/>
        <w:ind w:left="1296" w:hanging="720"/>
        <w:jc w:val="both"/>
        <w:rPr>
          <w:rFonts w:ascii="Times New Roman" w:hAnsi="Times New Roman"/>
        </w:rPr>
      </w:pPr>
      <w:r w:rsidRPr="000B7C2E">
        <w:rPr>
          <w:rFonts w:ascii="Times New Roman" w:hAnsi="Times New Roman"/>
        </w:rPr>
        <w:t>Part VI.—Th</w:t>
      </w:r>
      <w:r w:rsidR="005E2F7E" w:rsidRPr="000B7C2E">
        <w:rPr>
          <w:rFonts w:ascii="Times New Roman" w:hAnsi="Times New Roman"/>
        </w:rPr>
        <w:t>e</w:t>
      </w:r>
      <w:r w:rsidRPr="000B7C2E">
        <w:rPr>
          <w:rFonts w:ascii="Times New Roman" w:hAnsi="Times New Roman"/>
        </w:rPr>
        <w:t xml:space="preserve"> Judicial System (Sections 58</w:t>
      </w:r>
      <w:r w:rsidR="008A1C8F">
        <w:rPr>
          <w:rFonts w:ascii="Times New Roman" w:hAnsi="Times New Roman"/>
          <w:smallCaps/>
        </w:rPr>
        <w:t>–</w:t>
      </w:r>
      <w:r w:rsidRPr="000B7C2E">
        <w:rPr>
          <w:rFonts w:ascii="Times New Roman" w:hAnsi="Times New Roman"/>
        </w:rPr>
        <w:t>64).</w:t>
      </w:r>
    </w:p>
    <w:p w:rsidR="000E6600" w:rsidRPr="000B7C2E" w:rsidRDefault="000E6600" w:rsidP="000B7C2E">
      <w:pPr>
        <w:spacing w:after="0" w:line="240" w:lineRule="auto"/>
        <w:ind w:left="1296" w:hanging="720"/>
        <w:jc w:val="both"/>
        <w:rPr>
          <w:rFonts w:ascii="Times New Roman" w:hAnsi="Times New Roman"/>
        </w:rPr>
      </w:pPr>
      <w:r w:rsidRPr="000B7C2E">
        <w:rPr>
          <w:rFonts w:ascii="Times New Roman" w:hAnsi="Times New Roman"/>
        </w:rPr>
        <w:t>Part VII.—Welfare and Development (Section 65).</w:t>
      </w:r>
    </w:p>
    <w:p w:rsidR="00C11D43" w:rsidRPr="000B7C2E" w:rsidRDefault="000E6600" w:rsidP="000B7C2E">
      <w:pPr>
        <w:spacing w:after="0" w:line="240" w:lineRule="auto"/>
        <w:ind w:left="1296" w:hanging="720"/>
        <w:jc w:val="both"/>
        <w:rPr>
          <w:rFonts w:ascii="Times New Roman" w:hAnsi="Times New Roman"/>
        </w:rPr>
      </w:pPr>
      <w:r w:rsidRPr="000B7C2E">
        <w:rPr>
          <w:rFonts w:ascii="Times New Roman" w:hAnsi="Times New Roman"/>
        </w:rPr>
        <w:t>Part VIII.—The Australian School of Pacific Administration</w:t>
      </w:r>
      <w:r w:rsidR="00C11D43" w:rsidRPr="000B7C2E">
        <w:rPr>
          <w:rFonts w:ascii="Times New Roman" w:hAnsi="Times New Roman"/>
        </w:rPr>
        <w:t xml:space="preserve"> </w:t>
      </w:r>
      <w:r w:rsidRPr="000B7C2E">
        <w:rPr>
          <w:rFonts w:ascii="Times New Roman" w:hAnsi="Times New Roman"/>
        </w:rPr>
        <w:t>(Sections 66</w:t>
      </w:r>
      <w:r w:rsidR="008A1C8F">
        <w:rPr>
          <w:rFonts w:ascii="Times New Roman" w:hAnsi="Times New Roman"/>
          <w:smallCaps/>
        </w:rPr>
        <w:t>–</w:t>
      </w:r>
      <w:r w:rsidRPr="000B7C2E">
        <w:rPr>
          <w:rFonts w:ascii="Times New Roman" w:hAnsi="Times New Roman"/>
        </w:rPr>
        <w:t>70).</w:t>
      </w:r>
    </w:p>
    <w:p w:rsidR="000E6600" w:rsidRPr="000B7C2E" w:rsidRDefault="000E6600" w:rsidP="000B7C2E">
      <w:pPr>
        <w:spacing w:after="0" w:line="240" w:lineRule="auto"/>
        <w:ind w:left="1296" w:hanging="720"/>
        <w:jc w:val="both"/>
        <w:rPr>
          <w:rFonts w:ascii="Times New Roman" w:hAnsi="Times New Roman"/>
        </w:rPr>
      </w:pPr>
      <w:r w:rsidRPr="000B7C2E">
        <w:rPr>
          <w:rFonts w:ascii="Times New Roman" w:hAnsi="Times New Roman"/>
        </w:rPr>
        <w:t>Part IX.—Miscellaneous (Sections 71</w:t>
      </w:r>
      <w:r w:rsidR="008A1C8F">
        <w:rPr>
          <w:rFonts w:ascii="Times New Roman" w:hAnsi="Times New Roman"/>
          <w:smallCaps/>
        </w:rPr>
        <w:t>–</w:t>
      </w:r>
      <w:r w:rsidRPr="000B7C2E">
        <w:rPr>
          <w:rFonts w:ascii="Times New Roman" w:hAnsi="Times New Roman"/>
        </w:rPr>
        <w:t>78).</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Definitions.</w:t>
      </w:r>
    </w:p>
    <w:p w:rsidR="000E6600" w:rsidRPr="000B7C2E" w:rsidRDefault="00083CE7" w:rsidP="000B7C2E">
      <w:pPr>
        <w:spacing w:after="0" w:line="240" w:lineRule="auto"/>
        <w:ind w:firstLine="432"/>
        <w:rPr>
          <w:rFonts w:ascii="Times New Roman" w:hAnsi="Times New Roman"/>
        </w:rPr>
      </w:pPr>
      <w:r w:rsidRPr="000B7C2E">
        <w:rPr>
          <w:rFonts w:ascii="Times New Roman" w:hAnsi="Times New Roman"/>
          <w:b/>
        </w:rPr>
        <w:t>5.</w:t>
      </w:r>
      <w:r w:rsidR="00E85CB4" w:rsidRPr="000B7C2E">
        <w:rPr>
          <w:rFonts w:ascii="Times New Roman" w:hAnsi="Times New Roman"/>
        </w:rPr>
        <w:tab/>
      </w:r>
      <w:r w:rsidR="000E6600" w:rsidRPr="000B7C2E">
        <w:rPr>
          <w:rFonts w:ascii="Times New Roman" w:hAnsi="Times New Roman"/>
        </w:rPr>
        <w:t>In this Act, unless the contrary intention appears—</w:t>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t>“</w:t>
      </w:r>
      <w:r w:rsidR="000E6600" w:rsidRPr="000B7C2E">
        <w:rPr>
          <w:rFonts w:ascii="Times New Roman" w:hAnsi="Times New Roman"/>
        </w:rPr>
        <w:t>Acting Administrator</w:t>
      </w:r>
      <w:r>
        <w:rPr>
          <w:rFonts w:ascii="Times New Roman" w:hAnsi="Times New Roman"/>
        </w:rPr>
        <w:t>”</w:t>
      </w:r>
      <w:r w:rsidR="000E6600" w:rsidRPr="000B7C2E">
        <w:rPr>
          <w:rFonts w:ascii="Times New Roman" w:hAnsi="Times New Roman"/>
        </w:rPr>
        <w:t xml:space="preserve"> means a person appointed under section sixteen of this Act to act in the office of Administrator;</w:t>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t>“</w:t>
      </w:r>
      <w:r w:rsidR="000E6600" w:rsidRPr="000B7C2E">
        <w:rPr>
          <w:rFonts w:ascii="Times New Roman" w:hAnsi="Times New Roman"/>
        </w:rPr>
        <w:t>elector</w:t>
      </w:r>
      <w:r>
        <w:rPr>
          <w:rFonts w:ascii="Times New Roman" w:hAnsi="Times New Roman"/>
        </w:rPr>
        <w:t>”</w:t>
      </w:r>
      <w:r w:rsidR="000E6600" w:rsidRPr="000B7C2E">
        <w:rPr>
          <w:rFonts w:ascii="Times New Roman" w:hAnsi="Times New Roman"/>
        </w:rPr>
        <w:t xml:space="preserve"> means a person qualified and enrolled as an elector of the Territory in accordance with Ordinance;</w:t>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t>“</w:t>
      </w:r>
      <w:r w:rsidR="000E6600" w:rsidRPr="000B7C2E">
        <w:rPr>
          <w:rFonts w:ascii="Times New Roman" w:hAnsi="Times New Roman"/>
        </w:rPr>
        <w:t>judge</w:t>
      </w:r>
      <w:r>
        <w:rPr>
          <w:rFonts w:ascii="Times New Roman" w:hAnsi="Times New Roman"/>
        </w:rPr>
        <w:t>”</w:t>
      </w:r>
      <w:r w:rsidR="000E6600" w:rsidRPr="000B7C2E">
        <w:rPr>
          <w:rFonts w:ascii="Times New Roman" w:hAnsi="Times New Roman"/>
        </w:rPr>
        <w:t xml:space="preserve"> means a judge of the Supreme Court and includes the Chief Judge and an acting judge;</w:t>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t>“</w:t>
      </w:r>
      <w:r w:rsidR="000E6600" w:rsidRPr="000B7C2E">
        <w:rPr>
          <w:rFonts w:ascii="Times New Roman" w:hAnsi="Times New Roman"/>
        </w:rPr>
        <w:t>native</w:t>
      </w:r>
      <w:r>
        <w:rPr>
          <w:rFonts w:ascii="Times New Roman" w:hAnsi="Times New Roman"/>
        </w:rPr>
        <w:t>”</w:t>
      </w:r>
      <w:r w:rsidR="000E6600" w:rsidRPr="000B7C2E">
        <w:rPr>
          <w:rFonts w:ascii="Times New Roman" w:hAnsi="Times New Roman"/>
        </w:rPr>
        <w:t xml:space="preserve"> means an aboriginal inhabitant of the Territory, and includes a person who follows, adheres to or adopts the customs, or who lives after the manner, of the aboriginal inhabitants of the Territory;</w:t>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t>“</w:t>
      </w:r>
      <w:r w:rsidR="000E6600" w:rsidRPr="000B7C2E">
        <w:rPr>
          <w:rFonts w:ascii="Times New Roman" w:hAnsi="Times New Roman"/>
        </w:rPr>
        <w:t>officer</w:t>
      </w:r>
      <w:r>
        <w:rPr>
          <w:rFonts w:ascii="Times New Roman" w:hAnsi="Times New Roman"/>
        </w:rPr>
        <w:t>”</w:t>
      </w:r>
      <w:r w:rsidR="000E6600" w:rsidRPr="000B7C2E">
        <w:rPr>
          <w:rFonts w:ascii="Times New Roman" w:hAnsi="Times New Roman"/>
        </w:rPr>
        <w:t xml:space="preserve"> or </w:t>
      </w:r>
      <w:r>
        <w:rPr>
          <w:rFonts w:ascii="Times New Roman" w:hAnsi="Times New Roman"/>
        </w:rPr>
        <w:t>“</w:t>
      </w:r>
      <w:r w:rsidR="000E6600" w:rsidRPr="000B7C2E">
        <w:rPr>
          <w:rFonts w:ascii="Times New Roman" w:hAnsi="Times New Roman"/>
        </w:rPr>
        <w:t>officer of the Territory</w:t>
      </w:r>
      <w:r>
        <w:rPr>
          <w:rFonts w:ascii="Times New Roman" w:hAnsi="Times New Roman"/>
        </w:rPr>
        <w:t>”</w:t>
      </w:r>
      <w:r w:rsidR="000E6600" w:rsidRPr="000B7C2E">
        <w:rPr>
          <w:rFonts w:ascii="Times New Roman" w:hAnsi="Times New Roman"/>
        </w:rPr>
        <w:t xml:space="preserve"> means a person appointed to the Public Service under sub-section (2.) of section thirty of this Act;</w:t>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t>“</w:t>
      </w:r>
      <w:r w:rsidR="000E6600" w:rsidRPr="000B7C2E">
        <w:rPr>
          <w:rFonts w:ascii="Times New Roman" w:hAnsi="Times New Roman"/>
        </w:rPr>
        <w:t>Ordinance</w:t>
      </w:r>
      <w:r>
        <w:rPr>
          <w:rFonts w:ascii="Times New Roman" w:hAnsi="Times New Roman"/>
        </w:rPr>
        <w:t>”</w:t>
      </w:r>
      <w:r w:rsidR="000E6600" w:rsidRPr="000B7C2E">
        <w:rPr>
          <w:rFonts w:ascii="Times New Roman" w:hAnsi="Times New Roman"/>
        </w:rPr>
        <w:t xml:space="preserve"> means an Ordinance made under, or continued in force by, this Act;</w:t>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t>“</w:t>
      </w:r>
      <w:r w:rsidR="000E6600" w:rsidRPr="000B7C2E">
        <w:rPr>
          <w:rFonts w:ascii="Times New Roman" w:hAnsi="Times New Roman"/>
        </w:rPr>
        <w:t>the Administration</w:t>
      </w:r>
      <w:r>
        <w:rPr>
          <w:rFonts w:ascii="Times New Roman" w:hAnsi="Times New Roman"/>
        </w:rPr>
        <w:t>”</w:t>
      </w:r>
      <w:r w:rsidR="000E6600" w:rsidRPr="000B7C2E">
        <w:rPr>
          <w:rFonts w:ascii="Times New Roman" w:hAnsi="Times New Roman"/>
        </w:rPr>
        <w:t xml:space="preserve"> means the Administration or Government of the Territory;</w:t>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t>“</w:t>
      </w:r>
      <w:r w:rsidR="000E6600" w:rsidRPr="000B7C2E">
        <w:rPr>
          <w:rFonts w:ascii="Times New Roman" w:hAnsi="Times New Roman"/>
        </w:rPr>
        <w:t>the Administrator</w:t>
      </w:r>
      <w:r>
        <w:rPr>
          <w:rFonts w:ascii="Times New Roman" w:hAnsi="Times New Roman"/>
        </w:rPr>
        <w:t>”</w:t>
      </w:r>
      <w:r w:rsidR="000E6600" w:rsidRPr="000B7C2E">
        <w:rPr>
          <w:rFonts w:ascii="Times New Roman" w:hAnsi="Times New Roman"/>
        </w:rPr>
        <w:t xml:space="preserve"> means the Administrator of the Territory appointed under this Act and includes an Acting Administrator;</w:t>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t>“</w:t>
      </w:r>
      <w:r w:rsidR="000E6600" w:rsidRPr="000B7C2E">
        <w:rPr>
          <w:rFonts w:ascii="Times New Roman" w:hAnsi="Times New Roman"/>
        </w:rPr>
        <w:t>the Executive Council</w:t>
      </w:r>
      <w:r>
        <w:rPr>
          <w:rFonts w:ascii="Times New Roman" w:hAnsi="Times New Roman"/>
        </w:rPr>
        <w:t>”</w:t>
      </w:r>
      <w:r w:rsidR="000E6600" w:rsidRPr="000B7C2E">
        <w:rPr>
          <w:rFonts w:ascii="Times New Roman" w:hAnsi="Times New Roman"/>
        </w:rPr>
        <w:t xml:space="preserve"> means the Executive Council for the Territory;</w:t>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t>“</w:t>
      </w:r>
      <w:r w:rsidR="000E6600" w:rsidRPr="000B7C2E">
        <w:rPr>
          <w:rFonts w:ascii="Times New Roman" w:hAnsi="Times New Roman"/>
        </w:rPr>
        <w:t xml:space="preserve">the </w:t>
      </w:r>
      <w:r w:rsidR="00083CE7" w:rsidRPr="000B7C2E">
        <w:rPr>
          <w:rFonts w:ascii="Times New Roman" w:hAnsi="Times New Roman"/>
          <w:i/>
        </w:rPr>
        <w:t>Government Gazette</w:t>
      </w:r>
      <w:r>
        <w:rPr>
          <w:rFonts w:ascii="Times New Roman" w:hAnsi="Times New Roman"/>
        </w:rPr>
        <w:t>”</w:t>
      </w:r>
      <w:r w:rsidR="00083CE7" w:rsidRPr="000B7C2E">
        <w:rPr>
          <w:rFonts w:ascii="Times New Roman" w:hAnsi="Times New Roman"/>
          <w:i/>
        </w:rPr>
        <w:t xml:space="preserve"> </w:t>
      </w:r>
      <w:r w:rsidR="000E6600" w:rsidRPr="000B7C2E">
        <w:rPr>
          <w:rFonts w:ascii="Times New Roman" w:hAnsi="Times New Roman"/>
        </w:rPr>
        <w:t xml:space="preserve">means the </w:t>
      </w:r>
      <w:r w:rsidR="00083CE7" w:rsidRPr="000B7C2E">
        <w:rPr>
          <w:rFonts w:ascii="Times New Roman" w:hAnsi="Times New Roman"/>
          <w:i/>
        </w:rPr>
        <w:t>Territory of Papua and New Guinea Government Gazette;</w:t>
      </w:r>
    </w:p>
    <w:p w:rsidR="00E85CB4" w:rsidRPr="000B7C2E" w:rsidRDefault="00E85CB4" w:rsidP="000B7C2E">
      <w:pPr>
        <w:spacing w:line="240" w:lineRule="auto"/>
        <w:rPr>
          <w:rFonts w:ascii="Times New Roman" w:hAnsi="Times New Roman"/>
        </w:rPr>
      </w:pPr>
      <w:r w:rsidRPr="000B7C2E">
        <w:rPr>
          <w:rFonts w:ascii="Times New Roman" w:hAnsi="Times New Roman"/>
        </w:rPr>
        <w:br w:type="page"/>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lastRenderedPageBreak/>
        <w:t>“</w:t>
      </w:r>
      <w:r w:rsidR="000E6600" w:rsidRPr="000B7C2E">
        <w:rPr>
          <w:rFonts w:ascii="Times New Roman" w:hAnsi="Times New Roman"/>
        </w:rPr>
        <w:t>the Legislative Council</w:t>
      </w:r>
      <w:r>
        <w:rPr>
          <w:rFonts w:ascii="Times New Roman" w:hAnsi="Times New Roman"/>
        </w:rPr>
        <w:t>”</w:t>
      </w:r>
      <w:r w:rsidR="000E6600" w:rsidRPr="000B7C2E">
        <w:rPr>
          <w:rFonts w:ascii="Times New Roman" w:hAnsi="Times New Roman"/>
        </w:rPr>
        <w:t xml:space="preserve"> means the Legislative Council for the Territory;</w:t>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t>“</w:t>
      </w:r>
      <w:r w:rsidR="000E6600" w:rsidRPr="000B7C2E">
        <w:rPr>
          <w:rFonts w:ascii="Times New Roman" w:hAnsi="Times New Roman"/>
        </w:rPr>
        <w:t>the Public Service</w:t>
      </w:r>
      <w:r>
        <w:rPr>
          <w:rFonts w:ascii="Times New Roman" w:hAnsi="Times New Roman"/>
        </w:rPr>
        <w:t>”</w:t>
      </w:r>
      <w:r w:rsidR="000E6600" w:rsidRPr="000B7C2E">
        <w:rPr>
          <w:rFonts w:ascii="Times New Roman" w:hAnsi="Times New Roman"/>
        </w:rPr>
        <w:t xml:space="preserve"> means the Public Service of the Territory;</w:t>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t>“</w:t>
      </w:r>
      <w:r w:rsidR="000E6600" w:rsidRPr="000B7C2E">
        <w:rPr>
          <w:rFonts w:ascii="Times New Roman" w:hAnsi="Times New Roman"/>
        </w:rPr>
        <w:t>the Supreme Court</w:t>
      </w:r>
      <w:r>
        <w:rPr>
          <w:rFonts w:ascii="Times New Roman" w:hAnsi="Times New Roman"/>
        </w:rPr>
        <w:t>”</w:t>
      </w:r>
      <w:r w:rsidR="000E6600" w:rsidRPr="000B7C2E">
        <w:rPr>
          <w:rFonts w:ascii="Times New Roman" w:hAnsi="Times New Roman"/>
        </w:rPr>
        <w:t xml:space="preserve"> means the Supreme Court of the Territory of Papua and New Guinea established by this Act;</w:t>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t>“</w:t>
      </w:r>
      <w:r w:rsidR="000E6600" w:rsidRPr="000B7C2E">
        <w:rPr>
          <w:rFonts w:ascii="Times New Roman" w:hAnsi="Times New Roman"/>
        </w:rPr>
        <w:t>the Territory of New Guinea</w:t>
      </w:r>
      <w:r>
        <w:rPr>
          <w:rFonts w:ascii="Times New Roman" w:hAnsi="Times New Roman"/>
        </w:rPr>
        <w:t>”</w:t>
      </w:r>
      <w:r w:rsidR="000E6600" w:rsidRPr="000B7C2E">
        <w:rPr>
          <w:rFonts w:ascii="Times New Roman" w:hAnsi="Times New Roman"/>
        </w:rPr>
        <w:t xml:space="preserve"> means the Territory of New Guinea as described in the Second Schedule to this Act;</w:t>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t>“</w:t>
      </w:r>
      <w:r w:rsidR="000E6600" w:rsidRPr="000B7C2E">
        <w:rPr>
          <w:rFonts w:ascii="Times New Roman" w:hAnsi="Times New Roman"/>
        </w:rPr>
        <w:t>the Territory of Papua</w:t>
      </w:r>
      <w:r>
        <w:rPr>
          <w:rFonts w:ascii="Times New Roman" w:hAnsi="Times New Roman"/>
        </w:rPr>
        <w:t>”</w:t>
      </w:r>
      <w:r w:rsidR="000E6600" w:rsidRPr="000B7C2E">
        <w:rPr>
          <w:rFonts w:ascii="Times New Roman" w:hAnsi="Times New Roman"/>
        </w:rPr>
        <w:t xml:space="preserve"> means the Territory of Papua as described in the Third Schedule to this Act;</w:t>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t>“</w:t>
      </w:r>
      <w:r w:rsidR="000E6600" w:rsidRPr="000B7C2E">
        <w:rPr>
          <w:rFonts w:ascii="Times New Roman" w:hAnsi="Times New Roman"/>
        </w:rPr>
        <w:t>the Territory</w:t>
      </w:r>
      <w:r>
        <w:rPr>
          <w:rFonts w:ascii="Times New Roman" w:hAnsi="Times New Roman"/>
        </w:rPr>
        <w:t>”</w:t>
      </w:r>
      <w:r w:rsidR="000E6600" w:rsidRPr="000B7C2E">
        <w:rPr>
          <w:rFonts w:ascii="Times New Roman" w:hAnsi="Times New Roman"/>
        </w:rPr>
        <w:t xml:space="preserve"> means the Territory of Papua and New Guinea (being the Territory of Papua and the Territory of New Guinea together called by that name by virtue of section ten of this Act);</w:t>
      </w:r>
    </w:p>
    <w:p w:rsidR="000E6600" w:rsidRPr="000B7C2E" w:rsidRDefault="008C4D63" w:rsidP="000B7C2E">
      <w:pPr>
        <w:spacing w:after="0" w:line="240" w:lineRule="auto"/>
        <w:ind w:left="1008" w:hanging="432"/>
        <w:jc w:val="both"/>
        <w:rPr>
          <w:rFonts w:ascii="Times New Roman" w:hAnsi="Times New Roman"/>
        </w:rPr>
      </w:pPr>
      <w:r>
        <w:rPr>
          <w:rFonts w:ascii="Times New Roman" w:hAnsi="Times New Roman"/>
        </w:rPr>
        <w:t>“</w:t>
      </w:r>
      <w:r w:rsidR="000E6600" w:rsidRPr="000B7C2E">
        <w:rPr>
          <w:rFonts w:ascii="Times New Roman" w:hAnsi="Times New Roman"/>
        </w:rPr>
        <w:t>the Trusteeship Agreement</w:t>
      </w:r>
      <w:r>
        <w:rPr>
          <w:rFonts w:ascii="Times New Roman" w:hAnsi="Times New Roman"/>
        </w:rPr>
        <w:t>”</w:t>
      </w:r>
      <w:r w:rsidR="000E6600" w:rsidRPr="000B7C2E">
        <w:rPr>
          <w:rFonts w:ascii="Times New Roman" w:hAnsi="Times New Roman"/>
        </w:rPr>
        <w:t xml:space="preserve"> means the Trusteeship Agreement for the Territory of New Guinea approved by the General Assembly of the United Nations on the thirteenth day of December, One thousand nine hundred and forty-six (a copy of which Agreement is set out in the Fourth Schedule to this Act).</w:t>
      </w:r>
    </w:p>
    <w:p w:rsidR="000E6600" w:rsidRPr="000B7C2E" w:rsidRDefault="00083CE7" w:rsidP="00F9678D">
      <w:pPr>
        <w:spacing w:before="240" w:after="0" w:line="240" w:lineRule="auto"/>
        <w:jc w:val="center"/>
        <w:rPr>
          <w:rFonts w:ascii="Times New Roman" w:hAnsi="Times New Roman"/>
          <w:sz w:val="24"/>
        </w:rPr>
      </w:pPr>
      <w:r w:rsidRPr="000B7C2E">
        <w:rPr>
          <w:rFonts w:ascii="Times New Roman" w:hAnsi="Times New Roman"/>
          <w:smallCaps/>
          <w:sz w:val="24"/>
        </w:rPr>
        <w:t xml:space="preserve">Part </w:t>
      </w:r>
      <w:r w:rsidR="000E6600" w:rsidRPr="000B7C2E">
        <w:rPr>
          <w:rFonts w:ascii="Times New Roman" w:hAnsi="Times New Roman"/>
          <w:sz w:val="24"/>
        </w:rPr>
        <w:t>II.—</w:t>
      </w:r>
      <w:r w:rsidRPr="000B7C2E">
        <w:rPr>
          <w:rFonts w:ascii="Times New Roman" w:hAnsi="Times New Roman"/>
          <w:smallCaps/>
          <w:sz w:val="24"/>
        </w:rPr>
        <w:t>The Trusteeship Agreement for the Territory of</w:t>
      </w:r>
      <w:r w:rsidR="001B0F04">
        <w:rPr>
          <w:rFonts w:ascii="Times New Roman" w:hAnsi="Times New Roman"/>
          <w:smallCaps/>
          <w:sz w:val="24"/>
        </w:rPr>
        <w:t xml:space="preserve"> </w:t>
      </w:r>
      <w:r w:rsidRPr="000B7C2E">
        <w:rPr>
          <w:rFonts w:ascii="Times New Roman" w:hAnsi="Times New Roman"/>
          <w:smallCaps/>
          <w:sz w:val="24"/>
        </w:rPr>
        <w:t>New Guinea.</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Approval of placing of New Guinea under International Trusteeship System.</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6.</w:t>
      </w:r>
      <w:r w:rsidR="00E85CB4" w:rsidRPr="000B7C2E">
        <w:rPr>
          <w:rFonts w:ascii="Times New Roman" w:hAnsi="Times New Roman"/>
          <w:b/>
        </w:rPr>
        <w:tab/>
      </w:r>
      <w:r w:rsidR="000E6600" w:rsidRPr="000B7C2E">
        <w:rPr>
          <w:rFonts w:ascii="Times New Roman" w:hAnsi="Times New Roman"/>
        </w:rPr>
        <w:t>Approval is given to the placing of the Territory of New Guinea under the International Trusteeship System by means of, and upon the terms of trusteeship embodied in, the Trusteeship Agreement.</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Report to the General Assembly of the United Nations.</w:t>
      </w:r>
    </w:p>
    <w:p w:rsidR="000E6600" w:rsidRPr="000B7C2E" w:rsidRDefault="00083CE7" w:rsidP="001B0F04">
      <w:pPr>
        <w:tabs>
          <w:tab w:val="left" w:pos="720"/>
        </w:tabs>
        <w:spacing w:after="0" w:line="240" w:lineRule="auto"/>
        <w:ind w:firstLine="432"/>
        <w:jc w:val="both"/>
        <w:rPr>
          <w:rFonts w:ascii="Times New Roman" w:hAnsi="Times New Roman"/>
        </w:rPr>
      </w:pPr>
      <w:r w:rsidRPr="000B7C2E">
        <w:rPr>
          <w:rFonts w:ascii="Times New Roman" w:hAnsi="Times New Roman"/>
          <w:b/>
        </w:rPr>
        <w:t>7.</w:t>
      </w:r>
      <w:r w:rsidR="00E85CB4" w:rsidRPr="000B7C2E">
        <w:rPr>
          <w:rFonts w:ascii="Times New Roman" w:hAnsi="Times New Roman"/>
        </w:rPr>
        <w:tab/>
      </w:r>
      <w:r w:rsidR="000E6600" w:rsidRPr="000B7C2E">
        <w:rPr>
          <w:rFonts w:ascii="Times New Roman" w:hAnsi="Times New Roman"/>
        </w:rPr>
        <w:t>The Minister shall make to the General Assembly of the United Nations the annual report required by the Charter of the United Nations on the political, economic, social and educational advancement of the inhabitants of the Territory of New Guinea</w:t>
      </w:r>
      <w:r w:rsidR="00CB087D">
        <w:rPr>
          <w:rFonts w:ascii="Times New Roman" w:hAnsi="Times New Roman"/>
        </w:rPr>
        <w:t>.</w:t>
      </w:r>
    </w:p>
    <w:p w:rsidR="000E6600" w:rsidRPr="000B7C2E" w:rsidRDefault="00083CE7" w:rsidP="003743F0">
      <w:pPr>
        <w:spacing w:before="240" w:after="0" w:line="240" w:lineRule="auto"/>
        <w:jc w:val="center"/>
        <w:rPr>
          <w:rFonts w:ascii="Times New Roman" w:hAnsi="Times New Roman"/>
          <w:sz w:val="24"/>
        </w:rPr>
      </w:pPr>
      <w:r w:rsidRPr="000B7C2E">
        <w:rPr>
          <w:rFonts w:ascii="Times New Roman" w:hAnsi="Times New Roman"/>
          <w:smallCaps/>
          <w:sz w:val="24"/>
        </w:rPr>
        <w:t xml:space="preserve">Part </w:t>
      </w:r>
      <w:r w:rsidR="000E6600" w:rsidRPr="000B7C2E">
        <w:rPr>
          <w:rFonts w:ascii="Times New Roman" w:hAnsi="Times New Roman"/>
          <w:sz w:val="24"/>
        </w:rPr>
        <w:t>III.—</w:t>
      </w:r>
      <w:r w:rsidRPr="000B7C2E">
        <w:rPr>
          <w:rFonts w:ascii="Times New Roman" w:hAnsi="Times New Roman"/>
          <w:smallCaps/>
          <w:sz w:val="24"/>
        </w:rPr>
        <w:t>Administrative Union of the Territory of Papua and</w:t>
      </w:r>
      <w:r w:rsidR="001B0F04">
        <w:rPr>
          <w:rFonts w:ascii="Times New Roman" w:hAnsi="Times New Roman"/>
          <w:smallCaps/>
          <w:sz w:val="24"/>
        </w:rPr>
        <w:t xml:space="preserve"> </w:t>
      </w:r>
      <w:r w:rsidRPr="000B7C2E">
        <w:rPr>
          <w:rFonts w:ascii="Times New Roman" w:hAnsi="Times New Roman"/>
          <w:smallCaps/>
          <w:sz w:val="24"/>
        </w:rPr>
        <w:t>the Territory of New Guinea.</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Declaration respecting the Territory of Papua and the Territory of New Guinea.</w:t>
      </w:r>
    </w:p>
    <w:p w:rsidR="000E6600" w:rsidRPr="000B7C2E" w:rsidRDefault="00083CE7" w:rsidP="001B0F04">
      <w:pPr>
        <w:tabs>
          <w:tab w:val="left" w:pos="720"/>
        </w:tabs>
        <w:spacing w:after="0" w:line="240" w:lineRule="auto"/>
        <w:ind w:firstLine="432"/>
        <w:jc w:val="both"/>
        <w:rPr>
          <w:rFonts w:ascii="Times New Roman" w:hAnsi="Times New Roman"/>
        </w:rPr>
      </w:pPr>
      <w:r w:rsidRPr="000B7C2E">
        <w:rPr>
          <w:rFonts w:ascii="Times New Roman" w:hAnsi="Times New Roman"/>
          <w:b/>
        </w:rPr>
        <w:t>8.</w:t>
      </w:r>
      <w:r w:rsidR="00E85CB4" w:rsidRPr="000B7C2E">
        <w:rPr>
          <w:rFonts w:ascii="Times New Roman" w:hAnsi="Times New Roman"/>
        </w:rPr>
        <w:tab/>
      </w:r>
      <w:r w:rsidR="000E6600" w:rsidRPr="000B7C2E">
        <w:rPr>
          <w:rFonts w:ascii="Times New Roman" w:hAnsi="Times New Roman"/>
        </w:rPr>
        <w:t>It is hereby declared to be the intention of the Parliament that the Territory of Papua and the Territory of New Guinea shall continue to be Territories under the authority of the Commonwealth and the identity and status of the Territory of Papua as a Possession of the Crown and the identity and status of the Territory of New Guinea as a Trust Territory shall continue to be maintained.</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Administrative union of the two Territories</w:t>
      </w:r>
    </w:p>
    <w:p w:rsidR="000E6600" w:rsidRPr="000B7C2E" w:rsidRDefault="00083CE7" w:rsidP="001B0F04">
      <w:pPr>
        <w:tabs>
          <w:tab w:val="left" w:pos="720"/>
        </w:tabs>
        <w:spacing w:after="0" w:line="240" w:lineRule="auto"/>
        <w:ind w:firstLine="432"/>
        <w:jc w:val="both"/>
        <w:rPr>
          <w:rFonts w:ascii="Times New Roman" w:hAnsi="Times New Roman"/>
        </w:rPr>
      </w:pPr>
      <w:r w:rsidRPr="000B7C2E">
        <w:rPr>
          <w:rFonts w:ascii="Times New Roman" w:hAnsi="Times New Roman"/>
          <w:b/>
        </w:rPr>
        <w:t>9.</w:t>
      </w:r>
      <w:r w:rsidR="00E85CB4" w:rsidRPr="000B7C2E">
        <w:rPr>
          <w:rFonts w:ascii="Times New Roman" w:hAnsi="Times New Roman"/>
        </w:rPr>
        <w:tab/>
      </w:r>
      <w:r w:rsidR="000E6600" w:rsidRPr="000B7C2E">
        <w:rPr>
          <w:rFonts w:ascii="Times New Roman" w:hAnsi="Times New Roman"/>
        </w:rPr>
        <w:t>The Territory of Papua and the Territory of New Guinea shall be governed in an administrative union to the extent and in the manner provided by or in pursuance of this Act.</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Name of Territories governed in administrative union.</w:t>
      </w:r>
    </w:p>
    <w:p w:rsidR="000E6600" w:rsidRPr="000B7C2E" w:rsidRDefault="00083CE7" w:rsidP="001B0F04">
      <w:pPr>
        <w:tabs>
          <w:tab w:val="left" w:pos="810"/>
        </w:tabs>
        <w:spacing w:after="0" w:line="240" w:lineRule="auto"/>
        <w:ind w:firstLine="432"/>
        <w:jc w:val="both"/>
        <w:rPr>
          <w:rFonts w:ascii="Times New Roman" w:hAnsi="Times New Roman"/>
        </w:rPr>
      </w:pPr>
      <w:r w:rsidRPr="000B7C2E">
        <w:rPr>
          <w:rFonts w:ascii="Times New Roman" w:hAnsi="Times New Roman"/>
          <w:b/>
        </w:rPr>
        <w:t>10.</w:t>
      </w:r>
      <w:r w:rsidR="00E85CB4" w:rsidRPr="000B7C2E">
        <w:rPr>
          <w:rFonts w:ascii="Times New Roman" w:hAnsi="Times New Roman"/>
        </w:rPr>
        <w:tab/>
      </w:r>
      <w:r w:rsidR="000E6600" w:rsidRPr="000B7C2E">
        <w:rPr>
          <w:rFonts w:ascii="Times New Roman" w:hAnsi="Times New Roman"/>
        </w:rPr>
        <w:t>For the purposes of this Act the Territory of Papua and the Territory of New Guinea shall be together called the Territory of Papua and New Guinea.</w:t>
      </w:r>
    </w:p>
    <w:p w:rsidR="00E85CB4" w:rsidRPr="000B7C2E" w:rsidRDefault="00E85CB4" w:rsidP="000B7C2E">
      <w:pPr>
        <w:spacing w:line="240" w:lineRule="auto"/>
        <w:rPr>
          <w:rFonts w:ascii="Times New Roman" w:hAnsi="Times New Roman"/>
        </w:rPr>
      </w:pPr>
      <w:r w:rsidRPr="000B7C2E">
        <w:rPr>
          <w:rFonts w:ascii="Times New Roman" w:hAnsi="Times New Roman"/>
        </w:rPr>
        <w:br w:type="page"/>
      </w:r>
    </w:p>
    <w:p w:rsidR="000E6600" w:rsidRPr="000B7C2E" w:rsidRDefault="00083CE7" w:rsidP="000B7C2E">
      <w:pPr>
        <w:spacing w:after="60" w:line="240" w:lineRule="auto"/>
        <w:rPr>
          <w:rFonts w:ascii="Times New Roman" w:hAnsi="Times New Roman" w:cs="Times New Roman"/>
          <w:b/>
          <w:sz w:val="20"/>
        </w:rPr>
      </w:pPr>
      <w:r w:rsidRPr="000B7C2E">
        <w:rPr>
          <w:rFonts w:ascii="Times New Roman" w:hAnsi="Times New Roman" w:cs="Times New Roman"/>
          <w:b/>
          <w:sz w:val="20"/>
        </w:rPr>
        <w:lastRenderedPageBreak/>
        <w:t>Amount to be expended in respect of the Territory of New Guinea.</w:t>
      </w:r>
    </w:p>
    <w:p w:rsidR="000E6600" w:rsidRPr="000B7C2E" w:rsidRDefault="00083CE7" w:rsidP="00F14C17">
      <w:pPr>
        <w:tabs>
          <w:tab w:val="left" w:pos="810"/>
        </w:tabs>
        <w:spacing w:after="0" w:line="240" w:lineRule="auto"/>
        <w:ind w:firstLine="432"/>
        <w:jc w:val="both"/>
        <w:rPr>
          <w:rFonts w:ascii="Times New Roman" w:hAnsi="Times New Roman"/>
        </w:rPr>
      </w:pPr>
      <w:r w:rsidRPr="000B7C2E">
        <w:rPr>
          <w:rFonts w:ascii="Times New Roman" w:hAnsi="Times New Roman"/>
          <w:b/>
        </w:rPr>
        <w:t>11.</w:t>
      </w:r>
      <w:r w:rsidR="00E85CB4" w:rsidRPr="000B7C2E">
        <w:rPr>
          <w:rFonts w:ascii="Times New Roman" w:hAnsi="Times New Roman"/>
        </w:rPr>
        <w:tab/>
      </w:r>
      <w:r w:rsidR="000E6600" w:rsidRPr="000B7C2E">
        <w:rPr>
          <w:rFonts w:ascii="Times New Roman" w:hAnsi="Times New Roman"/>
        </w:rPr>
        <w:t>There shall be expended in each year, upon the administration, welfare and development of the Territory of New Guinea, an amount which is not loss than the total amount of public revenue raised in that year in respect of the Territory of New Guinea.</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References to Territories in other laws.</w:t>
      </w:r>
    </w:p>
    <w:p w:rsidR="000E6600" w:rsidRPr="000B7C2E" w:rsidRDefault="00083CE7" w:rsidP="00F14C17">
      <w:pPr>
        <w:tabs>
          <w:tab w:val="left" w:pos="810"/>
        </w:tabs>
        <w:spacing w:after="0" w:line="240" w:lineRule="auto"/>
        <w:ind w:firstLine="432"/>
        <w:jc w:val="both"/>
        <w:rPr>
          <w:rFonts w:ascii="Times New Roman" w:hAnsi="Times New Roman"/>
        </w:rPr>
      </w:pPr>
      <w:r w:rsidRPr="000B7C2E">
        <w:rPr>
          <w:rFonts w:ascii="Times New Roman" w:hAnsi="Times New Roman"/>
          <w:b/>
        </w:rPr>
        <w:t>12.</w:t>
      </w:r>
      <w:r w:rsidR="00E85CB4" w:rsidRPr="000B7C2E">
        <w:rPr>
          <w:rFonts w:ascii="Times New Roman" w:hAnsi="Times New Roman"/>
          <w:b/>
        </w:rPr>
        <w:tab/>
      </w:r>
      <w:r w:rsidR="000E6600" w:rsidRPr="000B7C2E">
        <w:rPr>
          <w:rFonts w:ascii="Times New Roman" w:hAnsi="Times New Roman"/>
        </w:rPr>
        <w:t>A reference in any other law of the Commonwealth (whether made before or after the commencement of this Act) to a Territory of the Commonwealth, a Territory under the control of the Commonwealth or a Territory under the authority of the Commonwealth shall, unless the contrary intention appears, be deemed to include a reference to—</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the Territory of New Guinea;</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b</w:t>
      </w:r>
      <w:r w:rsidRPr="000B7C2E">
        <w:rPr>
          <w:rFonts w:ascii="Times New Roman" w:hAnsi="Times New Roman"/>
        </w:rPr>
        <w:t>) the Territory of Papua; and</w:t>
      </w:r>
    </w:p>
    <w:p w:rsidR="000E6600" w:rsidRPr="000B7C2E" w:rsidRDefault="000E6600" w:rsidP="00F14C17">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c</w:t>
      </w:r>
      <w:r w:rsidRPr="000B7C2E">
        <w:rPr>
          <w:rFonts w:ascii="Times New Roman" w:hAnsi="Times New Roman"/>
        </w:rPr>
        <w:t>) the Territory of Papua and New Guinea as administered under this Act.</w:t>
      </w:r>
    </w:p>
    <w:p w:rsidR="000E6600" w:rsidRPr="000B7C2E" w:rsidRDefault="00083CE7" w:rsidP="00F14C17">
      <w:pPr>
        <w:spacing w:before="240" w:after="120" w:line="240" w:lineRule="auto"/>
        <w:jc w:val="center"/>
        <w:rPr>
          <w:rFonts w:ascii="Times New Roman" w:hAnsi="Times New Roman"/>
          <w:sz w:val="24"/>
        </w:rPr>
      </w:pPr>
      <w:r w:rsidRPr="000B7C2E">
        <w:rPr>
          <w:rFonts w:ascii="Times New Roman" w:hAnsi="Times New Roman"/>
          <w:smallCaps/>
          <w:sz w:val="24"/>
        </w:rPr>
        <w:t xml:space="preserve">Part </w:t>
      </w:r>
      <w:r w:rsidR="000E6600" w:rsidRPr="000B7C2E">
        <w:rPr>
          <w:rFonts w:ascii="Times New Roman" w:hAnsi="Times New Roman"/>
          <w:sz w:val="24"/>
        </w:rPr>
        <w:t>IV.—</w:t>
      </w:r>
      <w:r w:rsidRPr="000B7C2E">
        <w:rPr>
          <w:rFonts w:ascii="Times New Roman" w:hAnsi="Times New Roman"/>
          <w:smallCaps/>
          <w:sz w:val="24"/>
        </w:rPr>
        <w:t>Administration.</w:t>
      </w:r>
    </w:p>
    <w:p w:rsidR="000E6600" w:rsidRPr="000B7C2E" w:rsidRDefault="00083CE7" w:rsidP="000B7C2E">
      <w:pPr>
        <w:spacing w:after="0" w:line="240" w:lineRule="auto"/>
        <w:jc w:val="center"/>
        <w:rPr>
          <w:rFonts w:ascii="Times New Roman" w:hAnsi="Times New Roman"/>
        </w:rPr>
      </w:pPr>
      <w:r w:rsidRPr="000B7C2E">
        <w:rPr>
          <w:rFonts w:ascii="Times New Roman" w:hAnsi="Times New Roman"/>
          <w:i/>
        </w:rPr>
        <w:t xml:space="preserve">Division </w:t>
      </w:r>
      <w:r w:rsidR="000E6600" w:rsidRPr="000B7C2E">
        <w:rPr>
          <w:rFonts w:ascii="Times New Roman" w:hAnsi="Times New Roman"/>
        </w:rPr>
        <w:t>1.—</w:t>
      </w:r>
      <w:r w:rsidRPr="000B7C2E">
        <w:rPr>
          <w:rFonts w:ascii="Times New Roman" w:hAnsi="Times New Roman"/>
          <w:i/>
        </w:rPr>
        <w:t>The Administrator.</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Office of Administrator.</w:t>
      </w:r>
    </w:p>
    <w:p w:rsidR="000E6600" w:rsidRPr="000B7C2E" w:rsidRDefault="00083CE7" w:rsidP="00B8173D">
      <w:pPr>
        <w:tabs>
          <w:tab w:val="left" w:pos="810"/>
        </w:tabs>
        <w:spacing w:after="0" w:line="240" w:lineRule="auto"/>
        <w:ind w:firstLine="432"/>
        <w:jc w:val="both"/>
        <w:rPr>
          <w:rFonts w:ascii="Times New Roman" w:hAnsi="Times New Roman"/>
        </w:rPr>
      </w:pPr>
      <w:r w:rsidRPr="000B7C2E">
        <w:rPr>
          <w:rFonts w:ascii="Times New Roman" w:hAnsi="Times New Roman"/>
          <w:b/>
        </w:rPr>
        <w:t>13.</w:t>
      </w:r>
      <w:r w:rsidR="00E85CB4" w:rsidRPr="000B7C2E">
        <w:rPr>
          <w:rFonts w:ascii="Times New Roman" w:hAnsi="Times New Roman"/>
          <w:b/>
        </w:rPr>
        <w:tab/>
      </w:r>
      <w:r w:rsidR="000E6600" w:rsidRPr="000B7C2E">
        <w:rPr>
          <w:rFonts w:ascii="Times New Roman" w:hAnsi="Times New Roman"/>
        </w:rPr>
        <w:t>There shall be an Administrator of the Territory, who shall be charged with the duty of administering the government of the Territory on behalf of the Commonwealth.</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Appointment of Administrator.</w:t>
      </w:r>
    </w:p>
    <w:p w:rsidR="000E6600" w:rsidRPr="000B7C2E" w:rsidRDefault="00083CE7" w:rsidP="00B8173D">
      <w:pPr>
        <w:tabs>
          <w:tab w:val="left" w:pos="810"/>
        </w:tabs>
        <w:spacing w:after="0" w:line="240" w:lineRule="auto"/>
        <w:ind w:firstLine="432"/>
        <w:jc w:val="both"/>
        <w:rPr>
          <w:rFonts w:ascii="Times New Roman" w:hAnsi="Times New Roman"/>
        </w:rPr>
      </w:pPr>
      <w:r w:rsidRPr="000B7C2E">
        <w:rPr>
          <w:rFonts w:ascii="Times New Roman" w:hAnsi="Times New Roman"/>
          <w:b/>
        </w:rPr>
        <w:t>14.</w:t>
      </w:r>
      <w:r w:rsidR="00E85CB4" w:rsidRPr="000B7C2E">
        <w:rPr>
          <w:rFonts w:ascii="Times New Roman" w:hAnsi="Times New Roman"/>
          <w:b/>
        </w:rPr>
        <w:tab/>
      </w:r>
      <w:r w:rsidR="000E6600" w:rsidRPr="000B7C2E">
        <w:rPr>
          <w:rFonts w:ascii="Times New Roman" w:hAnsi="Times New Roman"/>
        </w:rPr>
        <w:t>The Administrator shall be appointed by the Governor-General by Commission under the Seal of the Commonwealth and shall hold office during the pleasure of the Governor-General.</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Functions of Administrator</w:t>
      </w:r>
      <w:r w:rsidR="000E6600" w:rsidRPr="000B7C2E">
        <w:rPr>
          <w:rFonts w:ascii="Times New Roman" w:hAnsi="Times New Roman" w:cs="Times New Roman"/>
          <w:b/>
          <w:sz w:val="20"/>
        </w:rPr>
        <w:t>.</w:t>
      </w:r>
    </w:p>
    <w:p w:rsidR="000E6600" w:rsidRPr="000B7C2E" w:rsidRDefault="00083CE7" w:rsidP="00B8173D">
      <w:pPr>
        <w:tabs>
          <w:tab w:val="left" w:pos="810"/>
        </w:tabs>
        <w:spacing w:after="0" w:line="240" w:lineRule="auto"/>
        <w:ind w:firstLine="432"/>
        <w:jc w:val="both"/>
        <w:rPr>
          <w:rFonts w:ascii="Times New Roman" w:hAnsi="Times New Roman"/>
        </w:rPr>
      </w:pPr>
      <w:r w:rsidRPr="000B7C2E">
        <w:rPr>
          <w:rFonts w:ascii="Times New Roman" w:hAnsi="Times New Roman"/>
          <w:b/>
        </w:rPr>
        <w:t>15.</w:t>
      </w:r>
      <w:r w:rsidR="00E85CB4" w:rsidRPr="000B7C2E">
        <w:rPr>
          <w:rFonts w:ascii="Times New Roman" w:hAnsi="Times New Roman"/>
        </w:rPr>
        <w:tab/>
      </w:r>
      <w:r w:rsidR="000E6600" w:rsidRPr="000B7C2E">
        <w:rPr>
          <w:rFonts w:ascii="Times New Roman" w:hAnsi="Times New Roman"/>
        </w:rPr>
        <w:t>The Administrator shall exercise and perform all powers and functions that belong to his office in accordance with the tenor of his Commission and in accordance with such instructions as are given to him by the Governor-General.</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Acting Administrator.</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16.</w:t>
      </w:r>
      <w:r w:rsidR="00E85CB4" w:rsidRPr="000B7C2E">
        <w:rPr>
          <w:rFonts w:ascii="Times New Roman" w:hAnsi="Times New Roman"/>
        </w:rPr>
        <w:t>—(1.)</w:t>
      </w:r>
      <w:r w:rsidR="00E85CB4" w:rsidRPr="000B7C2E">
        <w:rPr>
          <w:rFonts w:ascii="Times New Roman" w:hAnsi="Times New Roman"/>
        </w:rPr>
        <w:tab/>
      </w:r>
      <w:r w:rsidR="000E6600" w:rsidRPr="000B7C2E">
        <w:rPr>
          <w:rFonts w:ascii="Times New Roman" w:hAnsi="Times New Roman"/>
        </w:rPr>
        <w:t>The Governor-General may, by Commission under the Seal of the Commonwealth, appoint a person to act in the office of Administrator, and to administer the government of the Territory, during any vacancy in the office of Administrator, or when the Administrator is absent from the Territory or unable by reason of illness or incapacity to perform his duties, and a person so appointed, while he is so administering the government of the Territory, shall have and may exercise and perform all the powers and functions of the Administrator.</w:t>
      </w:r>
    </w:p>
    <w:p w:rsidR="000E6600" w:rsidRPr="000B7C2E" w:rsidRDefault="00E85CB4" w:rsidP="000B7C2E">
      <w:pPr>
        <w:tabs>
          <w:tab w:val="left" w:pos="900"/>
        </w:tabs>
        <w:spacing w:after="0" w:line="240" w:lineRule="auto"/>
        <w:ind w:firstLine="432"/>
        <w:jc w:val="both"/>
        <w:rPr>
          <w:rFonts w:ascii="Times New Roman" w:hAnsi="Times New Roman"/>
        </w:rPr>
      </w:pPr>
      <w:r w:rsidRPr="000B7C2E">
        <w:rPr>
          <w:rFonts w:ascii="Times New Roman" w:hAnsi="Times New Roman"/>
        </w:rPr>
        <w:t>(2.)</w:t>
      </w:r>
      <w:r w:rsidRPr="000B7C2E">
        <w:rPr>
          <w:rFonts w:ascii="Times New Roman" w:hAnsi="Times New Roman"/>
        </w:rPr>
        <w:tab/>
      </w:r>
      <w:r w:rsidR="000E6600" w:rsidRPr="000B7C2E">
        <w:rPr>
          <w:rFonts w:ascii="Times New Roman" w:hAnsi="Times New Roman"/>
        </w:rPr>
        <w:t>In default of such an appointment, or in the event of the absence from the Territory or the incapacity of the person so appointed, the senior member of the Executive Council present in the Territory and able to act shall have and may exercise and perform all the powers and functions of the Administrator.</w:t>
      </w:r>
    </w:p>
    <w:p w:rsidR="000E6600" w:rsidRPr="000B7C2E" w:rsidRDefault="000E6600" w:rsidP="000B7C2E">
      <w:pPr>
        <w:tabs>
          <w:tab w:val="left" w:pos="900"/>
          <w:tab w:val="left" w:pos="990"/>
          <w:tab w:val="left" w:pos="1080"/>
        </w:tabs>
        <w:spacing w:after="0" w:line="240" w:lineRule="auto"/>
        <w:ind w:firstLine="432"/>
        <w:jc w:val="both"/>
        <w:rPr>
          <w:rFonts w:ascii="Times New Roman" w:hAnsi="Times New Roman"/>
        </w:rPr>
      </w:pPr>
      <w:r w:rsidRPr="000B7C2E">
        <w:rPr>
          <w:rFonts w:ascii="Times New Roman" w:hAnsi="Times New Roman"/>
        </w:rPr>
        <w:t>(3.)</w:t>
      </w:r>
      <w:r w:rsidR="00E85CB4" w:rsidRPr="000B7C2E">
        <w:rPr>
          <w:rFonts w:ascii="Times New Roman" w:hAnsi="Times New Roman"/>
        </w:rPr>
        <w:tab/>
      </w:r>
      <w:r w:rsidRPr="000B7C2E">
        <w:rPr>
          <w:rFonts w:ascii="Times New Roman" w:hAnsi="Times New Roman"/>
        </w:rPr>
        <w:t>The exercise and performance, by virtue of this section, by any person of the powers and functions of the Administrator during his absence from the Territory shall not affect the exercise or performance by the Administrator himself of any power or function.</w:t>
      </w:r>
    </w:p>
    <w:p w:rsidR="00E85CB4" w:rsidRPr="000B7C2E" w:rsidRDefault="00E85CB4" w:rsidP="000B7C2E">
      <w:pPr>
        <w:spacing w:line="240" w:lineRule="auto"/>
        <w:rPr>
          <w:rFonts w:ascii="Times New Roman" w:hAnsi="Times New Roman"/>
        </w:rPr>
      </w:pPr>
      <w:r w:rsidRPr="000B7C2E">
        <w:rPr>
          <w:rFonts w:ascii="Times New Roman" w:hAnsi="Times New Roman"/>
        </w:rPr>
        <w:br w:type="page"/>
      </w:r>
    </w:p>
    <w:p w:rsidR="000E6600" w:rsidRPr="000B7C2E" w:rsidRDefault="00083CE7" w:rsidP="000B7C2E">
      <w:pPr>
        <w:spacing w:after="60" w:line="240" w:lineRule="auto"/>
        <w:rPr>
          <w:rFonts w:ascii="Times New Roman" w:hAnsi="Times New Roman" w:cs="Times New Roman"/>
          <w:b/>
          <w:sz w:val="20"/>
        </w:rPr>
      </w:pPr>
      <w:r w:rsidRPr="000B7C2E">
        <w:rPr>
          <w:rFonts w:ascii="Times New Roman" w:hAnsi="Times New Roman" w:cs="Times New Roman"/>
          <w:b/>
          <w:sz w:val="20"/>
        </w:rPr>
        <w:lastRenderedPageBreak/>
        <w:t>Deputies of Administrator.</w:t>
      </w:r>
    </w:p>
    <w:p w:rsidR="000E6600" w:rsidRPr="000B7C2E" w:rsidRDefault="00083CE7" w:rsidP="000B7C2E">
      <w:pPr>
        <w:tabs>
          <w:tab w:val="left" w:pos="1080"/>
        </w:tabs>
        <w:spacing w:after="0" w:line="240" w:lineRule="auto"/>
        <w:ind w:firstLine="432"/>
        <w:jc w:val="both"/>
        <w:rPr>
          <w:rFonts w:ascii="Times New Roman" w:hAnsi="Times New Roman"/>
        </w:rPr>
      </w:pPr>
      <w:r w:rsidRPr="000B7C2E">
        <w:rPr>
          <w:rFonts w:ascii="Times New Roman" w:hAnsi="Times New Roman"/>
          <w:b/>
        </w:rPr>
        <w:t>17.</w:t>
      </w:r>
      <w:r w:rsidR="00E85CB4" w:rsidRPr="000B7C2E">
        <w:rPr>
          <w:rFonts w:ascii="Times New Roman" w:hAnsi="Times New Roman"/>
        </w:rPr>
        <w:t>—(1.)</w:t>
      </w:r>
      <w:r w:rsidR="00E85CB4" w:rsidRPr="000B7C2E">
        <w:rPr>
          <w:rFonts w:ascii="Times New Roman" w:hAnsi="Times New Roman"/>
        </w:rPr>
        <w:tab/>
      </w:r>
      <w:r w:rsidR="000E6600" w:rsidRPr="000B7C2E">
        <w:rPr>
          <w:rFonts w:ascii="Times New Roman" w:hAnsi="Times New Roman"/>
        </w:rPr>
        <w:t>The Administrator may appoint a person, or any per</w:t>
      </w:r>
      <w:r w:rsidR="00E85CB4" w:rsidRPr="000B7C2E">
        <w:rPr>
          <w:rFonts w:ascii="Times New Roman" w:hAnsi="Times New Roman"/>
        </w:rPr>
        <w:t>sons jointly or severally, to be</w:t>
      </w:r>
      <w:r w:rsidR="000E6600" w:rsidRPr="000B7C2E">
        <w:rPr>
          <w:rFonts w:ascii="Times New Roman" w:hAnsi="Times New Roman"/>
        </w:rPr>
        <w:t xml:space="preserve"> the deputy or deputies of the Administrator within the Territory, or a part of the Territory, and in that capacity to exercise during the pleasure of the Administrator such powers and functions of the Administrator as he assigns to the deputy or deputies.</w:t>
      </w:r>
    </w:p>
    <w:p w:rsidR="000E6600" w:rsidRPr="000B7C2E" w:rsidRDefault="000E6600" w:rsidP="00B8173D">
      <w:pPr>
        <w:tabs>
          <w:tab w:val="left" w:pos="900"/>
          <w:tab w:val="left" w:pos="990"/>
        </w:tabs>
        <w:spacing w:after="0" w:line="240" w:lineRule="auto"/>
        <w:ind w:firstLine="432"/>
        <w:jc w:val="both"/>
        <w:rPr>
          <w:rFonts w:ascii="Times New Roman" w:hAnsi="Times New Roman"/>
        </w:rPr>
      </w:pPr>
      <w:r w:rsidRPr="000B7C2E">
        <w:rPr>
          <w:rFonts w:ascii="Times New Roman" w:hAnsi="Times New Roman"/>
        </w:rPr>
        <w:t>(2.)</w:t>
      </w:r>
      <w:r w:rsidR="00E85CB4" w:rsidRPr="000B7C2E">
        <w:rPr>
          <w:rFonts w:ascii="Times New Roman" w:hAnsi="Times New Roman"/>
        </w:rPr>
        <w:tab/>
      </w:r>
      <w:r w:rsidRPr="000B7C2E">
        <w:rPr>
          <w:rFonts w:ascii="Times New Roman" w:hAnsi="Times New Roman"/>
        </w:rPr>
        <w:t>The appointment of a deputy shall not affect the exercise or performance by the Administrator himself of any power or function.</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Oaths to be taken by Administrator, &amp;c.</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18.</w:t>
      </w:r>
      <w:r w:rsidR="00E85CB4" w:rsidRPr="000B7C2E">
        <w:rPr>
          <w:rFonts w:ascii="Times New Roman" w:hAnsi="Times New Roman"/>
        </w:rPr>
        <w:t>—(1.)</w:t>
      </w:r>
      <w:r w:rsidR="00E85CB4" w:rsidRPr="000B7C2E">
        <w:rPr>
          <w:rFonts w:ascii="Times New Roman" w:hAnsi="Times New Roman"/>
        </w:rPr>
        <w:tab/>
      </w:r>
      <w:r w:rsidR="000E6600" w:rsidRPr="000B7C2E">
        <w:rPr>
          <w:rFonts w:ascii="Times New Roman" w:hAnsi="Times New Roman"/>
        </w:rPr>
        <w:t>The Administrator, every Acting Administrator and every deputy of the Administrator shall, before entering on the duties of his office, make and subscribe an oath or affirmation of allegiance, in the form in the Schedule to the Constitution, and also an oath or affirmation of office, in the form in the Fifth Schedule to this Act.</w:t>
      </w:r>
    </w:p>
    <w:p w:rsidR="000E6600" w:rsidRPr="000B7C2E" w:rsidRDefault="000E6600" w:rsidP="00B8173D">
      <w:pPr>
        <w:tabs>
          <w:tab w:val="left" w:pos="900"/>
          <w:tab w:val="left" w:pos="990"/>
        </w:tabs>
        <w:spacing w:after="0" w:line="240" w:lineRule="auto"/>
        <w:ind w:firstLine="432"/>
        <w:jc w:val="both"/>
        <w:rPr>
          <w:rFonts w:ascii="Times New Roman" w:hAnsi="Times New Roman"/>
        </w:rPr>
      </w:pPr>
      <w:r w:rsidRPr="000B7C2E">
        <w:rPr>
          <w:rFonts w:ascii="Times New Roman" w:hAnsi="Times New Roman"/>
        </w:rPr>
        <w:t>(2.)</w:t>
      </w:r>
      <w:r w:rsidR="00E85CB4" w:rsidRPr="000B7C2E">
        <w:rPr>
          <w:rFonts w:ascii="Times New Roman" w:hAnsi="Times New Roman"/>
        </w:rPr>
        <w:tab/>
      </w:r>
      <w:r w:rsidRPr="000B7C2E">
        <w:rPr>
          <w:rFonts w:ascii="Times New Roman" w:hAnsi="Times New Roman"/>
        </w:rPr>
        <w:t>An oath or affirmation under this section shall be made before the Governor-General, a judge or a person thereunto authorized by the Governor-General.</w:t>
      </w:r>
    </w:p>
    <w:p w:rsidR="000E6600" w:rsidRPr="001B71E3" w:rsidRDefault="00083CE7" w:rsidP="001B71E3">
      <w:pPr>
        <w:spacing w:before="400" w:after="120" w:line="240" w:lineRule="auto"/>
        <w:jc w:val="center"/>
        <w:rPr>
          <w:rFonts w:ascii="Times New Roman" w:hAnsi="Times New Roman"/>
        </w:rPr>
      </w:pPr>
      <w:r w:rsidRPr="001B71E3">
        <w:rPr>
          <w:rFonts w:ascii="Times New Roman" w:hAnsi="Times New Roman"/>
          <w:i/>
        </w:rPr>
        <w:t xml:space="preserve">Division </w:t>
      </w:r>
      <w:r w:rsidR="000E6600" w:rsidRPr="001B71E3">
        <w:rPr>
          <w:rFonts w:ascii="Times New Roman" w:hAnsi="Times New Roman"/>
        </w:rPr>
        <w:t>2.—</w:t>
      </w:r>
      <w:r w:rsidRPr="001B71E3">
        <w:rPr>
          <w:rFonts w:ascii="Times New Roman" w:hAnsi="Times New Roman"/>
          <w:i/>
        </w:rPr>
        <w:t>The Executive Council.</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Executive Council.</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19.</w:t>
      </w:r>
      <w:r w:rsidR="000E6600" w:rsidRPr="000B7C2E">
        <w:rPr>
          <w:rFonts w:ascii="Times New Roman" w:hAnsi="Times New Roman"/>
        </w:rPr>
        <w:t>—(1.)</w:t>
      </w:r>
      <w:r w:rsidR="00E85CB4" w:rsidRPr="000B7C2E">
        <w:rPr>
          <w:rFonts w:ascii="Times New Roman" w:hAnsi="Times New Roman"/>
        </w:rPr>
        <w:tab/>
      </w:r>
      <w:r w:rsidR="000E6600" w:rsidRPr="000B7C2E">
        <w:rPr>
          <w:rFonts w:ascii="Times New Roman" w:hAnsi="Times New Roman"/>
        </w:rPr>
        <w:t>There shall be an Executive Council for the Territory to advise and assist the Administrator.</w:t>
      </w:r>
    </w:p>
    <w:p w:rsidR="000E6600" w:rsidRPr="000B7C2E" w:rsidRDefault="000E6600" w:rsidP="000B7C2E">
      <w:pPr>
        <w:tabs>
          <w:tab w:val="left" w:pos="900"/>
        </w:tabs>
        <w:spacing w:after="0" w:line="240" w:lineRule="auto"/>
        <w:ind w:firstLine="432"/>
        <w:jc w:val="both"/>
        <w:rPr>
          <w:rFonts w:ascii="Times New Roman" w:hAnsi="Times New Roman"/>
        </w:rPr>
      </w:pPr>
      <w:r w:rsidRPr="000B7C2E">
        <w:rPr>
          <w:rFonts w:ascii="Times New Roman" w:hAnsi="Times New Roman"/>
        </w:rPr>
        <w:t>(2.)</w:t>
      </w:r>
      <w:r w:rsidR="00E85CB4" w:rsidRPr="000B7C2E">
        <w:rPr>
          <w:rFonts w:ascii="Times New Roman" w:hAnsi="Times New Roman"/>
        </w:rPr>
        <w:tab/>
      </w:r>
      <w:r w:rsidRPr="000B7C2E">
        <w:rPr>
          <w:rFonts w:ascii="Times New Roman" w:hAnsi="Times New Roman"/>
        </w:rPr>
        <w:t>The Executive Council shall consist of not less than nine officers of the Territory, who shall be appointed by the Governor-General and shall hold their places in the Council during his pleasure.</w:t>
      </w:r>
    </w:p>
    <w:p w:rsidR="000E6600" w:rsidRPr="000B7C2E" w:rsidRDefault="00E85CB4" w:rsidP="000B7C2E">
      <w:pPr>
        <w:tabs>
          <w:tab w:val="left" w:pos="900"/>
        </w:tabs>
        <w:spacing w:after="0" w:line="240" w:lineRule="auto"/>
        <w:ind w:firstLine="432"/>
        <w:jc w:val="both"/>
        <w:rPr>
          <w:rFonts w:ascii="Times New Roman" w:hAnsi="Times New Roman"/>
        </w:rPr>
      </w:pPr>
      <w:r w:rsidRPr="000B7C2E">
        <w:rPr>
          <w:rFonts w:ascii="Times New Roman" w:hAnsi="Times New Roman"/>
        </w:rPr>
        <w:t>(3.)</w:t>
      </w:r>
      <w:r w:rsidRPr="000B7C2E">
        <w:rPr>
          <w:rFonts w:ascii="Times New Roman" w:hAnsi="Times New Roman"/>
        </w:rPr>
        <w:tab/>
      </w:r>
      <w:r w:rsidR="000E6600" w:rsidRPr="000B7C2E">
        <w:rPr>
          <w:rFonts w:ascii="Times New Roman" w:hAnsi="Times New Roman"/>
        </w:rPr>
        <w:t>Whenever, on account of illness or absence from the Territory, a member of the Executive Council is unable to perform his duties as a member, the Governor-General may appoint an officer of the Territory to act as a member of the Executive Council in his stead, and the officer so appointed, during the illness or absence from the Territory of the member, shall have, and may exercise and perform, all the powers and functions of a member of the Executive Council.</w:t>
      </w:r>
    </w:p>
    <w:p w:rsidR="000E6600" w:rsidRPr="000B7C2E" w:rsidRDefault="00E85CB4" w:rsidP="000B7C2E">
      <w:pPr>
        <w:tabs>
          <w:tab w:val="left" w:pos="900"/>
          <w:tab w:val="left" w:pos="1080"/>
        </w:tabs>
        <w:spacing w:after="0" w:line="240" w:lineRule="auto"/>
        <w:ind w:firstLine="432"/>
        <w:jc w:val="both"/>
        <w:rPr>
          <w:rFonts w:ascii="Times New Roman" w:hAnsi="Times New Roman"/>
        </w:rPr>
      </w:pPr>
      <w:r w:rsidRPr="000B7C2E">
        <w:rPr>
          <w:rFonts w:ascii="Times New Roman" w:hAnsi="Times New Roman"/>
        </w:rPr>
        <w:t>(4.)</w:t>
      </w:r>
      <w:r w:rsidRPr="000B7C2E">
        <w:rPr>
          <w:rFonts w:ascii="Times New Roman" w:hAnsi="Times New Roman"/>
        </w:rPr>
        <w:tab/>
      </w:r>
      <w:r w:rsidR="000E6600" w:rsidRPr="000B7C2E">
        <w:rPr>
          <w:rFonts w:ascii="Times New Roman" w:hAnsi="Times New Roman"/>
        </w:rPr>
        <w:t>The members of the Executive Council shall have such seniority as the Governor-General specifies, and, if the Governor-General has not specified their seniority, they shall have seniority according to the priority of their appointment, for which purpose members appointed by the same instrument shall be deemed to have been appointed in the order in which they are named therein.</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Meetings of Executive Council.</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20.</w:t>
      </w:r>
      <w:r w:rsidR="00E85CB4" w:rsidRPr="000B7C2E">
        <w:rPr>
          <w:rFonts w:ascii="Times New Roman" w:hAnsi="Times New Roman"/>
        </w:rPr>
        <w:t>—(1.)</w:t>
      </w:r>
      <w:r w:rsidR="00E85CB4" w:rsidRPr="000B7C2E">
        <w:rPr>
          <w:rFonts w:ascii="Times New Roman" w:hAnsi="Times New Roman"/>
        </w:rPr>
        <w:tab/>
      </w:r>
      <w:r w:rsidR="000E6600" w:rsidRPr="000B7C2E">
        <w:rPr>
          <w:rFonts w:ascii="Times New Roman" w:hAnsi="Times New Roman"/>
        </w:rPr>
        <w:t xml:space="preserve">The Executive Council shall not proceed to the </w:t>
      </w:r>
      <w:proofErr w:type="spellStart"/>
      <w:r w:rsidR="000E6600" w:rsidRPr="000B7C2E">
        <w:rPr>
          <w:rFonts w:ascii="Times New Roman" w:hAnsi="Times New Roman"/>
        </w:rPr>
        <w:t>despatch</w:t>
      </w:r>
      <w:proofErr w:type="spellEnd"/>
      <w:r w:rsidR="000E6600" w:rsidRPr="000B7C2E">
        <w:rPr>
          <w:rFonts w:ascii="Times New Roman" w:hAnsi="Times New Roman"/>
        </w:rPr>
        <w:t xml:space="preserve"> of business unless summoned by, or by authority of, the Administrator.</w:t>
      </w:r>
    </w:p>
    <w:p w:rsidR="000E6600" w:rsidRPr="000B7C2E" w:rsidRDefault="000E6600" w:rsidP="00787F80">
      <w:pPr>
        <w:tabs>
          <w:tab w:val="left" w:pos="900"/>
          <w:tab w:val="left" w:pos="990"/>
        </w:tabs>
        <w:spacing w:after="0" w:line="240" w:lineRule="auto"/>
        <w:ind w:firstLine="432"/>
        <w:jc w:val="both"/>
        <w:rPr>
          <w:rFonts w:ascii="Times New Roman" w:hAnsi="Times New Roman"/>
        </w:rPr>
      </w:pPr>
      <w:r w:rsidRPr="000B7C2E">
        <w:rPr>
          <w:rFonts w:ascii="Times New Roman" w:hAnsi="Times New Roman"/>
        </w:rPr>
        <w:t>(2.)</w:t>
      </w:r>
      <w:r w:rsidR="00E85CB4" w:rsidRPr="000B7C2E">
        <w:rPr>
          <w:rFonts w:ascii="Times New Roman" w:hAnsi="Times New Roman"/>
        </w:rPr>
        <w:tab/>
      </w:r>
      <w:r w:rsidRPr="000B7C2E">
        <w:rPr>
          <w:rFonts w:ascii="Times New Roman" w:hAnsi="Times New Roman"/>
        </w:rPr>
        <w:t xml:space="preserve">The presence of at least five members shall be necessary to constitute a meeting of the Executive Council for the </w:t>
      </w:r>
      <w:proofErr w:type="spellStart"/>
      <w:r w:rsidRPr="000B7C2E">
        <w:rPr>
          <w:rFonts w:ascii="Times New Roman" w:hAnsi="Times New Roman"/>
        </w:rPr>
        <w:t>despatch</w:t>
      </w:r>
      <w:proofErr w:type="spellEnd"/>
      <w:r w:rsidRPr="000B7C2E">
        <w:rPr>
          <w:rFonts w:ascii="Times New Roman" w:hAnsi="Times New Roman"/>
        </w:rPr>
        <w:t xml:space="preserve"> of business.</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President at meetings.</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21.</w:t>
      </w:r>
      <w:r w:rsidR="000E6600" w:rsidRPr="000B7C2E">
        <w:rPr>
          <w:rFonts w:ascii="Times New Roman" w:hAnsi="Times New Roman"/>
        </w:rPr>
        <w:t>—(1.)</w:t>
      </w:r>
      <w:r w:rsidR="00E85CB4" w:rsidRPr="000B7C2E">
        <w:rPr>
          <w:rFonts w:ascii="Times New Roman" w:hAnsi="Times New Roman"/>
        </w:rPr>
        <w:tab/>
      </w:r>
      <w:r w:rsidR="000E6600" w:rsidRPr="000B7C2E">
        <w:rPr>
          <w:rFonts w:ascii="Times New Roman" w:hAnsi="Times New Roman"/>
        </w:rPr>
        <w:t>The Administrator shall preside at all meetings of the Executive Council at which he is present.</w:t>
      </w:r>
    </w:p>
    <w:p w:rsidR="000E6600" w:rsidRPr="000B7C2E" w:rsidRDefault="000E6600" w:rsidP="000B7C2E">
      <w:pPr>
        <w:tabs>
          <w:tab w:val="left" w:pos="990"/>
          <w:tab w:val="left" w:pos="1080"/>
        </w:tabs>
        <w:spacing w:after="0" w:line="240" w:lineRule="auto"/>
        <w:ind w:firstLine="432"/>
        <w:jc w:val="both"/>
        <w:rPr>
          <w:rFonts w:ascii="Times New Roman" w:hAnsi="Times New Roman"/>
        </w:rPr>
      </w:pPr>
      <w:r w:rsidRPr="000B7C2E">
        <w:rPr>
          <w:rFonts w:ascii="Times New Roman" w:hAnsi="Times New Roman"/>
        </w:rPr>
        <w:t>(2.)</w:t>
      </w:r>
      <w:r w:rsidR="00E85CB4" w:rsidRPr="000B7C2E">
        <w:rPr>
          <w:rFonts w:ascii="Times New Roman" w:hAnsi="Times New Roman"/>
        </w:rPr>
        <w:tab/>
      </w:r>
      <w:r w:rsidRPr="000B7C2E">
        <w:rPr>
          <w:rFonts w:ascii="Times New Roman" w:hAnsi="Times New Roman"/>
        </w:rPr>
        <w:t>In the absence of the Administrator, the senior member of the Council who is present shall preside.</w:t>
      </w:r>
    </w:p>
    <w:p w:rsidR="00E85CB4" w:rsidRPr="000B7C2E" w:rsidRDefault="00E85CB4" w:rsidP="000B7C2E">
      <w:pPr>
        <w:spacing w:line="240" w:lineRule="auto"/>
        <w:rPr>
          <w:rFonts w:ascii="Times New Roman" w:hAnsi="Times New Roman"/>
        </w:rPr>
      </w:pPr>
      <w:r w:rsidRPr="000B7C2E">
        <w:rPr>
          <w:rFonts w:ascii="Times New Roman" w:hAnsi="Times New Roman"/>
        </w:rPr>
        <w:br w:type="page"/>
      </w:r>
    </w:p>
    <w:p w:rsidR="000E6600" w:rsidRPr="000B7C2E" w:rsidRDefault="00083CE7" w:rsidP="000B7C2E">
      <w:pPr>
        <w:spacing w:after="60" w:line="240" w:lineRule="auto"/>
        <w:rPr>
          <w:rFonts w:ascii="Times New Roman" w:hAnsi="Times New Roman" w:cs="Times New Roman"/>
          <w:b/>
          <w:sz w:val="20"/>
        </w:rPr>
      </w:pPr>
      <w:r w:rsidRPr="000B7C2E">
        <w:rPr>
          <w:rFonts w:ascii="Times New Roman" w:hAnsi="Times New Roman" w:cs="Times New Roman"/>
          <w:b/>
          <w:sz w:val="20"/>
        </w:rPr>
        <w:lastRenderedPageBreak/>
        <w:t>Submission of matters to Executive Council.</w:t>
      </w:r>
    </w:p>
    <w:p w:rsidR="000E6600" w:rsidRPr="000B7C2E" w:rsidRDefault="00083CE7" w:rsidP="00787F80">
      <w:pPr>
        <w:tabs>
          <w:tab w:val="left" w:pos="810"/>
        </w:tabs>
        <w:spacing w:after="0" w:line="240" w:lineRule="auto"/>
        <w:ind w:firstLine="432"/>
        <w:jc w:val="both"/>
        <w:rPr>
          <w:rFonts w:ascii="Times New Roman" w:hAnsi="Times New Roman"/>
        </w:rPr>
      </w:pPr>
      <w:r w:rsidRPr="000B7C2E">
        <w:rPr>
          <w:rFonts w:ascii="Times New Roman" w:hAnsi="Times New Roman"/>
          <w:b/>
        </w:rPr>
        <w:t>22.</w:t>
      </w:r>
      <w:r w:rsidR="00E85CB4" w:rsidRPr="000B7C2E">
        <w:rPr>
          <w:rFonts w:ascii="Times New Roman" w:hAnsi="Times New Roman"/>
          <w:b/>
        </w:rPr>
        <w:tab/>
      </w:r>
      <w:r w:rsidR="000E6600" w:rsidRPr="000B7C2E">
        <w:rPr>
          <w:rFonts w:ascii="Times New Roman" w:hAnsi="Times New Roman"/>
        </w:rPr>
        <w:t>The Administrator only shall be entitled to submit matters to the Executive Council, but, if the Administrator declines to submit any matter to the Council when requested in writing by any member so to do, that member may require at a meeting of the Council that his written request, together with the answer of the Administrator thereto, be recorded in the minutes, and the request and answer shall be recorded accordingly.</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Administrator may act in opposition to advice.</w:t>
      </w:r>
    </w:p>
    <w:p w:rsidR="000E6600" w:rsidRPr="000B7C2E" w:rsidRDefault="00083CE7" w:rsidP="00787F80">
      <w:pPr>
        <w:tabs>
          <w:tab w:val="left" w:pos="810"/>
        </w:tabs>
        <w:spacing w:after="0" w:line="240" w:lineRule="auto"/>
        <w:ind w:firstLine="432"/>
        <w:jc w:val="both"/>
        <w:rPr>
          <w:rFonts w:ascii="Times New Roman" w:hAnsi="Times New Roman"/>
        </w:rPr>
      </w:pPr>
      <w:r w:rsidRPr="000B7C2E">
        <w:rPr>
          <w:rFonts w:ascii="Times New Roman" w:hAnsi="Times New Roman"/>
          <w:b/>
        </w:rPr>
        <w:t>23.</w:t>
      </w:r>
      <w:r w:rsidR="00E85CB4" w:rsidRPr="000B7C2E">
        <w:rPr>
          <w:rFonts w:ascii="Times New Roman" w:hAnsi="Times New Roman"/>
        </w:rPr>
        <w:tab/>
      </w:r>
      <w:r w:rsidR="000E6600" w:rsidRPr="000B7C2E">
        <w:rPr>
          <w:rFonts w:ascii="Times New Roman" w:hAnsi="Times New Roman"/>
        </w:rPr>
        <w:t>The Administrator may, if he thinks fit, act in opposition to the advice of a majority of the members of the Executive Council present at the meeting at which it is decided to tender the advice, but in any such case the Administrator shall forthwith fully report the matter to the Minister with his reasons for his action.</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Minutes of Executive Council meetings.</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24.</w:t>
      </w:r>
      <w:r w:rsidR="000E6600" w:rsidRPr="000B7C2E">
        <w:rPr>
          <w:rFonts w:ascii="Times New Roman" w:hAnsi="Times New Roman"/>
        </w:rPr>
        <w:t>—(1.)</w:t>
      </w:r>
      <w:r w:rsidR="00E85CB4" w:rsidRPr="000B7C2E">
        <w:rPr>
          <w:rFonts w:ascii="Times New Roman" w:hAnsi="Times New Roman"/>
        </w:rPr>
        <w:tab/>
      </w:r>
      <w:r w:rsidR="000E6600" w:rsidRPr="000B7C2E">
        <w:rPr>
          <w:rFonts w:ascii="Times New Roman" w:hAnsi="Times New Roman"/>
        </w:rPr>
        <w:t>Minutes of the proceedings at all meetings of the Executive Council shall be kept, and a copy of the minutes relating to each meeting shall be transmitted by the Administrator to the Minister as soon as practicable after the meeting is held.</w:t>
      </w:r>
    </w:p>
    <w:p w:rsidR="000E6600" w:rsidRPr="000B7C2E" w:rsidRDefault="000E6600" w:rsidP="000B7C2E">
      <w:pPr>
        <w:tabs>
          <w:tab w:val="left" w:pos="900"/>
          <w:tab w:val="left" w:pos="990"/>
          <w:tab w:val="left" w:pos="1170"/>
        </w:tabs>
        <w:spacing w:after="0" w:line="240" w:lineRule="auto"/>
        <w:ind w:firstLine="432"/>
        <w:jc w:val="both"/>
        <w:rPr>
          <w:rFonts w:ascii="Times New Roman" w:hAnsi="Times New Roman"/>
        </w:rPr>
      </w:pPr>
      <w:r w:rsidRPr="000B7C2E">
        <w:rPr>
          <w:rFonts w:ascii="Times New Roman" w:hAnsi="Times New Roman"/>
        </w:rPr>
        <w:t>(2.)</w:t>
      </w:r>
      <w:r w:rsidR="00E85CB4" w:rsidRPr="000B7C2E">
        <w:rPr>
          <w:rFonts w:ascii="Times New Roman" w:hAnsi="Times New Roman"/>
        </w:rPr>
        <w:tab/>
      </w:r>
      <w:r w:rsidRPr="000B7C2E">
        <w:rPr>
          <w:rFonts w:ascii="Times New Roman" w:hAnsi="Times New Roman"/>
        </w:rPr>
        <w:t>A member of the Executive Council may require that his views in respect of any matter duly submitted to the Council shall be adequately recorded in the minutes and those views shall be recorded accordingly.</w:t>
      </w:r>
    </w:p>
    <w:p w:rsidR="000E6600" w:rsidRPr="00B16CB7" w:rsidRDefault="00083CE7" w:rsidP="00B16CB7">
      <w:pPr>
        <w:spacing w:before="400" w:after="0" w:line="240" w:lineRule="auto"/>
        <w:jc w:val="center"/>
        <w:rPr>
          <w:rFonts w:ascii="Times New Roman" w:hAnsi="Times New Roman"/>
        </w:rPr>
      </w:pPr>
      <w:r w:rsidRPr="00B16CB7">
        <w:rPr>
          <w:rFonts w:ascii="Times New Roman" w:hAnsi="Times New Roman"/>
          <w:i/>
        </w:rPr>
        <w:t xml:space="preserve">Division </w:t>
      </w:r>
      <w:r w:rsidR="000E6600" w:rsidRPr="00B16CB7">
        <w:rPr>
          <w:rFonts w:ascii="Times New Roman" w:hAnsi="Times New Roman"/>
        </w:rPr>
        <w:t>3.—</w:t>
      </w:r>
      <w:r w:rsidRPr="00B16CB7">
        <w:rPr>
          <w:rFonts w:ascii="Times New Roman" w:hAnsi="Times New Roman"/>
          <w:i/>
        </w:rPr>
        <w:t>Advisory Councils for Native Matters, and Native Village Councils.</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Establishment of Councils.</w:t>
      </w:r>
    </w:p>
    <w:p w:rsidR="000E6600" w:rsidRPr="000B7C2E" w:rsidRDefault="00083CE7" w:rsidP="00787F80">
      <w:pPr>
        <w:tabs>
          <w:tab w:val="left" w:pos="810"/>
        </w:tabs>
        <w:spacing w:after="0" w:line="240" w:lineRule="auto"/>
        <w:ind w:firstLine="432"/>
        <w:jc w:val="both"/>
        <w:rPr>
          <w:rFonts w:ascii="Times New Roman" w:hAnsi="Times New Roman"/>
        </w:rPr>
      </w:pPr>
      <w:r w:rsidRPr="000B7C2E">
        <w:rPr>
          <w:rFonts w:ascii="Times New Roman" w:hAnsi="Times New Roman"/>
          <w:b/>
        </w:rPr>
        <w:t>25.</w:t>
      </w:r>
      <w:r w:rsidR="00E85CB4" w:rsidRPr="000B7C2E">
        <w:rPr>
          <w:rFonts w:ascii="Times New Roman" w:hAnsi="Times New Roman"/>
          <w:b/>
        </w:rPr>
        <w:tab/>
      </w:r>
      <w:r w:rsidR="000E6600" w:rsidRPr="000B7C2E">
        <w:rPr>
          <w:rFonts w:ascii="Times New Roman" w:hAnsi="Times New Roman"/>
        </w:rPr>
        <w:t>Subject to this Act, provision may be made by Ordinance for and in relation to the establishment of—</w:t>
      </w:r>
    </w:p>
    <w:p w:rsidR="000E6600" w:rsidRPr="000B7C2E" w:rsidRDefault="000E6600" w:rsidP="000B7C2E">
      <w:pPr>
        <w:spacing w:after="0" w:line="240" w:lineRule="auto"/>
        <w:ind w:left="576"/>
        <w:jc w:val="both"/>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Advisory Councils for Native Matters; and</w:t>
      </w:r>
    </w:p>
    <w:p w:rsidR="000E6600" w:rsidRPr="000B7C2E" w:rsidRDefault="000E6600" w:rsidP="000B7C2E">
      <w:pPr>
        <w:spacing w:after="0" w:line="240" w:lineRule="auto"/>
        <w:ind w:left="576"/>
        <w:jc w:val="both"/>
        <w:rPr>
          <w:rFonts w:ascii="Times New Roman" w:hAnsi="Times New Roman"/>
        </w:rPr>
      </w:pPr>
      <w:r w:rsidRPr="000B7C2E">
        <w:rPr>
          <w:rFonts w:ascii="Times New Roman" w:hAnsi="Times New Roman"/>
        </w:rPr>
        <w:t>(</w:t>
      </w:r>
      <w:r w:rsidR="00083CE7" w:rsidRPr="000B7C2E">
        <w:rPr>
          <w:rFonts w:ascii="Times New Roman" w:hAnsi="Times New Roman"/>
          <w:i/>
        </w:rPr>
        <w:t>b</w:t>
      </w:r>
      <w:r w:rsidRPr="000B7C2E">
        <w:rPr>
          <w:rFonts w:ascii="Times New Roman" w:hAnsi="Times New Roman"/>
        </w:rPr>
        <w:t>) Native Village Councils,</w:t>
      </w:r>
    </w:p>
    <w:p w:rsidR="000E6600" w:rsidRPr="000B7C2E" w:rsidRDefault="000E6600" w:rsidP="000B7C2E">
      <w:pPr>
        <w:spacing w:after="0" w:line="240" w:lineRule="auto"/>
        <w:jc w:val="both"/>
        <w:rPr>
          <w:rFonts w:ascii="Times New Roman" w:hAnsi="Times New Roman"/>
        </w:rPr>
      </w:pPr>
      <w:r w:rsidRPr="000B7C2E">
        <w:rPr>
          <w:rFonts w:ascii="Times New Roman" w:hAnsi="Times New Roman"/>
        </w:rPr>
        <w:t>in respect of areas defined by or under Ordinance.</w:t>
      </w:r>
    </w:p>
    <w:p w:rsidR="000E6600" w:rsidRPr="000B7C2E" w:rsidRDefault="00083CE7" w:rsidP="000B7C2E">
      <w:pPr>
        <w:spacing w:before="120" w:after="60" w:line="240" w:lineRule="auto"/>
        <w:jc w:val="both"/>
        <w:rPr>
          <w:rFonts w:ascii="Times New Roman" w:hAnsi="Times New Roman"/>
        </w:rPr>
      </w:pPr>
      <w:r w:rsidRPr="000B7C2E">
        <w:rPr>
          <w:rFonts w:ascii="Times New Roman" w:hAnsi="Times New Roman"/>
          <w:b/>
        </w:rPr>
        <w:t>Functions of Advisory Councils.</w:t>
      </w:r>
    </w:p>
    <w:p w:rsidR="000E6600" w:rsidRPr="000B7C2E" w:rsidRDefault="00083CE7" w:rsidP="00B16CB7">
      <w:pPr>
        <w:spacing w:before="60" w:after="0" w:line="240" w:lineRule="auto"/>
        <w:ind w:firstLine="432"/>
        <w:jc w:val="both"/>
        <w:rPr>
          <w:rFonts w:ascii="Times New Roman" w:hAnsi="Times New Roman"/>
        </w:rPr>
      </w:pPr>
      <w:r w:rsidRPr="000B7C2E">
        <w:rPr>
          <w:rFonts w:ascii="Times New Roman" w:hAnsi="Times New Roman"/>
          <w:b/>
        </w:rPr>
        <w:t>26.</w:t>
      </w:r>
      <w:r w:rsidR="000E6600" w:rsidRPr="000B7C2E">
        <w:rPr>
          <w:rFonts w:ascii="Times New Roman" w:hAnsi="Times New Roman"/>
        </w:rPr>
        <w:t>—(1.)</w:t>
      </w:r>
      <w:r w:rsidR="00E85CB4" w:rsidRPr="000B7C2E">
        <w:rPr>
          <w:rFonts w:ascii="Times New Roman" w:hAnsi="Times New Roman"/>
        </w:rPr>
        <w:tab/>
      </w:r>
      <w:r w:rsidR="000E6600" w:rsidRPr="000B7C2E">
        <w:rPr>
          <w:rFonts w:ascii="Times New Roman" w:hAnsi="Times New Roman"/>
        </w:rPr>
        <w:t>An Advisory Council may consider, and tender advice to the Administrator concerning, any matter affecting in any way the welfare of natives in the area in respect of which the Advisory Council is established.</w:t>
      </w:r>
    </w:p>
    <w:p w:rsidR="000E6600" w:rsidRPr="000B7C2E" w:rsidRDefault="000E6600" w:rsidP="00A43921">
      <w:pPr>
        <w:tabs>
          <w:tab w:val="left" w:pos="900"/>
        </w:tabs>
        <w:spacing w:before="60" w:after="0" w:line="240" w:lineRule="auto"/>
        <w:ind w:firstLine="432"/>
        <w:jc w:val="both"/>
        <w:rPr>
          <w:rFonts w:ascii="Times New Roman" w:hAnsi="Times New Roman"/>
        </w:rPr>
      </w:pPr>
      <w:r w:rsidRPr="000B7C2E">
        <w:rPr>
          <w:rFonts w:ascii="Times New Roman" w:hAnsi="Times New Roman"/>
        </w:rPr>
        <w:t>(2.)</w:t>
      </w:r>
      <w:r w:rsidR="00E85CB4" w:rsidRPr="000B7C2E">
        <w:rPr>
          <w:rFonts w:ascii="Times New Roman" w:hAnsi="Times New Roman"/>
        </w:rPr>
        <w:tab/>
      </w:r>
      <w:r w:rsidRPr="000B7C2E">
        <w:rPr>
          <w:rFonts w:ascii="Times New Roman" w:hAnsi="Times New Roman"/>
        </w:rPr>
        <w:t>Any such matter may be brought before an Advisory Council by any member of the Council, by any native, by any Native Village Council or, with the permission of the Chairman of the Advisory Council, by any other person or institution.</w:t>
      </w:r>
    </w:p>
    <w:p w:rsidR="000E6600" w:rsidRPr="000B7C2E" w:rsidRDefault="000E6600" w:rsidP="00A43921">
      <w:pPr>
        <w:tabs>
          <w:tab w:val="left" w:pos="900"/>
        </w:tabs>
        <w:spacing w:before="60" w:after="0" w:line="240" w:lineRule="auto"/>
        <w:ind w:firstLine="432"/>
        <w:jc w:val="both"/>
        <w:rPr>
          <w:rFonts w:ascii="Times New Roman" w:hAnsi="Times New Roman"/>
        </w:rPr>
      </w:pPr>
      <w:r w:rsidRPr="000B7C2E">
        <w:rPr>
          <w:rFonts w:ascii="Times New Roman" w:hAnsi="Times New Roman"/>
        </w:rPr>
        <w:t>(3.)</w:t>
      </w:r>
      <w:r w:rsidR="00E85CB4" w:rsidRPr="000B7C2E">
        <w:rPr>
          <w:rFonts w:ascii="Times New Roman" w:hAnsi="Times New Roman"/>
        </w:rPr>
        <w:tab/>
      </w:r>
      <w:r w:rsidRPr="000B7C2E">
        <w:rPr>
          <w:rFonts w:ascii="Times New Roman" w:hAnsi="Times New Roman"/>
        </w:rPr>
        <w:t>If any such matter is submitted to an Advisory Council by a Native Village Council, it shall be the duty of the Advisory Council to consider that matter and tender advice to the Administrator concerning it.</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Membership.</w:t>
      </w:r>
    </w:p>
    <w:p w:rsidR="00352955"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27.</w:t>
      </w:r>
      <w:r w:rsidR="000E6600" w:rsidRPr="000B7C2E">
        <w:rPr>
          <w:rFonts w:ascii="Times New Roman" w:hAnsi="Times New Roman"/>
        </w:rPr>
        <w:t>—(1.)</w:t>
      </w:r>
      <w:r w:rsidR="00352955" w:rsidRPr="000B7C2E">
        <w:rPr>
          <w:rFonts w:ascii="Times New Roman" w:hAnsi="Times New Roman"/>
        </w:rPr>
        <w:tab/>
      </w:r>
      <w:r w:rsidR="000E6600" w:rsidRPr="000B7C2E">
        <w:rPr>
          <w:rFonts w:ascii="Times New Roman" w:hAnsi="Times New Roman"/>
        </w:rPr>
        <w:t>An Advisory Council shall consist of such number of native members and such number of other members as is</w:t>
      </w:r>
      <w:r w:rsidRPr="000B7C2E">
        <w:rPr>
          <w:rFonts w:ascii="Times New Roman" w:hAnsi="Times New Roman"/>
          <w:i/>
        </w:rPr>
        <w:t xml:space="preserve"> </w:t>
      </w:r>
      <w:r w:rsidR="000E6600" w:rsidRPr="000B7C2E">
        <w:rPr>
          <w:rFonts w:ascii="Times New Roman" w:hAnsi="Times New Roman"/>
        </w:rPr>
        <w:t>provided by Ordinance</w:t>
      </w:r>
    </w:p>
    <w:p w:rsidR="00352955" w:rsidRPr="000B7C2E" w:rsidRDefault="00352955" w:rsidP="000B7C2E">
      <w:pPr>
        <w:spacing w:line="240" w:lineRule="auto"/>
        <w:rPr>
          <w:rFonts w:ascii="Times New Roman" w:hAnsi="Times New Roman"/>
        </w:rPr>
      </w:pPr>
      <w:r w:rsidRPr="000B7C2E">
        <w:rPr>
          <w:rFonts w:ascii="Times New Roman" w:hAnsi="Times New Roman"/>
        </w:rPr>
        <w:br w:type="page"/>
      </w:r>
    </w:p>
    <w:p w:rsidR="000E6600" w:rsidRPr="000B7C2E" w:rsidRDefault="00083CE7" w:rsidP="00A43921">
      <w:pPr>
        <w:tabs>
          <w:tab w:val="left" w:pos="900"/>
        </w:tabs>
        <w:spacing w:before="60" w:after="0" w:line="240" w:lineRule="auto"/>
        <w:ind w:firstLine="432"/>
        <w:jc w:val="both"/>
        <w:rPr>
          <w:rFonts w:ascii="Times New Roman" w:hAnsi="Times New Roman"/>
        </w:rPr>
      </w:pPr>
      <w:r w:rsidRPr="000B7C2E">
        <w:rPr>
          <w:rFonts w:ascii="Times New Roman" w:hAnsi="Times New Roman"/>
          <w:smallCaps/>
        </w:rPr>
        <w:lastRenderedPageBreak/>
        <w:t>(2.)</w:t>
      </w:r>
      <w:r w:rsidR="00352955" w:rsidRPr="000B7C2E">
        <w:rPr>
          <w:rFonts w:ascii="Times New Roman" w:hAnsi="Times New Roman"/>
          <w:smallCaps/>
        </w:rPr>
        <w:tab/>
      </w:r>
      <w:r w:rsidR="000E6600" w:rsidRPr="000B7C2E">
        <w:rPr>
          <w:rFonts w:ascii="Times New Roman" w:hAnsi="Times New Roman"/>
        </w:rPr>
        <w:t>The number of native members shall be at least a majority of the total number of members.</w:t>
      </w:r>
    </w:p>
    <w:p w:rsidR="000E6600" w:rsidRPr="000B7C2E" w:rsidRDefault="000E6600" w:rsidP="00A43921">
      <w:pPr>
        <w:tabs>
          <w:tab w:val="left" w:pos="900"/>
        </w:tabs>
        <w:spacing w:before="60" w:after="0" w:line="240" w:lineRule="auto"/>
        <w:ind w:firstLine="432"/>
        <w:jc w:val="both"/>
        <w:rPr>
          <w:rFonts w:ascii="Times New Roman" w:hAnsi="Times New Roman"/>
        </w:rPr>
      </w:pPr>
      <w:r w:rsidRPr="000B7C2E">
        <w:rPr>
          <w:rFonts w:ascii="Times New Roman" w:hAnsi="Times New Roman"/>
        </w:rPr>
        <w:t>(3.)</w:t>
      </w:r>
      <w:r w:rsidR="00352955" w:rsidRPr="000B7C2E">
        <w:rPr>
          <w:rFonts w:ascii="Times New Roman" w:hAnsi="Times New Roman"/>
        </w:rPr>
        <w:tab/>
      </w:r>
      <w:r w:rsidRPr="000B7C2E">
        <w:rPr>
          <w:rFonts w:ascii="Times New Roman" w:hAnsi="Times New Roman"/>
        </w:rPr>
        <w:t>The members of an Advisory Council shall be appointed by the Administrator and shall hold office during the Administrator</w:t>
      </w:r>
      <w:r w:rsidR="008C4D63">
        <w:rPr>
          <w:rFonts w:ascii="Times New Roman" w:hAnsi="Times New Roman"/>
        </w:rPr>
        <w:t>’</w:t>
      </w:r>
      <w:r w:rsidRPr="000B7C2E">
        <w:rPr>
          <w:rFonts w:ascii="Times New Roman" w:hAnsi="Times New Roman"/>
        </w:rPr>
        <w:t>s pleasure and subject to such conditions as the Administrator determines.</w:t>
      </w:r>
    </w:p>
    <w:p w:rsidR="000E6600" w:rsidRPr="000B7C2E" w:rsidRDefault="00083CE7" w:rsidP="00A43921">
      <w:pPr>
        <w:tabs>
          <w:tab w:val="left" w:pos="900"/>
        </w:tabs>
        <w:spacing w:before="60" w:after="0" w:line="240" w:lineRule="auto"/>
        <w:ind w:firstLine="432"/>
        <w:jc w:val="both"/>
        <w:rPr>
          <w:rFonts w:ascii="Times New Roman" w:hAnsi="Times New Roman"/>
        </w:rPr>
      </w:pPr>
      <w:r w:rsidRPr="000B7C2E">
        <w:rPr>
          <w:rFonts w:ascii="Times New Roman" w:hAnsi="Times New Roman"/>
          <w:smallCaps/>
        </w:rPr>
        <w:t>(4.)</w:t>
      </w:r>
      <w:r w:rsidR="00352955" w:rsidRPr="000B7C2E">
        <w:rPr>
          <w:rFonts w:ascii="Times New Roman" w:hAnsi="Times New Roman"/>
          <w:smallCaps/>
        </w:rPr>
        <w:tab/>
      </w:r>
      <w:r w:rsidR="000E6600" w:rsidRPr="000B7C2E">
        <w:rPr>
          <w:rFonts w:ascii="Times New Roman" w:hAnsi="Times New Roman"/>
        </w:rPr>
        <w:t>The native members of an Advisory Council shall, as far as practicable, be natives who have performed meritorious service as members of Native Village Councils.</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Official minutes of meetings.</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28.</w:t>
      </w:r>
      <w:r w:rsidR="000E6600" w:rsidRPr="000B7C2E">
        <w:rPr>
          <w:rFonts w:ascii="Times New Roman" w:hAnsi="Times New Roman"/>
        </w:rPr>
        <w:t>—</w:t>
      </w:r>
      <w:r w:rsidRPr="000B7C2E">
        <w:rPr>
          <w:rFonts w:ascii="Times New Roman" w:hAnsi="Times New Roman"/>
          <w:smallCaps/>
        </w:rPr>
        <w:t>(1.)</w:t>
      </w:r>
      <w:r w:rsidR="00352955" w:rsidRPr="000B7C2E">
        <w:rPr>
          <w:rFonts w:ascii="Times New Roman" w:hAnsi="Times New Roman"/>
          <w:smallCaps/>
        </w:rPr>
        <w:tab/>
      </w:r>
      <w:r w:rsidR="000E6600" w:rsidRPr="000B7C2E">
        <w:rPr>
          <w:rFonts w:ascii="Times New Roman" w:hAnsi="Times New Roman"/>
        </w:rPr>
        <w:t>Minutes of each meeting of an Advisory Council shall be kept and copies thereof shall be forwarded to the Administrator.</w:t>
      </w:r>
    </w:p>
    <w:p w:rsidR="000E6600" w:rsidRPr="000B7C2E" w:rsidRDefault="00083CE7" w:rsidP="000B7C2E">
      <w:pPr>
        <w:tabs>
          <w:tab w:val="left" w:pos="900"/>
          <w:tab w:val="left" w:pos="1080"/>
        </w:tabs>
        <w:spacing w:after="0" w:line="240" w:lineRule="auto"/>
        <w:ind w:firstLine="432"/>
        <w:jc w:val="both"/>
        <w:rPr>
          <w:rFonts w:ascii="Times New Roman" w:hAnsi="Times New Roman"/>
        </w:rPr>
      </w:pPr>
      <w:r w:rsidRPr="000B7C2E">
        <w:rPr>
          <w:rFonts w:ascii="Times New Roman" w:hAnsi="Times New Roman"/>
          <w:smallCaps/>
        </w:rPr>
        <w:t>(2.)</w:t>
      </w:r>
      <w:r w:rsidR="00352955" w:rsidRPr="000B7C2E">
        <w:rPr>
          <w:rFonts w:ascii="Times New Roman" w:hAnsi="Times New Roman"/>
          <w:smallCaps/>
        </w:rPr>
        <w:tab/>
      </w:r>
      <w:r w:rsidR="000E6600" w:rsidRPr="000B7C2E">
        <w:rPr>
          <w:rFonts w:ascii="Times New Roman" w:hAnsi="Times New Roman"/>
        </w:rPr>
        <w:t>Copies of the minutes shall be transmitted to the Minister by the Administrator as soon as practicable after each meeting.</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Functions of Native Village Councils.</w:t>
      </w:r>
    </w:p>
    <w:p w:rsidR="000E6600" w:rsidRPr="000B7C2E" w:rsidRDefault="00083CE7" w:rsidP="000B7C2E">
      <w:pPr>
        <w:tabs>
          <w:tab w:val="left" w:pos="900"/>
        </w:tabs>
        <w:spacing w:after="0" w:line="240" w:lineRule="auto"/>
        <w:ind w:firstLine="432"/>
        <w:jc w:val="both"/>
        <w:rPr>
          <w:rFonts w:ascii="Times New Roman" w:hAnsi="Times New Roman"/>
        </w:rPr>
      </w:pPr>
      <w:r w:rsidRPr="000B7C2E">
        <w:rPr>
          <w:rFonts w:ascii="Times New Roman" w:hAnsi="Times New Roman"/>
          <w:b/>
        </w:rPr>
        <w:t>29.</w:t>
      </w:r>
      <w:r w:rsidR="00352955" w:rsidRPr="000B7C2E">
        <w:rPr>
          <w:rFonts w:ascii="Times New Roman" w:hAnsi="Times New Roman"/>
          <w:b/>
        </w:rPr>
        <w:tab/>
      </w:r>
      <w:r w:rsidR="000E6600" w:rsidRPr="000B7C2E">
        <w:rPr>
          <w:rFonts w:ascii="Times New Roman" w:hAnsi="Times New Roman"/>
        </w:rPr>
        <w:t>A Native Village Council shall have such functions as are provided by Ordinance in relation to the peace, order and welfare of natives in the area in respect of which it is established.</w:t>
      </w:r>
    </w:p>
    <w:p w:rsidR="000E6600" w:rsidRPr="00B16CB7" w:rsidRDefault="00083CE7" w:rsidP="00B16CB7">
      <w:pPr>
        <w:spacing w:before="400" w:after="0" w:line="240" w:lineRule="auto"/>
        <w:jc w:val="center"/>
        <w:rPr>
          <w:rFonts w:ascii="Times New Roman" w:hAnsi="Times New Roman"/>
        </w:rPr>
      </w:pPr>
      <w:r w:rsidRPr="00B16CB7">
        <w:rPr>
          <w:rFonts w:ascii="Times New Roman" w:hAnsi="Times New Roman"/>
          <w:i/>
        </w:rPr>
        <w:t xml:space="preserve">Division </w:t>
      </w:r>
      <w:r w:rsidR="000E6600" w:rsidRPr="00B16CB7">
        <w:rPr>
          <w:rFonts w:ascii="Times New Roman" w:hAnsi="Times New Roman"/>
        </w:rPr>
        <w:t>4.—</w:t>
      </w:r>
      <w:r w:rsidRPr="00B16CB7">
        <w:rPr>
          <w:rFonts w:ascii="Times New Roman" w:hAnsi="Times New Roman"/>
          <w:i/>
        </w:rPr>
        <w:t>The Public Service.</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The Public Service.</w:t>
      </w:r>
    </w:p>
    <w:p w:rsidR="000E6600" w:rsidRPr="000B7C2E" w:rsidRDefault="00083CE7" w:rsidP="00886A58">
      <w:pPr>
        <w:spacing w:before="60" w:after="0" w:line="240" w:lineRule="auto"/>
        <w:ind w:firstLine="432"/>
        <w:jc w:val="both"/>
        <w:rPr>
          <w:rFonts w:ascii="Times New Roman" w:hAnsi="Times New Roman"/>
        </w:rPr>
      </w:pPr>
      <w:r w:rsidRPr="000B7C2E">
        <w:rPr>
          <w:rFonts w:ascii="Times New Roman" w:hAnsi="Times New Roman"/>
          <w:b/>
        </w:rPr>
        <w:t>30.</w:t>
      </w:r>
      <w:r w:rsidR="000E6600" w:rsidRPr="000B7C2E">
        <w:rPr>
          <w:rFonts w:ascii="Times New Roman" w:hAnsi="Times New Roman"/>
        </w:rPr>
        <w:t>—</w:t>
      </w:r>
      <w:r w:rsidRPr="000B7C2E">
        <w:rPr>
          <w:rFonts w:ascii="Times New Roman" w:hAnsi="Times New Roman"/>
          <w:smallCaps/>
        </w:rPr>
        <w:t>(1.)</w:t>
      </w:r>
      <w:r w:rsidR="00352955" w:rsidRPr="000B7C2E">
        <w:rPr>
          <w:rFonts w:ascii="Times New Roman" w:hAnsi="Times New Roman"/>
          <w:smallCaps/>
        </w:rPr>
        <w:tab/>
      </w:r>
      <w:r w:rsidR="000E6600" w:rsidRPr="000B7C2E">
        <w:rPr>
          <w:rFonts w:ascii="Times New Roman" w:hAnsi="Times New Roman"/>
        </w:rPr>
        <w:t>There shall be a Public Service of the Territory, consisting of officers appointed in pursuance of this section and other persons employed in pursuance of Ordinances made under this Act.</w:t>
      </w:r>
    </w:p>
    <w:p w:rsidR="000E6600" w:rsidRPr="000B7C2E" w:rsidRDefault="00083CE7" w:rsidP="00A43921">
      <w:pPr>
        <w:tabs>
          <w:tab w:val="left" w:pos="900"/>
        </w:tabs>
        <w:spacing w:before="60" w:after="0" w:line="240" w:lineRule="auto"/>
        <w:ind w:firstLine="432"/>
        <w:jc w:val="both"/>
        <w:rPr>
          <w:rFonts w:ascii="Times New Roman" w:hAnsi="Times New Roman"/>
        </w:rPr>
      </w:pPr>
      <w:r w:rsidRPr="000B7C2E">
        <w:rPr>
          <w:rFonts w:ascii="Times New Roman" w:hAnsi="Times New Roman"/>
          <w:smallCaps/>
        </w:rPr>
        <w:t>(2.)</w:t>
      </w:r>
      <w:r w:rsidR="00352955" w:rsidRPr="000B7C2E">
        <w:rPr>
          <w:rFonts w:ascii="Times New Roman" w:hAnsi="Times New Roman"/>
          <w:smallCaps/>
        </w:rPr>
        <w:tab/>
      </w:r>
      <w:r w:rsidR="000E6600" w:rsidRPr="000B7C2E">
        <w:rPr>
          <w:rFonts w:ascii="Times New Roman" w:hAnsi="Times New Roman"/>
        </w:rPr>
        <w:t>The Governor-General may appoint, or may delegate to the Minister or to the Administrator power to appoint, to the Public Service such officers as are necessary for the purposes of this Act and for the proper government of the Territory.</w:t>
      </w:r>
    </w:p>
    <w:p w:rsidR="000E6600" w:rsidRPr="000B7C2E" w:rsidRDefault="000E6600" w:rsidP="00A43921">
      <w:pPr>
        <w:tabs>
          <w:tab w:val="left" w:pos="900"/>
        </w:tabs>
        <w:spacing w:before="60" w:after="0" w:line="240" w:lineRule="auto"/>
        <w:ind w:firstLine="432"/>
        <w:jc w:val="both"/>
        <w:rPr>
          <w:rFonts w:ascii="Times New Roman" w:hAnsi="Times New Roman"/>
        </w:rPr>
      </w:pPr>
      <w:r w:rsidRPr="000B7C2E">
        <w:rPr>
          <w:rFonts w:ascii="Times New Roman" w:hAnsi="Times New Roman"/>
        </w:rPr>
        <w:t>(3.)</w:t>
      </w:r>
      <w:r w:rsidR="00352955" w:rsidRPr="000B7C2E">
        <w:rPr>
          <w:rFonts w:ascii="Times New Roman" w:hAnsi="Times New Roman"/>
        </w:rPr>
        <w:tab/>
      </w:r>
      <w:r w:rsidRPr="000B7C2E">
        <w:rPr>
          <w:rFonts w:ascii="Times New Roman" w:hAnsi="Times New Roman"/>
        </w:rPr>
        <w:t>Any delegation under the last preceding sub-section shall be revocable at will, and no delegation shall prevent the exercise by the Governor-General of the power to appoint officers in pursuance of that sub-section.</w:t>
      </w:r>
    </w:p>
    <w:p w:rsidR="000E6600" w:rsidRPr="000B7C2E" w:rsidRDefault="00352955" w:rsidP="00A43921">
      <w:pPr>
        <w:tabs>
          <w:tab w:val="left" w:pos="900"/>
        </w:tabs>
        <w:spacing w:before="60" w:after="0" w:line="240" w:lineRule="auto"/>
        <w:ind w:firstLine="432"/>
        <w:jc w:val="both"/>
        <w:rPr>
          <w:rFonts w:ascii="Times New Roman" w:hAnsi="Times New Roman"/>
        </w:rPr>
      </w:pPr>
      <w:r w:rsidRPr="000B7C2E">
        <w:rPr>
          <w:rFonts w:ascii="Times New Roman" w:hAnsi="Times New Roman"/>
        </w:rPr>
        <w:t>(4.)</w:t>
      </w:r>
      <w:r w:rsidRPr="000B7C2E">
        <w:rPr>
          <w:rFonts w:ascii="Times New Roman" w:hAnsi="Times New Roman"/>
        </w:rPr>
        <w:tab/>
      </w:r>
      <w:r w:rsidR="000E6600" w:rsidRPr="000B7C2E">
        <w:rPr>
          <w:rFonts w:ascii="Times New Roman" w:hAnsi="Times New Roman"/>
        </w:rPr>
        <w:t>Provision may be made by Ordinance for or in relation to the employment in the Public Service of persons other than officers (whether on a temporary basis or otherwise).</w:t>
      </w:r>
    </w:p>
    <w:p w:rsidR="000E6600" w:rsidRPr="000B7C2E" w:rsidRDefault="000E6600" w:rsidP="00A43921">
      <w:pPr>
        <w:tabs>
          <w:tab w:val="left" w:pos="900"/>
        </w:tabs>
        <w:spacing w:before="60" w:after="0" w:line="240" w:lineRule="auto"/>
        <w:ind w:firstLine="432"/>
        <w:jc w:val="both"/>
        <w:rPr>
          <w:rFonts w:ascii="Times New Roman" w:hAnsi="Times New Roman"/>
        </w:rPr>
      </w:pPr>
      <w:r w:rsidRPr="000B7C2E">
        <w:rPr>
          <w:rFonts w:ascii="Times New Roman" w:hAnsi="Times New Roman"/>
        </w:rPr>
        <w:t>(5.)</w:t>
      </w:r>
      <w:r w:rsidR="00352955" w:rsidRPr="000B7C2E">
        <w:rPr>
          <w:rFonts w:ascii="Times New Roman" w:hAnsi="Times New Roman"/>
        </w:rPr>
        <w:tab/>
      </w:r>
      <w:r w:rsidRPr="000B7C2E">
        <w:rPr>
          <w:rFonts w:ascii="Times New Roman" w:hAnsi="Times New Roman"/>
        </w:rPr>
        <w:t>Subject to this Act, the terms and conditions of appointment to, and of employment and service in, the Public Service shall be as provided by or under Ordinance.</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Officers holding office under repealed Acts.</w:t>
      </w:r>
    </w:p>
    <w:p w:rsidR="000E6600" w:rsidRPr="000B7C2E" w:rsidRDefault="000E6600" w:rsidP="00A43921">
      <w:pPr>
        <w:tabs>
          <w:tab w:val="left" w:pos="810"/>
        </w:tabs>
        <w:spacing w:after="0" w:line="240" w:lineRule="auto"/>
        <w:ind w:firstLine="432"/>
        <w:jc w:val="both"/>
        <w:rPr>
          <w:rFonts w:ascii="Times New Roman" w:hAnsi="Times New Roman"/>
        </w:rPr>
      </w:pPr>
      <w:r w:rsidRPr="008A1C8F">
        <w:rPr>
          <w:rFonts w:ascii="Times New Roman" w:hAnsi="Times New Roman"/>
          <w:b/>
        </w:rPr>
        <w:t>31.</w:t>
      </w:r>
      <w:r w:rsidR="00352955" w:rsidRPr="000B7C2E">
        <w:rPr>
          <w:rFonts w:ascii="Times New Roman" w:hAnsi="Times New Roman"/>
        </w:rPr>
        <w:tab/>
      </w:r>
      <w:r w:rsidRPr="000B7C2E">
        <w:rPr>
          <w:rFonts w:ascii="Times New Roman" w:hAnsi="Times New Roman"/>
        </w:rPr>
        <w:t>Without limiting the generality of the powers to make Ordinances conferred by this Act</w:t>
      </w:r>
      <w:r w:rsidR="008A1C8F">
        <w:rPr>
          <w:rFonts w:ascii="Times New Roman" w:hAnsi="Times New Roman"/>
        </w:rPr>
        <w:t>,</w:t>
      </w:r>
      <w:r w:rsidRPr="000B7C2E">
        <w:rPr>
          <w:rFonts w:ascii="Times New Roman" w:hAnsi="Times New Roman"/>
        </w:rPr>
        <w:t xml:space="preserve"> Ordinances under this Act relating to the Public Service may make provision in respect of persons who, before becoming officers under this Act, have been officers appointed under any Act repealed by section three of this Act, for or in relation to the recognition or preservation, under or for the purposes of any Ordinance, of their service, rights, obligations or liabilities arising out of that previous appointment.</w:t>
      </w:r>
    </w:p>
    <w:p w:rsidR="00352955" w:rsidRPr="000B7C2E" w:rsidRDefault="00352955" w:rsidP="000B7C2E">
      <w:pPr>
        <w:spacing w:line="240" w:lineRule="auto"/>
        <w:rPr>
          <w:rFonts w:ascii="Times New Roman" w:hAnsi="Times New Roman"/>
        </w:rPr>
      </w:pPr>
      <w:r w:rsidRPr="000B7C2E">
        <w:rPr>
          <w:rFonts w:ascii="Times New Roman" w:hAnsi="Times New Roman"/>
        </w:rPr>
        <w:br w:type="page"/>
      </w:r>
    </w:p>
    <w:p w:rsidR="00886A58" w:rsidRDefault="00083CE7" w:rsidP="00A43921">
      <w:pPr>
        <w:spacing w:after="120" w:line="240" w:lineRule="auto"/>
        <w:jc w:val="center"/>
        <w:rPr>
          <w:rFonts w:ascii="Times New Roman" w:hAnsi="Times New Roman"/>
          <w:sz w:val="24"/>
        </w:rPr>
      </w:pPr>
      <w:r w:rsidRPr="000B7C2E">
        <w:rPr>
          <w:rFonts w:ascii="Times New Roman" w:hAnsi="Times New Roman"/>
          <w:smallCaps/>
          <w:sz w:val="24"/>
        </w:rPr>
        <w:lastRenderedPageBreak/>
        <w:t>Part V.—Legislation.</w:t>
      </w:r>
    </w:p>
    <w:p w:rsidR="000E6600" w:rsidRPr="00886A58" w:rsidRDefault="00083CE7" w:rsidP="000B7C2E">
      <w:pPr>
        <w:spacing w:after="120" w:line="240" w:lineRule="auto"/>
        <w:jc w:val="center"/>
        <w:rPr>
          <w:rFonts w:ascii="Times New Roman" w:hAnsi="Times New Roman"/>
        </w:rPr>
      </w:pPr>
      <w:r w:rsidRPr="00886A58">
        <w:rPr>
          <w:rFonts w:ascii="Times New Roman" w:hAnsi="Times New Roman"/>
          <w:i/>
        </w:rPr>
        <w:t xml:space="preserve">Division </w:t>
      </w:r>
      <w:r w:rsidRPr="00886A58">
        <w:rPr>
          <w:rFonts w:ascii="Times New Roman" w:hAnsi="Times New Roman"/>
          <w:smallCaps/>
        </w:rPr>
        <w:t>1.—</w:t>
      </w:r>
      <w:r w:rsidRPr="00886A58">
        <w:rPr>
          <w:rFonts w:ascii="Times New Roman" w:hAnsi="Times New Roman"/>
          <w:i/>
        </w:rPr>
        <w:t>Laws.</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Continuance of laws.</w:t>
      </w:r>
    </w:p>
    <w:p w:rsidR="000E6600" w:rsidRPr="000B7C2E" w:rsidRDefault="00083CE7" w:rsidP="00886A58">
      <w:pPr>
        <w:spacing w:after="60" w:line="240" w:lineRule="auto"/>
        <w:ind w:firstLine="432"/>
        <w:jc w:val="both"/>
        <w:rPr>
          <w:rFonts w:ascii="Times New Roman" w:hAnsi="Times New Roman"/>
        </w:rPr>
      </w:pPr>
      <w:r w:rsidRPr="000B7C2E">
        <w:rPr>
          <w:rFonts w:ascii="Times New Roman" w:hAnsi="Times New Roman"/>
          <w:b/>
        </w:rPr>
        <w:t>32.</w:t>
      </w:r>
      <w:r w:rsidRPr="000B7C2E">
        <w:rPr>
          <w:rFonts w:ascii="Times New Roman" w:hAnsi="Times New Roman"/>
          <w:smallCaps/>
        </w:rPr>
        <w:t>—(1.)</w:t>
      </w:r>
      <w:r w:rsidR="00352955" w:rsidRPr="000B7C2E">
        <w:rPr>
          <w:rFonts w:ascii="Times New Roman" w:hAnsi="Times New Roman"/>
          <w:smallCaps/>
        </w:rPr>
        <w:tab/>
      </w:r>
      <w:r w:rsidR="000E6600" w:rsidRPr="000B7C2E">
        <w:rPr>
          <w:rFonts w:ascii="Times New Roman" w:hAnsi="Times New Roman"/>
        </w:rPr>
        <w:t>Notwithstanding the repeal of the Acts repealed by section three of this Act, but subject to this Act—</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 xml:space="preserve">) all other laws in force immediately before the commencement of this Act in or in relation to the Territory of Papua (except regulations in force under the </w:t>
      </w:r>
      <w:r w:rsidR="00083CE7" w:rsidRPr="000B7C2E">
        <w:rPr>
          <w:rFonts w:ascii="Times New Roman" w:hAnsi="Times New Roman"/>
          <w:i/>
        </w:rPr>
        <w:t xml:space="preserve">Papua Act </w:t>
      </w:r>
      <w:r w:rsidR="00083CE7" w:rsidRPr="000B7C2E">
        <w:rPr>
          <w:rFonts w:ascii="Times New Roman" w:hAnsi="Times New Roman"/>
          <w:smallCaps/>
        </w:rPr>
        <w:t>1905</w:t>
      </w:r>
      <w:r w:rsidR="008A1C8F">
        <w:rPr>
          <w:rFonts w:ascii="Times New Roman" w:hAnsi="Times New Roman"/>
          <w:smallCaps/>
        </w:rPr>
        <w:t>–</w:t>
      </w:r>
      <w:r w:rsidR="00083CE7" w:rsidRPr="000B7C2E">
        <w:rPr>
          <w:rFonts w:ascii="Times New Roman" w:hAnsi="Times New Roman"/>
          <w:smallCaps/>
        </w:rPr>
        <w:t>1940)</w:t>
      </w:r>
      <w:r w:rsidRPr="000B7C2E">
        <w:rPr>
          <w:rFonts w:ascii="Times New Roman" w:hAnsi="Times New Roman"/>
        </w:rPr>
        <w:t xml:space="preserve"> shall continue in force in or in relation to that Territory;</w:t>
      </w:r>
    </w:p>
    <w:p w:rsidR="000E6600" w:rsidRPr="000B7C2E" w:rsidRDefault="00083CE7" w:rsidP="000B7C2E">
      <w:pPr>
        <w:spacing w:after="0" w:line="240" w:lineRule="auto"/>
        <w:ind w:left="1152" w:hanging="576"/>
        <w:jc w:val="both"/>
        <w:rPr>
          <w:rFonts w:ascii="Times New Roman" w:hAnsi="Times New Roman"/>
        </w:rPr>
      </w:pPr>
      <w:r w:rsidRPr="000B7C2E">
        <w:rPr>
          <w:rFonts w:ascii="Times New Roman" w:hAnsi="Times New Roman"/>
          <w:smallCaps/>
        </w:rPr>
        <w:t>(</w:t>
      </w:r>
      <w:r w:rsidRPr="000B7C2E">
        <w:rPr>
          <w:rFonts w:ascii="Times New Roman" w:hAnsi="Times New Roman"/>
          <w:i/>
        </w:rPr>
        <w:t>b</w:t>
      </w:r>
      <w:r w:rsidRPr="000B7C2E">
        <w:rPr>
          <w:rFonts w:ascii="Times New Roman" w:hAnsi="Times New Roman"/>
          <w:smallCaps/>
        </w:rPr>
        <w:t xml:space="preserve">) </w:t>
      </w:r>
      <w:r w:rsidR="000E6600" w:rsidRPr="000B7C2E">
        <w:rPr>
          <w:rFonts w:ascii="Times New Roman" w:hAnsi="Times New Roman"/>
        </w:rPr>
        <w:t>all other laws in force immediately before the commencement of this Act in or in relation to the Territory of New Guinea shall continue in force in or in relation to that Territory; and</w:t>
      </w:r>
    </w:p>
    <w:p w:rsidR="000E6600" w:rsidRPr="000B7C2E" w:rsidRDefault="000E6600" w:rsidP="00886A58">
      <w:pPr>
        <w:spacing w:after="6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c</w:t>
      </w:r>
      <w:r w:rsidRPr="000B7C2E">
        <w:rPr>
          <w:rFonts w:ascii="Times New Roman" w:hAnsi="Times New Roman"/>
        </w:rPr>
        <w:t>) all other laws in force immediately before the commencement of this Act in or in relation to both the Territory of Papua and the Territory of New Guinea shall continue in force in or in relation to the Territory.</w:t>
      </w:r>
    </w:p>
    <w:p w:rsidR="000E6600" w:rsidRPr="000B7C2E" w:rsidRDefault="00352955" w:rsidP="000B7C2E">
      <w:pPr>
        <w:tabs>
          <w:tab w:val="left" w:pos="900"/>
          <w:tab w:val="left" w:pos="1080"/>
        </w:tabs>
        <w:spacing w:after="0" w:line="240" w:lineRule="auto"/>
        <w:ind w:firstLine="432"/>
        <w:jc w:val="both"/>
        <w:rPr>
          <w:rFonts w:ascii="Times New Roman" w:hAnsi="Times New Roman"/>
        </w:rPr>
      </w:pPr>
      <w:r w:rsidRPr="000B7C2E">
        <w:rPr>
          <w:rFonts w:ascii="Times New Roman" w:hAnsi="Times New Roman"/>
        </w:rPr>
        <w:t>(2.)</w:t>
      </w:r>
      <w:r w:rsidRPr="000B7C2E">
        <w:rPr>
          <w:rFonts w:ascii="Times New Roman" w:hAnsi="Times New Roman"/>
        </w:rPr>
        <w:tab/>
      </w:r>
      <w:r w:rsidR="000E6600" w:rsidRPr="000B7C2E">
        <w:rPr>
          <w:rFonts w:ascii="Times New Roman" w:hAnsi="Times New Roman"/>
        </w:rPr>
        <w:t xml:space="preserve">In this section, </w:t>
      </w:r>
      <w:r w:rsidR="008C4D63">
        <w:rPr>
          <w:rFonts w:ascii="Times New Roman" w:hAnsi="Times New Roman"/>
        </w:rPr>
        <w:t>“</w:t>
      </w:r>
      <w:r w:rsidR="000E6600" w:rsidRPr="000B7C2E">
        <w:rPr>
          <w:rFonts w:ascii="Times New Roman" w:hAnsi="Times New Roman"/>
        </w:rPr>
        <w:t>laws</w:t>
      </w:r>
      <w:r w:rsidR="008C4D63">
        <w:rPr>
          <w:rFonts w:ascii="Times New Roman" w:hAnsi="Times New Roman"/>
        </w:rPr>
        <w:t>”</w:t>
      </w:r>
      <w:r w:rsidR="000E6600" w:rsidRPr="000B7C2E">
        <w:rPr>
          <w:rFonts w:ascii="Times New Roman" w:hAnsi="Times New Roman"/>
        </w:rPr>
        <w:t xml:space="preserve"> includes Ordinances made under an Act repealed by section three of this Act and laws made under any such Ordinance.</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Application of Commonwealth Acts and Imperial Acts.</w:t>
      </w:r>
    </w:p>
    <w:p w:rsidR="000E6600" w:rsidRPr="000B7C2E" w:rsidRDefault="00083CE7" w:rsidP="00886A58">
      <w:pPr>
        <w:spacing w:before="60" w:after="0" w:line="240" w:lineRule="auto"/>
        <w:ind w:firstLine="432"/>
        <w:jc w:val="both"/>
        <w:rPr>
          <w:rFonts w:ascii="Times New Roman" w:hAnsi="Times New Roman"/>
        </w:rPr>
      </w:pPr>
      <w:r w:rsidRPr="000B7C2E">
        <w:rPr>
          <w:rFonts w:ascii="Times New Roman" w:hAnsi="Times New Roman"/>
          <w:b/>
        </w:rPr>
        <w:t>33.</w:t>
      </w:r>
      <w:r w:rsidRPr="000B7C2E">
        <w:rPr>
          <w:rFonts w:ascii="Times New Roman" w:hAnsi="Times New Roman"/>
          <w:smallCaps/>
        </w:rPr>
        <w:t>—(1.)</w:t>
      </w:r>
      <w:r w:rsidR="00352955" w:rsidRPr="000B7C2E">
        <w:rPr>
          <w:rFonts w:ascii="Times New Roman" w:hAnsi="Times New Roman"/>
          <w:smallCaps/>
        </w:rPr>
        <w:tab/>
      </w:r>
      <w:r w:rsidR="000E6600" w:rsidRPr="000B7C2E">
        <w:rPr>
          <w:rFonts w:ascii="Times New Roman" w:hAnsi="Times New Roman"/>
        </w:rPr>
        <w:t>An Act or a provision of an Act (whether passed before or after the commencement of this Act) shall not, except as otherwise provided by that Act or by any other Act, be in force as such in the Territory or any part thereof unless expressed to extend thereto.</w:t>
      </w:r>
    </w:p>
    <w:p w:rsidR="000E6600" w:rsidRPr="000B7C2E" w:rsidRDefault="000E6600" w:rsidP="00886A58">
      <w:pPr>
        <w:tabs>
          <w:tab w:val="left" w:pos="900"/>
          <w:tab w:val="left" w:pos="990"/>
        </w:tabs>
        <w:spacing w:before="60" w:after="0" w:line="240" w:lineRule="auto"/>
        <w:ind w:firstLine="432"/>
        <w:jc w:val="both"/>
        <w:rPr>
          <w:rFonts w:ascii="Times New Roman" w:hAnsi="Times New Roman"/>
        </w:rPr>
      </w:pPr>
      <w:r w:rsidRPr="000B7C2E">
        <w:rPr>
          <w:rFonts w:ascii="Times New Roman" w:hAnsi="Times New Roman"/>
        </w:rPr>
        <w:t>(2.)</w:t>
      </w:r>
      <w:r w:rsidR="00352955" w:rsidRPr="000B7C2E">
        <w:rPr>
          <w:rFonts w:ascii="Times New Roman" w:hAnsi="Times New Roman"/>
        </w:rPr>
        <w:tab/>
      </w:r>
      <w:r w:rsidRPr="000B7C2E">
        <w:rPr>
          <w:rFonts w:ascii="Times New Roman" w:hAnsi="Times New Roman"/>
        </w:rPr>
        <w:t>The application, of its own force, in or in relation to the Territory or any part thereof, of any Act or Imperial Act or any provision of an Act or Imperial Act shall not be affected by any Ordinance.</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Ordinances may amend or repeal existing laws.</w:t>
      </w:r>
    </w:p>
    <w:p w:rsidR="000E6600" w:rsidRPr="000B7C2E" w:rsidRDefault="00083CE7" w:rsidP="00C43C12">
      <w:pPr>
        <w:tabs>
          <w:tab w:val="left" w:pos="810"/>
        </w:tabs>
        <w:spacing w:after="0" w:line="240" w:lineRule="auto"/>
        <w:ind w:firstLine="432"/>
        <w:jc w:val="both"/>
        <w:rPr>
          <w:rFonts w:ascii="Times New Roman" w:hAnsi="Times New Roman"/>
        </w:rPr>
      </w:pPr>
      <w:r w:rsidRPr="000B7C2E">
        <w:rPr>
          <w:rFonts w:ascii="Times New Roman" w:hAnsi="Times New Roman"/>
          <w:b/>
        </w:rPr>
        <w:t>34.</w:t>
      </w:r>
      <w:r w:rsidR="00352955" w:rsidRPr="000B7C2E">
        <w:rPr>
          <w:rFonts w:ascii="Times New Roman" w:hAnsi="Times New Roman"/>
          <w:b/>
        </w:rPr>
        <w:tab/>
      </w:r>
      <w:r w:rsidR="000E6600" w:rsidRPr="000B7C2E">
        <w:rPr>
          <w:rFonts w:ascii="Times New Roman" w:hAnsi="Times New Roman"/>
        </w:rPr>
        <w:t>Subject to this Act, a law continued in force by this Act may be amended or repealed by an Ordinance made under this Act, or by a law made under any such Ordinance.</w:t>
      </w:r>
    </w:p>
    <w:p w:rsidR="000E6600" w:rsidRPr="00886A58" w:rsidRDefault="00083CE7" w:rsidP="00886A58">
      <w:pPr>
        <w:spacing w:before="240" w:after="0" w:line="240" w:lineRule="auto"/>
        <w:jc w:val="center"/>
        <w:rPr>
          <w:rFonts w:ascii="Times New Roman" w:hAnsi="Times New Roman"/>
        </w:rPr>
      </w:pPr>
      <w:r w:rsidRPr="00886A58">
        <w:rPr>
          <w:rFonts w:ascii="Times New Roman" w:hAnsi="Times New Roman"/>
          <w:i/>
        </w:rPr>
        <w:t xml:space="preserve">Division </w:t>
      </w:r>
      <w:r w:rsidR="000E6600" w:rsidRPr="00886A58">
        <w:rPr>
          <w:rFonts w:ascii="Times New Roman" w:hAnsi="Times New Roman"/>
        </w:rPr>
        <w:t>2.—</w:t>
      </w:r>
      <w:r w:rsidRPr="00886A58">
        <w:rPr>
          <w:rFonts w:ascii="Times New Roman" w:hAnsi="Times New Roman"/>
          <w:i/>
        </w:rPr>
        <w:t>The Legislative Council.</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Legislative Council.</w:t>
      </w:r>
    </w:p>
    <w:p w:rsidR="000E6600" w:rsidRPr="000B7C2E" w:rsidRDefault="00083CE7" w:rsidP="00BF445E">
      <w:pPr>
        <w:tabs>
          <w:tab w:val="left" w:pos="1440"/>
        </w:tabs>
        <w:spacing w:after="0" w:line="240" w:lineRule="auto"/>
        <w:ind w:firstLine="432"/>
        <w:jc w:val="both"/>
        <w:rPr>
          <w:rFonts w:ascii="Times New Roman" w:hAnsi="Times New Roman"/>
        </w:rPr>
      </w:pPr>
      <w:r w:rsidRPr="000B7C2E">
        <w:rPr>
          <w:rFonts w:ascii="Times New Roman" w:hAnsi="Times New Roman"/>
          <w:b/>
        </w:rPr>
        <w:t>35.</w:t>
      </w:r>
      <w:r w:rsidRPr="000B7C2E">
        <w:rPr>
          <w:rFonts w:ascii="Times New Roman" w:hAnsi="Times New Roman"/>
          <w:smallCaps/>
        </w:rPr>
        <w:t>—(1.)</w:t>
      </w:r>
      <w:r w:rsidR="00352955" w:rsidRPr="000B7C2E">
        <w:rPr>
          <w:rFonts w:ascii="Times New Roman" w:hAnsi="Times New Roman"/>
          <w:smallCaps/>
        </w:rPr>
        <w:tab/>
      </w:r>
      <w:r w:rsidR="000E6600" w:rsidRPr="000B7C2E">
        <w:rPr>
          <w:rFonts w:ascii="Times New Roman" w:hAnsi="Times New Roman"/>
        </w:rPr>
        <w:t>There shall be a Legislative Council for the Territory.</w:t>
      </w:r>
    </w:p>
    <w:p w:rsidR="000E6600" w:rsidRPr="000B7C2E" w:rsidRDefault="000E6600" w:rsidP="00BF445E">
      <w:pPr>
        <w:tabs>
          <w:tab w:val="left" w:pos="900"/>
          <w:tab w:val="left" w:pos="1080"/>
        </w:tabs>
        <w:spacing w:after="0" w:line="240" w:lineRule="auto"/>
        <w:ind w:firstLine="432"/>
        <w:jc w:val="both"/>
        <w:rPr>
          <w:rFonts w:ascii="Times New Roman" w:hAnsi="Times New Roman"/>
        </w:rPr>
      </w:pPr>
      <w:r w:rsidRPr="000B7C2E">
        <w:rPr>
          <w:rFonts w:ascii="Times New Roman" w:hAnsi="Times New Roman"/>
        </w:rPr>
        <w:t>(2.)</w:t>
      </w:r>
      <w:r w:rsidR="00352955" w:rsidRPr="000B7C2E">
        <w:rPr>
          <w:rFonts w:ascii="Times New Roman" w:hAnsi="Times New Roman"/>
        </w:rPr>
        <w:tab/>
      </w:r>
      <w:r w:rsidRPr="000B7C2E">
        <w:rPr>
          <w:rFonts w:ascii="Times New Roman" w:hAnsi="Times New Roman"/>
        </w:rPr>
        <w:t>The Legislative Council shall commence to perform its powers and functions under this Act upon a date to be fixed by Proclamation.</w:t>
      </w:r>
    </w:p>
    <w:p w:rsidR="000E6600" w:rsidRPr="000B7C2E" w:rsidRDefault="000E6600" w:rsidP="00BF445E">
      <w:pPr>
        <w:tabs>
          <w:tab w:val="left" w:pos="900"/>
          <w:tab w:val="left" w:pos="1080"/>
        </w:tabs>
        <w:spacing w:after="0" w:line="240" w:lineRule="auto"/>
        <w:ind w:firstLine="432"/>
        <w:jc w:val="both"/>
        <w:rPr>
          <w:rFonts w:ascii="Times New Roman" w:hAnsi="Times New Roman"/>
        </w:rPr>
      </w:pPr>
      <w:r w:rsidRPr="000B7C2E">
        <w:rPr>
          <w:rFonts w:ascii="Times New Roman" w:hAnsi="Times New Roman"/>
        </w:rPr>
        <w:t>(3.)</w:t>
      </w:r>
      <w:r w:rsidR="00352955" w:rsidRPr="000B7C2E">
        <w:rPr>
          <w:rFonts w:ascii="Times New Roman" w:hAnsi="Times New Roman"/>
        </w:rPr>
        <w:tab/>
      </w:r>
      <w:r w:rsidRPr="000B7C2E">
        <w:rPr>
          <w:rFonts w:ascii="Times New Roman" w:hAnsi="Times New Roman"/>
        </w:rPr>
        <w:t>The date to be fixed under the last preceding sub-section shall be as soon as practicable after the expiration of one year after the commencement of this Act.</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Composition of Legislative Council.</w:t>
      </w:r>
    </w:p>
    <w:p w:rsidR="000E6600" w:rsidRPr="000B7C2E" w:rsidRDefault="00083CE7" w:rsidP="00492F8C">
      <w:pPr>
        <w:tabs>
          <w:tab w:val="left" w:pos="1440"/>
        </w:tabs>
        <w:spacing w:after="60" w:line="240" w:lineRule="auto"/>
        <w:ind w:firstLine="432"/>
        <w:rPr>
          <w:rFonts w:ascii="Times New Roman" w:hAnsi="Times New Roman"/>
        </w:rPr>
      </w:pPr>
      <w:r w:rsidRPr="000B7C2E">
        <w:rPr>
          <w:rFonts w:ascii="Times New Roman" w:hAnsi="Times New Roman"/>
          <w:b/>
        </w:rPr>
        <w:t>36.</w:t>
      </w:r>
      <w:r w:rsidR="000E6600" w:rsidRPr="000B7C2E">
        <w:rPr>
          <w:rFonts w:ascii="Times New Roman" w:hAnsi="Times New Roman"/>
        </w:rPr>
        <w:t>—</w:t>
      </w:r>
      <w:r w:rsidRPr="000B7C2E">
        <w:rPr>
          <w:rFonts w:ascii="Times New Roman" w:hAnsi="Times New Roman"/>
          <w:smallCaps/>
        </w:rPr>
        <w:t>(1.)</w:t>
      </w:r>
      <w:r w:rsidR="00352955" w:rsidRPr="000B7C2E">
        <w:rPr>
          <w:rFonts w:ascii="Times New Roman" w:hAnsi="Times New Roman"/>
          <w:smallCaps/>
        </w:rPr>
        <w:tab/>
      </w:r>
      <w:r w:rsidR="000E6600" w:rsidRPr="000B7C2E">
        <w:rPr>
          <w:rFonts w:ascii="Times New Roman" w:hAnsi="Times New Roman"/>
        </w:rPr>
        <w:t>The Legislative Council shall consist of twenty-nine members, namely:—</w:t>
      </w:r>
    </w:p>
    <w:p w:rsidR="000E6600" w:rsidRPr="000B7C2E" w:rsidRDefault="000E6600" w:rsidP="000B7C2E">
      <w:pPr>
        <w:spacing w:after="0" w:line="240" w:lineRule="auto"/>
        <w:ind w:left="1008" w:hanging="432"/>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the Administrator;</w:t>
      </w:r>
    </w:p>
    <w:p w:rsidR="000E6600" w:rsidRPr="000B7C2E" w:rsidRDefault="00083CE7" w:rsidP="000B7C2E">
      <w:pPr>
        <w:spacing w:after="0" w:line="240" w:lineRule="auto"/>
        <w:ind w:left="1152" w:hanging="576"/>
        <w:rPr>
          <w:rFonts w:ascii="Times New Roman" w:hAnsi="Times New Roman"/>
        </w:rPr>
      </w:pPr>
      <w:r w:rsidRPr="000B7C2E">
        <w:rPr>
          <w:rFonts w:ascii="Times New Roman" w:hAnsi="Times New Roman"/>
          <w:smallCaps/>
        </w:rPr>
        <w:t>(</w:t>
      </w:r>
      <w:r w:rsidRPr="000B7C2E">
        <w:rPr>
          <w:rFonts w:ascii="Times New Roman" w:hAnsi="Times New Roman"/>
          <w:i/>
        </w:rPr>
        <w:t>b</w:t>
      </w:r>
      <w:r w:rsidRPr="000B7C2E">
        <w:rPr>
          <w:rFonts w:ascii="Times New Roman" w:hAnsi="Times New Roman"/>
          <w:smallCaps/>
        </w:rPr>
        <w:t xml:space="preserve">) </w:t>
      </w:r>
      <w:r w:rsidR="000E6600" w:rsidRPr="000B7C2E">
        <w:rPr>
          <w:rFonts w:ascii="Times New Roman" w:hAnsi="Times New Roman"/>
        </w:rPr>
        <w:t>sixteen officers of the Territory (who shall be known as official members);</w:t>
      </w:r>
    </w:p>
    <w:p w:rsidR="00352955" w:rsidRPr="000B7C2E" w:rsidRDefault="00352955" w:rsidP="000B7C2E">
      <w:pPr>
        <w:spacing w:line="240" w:lineRule="auto"/>
        <w:rPr>
          <w:rFonts w:ascii="Times New Roman" w:hAnsi="Times New Roman"/>
        </w:rPr>
      </w:pPr>
      <w:r w:rsidRPr="000B7C2E">
        <w:rPr>
          <w:rFonts w:ascii="Times New Roman" w:hAnsi="Times New Roman"/>
        </w:rPr>
        <w:br w:type="page"/>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lastRenderedPageBreak/>
        <w:t>(</w:t>
      </w:r>
      <w:r w:rsidR="00083CE7" w:rsidRPr="000B7C2E">
        <w:rPr>
          <w:rFonts w:ascii="Times New Roman" w:hAnsi="Times New Roman"/>
          <w:i/>
        </w:rPr>
        <w:t>c</w:t>
      </w:r>
      <w:r w:rsidRPr="000B7C2E">
        <w:rPr>
          <w:rFonts w:ascii="Times New Roman" w:hAnsi="Times New Roman"/>
        </w:rPr>
        <w:t>) three non-official members possessing such qualifications as are provided by Ordinance and elected, as provided by Ordinance, by electors of the Territory;</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d</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three non-official members representing the interests of the Christian missions in the Territory;</w:t>
      </w:r>
    </w:p>
    <w:p w:rsidR="004A052C"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e</w:t>
      </w:r>
      <w:r w:rsidRPr="000B7C2E">
        <w:rPr>
          <w:rFonts w:ascii="Times New Roman" w:hAnsi="Times New Roman"/>
        </w:rPr>
        <w:t>) three n</w:t>
      </w:r>
      <w:r w:rsidR="004A052C" w:rsidRPr="000B7C2E">
        <w:rPr>
          <w:rFonts w:ascii="Times New Roman" w:hAnsi="Times New Roman"/>
        </w:rPr>
        <w:t>on-official native members; and</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f</w:t>
      </w:r>
      <w:r w:rsidRPr="000B7C2E">
        <w:rPr>
          <w:rFonts w:ascii="Times New Roman" w:hAnsi="Times New Roman"/>
        </w:rPr>
        <w:t>) three other non-official members.</w:t>
      </w:r>
    </w:p>
    <w:p w:rsidR="000E6600" w:rsidRPr="000B7C2E" w:rsidRDefault="000E6600" w:rsidP="00492F8C">
      <w:pPr>
        <w:tabs>
          <w:tab w:val="left" w:pos="900"/>
        </w:tabs>
        <w:spacing w:before="60" w:after="0" w:line="240" w:lineRule="auto"/>
        <w:ind w:firstLine="432"/>
        <w:jc w:val="both"/>
        <w:rPr>
          <w:rFonts w:ascii="Times New Roman" w:hAnsi="Times New Roman"/>
        </w:rPr>
      </w:pPr>
      <w:r w:rsidRPr="000B7C2E">
        <w:rPr>
          <w:rFonts w:ascii="Times New Roman" w:hAnsi="Times New Roman"/>
        </w:rPr>
        <w:t>(2.)</w:t>
      </w:r>
      <w:r w:rsidR="00352955" w:rsidRPr="000B7C2E">
        <w:rPr>
          <w:rFonts w:ascii="Times New Roman" w:hAnsi="Times New Roman"/>
        </w:rPr>
        <w:tab/>
      </w:r>
      <w:r w:rsidRPr="000B7C2E">
        <w:rPr>
          <w:rFonts w:ascii="Times New Roman" w:hAnsi="Times New Roman"/>
        </w:rPr>
        <w:t>A person appointed to or employed in</w:t>
      </w:r>
      <w:r w:rsidR="000701B3" w:rsidRPr="000B7C2E">
        <w:rPr>
          <w:rFonts w:ascii="Times New Roman" w:hAnsi="Times New Roman"/>
        </w:rPr>
        <w:t xml:space="preserve"> the Public Service shall not be</w:t>
      </w:r>
      <w:r w:rsidRPr="000B7C2E">
        <w:rPr>
          <w:rFonts w:ascii="Times New Roman" w:hAnsi="Times New Roman"/>
        </w:rPr>
        <w:t xml:space="preserve"> eligible to be or remain a member of the Legislative Council except (in the case of an officer) as an official member.</w:t>
      </w:r>
    </w:p>
    <w:p w:rsidR="000E6600" w:rsidRPr="000B7C2E" w:rsidRDefault="000E6600" w:rsidP="00F34B2B">
      <w:pPr>
        <w:tabs>
          <w:tab w:val="left" w:pos="900"/>
          <w:tab w:val="left" w:pos="1080"/>
        </w:tabs>
        <w:spacing w:before="60" w:after="0" w:line="240" w:lineRule="auto"/>
        <w:ind w:firstLine="432"/>
        <w:jc w:val="both"/>
        <w:rPr>
          <w:rFonts w:ascii="Times New Roman" w:hAnsi="Times New Roman"/>
        </w:rPr>
      </w:pPr>
      <w:r w:rsidRPr="000B7C2E">
        <w:rPr>
          <w:rFonts w:ascii="Times New Roman" w:hAnsi="Times New Roman"/>
        </w:rPr>
        <w:t>(3.)</w:t>
      </w:r>
      <w:r w:rsidR="00352955" w:rsidRPr="000B7C2E">
        <w:rPr>
          <w:rFonts w:ascii="Times New Roman" w:hAnsi="Times New Roman"/>
        </w:rPr>
        <w:tab/>
      </w:r>
      <w:r w:rsidRPr="000B7C2E">
        <w:rPr>
          <w:rFonts w:ascii="Times New Roman" w:hAnsi="Times New Roman"/>
        </w:rPr>
        <w:t>The members of the Legislative Council (other than the Administrator and the elected members) shall be appointed from time to time, as occasion requires, by the Governor-General, on the nomination of the Administrator.</w:t>
      </w:r>
    </w:p>
    <w:p w:rsidR="000E6600" w:rsidRPr="000B7C2E" w:rsidRDefault="000E6600" w:rsidP="00F34B2B">
      <w:pPr>
        <w:tabs>
          <w:tab w:val="left" w:pos="900"/>
          <w:tab w:val="left" w:pos="1080"/>
        </w:tabs>
        <w:spacing w:before="60" w:after="0" w:line="240" w:lineRule="auto"/>
        <w:ind w:firstLine="432"/>
        <w:jc w:val="both"/>
        <w:rPr>
          <w:rFonts w:ascii="Times New Roman" w:hAnsi="Times New Roman"/>
        </w:rPr>
      </w:pPr>
      <w:r w:rsidRPr="000B7C2E">
        <w:rPr>
          <w:rFonts w:ascii="Times New Roman" w:hAnsi="Times New Roman"/>
        </w:rPr>
        <w:t>(4.)</w:t>
      </w:r>
      <w:r w:rsidR="00352955" w:rsidRPr="000B7C2E">
        <w:rPr>
          <w:rFonts w:ascii="Times New Roman" w:hAnsi="Times New Roman"/>
        </w:rPr>
        <w:tab/>
      </w:r>
      <w:r w:rsidRPr="000B7C2E">
        <w:rPr>
          <w:rFonts w:ascii="Times New Roman" w:hAnsi="Times New Roman"/>
        </w:rPr>
        <w:t>The Administrator shall exercise his powers of nomination to ensure that not less than five non-official members are residents of the Territory of New Guinea.</w:t>
      </w:r>
    </w:p>
    <w:p w:rsidR="000E6600" w:rsidRPr="000B7C2E" w:rsidRDefault="000E6600" w:rsidP="00F34B2B">
      <w:pPr>
        <w:tabs>
          <w:tab w:val="left" w:pos="900"/>
          <w:tab w:val="left" w:pos="990"/>
        </w:tabs>
        <w:spacing w:before="60" w:after="0" w:line="240" w:lineRule="auto"/>
        <w:ind w:firstLine="432"/>
        <w:jc w:val="both"/>
        <w:rPr>
          <w:rFonts w:ascii="Times New Roman" w:hAnsi="Times New Roman"/>
        </w:rPr>
      </w:pPr>
      <w:r w:rsidRPr="000B7C2E">
        <w:rPr>
          <w:rFonts w:ascii="Times New Roman" w:hAnsi="Times New Roman"/>
        </w:rPr>
        <w:t>(5.)</w:t>
      </w:r>
      <w:r w:rsidR="00352955" w:rsidRPr="000B7C2E">
        <w:rPr>
          <w:rFonts w:ascii="Times New Roman" w:hAnsi="Times New Roman"/>
        </w:rPr>
        <w:tab/>
      </w:r>
      <w:r w:rsidRPr="000B7C2E">
        <w:rPr>
          <w:rFonts w:ascii="Times New Roman" w:hAnsi="Times New Roman"/>
        </w:rPr>
        <w:t>Subject to this Act, an elected member shall hold office for a period commencing on the day of his election and ending on the day immediately preceding the day on which the next general election is held.</w:t>
      </w:r>
    </w:p>
    <w:p w:rsidR="000E6600" w:rsidRPr="000B7C2E" w:rsidRDefault="00352955" w:rsidP="00F34B2B">
      <w:pPr>
        <w:tabs>
          <w:tab w:val="left" w:pos="990"/>
        </w:tabs>
        <w:spacing w:before="60" w:after="0" w:line="240" w:lineRule="auto"/>
        <w:ind w:firstLine="432"/>
        <w:jc w:val="both"/>
        <w:rPr>
          <w:rFonts w:ascii="Times New Roman" w:hAnsi="Times New Roman"/>
        </w:rPr>
      </w:pPr>
      <w:r w:rsidRPr="000B7C2E">
        <w:rPr>
          <w:rFonts w:ascii="Times New Roman" w:hAnsi="Times New Roman"/>
        </w:rPr>
        <w:t>(6.)</w:t>
      </w:r>
      <w:r w:rsidRPr="000B7C2E">
        <w:rPr>
          <w:rFonts w:ascii="Times New Roman" w:hAnsi="Times New Roman"/>
        </w:rPr>
        <w:tab/>
      </w:r>
      <w:r w:rsidR="000E6600" w:rsidRPr="000B7C2E">
        <w:rPr>
          <w:rFonts w:ascii="Times New Roman" w:hAnsi="Times New Roman"/>
        </w:rPr>
        <w:t>An official member shall hold office during the pleasure of the Governor-General.</w:t>
      </w:r>
    </w:p>
    <w:p w:rsidR="000E6600" w:rsidRPr="000B7C2E" w:rsidRDefault="00352955" w:rsidP="00F34B2B">
      <w:pPr>
        <w:tabs>
          <w:tab w:val="left" w:pos="900"/>
          <w:tab w:val="left" w:pos="990"/>
        </w:tabs>
        <w:spacing w:before="60" w:after="0" w:line="240" w:lineRule="auto"/>
        <w:ind w:firstLine="432"/>
        <w:jc w:val="both"/>
        <w:rPr>
          <w:rFonts w:ascii="Times New Roman" w:hAnsi="Times New Roman"/>
        </w:rPr>
      </w:pPr>
      <w:r w:rsidRPr="000B7C2E">
        <w:rPr>
          <w:rFonts w:ascii="Times New Roman" w:hAnsi="Times New Roman"/>
        </w:rPr>
        <w:t>(7.)</w:t>
      </w:r>
      <w:r w:rsidRPr="000B7C2E">
        <w:rPr>
          <w:rFonts w:ascii="Times New Roman" w:hAnsi="Times New Roman"/>
        </w:rPr>
        <w:tab/>
      </w:r>
      <w:r w:rsidR="000E6600" w:rsidRPr="000B7C2E">
        <w:rPr>
          <w:rFonts w:ascii="Times New Roman" w:hAnsi="Times New Roman"/>
        </w:rPr>
        <w:t>A member of the Legislative Council shall, before taking his seat, make and subscribe before the Administrator, or a person thereunto authorized by the Administrator, an oath or affirmation in the form in the Sixth Schedule to this Act.</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Disqualifications.</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37.</w:t>
      </w:r>
      <w:r w:rsidR="00352955" w:rsidRPr="000B7C2E">
        <w:rPr>
          <w:rFonts w:ascii="Times New Roman" w:hAnsi="Times New Roman"/>
        </w:rPr>
        <w:t>—(1.)</w:t>
      </w:r>
      <w:r w:rsidR="00352955" w:rsidRPr="000B7C2E">
        <w:rPr>
          <w:rFonts w:ascii="Times New Roman" w:hAnsi="Times New Roman"/>
        </w:rPr>
        <w:tab/>
      </w:r>
      <w:r w:rsidR="000E6600" w:rsidRPr="000B7C2E">
        <w:rPr>
          <w:rFonts w:ascii="Times New Roman" w:hAnsi="Times New Roman"/>
        </w:rPr>
        <w:t>A person shall not be qualified to be elected or appointed or to continue as a member of the Legislative Council if—</w:t>
      </w:r>
    </w:p>
    <w:p w:rsidR="000E6600" w:rsidRPr="000B7C2E" w:rsidRDefault="000E6600" w:rsidP="00F34B2B">
      <w:pPr>
        <w:spacing w:before="60"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 he is an undischarged bankrupt or insolvent;</w:t>
      </w:r>
    </w:p>
    <w:p w:rsidR="000E6600" w:rsidRPr="000B7C2E" w:rsidRDefault="000E6600" w:rsidP="00E84EB7">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b</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he has been convicted and is under sentence, or subject to be sentenced, for any offence punishable under the law of the Commonwealth, or of a State or Territory of or under the authority of the Commonwealth, by imprisonment for one year or longer; or</w:t>
      </w:r>
    </w:p>
    <w:p w:rsidR="000E6600" w:rsidRPr="000B7C2E" w:rsidRDefault="000E6600" w:rsidP="007F1BD2">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c</w:t>
      </w:r>
      <w:r w:rsidRPr="000B7C2E">
        <w:rPr>
          <w:rFonts w:ascii="Times New Roman" w:hAnsi="Times New Roman"/>
        </w:rPr>
        <w:t>) he, in any way otherwise than as a member, and in common with other members, of an incorporated company consisting of more than twenty-five members—</w:t>
      </w:r>
    </w:p>
    <w:p w:rsidR="000E6600" w:rsidRPr="000B7C2E" w:rsidRDefault="000E6600" w:rsidP="002F4FDD">
      <w:pPr>
        <w:spacing w:after="0" w:line="240" w:lineRule="auto"/>
        <w:ind w:left="1872" w:hanging="576"/>
        <w:jc w:val="both"/>
        <w:rPr>
          <w:rFonts w:ascii="Times New Roman" w:hAnsi="Times New Roman"/>
        </w:rPr>
      </w:pPr>
      <w:r w:rsidRPr="000B7C2E">
        <w:rPr>
          <w:rFonts w:ascii="Times New Roman" w:hAnsi="Times New Roman"/>
        </w:rPr>
        <w:t>(</w:t>
      </w:r>
      <w:proofErr w:type="spellStart"/>
      <w:r w:rsidRPr="000B7C2E">
        <w:rPr>
          <w:rFonts w:ascii="Times New Roman" w:hAnsi="Times New Roman"/>
        </w:rPr>
        <w:t>i</w:t>
      </w:r>
      <w:proofErr w:type="spellEnd"/>
      <w:r w:rsidRPr="000B7C2E">
        <w:rPr>
          <w:rFonts w:ascii="Times New Roman" w:hAnsi="Times New Roman"/>
        </w:rPr>
        <w:t>) is concerned or interested in any contract or agreement made by or on behalf of the Government of the Commonwealth or of the Territory; or</w:t>
      </w:r>
    </w:p>
    <w:p w:rsidR="000E6600" w:rsidRPr="000B7C2E" w:rsidRDefault="000E6600" w:rsidP="00AB1E02">
      <w:pPr>
        <w:spacing w:after="0" w:line="240" w:lineRule="auto"/>
        <w:ind w:left="1872" w:hanging="576"/>
        <w:jc w:val="both"/>
        <w:rPr>
          <w:rFonts w:ascii="Times New Roman" w:hAnsi="Times New Roman"/>
        </w:rPr>
      </w:pPr>
      <w:r w:rsidRPr="000B7C2E">
        <w:rPr>
          <w:rFonts w:ascii="Times New Roman" w:hAnsi="Times New Roman"/>
        </w:rPr>
        <w:t>(ii) participates, or claims to be entitled to participate, in the profit of any such contract or agreement or in any benefit or emolument arising therefrom.</w:t>
      </w:r>
    </w:p>
    <w:p w:rsidR="00352955" w:rsidRPr="000B7C2E" w:rsidRDefault="00352955" w:rsidP="000B7C2E">
      <w:pPr>
        <w:spacing w:line="240" w:lineRule="auto"/>
        <w:rPr>
          <w:rFonts w:ascii="Times New Roman" w:hAnsi="Times New Roman"/>
        </w:rPr>
      </w:pPr>
      <w:r w:rsidRPr="000B7C2E">
        <w:rPr>
          <w:rFonts w:ascii="Times New Roman" w:hAnsi="Times New Roman"/>
        </w:rPr>
        <w:br w:type="page"/>
      </w:r>
    </w:p>
    <w:p w:rsidR="000E6600" w:rsidRPr="000B7C2E" w:rsidRDefault="000E6600" w:rsidP="00AB1E02">
      <w:pPr>
        <w:tabs>
          <w:tab w:val="left" w:pos="900"/>
        </w:tabs>
        <w:spacing w:after="60" w:line="240" w:lineRule="auto"/>
        <w:ind w:firstLine="432"/>
        <w:jc w:val="both"/>
        <w:rPr>
          <w:rFonts w:ascii="Times New Roman" w:hAnsi="Times New Roman"/>
        </w:rPr>
      </w:pPr>
      <w:r w:rsidRPr="000B7C2E">
        <w:rPr>
          <w:rFonts w:ascii="Times New Roman" w:hAnsi="Times New Roman"/>
        </w:rPr>
        <w:lastRenderedPageBreak/>
        <w:t>(2.)</w:t>
      </w:r>
      <w:r w:rsidR="00352955" w:rsidRPr="000B7C2E">
        <w:rPr>
          <w:rFonts w:ascii="Times New Roman" w:hAnsi="Times New Roman"/>
        </w:rPr>
        <w:tab/>
      </w:r>
      <w:r w:rsidRPr="000B7C2E">
        <w:rPr>
          <w:rFonts w:ascii="Times New Roman" w:hAnsi="Times New Roman"/>
        </w:rPr>
        <w:t>A person shall not be qualified to continue as a member of the Legislative Council if—</w:t>
      </w:r>
    </w:p>
    <w:p w:rsidR="000701B3"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he is absent from three consecutive meetings of the Council, except on leave granted by the Administrator (which leave the Administrator is hereby authorized to grant); or</w:t>
      </w:r>
    </w:p>
    <w:p w:rsidR="000E6600" w:rsidRPr="000B7C2E" w:rsidRDefault="00083CE7" w:rsidP="000B7C2E">
      <w:pPr>
        <w:spacing w:after="0" w:line="240" w:lineRule="auto"/>
        <w:ind w:left="1152" w:hanging="576"/>
        <w:jc w:val="both"/>
        <w:rPr>
          <w:rFonts w:ascii="Times New Roman" w:hAnsi="Times New Roman"/>
        </w:rPr>
      </w:pPr>
      <w:r w:rsidRPr="000B7C2E">
        <w:rPr>
          <w:rFonts w:ascii="Times New Roman" w:hAnsi="Times New Roman"/>
          <w:smallCaps/>
        </w:rPr>
        <w:t>(</w:t>
      </w:r>
      <w:r w:rsidRPr="000B7C2E">
        <w:rPr>
          <w:rFonts w:ascii="Times New Roman" w:hAnsi="Times New Roman"/>
          <w:i/>
        </w:rPr>
        <w:t>b</w:t>
      </w:r>
      <w:r w:rsidRPr="000B7C2E">
        <w:rPr>
          <w:rFonts w:ascii="Times New Roman" w:hAnsi="Times New Roman"/>
          <w:smallCaps/>
        </w:rPr>
        <w:t xml:space="preserve">) </w:t>
      </w:r>
      <w:r w:rsidR="000E6600" w:rsidRPr="000B7C2E">
        <w:rPr>
          <w:rFonts w:ascii="Times New Roman" w:hAnsi="Times New Roman"/>
        </w:rPr>
        <w:t>except as authorized by Ordinance, he directly or indirectly takes or agrees to take any fee or honorarium for services rendered in the Council.</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Vacancies.</w:t>
      </w:r>
    </w:p>
    <w:p w:rsidR="000E6600" w:rsidRPr="000B7C2E" w:rsidRDefault="00083CE7" w:rsidP="00F34B2B">
      <w:pPr>
        <w:spacing w:after="60" w:line="240" w:lineRule="auto"/>
        <w:ind w:firstLine="432"/>
        <w:jc w:val="both"/>
        <w:rPr>
          <w:rFonts w:ascii="Times New Roman" w:hAnsi="Times New Roman"/>
        </w:rPr>
      </w:pPr>
      <w:r w:rsidRPr="000B7C2E">
        <w:rPr>
          <w:rFonts w:ascii="Times New Roman" w:hAnsi="Times New Roman"/>
          <w:b/>
        </w:rPr>
        <w:t>38.</w:t>
      </w:r>
      <w:r w:rsidR="000E6600" w:rsidRPr="000B7C2E">
        <w:rPr>
          <w:rFonts w:ascii="Times New Roman" w:hAnsi="Times New Roman"/>
        </w:rPr>
        <w:t>—</w:t>
      </w:r>
      <w:r w:rsidRPr="000B7C2E">
        <w:rPr>
          <w:rFonts w:ascii="Times New Roman" w:hAnsi="Times New Roman"/>
          <w:smallCaps/>
        </w:rPr>
        <w:t>(1.)</w:t>
      </w:r>
      <w:r w:rsidR="000701B3" w:rsidRPr="000B7C2E">
        <w:rPr>
          <w:rFonts w:ascii="Times New Roman" w:hAnsi="Times New Roman"/>
          <w:smallCaps/>
        </w:rPr>
        <w:tab/>
      </w:r>
      <w:r w:rsidR="000E6600" w:rsidRPr="000B7C2E">
        <w:rPr>
          <w:rFonts w:ascii="Times New Roman" w:hAnsi="Times New Roman"/>
        </w:rPr>
        <w:t>A member, other than the Administrator, an official member or an elected member—</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 may at any time be removed from office by the Governor-General; and</w:t>
      </w:r>
    </w:p>
    <w:p w:rsidR="000E6600" w:rsidRPr="000B7C2E" w:rsidRDefault="00083CE7" w:rsidP="00F34B2B">
      <w:pPr>
        <w:spacing w:after="60" w:line="240" w:lineRule="auto"/>
        <w:ind w:left="1152" w:hanging="576"/>
        <w:jc w:val="both"/>
        <w:rPr>
          <w:rFonts w:ascii="Times New Roman" w:hAnsi="Times New Roman"/>
        </w:rPr>
      </w:pPr>
      <w:r w:rsidRPr="000B7C2E">
        <w:rPr>
          <w:rFonts w:ascii="Times New Roman" w:hAnsi="Times New Roman"/>
          <w:smallCaps/>
        </w:rPr>
        <w:t>(</w:t>
      </w:r>
      <w:r w:rsidRPr="000B7C2E">
        <w:rPr>
          <w:rFonts w:ascii="Times New Roman" w:hAnsi="Times New Roman"/>
          <w:i/>
        </w:rPr>
        <w:t>b</w:t>
      </w:r>
      <w:r w:rsidRPr="000B7C2E">
        <w:rPr>
          <w:rFonts w:ascii="Times New Roman" w:hAnsi="Times New Roman"/>
          <w:smallCaps/>
        </w:rPr>
        <w:t xml:space="preserve">) </w:t>
      </w:r>
      <w:r w:rsidR="000E6600" w:rsidRPr="000B7C2E">
        <w:rPr>
          <w:rFonts w:ascii="Times New Roman" w:hAnsi="Times New Roman"/>
        </w:rPr>
        <w:t>shall (unless re-appointed) vacate his seat at the end of three years from the date of his appointment.</w:t>
      </w:r>
    </w:p>
    <w:p w:rsidR="000E6600" w:rsidRPr="000B7C2E" w:rsidRDefault="00083CE7" w:rsidP="00AB1E02">
      <w:pPr>
        <w:tabs>
          <w:tab w:val="left" w:pos="900"/>
        </w:tabs>
        <w:spacing w:before="60" w:after="0" w:line="240" w:lineRule="auto"/>
        <w:ind w:firstLine="432"/>
        <w:jc w:val="both"/>
        <w:rPr>
          <w:rFonts w:ascii="Times New Roman" w:hAnsi="Times New Roman"/>
        </w:rPr>
      </w:pPr>
      <w:r w:rsidRPr="000B7C2E">
        <w:rPr>
          <w:rFonts w:ascii="Times New Roman" w:hAnsi="Times New Roman"/>
          <w:smallCaps/>
        </w:rPr>
        <w:t>(2.)</w:t>
      </w:r>
      <w:r w:rsidR="000701B3" w:rsidRPr="000B7C2E">
        <w:rPr>
          <w:rFonts w:ascii="Times New Roman" w:hAnsi="Times New Roman"/>
          <w:smallCaps/>
        </w:rPr>
        <w:tab/>
      </w:r>
      <w:r w:rsidR="000E6600" w:rsidRPr="000B7C2E">
        <w:rPr>
          <w:rFonts w:ascii="Times New Roman" w:hAnsi="Times New Roman"/>
        </w:rPr>
        <w:t>A member, other than the Administrator or an official member, may at any time resign his seat by delivering a written resignation to the Administrator for transmission to the Governor-General.</w:t>
      </w:r>
    </w:p>
    <w:p w:rsidR="000E6600" w:rsidRPr="000B7C2E" w:rsidRDefault="00083CE7" w:rsidP="00F34B2B">
      <w:pPr>
        <w:tabs>
          <w:tab w:val="left" w:pos="900"/>
          <w:tab w:val="left" w:pos="1080"/>
        </w:tabs>
        <w:spacing w:before="60" w:after="0" w:line="240" w:lineRule="auto"/>
        <w:ind w:firstLine="432"/>
        <w:jc w:val="both"/>
        <w:rPr>
          <w:rFonts w:ascii="Times New Roman" w:hAnsi="Times New Roman"/>
        </w:rPr>
      </w:pPr>
      <w:r w:rsidRPr="000B7C2E">
        <w:rPr>
          <w:rFonts w:ascii="Times New Roman" w:hAnsi="Times New Roman"/>
          <w:smallCaps/>
        </w:rPr>
        <w:t>(3.)</w:t>
      </w:r>
      <w:r w:rsidR="000701B3" w:rsidRPr="000B7C2E">
        <w:rPr>
          <w:rFonts w:ascii="Times New Roman" w:hAnsi="Times New Roman"/>
          <w:smallCaps/>
        </w:rPr>
        <w:tab/>
      </w:r>
      <w:r w:rsidR="000E6600" w:rsidRPr="000B7C2E">
        <w:rPr>
          <w:rFonts w:ascii="Times New Roman" w:hAnsi="Times New Roman"/>
        </w:rPr>
        <w:t>In the event of the happening of a vacancy in the office of an elected member before the expiration of his term of office—</w:t>
      </w:r>
    </w:p>
    <w:p w:rsidR="000E6600" w:rsidRPr="000B7C2E" w:rsidRDefault="000E6600" w:rsidP="00F34B2B">
      <w:pPr>
        <w:spacing w:before="60"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if the vacancy occurs within two years after the date of the last preceding general election—an election shall be held, at the time and in the manner provided by or under Ordinance, for the election of a member to fill the vacant office; or</w:t>
      </w:r>
    </w:p>
    <w:p w:rsidR="000E6600" w:rsidRPr="000B7C2E" w:rsidRDefault="00083CE7" w:rsidP="00F34B2B">
      <w:pPr>
        <w:spacing w:before="60" w:after="0" w:line="240" w:lineRule="auto"/>
        <w:ind w:left="1152" w:hanging="576"/>
        <w:jc w:val="both"/>
        <w:rPr>
          <w:rFonts w:ascii="Times New Roman" w:hAnsi="Times New Roman"/>
        </w:rPr>
      </w:pPr>
      <w:r w:rsidRPr="000B7C2E">
        <w:rPr>
          <w:rFonts w:ascii="Times New Roman" w:hAnsi="Times New Roman"/>
          <w:smallCaps/>
        </w:rPr>
        <w:t>(</w:t>
      </w:r>
      <w:r w:rsidRPr="000B7C2E">
        <w:rPr>
          <w:rFonts w:ascii="Times New Roman" w:hAnsi="Times New Roman"/>
          <w:i/>
        </w:rPr>
        <w:t>b</w:t>
      </w:r>
      <w:r w:rsidRPr="000B7C2E">
        <w:rPr>
          <w:rFonts w:ascii="Times New Roman" w:hAnsi="Times New Roman"/>
          <w:smallCaps/>
        </w:rPr>
        <w:t xml:space="preserve">) </w:t>
      </w:r>
      <w:r w:rsidR="000E6600" w:rsidRPr="000B7C2E">
        <w:rPr>
          <w:rFonts w:ascii="Times New Roman" w:hAnsi="Times New Roman"/>
        </w:rPr>
        <w:t>in any other case—the Governor-General may appoint a person (being a person qualified to be an elected member) to hold the vacant office, and the person so appointed shall, for the purposes of this Act be deemed to be an elected member.</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Elections.</w:t>
      </w:r>
    </w:p>
    <w:p w:rsidR="000E6600" w:rsidRPr="000B7C2E" w:rsidRDefault="00083CE7" w:rsidP="000B7C2E">
      <w:pPr>
        <w:tabs>
          <w:tab w:val="left" w:pos="900"/>
        </w:tabs>
        <w:spacing w:after="0" w:line="240" w:lineRule="auto"/>
        <w:ind w:firstLine="432"/>
        <w:jc w:val="both"/>
        <w:rPr>
          <w:rFonts w:ascii="Times New Roman" w:hAnsi="Times New Roman"/>
        </w:rPr>
      </w:pPr>
      <w:r w:rsidRPr="000B7C2E">
        <w:rPr>
          <w:rFonts w:ascii="Times New Roman" w:hAnsi="Times New Roman"/>
          <w:b/>
        </w:rPr>
        <w:t>39.</w:t>
      </w:r>
      <w:r w:rsidR="000701B3" w:rsidRPr="000B7C2E">
        <w:rPr>
          <w:rFonts w:ascii="Times New Roman" w:hAnsi="Times New Roman"/>
          <w:b/>
        </w:rPr>
        <w:tab/>
      </w:r>
      <w:r w:rsidR="000E6600" w:rsidRPr="000B7C2E">
        <w:rPr>
          <w:rFonts w:ascii="Times New Roman" w:hAnsi="Times New Roman"/>
        </w:rPr>
        <w:t>Elections (in this Division referred to as general elections) for the election of the three elected members of the Legislative Council shall be held at intervals not exceeding three years and at the times and in the manner provided by or under Ordinance.</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Sessions and prorogations of Legislative Council.</w:t>
      </w:r>
    </w:p>
    <w:p w:rsidR="000E6600" w:rsidRPr="000B7C2E" w:rsidRDefault="00083CE7" w:rsidP="00F323A1">
      <w:pPr>
        <w:tabs>
          <w:tab w:val="left" w:pos="810"/>
        </w:tabs>
        <w:spacing w:after="0" w:line="240" w:lineRule="auto"/>
        <w:ind w:firstLine="432"/>
        <w:jc w:val="both"/>
        <w:rPr>
          <w:rFonts w:ascii="Times New Roman" w:hAnsi="Times New Roman"/>
        </w:rPr>
      </w:pPr>
      <w:r w:rsidRPr="000B7C2E">
        <w:rPr>
          <w:rFonts w:ascii="Times New Roman" w:hAnsi="Times New Roman"/>
          <w:b/>
        </w:rPr>
        <w:t>40.</w:t>
      </w:r>
      <w:r w:rsidR="000701B3" w:rsidRPr="000B7C2E">
        <w:rPr>
          <w:rFonts w:ascii="Times New Roman" w:hAnsi="Times New Roman"/>
        </w:rPr>
        <w:tab/>
      </w:r>
      <w:r w:rsidR="000E6600" w:rsidRPr="000B7C2E">
        <w:rPr>
          <w:rFonts w:ascii="Times New Roman" w:hAnsi="Times New Roman"/>
        </w:rPr>
        <w:t xml:space="preserve">The Administrator may, by notice published in the </w:t>
      </w:r>
      <w:r w:rsidRPr="000B7C2E">
        <w:rPr>
          <w:rFonts w:ascii="Times New Roman" w:hAnsi="Times New Roman"/>
          <w:i/>
        </w:rPr>
        <w:t xml:space="preserve">Government Gazette, </w:t>
      </w:r>
      <w:r w:rsidR="000E6600" w:rsidRPr="000B7C2E">
        <w:rPr>
          <w:rFonts w:ascii="Times New Roman" w:hAnsi="Times New Roman"/>
        </w:rPr>
        <w:t>appoint such times for holding the sessions of the Legislative Council as he thinks fit, and may also, from time to time, in a similar manner, prorogue the Council.</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Quorum.</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41.</w:t>
      </w:r>
      <w:r w:rsidR="000E6600" w:rsidRPr="000B7C2E">
        <w:rPr>
          <w:rFonts w:ascii="Times New Roman" w:hAnsi="Times New Roman"/>
        </w:rPr>
        <w:t>—(1.)</w:t>
      </w:r>
      <w:r w:rsidR="000701B3" w:rsidRPr="000B7C2E">
        <w:rPr>
          <w:rFonts w:ascii="Times New Roman" w:hAnsi="Times New Roman"/>
        </w:rPr>
        <w:tab/>
      </w:r>
      <w:r w:rsidR="000E6600" w:rsidRPr="000B7C2E">
        <w:rPr>
          <w:rFonts w:ascii="Times New Roman" w:hAnsi="Times New Roman"/>
        </w:rPr>
        <w:t>The presence of at least ten of the members of the Legislative Council shall be necessary to constitute a meeting of the Council for the exercise and performance of its powers and functions.</w:t>
      </w:r>
    </w:p>
    <w:p w:rsidR="000E6600" w:rsidRPr="000B7C2E" w:rsidRDefault="000701B3" w:rsidP="000B7C2E">
      <w:pPr>
        <w:tabs>
          <w:tab w:val="left" w:pos="900"/>
          <w:tab w:val="left" w:pos="990"/>
        </w:tabs>
        <w:spacing w:after="0" w:line="240" w:lineRule="auto"/>
        <w:ind w:firstLine="432"/>
        <w:jc w:val="both"/>
        <w:rPr>
          <w:rFonts w:ascii="Times New Roman" w:hAnsi="Times New Roman"/>
        </w:rPr>
      </w:pPr>
      <w:r w:rsidRPr="000B7C2E">
        <w:rPr>
          <w:rFonts w:ascii="Times New Roman" w:hAnsi="Times New Roman"/>
        </w:rPr>
        <w:t>(2.)</w:t>
      </w:r>
      <w:r w:rsidRPr="000B7C2E">
        <w:rPr>
          <w:rFonts w:ascii="Times New Roman" w:hAnsi="Times New Roman"/>
        </w:rPr>
        <w:tab/>
      </w:r>
      <w:r w:rsidR="000E6600" w:rsidRPr="000B7C2E">
        <w:rPr>
          <w:rFonts w:ascii="Times New Roman" w:hAnsi="Times New Roman"/>
        </w:rPr>
        <w:t>For the purposes of this section, the member presiding at a meeting (whether he is the Administrator or another member) shall be counted as a member present at the meeting.</w:t>
      </w:r>
    </w:p>
    <w:p w:rsidR="000701B3" w:rsidRPr="000B7C2E" w:rsidRDefault="000701B3" w:rsidP="000B7C2E">
      <w:pPr>
        <w:spacing w:line="240" w:lineRule="auto"/>
        <w:rPr>
          <w:rFonts w:ascii="Times New Roman" w:hAnsi="Times New Roman"/>
        </w:rPr>
      </w:pPr>
      <w:r w:rsidRPr="000B7C2E">
        <w:rPr>
          <w:rFonts w:ascii="Times New Roman" w:hAnsi="Times New Roman"/>
        </w:rPr>
        <w:br w:type="page"/>
      </w:r>
    </w:p>
    <w:p w:rsidR="000E6600" w:rsidRPr="000B7C2E" w:rsidRDefault="00083CE7" w:rsidP="00531365">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lastRenderedPageBreak/>
        <w:t>Seniority of official members of Legislative Council.</w:t>
      </w:r>
    </w:p>
    <w:p w:rsidR="000E6600" w:rsidRPr="000B7C2E" w:rsidRDefault="00083CE7" w:rsidP="00531365">
      <w:pPr>
        <w:tabs>
          <w:tab w:val="left" w:pos="900"/>
        </w:tabs>
        <w:spacing w:after="0" w:line="240" w:lineRule="auto"/>
        <w:ind w:firstLine="432"/>
        <w:jc w:val="both"/>
        <w:rPr>
          <w:rFonts w:ascii="Times New Roman" w:hAnsi="Times New Roman"/>
        </w:rPr>
      </w:pPr>
      <w:r w:rsidRPr="000B7C2E">
        <w:rPr>
          <w:rFonts w:ascii="Times New Roman" w:hAnsi="Times New Roman"/>
          <w:b/>
        </w:rPr>
        <w:t>42.</w:t>
      </w:r>
      <w:r w:rsidR="000701B3" w:rsidRPr="000B7C2E">
        <w:rPr>
          <w:rFonts w:ascii="Times New Roman" w:hAnsi="Times New Roman"/>
          <w:b/>
        </w:rPr>
        <w:tab/>
      </w:r>
      <w:r w:rsidR="000E6600" w:rsidRPr="000B7C2E">
        <w:rPr>
          <w:rFonts w:ascii="Times New Roman" w:hAnsi="Times New Roman"/>
        </w:rPr>
        <w:t>The official members of the Legislative Council shall have such seniority as the Governor-General specially assigns and, if the Governor-General has not assigned seniority, then they shall have seniority according to the priority of their appointment, for which purpose members appointed by the same instrument shall be deemed to have been appointed in the order in which they are named therein.</w:t>
      </w:r>
    </w:p>
    <w:p w:rsidR="000E6600" w:rsidRPr="000B7C2E" w:rsidRDefault="00083CE7" w:rsidP="00531365">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Presidency of Legislative Council.</w:t>
      </w:r>
    </w:p>
    <w:p w:rsidR="000E6600" w:rsidRPr="000B7C2E" w:rsidRDefault="00083CE7" w:rsidP="00531365">
      <w:pPr>
        <w:spacing w:after="60" w:line="240" w:lineRule="auto"/>
        <w:ind w:firstLine="432"/>
        <w:jc w:val="both"/>
        <w:rPr>
          <w:rFonts w:ascii="Times New Roman" w:hAnsi="Times New Roman"/>
        </w:rPr>
      </w:pPr>
      <w:r w:rsidRPr="000B7C2E">
        <w:rPr>
          <w:rFonts w:ascii="Times New Roman" w:hAnsi="Times New Roman"/>
          <w:b/>
        </w:rPr>
        <w:t>43.</w:t>
      </w:r>
      <w:r w:rsidR="000E6600" w:rsidRPr="000B7C2E">
        <w:rPr>
          <w:rFonts w:ascii="Times New Roman" w:hAnsi="Times New Roman"/>
        </w:rPr>
        <w:t>—(1.)</w:t>
      </w:r>
      <w:r w:rsidR="000701B3" w:rsidRPr="000B7C2E">
        <w:rPr>
          <w:rFonts w:ascii="Times New Roman" w:hAnsi="Times New Roman"/>
        </w:rPr>
        <w:tab/>
      </w:r>
      <w:r w:rsidR="000E6600" w:rsidRPr="000B7C2E">
        <w:rPr>
          <w:rFonts w:ascii="Times New Roman" w:hAnsi="Times New Roman"/>
        </w:rPr>
        <w:t>The Administrator shall preside at all meetings of the Legislative Council at which he is present.</w:t>
      </w:r>
    </w:p>
    <w:p w:rsidR="000E6600" w:rsidRPr="000B7C2E" w:rsidRDefault="000E6600" w:rsidP="00531365">
      <w:pPr>
        <w:tabs>
          <w:tab w:val="left" w:pos="900"/>
        </w:tabs>
        <w:spacing w:after="0" w:line="240" w:lineRule="auto"/>
        <w:ind w:firstLine="432"/>
        <w:jc w:val="both"/>
        <w:rPr>
          <w:rFonts w:ascii="Times New Roman" w:hAnsi="Times New Roman"/>
        </w:rPr>
      </w:pPr>
      <w:r w:rsidRPr="000B7C2E">
        <w:rPr>
          <w:rFonts w:ascii="Times New Roman" w:hAnsi="Times New Roman"/>
        </w:rPr>
        <w:t>(2.)</w:t>
      </w:r>
      <w:r w:rsidR="000701B3" w:rsidRPr="000B7C2E">
        <w:rPr>
          <w:rFonts w:ascii="Times New Roman" w:hAnsi="Times New Roman"/>
        </w:rPr>
        <w:tab/>
      </w:r>
      <w:r w:rsidRPr="000B7C2E">
        <w:rPr>
          <w:rFonts w:ascii="Times New Roman" w:hAnsi="Times New Roman"/>
        </w:rPr>
        <w:t>In his absence, the senior official member of the Legislative Council who is present shall preside.</w:t>
      </w:r>
    </w:p>
    <w:p w:rsidR="000E6600" w:rsidRPr="000B7C2E" w:rsidRDefault="00083CE7" w:rsidP="00531365">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Voting in Legislative Council.</w:t>
      </w:r>
    </w:p>
    <w:p w:rsidR="000E6600" w:rsidRPr="000B7C2E" w:rsidRDefault="00083CE7" w:rsidP="00531365">
      <w:pPr>
        <w:spacing w:after="60" w:line="240" w:lineRule="auto"/>
        <w:ind w:firstLine="432"/>
        <w:jc w:val="both"/>
        <w:rPr>
          <w:rFonts w:ascii="Times New Roman" w:hAnsi="Times New Roman"/>
        </w:rPr>
      </w:pPr>
      <w:r w:rsidRPr="000B7C2E">
        <w:rPr>
          <w:rFonts w:ascii="Times New Roman" w:hAnsi="Times New Roman"/>
          <w:b/>
        </w:rPr>
        <w:t>44.</w:t>
      </w:r>
      <w:r w:rsidR="000E6600" w:rsidRPr="000B7C2E">
        <w:rPr>
          <w:rFonts w:ascii="Times New Roman" w:hAnsi="Times New Roman"/>
        </w:rPr>
        <w:t>—(1.)</w:t>
      </w:r>
      <w:r w:rsidR="000701B3" w:rsidRPr="000B7C2E">
        <w:rPr>
          <w:rFonts w:ascii="Times New Roman" w:hAnsi="Times New Roman"/>
        </w:rPr>
        <w:tab/>
      </w:r>
      <w:r w:rsidR="000E6600" w:rsidRPr="000B7C2E">
        <w:rPr>
          <w:rFonts w:ascii="Times New Roman" w:hAnsi="Times New Roman"/>
        </w:rPr>
        <w:t>Matters arising in the Legislative Council shall be determined by a majority of votes.</w:t>
      </w:r>
    </w:p>
    <w:p w:rsidR="000E6600" w:rsidRPr="000B7C2E" w:rsidRDefault="000E6600" w:rsidP="00531365">
      <w:pPr>
        <w:tabs>
          <w:tab w:val="left" w:pos="900"/>
        </w:tabs>
        <w:spacing w:after="0" w:line="240" w:lineRule="auto"/>
        <w:ind w:firstLine="432"/>
        <w:jc w:val="both"/>
        <w:rPr>
          <w:rFonts w:ascii="Times New Roman" w:hAnsi="Times New Roman"/>
        </w:rPr>
      </w:pPr>
      <w:r w:rsidRPr="000B7C2E">
        <w:rPr>
          <w:rFonts w:ascii="Times New Roman" w:hAnsi="Times New Roman"/>
        </w:rPr>
        <w:t>(2.)</w:t>
      </w:r>
      <w:r w:rsidR="000701B3" w:rsidRPr="000B7C2E">
        <w:rPr>
          <w:rFonts w:ascii="Times New Roman" w:hAnsi="Times New Roman"/>
        </w:rPr>
        <w:tab/>
      </w:r>
      <w:r w:rsidRPr="000B7C2E">
        <w:rPr>
          <w:rFonts w:ascii="Times New Roman" w:hAnsi="Times New Roman"/>
        </w:rPr>
        <w:t>The Administrator or member presiding shall in all cases be entitled to vote, and shall also, if the voting is equal, have a casting vote.</w:t>
      </w:r>
    </w:p>
    <w:p w:rsidR="000E6600" w:rsidRPr="000B7C2E" w:rsidRDefault="00083CE7" w:rsidP="00531365">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Minutes of meetings.</w:t>
      </w:r>
    </w:p>
    <w:p w:rsidR="000E6600" w:rsidRPr="000B7C2E" w:rsidRDefault="00083CE7" w:rsidP="00531365">
      <w:pPr>
        <w:spacing w:after="60" w:line="240" w:lineRule="auto"/>
        <w:ind w:firstLine="432"/>
        <w:jc w:val="both"/>
        <w:rPr>
          <w:rFonts w:ascii="Times New Roman" w:hAnsi="Times New Roman"/>
        </w:rPr>
      </w:pPr>
      <w:r w:rsidRPr="000B7C2E">
        <w:rPr>
          <w:rFonts w:ascii="Times New Roman" w:hAnsi="Times New Roman"/>
          <w:b/>
        </w:rPr>
        <w:t>45.</w:t>
      </w:r>
      <w:r w:rsidR="000701B3" w:rsidRPr="000B7C2E">
        <w:rPr>
          <w:rFonts w:ascii="Times New Roman" w:hAnsi="Times New Roman"/>
        </w:rPr>
        <w:t>—(1.)</w:t>
      </w:r>
      <w:r w:rsidR="000701B3" w:rsidRPr="000B7C2E">
        <w:rPr>
          <w:rFonts w:ascii="Times New Roman" w:hAnsi="Times New Roman"/>
        </w:rPr>
        <w:tab/>
      </w:r>
      <w:r w:rsidR="000E6600" w:rsidRPr="000B7C2E">
        <w:rPr>
          <w:rFonts w:ascii="Times New Roman" w:hAnsi="Times New Roman"/>
        </w:rPr>
        <w:t>The Legislative Council shall cause minutes of its meetings to be kept.</w:t>
      </w:r>
    </w:p>
    <w:p w:rsidR="000E6600" w:rsidRPr="000B7C2E" w:rsidRDefault="000E6600" w:rsidP="00531365">
      <w:pPr>
        <w:tabs>
          <w:tab w:val="left" w:pos="900"/>
          <w:tab w:val="left" w:pos="990"/>
        </w:tabs>
        <w:spacing w:after="0" w:line="240" w:lineRule="auto"/>
        <w:ind w:firstLine="432"/>
        <w:jc w:val="both"/>
        <w:rPr>
          <w:rFonts w:ascii="Times New Roman" w:hAnsi="Times New Roman"/>
        </w:rPr>
      </w:pPr>
      <w:r w:rsidRPr="000B7C2E">
        <w:rPr>
          <w:rFonts w:ascii="Times New Roman" w:hAnsi="Times New Roman"/>
        </w:rPr>
        <w:t>(2.)</w:t>
      </w:r>
      <w:r w:rsidR="000701B3" w:rsidRPr="000B7C2E">
        <w:rPr>
          <w:rFonts w:ascii="Times New Roman" w:hAnsi="Times New Roman"/>
        </w:rPr>
        <w:tab/>
      </w:r>
      <w:r w:rsidRPr="000B7C2E">
        <w:rPr>
          <w:rFonts w:ascii="Times New Roman" w:hAnsi="Times New Roman"/>
        </w:rPr>
        <w:t>As soon as practicable after each meeting of the Legislative Council, the Administrator shall forward to the Minister a copy of the minutes relating to the meeting.</w:t>
      </w:r>
    </w:p>
    <w:p w:rsidR="000E6600" w:rsidRPr="000B7C2E" w:rsidRDefault="00083CE7" w:rsidP="00531365">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Standing rules and orders.</w:t>
      </w:r>
    </w:p>
    <w:p w:rsidR="000E6600" w:rsidRPr="000B7C2E" w:rsidRDefault="00083CE7" w:rsidP="00531365">
      <w:pPr>
        <w:tabs>
          <w:tab w:val="left" w:pos="900"/>
          <w:tab w:val="left" w:pos="990"/>
        </w:tabs>
        <w:spacing w:after="0" w:line="240" w:lineRule="auto"/>
        <w:ind w:firstLine="432"/>
        <w:jc w:val="both"/>
        <w:rPr>
          <w:rFonts w:ascii="Times New Roman" w:hAnsi="Times New Roman"/>
        </w:rPr>
      </w:pPr>
      <w:r w:rsidRPr="000B7C2E">
        <w:rPr>
          <w:rFonts w:ascii="Times New Roman" w:hAnsi="Times New Roman"/>
          <w:b/>
        </w:rPr>
        <w:t>46.</w:t>
      </w:r>
      <w:r w:rsidR="000701B3" w:rsidRPr="000B7C2E">
        <w:rPr>
          <w:rFonts w:ascii="Times New Roman" w:hAnsi="Times New Roman"/>
          <w:b/>
        </w:rPr>
        <w:tab/>
      </w:r>
      <w:r w:rsidR="000E6600" w:rsidRPr="000B7C2E">
        <w:rPr>
          <w:rFonts w:ascii="Times New Roman" w:hAnsi="Times New Roman"/>
        </w:rPr>
        <w:t>The Legislative Council may make standing rules and orders in respect of the order and conduct of its business and proceedings.</w:t>
      </w:r>
    </w:p>
    <w:p w:rsidR="000E6600" w:rsidRPr="000B7C2E" w:rsidRDefault="00083CE7" w:rsidP="00531365">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Proposal of money votes.</w:t>
      </w:r>
    </w:p>
    <w:p w:rsidR="000E6600" w:rsidRPr="000B7C2E" w:rsidRDefault="00083CE7" w:rsidP="00F323A1">
      <w:pPr>
        <w:tabs>
          <w:tab w:val="left" w:pos="900"/>
          <w:tab w:val="left" w:pos="990"/>
        </w:tabs>
        <w:spacing w:after="0" w:line="240" w:lineRule="auto"/>
        <w:ind w:firstLine="432"/>
        <w:jc w:val="both"/>
        <w:rPr>
          <w:rFonts w:ascii="Times New Roman" w:hAnsi="Times New Roman"/>
        </w:rPr>
      </w:pPr>
      <w:r w:rsidRPr="000B7C2E">
        <w:rPr>
          <w:rFonts w:ascii="Times New Roman" w:hAnsi="Times New Roman"/>
          <w:b/>
        </w:rPr>
        <w:t>47.</w:t>
      </w:r>
      <w:r w:rsidR="000701B3" w:rsidRPr="000B7C2E">
        <w:rPr>
          <w:rFonts w:ascii="Times New Roman" w:hAnsi="Times New Roman"/>
          <w:b/>
        </w:rPr>
        <w:tab/>
      </w:r>
      <w:r w:rsidR="000E6600" w:rsidRPr="000B7C2E">
        <w:rPr>
          <w:rFonts w:ascii="Times New Roman" w:hAnsi="Times New Roman"/>
        </w:rPr>
        <w:t>An Ordinance, vote, resolution, matter or question, the object or effect of which is to dispose of or charge any part of the revenue or moneys of the Territory, shall not be proposed in the Legislative Council except by the Administrator, unless the proposal has been expressly allowed or directed by him.</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Legislative power of Legislative Council.</w:t>
      </w:r>
    </w:p>
    <w:p w:rsidR="000E6600" w:rsidRPr="000B7C2E" w:rsidRDefault="00083CE7" w:rsidP="000B7C2E">
      <w:pPr>
        <w:tabs>
          <w:tab w:val="left" w:pos="900"/>
        </w:tabs>
        <w:spacing w:after="0" w:line="240" w:lineRule="auto"/>
        <w:ind w:firstLine="432"/>
        <w:rPr>
          <w:rFonts w:ascii="Times New Roman" w:hAnsi="Times New Roman"/>
        </w:rPr>
      </w:pPr>
      <w:r w:rsidRPr="000B7C2E">
        <w:rPr>
          <w:rFonts w:ascii="Times New Roman" w:hAnsi="Times New Roman"/>
          <w:b/>
        </w:rPr>
        <w:t>48.</w:t>
      </w:r>
      <w:r w:rsidR="000701B3" w:rsidRPr="000B7C2E">
        <w:rPr>
          <w:rFonts w:ascii="Times New Roman" w:hAnsi="Times New Roman"/>
          <w:b/>
        </w:rPr>
        <w:tab/>
      </w:r>
      <w:r w:rsidR="000E6600" w:rsidRPr="000B7C2E">
        <w:rPr>
          <w:rFonts w:ascii="Times New Roman" w:hAnsi="Times New Roman"/>
        </w:rPr>
        <w:t>Subject to this Act, the Legislative Council may make Ordinances for the peace, order and good government of the Territory.</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Assent to Ordinances.</w:t>
      </w:r>
    </w:p>
    <w:p w:rsidR="000E6600" w:rsidRPr="000B7C2E" w:rsidRDefault="00083CE7" w:rsidP="009F55DF">
      <w:pPr>
        <w:spacing w:after="60" w:line="240" w:lineRule="auto"/>
        <w:ind w:firstLine="432"/>
        <w:rPr>
          <w:rFonts w:ascii="Times New Roman" w:hAnsi="Times New Roman"/>
        </w:rPr>
      </w:pPr>
      <w:r w:rsidRPr="000B7C2E">
        <w:rPr>
          <w:rFonts w:ascii="Times New Roman" w:hAnsi="Times New Roman"/>
          <w:b/>
        </w:rPr>
        <w:t>49.</w:t>
      </w:r>
      <w:r w:rsidR="000E6600" w:rsidRPr="000B7C2E">
        <w:rPr>
          <w:rFonts w:ascii="Times New Roman" w:hAnsi="Times New Roman"/>
        </w:rPr>
        <w:t>—(1.)</w:t>
      </w:r>
      <w:r w:rsidR="000701B3" w:rsidRPr="000B7C2E">
        <w:rPr>
          <w:rFonts w:ascii="Times New Roman" w:hAnsi="Times New Roman"/>
        </w:rPr>
        <w:tab/>
      </w:r>
      <w:r w:rsidR="000E6600" w:rsidRPr="000B7C2E">
        <w:rPr>
          <w:rFonts w:ascii="Times New Roman" w:hAnsi="Times New Roman"/>
        </w:rPr>
        <w:t>An Ordinance passed by the Legislative Council shall not have any force until it has been assented to as provided in this Division</w:t>
      </w:r>
      <w:r w:rsidR="008C4D63">
        <w:rPr>
          <w:rFonts w:ascii="Times New Roman" w:hAnsi="Times New Roman"/>
        </w:rPr>
        <w:t>’</w:t>
      </w:r>
      <w:r w:rsidR="000E6600" w:rsidRPr="000B7C2E">
        <w:rPr>
          <w:rFonts w:ascii="Times New Roman" w:hAnsi="Times New Roman"/>
        </w:rPr>
        <w:t>.</w:t>
      </w:r>
    </w:p>
    <w:p w:rsidR="000E6600" w:rsidRPr="000B7C2E" w:rsidRDefault="000E6600" w:rsidP="000B7C2E">
      <w:pPr>
        <w:tabs>
          <w:tab w:val="left" w:pos="900"/>
          <w:tab w:val="left" w:pos="1080"/>
        </w:tabs>
        <w:spacing w:after="0" w:line="240" w:lineRule="auto"/>
        <w:ind w:firstLine="432"/>
        <w:rPr>
          <w:rFonts w:ascii="Times New Roman" w:hAnsi="Times New Roman"/>
        </w:rPr>
      </w:pPr>
      <w:r w:rsidRPr="000B7C2E">
        <w:rPr>
          <w:rFonts w:ascii="Times New Roman" w:hAnsi="Times New Roman"/>
        </w:rPr>
        <w:t>(2.)</w:t>
      </w:r>
      <w:r w:rsidR="000701B3" w:rsidRPr="000B7C2E">
        <w:rPr>
          <w:rFonts w:ascii="Times New Roman" w:hAnsi="Times New Roman"/>
        </w:rPr>
        <w:tab/>
      </w:r>
      <w:r w:rsidRPr="000B7C2E">
        <w:rPr>
          <w:rFonts w:ascii="Times New Roman" w:hAnsi="Times New Roman"/>
        </w:rPr>
        <w:t>Every Ordinance passed by the Legislative Council shall be presented to the Administrator for assent.</w:t>
      </w:r>
    </w:p>
    <w:p w:rsidR="000701B3" w:rsidRPr="000B7C2E" w:rsidRDefault="000701B3" w:rsidP="000B7C2E">
      <w:pPr>
        <w:spacing w:line="240" w:lineRule="auto"/>
        <w:rPr>
          <w:rFonts w:ascii="Times New Roman" w:hAnsi="Times New Roman"/>
        </w:rPr>
      </w:pPr>
      <w:r w:rsidRPr="000B7C2E">
        <w:rPr>
          <w:rFonts w:ascii="Times New Roman" w:hAnsi="Times New Roman"/>
        </w:rPr>
        <w:br w:type="page"/>
      </w:r>
    </w:p>
    <w:p w:rsidR="000E6600" w:rsidRPr="000B7C2E" w:rsidRDefault="000E6600" w:rsidP="000B7C2E">
      <w:pPr>
        <w:tabs>
          <w:tab w:val="left" w:pos="900"/>
          <w:tab w:val="left" w:pos="990"/>
          <w:tab w:val="left" w:pos="1080"/>
        </w:tabs>
        <w:spacing w:after="0" w:line="240" w:lineRule="auto"/>
        <w:ind w:firstLine="432"/>
        <w:jc w:val="both"/>
        <w:rPr>
          <w:rFonts w:ascii="Times New Roman" w:hAnsi="Times New Roman"/>
        </w:rPr>
      </w:pPr>
      <w:r w:rsidRPr="000B7C2E">
        <w:rPr>
          <w:rFonts w:ascii="Times New Roman" w:hAnsi="Times New Roman"/>
        </w:rPr>
        <w:lastRenderedPageBreak/>
        <w:t>(3.)</w:t>
      </w:r>
      <w:r w:rsidR="000701B3" w:rsidRPr="000B7C2E">
        <w:rPr>
          <w:rFonts w:ascii="Times New Roman" w:hAnsi="Times New Roman"/>
        </w:rPr>
        <w:tab/>
      </w:r>
      <w:r w:rsidRPr="000B7C2E">
        <w:rPr>
          <w:rFonts w:ascii="Times New Roman" w:hAnsi="Times New Roman"/>
        </w:rPr>
        <w:t>The Administrator shall thereupon declare, according to his discretion, to be exercised subject to this Act, that he assents thereto, or that he withholds assent, or that he reserves the Ordinance for the Governor-General</w:t>
      </w:r>
      <w:r w:rsidR="008C4D63">
        <w:rPr>
          <w:rFonts w:ascii="Times New Roman" w:hAnsi="Times New Roman"/>
        </w:rPr>
        <w:t>’</w:t>
      </w:r>
      <w:r w:rsidRPr="000B7C2E">
        <w:rPr>
          <w:rFonts w:ascii="Times New Roman" w:hAnsi="Times New Roman"/>
        </w:rPr>
        <w:t>s pleasure.</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Disallowance of Ordinances assented to.</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50.</w:t>
      </w:r>
      <w:r w:rsidR="000E6600" w:rsidRPr="000B7C2E">
        <w:rPr>
          <w:rFonts w:ascii="Times New Roman" w:hAnsi="Times New Roman"/>
        </w:rPr>
        <w:t>—(1.)</w:t>
      </w:r>
      <w:r w:rsidR="000701B3" w:rsidRPr="000B7C2E">
        <w:rPr>
          <w:rFonts w:ascii="Times New Roman" w:hAnsi="Times New Roman"/>
        </w:rPr>
        <w:tab/>
      </w:r>
      <w:r w:rsidR="000E6600" w:rsidRPr="000B7C2E">
        <w:rPr>
          <w:rFonts w:ascii="Times New Roman" w:hAnsi="Times New Roman"/>
        </w:rPr>
        <w:t>Within six months after the Administrator</w:t>
      </w:r>
      <w:r w:rsidR="008C4D63">
        <w:rPr>
          <w:rFonts w:ascii="Times New Roman" w:hAnsi="Times New Roman"/>
        </w:rPr>
        <w:t>’</w:t>
      </w:r>
      <w:r w:rsidR="000E6600" w:rsidRPr="000B7C2E">
        <w:rPr>
          <w:rFonts w:ascii="Times New Roman" w:hAnsi="Times New Roman"/>
        </w:rPr>
        <w:t>s assent to an Ordinance, the Governor-General may disallow the Ordinance or any part thereof.</w:t>
      </w:r>
    </w:p>
    <w:p w:rsidR="000E6600" w:rsidRPr="000B7C2E" w:rsidRDefault="000E6600" w:rsidP="000B7C2E">
      <w:pPr>
        <w:tabs>
          <w:tab w:val="left" w:pos="900"/>
        </w:tabs>
        <w:spacing w:after="0" w:line="240" w:lineRule="auto"/>
        <w:ind w:firstLine="432"/>
        <w:jc w:val="both"/>
        <w:rPr>
          <w:rFonts w:ascii="Times New Roman" w:hAnsi="Times New Roman"/>
        </w:rPr>
      </w:pPr>
      <w:r w:rsidRPr="000B7C2E">
        <w:rPr>
          <w:rFonts w:ascii="Times New Roman" w:hAnsi="Times New Roman"/>
        </w:rPr>
        <w:t>(2.)</w:t>
      </w:r>
      <w:r w:rsidR="000701B3" w:rsidRPr="000B7C2E">
        <w:rPr>
          <w:rFonts w:ascii="Times New Roman" w:hAnsi="Times New Roman"/>
        </w:rPr>
        <w:tab/>
      </w:r>
      <w:r w:rsidRPr="000B7C2E">
        <w:rPr>
          <w:rFonts w:ascii="Times New Roman" w:hAnsi="Times New Roman"/>
        </w:rPr>
        <w:t xml:space="preserve">The disallowance shall, upon publication of notice thereof in the </w:t>
      </w:r>
      <w:r w:rsidR="00083CE7" w:rsidRPr="000B7C2E">
        <w:rPr>
          <w:rFonts w:ascii="Times New Roman" w:hAnsi="Times New Roman"/>
          <w:i/>
        </w:rPr>
        <w:t xml:space="preserve">Government Gazette, </w:t>
      </w:r>
      <w:r w:rsidRPr="000B7C2E">
        <w:rPr>
          <w:rFonts w:ascii="Times New Roman" w:hAnsi="Times New Roman"/>
        </w:rPr>
        <w:t>have the same effect as a repeal of the Ordinance, or of the part thereof, as the case may be, except that, if any provision of the Ordinance or of the part thereof, as the case may be, amended or repealed a law in force immediately before the coming into operation of that provision, the disallowance shall revive the previous law from the date of the publication of the notice of the disallowance as if the disallowed provision had not been made.</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Signification of pleasure on Ordinance reserved.</w:t>
      </w:r>
    </w:p>
    <w:p w:rsidR="000E6600" w:rsidRPr="000B7C2E" w:rsidRDefault="00083CE7" w:rsidP="000B7C2E">
      <w:pPr>
        <w:tabs>
          <w:tab w:val="left" w:pos="900"/>
        </w:tabs>
        <w:spacing w:after="0" w:line="240" w:lineRule="auto"/>
        <w:ind w:firstLine="432"/>
        <w:jc w:val="both"/>
        <w:rPr>
          <w:rFonts w:ascii="Times New Roman" w:hAnsi="Times New Roman"/>
        </w:rPr>
      </w:pPr>
      <w:r w:rsidRPr="000B7C2E">
        <w:rPr>
          <w:rFonts w:ascii="Times New Roman" w:hAnsi="Times New Roman"/>
          <w:b/>
        </w:rPr>
        <w:t>51.</w:t>
      </w:r>
      <w:r w:rsidR="000701B3" w:rsidRPr="000B7C2E">
        <w:rPr>
          <w:rFonts w:ascii="Times New Roman" w:hAnsi="Times New Roman"/>
          <w:b/>
        </w:rPr>
        <w:tab/>
      </w:r>
      <w:r w:rsidR="000E6600" w:rsidRPr="000B7C2E">
        <w:rPr>
          <w:rFonts w:ascii="Times New Roman" w:hAnsi="Times New Roman"/>
        </w:rPr>
        <w:t>An Ordinance reserved for the Governor-General</w:t>
      </w:r>
      <w:r w:rsidR="008C4D63">
        <w:rPr>
          <w:rFonts w:ascii="Times New Roman" w:hAnsi="Times New Roman"/>
        </w:rPr>
        <w:t>’</w:t>
      </w:r>
      <w:r w:rsidR="000E6600" w:rsidRPr="000B7C2E">
        <w:rPr>
          <w:rFonts w:ascii="Times New Roman" w:hAnsi="Times New Roman"/>
        </w:rPr>
        <w:t xml:space="preserve">s pleasure shall not have any force unless and until, within one year after the day on which it was presented to the Administrator for assent, the Administrator causes to be published in the </w:t>
      </w:r>
      <w:r w:rsidRPr="000B7C2E">
        <w:rPr>
          <w:rFonts w:ascii="Times New Roman" w:hAnsi="Times New Roman"/>
          <w:i/>
        </w:rPr>
        <w:t xml:space="preserve">Government Gazette </w:t>
      </w:r>
      <w:r w:rsidR="000E6600" w:rsidRPr="000B7C2E">
        <w:rPr>
          <w:rFonts w:ascii="Times New Roman" w:hAnsi="Times New Roman"/>
        </w:rPr>
        <w:t>a notification that the Ordinance has received the Governor-General</w:t>
      </w:r>
      <w:r w:rsidR="008C4D63">
        <w:rPr>
          <w:rFonts w:ascii="Times New Roman" w:hAnsi="Times New Roman"/>
        </w:rPr>
        <w:t>’</w:t>
      </w:r>
      <w:r w:rsidR="000E6600" w:rsidRPr="000B7C2E">
        <w:rPr>
          <w:rFonts w:ascii="Times New Roman" w:hAnsi="Times New Roman"/>
        </w:rPr>
        <w:t>s assent.</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Assent to certain Ordinances.</w:t>
      </w:r>
    </w:p>
    <w:p w:rsidR="000E6600" w:rsidRPr="000B7C2E" w:rsidRDefault="00083CE7" w:rsidP="009F55DF">
      <w:pPr>
        <w:tabs>
          <w:tab w:val="left" w:pos="900"/>
          <w:tab w:val="left" w:pos="990"/>
          <w:tab w:val="left" w:pos="1080"/>
        </w:tabs>
        <w:spacing w:after="60" w:line="240" w:lineRule="auto"/>
        <w:ind w:firstLine="432"/>
        <w:jc w:val="both"/>
        <w:rPr>
          <w:rFonts w:ascii="Times New Roman" w:hAnsi="Times New Roman"/>
        </w:rPr>
      </w:pPr>
      <w:r w:rsidRPr="000B7C2E">
        <w:rPr>
          <w:rFonts w:ascii="Times New Roman" w:hAnsi="Times New Roman"/>
          <w:b/>
        </w:rPr>
        <w:t>52.</w:t>
      </w:r>
      <w:r w:rsidR="000701B3" w:rsidRPr="000B7C2E">
        <w:rPr>
          <w:rFonts w:ascii="Times New Roman" w:hAnsi="Times New Roman"/>
          <w:b/>
        </w:rPr>
        <w:tab/>
      </w:r>
      <w:r w:rsidR="000E6600" w:rsidRPr="000B7C2E">
        <w:rPr>
          <w:rFonts w:ascii="Times New Roman" w:hAnsi="Times New Roman"/>
        </w:rPr>
        <w:t>The Administrator shall reserve for the Governor-General</w:t>
      </w:r>
      <w:r w:rsidR="008C4D63">
        <w:rPr>
          <w:rFonts w:ascii="Times New Roman" w:hAnsi="Times New Roman"/>
        </w:rPr>
        <w:t>’</w:t>
      </w:r>
      <w:r w:rsidR="000E6600" w:rsidRPr="000B7C2E">
        <w:rPr>
          <w:rFonts w:ascii="Times New Roman" w:hAnsi="Times New Roman"/>
        </w:rPr>
        <w:t>s pleasure an Ordinance of any of the following descriptions, namely:—</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 An Ordinance relating to divorce;</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b</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An Ordinance relating to the granting or disposal of lands of the Administration or of the Crown;</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c</w:t>
      </w:r>
      <w:r w:rsidRPr="000B7C2E">
        <w:rPr>
          <w:rFonts w:ascii="Times New Roman" w:hAnsi="Times New Roman"/>
        </w:rPr>
        <w:t>) An Ordinance whereby a grant of money or of an interest in land is made to the Administrator;</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d</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An Ordinance which, in the opinion of the Administrator, may not be fully in accordance with Australia</w:t>
      </w:r>
      <w:r w:rsidR="008C4D63">
        <w:rPr>
          <w:rFonts w:ascii="Times New Roman" w:hAnsi="Times New Roman"/>
        </w:rPr>
        <w:t>’</w:t>
      </w:r>
      <w:r w:rsidRPr="000B7C2E">
        <w:rPr>
          <w:rFonts w:ascii="Times New Roman" w:hAnsi="Times New Roman"/>
        </w:rPr>
        <w:t>s treaty obligations or with Australia</w:t>
      </w:r>
      <w:r w:rsidR="008C4D63">
        <w:rPr>
          <w:rFonts w:ascii="Times New Roman" w:hAnsi="Times New Roman"/>
        </w:rPr>
        <w:t>’</w:t>
      </w:r>
      <w:r w:rsidRPr="000B7C2E">
        <w:rPr>
          <w:rFonts w:ascii="Times New Roman" w:hAnsi="Times New Roman"/>
        </w:rPr>
        <w:t>s obligations under the Trusteeship Agreement;</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e</w:t>
      </w:r>
      <w:r w:rsidRPr="000B7C2E">
        <w:rPr>
          <w:rFonts w:ascii="Times New Roman" w:hAnsi="Times New Roman"/>
        </w:rPr>
        <w:t>) An Ordinance relating to naval, military or air forces;</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f</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An Ordinance relating to the sale or other disposition of, or other dealing with, lands by natives;</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g</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An Ordinance relating to the employment of natives;</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h</w:t>
      </w:r>
      <w:r w:rsidRPr="000B7C2E">
        <w:rPr>
          <w:rFonts w:ascii="Times New Roman" w:hAnsi="Times New Roman"/>
        </w:rPr>
        <w:t>) An Ordinance relating to arms, ammunition, explosives, intoxicating liquor or opium;</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proofErr w:type="spellStart"/>
      <w:r w:rsidR="00083CE7" w:rsidRPr="000B7C2E">
        <w:rPr>
          <w:rFonts w:ascii="Times New Roman" w:hAnsi="Times New Roman"/>
          <w:i/>
        </w:rPr>
        <w:t>i</w:t>
      </w:r>
      <w:proofErr w:type="spellEnd"/>
      <w:r w:rsidRPr="000B7C2E">
        <w:rPr>
          <w:rFonts w:ascii="Times New Roman" w:hAnsi="Times New Roman"/>
        </w:rPr>
        <w:t>) An Ordinance relating to immigration, emigration or deportation;</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j</w:t>
      </w:r>
      <w:r w:rsidRPr="000B7C2E">
        <w:rPr>
          <w:rFonts w:ascii="Times New Roman" w:hAnsi="Times New Roman"/>
        </w:rPr>
        <w:t>) An Ordinance relating to the Public Service;</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k</w:t>
      </w:r>
      <w:r w:rsidRPr="000B7C2E">
        <w:rPr>
          <w:rFonts w:ascii="Times New Roman" w:hAnsi="Times New Roman"/>
        </w:rPr>
        <w:t>) An Ordinance containing provisions from which the assent of the Governor-General has once been withheld or which the Governor-General has disallowed.</w:t>
      </w:r>
    </w:p>
    <w:p w:rsidR="000701B3" w:rsidRPr="000B7C2E" w:rsidRDefault="000701B3" w:rsidP="000B7C2E">
      <w:pPr>
        <w:spacing w:line="240" w:lineRule="auto"/>
        <w:rPr>
          <w:rFonts w:ascii="Times New Roman" w:hAnsi="Times New Roman"/>
        </w:rPr>
      </w:pPr>
      <w:r w:rsidRPr="000B7C2E">
        <w:rPr>
          <w:rFonts w:ascii="Times New Roman" w:hAnsi="Times New Roman"/>
        </w:rPr>
        <w:br w:type="page"/>
      </w:r>
    </w:p>
    <w:p w:rsidR="000E6600" w:rsidRPr="000B7C2E" w:rsidRDefault="00083CE7" w:rsidP="000B7C2E">
      <w:pPr>
        <w:spacing w:after="60" w:line="240" w:lineRule="auto"/>
        <w:rPr>
          <w:rFonts w:ascii="Times New Roman" w:hAnsi="Times New Roman" w:cs="Times New Roman"/>
          <w:b/>
          <w:sz w:val="20"/>
        </w:rPr>
      </w:pPr>
      <w:r w:rsidRPr="000B7C2E">
        <w:rPr>
          <w:rFonts w:ascii="Times New Roman" w:hAnsi="Times New Roman" w:cs="Times New Roman"/>
          <w:b/>
          <w:sz w:val="20"/>
        </w:rPr>
        <w:lastRenderedPageBreak/>
        <w:t>Ordinances to be laid before Parliament.</w:t>
      </w:r>
    </w:p>
    <w:p w:rsidR="000E6600" w:rsidRPr="000B7C2E" w:rsidRDefault="00083CE7" w:rsidP="000B7C2E">
      <w:pPr>
        <w:tabs>
          <w:tab w:val="left" w:pos="900"/>
          <w:tab w:val="left" w:pos="990"/>
          <w:tab w:val="left" w:pos="1080"/>
        </w:tabs>
        <w:spacing w:after="0" w:line="240" w:lineRule="auto"/>
        <w:ind w:firstLine="432"/>
        <w:rPr>
          <w:rFonts w:ascii="Times New Roman" w:hAnsi="Times New Roman"/>
        </w:rPr>
      </w:pPr>
      <w:r w:rsidRPr="000B7C2E">
        <w:rPr>
          <w:rFonts w:ascii="Times New Roman" w:hAnsi="Times New Roman"/>
          <w:b/>
        </w:rPr>
        <w:t>53.</w:t>
      </w:r>
      <w:r w:rsidR="000701B3" w:rsidRPr="000B7C2E">
        <w:rPr>
          <w:rFonts w:ascii="Times New Roman" w:hAnsi="Times New Roman"/>
          <w:b/>
        </w:rPr>
        <w:tab/>
      </w:r>
      <w:r w:rsidR="000E6600" w:rsidRPr="000B7C2E">
        <w:rPr>
          <w:rFonts w:ascii="Times New Roman" w:hAnsi="Times New Roman"/>
        </w:rPr>
        <w:t>Every Ordinance assented to by the Administrator or by the Governor-General shall, as soon as is practicable after that assent, be laid before both Houses of the Parliament.</w:t>
      </w:r>
    </w:p>
    <w:p w:rsidR="000E6600" w:rsidRPr="009F55DF" w:rsidRDefault="00083CE7" w:rsidP="009F55DF">
      <w:pPr>
        <w:spacing w:before="400" w:after="0" w:line="240" w:lineRule="auto"/>
        <w:jc w:val="center"/>
        <w:rPr>
          <w:rFonts w:ascii="Times New Roman" w:hAnsi="Times New Roman"/>
        </w:rPr>
      </w:pPr>
      <w:r w:rsidRPr="009F55DF">
        <w:rPr>
          <w:rFonts w:ascii="Times New Roman" w:hAnsi="Times New Roman"/>
          <w:i/>
        </w:rPr>
        <w:t xml:space="preserve">Division </w:t>
      </w:r>
      <w:r w:rsidR="000E6600" w:rsidRPr="009F55DF">
        <w:rPr>
          <w:rFonts w:ascii="Times New Roman" w:hAnsi="Times New Roman"/>
        </w:rPr>
        <w:t>3.—</w:t>
      </w:r>
      <w:r w:rsidRPr="009F55DF">
        <w:rPr>
          <w:rFonts w:ascii="Times New Roman" w:hAnsi="Times New Roman"/>
          <w:i/>
        </w:rPr>
        <w:t>Interim Legislative Powers of Governor-General.</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Legislative power of Governor-General.</w:t>
      </w:r>
    </w:p>
    <w:p w:rsidR="000E6600" w:rsidRPr="000B7C2E" w:rsidRDefault="00083CE7" w:rsidP="009F55DF">
      <w:pPr>
        <w:spacing w:after="60" w:line="240" w:lineRule="auto"/>
        <w:ind w:firstLine="432"/>
        <w:jc w:val="both"/>
        <w:rPr>
          <w:rFonts w:ascii="Times New Roman" w:hAnsi="Times New Roman"/>
        </w:rPr>
      </w:pPr>
      <w:r w:rsidRPr="000B7C2E">
        <w:rPr>
          <w:rFonts w:ascii="Times New Roman" w:hAnsi="Times New Roman"/>
          <w:b/>
        </w:rPr>
        <w:t>54.</w:t>
      </w:r>
      <w:r w:rsidR="000E6600" w:rsidRPr="000B7C2E">
        <w:rPr>
          <w:rFonts w:ascii="Times New Roman" w:hAnsi="Times New Roman"/>
        </w:rPr>
        <w:t>—(1.)</w:t>
      </w:r>
      <w:r w:rsidR="004906C8" w:rsidRPr="000B7C2E">
        <w:rPr>
          <w:rFonts w:ascii="Times New Roman" w:hAnsi="Times New Roman"/>
        </w:rPr>
        <w:tab/>
      </w:r>
      <w:r w:rsidR="000E6600" w:rsidRPr="000B7C2E">
        <w:rPr>
          <w:rFonts w:ascii="Times New Roman" w:hAnsi="Times New Roman"/>
        </w:rPr>
        <w:t>Until the date fixed by Proclamation under section thirty-five of this Act, the Governor-General may, subject to this Act, make Ordinances for the peace, order and good government of the Territory.</w:t>
      </w:r>
    </w:p>
    <w:p w:rsidR="000E6600" w:rsidRPr="000B7C2E" w:rsidRDefault="000E6600" w:rsidP="000B7C2E">
      <w:pPr>
        <w:tabs>
          <w:tab w:val="left" w:pos="900"/>
        </w:tabs>
        <w:spacing w:after="0" w:line="240" w:lineRule="auto"/>
        <w:ind w:firstLine="432"/>
        <w:jc w:val="both"/>
        <w:rPr>
          <w:rFonts w:ascii="Times New Roman" w:hAnsi="Times New Roman"/>
        </w:rPr>
      </w:pPr>
      <w:r w:rsidRPr="000B7C2E">
        <w:rPr>
          <w:rFonts w:ascii="Times New Roman" w:hAnsi="Times New Roman"/>
        </w:rPr>
        <w:t>(2.)</w:t>
      </w:r>
      <w:r w:rsidR="004906C8" w:rsidRPr="000B7C2E">
        <w:rPr>
          <w:rFonts w:ascii="Times New Roman" w:hAnsi="Times New Roman"/>
        </w:rPr>
        <w:tab/>
      </w:r>
      <w:r w:rsidRPr="000B7C2E">
        <w:rPr>
          <w:rFonts w:ascii="Times New Roman" w:hAnsi="Times New Roman"/>
        </w:rPr>
        <w:t xml:space="preserve">Notice of the making of every Ordinance made under this section shall be published in the </w:t>
      </w:r>
      <w:r w:rsidR="00083CE7" w:rsidRPr="000B7C2E">
        <w:rPr>
          <w:rFonts w:ascii="Times New Roman" w:hAnsi="Times New Roman"/>
          <w:i/>
        </w:rPr>
        <w:t xml:space="preserve">Commonwealth of Australia Gazette, </w:t>
      </w:r>
      <w:r w:rsidRPr="000B7C2E">
        <w:rPr>
          <w:rFonts w:ascii="Times New Roman" w:hAnsi="Times New Roman"/>
        </w:rPr>
        <w:t>and every such Ordi</w:t>
      </w:r>
      <w:bookmarkStart w:id="0" w:name="_GoBack"/>
      <w:bookmarkEnd w:id="0"/>
      <w:r w:rsidRPr="000B7C2E">
        <w:rPr>
          <w:rFonts w:ascii="Times New Roman" w:hAnsi="Times New Roman"/>
        </w:rPr>
        <w:t>nance shall, unless the contrary intention appears in the Ordinance, take effect from the date of publication of the notice.</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Tabling of Ordinances in Parliament.</w:t>
      </w:r>
    </w:p>
    <w:p w:rsidR="000E6600" w:rsidRPr="000B7C2E" w:rsidRDefault="00083CE7" w:rsidP="009F55DF">
      <w:pPr>
        <w:spacing w:before="60" w:after="0" w:line="240" w:lineRule="auto"/>
        <w:ind w:firstLine="432"/>
        <w:jc w:val="both"/>
        <w:rPr>
          <w:rFonts w:ascii="Times New Roman" w:hAnsi="Times New Roman"/>
        </w:rPr>
      </w:pPr>
      <w:r w:rsidRPr="000B7C2E">
        <w:rPr>
          <w:rFonts w:ascii="Times New Roman" w:hAnsi="Times New Roman"/>
          <w:b/>
        </w:rPr>
        <w:t>55.</w:t>
      </w:r>
      <w:r w:rsidR="000E6600" w:rsidRPr="000B7C2E">
        <w:rPr>
          <w:rFonts w:ascii="Times New Roman" w:hAnsi="Times New Roman"/>
        </w:rPr>
        <w:t>—(1.)</w:t>
      </w:r>
      <w:r w:rsidR="004906C8" w:rsidRPr="000B7C2E">
        <w:rPr>
          <w:rFonts w:ascii="Times New Roman" w:hAnsi="Times New Roman"/>
        </w:rPr>
        <w:tab/>
      </w:r>
      <w:r w:rsidR="000E6600" w:rsidRPr="000B7C2E">
        <w:rPr>
          <w:rFonts w:ascii="Times New Roman" w:hAnsi="Times New Roman"/>
        </w:rPr>
        <w:t>Every Ordinance made under this Division shall be laid before each House of the Parliament within fifteen sitting days of that House after the making of the Ordinance, and any such Ordinance which is not so laid before each House of the Parliament shall be void and of no effect.</w:t>
      </w:r>
    </w:p>
    <w:p w:rsidR="000E6600" w:rsidRPr="000B7C2E" w:rsidRDefault="000E6600" w:rsidP="009F55DF">
      <w:pPr>
        <w:tabs>
          <w:tab w:val="left" w:pos="900"/>
          <w:tab w:val="left" w:pos="990"/>
        </w:tabs>
        <w:spacing w:before="60" w:after="0" w:line="240" w:lineRule="auto"/>
        <w:ind w:firstLine="432"/>
        <w:jc w:val="both"/>
        <w:rPr>
          <w:rFonts w:ascii="Times New Roman" w:hAnsi="Times New Roman"/>
        </w:rPr>
      </w:pPr>
      <w:r w:rsidRPr="000B7C2E">
        <w:rPr>
          <w:rFonts w:ascii="Times New Roman" w:hAnsi="Times New Roman"/>
        </w:rPr>
        <w:t>(2.)</w:t>
      </w:r>
      <w:r w:rsidR="004906C8" w:rsidRPr="000B7C2E">
        <w:rPr>
          <w:rFonts w:ascii="Times New Roman" w:hAnsi="Times New Roman"/>
        </w:rPr>
        <w:tab/>
      </w:r>
      <w:r w:rsidRPr="000B7C2E">
        <w:rPr>
          <w:rFonts w:ascii="Times New Roman" w:hAnsi="Times New Roman"/>
        </w:rPr>
        <w:t>If either House of the Parliament passes a resolution (of which notice has been given at any time within fifteen sitting days after an Ordinance has been laid before that House) disallowing that Ordinance or any part thereof, the Ordinance or part so disallowed shall thereupon cease to have effect.</w:t>
      </w:r>
    </w:p>
    <w:p w:rsidR="000E6600" w:rsidRPr="000B7C2E" w:rsidRDefault="000E6600" w:rsidP="009F55DF">
      <w:pPr>
        <w:tabs>
          <w:tab w:val="left" w:pos="900"/>
          <w:tab w:val="left" w:pos="990"/>
        </w:tabs>
        <w:spacing w:before="60" w:after="0" w:line="240" w:lineRule="auto"/>
        <w:ind w:firstLine="432"/>
        <w:jc w:val="both"/>
        <w:rPr>
          <w:rFonts w:ascii="Times New Roman" w:hAnsi="Times New Roman"/>
        </w:rPr>
      </w:pPr>
      <w:r w:rsidRPr="000B7C2E">
        <w:rPr>
          <w:rFonts w:ascii="Times New Roman" w:hAnsi="Times New Roman"/>
        </w:rPr>
        <w:t>(3.)</w:t>
      </w:r>
      <w:r w:rsidR="004906C8" w:rsidRPr="000B7C2E">
        <w:rPr>
          <w:rFonts w:ascii="Times New Roman" w:hAnsi="Times New Roman"/>
        </w:rPr>
        <w:tab/>
      </w:r>
      <w:r w:rsidRPr="000B7C2E">
        <w:rPr>
          <w:rFonts w:ascii="Times New Roman" w:hAnsi="Times New Roman"/>
        </w:rPr>
        <w:t>If, at the expiration of fifteen sitting days after notice of a resolution to disallow any such Ordinance or part of any such Ordinance has been given in either House of the Parliament in accordance with the last preceding sub-section, the resolution has not been withdrawn or otherwise disposed of, the Ordinance or part, as the case requires, shall thereupon be deemed to have been disallowed.</w:t>
      </w:r>
    </w:p>
    <w:p w:rsidR="000E6600" w:rsidRPr="000B7C2E" w:rsidRDefault="000E6600" w:rsidP="009F55DF">
      <w:pPr>
        <w:tabs>
          <w:tab w:val="left" w:pos="900"/>
          <w:tab w:val="left" w:pos="990"/>
        </w:tabs>
        <w:spacing w:before="60" w:after="0" w:line="240" w:lineRule="auto"/>
        <w:ind w:firstLine="432"/>
        <w:jc w:val="both"/>
        <w:rPr>
          <w:rFonts w:ascii="Times New Roman" w:hAnsi="Times New Roman"/>
        </w:rPr>
      </w:pPr>
      <w:r w:rsidRPr="000B7C2E">
        <w:rPr>
          <w:rFonts w:ascii="Times New Roman" w:hAnsi="Times New Roman"/>
        </w:rPr>
        <w:t>(4.)</w:t>
      </w:r>
      <w:r w:rsidR="004906C8" w:rsidRPr="000B7C2E">
        <w:rPr>
          <w:rFonts w:ascii="Times New Roman" w:hAnsi="Times New Roman"/>
        </w:rPr>
        <w:tab/>
      </w:r>
      <w:r w:rsidRPr="000B7C2E">
        <w:rPr>
          <w:rFonts w:ascii="Times New Roman" w:hAnsi="Times New Roman"/>
        </w:rPr>
        <w:t>Where an Ordinance or part of an Ordinance is disallowed, or is deemed to have been disallowed, under this section, the disallowance shall have the same effect as a repeal of the Ordinance, or part, as the case may be, except that, if any provision of the Ordinance or part amended or repealed any law in force immediately before the coining into operation of that provision, the disallowance shall revive the previous law from the date of the disallowance as if the disallowed provision had not been made.</w:t>
      </w:r>
    </w:p>
    <w:p w:rsidR="000E6600" w:rsidRPr="000B7C2E" w:rsidRDefault="000E6600" w:rsidP="009F55DF">
      <w:pPr>
        <w:tabs>
          <w:tab w:val="left" w:pos="900"/>
        </w:tabs>
        <w:spacing w:before="60" w:after="0" w:line="240" w:lineRule="auto"/>
        <w:ind w:firstLine="432"/>
        <w:jc w:val="both"/>
        <w:rPr>
          <w:rFonts w:ascii="Times New Roman" w:hAnsi="Times New Roman"/>
        </w:rPr>
      </w:pPr>
      <w:r w:rsidRPr="000B7C2E">
        <w:rPr>
          <w:rFonts w:ascii="Times New Roman" w:hAnsi="Times New Roman"/>
        </w:rPr>
        <w:t>(5.)</w:t>
      </w:r>
      <w:r w:rsidR="004906C8" w:rsidRPr="000B7C2E">
        <w:rPr>
          <w:rFonts w:ascii="Times New Roman" w:hAnsi="Times New Roman"/>
        </w:rPr>
        <w:tab/>
      </w:r>
      <w:r w:rsidRPr="000B7C2E">
        <w:rPr>
          <w:rFonts w:ascii="Times New Roman" w:hAnsi="Times New Roman"/>
        </w:rPr>
        <w:t>If an Ordinance or part of an Ordinance is disallowed, or is deemed to have been disallowed, under this section, and an Ordinance containing any provision being the same in substance as any provision so disallowed, or deemed to have been disallowed, is made within six months after the date of the disallowance, that provision shall be void and of no effect, unless—</w:t>
      </w:r>
    </w:p>
    <w:p w:rsidR="000E6600" w:rsidRPr="000B7C2E" w:rsidRDefault="000E6600" w:rsidP="009F55DF">
      <w:pPr>
        <w:spacing w:before="60" w:after="0" w:line="240" w:lineRule="auto"/>
        <w:ind w:left="1152" w:hanging="576"/>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in the case of an Ordinance, or part of an Ordinance, disallowed by resolution—the resolution has been rescinded by the House of the Parliament by which it was passed; or</w:t>
      </w:r>
    </w:p>
    <w:p w:rsidR="004906C8" w:rsidRPr="000B7C2E" w:rsidRDefault="004906C8" w:rsidP="000B7C2E">
      <w:pPr>
        <w:spacing w:line="240" w:lineRule="auto"/>
        <w:rPr>
          <w:rFonts w:ascii="Times New Roman" w:hAnsi="Times New Roman"/>
        </w:rPr>
      </w:pPr>
      <w:r w:rsidRPr="000B7C2E">
        <w:rPr>
          <w:rFonts w:ascii="Times New Roman" w:hAnsi="Times New Roman"/>
        </w:rPr>
        <w:br w:type="page"/>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lastRenderedPageBreak/>
        <w:t>(</w:t>
      </w:r>
      <w:r w:rsidR="00083CE7" w:rsidRPr="000B7C2E">
        <w:rPr>
          <w:rFonts w:ascii="Times New Roman" w:hAnsi="Times New Roman"/>
          <w:i/>
        </w:rPr>
        <w:t>b</w:t>
      </w:r>
      <w:r w:rsidRPr="000B7C2E">
        <w:rPr>
          <w:rFonts w:ascii="Times New Roman" w:hAnsi="Times New Roman"/>
        </w:rPr>
        <w:t>) in the case of an Ordinance, or part of an Ordinance, deemed to have been disallowed—the House of the Parliament in which notice of the resolution to disallow that Ordinance or part was given approves, by resolution, the making of a provision the same in substance as the provision deemed to have been disallowed.</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 xml:space="preserve">Ordinances to continue </w:t>
      </w:r>
      <w:r w:rsidR="00B57D70">
        <w:rPr>
          <w:rFonts w:ascii="Times New Roman" w:hAnsi="Times New Roman" w:cs="Times New Roman"/>
          <w:b/>
          <w:sz w:val="20"/>
        </w:rPr>
        <w:t>in</w:t>
      </w:r>
      <w:r w:rsidRPr="000B7C2E">
        <w:rPr>
          <w:rFonts w:ascii="Times New Roman" w:hAnsi="Times New Roman" w:cs="Times New Roman"/>
          <w:b/>
          <w:sz w:val="20"/>
        </w:rPr>
        <w:t xml:space="preserve"> force.</w:t>
      </w:r>
    </w:p>
    <w:p w:rsidR="000E6600" w:rsidRPr="000B7C2E" w:rsidRDefault="00083CE7" w:rsidP="000B7C2E">
      <w:pPr>
        <w:tabs>
          <w:tab w:val="left" w:pos="900"/>
          <w:tab w:val="left" w:pos="1080"/>
          <w:tab w:val="left" w:pos="1170"/>
        </w:tabs>
        <w:spacing w:after="0" w:line="240" w:lineRule="auto"/>
        <w:ind w:firstLine="432"/>
        <w:jc w:val="both"/>
        <w:rPr>
          <w:rFonts w:ascii="Times New Roman" w:hAnsi="Times New Roman"/>
        </w:rPr>
      </w:pPr>
      <w:r w:rsidRPr="000B7C2E">
        <w:rPr>
          <w:rFonts w:ascii="Times New Roman" w:hAnsi="Times New Roman"/>
          <w:b/>
        </w:rPr>
        <w:t>56.</w:t>
      </w:r>
      <w:r w:rsidR="004906C8" w:rsidRPr="000B7C2E">
        <w:rPr>
          <w:rFonts w:ascii="Times New Roman" w:hAnsi="Times New Roman"/>
          <w:b/>
        </w:rPr>
        <w:tab/>
      </w:r>
      <w:r w:rsidR="000E6600" w:rsidRPr="000B7C2E">
        <w:rPr>
          <w:rFonts w:ascii="Times New Roman" w:hAnsi="Times New Roman"/>
        </w:rPr>
        <w:t>All Ordinances made under this Division in force immediately before the date fixed by Proclamation under section thirty-five of this Act shall continue in force on and after that date, but may be amended or repealed by Ordinances made by the Legislative Council.</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Commencement of Division.</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57.</w:t>
      </w:r>
      <w:r w:rsidR="000E6600" w:rsidRPr="000B7C2E">
        <w:rPr>
          <w:rFonts w:ascii="Times New Roman" w:hAnsi="Times New Roman"/>
        </w:rPr>
        <w:t>—(1.)</w:t>
      </w:r>
      <w:r w:rsidR="004906C8" w:rsidRPr="000B7C2E">
        <w:rPr>
          <w:rFonts w:ascii="Times New Roman" w:hAnsi="Times New Roman"/>
        </w:rPr>
        <w:tab/>
      </w:r>
      <w:r w:rsidR="000E6600" w:rsidRPr="000B7C2E">
        <w:rPr>
          <w:rFonts w:ascii="Times New Roman" w:hAnsi="Times New Roman"/>
        </w:rPr>
        <w:t xml:space="preserve">Without limiting the power to make Ordinances conferred by the </w:t>
      </w:r>
      <w:r w:rsidRPr="000B7C2E">
        <w:rPr>
          <w:rFonts w:ascii="Times New Roman" w:hAnsi="Times New Roman"/>
          <w:i/>
        </w:rPr>
        <w:t xml:space="preserve">Papua-New Guinea Provisional Administration Act </w:t>
      </w:r>
      <w:r w:rsidR="000E6600" w:rsidRPr="000B7C2E">
        <w:rPr>
          <w:rFonts w:ascii="Times New Roman" w:hAnsi="Times New Roman"/>
        </w:rPr>
        <w:t>1945</w:t>
      </w:r>
      <w:r w:rsidR="008A1C8F">
        <w:rPr>
          <w:rFonts w:ascii="Times New Roman" w:hAnsi="Times New Roman"/>
          <w:smallCaps/>
        </w:rPr>
        <w:t>–</w:t>
      </w:r>
      <w:r w:rsidR="000E6600" w:rsidRPr="000B7C2E">
        <w:rPr>
          <w:rFonts w:ascii="Times New Roman" w:hAnsi="Times New Roman"/>
        </w:rPr>
        <w:t>1946, this Division shall come into operation on the day on which this Act receives the Royal Assent and shall, on and from that day, operate as if the whole of this Act were in operation.</w:t>
      </w:r>
    </w:p>
    <w:p w:rsidR="000E6600" w:rsidRPr="000B7C2E" w:rsidRDefault="000E6600" w:rsidP="000B7C2E">
      <w:pPr>
        <w:tabs>
          <w:tab w:val="left" w:pos="900"/>
          <w:tab w:val="left" w:pos="1170"/>
        </w:tabs>
        <w:spacing w:after="0" w:line="240" w:lineRule="auto"/>
        <w:ind w:firstLine="432"/>
        <w:jc w:val="both"/>
        <w:rPr>
          <w:rFonts w:ascii="Times New Roman" w:hAnsi="Times New Roman"/>
        </w:rPr>
      </w:pPr>
      <w:r w:rsidRPr="000B7C2E">
        <w:rPr>
          <w:rFonts w:ascii="Times New Roman" w:hAnsi="Times New Roman"/>
        </w:rPr>
        <w:t>(2.)</w:t>
      </w:r>
      <w:r w:rsidR="004906C8" w:rsidRPr="000B7C2E">
        <w:rPr>
          <w:rFonts w:ascii="Times New Roman" w:hAnsi="Times New Roman"/>
        </w:rPr>
        <w:tab/>
      </w:r>
      <w:r w:rsidRPr="000B7C2E">
        <w:rPr>
          <w:rFonts w:ascii="Times New Roman" w:hAnsi="Times New Roman"/>
        </w:rPr>
        <w:t xml:space="preserve">Subject to section four of the </w:t>
      </w:r>
      <w:r w:rsidR="00083CE7" w:rsidRPr="000B7C2E">
        <w:rPr>
          <w:rFonts w:ascii="Times New Roman" w:hAnsi="Times New Roman"/>
          <w:i/>
        </w:rPr>
        <w:t xml:space="preserve">Acts Interpretation Act </w:t>
      </w:r>
      <w:r w:rsidRPr="000B7C2E">
        <w:rPr>
          <w:rFonts w:ascii="Times New Roman" w:hAnsi="Times New Roman"/>
        </w:rPr>
        <w:t>1901</w:t>
      </w:r>
      <w:r w:rsidR="008A1C8F">
        <w:rPr>
          <w:rFonts w:ascii="Times New Roman" w:hAnsi="Times New Roman"/>
          <w:smallCaps/>
        </w:rPr>
        <w:t>–</w:t>
      </w:r>
      <w:r w:rsidRPr="000B7C2E">
        <w:rPr>
          <w:rFonts w:ascii="Times New Roman" w:hAnsi="Times New Roman"/>
        </w:rPr>
        <w:t>1948, as applied by section forty-six of that Act, no Ordinance made under this Division shall come into operation before the date fixed by Proclamation under section two of this Act.</w:t>
      </w:r>
    </w:p>
    <w:p w:rsidR="000E6600" w:rsidRPr="000B7C2E" w:rsidRDefault="00083CE7" w:rsidP="00662169">
      <w:pPr>
        <w:spacing w:before="240" w:after="0" w:line="240" w:lineRule="auto"/>
        <w:jc w:val="center"/>
        <w:rPr>
          <w:rFonts w:ascii="Times New Roman" w:hAnsi="Times New Roman"/>
          <w:sz w:val="24"/>
        </w:rPr>
      </w:pPr>
      <w:r w:rsidRPr="000B7C2E">
        <w:rPr>
          <w:rFonts w:ascii="Times New Roman" w:hAnsi="Times New Roman"/>
          <w:smallCaps/>
          <w:sz w:val="24"/>
        </w:rPr>
        <w:t>Part VI.—The Judicial System.</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Constitution of Supreme Court.</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58.</w:t>
      </w:r>
      <w:r w:rsidR="000E6600" w:rsidRPr="000B7C2E">
        <w:rPr>
          <w:rFonts w:ascii="Times New Roman" w:hAnsi="Times New Roman"/>
        </w:rPr>
        <w:t>—(1.)</w:t>
      </w:r>
      <w:r w:rsidR="004906C8" w:rsidRPr="000B7C2E">
        <w:rPr>
          <w:rFonts w:ascii="Times New Roman" w:hAnsi="Times New Roman"/>
        </w:rPr>
        <w:tab/>
      </w:r>
      <w:r w:rsidR="000E6600" w:rsidRPr="000B7C2E">
        <w:rPr>
          <w:rFonts w:ascii="Times New Roman" w:hAnsi="Times New Roman"/>
        </w:rPr>
        <w:t>There shall be, within the Territory, a Supreme Court of the Territory, which shall be known as the Supreme Court of the Territory of Papua and New Guinea.</w:t>
      </w:r>
    </w:p>
    <w:p w:rsidR="000E6600" w:rsidRPr="000B7C2E" w:rsidRDefault="000E6600" w:rsidP="000B7C2E">
      <w:pPr>
        <w:tabs>
          <w:tab w:val="left" w:pos="900"/>
          <w:tab w:val="left" w:pos="990"/>
          <w:tab w:val="left" w:pos="1080"/>
          <w:tab w:val="left" w:pos="1170"/>
        </w:tabs>
        <w:spacing w:after="0" w:line="240" w:lineRule="auto"/>
        <w:ind w:firstLine="432"/>
        <w:jc w:val="both"/>
        <w:rPr>
          <w:rFonts w:ascii="Times New Roman" w:hAnsi="Times New Roman"/>
        </w:rPr>
      </w:pPr>
      <w:r w:rsidRPr="000B7C2E">
        <w:rPr>
          <w:rFonts w:ascii="Times New Roman" w:hAnsi="Times New Roman"/>
        </w:rPr>
        <w:t>(2.)</w:t>
      </w:r>
      <w:r w:rsidR="004906C8" w:rsidRPr="000B7C2E">
        <w:rPr>
          <w:rFonts w:ascii="Times New Roman" w:hAnsi="Times New Roman"/>
        </w:rPr>
        <w:tab/>
      </w:r>
      <w:r w:rsidRPr="000B7C2E">
        <w:rPr>
          <w:rFonts w:ascii="Times New Roman" w:hAnsi="Times New Roman"/>
        </w:rPr>
        <w:t>The Supreme Court shall consist of a Chief Judge and such other judges as the Governor-General appoints.</w:t>
      </w:r>
    </w:p>
    <w:p w:rsidR="000E6600" w:rsidRPr="000B7C2E" w:rsidRDefault="000E6600" w:rsidP="000B7C2E">
      <w:pPr>
        <w:tabs>
          <w:tab w:val="left" w:pos="900"/>
        </w:tabs>
        <w:spacing w:after="0" w:line="240" w:lineRule="auto"/>
        <w:ind w:firstLine="432"/>
        <w:jc w:val="both"/>
        <w:rPr>
          <w:rFonts w:ascii="Times New Roman" w:hAnsi="Times New Roman"/>
        </w:rPr>
      </w:pPr>
      <w:r w:rsidRPr="000B7C2E">
        <w:rPr>
          <w:rFonts w:ascii="Times New Roman" w:hAnsi="Times New Roman"/>
        </w:rPr>
        <w:t>(3.)</w:t>
      </w:r>
      <w:r w:rsidR="004906C8" w:rsidRPr="000B7C2E">
        <w:rPr>
          <w:rFonts w:ascii="Times New Roman" w:hAnsi="Times New Roman"/>
        </w:rPr>
        <w:tab/>
      </w:r>
      <w:r w:rsidRPr="000B7C2E">
        <w:rPr>
          <w:rFonts w:ascii="Times New Roman" w:hAnsi="Times New Roman"/>
        </w:rPr>
        <w:t>The Supreme Court shall be a superior court of record.</w:t>
      </w:r>
    </w:p>
    <w:p w:rsidR="000E6600" w:rsidRPr="000B7C2E" w:rsidRDefault="000E6600" w:rsidP="000B7C2E">
      <w:pPr>
        <w:tabs>
          <w:tab w:val="left" w:pos="900"/>
          <w:tab w:val="left" w:pos="1080"/>
        </w:tabs>
        <w:spacing w:after="0" w:line="240" w:lineRule="auto"/>
        <w:ind w:firstLine="432"/>
        <w:jc w:val="both"/>
        <w:rPr>
          <w:rFonts w:ascii="Times New Roman" w:hAnsi="Times New Roman"/>
        </w:rPr>
      </w:pPr>
      <w:r w:rsidRPr="000B7C2E">
        <w:rPr>
          <w:rFonts w:ascii="Times New Roman" w:hAnsi="Times New Roman"/>
        </w:rPr>
        <w:t>(4.)</w:t>
      </w:r>
      <w:r w:rsidR="004906C8" w:rsidRPr="000B7C2E">
        <w:rPr>
          <w:rFonts w:ascii="Times New Roman" w:hAnsi="Times New Roman"/>
        </w:rPr>
        <w:tab/>
      </w:r>
      <w:r w:rsidRPr="000B7C2E">
        <w:rPr>
          <w:rFonts w:ascii="Times New Roman" w:hAnsi="Times New Roman"/>
        </w:rPr>
        <w:t>The jurisdiction of the Supreme Court may be exercised—</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by a judge or judges sitting in court; and</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b</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to the extent and in the cases provided by or under Ordinance, by a judge sitting in chambers,</w:t>
      </w:r>
    </w:p>
    <w:p w:rsidR="000E6600" w:rsidRPr="000B7C2E" w:rsidRDefault="000E6600" w:rsidP="000B7C2E">
      <w:pPr>
        <w:spacing w:after="0" w:line="240" w:lineRule="auto"/>
        <w:jc w:val="both"/>
        <w:rPr>
          <w:rFonts w:ascii="Times New Roman" w:hAnsi="Times New Roman"/>
        </w:rPr>
      </w:pPr>
      <w:r w:rsidRPr="000B7C2E">
        <w:rPr>
          <w:rFonts w:ascii="Times New Roman" w:hAnsi="Times New Roman"/>
        </w:rPr>
        <w:t>and the jurisdiction of the Court may be so exercised notwithstanding that that jurisdiction is being exercised at the same time by another judge or judges.</w:t>
      </w:r>
    </w:p>
    <w:p w:rsidR="000E6600" w:rsidRPr="000B7C2E" w:rsidRDefault="000E6600" w:rsidP="000B7C2E">
      <w:pPr>
        <w:tabs>
          <w:tab w:val="left" w:pos="900"/>
          <w:tab w:val="left" w:pos="990"/>
          <w:tab w:val="left" w:pos="1080"/>
        </w:tabs>
        <w:spacing w:after="0" w:line="240" w:lineRule="auto"/>
        <w:ind w:firstLine="432"/>
        <w:jc w:val="both"/>
        <w:rPr>
          <w:rFonts w:ascii="Times New Roman" w:hAnsi="Times New Roman"/>
        </w:rPr>
      </w:pPr>
      <w:r w:rsidRPr="000B7C2E">
        <w:rPr>
          <w:rFonts w:ascii="Times New Roman" w:hAnsi="Times New Roman"/>
        </w:rPr>
        <w:t>(5.)</w:t>
      </w:r>
      <w:r w:rsidR="004906C8" w:rsidRPr="000B7C2E">
        <w:rPr>
          <w:rFonts w:ascii="Times New Roman" w:hAnsi="Times New Roman"/>
        </w:rPr>
        <w:tab/>
      </w:r>
      <w:r w:rsidRPr="000B7C2E">
        <w:rPr>
          <w:rFonts w:ascii="Times New Roman" w:hAnsi="Times New Roman"/>
        </w:rPr>
        <w:t>The Chief Judge shall be the senior judge of the Supreme Court, and the other judges shall, unless otherwise stated in their Commissions, have seniority according to the dates of their Commissions.</w:t>
      </w:r>
    </w:p>
    <w:p w:rsidR="000E6600" w:rsidRPr="000B7C2E" w:rsidRDefault="000E6600" w:rsidP="000B7C2E">
      <w:pPr>
        <w:tabs>
          <w:tab w:val="left" w:pos="900"/>
        </w:tabs>
        <w:spacing w:after="0" w:line="240" w:lineRule="auto"/>
        <w:ind w:firstLine="432"/>
        <w:jc w:val="both"/>
        <w:rPr>
          <w:rFonts w:ascii="Times New Roman" w:hAnsi="Times New Roman"/>
        </w:rPr>
      </w:pPr>
      <w:r w:rsidRPr="000B7C2E">
        <w:rPr>
          <w:rFonts w:ascii="Times New Roman" w:hAnsi="Times New Roman"/>
        </w:rPr>
        <w:t>(6.)</w:t>
      </w:r>
      <w:r w:rsidR="004906C8" w:rsidRPr="000B7C2E">
        <w:rPr>
          <w:rFonts w:ascii="Times New Roman" w:hAnsi="Times New Roman"/>
        </w:rPr>
        <w:tab/>
      </w:r>
      <w:r w:rsidRPr="000B7C2E">
        <w:rPr>
          <w:rFonts w:ascii="Times New Roman" w:hAnsi="Times New Roman"/>
        </w:rPr>
        <w:t>During the absence on leave of the Chief Judge, or during a vacancy in the office of Chief Judge, the next senior judge who is available shall act as Chief Judge, and, while so acting, shall have, and may exercise and perform, all the powers, functions and duties of the Chief Judge.</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Appointment and tenure of Chief Judge and judges.</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59.</w:t>
      </w:r>
      <w:r w:rsidR="000E6600" w:rsidRPr="000B7C2E">
        <w:rPr>
          <w:rFonts w:ascii="Times New Roman" w:hAnsi="Times New Roman"/>
        </w:rPr>
        <w:t>—(1.)</w:t>
      </w:r>
      <w:r w:rsidR="004906C8" w:rsidRPr="000B7C2E">
        <w:rPr>
          <w:rFonts w:ascii="Times New Roman" w:hAnsi="Times New Roman"/>
        </w:rPr>
        <w:tab/>
      </w:r>
      <w:r w:rsidR="000E6600" w:rsidRPr="000B7C2E">
        <w:rPr>
          <w:rFonts w:ascii="Times New Roman" w:hAnsi="Times New Roman"/>
        </w:rPr>
        <w:t>The Chief Judge and each other judge of the Supreme Court—</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 shall be appointed by the Governor-General by Commission under the Seal of the Commonwealth;</w:t>
      </w:r>
    </w:p>
    <w:p w:rsidR="004906C8" w:rsidRPr="000B7C2E" w:rsidRDefault="004906C8" w:rsidP="000B7C2E">
      <w:pPr>
        <w:spacing w:line="240" w:lineRule="auto"/>
        <w:rPr>
          <w:rFonts w:ascii="Times New Roman" w:hAnsi="Times New Roman"/>
        </w:rPr>
      </w:pPr>
      <w:r w:rsidRPr="000B7C2E">
        <w:rPr>
          <w:rFonts w:ascii="Times New Roman" w:hAnsi="Times New Roman"/>
        </w:rPr>
        <w:br w:type="page"/>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lastRenderedPageBreak/>
        <w:t>(</w:t>
      </w:r>
      <w:r w:rsidR="00083CE7" w:rsidRPr="000B7C2E">
        <w:rPr>
          <w:rFonts w:ascii="Times New Roman" w:hAnsi="Times New Roman"/>
          <w:i/>
        </w:rPr>
        <w:t>b</w:t>
      </w:r>
      <w:r w:rsidRPr="000B7C2E">
        <w:rPr>
          <w:rFonts w:ascii="Times New Roman" w:hAnsi="Times New Roman"/>
        </w:rPr>
        <w:t>) may b</w:t>
      </w:r>
      <w:r w:rsidR="004906C8" w:rsidRPr="000B7C2E">
        <w:rPr>
          <w:rFonts w:ascii="Times New Roman" w:hAnsi="Times New Roman"/>
        </w:rPr>
        <w:t>e</w:t>
      </w:r>
      <w:r w:rsidRPr="000B7C2E">
        <w:rPr>
          <w:rFonts w:ascii="Times New Roman" w:hAnsi="Times New Roman"/>
        </w:rPr>
        <w:t xml:space="preserve"> removed from office by the Governor-General on the ground of proved </w:t>
      </w:r>
      <w:proofErr w:type="spellStart"/>
      <w:r w:rsidRPr="000B7C2E">
        <w:rPr>
          <w:rFonts w:ascii="Times New Roman" w:hAnsi="Times New Roman"/>
        </w:rPr>
        <w:t>misbehaviour</w:t>
      </w:r>
      <w:proofErr w:type="spellEnd"/>
      <w:r w:rsidRPr="000B7C2E">
        <w:rPr>
          <w:rFonts w:ascii="Times New Roman" w:hAnsi="Times New Roman"/>
        </w:rPr>
        <w:t xml:space="preserve"> or incapacity, but shall not otherwise be removed from office; and</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c</w:t>
      </w:r>
      <w:r w:rsidRPr="000B7C2E">
        <w:rPr>
          <w:rFonts w:ascii="Times New Roman" w:hAnsi="Times New Roman"/>
        </w:rPr>
        <w:t>) except in the case of an acting judge, shall, subject to this section, retire upon reaching the age of sixty-five years.</w:t>
      </w:r>
    </w:p>
    <w:p w:rsidR="000E6600" w:rsidRPr="000B7C2E" w:rsidRDefault="000E6600" w:rsidP="00F23671">
      <w:pPr>
        <w:tabs>
          <w:tab w:val="left" w:pos="900"/>
          <w:tab w:val="left" w:pos="990"/>
          <w:tab w:val="left" w:pos="1080"/>
          <w:tab w:val="left" w:pos="1170"/>
        </w:tabs>
        <w:spacing w:before="60" w:after="0" w:line="240" w:lineRule="auto"/>
        <w:ind w:firstLine="432"/>
        <w:jc w:val="both"/>
        <w:rPr>
          <w:rFonts w:ascii="Times New Roman" w:hAnsi="Times New Roman"/>
        </w:rPr>
      </w:pPr>
      <w:r w:rsidRPr="000B7C2E">
        <w:rPr>
          <w:rFonts w:ascii="Times New Roman" w:hAnsi="Times New Roman"/>
        </w:rPr>
        <w:t>(2.)</w:t>
      </w:r>
      <w:r w:rsidR="004906C8" w:rsidRPr="000B7C2E">
        <w:rPr>
          <w:rFonts w:ascii="Times New Roman" w:hAnsi="Times New Roman"/>
        </w:rPr>
        <w:tab/>
      </w:r>
      <w:r w:rsidRPr="000B7C2E">
        <w:rPr>
          <w:rFonts w:ascii="Times New Roman" w:hAnsi="Times New Roman"/>
        </w:rPr>
        <w:t>A judge shall, before proceeding to discharge the duties of his office, take before the Governor-General or a person thereunto authorized by the Governor-General an oath or affirmation in the form in the Seventh Schedule to this Act.</w:t>
      </w:r>
    </w:p>
    <w:p w:rsidR="000E6600" w:rsidRPr="000B7C2E" w:rsidRDefault="000E6600" w:rsidP="00F23671">
      <w:pPr>
        <w:tabs>
          <w:tab w:val="left" w:pos="900"/>
          <w:tab w:val="left" w:pos="990"/>
        </w:tabs>
        <w:spacing w:before="60" w:after="0" w:line="240" w:lineRule="auto"/>
        <w:ind w:firstLine="432"/>
        <w:jc w:val="both"/>
        <w:rPr>
          <w:rFonts w:ascii="Times New Roman" w:hAnsi="Times New Roman"/>
        </w:rPr>
      </w:pPr>
      <w:r w:rsidRPr="000B7C2E">
        <w:rPr>
          <w:rFonts w:ascii="Times New Roman" w:hAnsi="Times New Roman"/>
        </w:rPr>
        <w:t>(3.)</w:t>
      </w:r>
      <w:r w:rsidR="004906C8" w:rsidRPr="000B7C2E">
        <w:rPr>
          <w:rFonts w:ascii="Times New Roman" w:hAnsi="Times New Roman"/>
        </w:rPr>
        <w:tab/>
      </w:r>
      <w:r w:rsidRPr="000B7C2E">
        <w:rPr>
          <w:rFonts w:ascii="Times New Roman" w:hAnsi="Times New Roman"/>
        </w:rPr>
        <w:t>The remuneration of a judge shall not be diminished during his continuance in office.</w:t>
      </w:r>
    </w:p>
    <w:p w:rsidR="000E6600" w:rsidRPr="000B7C2E" w:rsidRDefault="000E6600" w:rsidP="00F23671">
      <w:pPr>
        <w:tabs>
          <w:tab w:val="left" w:pos="900"/>
          <w:tab w:val="left" w:pos="990"/>
        </w:tabs>
        <w:spacing w:before="60" w:after="0" w:line="240" w:lineRule="auto"/>
        <w:ind w:firstLine="432"/>
        <w:jc w:val="both"/>
        <w:rPr>
          <w:rFonts w:ascii="Times New Roman" w:hAnsi="Times New Roman"/>
        </w:rPr>
      </w:pPr>
      <w:r w:rsidRPr="000B7C2E">
        <w:rPr>
          <w:rFonts w:ascii="Times New Roman" w:hAnsi="Times New Roman"/>
        </w:rPr>
        <w:t>(4.)</w:t>
      </w:r>
      <w:r w:rsidR="004906C8" w:rsidRPr="000B7C2E">
        <w:rPr>
          <w:rFonts w:ascii="Times New Roman" w:hAnsi="Times New Roman"/>
        </w:rPr>
        <w:tab/>
      </w:r>
      <w:r w:rsidRPr="000B7C2E">
        <w:rPr>
          <w:rFonts w:ascii="Times New Roman" w:hAnsi="Times New Roman"/>
        </w:rPr>
        <w:t>A judge who has held office as a judge of the Supreme Court of the Territory of Papua-New Guinea may continue in office during the pleasure of the Governor-General after he has attained the age of sixty-five years.</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Acting judges.</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60.</w:t>
      </w:r>
      <w:r w:rsidR="000E6600" w:rsidRPr="000B7C2E">
        <w:rPr>
          <w:rFonts w:ascii="Times New Roman" w:hAnsi="Times New Roman"/>
        </w:rPr>
        <w:t>—(1.)</w:t>
      </w:r>
      <w:r w:rsidR="004906C8" w:rsidRPr="000B7C2E">
        <w:rPr>
          <w:rFonts w:ascii="Times New Roman" w:hAnsi="Times New Roman"/>
        </w:rPr>
        <w:tab/>
      </w:r>
      <w:r w:rsidR="000E6600" w:rsidRPr="000B7C2E">
        <w:rPr>
          <w:rFonts w:ascii="Times New Roman" w:hAnsi="Times New Roman"/>
        </w:rPr>
        <w:t>The Governor-General may appoint a person (being a person who is qualified to be a judge) to be an acting judge—</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while a judge is absent on leave or is for any other reason unable for the time being to discharge the duties of his office; or</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b</w:t>
      </w:r>
      <w:r w:rsidRPr="000B7C2E">
        <w:rPr>
          <w:rFonts w:ascii="Times New Roman" w:hAnsi="Times New Roman"/>
        </w:rPr>
        <w:t>) until the appointment of a judge in place of a judge who has died or has otherwise ceased to hold office.</w:t>
      </w:r>
    </w:p>
    <w:p w:rsidR="000E6600" w:rsidRPr="000B7C2E" w:rsidRDefault="000E6600" w:rsidP="00CD544E">
      <w:pPr>
        <w:tabs>
          <w:tab w:val="left" w:pos="900"/>
          <w:tab w:val="left" w:pos="1260"/>
        </w:tabs>
        <w:spacing w:before="60" w:after="0" w:line="240" w:lineRule="auto"/>
        <w:ind w:firstLine="432"/>
        <w:jc w:val="both"/>
        <w:rPr>
          <w:rFonts w:ascii="Times New Roman" w:hAnsi="Times New Roman"/>
        </w:rPr>
      </w:pPr>
      <w:r w:rsidRPr="000B7C2E">
        <w:rPr>
          <w:rFonts w:ascii="Times New Roman" w:hAnsi="Times New Roman"/>
        </w:rPr>
        <w:t>(2.)</w:t>
      </w:r>
      <w:r w:rsidR="004906C8" w:rsidRPr="000B7C2E">
        <w:rPr>
          <w:rFonts w:ascii="Times New Roman" w:hAnsi="Times New Roman"/>
        </w:rPr>
        <w:tab/>
      </w:r>
      <w:r w:rsidRPr="000B7C2E">
        <w:rPr>
          <w:rFonts w:ascii="Times New Roman" w:hAnsi="Times New Roman"/>
        </w:rPr>
        <w:t>Where the Governor-General considers it necessary so to do by reason of a temporary increase in the business of the Court, he may appoint a person (being a person who is qualified to be a judge) to be an acting judge during a period specified by the Governor-General.</w:t>
      </w:r>
    </w:p>
    <w:p w:rsidR="000E6600" w:rsidRPr="000B7C2E" w:rsidRDefault="004906C8" w:rsidP="00CD544E">
      <w:pPr>
        <w:tabs>
          <w:tab w:val="left" w:pos="990"/>
          <w:tab w:val="left" w:pos="1170"/>
        </w:tabs>
        <w:spacing w:before="60" w:after="0" w:line="240" w:lineRule="auto"/>
        <w:ind w:firstLine="432"/>
        <w:jc w:val="both"/>
        <w:rPr>
          <w:rFonts w:ascii="Times New Roman" w:hAnsi="Times New Roman"/>
        </w:rPr>
      </w:pPr>
      <w:r w:rsidRPr="000B7C2E">
        <w:rPr>
          <w:rFonts w:ascii="Times New Roman" w:hAnsi="Times New Roman"/>
        </w:rPr>
        <w:t>(3.)</w:t>
      </w:r>
      <w:r w:rsidRPr="000B7C2E">
        <w:rPr>
          <w:rFonts w:ascii="Times New Roman" w:hAnsi="Times New Roman"/>
        </w:rPr>
        <w:tab/>
      </w:r>
      <w:r w:rsidR="000E6600" w:rsidRPr="000B7C2E">
        <w:rPr>
          <w:rFonts w:ascii="Times New Roman" w:hAnsi="Times New Roman"/>
        </w:rPr>
        <w:t>An acting judge shall have the jurisdiction and powers of, and may exercise all the authorities which are vested in, or may be exercised by, a judge.</w:t>
      </w:r>
    </w:p>
    <w:p w:rsidR="000E6600" w:rsidRPr="000B7C2E" w:rsidRDefault="000E6600" w:rsidP="00F23671">
      <w:pPr>
        <w:tabs>
          <w:tab w:val="left" w:pos="900"/>
          <w:tab w:val="left" w:pos="990"/>
        </w:tabs>
        <w:spacing w:before="60" w:after="0" w:line="240" w:lineRule="auto"/>
        <w:ind w:firstLine="432"/>
        <w:jc w:val="both"/>
        <w:rPr>
          <w:rFonts w:ascii="Times New Roman" w:hAnsi="Times New Roman"/>
        </w:rPr>
      </w:pPr>
      <w:r w:rsidRPr="000B7C2E">
        <w:rPr>
          <w:rFonts w:ascii="Times New Roman" w:hAnsi="Times New Roman"/>
        </w:rPr>
        <w:t>(4.)</w:t>
      </w:r>
      <w:r w:rsidR="004906C8" w:rsidRPr="000B7C2E">
        <w:rPr>
          <w:rFonts w:ascii="Times New Roman" w:hAnsi="Times New Roman"/>
        </w:rPr>
        <w:tab/>
      </w:r>
      <w:r w:rsidRPr="000B7C2E">
        <w:rPr>
          <w:rFonts w:ascii="Times New Roman" w:hAnsi="Times New Roman"/>
        </w:rPr>
        <w:t>The appointment of a person to be an acting judge during the absence, or inability to act, of a judge shall not be determined by the death or resignation of that judge, but shall, unless the Governor-General otherwise directs, continue, subject to this section, until a judge is appointed in place of the judge who has died or resigned.</w:t>
      </w:r>
    </w:p>
    <w:p w:rsidR="000E6600" w:rsidRPr="000B7C2E" w:rsidRDefault="000E6600" w:rsidP="00F23671">
      <w:pPr>
        <w:tabs>
          <w:tab w:val="left" w:pos="900"/>
        </w:tabs>
        <w:spacing w:before="60" w:after="0" w:line="240" w:lineRule="auto"/>
        <w:ind w:firstLine="432"/>
        <w:jc w:val="both"/>
        <w:rPr>
          <w:rFonts w:ascii="Times New Roman" w:hAnsi="Times New Roman"/>
        </w:rPr>
      </w:pPr>
      <w:r w:rsidRPr="000B7C2E">
        <w:rPr>
          <w:rFonts w:ascii="Times New Roman" w:hAnsi="Times New Roman"/>
        </w:rPr>
        <w:t>(5.)</w:t>
      </w:r>
      <w:r w:rsidR="0060020F" w:rsidRPr="000B7C2E">
        <w:rPr>
          <w:rFonts w:ascii="Times New Roman" w:hAnsi="Times New Roman"/>
        </w:rPr>
        <w:tab/>
      </w:r>
      <w:r w:rsidRPr="000B7C2E">
        <w:rPr>
          <w:rFonts w:ascii="Times New Roman" w:hAnsi="Times New Roman"/>
        </w:rPr>
        <w:t>An acting judge who holds office by virtue of paragraph (</w:t>
      </w:r>
      <w:r w:rsidR="00083CE7" w:rsidRPr="000B7C2E">
        <w:rPr>
          <w:rFonts w:ascii="Times New Roman" w:hAnsi="Times New Roman"/>
          <w:i/>
        </w:rPr>
        <w:t>b</w:t>
      </w:r>
      <w:r w:rsidRPr="000B7C2E">
        <w:rPr>
          <w:rFonts w:ascii="Times New Roman" w:hAnsi="Times New Roman"/>
        </w:rPr>
        <w:t>) of sub-section (1.), or of sub-section (4.), of this section shall not so hold office for a period longer than twelve months.</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Qualifications of judges.</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61.</w:t>
      </w:r>
      <w:r w:rsidR="000E6600" w:rsidRPr="000B7C2E">
        <w:rPr>
          <w:rFonts w:ascii="Times New Roman" w:hAnsi="Times New Roman"/>
        </w:rPr>
        <w:t>—A person shall not be appointed to be a judge of the Supreme Court unless—</w:t>
      </w:r>
    </w:p>
    <w:p w:rsidR="000E6600" w:rsidRPr="000B7C2E" w:rsidRDefault="000E6600" w:rsidP="00EA509C">
      <w:pPr>
        <w:spacing w:before="60"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he has been a judge of the Supreme Court of the Territory of Papua-New Guinea; or</w:t>
      </w:r>
    </w:p>
    <w:p w:rsidR="000E6600" w:rsidRPr="000B7C2E" w:rsidRDefault="000E6600" w:rsidP="00EA509C">
      <w:pPr>
        <w:spacing w:before="60"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b</w:t>
      </w:r>
      <w:r w:rsidRPr="000B7C2E">
        <w:rPr>
          <w:rFonts w:ascii="Times New Roman" w:hAnsi="Times New Roman"/>
        </w:rPr>
        <w:t>) he is a barrister or solicitor of the High Court or of the Supreme Court of a State or Territory of the Commonwealth (including the Supreme Court of the Territory of Papua-New Guinea) of not less than five years</w:t>
      </w:r>
      <w:r w:rsidR="008C4D63">
        <w:rPr>
          <w:rFonts w:ascii="Times New Roman" w:hAnsi="Times New Roman"/>
        </w:rPr>
        <w:t>’</w:t>
      </w:r>
      <w:r w:rsidRPr="000B7C2E">
        <w:rPr>
          <w:rFonts w:ascii="Times New Roman" w:hAnsi="Times New Roman"/>
        </w:rPr>
        <w:t xml:space="preserve"> standing.</w:t>
      </w:r>
    </w:p>
    <w:p w:rsidR="0060020F" w:rsidRPr="000B7C2E" w:rsidRDefault="0060020F" w:rsidP="000B7C2E">
      <w:pPr>
        <w:spacing w:line="240" w:lineRule="auto"/>
        <w:rPr>
          <w:rFonts w:ascii="Times New Roman" w:hAnsi="Times New Roman"/>
        </w:rPr>
      </w:pPr>
      <w:r w:rsidRPr="000B7C2E">
        <w:rPr>
          <w:rFonts w:ascii="Times New Roman" w:hAnsi="Times New Roman"/>
        </w:rPr>
        <w:br w:type="page"/>
      </w:r>
    </w:p>
    <w:p w:rsidR="000E6600" w:rsidRPr="000B7C2E" w:rsidRDefault="00083CE7" w:rsidP="00D332A4">
      <w:pPr>
        <w:spacing w:after="60" w:line="240" w:lineRule="auto"/>
        <w:jc w:val="both"/>
        <w:rPr>
          <w:rFonts w:ascii="Times New Roman" w:hAnsi="Times New Roman" w:cs="Times New Roman"/>
          <w:b/>
          <w:sz w:val="20"/>
        </w:rPr>
      </w:pPr>
      <w:r w:rsidRPr="000B7C2E">
        <w:rPr>
          <w:rFonts w:ascii="Times New Roman" w:hAnsi="Times New Roman" w:cs="Times New Roman"/>
          <w:b/>
          <w:sz w:val="20"/>
        </w:rPr>
        <w:lastRenderedPageBreak/>
        <w:t>Jurisdiction of Supreme Court.</w:t>
      </w:r>
    </w:p>
    <w:p w:rsidR="000E6600" w:rsidRPr="000B7C2E" w:rsidRDefault="00083CE7" w:rsidP="00D332A4">
      <w:pPr>
        <w:tabs>
          <w:tab w:val="left" w:pos="900"/>
          <w:tab w:val="left" w:pos="1080"/>
        </w:tabs>
        <w:spacing w:after="0" w:line="240" w:lineRule="auto"/>
        <w:ind w:firstLine="432"/>
        <w:jc w:val="both"/>
        <w:rPr>
          <w:rFonts w:ascii="Times New Roman" w:hAnsi="Times New Roman"/>
        </w:rPr>
      </w:pPr>
      <w:r w:rsidRPr="000B7C2E">
        <w:rPr>
          <w:rFonts w:ascii="Times New Roman" w:hAnsi="Times New Roman"/>
          <w:b/>
        </w:rPr>
        <w:t>62.</w:t>
      </w:r>
      <w:r w:rsidR="0060020F" w:rsidRPr="000B7C2E">
        <w:rPr>
          <w:rFonts w:ascii="Times New Roman" w:hAnsi="Times New Roman"/>
          <w:b/>
        </w:rPr>
        <w:tab/>
      </w:r>
      <w:r w:rsidR="000E6600" w:rsidRPr="000B7C2E">
        <w:rPr>
          <w:rFonts w:ascii="Times New Roman" w:hAnsi="Times New Roman"/>
        </w:rPr>
        <w:t>The jurisdiction, practice and procedure of the Supreme Court shall be as provided by or under Ordinance.</w:t>
      </w:r>
    </w:p>
    <w:p w:rsidR="000E6600" w:rsidRPr="000B7C2E" w:rsidRDefault="00083CE7" w:rsidP="00D332A4">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 xml:space="preserve">Establishment of other </w:t>
      </w:r>
      <w:r w:rsidR="004146D9">
        <w:rPr>
          <w:rFonts w:ascii="Times New Roman" w:hAnsi="Times New Roman" w:cs="Times New Roman"/>
          <w:b/>
          <w:sz w:val="20"/>
        </w:rPr>
        <w:t>j</w:t>
      </w:r>
      <w:r w:rsidRPr="000B7C2E">
        <w:rPr>
          <w:rFonts w:ascii="Times New Roman" w:hAnsi="Times New Roman" w:cs="Times New Roman"/>
          <w:b/>
          <w:sz w:val="20"/>
        </w:rPr>
        <w:t>udicial tribunals.</w:t>
      </w:r>
    </w:p>
    <w:p w:rsidR="000E6600" w:rsidRPr="000B7C2E" w:rsidRDefault="00083CE7" w:rsidP="00D332A4">
      <w:pPr>
        <w:tabs>
          <w:tab w:val="left" w:pos="900"/>
        </w:tabs>
        <w:spacing w:after="0" w:line="240" w:lineRule="auto"/>
        <w:ind w:firstLine="432"/>
        <w:jc w:val="both"/>
        <w:rPr>
          <w:rFonts w:ascii="Times New Roman" w:hAnsi="Times New Roman"/>
        </w:rPr>
      </w:pPr>
      <w:r w:rsidRPr="000B7C2E">
        <w:rPr>
          <w:rFonts w:ascii="Times New Roman" w:hAnsi="Times New Roman"/>
          <w:b/>
        </w:rPr>
        <w:t>63.</w:t>
      </w:r>
      <w:r w:rsidR="0060020F" w:rsidRPr="000B7C2E">
        <w:rPr>
          <w:rFonts w:ascii="Times New Roman" w:hAnsi="Times New Roman"/>
          <w:b/>
        </w:rPr>
        <w:tab/>
      </w:r>
      <w:r w:rsidR="000E6600" w:rsidRPr="000B7C2E">
        <w:rPr>
          <w:rFonts w:ascii="Times New Roman" w:hAnsi="Times New Roman"/>
        </w:rPr>
        <w:t>Courts and tribunals, including native village courts and other tribunals in which natives may sit as adjudicating officers or assessors, may be established by or under Ordinance.</w:t>
      </w:r>
    </w:p>
    <w:p w:rsidR="000E6600" w:rsidRPr="000B7C2E" w:rsidRDefault="00083CE7" w:rsidP="00D332A4">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Appeals to High Court.</w:t>
      </w:r>
    </w:p>
    <w:p w:rsidR="000E6600" w:rsidRPr="000B7C2E" w:rsidRDefault="00083CE7" w:rsidP="00D332A4">
      <w:pPr>
        <w:spacing w:after="0" w:line="240" w:lineRule="auto"/>
        <w:ind w:firstLine="432"/>
        <w:jc w:val="both"/>
        <w:rPr>
          <w:rFonts w:ascii="Times New Roman" w:hAnsi="Times New Roman"/>
        </w:rPr>
      </w:pPr>
      <w:r w:rsidRPr="000B7C2E">
        <w:rPr>
          <w:rFonts w:ascii="Times New Roman" w:hAnsi="Times New Roman"/>
          <w:b/>
        </w:rPr>
        <w:t>64.</w:t>
      </w:r>
      <w:r w:rsidR="0060020F" w:rsidRPr="000B7C2E">
        <w:rPr>
          <w:rFonts w:ascii="Times New Roman" w:hAnsi="Times New Roman"/>
        </w:rPr>
        <w:t>—(1.)</w:t>
      </w:r>
      <w:r w:rsidR="0060020F" w:rsidRPr="000B7C2E">
        <w:rPr>
          <w:rFonts w:ascii="Times New Roman" w:hAnsi="Times New Roman"/>
        </w:rPr>
        <w:tab/>
      </w:r>
      <w:r w:rsidR="000E6600" w:rsidRPr="000B7C2E">
        <w:rPr>
          <w:rFonts w:ascii="Times New Roman" w:hAnsi="Times New Roman"/>
        </w:rPr>
        <w:t>The High Court shall have jurisdiction, with such exceptions and subject to such conditions as are provided by Ordinance, to hear and determine appeals from all judgments, decrees, orders, and sentences of the Supreme Court of the Territory, and the decision of the High Court on any such appeal shall be final and conclusive.</w:t>
      </w:r>
    </w:p>
    <w:p w:rsidR="000E6600" w:rsidRPr="000B7C2E" w:rsidRDefault="000E6600" w:rsidP="005871A9">
      <w:pPr>
        <w:tabs>
          <w:tab w:val="left" w:pos="900"/>
        </w:tabs>
        <w:spacing w:after="0" w:line="240" w:lineRule="auto"/>
        <w:ind w:firstLine="432"/>
        <w:jc w:val="both"/>
        <w:rPr>
          <w:rFonts w:ascii="Times New Roman" w:hAnsi="Times New Roman"/>
        </w:rPr>
      </w:pPr>
      <w:r w:rsidRPr="000B7C2E">
        <w:rPr>
          <w:rFonts w:ascii="Times New Roman" w:hAnsi="Times New Roman"/>
        </w:rPr>
        <w:t>(2.)</w:t>
      </w:r>
      <w:r w:rsidR="0060020F" w:rsidRPr="000B7C2E">
        <w:rPr>
          <w:rFonts w:ascii="Times New Roman" w:hAnsi="Times New Roman"/>
        </w:rPr>
        <w:tab/>
      </w:r>
      <w:r w:rsidRPr="000B7C2E">
        <w:rPr>
          <w:rFonts w:ascii="Times New Roman" w:hAnsi="Times New Roman"/>
        </w:rPr>
        <w:t>It may be provided by Ordinance that an appeal to the High Court may be by case stated, with the legal argument, if any</w:t>
      </w:r>
      <w:r w:rsidR="00083CE7" w:rsidRPr="000B7C2E">
        <w:rPr>
          <w:rFonts w:ascii="Times New Roman" w:hAnsi="Times New Roman"/>
          <w:i/>
        </w:rPr>
        <w:t xml:space="preserve">, </w:t>
      </w:r>
      <w:r w:rsidRPr="000B7C2E">
        <w:rPr>
          <w:rFonts w:ascii="Times New Roman" w:hAnsi="Times New Roman"/>
        </w:rPr>
        <w:t>attached to the case in writing, and that it shall not be necessary in any such case for the parties to appear either personally or by counsel.</w:t>
      </w:r>
    </w:p>
    <w:p w:rsidR="000E6600" w:rsidRPr="000B7C2E" w:rsidRDefault="000E6600" w:rsidP="000B7C2E">
      <w:pPr>
        <w:tabs>
          <w:tab w:val="left" w:pos="900"/>
          <w:tab w:val="left" w:pos="990"/>
          <w:tab w:val="left" w:pos="1170"/>
        </w:tabs>
        <w:spacing w:after="0" w:line="240" w:lineRule="auto"/>
        <w:ind w:firstLine="432"/>
        <w:rPr>
          <w:rFonts w:ascii="Times New Roman" w:hAnsi="Times New Roman"/>
        </w:rPr>
      </w:pPr>
      <w:r w:rsidRPr="000B7C2E">
        <w:rPr>
          <w:rFonts w:ascii="Times New Roman" w:hAnsi="Times New Roman"/>
        </w:rPr>
        <w:t>(3.)</w:t>
      </w:r>
      <w:r w:rsidR="0060020F" w:rsidRPr="000B7C2E">
        <w:rPr>
          <w:rFonts w:ascii="Times New Roman" w:hAnsi="Times New Roman"/>
        </w:rPr>
        <w:tab/>
      </w:r>
      <w:r w:rsidRPr="000B7C2E">
        <w:rPr>
          <w:rFonts w:ascii="Times New Roman" w:hAnsi="Times New Roman"/>
        </w:rPr>
        <w:t>Nothing in this Act shall affect any right of appeal to the High Court, any jurisdiction of the High Court to give leave to appeal to the High Court, or any jurisdiction of the High Court to hear and determine any appeal, from any judgment, decree, order or sentence of any court or judge given, made or pronounced before the commencement of this Act.</w:t>
      </w:r>
    </w:p>
    <w:p w:rsidR="000E6600" w:rsidRPr="000B7C2E" w:rsidRDefault="00083CE7" w:rsidP="00591ECD">
      <w:pPr>
        <w:spacing w:before="240" w:after="0" w:line="240" w:lineRule="auto"/>
        <w:jc w:val="center"/>
        <w:rPr>
          <w:rFonts w:ascii="Times New Roman" w:hAnsi="Times New Roman" w:cs="Times New Roman"/>
          <w:sz w:val="24"/>
        </w:rPr>
      </w:pPr>
      <w:r w:rsidRPr="000B7C2E">
        <w:rPr>
          <w:rFonts w:ascii="Times New Roman" w:hAnsi="Times New Roman" w:cs="Times New Roman"/>
          <w:sz w:val="24"/>
        </w:rPr>
        <w:t>P</w:t>
      </w:r>
      <w:r w:rsidRPr="000B7C2E">
        <w:rPr>
          <w:rFonts w:ascii="Times New Roman" w:hAnsi="Times New Roman" w:cs="Times New Roman"/>
          <w:smallCaps/>
          <w:sz w:val="24"/>
        </w:rPr>
        <w:t>art</w:t>
      </w:r>
      <w:r w:rsidRPr="000B7C2E">
        <w:rPr>
          <w:rFonts w:ascii="Times New Roman" w:hAnsi="Times New Roman" w:cs="Times New Roman"/>
          <w:sz w:val="24"/>
        </w:rPr>
        <w:t xml:space="preserve"> VII.—W</w:t>
      </w:r>
      <w:r w:rsidRPr="000B7C2E">
        <w:rPr>
          <w:rFonts w:ascii="Times New Roman" w:hAnsi="Times New Roman" w:cs="Times New Roman"/>
          <w:smallCaps/>
          <w:sz w:val="24"/>
        </w:rPr>
        <w:t>elfare and</w:t>
      </w:r>
      <w:r w:rsidRPr="000B7C2E">
        <w:rPr>
          <w:rFonts w:ascii="Times New Roman" w:hAnsi="Times New Roman" w:cs="Times New Roman"/>
          <w:sz w:val="24"/>
        </w:rPr>
        <w:t xml:space="preserve"> D</w:t>
      </w:r>
      <w:r w:rsidRPr="000B7C2E">
        <w:rPr>
          <w:rFonts w:ascii="Times New Roman" w:hAnsi="Times New Roman" w:cs="Times New Roman"/>
          <w:smallCaps/>
          <w:sz w:val="24"/>
        </w:rPr>
        <w:t>evelopment</w:t>
      </w:r>
      <w:r w:rsidRPr="000B7C2E">
        <w:rPr>
          <w:rFonts w:ascii="Times New Roman" w:hAnsi="Times New Roman" w:cs="Times New Roman"/>
          <w:sz w:val="24"/>
        </w:rPr>
        <w:t>.</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Welfare and development projects.</w:t>
      </w:r>
    </w:p>
    <w:p w:rsidR="000E6600" w:rsidRPr="000B7C2E" w:rsidRDefault="00083CE7" w:rsidP="005871A9">
      <w:pPr>
        <w:tabs>
          <w:tab w:val="left" w:pos="900"/>
          <w:tab w:val="left" w:pos="990"/>
          <w:tab w:val="left" w:pos="1170"/>
        </w:tabs>
        <w:spacing w:after="60" w:line="240" w:lineRule="auto"/>
        <w:ind w:firstLine="432"/>
        <w:rPr>
          <w:rFonts w:ascii="Times New Roman" w:hAnsi="Times New Roman"/>
        </w:rPr>
      </w:pPr>
      <w:r w:rsidRPr="000B7C2E">
        <w:rPr>
          <w:rFonts w:ascii="Times New Roman" w:hAnsi="Times New Roman"/>
          <w:b/>
        </w:rPr>
        <w:t>65.</w:t>
      </w:r>
      <w:r w:rsidR="0060020F" w:rsidRPr="000B7C2E">
        <w:rPr>
          <w:rFonts w:ascii="Times New Roman" w:hAnsi="Times New Roman"/>
          <w:b/>
        </w:rPr>
        <w:tab/>
      </w:r>
      <w:r w:rsidR="000E6600" w:rsidRPr="000B7C2E">
        <w:rPr>
          <w:rFonts w:ascii="Times New Roman" w:hAnsi="Times New Roman"/>
        </w:rPr>
        <w:t>Without prejudice to the operation of any other provision of this Act or of any law of the Territory—</w:t>
      </w:r>
    </w:p>
    <w:p w:rsidR="000E6600" w:rsidRPr="000B7C2E" w:rsidRDefault="000E6600" w:rsidP="00B11593">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the Minister may, with the concurrence of the Treasurer of the Commonwealth, make arrangements or agreements for any purpose likely to promote the development of the resources of the Territory or the welfare of its inhabitants, and any sums required by the Minister for the purpose of any such arrangement or agreement shall be paid out of moneys appropriated by the Parliament for that purpose; and</w:t>
      </w:r>
    </w:p>
    <w:p w:rsidR="000E6600" w:rsidRPr="000B7C2E" w:rsidRDefault="000E6600" w:rsidP="00B11593">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b</w:t>
      </w:r>
      <w:r w:rsidRPr="000B7C2E">
        <w:rPr>
          <w:rFonts w:ascii="Times New Roman" w:hAnsi="Times New Roman"/>
        </w:rPr>
        <w:t>) the regulations may provide for the establishment of boards, committees or authorities for the purpose of promoting and controlling the production of primary products of the Territory, and for the marketing thereof, and may define the powers and functions of any such board, committee or authority.</w:t>
      </w:r>
    </w:p>
    <w:p w:rsidR="000E6600" w:rsidRPr="000B7C2E" w:rsidRDefault="00083CE7" w:rsidP="00143AC6">
      <w:pPr>
        <w:spacing w:before="240" w:after="120" w:line="240" w:lineRule="auto"/>
        <w:jc w:val="center"/>
        <w:rPr>
          <w:rFonts w:ascii="Times New Roman" w:hAnsi="Times New Roman"/>
          <w:sz w:val="24"/>
        </w:rPr>
      </w:pPr>
      <w:r w:rsidRPr="000B7C2E">
        <w:rPr>
          <w:rFonts w:ascii="Times New Roman" w:hAnsi="Times New Roman"/>
          <w:smallCaps/>
          <w:sz w:val="24"/>
        </w:rPr>
        <w:t>Part VIII.—The Australian School of Pacific Administration.</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Establishment and function of the school.</w:t>
      </w:r>
    </w:p>
    <w:p w:rsidR="000E6600" w:rsidRPr="000B7C2E" w:rsidRDefault="00083CE7" w:rsidP="000B7C2E">
      <w:pPr>
        <w:spacing w:after="0" w:line="240" w:lineRule="auto"/>
        <w:ind w:firstLine="432"/>
        <w:rPr>
          <w:rFonts w:ascii="Times New Roman" w:hAnsi="Times New Roman"/>
        </w:rPr>
      </w:pPr>
      <w:r w:rsidRPr="000B7C2E">
        <w:rPr>
          <w:rFonts w:ascii="Times New Roman" w:hAnsi="Times New Roman"/>
          <w:b/>
        </w:rPr>
        <w:t>66.</w:t>
      </w:r>
      <w:r w:rsidR="000E6600" w:rsidRPr="000B7C2E">
        <w:rPr>
          <w:rFonts w:ascii="Times New Roman" w:hAnsi="Times New Roman"/>
        </w:rPr>
        <w:t>—(1.)</w:t>
      </w:r>
      <w:r w:rsidR="0060020F" w:rsidRPr="000B7C2E">
        <w:rPr>
          <w:rFonts w:ascii="Times New Roman" w:hAnsi="Times New Roman"/>
        </w:rPr>
        <w:tab/>
      </w:r>
      <w:r w:rsidR="000E6600" w:rsidRPr="000B7C2E">
        <w:rPr>
          <w:rFonts w:ascii="Times New Roman" w:hAnsi="Times New Roman"/>
        </w:rPr>
        <w:t>There shall be an institution under the name of the Australian School of Pacific Administration.</w:t>
      </w:r>
    </w:p>
    <w:p w:rsidR="000E6600" w:rsidRPr="000B7C2E" w:rsidRDefault="000E6600" w:rsidP="000B7C2E">
      <w:pPr>
        <w:tabs>
          <w:tab w:val="left" w:pos="990"/>
          <w:tab w:val="left" w:pos="1080"/>
          <w:tab w:val="left" w:pos="1170"/>
        </w:tabs>
        <w:spacing w:after="0" w:line="240" w:lineRule="auto"/>
        <w:ind w:firstLine="432"/>
        <w:rPr>
          <w:rFonts w:ascii="Times New Roman" w:hAnsi="Times New Roman"/>
        </w:rPr>
      </w:pPr>
      <w:r w:rsidRPr="000B7C2E">
        <w:rPr>
          <w:rFonts w:ascii="Times New Roman" w:hAnsi="Times New Roman"/>
        </w:rPr>
        <w:t>(2.)</w:t>
      </w:r>
      <w:r w:rsidR="0060020F" w:rsidRPr="000B7C2E">
        <w:rPr>
          <w:rFonts w:ascii="Times New Roman" w:hAnsi="Times New Roman"/>
        </w:rPr>
        <w:tab/>
      </w:r>
      <w:r w:rsidRPr="000B7C2E">
        <w:rPr>
          <w:rFonts w:ascii="Times New Roman" w:hAnsi="Times New Roman"/>
        </w:rPr>
        <w:t>The function of the School shall be to provide special courses for the education of officers and prospective officers of the Territory and of such other persons as are prescribed.</w:t>
      </w:r>
    </w:p>
    <w:p w:rsidR="0060020F" w:rsidRPr="000B7C2E" w:rsidRDefault="0060020F" w:rsidP="000B7C2E">
      <w:pPr>
        <w:spacing w:line="240" w:lineRule="auto"/>
        <w:rPr>
          <w:rFonts w:ascii="Times New Roman" w:hAnsi="Times New Roman"/>
        </w:rPr>
      </w:pPr>
      <w:r w:rsidRPr="000B7C2E">
        <w:rPr>
          <w:rFonts w:ascii="Times New Roman" w:hAnsi="Times New Roman"/>
        </w:rPr>
        <w:br w:type="page"/>
      </w:r>
    </w:p>
    <w:p w:rsidR="000E6600" w:rsidRPr="000B7C2E" w:rsidRDefault="00083CE7" w:rsidP="000B7C2E">
      <w:pPr>
        <w:spacing w:after="60" w:line="240" w:lineRule="auto"/>
        <w:rPr>
          <w:rFonts w:ascii="Times New Roman" w:hAnsi="Times New Roman" w:cs="Times New Roman"/>
          <w:b/>
          <w:sz w:val="20"/>
        </w:rPr>
      </w:pPr>
      <w:r w:rsidRPr="000B7C2E">
        <w:rPr>
          <w:rFonts w:ascii="Times New Roman" w:hAnsi="Times New Roman" w:cs="Times New Roman"/>
          <w:b/>
          <w:sz w:val="20"/>
        </w:rPr>
        <w:lastRenderedPageBreak/>
        <w:t>Council of the school.</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67.</w:t>
      </w:r>
      <w:r w:rsidR="000E6600" w:rsidRPr="000B7C2E">
        <w:rPr>
          <w:rFonts w:ascii="Times New Roman" w:hAnsi="Times New Roman"/>
        </w:rPr>
        <w:t>—(1.)</w:t>
      </w:r>
      <w:r w:rsidR="0060020F" w:rsidRPr="000B7C2E">
        <w:rPr>
          <w:rFonts w:ascii="Times New Roman" w:hAnsi="Times New Roman"/>
        </w:rPr>
        <w:tab/>
      </w:r>
      <w:r w:rsidR="000E6600" w:rsidRPr="000B7C2E">
        <w:rPr>
          <w:rFonts w:ascii="Times New Roman" w:hAnsi="Times New Roman"/>
        </w:rPr>
        <w:t xml:space="preserve">There shall be a Council of the School, which shall be </w:t>
      </w:r>
      <w:proofErr w:type="spellStart"/>
      <w:r w:rsidR="000E6600" w:rsidRPr="000B7C2E">
        <w:rPr>
          <w:rFonts w:ascii="Times New Roman" w:hAnsi="Times New Roman"/>
        </w:rPr>
        <w:t>consitututed</w:t>
      </w:r>
      <w:proofErr w:type="spellEnd"/>
      <w:r w:rsidR="000E6600" w:rsidRPr="000B7C2E">
        <w:rPr>
          <w:rFonts w:ascii="Times New Roman" w:hAnsi="Times New Roman"/>
        </w:rPr>
        <w:t xml:space="preserve"> and appointed as prescribed.</w:t>
      </w:r>
    </w:p>
    <w:p w:rsidR="000E6600" w:rsidRPr="000B7C2E" w:rsidRDefault="000E6600" w:rsidP="000B7C2E">
      <w:pPr>
        <w:tabs>
          <w:tab w:val="left" w:pos="900"/>
        </w:tabs>
        <w:spacing w:after="0" w:line="240" w:lineRule="auto"/>
        <w:ind w:firstLine="432"/>
        <w:jc w:val="both"/>
        <w:rPr>
          <w:rFonts w:ascii="Times New Roman" w:hAnsi="Times New Roman"/>
        </w:rPr>
      </w:pPr>
      <w:r w:rsidRPr="000B7C2E">
        <w:rPr>
          <w:rFonts w:ascii="Times New Roman" w:hAnsi="Times New Roman"/>
        </w:rPr>
        <w:t>(2.)</w:t>
      </w:r>
      <w:r w:rsidR="0060020F" w:rsidRPr="000B7C2E">
        <w:rPr>
          <w:rFonts w:ascii="Times New Roman" w:hAnsi="Times New Roman"/>
        </w:rPr>
        <w:tab/>
      </w:r>
      <w:r w:rsidRPr="000B7C2E">
        <w:rPr>
          <w:rFonts w:ascii="Times New Roman" w:hAnsi="Times New Roman"/>
        </w:rPr>
        <w:t>The Council shall have such powers and functions (including powers of delegation) in relation to the School as are prescribed.</w:t>
      </w:r>
    </w:p>
    <w:p w:rsidR="000E6600" w:rsidRPr="000B7C2E" w:rsidRDefault="000E6600" w:rsidP="000B7C2E">
      <w:pPr>
        <w:tabs>
          <w:tab w:val="left" w:pos="900"/>
        </w:tabs>
        <w:spacing w:after="0" w:line="240" w:lineRule="auto"/>
        <w:ind w:firstLine="432"/>
        <w:jc w:val="both"/>
        <w:rPr>
          <w:rFonts w:ascii="Times New Roman" w:hAnsi="Times New Roman"/>
        </w:rPr>
      </w:pPr>
      <w:r w:rsidRPr="000B7C2E">
        <w:rPr>
          <w:rFonts w:ascii="Times New Roman" w:hAnsi="Times New Roman"/>
        </w:rPr>
        <w:t>(3.)</w:t>
      </w:r>
      <w:r w:rsidR="0060020F" w:rsidRPr="000B7C2E">
        <w:rPr>
          <w:rFonts w:ascii="Times New Roman" w:hAnsi="Times New Roman"/>
        </w:rPr>
        <w:tab/>
      </w:r>
      <w:r w:rsidRPr="000B7C2E">
        <w:rPr>
          <w:rFonts w:ascii="Times New Roman" w:hAnsi="Times New Roman"/>
        </w:rPr>
        <w:t>A member of the Council shall hold office on such terms and conditions as are prescribed.</w:t>
      </w:r>
    </w:p>
    <w:p w:rsidR="000E6600" w:rsidRPr="000B7C2E" w:rsidRDefault="0060020F" w:rsidP="000B7C2E">
      <w:pPr>
        <w:tabs>
          <w:tab w:val="left" w:pos="900"/>
        </w:tabs>
        <w:spacing w:after="0" w:line="240" w:lineRule="auto"/>
        <w:ind w:firstLine="432"/>
        <w:jc w:val="both"/>
        <w:rPr>
          <w:rFonts w:ascii="Times New Roman" w:hAnsi="Times New Roman"/>
        </w:rPr>
      </w:pPr>
      <w:r w:rsidRPr="000B7C2E">
        <w:rPr>
          <w:rFonts w:ascii="Times New Roman" w:hAnsi="Times New Roman"/>
        </w:rPr>
        <w:t>(4.)</w:t>
      </w:r>
      <w:r w:rsidRPr="000B7C2E">
        <w:rPr>
          <w:rFonts w:ascii="Times New Roman" w:hAnsi="Times New Roman"/>
        </w:rPr>
        <w:tab/>
      </w:r>
      <w:r w:rsidR="000E6600" w:rsidRPr="000B7C2E">
        <w:rPr>
          <w:rFonts w:ascii="Times New Roman" w:hAnsi="Times New Roman"/>
        </w:rPr>
        <w:t>A member of the Council shall not, by re</w:t>
      </w:r>
      <w:r w:rsidR="00CA0215" w:rsidRPr="000B7C2E">
        <w:rPr>
          <w:rFonts w:ascii="Times New Roman" w:hAnsi="Times New Roman"/>
        </w:rPr>
        <w:t>ason only of that membership, be</w:t>
      </w:r>
      <w:r w:rsidR="000E6600" w:rsidRPr="000B7C2E">
        <w:rPr>
          <w:rFonts w:ascii="Times New Roman" w:hAnsi="Times New Roman"/>
        </w:rPr>
        <w:t xml:space="preserve"> subject to the </w:t>
      </w:r>
      <w:r w:rsidR="00083CE7" w:rsidRPr="000B7C2E">
        <w:rPr>
          <w:rFonts w:ascii="Times New Roman" w:hAnsi="Times New Roman"/>
          <w:i/>
        </w:rPr>
        <w:t xml:space="preserve">Commonwealth Public Service Act </w:t>
      </w:r>
      <w:r w:rsidR="000E6600" w:rsidRPr="000B7C2E">
        <w:rPr>
          <w:rFonts w:ascii="Times New Roman" w:hAnsi="Times New Roman"/>
        </w:rPr>
        <w:t>1922</w:t>
      </w:r>
      <w:r w:rsidR="008A1C8F">
        <w:rPr>
          <w:rFonts w:ascii="Times New Roman" w:hAnsi="Times New Roman"/>
          <w:smallCaps/>
        </w:rPr>
        <w:t>–</w:t>
      </w:r>
      <w:r w:rsidR="000E6600" w:rsidRPr="000B7C2E">
        <w:rPr>
          <w:rFonts w:ascii="Times New Roman" w:hAnsi="Times New Roman"/>
        </w:rPr>
        <w:t>1948.</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Principal and staff.</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68.</w:t>
      </w:r>
      <w:r w:rsidR="006A5745" w:rsidRPr="000B7C2E">
        <w:rPr>
          <w:rFonts w:ascii="Times New Roman" w:hAnsi="Times New Roman"/>
        </w:rPr>
        <w:t>—(1.)</w:t>
      </w:r>
      <w:r w:rsidR="006A5745" w:rsidRPr="000B7C2E">
        <w:rPr>
          <w:rFonts w:ascii="Times New Roman" w:hAnsi="Times New Roman"/>
        </w:rPr>
        <w:tab/>
      </w:r>
      <w:r w:rsidR="000E6600" w:rsidRPr="000B7C2E">
        <w:rPr>
          <w:rFonts w:ascii="Times New Roman" w:hAnsi="Times New Roman"/>
        </w:rPr>
        <w:t>There shall be a Principal of the School, who shall have such powers, functions and duties in relation to the School as are prescribed.</w:t>
      </w:r>
    </w:p>
    <w:p w:rsidR="000E6600" w:rsidRPr="000B7C2E" w:rsidRDefault="000E6600" w:rsidP="000B7C2E">
      <w:pPr>
        <w:tabs>
          <w:tab w:val="left" w:pos="900"/>
          <w:tab w:val="left" w:pos="990"/>
        </w:tabs>
        <w:spacing w:after="0" w:line="240" w:lineRule="auto"/>
        <w:ind w:firstLine="432"/>
        <w:jc w:val="both"/>
        <w:rPr>
          <w:rFonts w:ascii="Times New Roman" w:hAnsi="Times New Roman"/>
        </w:rPr>
      </w:pPr>
      <w:r w:rsidRPr="000B7C2E">
        <w:rPr>
          <w:rFonts w:ascii="Times New Roman" w:hAnsi="Times New Roman"/>
        </w:rPr>
        <w:t>(2.)</w:t>
      </w:r>
      <w:r w:rsidR="006A5745" w:rsidRPr="000B7C2E">
        <w:rPr>
          <w:rFonts w:ascii="Times New Roman" w:hAnsi="Times New Roman"/>
        </w:rPr>
        <w:tab/>
      </w:r>
      <w:r w:rsidRPr="000B7C2E">
        <w:rPr>
          <w:rFonts w:ascii="Times New Roman" w:hAnsi="Times New Roman"/>
        </w:rPr>
        <w:t xml:space="preserve">The Principal and all other persons required for the academic and other staff of the School shall be employed under the </w:t>
      </w:r>
      <w:r w:rsidR="00083CE7" w:rsidRPr="000B7C2E">
        <w:rPr>
          <w:rFonts w:ascii="Times New Roman" w:hAnsi="Times New Roman"/>
          <w:i/>
        </w:rPr>
        <w:t xml:space="preserve">Commonwealth Public Service Act </w:t>
      </w:r>
      <w:r w:rsidRPr="000B7C2E">
        <w:rPr>
          <w:rFonts w:ascii="Times New Roman" w:hAnsi="Times New Roman"/>
        </w:rPr>
        <w:t>1922</w:t>
      </w:r>
      <w:r w:rsidR="008A1C8F">
        <w:rPr>
          <w:rFonts w:ascii="Times New Roman" w:hAnsi="Times New Roman"/>
          <w:smallCaps/>
        </w:rPr>
        <w:t>–</w:t>
      </w:r>
      <w:r w:rsidRPr="000B7C2E">
        <w:rPr>
          <w:rFonts w:ascii="Times New Roman" w:hAnsi="Times New Roman"/>
        </w:rPr>
        <w:t>1948.</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Regulations</w:t>
      </w:r>
      <w:r w:rsidR="000E6600" w:rsidRPr="000B7C2E">
        <w:rPr>
          <w:rFonts w:ascii="Times New Roman" w:hAnsi="Times New Roman" w:cs="Times New Roman"/>
          <w:b/>
          <w:sz w:val="20"/>
        </w:rPr>
        <w:t>.</w:t>
      </w:r>
    </w:p>
    <w:p w:rsidR="000E6600" w:rsidRPr="000B7C2E" w:rsidRDefault="00083CE7" w:rsidP="000B7C2E">
      <w:pPr>
        <w:tabs>
          <w:tab w:val="left" w:pos="900"/>
          <w:tab w:val="left" w:pos="1080"/>
        </w:tabs>
        <w:spacing w:after="0" w:line="240" w:lineRule="auto"/>
        <w:ind w:firstLine="432"/>
        <w:jc w:val="both"/>
        <w:rPr>
          <w:rFonts w:ascii="Times New Roman" w:hAnsi="Times New Roman"/>
        </w:rPr>
      </w:pPr>
      <w:r w:rsidRPr="000B7C2E">
        <w:rPr>
          <w:rFonts w:ascii="Times New Roman" w:hAnsi="Times New Roman"/>
          <w:b/>
        </w:rPr>
        <w:t>69.</w:t>
      </w:r>
      <w:r w:rsidR="006A5745" w:rsidRPr="000B7C2E">
        <w:rPr>
          <w:rFonts w:ascii="Times New Roman" w:hAnsi="Times New Roman"/>
        </w:rPr>
        <w:tab/>
      </w:r>
      <w:r w:rsidR="000E6600" w:rsidRPr="000B7C2E">
        <w:rPr>
          <w:rFonts w:ascii="Times New Roman" w:hAnsi="Times New Roman"/>
        </w:rPr>
        <w:t>The regulations may make provision for or in relation to—</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 the management, control and discipline of the School;</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b</w:t>
      </w:r>
      <w:r w:rsidRPr="000B7C2E">
        <w:rPr>
          <w:rFonts w:ascii="Times New Roman" w:hAnsi="Times New Roman"/>
        </w:rPr>
        <w:t>) the eligibility, selection and admission of students of the School;</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c</w:t>
      </w:r>
      <w:r w:rsidRPr="000B7C2E">
        <w:rPr>
          <w:rFonts w:ascii="Times New Roman" w:hAnsi="Times New Roman"/>
        </w:rPr>
        <w:t>) the fees and allowances payable to members of the Council of the School;</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d</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the fees to be charged to students of the School; and</w:t>
      </w:r>
    </w:p>
    <w:p w:rsidR="000E6600" w:rsidRPr="000B7C2E" w:rsidRDefault="000E6600" w:rsidP="00F20C0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e</w:t>
      </w:r>
      <w:r w:rsidRPr="000B7C2E">
        <w:rPr>
          <w:rFonts w:ascii="Times New Roman" w:hAnsi="Times New Roman"/>
        </w:rPr>
        <w:t>) all other matters necessary or convenient to be prescribed for carrying out or giving effect to this Part.</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Duration of Part.</w:t>
      </w:r>
    </w:p>
    <w:p w:rsidR="000E6600" w:rsidRPr="000B7C2E" w:rsidRDefault="00083CE7" w:rsidP="000B7C2E">
      <w:pPr>
        <w:tabs>
          <w:tab w:val="left" w:pos="900"/>
        </w:tabs>
        <w:spacing w:after="0" w:line="240" w:lineRule="auto"/>
        <w:ind w:firstLine="432"/>
        <w:jc w:val="both"/>
        <w:rPr>
          <w:rFonts w:ascii="Times New Roman" w:hAnsi="Times New Roman"/>
        </w:rPr>
      </w:pPr>
      <w:r w:rsidRPr="000B7C2E">
        <w:rPr>
          <w:rFonts w:ascii="Times New Roman" w:hAnsi="Times New Roman"/>
          <w:b/>
        </w:rPr>
        <w:t>70.</w:t>
      </w:r>
      <w:r w:rsidR="006A5745" w:rsidRPr="000B7C2E">
        <w:rPr>
          <w:rFonts w:ascii="Times New Roman" w:hAnsi="Times New Roman"/>
        </w:rPr>
        <w:tab/>
      </w:r>
      <w:r w:rsidR="000E6600" w:rsidRPr="000B7C2E">
        <w:rPr>
          <w:rFonts w:ascii="Times New Roman" w:hAnsi="Times New Roman"/>
        </w:rPr>
        <w:t>If at any time the Governor-General is satisfied that the School is no longer necessary, the Governor-General may, by Proclamation, declare that, on a date specified in the Proclamation, this Part shall cease to have effect, and this Part shall be deemed to be repealed on the date so specified.</w:t>
      </w:r>
    </w:p>
    <w:p w:rsidR="000E6600" w:rsidRPr="000B7C2E" w:rsidRDefault="00083CE7" w:rsidP="0031113D">
      <w:pPr>
        <w:spacing w:before="500" w:after="0" w:line="240" w:lineRule="auto"/>
        <w:jc w:val="center"/>
        <w:rPr>
          <w:rFonts w:ascii="Times New Roman" w:hAnsi="Times New Roman"/>
          <w:sz w:val="24"/>
        </w:rPr>
      </w:pPr>
      <w:r w:rsidRPr="000B7C2E">
        <w:rPr>
          <w:rFonts w:ascii="Times New Roman" w:hAnsi="Times New Roman"/>
          <w:smallCaps/>
          <w:sz w:val="24"/>
        </w:rPr>
        <w:t xml:space="preserve">Part </w:t>
      </w:r>
      <w:r w:rsidR="000E6600" w:rsidRPr="000B7C2E">
        <w:rPr>
          <w:rFonts w:ascii="Times New Roman" w:hAnsi="Times New Roman"/>
          <w:sz w:val="24"/>
        </w:rPr>
        <w:t>IX.—</w:t>
      </w:r>
      <w:r w:rsidRPr="000B7C2E">
        <w:rPr>
          <w:rFonts w:ascii="Times New Roman" w:hAnsi="Times New Roman"/>
          <w:smallCaps/>
          <w:sz w:val="24"/>
        </w:rPr>
        <w:t>Miscellaneous.</w:t>
      </w:r>
    </w:p>
    <w:p w:rsidR="000E6600" w:rsidRPr="000B7C2E" w:rsidRDefault="00083CE7" w:rsidP="000B7C2E">
      <w:pPr>
        <w:spacing w:before="120" w:after="60" w:line="240" w:lineRule="auto"/>
        <w:rPr>
          <w:rFonts w:ascii="Times New Roman" w:hAnsi="Times New Roman" w:cs="Times New Roman"/>
          <w:b/>
          <w:sz w:val="20"/>
        </w:rPr>
      </w:pPr>
      <w:r w:rsidRPr="000B7C2E">
        <w:rPr>
          <w:rFonts w:ascii="Times New Roman" w:hAnsi="Times New Roman" w:cs="Times New Roman"/>
          <w:b/>
          <w:sz w:val="20"/>
        </w:rPr>
        <w:t xml:space="preserve">Prohibition of slave trade and forced </w:t>
      </w:r>
      <w:proofErr w:type="spellStart"/>
      <w:r w:rsidRPr="000B7C2E">
        <w:rPr>
          <w:rFonts w:ascii="Times New Roman" w:hAnsi="Times New Roman" w:cs="Times New Roman"/>
          <w:b/>
          <w:sz w:val="20"/>
        </w:rPr>
        <w:t>labour</w:t>
      </w:r>
      <w:proofErr w:type="spellEnd"/>
      <w:r w:rsidRPr="000B7C2E">
        <w:rPr>
          <w:rFonts w:ascii="Times New Roman" w:hAnsi="Times New Roman" w:cs="Times New Roman"/>
          <w:b/>
          <w:sz w:val="20"/>
        </w:rPr>
        <w:t>.</w:t>
      </w:r>
    </w:p>
    <w:p w:rsidR="000E6600" w:rsidRPr="000B7C2E" w:rsidRDefault="00083CE7" w:rsidP="000B7C2E">
      <w:pPr>
        <w:spacing w:after="0" w:line="240" w:lineRule="auto"/>
        <w:ind w:firstLine="432"/>
        <w:jc w:val="both"/>
        <w:rPr>
          <w:rFonts w:ascii="Times New Roman" w:hAnsi="Times New Roman"/>
        </w:rPr>
      </w:pPr>
      <w:r w:rsidRPr="000B7C2E">
        <w:rPr>
          <w:rFonts w:ascii="Times New Roman" w:hAnsi="Times New Roman"/>
          <w:b/>
        </w:rPr>
        <w:t>71.</w:t>
      </w:r>
      <w:r w:rsidR="006A5745" w:rsidRPr="000B7C2E">
        <w:rPr>
          <w:rFonts w:ascii="Times New Roman" w:hAnsi="Times New Roman"/>
        </w:rPr>
        <w:t>—(1.)</w:t>
      </w:r>
      <w:r w:rsidR="006A5745" w:rsidRPr="000B7C2E">
        <w:rPr>
          <w:rFonts w:ascii="Times New Roman" w:hAnsi="Times New Roman"/>
        </w:rPr>
        <w:tab/>
      </w:r>
      <w:r w:rsidR="000E6600" w:rsidRPr="000B7C2E">
        <w:rPr>
          <w:rFonts w:ascii="Times New Roman" w:hAnsi="Times New Roman"/>
        </w:rPr>
        <w:t>The slave trade is prohibited in the Territory.</w:t>
      </w:r>
    </w:p>
    <w:p w:rsidR="000E6600" w:rsidRPr="000B7C2E" w:rsidRDefault="000E6600" w:rsidP="000B7C2E">
      <w:pPr>
        <w:tabs>
          <w:tab w:val="left" w:pos="900"/>
          <w:tab w:val="left" w:pos="1080"/>
        </w:tabs>
        <w:spacing w:after="0" w:line="240" w:lineRule="auto"/>
        <w:ind w:firstLine="432"/>
        <w:jc w:val="both"/>
        <w:rPr>
          <w:rFonts w:ascii="Times New Roman" w:hAnsi="Times New Roman"/>
        </w:rPr>
      </w:pPr>
      <w:r w:rsidRPr="000B7C2E">
        <w:rPr>
          <w:rFonts w:ascii="Times New Roman" w:hAnsi="Times New Roman"/>
        </w:rPr>
        <w:t>(2.)</w:t>
      </w:r>
      <w:r w:rsidR="006A5745" w:rsidRPr="000B7C2E">
        <w:rPr>
          <w:rFonts w:ascii="Times New Roman" w:hAnsi="Times New Roman"/>
        </w:rPr>
        <w:tab/>
      </w:r>
      <w:r w:rsidRPr="000B7C2E">
        <w:rPr>
          <w:rFonts w:ascii="Times New Roman" w:hAnsi="Times New Roman"/>
        </w:rPr>
        <w:t xml:space="preserve">Forced </w:t>
      </w:r>
      <w:proofErr w:type="spellStart"/>
      <w:r w:rsidRPr="000B7C2E">
        <w:rPr>
          <w:rFonts w:ascii="Times New Roman" w:hAnsi="Times New Roman"/>
        </w:rPr>
        <w:t>labour</w:t>
      </w:r>
      <w:proofErr w:type="spellEnd"/>
      <w:r w:rsidRPr="000B7C2E">
        <w:rPr>
          <w:rFonts w:ascii="Times New Roman" w:hAnsi="Times New Roman"/>
        </w:rPr>
        <w:t xml:space="preserve"> is prohibited in the Territory except in such circumstances as are permitted by the Convention Concerning Forced or Compulsory </w:t>
      </w:r>
      <w:proofErr w:type="spellStart"/>
      <w:r w:rsidRPr="000B7C2E">
        <w:rPr>
          <w:rFonts w:ascii="Times New Roman" w:hAnsi="Times New Roman"/>
        </w:rPr>
        <w:t>Labour</w:t>
      </w:r>
      <w:proofErr w:type="spellEnd"/>
      <w:r w:rsidRPr="000B7C2E">
        <w:rPr>
          <w:rFonts w:ascii="Times New Roman" w:hAnsi="Times New Roman"/>
        </w:rPr>
        <w:t xml:space="preserve"> adopted by the International </w:t>
      </w:r>
      <w:proofErr w:type="spellStart"/>
      <w:r w:rsidRPr="000B7C2E">
        <w:rPr>
          <w:rFonts w:ascii="Times New Roman" w:hAnsi="Times New Roman"/>
        </w:rPr>
        <w:t>Labour</w:t>
      </w:r>
      <w:proofErr w:type="spellEnd"/>
      <w:r w:rsidRPr="000B7C2E">
        <w:rPr>
          <w:rFonts w:ascii="Times New Roman" w:hAnsi="Times New Roman"/>
        </w:rPr>
        <w:t xml:space="preserve"> Organization and approved by Australia on the second day of November, One thousand nine hundred and thirty-one, or any Convention replacing or amending that Convention.</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Prohibition of supply of liquor to natives.</w:t>
      </w:r>
    </w:p>
    <w:p w:rsidR="000E6600" w:rsidRPr="000B7C2E" w:rsidRDefault="00083CE7" w:rsidP="000B7C2E">
      <w:pPr>
        <w:tabs>
          <w:tab w:val="left" w:pos="990"/>
          <w:tab w:val="left" w:pos="1170"/>
        </w:tabs>
        <w:spacing w:after="0" w:line="240" w:lineRule="auto"/>
        <w:ind w:firstLine="432"/>
        <w:jc w:val="both"/>
        <w:rPr>
          <w:rFonts w:ascii="Times New Roman" w:hAnsi="Times New Roman"/>
        </w:rPr>
      </w:pPr>
      <w:r w:rsidRPr="000B7C2E">
        <w:rPr>
          <w:rFonts w:ascii="Times New Roman" w:hAnsi="Times New Roman"/>
          <w:b/>
        </w:rPr>
        <w:t>72.</w:t>
      </w:r>
      <w:r w:rsidR="006A5745" w:rsidRPr="000B7C2E">
        <w:rPr>
          <w:rFonts w:ascii="Times New Roman" w:hAnsi="Times New Roman"/>
        </w:rPr>
        <w:tab/>
      </w:r>
      <w:r w:rsidR="000E6600" w:rsidRPr="000B7C2E">
        <w:rPr>
          <w:rFonts w:ascii="Times New Roman" w:hAnsi="Times New Roman"/>
        </w:rPr>
        <w:t>Subject to such exceptions and exemptions as are provided by Ordinance, the supply of intoxicating liquor to natives is prohibited in the Territory.</w:t>
      </w:r>
    </w:p>
    <w:p w:rsidR="006A5745" w:rsidRPr="000B7C2E" w:rsidRDefault="006A5745" w:rsidP="000B7C2E">
      <w:pPr>
        <w:spacing w:line="240" w:lineRule="auto"/>
        <w:rPr>
          <w:rFonts w:ascii="Times New Roman" w:hAnsi="Times New Roman"/>
          <w:smallCaps/>
        </w:rPr>
      </w:pPr>
      <w:r w:rsidRPr="000B7C2E">
        <w:rPr>
          <w:rFonts w:ascii="Times New Roman" w:hAnsi="Times New Roman"/>
          <w:smallCaps/>
        </w:rPr>
        <w:br w:type="page"/>
      </w:r>
    </w:p>
    <w:p w:rsidR="000E6600" w:rsidRPr="000B7C2E" w:rsidRDefault="00083CE7" w:rsidP="000B7C2E">
      <w:pPr>
        <w:spacing w:after="60" w:line="240" w:lineRule="auto"/>
        <w:rPr>
          <w:rFonts w:ascii="Times New Roman" w:hAnsi="Times New Roman" w:cs="Times New Roman"/>
          <w:b/>
          <w:sz w:val="20"/>
        </w:rPr>
      </w:pPr>
      <w:r w:rsidRPr="000B7C2E">
        <w:rPr>
          <w:rFonts w:ascii="Times New Roman" w:hAnsi="Times New Roman" w:cs="Times New Roman"/>
          <w:b/>
          <w:sz w:val="20"/>
        </w:rPr>
        <w:lastRenderedPageBreak/>
        <w:t>Grant of pardon or remission or respite of sentence to offenders.</w:t>
      </w:r>
    </w:p>
    <w:p w:rsidR="000E6600" w:rsidRPr="000B7C2E" w:rsidRDefault="00083CE7" w:rsidP="000B7C2E">
      <w:pPr>
        <w:tabs>
          <w:tab w:val="left" w:pos="900"/>
          <w:tab w:val="left" w:pos="990"/>
        </w:tabs>
        <w:spacing w:after="0" w:line="240" w:lineRule="auto"/>
        <w:ind w:firstLine="432"/>
        <w:jc w:val="both"/>
        <w:rPr>
          <w:rFonts w:ascii="Times New Roman" w:hAnsi="Times New Roman"/>
        </w:rPr>
      </w:pPr>
      <w:r w:rsidRPr="000B7C2E">
        <w:rPr>
          <w:rFonts w:ascii="Times New Roman" w:hAnsi="Times New Roman"/>
          <w:b/>
        </w:rPr>
        <w:t>73.</w:t>
      </w:r>
      <w:r w:rsidR="002512AE" w:rsidRPr="000B7C2E">
        <w:rPr>
          <w:rFonts w:ascii="Times New Roman" w:hAnsi="Times New Roman"/>
        </w:rPr>
        <w:tab/>
      </w:r>
      <w:r w:rsidR="000E6600" w:rsidRPr="000B7C2E">
        <w:rPr>
          <w:rFonts w:ascii="Times New Roman" w:hAnsi="Times New Roman"/>
        </w:rPr>
        <w:t>The Administrator may, by warrant under his hand, grant to any offender convicted by a Court exercising criminal jurisdiction in the Territory a pardon, either free or conditional, or a remission or commutation of sentence, or a respite, for such period as he thinks fit, of the execution of sentence, and may remit any fines, penalties and forfeitures, due or accrued to the Administration.</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Vesting of public funds of former Administrations</w:t>
      </w:r>
    </w:p>
    <w:p w:rsidR="000E6600" w:rsidRPr="000B7C2E" w:rsidRDefault="00083CE7" w:rsidP="004D6087">
      <w:pPr>
        <w:spacing w:after="60" w:line="240" w:lineRule="auto"/>
        <w:ind w:firstLine="432"/>
        <w:jc w:val="both"/>
        <w:rPr>
          <w:rFonts w:ascii="Times New Roman" w:hAnsi="Times New Roman"/>
        </w:rPr>
      </w:pPr>
      <w:r w:rsidRPr="000B7C2E">
        <w:rPr>
          <w:rFonts w:ascii="Times New Roman" w:hAnsi="Times New Roman"/>
          <w:b/>
        </w:rPr>
        <w:t>74.</w:t>
      </w:r>
      <w:r w:rsidR="000E6600" w:rsidRPr="000B7C2E">
        <w:rPr>
          <w:rFonts w:ascii="Times New Roman" w:hAnsi="Times New Roman"/>
        </w:rPr>
        <w:t>—(1.)</w:t>
      </w:r>
      <w:r w:rsidR="002512AE" w:rsidRPr="000B7C2E">
        <w:rPr>
          <w:rFonts w:ascii="Times New Roman" w:hAnsi="Times New Roman"/>
        </w:rPr>
        <w:tab/>
      </w:r>
      <w:r w:rsidR="000E6600" w:rsidRPr="000B7C2E">
        <w:rPr>
          <w:rFonts w:ascii="Times New Roman" w:hAnsi="Times New Roman"/>
        </w:rPr>
        <w:t>Subject to the next succeeding sub-section, all public funds, revenues and moneys of the Territory of Papua, the Territory of New Guinea or the Territory of Papua-New Guinea, and all investments and property representing those public funds, revenues or moneys, shall, from the commencement of this Act, be deemed to be public funds, revenue, moneys, investments or property of the Territory.</w:t>
      </w:r>
    </w:p>
    <w:p w:rsidR="000E6600" w:rsidRPr="000B7C2E" w:rsidRDefault="000E6600" w:rsidP="000B7C2E">
      <w:pPr>
        <w:tabs>
          <w:tab w:val="left" w:pos="900"/>
          <w:tab w:val="left" w:pos="990"/>
          <w:tab w:val="left" w:pos="1260"/>
        </w:tabs>
        <w:spacing w:before="60" w:after="60" w:line="240" w:lineRule="auto"/>
        <w:ind w:firstLine="432"/>
        <w:jc w:val="both"/>
        <w:rPr>
          <w:rFonts w:ascii="Times New Roman" w:hAnsi="Times New Roman"/>
        </w:rPr>
      </w:pPr>
      <w:r w:rsidRPr="000B7C2E">
        <w:rPr>
          <w:rFonts w:ascii="Times New Roman" w:hAnsi="Times New Roman"/>
        </w:rPr>
        <w:t>(2.)</w:t>
      </w:r>
      <w:r w:rsidR="002512AE" w:rsidRPr="000B7C2E">
        <w:rPr>
          <w:rFonts w:ascii="Times New Roman" w:hAnsi="Times New Roman"/>
        </w:rPr>
        <w:tab/>
      </w:r>
      <w:r w:rsidRPr="000B7C2E">
        <w:rPr>
          <w:rFonts w:ascii="Times New Roman" w:hAnsi="Times New Roman"/>
        </w:rPr>
        <w:t>The Minister may give such directions as he thinks necessary in relation to the control, disposal and investment of the unexpended portion of the moneys which, on the twenty-ninth day of October, One thousand nine hundred and forty-five, stood to the credit of the public funds of the Territory of Papua and the Territory of New Guinea, and of any investments representing any such moneys, and any directions so given shall be complied with.</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Public Funds.</w:t>
      </w:r>
    </w:p>
    <w:p w:rsidR="000E6600" w:rsidRPr="000B7C2E" w:rsidRDefault="00083CE7" w:rsidP="004D6087">
      <w:pPr>
        <w:spacing w:before="60" w:after="0" w:line="240" w:lineRule="auto"/>
        <w:ind w:firstLine="432"/>
        <w:jc w:val="both"/>
        <w:rPr>
          <w:rFonts w:ascii="Times New Roman" w:hAnsi="Times New Roman"/>
        </w:rPr>
      </w:pPr>
      <w:r w:rsidRPr="000B7C2E">
        <w:rPr>
          <w:rFonts w:ascii="Times New Roman" w:hAnsi="Times New Roman"/>
          <w:b/>
        </w:rPr>
        <w:t>75.</w:t>
      </w:r>
      <w:r w:rsidR="000E6600" w:rsidRPr="000B7C2E">
        <w:rPr>
          <w:rFonts w:ascii="Times New Roman" w:hAnsi="Times New Roman"/>
        </w:rPr>
        <w:t>—(1.)</w:t>
      </w:r>
      <w:r w:rsidR="002512AE" w:rsidRPr="000B7C2E">
        <w:rPr>
          <w:rFonts w:ascii="Times New Roman" w:hAnsi="Times New Roman"/>
        </w:rPr>
        <w:tab/>
      </w:r>
      <w:r w:rsidR="000E6600" w:rsidRPr="000B7C2E">
        <w:rPr>
          <w:rFonts w:ascii="Times New Roman" w:hAnsi="Times New Roman"/>
        </w:rPr>
        <w:t>The revenues of the Territory shall be available for defraying the expenditure of the Territory.</w:t>
      </w:r>
    </w:p>
    <w:p w:rsidR="000E6600" w:rsidRPr="000B7C2E" w:rsidRDefault="000E6600" w:rsidP="004D6087">
      <w:pPr>
        <w:tabs>
          <w:tab w:val="left" w:pos="900"/>
          <w:tab w:val="left" w:pos="1260"/>
        </w:tabs>
        <w:spacing w:before="60" w:after="0" w:line="240" w:lineRule="auto"/>
        <w:ind w:firstLine="432"/>
        <w:jc w:val="both"/>
        <w:rPr>
          <w:rFonts w:ascii="Times New Roman" w:hAnsi="Times New Roman"/>
        </w:rPr>
      </w:pPr>
      <w:r w:rsidRPr="000B7C2E">
        <w:rPr>
          <w:rFonts w:ascii="Times New Roman" w:hAnsi="Times New Roman"/>
        </w:rPr>
        <w:t>(2.)</w:t>
      </w:r>
      <w:r w:rsidR="002512AE" w:rsidRPr="000B7C2E">
        <w:rPr>
          <w:rFonts w:ascii="Times New Roman" w:hAnsi="Times New Roman"/>
        </w:rPr>
        <w:tab/>
      </w:r>
      <w:r w:rsidRPr="000B7C2E">
        <w:rPr>
          <w:rFonts w:ascii="Times New Roman" w:hAnsi="Times New Roman"/>
        </w:rPr>
        <w:t>The receipt, expenditure and control of revenues and moneys of the Territory shall be regulated as provided by Ordinance.</w:t>
      </w:r>
    </w:p>
    <w:p w:rsidR="000E6600" w:rsidRPr="000B7C2E" w:rsidRDefault="002512AE" w:rsidP="004D6087">
      <w:pPr>
        <w:tabs>
          <w:tab w:val="left" w:pos="900"/>
          <w:tab w:val="left" w:pos="990"/>
        </w:tabs>
        <w:spacing w:before="60" w:after="0" w:line="240" w:lineRule="auto"/>
        <w:ind w:firstLine="432"/>
        <w:jc w:val="both"/>
        <w:rPr>
          <w:rFonts w:ascii="Times New Roman" w:hAnsi="Times New Roman"/>
        </w:rPr>
      </w:pPr>
      <w:r w:rsidRPr="000B7C2E">
        <w:rPr>
          <w:rFonts w:ascii="Times New Roman" w:hAnsi="Times New Roman"/>
        </w:rPr>
        <w:t>(3.)</w:t>
      </w:r>
      <w:r w:rsidRPr="000B7C2E">
        <w:rPr>
          <w:rFonts w:ascii="Times New Roman" w:hAnsi="Times New Roman"/>
        </w:rPr>
        <w:tab/>
      </w:r>
      <w:r w:rsidR="000E6600" w:rsidRPr="000B7C2E">
        <w:rPr>
          <w:rFonts w:ascii="Times New Roman" w:hAnsi="Times New Roman"/>
        </w:rPr>
        <w:t>No revenues or moneys of the Territory shall be issued or expended except under appropriation made by law, and except by warrant under the hand of the Administrator.</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Audit.</w:t>
      </w:r>
    </w:p>
    <w:p w:rsidR="000E6600" w:rsidRPr="000B7C2E" w:rsidRDefault="00083CE7" w:rsidP="000B7C2E">
      <w:pPr>
        <w:tabs>
          <w:tab w:val="left" w:pos="900"/>
        </w:tabs>
        <w:spacing w:after="0" w:line="240" w:lineRule="auto"/>
        <w:ind w:firstLine="432"/>
        <w:jc w:val="both"/>
        <w:rPr>
          <w:rFonts w:ascii="Times New Roman" w:hAnsi="Times New Roman"/>
        </w:rPr>
      </w:pPr>
      <w:r w:rsidRPr="000B7C2E">
        <w:rPr>
          <w:rFonts w:ascii="Times New Roman" w:hAnsi="Times New Roman"/>
          <w:b/>
        </w:rPr>
        <w:t>76.</w:t>
      </w:r>
      <w:r w:rsidR="002512AE" w:rsidRPr="000B7C2E">
        <w:rPr>
          <w:rFonts w:ascii="Times New Roman" w:hAnsi="Times New Roman"/>
          <w:b/>
        </w:rPr>
        <w:tab/>
      </w:r>
      <w:r w:rsidR="000E6600" w:rsidRPr="000B7C2E">
        <w:rPr>
          <w:rFonts w:ascii="Times New Roman" w:hAnsi="Times New Roman"/>
        </w:rPr>
        <w:t>The accounts of the Territory shall be subject to inspection and audit by the Auditor-General for the Commonwealth.</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Inquiries, &amp;c., for purposes of Ordinances.</w:t>
      </w:r>
    </w:p>
    <w:p w:rsidR="000E6600" w:rsidRPr="000B7C2E" w:rsidRDefault="00083CE7" w:rsidP="004D6087">
      <w:pPr>
        <w:tabs>
          <w:tab w:val="left" w:pos="900"/>
          <w:tab w:val="left" w:pos="1080"/>
        </w:tabs>
        <w:spacing w:after="60" w:line="240" w:lineRule="auto"/>
        <w:ind w:firstLine="432"/>
        <w:jc w:val="both"/>
        <w:rPr>
          <w:rFonts w:ascii="Times New Roman" w:hAnsi="Times New Roman"/>
        </w:rPr>
      </w:pPr>
      <w:r w:rsidRPr="000B7C2E">
        <w:rPr>
          <w:rFonts w:ascii="Times New Roman" w:hAnsi="Times New Roman"/>
          <w:b/>
        </w:rPr>
        <w:t>77.</w:t>
      </w:r>
      <w:r w:rsidR="002512AE" w:rsidRPr="000B7C2E">
        <w:rPr>
          <w:rFonts w:ascii="Times New Roman" w:hAnsi="Times New Roman"/>
          <w:b/>
        </w:rPr>
        <w:tab/>
      </w:r>
      <w:r w:rsidR="000E6600" w:rsidRPr="000B7C2E">
        <w:rPr>
          <w:rFonts w:ascii="Times New Roman" w:hAnsi="Times New Roman"/>
        </w:rPr>
        <w:t>The regulations may make provision for or in relation to—</w:t>
      </w:r>
    </w:p>
    <w:p w:rsidR="000E6600" w:rsidRPr="000B7C2E" w:rsidRDefault="000E6600" w:rsidP="004D6087">
      <w:pPr>
        <w:spacing w:after="6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 the holding of inquiries in the Commonwealth of in any Territory under the authority of the Commonwealth for the purposes of any Ordinance, including the summoning and examination of witnesses;</w:t>
      </w:r>
    </w:p>
    <w:p w:rsidR="000E6600" w:rsidRPr="000B7C2E" w:rsidRDefault="000E6600" w:rsidP="004D6087">
      <w:pPr>
        <w:spacing w:after="6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b</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the requiring of statutory declarations for the purposes of any such inquiry; and</w:t>
      </w:r>
    </w:p>
    <w:p w:rsidR="000E6600" w:rsidRPr="000B7C2E" w:rsidRDefault="000E6600" w:rsidP="004D6087">
      <w:pPr>
        <w:spacing w:after="6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c</w:t>
      </w:r>
      <w:r w:rsidRPr="000B7C2E">
        <w:rPr>
          <w:rFonts w:ascii="Times New Roman" w:hAnsi="Times New Roman"/>
        </w:rPr>
        <w:t>) the imposition of penalties, not exceeding a fine of Fifty pounds or imprisonment for three months, for offences against the regulations made in pursuance of this section.</w:t>
      </w:r>
    </w:p>
    <w:p w:rsidR="000E6600" w:rsidRPr="000B7C2E" w:rsidRDefault="00083CE7" w:rsidP="000B7C2E">
      <w:pPr>
        <w:spacing w:before="120" w:after="60" w:line="240" w:lineRule="auto"/>
        <w:jc w:val="both"/>
        <w:rPr>
          <w:rFonts w:ascii="Times New Roman" w:hAnsi="Times New Roman" w:cs="Times New Roman"/>
          <w:b/>
          <w:sz w:val="20"/>
        </w:rPr>
      </w:pPr>
      <w:r w:rsidRPr="000B7C2E">
        <w:rPr>
          <w:rFonts w:ascii="Times New Roman" w:hAnsi="Times New Roman" w:cs="Times New Roman"/>
          <w:b/>
          <w:sz w:val="20"/>
        </w:rPr>
        <w:t>Regulations.</w:t>
      </w:r>
    </w:p>
    <w:p w:rsidR="000E6600" w:rsidRPr="000B7C2E" w:rsidRDefault="00083CE7" w:rsidP="000B7C2E">
      <w:pPr>
        <w:tabs>
          <w:tab w:val="left" w:pos="900"/>
        </w:tabs>
        <w:spacing w:after="0" w:line="240" w:lineRule="auto"/>
        <w:ind w:firstLine="432"/>
        <w:rPr>
          <w:rFonts w:ascii="Times New Roman" w:hAnsi="Times New Roman"/>
        </w:rPr>
      </w:pPr>
      <w:r w:rsidRPr="000B7C2E">
        <w:rPr>
          <w:rFonts w:ascii="Times New Roman" w:hAnsi="Times New Roman"/>
          <w:b/>
        </w:rPr>
        <w:t>78.</w:t>
      </w:r>
      <w:r w:rsidR="002512AE" w:rsidRPr="000B7C2E">
        <w:rPr>
          <w:rFonts w:ascii="Times New Roman" w:hAnsi="Times New Roman"/>
          <w:b/>
        </w:rPr>
        <w:tab/>
      </w:r>
      <w:r w:rsidR="000E6600" w:rsidRPr="000B7C2E">
        <w:rPr>
          <w:rFonts w:ascii="Times New Roman" w:hAnsi="Times New Roman"/>
        </w:rPr>
        <w:t>The Governor-General may make regulations, not inconsistent with this Act, prescribing all matters which, by this Act, are required or permitted to be prescribed or provided by the regulations.</w:t>
      </w:r>
    </w:p>
    <w:p w:rsidR="009A4B09" w:rsidRPr="000B7C2E" w:rsidRDefault="009A4B09" w:rsidP="000B7C2E">
      <w:pPr>
        <w:spacing w:line="240" w:lineRule="auto"/>
        <w:rPr>
          <w:rFonts w:ascii="Times New Roman" w:hAnsi="Times New Roman"/>
        </w:rPr>
      </w:pPr>
      <w:r w:rsidRPr="000B7C2E">
        <w:rPr>
          <w:rFonts w:ascii="Times New Roman" w:hAnsi="Times New Roman"/>
        </w:rPr>
        <w:br w:type="page"/>
      </w:r>
    </w:p>
    <w:p w:rsidR="00CA0215" w:rsidRDefault="000E6600" w:rsidP="005A17F0">
      <w:pPr>
        <w:tabs>
          <w:tab w:val="left" w:pos="7830"/>
        </w:tabs>
        <w:spacing w:after="120" w:line="240" w:lineRule="auto"/>
        <w:ind w:firstLine="3600"/>
        <w:rPr>
          <w:rFonts w:ascii="Times New Roman" w:hAnsi="Times New Roman"/>
          <w:sz w:val="20"/>
        </w:rPr>
      </w:pPr>
      <w:r w:rsidRPr="000B7C2E">
        <w:rPr>
          <w:rFonts w:ascii="Times New Roman" w:hAnsi="Times New Roman"/>
          <w:sz w:val="24"/>
        </w:rPr>
        <w:lastRenderedPageBreak/>
        <w:t>THE SCHEDULES.</w:t>
      </w:r>
      <w:r w:rsidR="00CA0215" w:rsidRPr="000B7C2E">
        <w:rPr>
          <w:rFonts w:ascii="Times New Roman" w:hAnsi="Times New Roman"/>
        </w:rPr>
        <w:tab/>
      </w:r>
      <w:r w:rsidR="00CA0215" w:rsidRPr="000B7C2E">
        <w:rPr>
          <w:rFonts w:ascii="Times New Roman" w:hAnsi="Times New Roman"/>
          <w:sz w:val="20"/>
        </w:rPr>
        <w:t>Section 3.</w:t>
      </w:r>
    </w:p>
    <w:p w:rsidR="005A17F0" w:rsidRDefault="005A17F0" w:rsidP="005A17F0">
      <w:pPr>
        <w:tabs>
          <w:tab w:val="left" w:pos="7830"/>
        </w:tabs>
        <w:spacing w:after="120" w:line="240" w:lineRule="auto"/>
        <w:jc w:val="center"/>
        <w:rPr>
          <w:rFonts w:ascii="Times New Roman" w:hAnsi="Times New Roman"/>
          <w:sz w:val="20"/>
        </w:rPr>
      </w:pPr>
      <w:r>
        <w:rPr>
          <w:rFonts w:ascii="Times New Roman" w:hAnsi="Times New Roman"/>
          <w:sz w:val="24"/>
        </w:rPr>
        <w:t>——</w:t>
      </w:r>
    </w:p>
    <w:p w:rsidR="000E6600" w:rsidRPr="000B7C2E" w:rsidRDefault="000E6600" w:rsidP="005A17F0">
      <w:pPr>
        <w:spacing w:after="120" w:line="240" w:lineRule="auto"/>
        <w:jc w:val="center"/>
        <w:rPr>
          <w:rFonts w:ascii="Times New Roman" w:hAnsi="Times New Roman"/>
        </w:rPr>
      </w:pPr>
      <w:r w:rsidRPr="000B7C2E">
        <w:rPr>
          <w:rFonts w:ascii="Times New Roman" w:hAnsi="Times New Roman"/>
        </w:rPr>
        <w:t>FIRST SCHEDULE.</w:t>
      </w:r>
    </w:p>
    <w:p w:rsidR="000E6600" w:rsidRPr="000B7C2E" w:rsidRDefault="00083CE7" w:rsidP="000B7C2E">
      <w:pPr>
        <w:spacing w:after="0" w:line="240" w:lineRule="auto"/>
        <w:jc w:val="center"/>
        <w:rPr>
          <w:rFonts w:ascii="Times New Roman" w:hAnsi="Times New Roman"/>
        </w:rPr>
      </w:pPr>
      <w:r w:rsidRPr="000B7C2E">
        <w:rPr>
          <w:rFonts w:ascii="Times New Roman" w:hAnsi="Times New Roman"/>
          <w:smallCaps/>
        </w:rPr>
        <w:t>Acts Repealed.</w:t>
      </w:r>
    </w:p>
    <w:p w:rsidR="000E6600" w:rsidRPr="000B7C2E" w:rsidRDefault="00083CE7" w:rsidP="000B7C2E">
      <w:pPr>
        <w:spacing w:after="0" w:line="240" w:lineRule="auto"/>
        <w:ind w:left="432"/>
        <w:rPr>
          <w:rFonts w:ascii="Times New Roman" w:hAnsi="Times New Roman"/>
        </w:rPr>
      </w:pPr>
      <w:r w:rsidRPr="000B7C2E">
        <w:rPr>
          <w:rFonts w:ascii="Times New Roman" w:hAnsi="Times New Roman"/>
          <w:i/>
        </w:rPr>
        <w:t xml:space="preserve">Papua Act </w:t>
      </w:r>
      <w:r w:rsidR="000E6600" w:rsidRPr="000B7C2E">
        <w:rPr>
          <w:rFonts w:ascii="Times New Roman" w:hAnsi="Times New Roman"/>
        </w:rPr>
        <w:t>1905.</w:t>
      </w:r>
    </w:p>
    <w:p w:rsidR="000E6600" w:rsidRPr="000B7C2E" w:rsidRDefault="00083CE7" w:rsidP="000B7C2E">
      <w:pPr>
        <w:spacing w:after="0" w:line="240" w:lineRule="auto"/>
        <w:ind w:left="432"/>
        <w:rPr>
          <w:rFonts w:ascii="Times New Roman" w:hAnsi="Times New Roman"/>
        </w:rPr>
      </w:pPr>
      <w:r w:rsidRPr="000B7C2E">
        <w:rPr>
          <w:rFonts w:ascii="Times New Roman" w:hAnsi="Times New Roman"/>
          <w:i/>
        </w:rPr>
        <w:t xml:space="preserve">Papua Act </w:t>
      </w:r>
      <w:r w:rsidR="000E6600" w:rsidRPr="000B7C2E">
        <w:rPr>
          <w:rFonts w:ascii="Times New Roman" w:hAnsi="Times New Roman"/>
        </w:rPr>
        <w:t>1920.</w:t>
      </w:r>
    </w:p>
    <w:p w:rsidR="000E6600" w:rsidRPr="000B7C2E" w:rsidRDefault="00083CE7" w:rsidP="000B7C2E">
      <w:pPr>
        <w:spacing w:after="0" w:line="240" w:lineRule="auto"/>
        <w:ind w:left="432"/>
        <w:rPr>
          <w:rFonts w:ascii="Times New Roman" w:hAnsi="Times New Roman"/>
        </w:rPr>
      </w:pPr>
      <w:r w:rsidRPr="000B7C2E">
        <w:rPr>
          <w:rFonts w:ascii="Times New Roman" w:hAnsi="Times New Roman"/>
          <w:i/>
        </w:rPr>
        <w:t xml:space="preserve">Papua Act </w:t>
      </w:r>
      <w:r w:rsidR="000E6600" w:rsidRPr="000B7C2E">
        <w:rPr>
          <w:rFonts w:ascii="Times New Roman" w:hAnsi="Times New Roman"/>
        </w:rPr>
        <w:t>1924.</w:t>
      </w:r>
    </w:p>
    <w:p w:rsidR="000E6600" w:rsidRPr="000B7C2E" w:rsidRDefault="00083CE7" w:rsidP="000B7C2E">
      <w:pPr>
        <w:spacing w:after="0" w:line="240" w:lineRule="auto"/>
        <w:ind w:left="432"/>
        <w:rPr>
          <w:rFonts w:ascii="Times New Roman" w:hAnsi="Times New Roman"/>
        </w:rPr>
      </w:pPr>
      <w:r w:rsidRPr="000B7C2E">
        <w:rPr>
          <w:rFonts w:ascii="Times New Roman" w:hAnsi="Times New Roman"/>
          <w:i/>
        </w:rPr>
        <w:t xml:space="preserve">Papua Act </w:t>
      </w:r>
      <w:r w:rsidR="000E6600" w:rsidRPr="000B7C2E">
        <w:rPr>
          <w:rFonts w:ascii="Times New Roman" w:hAnsi="Times New Roman"/>
        </w:rPr>
        <w:t>1940.</w:t>
      </w:r>
    </w:p>
    <w:p w:rsidR="000E6600" w:rsidRPr="000B7C2E" w:rsidRDefault="00083CE7" w:rsidP="000B7C2E">
      <w:pPr>
        <w:spacing w:after="0" w:line="240" w:lineRule="auto"/>
        <w:ind w:left="432"/>
        <w:rPr>
          <w:rFonts w:ascii="Times New Roman" w:hAnsi="Times New Roman"/>
        </w:rPr>
      </w:pPr>
      <w:r w:rsidRPr="000B7C2E">
        <w:rPr>
          <w:rFonts w:ascii="Times New Roman" w:hAnsi="Times New Roman"/>
          <w:i/>
        </w:rPr>
        <w:t xml:space="preserve">New Guinea Act </w:t>
      </w:r>
      <w:r w:rsidR="000E6600" w:rsidRPr="000B7C2E">
        <w:rPr>
          <w:rFonts w:ascii="Times New Roman" w:hAnsi="Times New Roman"/>
        </w:rPr>
        <w:t>1920.</w:t>
      </w:r>
    </w:p>
    <w:p w:rsidR="000E6600" w:rsidRPr="000B7C2E" w:rsidRDefault="00083CE7" w:rsidP="000B7C2E">
      <w:pPr>
        <w:spacing w:after="0" w:line="240" w:lineRule="auto"/>
        <w:ind w:left="432"/>
        <w:rPr>
          <w:rFonts w:ascii="Times New Roman" w:hAnsi="Times New Roman"/>
        </w:rPr>
      </w:pPr>
      <w:r w:rsidRPr="000B7C2E">
        <w:rPr>
          <w:rFonts w:ascii="Times New Roman" w:hAnsi="Times New Roman"/>
          <w:i/>
        </w:rPr>
        <w:t xml:space="preserve">New Guinea Act </w:t>
      </w:r>
      <w:r w:rsidR="000E6600" w:rsidRPr="000B7C2E">
        <w:rPr>
          <w:rFonts w:ascii="Times New Roman" w:hAnsi="Times New Roman"/>
        </w:rPr>
        <w:t>1926.</w:t>
      </w:r>
    </w:p>
    <w:p w:rsidR="000E6600" w:rsidRPr="000B7C2E" w:rsidRDefault="00083CE7" w:rsidP="000B7C2E">
      <w:pPr>
        <w:spacing w:after="0" w:line="240" w:lineRule="auto"/>
        <w:ind w:left="432"/>
        <w:rPr>
          <w:rFonts w:ascii="Times New Roman" w:hAnsi="Times New Roman"/>
        </w:rPr>
      </w:pPr>
      <w:r w:rsidRPr="000B7C2E">
        <w:rPr>
          <w:rFonts w:ascii="Times New Roman" w:hAnsi="Times New Roman"/>
          <w:i/>
        </w:rPr>
        <w:t xml:space="preserve">New Guinea Act </w:t>
      </w:r>
      <w:r w:rsidR="000E6600" w:rsidRPr="000B7C2E">
        <w:rPr>
          <w:rFonts w:ascii="Times New Roman" w:hAnsi="Times New Roman"/>
        </w:rPr>
        <w:t>1932.</w:t>
      </w:r>
    </w:p>
    <w:p w:rsidR="000E6600" w:rsidRPr="000B7C2E" w:rsidRDefault="00083CE7" w:rsidP="000B7C2E">
      <w:pPr>
        <w:spacing w:after="0" w:line="240" w:lineRule="auto"/>
        <w:ind w:left="432"/>
        <w:rPr>
          <w:rFonts w:ascii="Times New Roman" w:hAnsi="Times New Roman"/>
        </w:rPr>
      </w:pPr>
      <w:r w:rsidRPr="000B7C2E">
        <w:rPr>
          <w:rFonts w:ascii="Times New Roman" w:hAnsi="Times New Roman"/>
          <w:i/>
        </w:rPr>
        <w:t xml:space="preserve">New Guinea Act </w:t>
      </w:r>
      <w:r w:rsidR="000E6600" w:rsidRPr="000B7C2E">
        <w:rPr>
          <w:rFonts w:ascii="Times New Roman" w:hAnsi="Times New Roman"/>
        </w:rPr>
        <w:t>1935.</w:t>
      </w:r>
    </w:p>
    <w:p w:rsidR="000E6600" w:rsidRPr="000B7C2E" w:rsidRDefault="00083CE7" w:rsidP="000B7C2E">
      <w:pPr>
        <w:spacing w:after="120" w:line="240" w:lineRule="auto"/>
        <w:ind w:firstLine="432"/>
        <w:rPr>
          <w:rFonts w:ascii="Times New Roman" w:hAnsi="Times New Roman"/>
        </w:rPr>
      </w:pPr>
      <w:r w:rsidRPr="000B7C2E">
        <w:rPr>
          <w:rFonts w:ascii="Times New Roman" w:hAnsi="Times New Roman"/>
          <w:i/>
        </w:rPr>
        <w:t xml:space="preserve">Papua-New Guinea Provisional Administration Act </w:t>
      </w:r>
      <w:r w:rsidR="000E6600" w:rsidRPr="000B7C2E">
        <w:rPr>
          <w:rFonts w:ascii="Times New Roman" w:hAnsi="Times New Roman"/>
        </w:rPr>
        <w:t>1945</w:t>
      </w:r>
      <w:r w:rsidR="008A1C8F">
        <w:rPr>
          <w:rFonts w:ascii="Times New Roman" w:hAnsi="Times New Roman"/>
          <w:smallCaps/>
        </w:rPr>
        <w:t>–</w:t>
      </w:r>
      <w:r w:rsidR="000E6600" w:rsidRPr="000B7C2E">
        <w:rPr>
          <w:rFonts w:ascii="Times New Roman" w:hAnsi="Times New Roman"/>
        </w:rPr>
        <w:t>1946.</w:t>
      </w:r>
    </w:p>
    <w:p w:rsidR="0052403B" w:rsidRPr="000B7C2E" w:rsidRDefault="0052403B" w:rsidP="005A17F0">
      <w:pPr>
        <w:pBdr>
          <w:top w:val="single" w:sz="4" w:space="1" w:color="auto"/>
        </w:pBdr>
        <w:spacing w:after="0" w:line="240" w:lineRule="auto"/>
        <w:ind w:left="4176" w:right="4176"/>
        <w:jc w:val="center"/>
        <w:rPr>
          <w:rFonts w:ascii="Times New Roman" w:hAnsi="Times New Roman"/>
          <w:sz w:val="2"/>
        </w:rPr>
      </w:pPr>
    </w:p>
    <w:p w:rsidR="0052403B" w:rsidRPr="003752D6" w:rsidRDefault="000E6600" w:rsidP="003752D6">
      <w:pPr>
        <w:tabs>
          <w:tab w:val="left" w:pos="7830"/>
          <w:tab w:val="left" w:pos="7920"/>
        </w:tabs>
        <w:spacing w:before="60" w:after="60" w:line="240" w:lineRule="auto"/>
        <w:ind w:left="3330"/>
        <w:rPr>
          <w:rFonts w:ascii="Times New Roman" w:hAnsi="Times New Roman"/>
          <w:sz w:val="20"/>
        </w:rPr>
      </w:pPr>
      <w:r w:rsidRPr="000B7C2E">
        <w:rPr>
          <w:rFonts w:ascii="Times New Roman" w:hAnsi="Times New Roman"/>
          <w:sz w:val="24"/>
        </w:rPr>
        <w:t>SECOND SCHEDULE.</w:t>
      </w:r>
      <w:r w:rsidR="0052403B" w:rsidRPr="000B7C2E">
        <w:rPr>
          <w:rFonts w:ascii="Times New Roman" w:hAnsi="Times New Roman"/>
          <w:sz w:val="24"/>
        </w:rPr>
        <w:tab/>
      </w:r>
      <w:r w:rsidR="0052403B" w:rsidRPr="00265DB8">
        <w:rPr>
          <w:rFonts w:ascii="Times New Roman" w:hAnsi="Times New Roman"/>
        </w:rPr>
        <w:t>Section 4.</w:t>
      </w:r>
    </w:p>
    <w:p w:rsidR="000E6600" w:rsidRPr="00855F8A" w:rsidRDefault="00083CE7" w:rsidP="000B7C2E">
      <w:pPr>
        <w:spacing w:before="60" w:after="60" w:line="240" w:lineRule="auto"/>
        <w:jc w:val="center"/>
        <w:rPr>
          <w:rFonts w:ascii="Times New Roman" w:hAnsi="Times New Roman"/>
        </w:rPr>
      </w:pPr>
      <w:r w:rsidRPr="00855F8A">
        <w:rPr>
          <w:rFonts w:ascii="Times New Roman" w:hAnsi="Times New Roman"/>
          <w:smallCaps/>
        </w:rPr>
        <w:t xml:space="preserve">The Territory </w:t>
      </w:r>
      <w:r w:rsidR="000E6600" w:rsidRPr="00855F8A">
        <w:rPr>
          <w:rFonts w:ascii="Times New Roman" w:hAnsi="Times New Roman"/>
        </w:rPr>
        <w:t xml:space="preserve">or </w:t>
      </w:r>
      <w:r w:rsidRPr="00855F8A">
        <w:rPr>
          <w:rFonts w:ascii="Times New Roman" w:hAnsi="Times New Roman"/>
          <w:smallCaps/>
        </w:rPr>
        <w:t>New Guinea.</w:t>
      </w:r>
    </w:p>
    <w:p w:rsidR="000E6600" w:rsidRPr="000B7C2E" w:rsidRDefault="000E6600" w:rsidP="000B7C2E">
      <w:pPr>
        <w:spacing w:after="0" w:line="240" w:lineRule="auto"/>
        <w:ind w:firstLine="432"/>
        <w:jc w:val="both"/>
        <w:rPr>
          <w:rFonts w:ascii="Times New Roman" w:hAnsi="Times New Roman"/>
        </w:rPr>
      </w:pPr>
      <w:r w:rsidRPr="000B7C2E">
        <w:rPr>
          <w:rFonts w:ascii="Times New Roman" w:hAnsi="Times New Roman"/>
        </w:rPr>
        <w:t xml:space="preserve">The north-eastern part of the island of New Guinea, the Bismarck Archipelago (comprising New Britain, New Ireland, New Hanover, the Admiralty Islands and outlying groups), the northern islands </w:t>
      </w:r>
      <w:proofErr w:type="spellStart"/>
      <w:r w:rsidRPr="000B7C2E">
        <w:rPr>
          <w:rFonts w:ascii="Times New Roman" w:hAnsi="Times New Roman"/>
        </w:rPr>
        <w:t>Buka</w:t>
      </w:r>
      <w:proofErr w:type="spellEnd"/>
      <w:r w:rsidRPr="000B7C2E">
        <w:rPr>
          <w:rFonts w:ascii="Times New Roman" w:hAnsi="Times New Roman"/>
        </w:rPr>
        <w:t xml:space="preserve"> and Bougainville, of the </w:t>
      </w:r>
      <w:proofErr w:type="spellStart"/>
      <w:r w:rsidRPr="000B7C2E">
        <w:rPr>
          <w:rFonts w:ascii="Times New Roman" w:hAnsi="Times New Roman"/>
        </w:rPr>
        <w:t>Solomons</w:t>
      </w:r>
      <w:proofErr w:type="spellEnd"/>
      <w:r w:rsidRPr="000B7C2E">
        <w:rPr>
          <w:rFonts w:ascii="Times New Roman" w:hAnsi="Times New Roman"/>
        </w:rPr>
        <w:t xml:space="preserve"> Group and all other islands, contained within an area bounded by a line commencing at the intersection of the meridian 141° east longitude with the parallel 5° south latitude, thence bearing north along the said meridian 141° east longitude to its intersection with the Equator, thence bearing east along the said Equator to its intersection with the meridian 160° east longitude, thence bearing south along the said meridian 160° east longitude to its point of intersection with the parallel 4° 50</w:t>
      </w:r>
      <w:r w:rsidR="008C4D63">
        <w:rPr>
          <w:rFonts w:ascii="Times New Roman" w:hAnsi="Times New Roman"/>
        </w:rPr>
        <w:t>’</w:t>
      </w:r>
      <w:r w:rsidRPr="000B7C2E">
        <w:rPr>
          <w:rFonts w:ascii="Times New Roman" w:hAnsi="Times New Roman"/>
        </w:rPr>
        <w:t xml:space="preserve"> south latitude, thence bearing west along the said parallel 4° 50</w:t>
      </w:r>
      <w:r w:rsidR="008C4D63">
        <w:rPr>
          <w:rFonts w:ascii="Times New Roman" w:hAnsi="Times New Roman"/>
        </w:rPr>
        <w:t>’</w:t>
      </w:r>
      <w:r w:rsidRPr="000B7C2E">
        <w:rPr>
          <w:rFonts w:ascii="Times New Roman" w:hAnsi="Times New Roman"/>
        </w:rPr>
        <w:t xml:space="preserve"> south latitude to its intersection with the meridian 159° east longitude, thence bearing generally south westerly to a point which lies 6 nautical miles north 42° east true from Cape Friendship thence bearing generally southerly to a point which lies 4 nautical miles north 70° 30</w:t>
      </w:r>
      <w:r w:rsidR="008C4D63">
        <w:rPr>
          <w:rFonts w:ascii="Times New Roman" w:hAnsi="Times New Roman"/>
        </w:rPr>
        <w:t>’</w:t>
      </w:r>
      <w:r w:rsidRPr="000B7C2E">
        <w:rPr>
          <w:rFonts w:ascii="Times New Roman" w:hAnsi="Times New Roman"/>
        </w:rPr>
        <w:t xml:space="preserve"> east true from Cape Friendship, thence bearing generally south westerly to a point which lies 3 nautical miles south true from the southern point of the Peninsula which bounds the </w:t>
      </w:r>
      <w:proofErr w:type="spellStart"/>
      <w:r w:rsidRPr="000B7C2E">
        <w:rPr>
          <w:rFonts w:ascii="Times New Roman" w:hAnsi="Times New Roman"/>
        </w:rPr>
        <w:t>harbour</w:t>
      </w:r>
      <w:proofErr w:type="spellEnd"/>
      <w:r w:rsidRPr="000B7C2E">
        <w:rPr>
          <w:rFonts w:ascii="Times New Roman" w:hAnsi="Times New Roman"/>
        </w:rPr>
        <w:t xml:space="preserve"> of </w:t>
      </w:r>
      <w:proofErr w:type="spellStart"/>
      <w:r w:rsidRPr="000B7C2E">
        <w:rPr>
          <w:rFonts w:ascii="Times New Roman" w:hAnsi="Times New Roman"/>
        </w:rPr>
        <w:t>Tonolei</w:t>
      </w:r>
      <w:proofErr w:type="spellEnd"/>
      <w:r w:rsidRPr="000B7C2E">
        <w:rPr>
          <w:rFonts w:ascii="Times New Roman" w:hAnsi="Times New Roman"/>
        </w:rPr>
        <w:t xml:space="preserve"> on the east, thence bearing generally south westerly to a point which lies 3 nautical miles south true from </w:t>
      </w:r>
      <w:proofErr w:type="spellStart"/>
      <w:r w:rsidRPr="000B7C2E">
        <w:rPr>
          <w:rFonts w:ascii="Times New Roman" w:hAnsi="Times New Roman"/>
        </w:rPr>
        <w:t>Moila</w:t>
      </w:r>
      <w:proofErr w:type="spellEnd"/>
      <w:r w:rsidRPr="000B7C2E">
        <w:rPr>
          <w:rFonts w:ascii="Times New Roman" w:hAnsi="Times New Roman"/>
        </w:rPr>
        <w:t xml:space="preserve"> Point (previously shown as </w:t>
      </w:r>
      <w:proofErr w:type="spellStart"/>
      <w:r w:rsidRPr="000B7C2E">
        <w:rPr>
          <w:rFonts w:ascii="Times New Roman" w:hAnsi="Times New Roman"/>
        </w:rPr>
        <w:t>Komalei</w:t>
      </w:r>
      <w:proofErr w:type="spellEnd"/>
      <w:r w:rsidRPr="000B7C2E">
        <w:rPr>
          <w:rFonts w:ascii="Times New Roman" w:hAnsi="Times New Roman"/>
        </w:rPr>
        <w:t xml:space="preserve"> Point on German Admiralty Chart No. 100) thence bearing generally westerly to a point which lies 8 nautical miles south 69° west true from the aforesaid </w:t>
      </w:r>
      <w:proofErr w:type="spellStart"/>
      <w:r w:rsidRPr="000B7C2E">
        <w:rPr>
          <w:rFonts w:ascii="Times New Roman" w:hAnsi="Times New Roman"/>
        </w:rPr>
        <w:t>Moila</w:t>
      </w:r>
      <w:proofErr w:type="spellEnd"/>
      <w:r w:rsidRPr="000B7C2E">
        <w:rPr>
          <w:rFonts w:ascii="Times New Roman" w:hAnsi="Times New Roman"/>
        </w:rPr>
        <w:t xml:space="preserve"> Point, thence south westerly to the intersection of the meridian 154° east longitude with the parallel 8° south latitude, thence continuing westerly along the said parallel 8° south latitude to its intersection with the meridian 147° east longitude thence generally north westerly to the point of intersection of the meridian 144° east longitude with the parallel 6° south latitude thence north westerly to the point of commencement.</w:t>
      </w:r>
    </w:p>
    <w:p w:rsidR="0052403B" w:rsidRPr="000B7C2E" w:rsidRDefault="0052403B" w:rsidP="000B7C2E">
      <w:pPr>
        <w:pBdr>
          <w:top w:val="single" w:sz="4" w:space="1" w:color="auto"/>
        </w:pBdr>
        <w:spacing w:before="60" w:after="60" w:line="240" w:lineRule="auto"/>
        <w:ind w:left="4032" w:right="4032"/>
        <w:jc w:val="both"/>
        <w:rPr>
          <w:rFonts w:ascii="Times New Roman" w:hAnsi="Times New Roman"/>
          <w:sz w:val="2"/>
        </w:rPr>
      </w:pPr>
    </w:p>
    <w:p w:rsidR="0052403B" w:rsidRPr="000B7C2E" w:rsidRDefault="000E6600" w:rsidP="00646484">
      <w:pPr>
        <w:tabs>
          <w:tab w:val="left" w:pos="8100"/>
        </w:tabs>
        <w:spacing w:after="60" w:line="240" w:lineRule="auto"/>
        <w:ind w:left="3510"/>
        <w:rPr>
          <w:rFonts w:ascii="Times New Roman" w:hAnsi="Times New Roman"/>
          <w:sz w:val="20"/>
        </w:rPr>
      </w:pPr>
      <w:r w:rsidRPr="000B7C2E">
        <w:rPr>
          <w:rFonts w:ascii="Times New Roman" w:hAnsi="Times New Roman"/>
          <w:sz w:val="24"/>
        </w:rPr>
        <w:t>THIRD SCHEDULE</w:t>
      </w:r>
      <w:r w:rsidR="0052403B" w:rsidRPr="000B7C2E">
        <w:rPr>
          <w:rFonts w:ascii="Times New Roman" w:hAnsi="Times New Roman"/>
          <w:sz w:val="24"/>
        </w:rPr>
        <w:tab/>
      </w:r>
      <w:r w:rsidR="0052403B" w:rsidRPr="000B7C2E">
        <w:rPr>
          <w:rFonts w:ascii="Times New Roman" w:hAnsi="Times New Roman"/>
          <w:sz w:val="20"/>
        </w:rPr>
        <w:t>Section 5.</w:t>
      </w:r>
    </w:p>
    <w:p w:rsidR="000E6600" w:rsidRPr="000B7C2E" w:rsidRDefault="00083CE7" w:rsidP="000B7C2E">
      <w:pPr>
        <w:spacing w:after="60" w:line="240" w:lineRule="auto"/>
        <w:jc w:val="center"/>
        <w:rPr>
          <w:rFonts w:ascii="Times New Roman" w:hAnsi="Times New Roman"/>
        </w:rPr>
      </w:pPr>
      <w:r w:rsidRPr="000B7C2E">
        <w:rPr>
          <w:rFonts w:ascii="Times New Roman" w:hAnsi="Times New Roman"/>
          <w:smallCaps/>
        </w:rPr>
        <w:t>The Territory of Papua.</w:t>
      </w:r>
    </w:p>
    <w:p w:rsidR="00E8103B" w:rsidRDefault="000E6600" w:rsidP="000B7C2E">
      <w:pPr>
        <w:spacing w:after="0" w:line="240" w:lineRule="auto"/>
        <w:ind w:firstLine="432"/>
        <w:jc w:val="both"/>
        <w:rPr>
          <w:rFonts w:ascii="Times New Roman" w:hAnsi="Times New Roman"/>
        </w:rPr>
      </w:pPr>
      <w:r w:rsidRPr="000B7C2E">
        <w:rPr>
          <w:rFonts w:ascii="Times New Roman" w:hAnsi="Times New Roman"/>
        </w:rPr>
        <w:t xml:space="preserve">The southern and south-eastern shores of New Guinea from the middle of the mouth of the </w:t>
      </w:r>
      <w:proofErr w:type="spellStart"/>
      <w:r w:rsidRPr="000B7C2E">
        <w:rPr>
          <w:rFonts w:ascii="Times New Roman" w:hAnsi="Times New Roman"/>
        </w:rPr>
        <w:t>Bensbach</w:t>
      </w:r>
      <w:proofErr w:type="spellEnd"/>
      <w:r w:rsidRPr="000B7C2E">
        <w:rPr>
          <w:rFonts w:ascii="Times New Roman" w:hAnsi="Times New Roman"/>
        </w:rPr>
        <w:t xml:space="preserve"> River, situated at about one hundred and forty-one degrees one minute forty-seven point nine seconds of east longitude, eastward as far as East Cape, and thence north-westward as far as the eighth parallel of south latitude in the </w:t>
      </w:r>
      <w:proofErr w:type="spellStart"/>
      <w:r w:rsidRPr="000B7C2E">
        <w:rPr>
          <w:rFonts w:ascii="Times New Roman" w:hAnsi="Times New Roman"/>
        </w:rPr>
        <w:t>neighbourhood</w:t>
      </w:r>
      <w:proofErr w:type="spellEnd"/>
      <w:r w:rsidRPr="000B7C2E">
        <w:rPr>
          <w:rFonts w:ascii="Times New Roman" w:hAnsi="Times New Roman"/>
        </w:rPr>
        <w:t xml:space="preserve"> of </w:t>
      </w:r>
      <w:proofErr w:type="spellStart"/>
      <w:r w:rsidRPr="000B7C2E">
        <w:rPr>
          <w:rFonts w:ascii="Times New Roman" w:hAnsi="Times New Roman"/>
        </w:rPr>
        <w:t>Mitre</w:t>
      </w:r>
      <w:proofErr w:type="spellEnd"/>
      <w:r w:rsidRPr="000B7C2E">
        <w:rPr>
          <w:rFonts w:ascii="Times New Roman" w:hAnsi="Times New Roman"/>
        </w:rPr>
        <w:t xml:space="preserve"> Rock, together with the territory lying south of a line from </w:t>
      </w:r>
      <w:proofErr w:type="spellStart"/>
      <w:r w:rsidRPr="000B7C2E">
        <w:rPr>
          <w:rFonts w:ascii="Times New Roman" w:hAnsi="Times New Roman"/>
        </w:rPr>
        <w:t>Mitre</w:t>
      </w:r>
      <w:proofErr w:type="spellEnd"/>
      <w:r w:rsidRPr="000B7C2E">
        <w:rPr>
          <w:rFonts w:ascii="Times New Roman" w:hAnsi="Times New Roman"/>
        </w:rPr>
        <w:t xml:space="preserve"> Rock, proceeding along the said eighth parallel to the one hundred and forty-seventh degree of east longitude, then in a straight line in a north-westerly direction to the point of intersection of the sixth parallel of south latitude and of the one hundred and forty-fourth degree of east longitude, and continuing in a west-north-westerly direction to the point of intersection of the fifth parallel of south latitude and of the one hundred and forty-first degree of east longitude, and then proceeding south along the one hundred and forty-first meridian of east longitude to the most northerly intersection of that meridian with the Fly River, then following the waterway of the Fly River to its most southerly intersection with the meridian one hundred and forty-one degrees one minute forty-seven point nine seconds of east longitude, then</w:t>
      </w:r>
    </w:p>
    <w:p w:rsidR="00E8103B" w:rsidRDefault="00E8103B">
      <w:pPr>
        <w:rPr>
          <w:rFonts w:ascii="Times New Roman" w:hAnsi="Times New Roman"/>
        </w:rPr>
      </w:pPr>
      <w:r>
        <w:rPr>
          <w:rFonts w:ascii="Times New Roman" w:hAnsi="Times New Roman"/>
        </w:rPr>
        <w:br w:type="page"/>
      </w:r>
    </w:p>
    <w:p w:rsidR="000E6600" w:rsidRPr="000B7C2E" w:rsidRDefault="00083CE7" w:rsidP="000B7C2E">
      <w:pPr>
        <w:spacing w:after="120" w:line="240" w:lineRule="auto"/>
        <w:jc w:val="center"/>
        <w:rPr>
          <w:rFonts w:ascii="Times New Roman" w:hAnsi="Times New Roman"/>
          <w:sz w:val="24"/>
        </w:rPr>
      </w:pPr>
      <w:r w:rsidRPr="000B7C2E">
        <w:rPr>
          <w:rFonts w:ascii="Times New Roman" w:hAnsi="Times New Roman"/>
          <w:smallCaps/>
          <w:sz w:val="24"/>
        </w:rPr>
        <w:lastRenderedPageBreak/>
        <w:t>The Schedules—</w:t>
      </w:r>
      <w:r w:rsidRPr="000B7C2E">
        <w:rPr>
          <w:rFonts w:ascii="Times New Roman" w:hAnsi="Times New Roman"/>
          <w:i/>
          <w:smallCaps/>
          <w:sz w:val="24"/>
        </w:rPr>
        <w:t>c</w:t>
      </w:r>
      <w:r w:rsidRPr="000B7C2E">
        <w:rPr>
          <w:rFonts w:ascii="Times New Roman" w:hAnsi="Times New Roman"/>
          <w:i/>
          <w:sz w:val="24"/>
        </w:rPr>
        <w:t>ontinued.</w:t>
      </w:r>
    </w:p>
    <w:p w:rsidR="000E6600" w:rsidRPr="000B7C2E" w:rsidRDefault="000E6600" w:rsidP="000B7C2E">
      <w:pPr>
        <w:spacing w:after="0" w:line="240" w:lineRule="auto"/>
        <w:jc w:val="both"/>
        <w:rPr>
          <w:rFonts w:ascii="Times New Roman" w:hAnsi="Times New Roman"/>
        </w:rPr>
      </w:pPr>
      <w:r w:rsidRPr="000B7C2E">
        <w:rPr>
          <w:rFonts w:ascii="Times New Roman" w:hAnsi="Times New Roman"/>
        </w:rPr>
        <w:t>proceeding along that meridian southerly to the point of commencement,</w:t>
      </w:r>
      <w:r w:rsidR="00DF6C56" w:rsidRPr="000B7C2E">
        <w:rPr>
          <w:rFonts w:ascii="Times New Roman" w:hAnsi="Times New Roman"/>
        </w:rPr>
        <w:t xml:space="preserve"> </w:t>
      </w:r>
      <w:r w:rsidRPr="000B7C2E">
        <w:rPr>
          <w:rFonts w:ascii="Times New Roman" w:hAnsi="Times New Roman"/>
        </w:rPr>
        <w:t xml:space="preserve">together with the Trobriand, Woodlark, </w:t>
      </w:r>
      <w:proofErr w:type="spellStart"/>
      <w:r w:rsidRPr="000B7C2E">
        <w:rPr>
          <w:rFonts w:ascii="Times New Roman" w:hAnsi="Times New Roman"/>
        </w:rPr>
        <w:t>D</w:t>
      </w:r>
      <w:r w:rsidR="008C4D63">
        <w:rPr>
          <w:rFonts w:ascii="Times New Roman" w:hAnsi="Times New Roman"/>
        </w:rPr>
        <w:t>’</w:t>
      </w:r>
      <w:r w:rsidRPr="000B7C2E">
        <w:rPr>
          <w:rFonts w:ascii="Times New Roman" w:hAnsi="Times New Roman"/>
        </w:rPr>
        <w:t>Entrecasteaux</w:t>
      </w:r>
      <w:proofErr w:type="spellEnd"/>
      <w:r w:rsidRPr="000B7C2E">
        <w:rPr>
          <w:rFonts w:ascii="Times New Roman" w:hAnsi="Times New Roman"/>
        </w:rPr>
        <w:t xml:space="preserve">, and </w:t>
      </w:r>
      <w:proofErr w:type="spellStart"/>
      <w:r w:rsidRPr="000B7C2E">
        <w:rPr>
          <w:rFonts w:ascii="Times New Roman" w:hAnsi="Times New Roman"/>
        </w:rPr>
        <w:t>Louisiade</w:t>
      </w:r>
      <w:proofErr w:type="spellEnd"/>
      <w:r w:rsidRPr="000B7C2E">
        <w:rPr>
          <w:rFonts w:ascii="Times New Roman" w:hAnsi="Times New Roman"/>
        </w:rPr>
        <w:t xml:space="preserve"> Groups of Islands and all other Islands lying between the eighth and the twelfth parall</w:t>
      </w:r>
      <w:r w:rsidR="008C4355" w:rsidRPr="000B7C2E">
        <w:rPr>
          <w:rFonts w:ascii="Times New Roman" w:hAnsi="Times New Roman"/>
        </w:rPr>
        <w:t>e</w:t>
      </w:r>
      <w:r w:rsidRPr="000B7C2E">
        <w:rPr>
          <w:rFonts w:ascii="Times New Roman" w:hAnsi="Times New Roman"/>
        </w:rPr>
        <w:t>ls of south latitude and between the one hundred and forty-first and the one hundred and fifty-fifth degrees of east longitude and not forming part of the State of Queensland, and furthermore including all Islands and Reefs lying in the Gulf of Papua to the northward of the eighth parallel of south latitude.</w:t>
      </w:r>
    </w:p>
    <w:p w:rsidR="00E41C7C" w:rsidRPr="000B7C2E" w:rsidRDefault="00E41C7C" w:rsidP="000B7C2E">
      <w:pPr>
        <w:pBdr>
          <w:top w:val="single" w:sz="4" w:space="1" w:color="auto"/>
        </w:pBdr>
        <w:spacing w:before="120" w:after="120" w:line="240" w:lineRule="auto"/>
        <w:ind w:left="4032" w:right="4032"/>
        <w:rPr>
          <w:rFonts w:ascii="Times New Roman" w:hAnsi="Times New Roman"/>
          <w:sz w:val="2"/>
        </w:rPr>
      </w:pPr>
    </w:p>
    <w:p w:rsidR="00E41C7C" w:rsidRPr="00920D77" w:rsidRDefault="00E8103B" w:rsidP="00E8103B">
      <w:pPr>
        <w:tabs>
          <w:tab w:val="left" w:pos="3600"/>
        </w:tabs>
        <w:spacing w:after="60" w:line="240" w:lineRule="auto"/>
        <w:rPr>
          <w:rFonts w:ascii="Times New Roman" w:hAnsi="Times New Roman"/>
          <w:sz w:val="24"/>
        </w:rPr>
      </w:pPr>
      <w:r w:rsidRPr="000B7C2E">
        <w:rPr>
          <w:rFonts w:ascii="Times New Roman" w:hAnsi="Times New Roman"/>
        </w:rPr>
        <w:t>Section 5.</w:t>
      </w:r>
      <w:r>
        <w:rPr>
          <w:rFonts w:ascii="Times New Roman" w:hAnsi="Times New Roman"/>
        </w:rPr>
        <w:tab/>
      </w:r>
      <w:r w:rsidR="000E6600" w:rsidRPr="00920D77">
        <w:rPr>
          <w:rFonts w:ascii="Times New Roman" w:hAnsi="Times New Roman"/>
          <w:sz w:val="24"/>
        </w:rPr>
        <w:t>FOURTH SCHEDULE.</w:t>
      </w:r>
    </w:p>
    <w:p w:rsidR="000E6600" w:rsidRPr="000B7C2E" w:rsidRDefault="000E6600" w:rsidP="009410E4">
      <w:pPr>
        <w:spacing w:after="0" w:line="240" w:lineRule="auto"/>
        <w:ind w:left="432" w:hanging="432"/>
        <w:jc w:val="both"/>
        <w:rPr>
          <w:rFonts w:ascii="Times New Roman" w:hAnsi="Times New Roman"/>
        </w:rPr>
      </w:pPr>
      <w:r w:rsidRPr="00920D77">
        <w:rPr>
          <w:rFonts w:ascii="Times New Roman" w:hAnsi="Times New Roman"/>
          <w:sz w:val="24"/>
        </w:rPr>
        <w:t xml:space="preserve">TRUSTEESHIP AGREEMENT FOR THE MANDATED TERRITORY OF NEW GUINEA AS APPROVED BY THE GENERAL ASSEMBLY OF THE UNITED NATIONS ON </w:t>
      </w:r>
      <w:r w:rsidR="008A1C8F" w:rsidRPr="00920D77">
        <w:rPr>
          <w:rFonts w:ascii="Times New Roman" w:hAnsi="Times New Roman"/>
          <w:smallCaps/>
          <w:sz w:val="24"/>
        </w:rPr>
        <w:t>1</w:t>
      </w:r>
      <w:r w:rsidR="00083CE7" w:rsidRPr="00920D77">
        <w:rPr>
          <w:rFonts w:ascii="Times New Roman" w:hAnsi="Times New Roman"/>
          <w:smallCaps/>
          <w:sz w:val="24"/>
        </w:rPr>
        <w:t xml:space="preserve">3th </w:t>
      </w:r>
      <w:r w:rsidRPr="00920D77">
        <w:rPr>
          <w:rFonts w:ascii="Times New Roman" w:hAnsi="Times New Roman"/>
          <w:sz w:val="24"/>
        </w:rPr>
        <w:t xml:space="preserve">DECEMBER, </w:t>
      </w:r>
      <w:r w:rsidR="00083CE7" w:rsidRPr="00920D77">
        <w:rPr>
          <w:rFonts w:ascii="Times New Roman" w:hAnsi="Times New Roman"/>
          <w:smallCaps/>
          <w:sz w:val="24"/>
        </w:rPr>
        <w:t>1946.</w:t>
      </w:r>
    </w:p>
    <w:p w:rsidR="000E6600" w:rsidRPr="000B7C2E" w:rsidRDefault="000E6600" w:rsidP="005476D8">
      <w:pPr>
        <w:spacing w:before="60" w:after="0" w:line="240" w:lineRule="auto"/>
        <w:ind w:firstLine="432"/>
        <w:jc w:val="both"/>
        <w:rPr>
          <w:rFonts w:ascii="Times New Roman" w:hAnsi="Times New Roman"/>
        </w:rPr>
      </w:pPr>
      <w:r w:rsidRPr="000B7C2E">
        <w:rPr>
          <w:rFonts w:ascii="Times New Roman" w:hAnsi="Times New Roman"/>
        </w:rPr>
        <w:t xml:space="preserve">The Territory of New Guinea has been administered in accordance with Article </w:t>
      </w:r>
      <w:r w:rsidR="00083CE7" w:rsidRPr="000B7C2E">
        <w:rPr>
          <w:rFonts w:ascii="Times New Roman" w:hAnsi="Times New Roman"/>
          <w:smallCaps/>
        </w:rPr>
        <w:t>22</w:t>
      </w:r>
      <w:r w:rsidRPr="000B7C2E">
        <w:rPr>
          <w:rFonts w:ascii="Times New Roman" w:hAnsi="Times New Roman"/>
        </w:rPr>
        <w:t xml:space="preserve"> of the Covenant of the League of Nations and in pursuance of a Mandate conferred upon His Britannic Majesty and exercised on His behalf by the Government of the Commonwealth of Australia.</w:t>
      </w:r>
    </w:p>
    <w:p w:rsidR="000E6600" w:rsidRPr="000B7C2E" w:rsidRDefault="000E6600" w:rsidP="005476D8">
      <w:pPr>
        <w:spacing w:before="60" w:after="0" w:line="240" w:lineRule="auto"/>
        <w:ind w:firstLine="432"/>
        <w:jc w:val="both"/>
        <w:rPr>
          <w:rFonts w:ascii="Times New Roman" w:hAnsi="Times New Roman"/>
        </w:rPr>
      </w:pPr>
      <w:r w:rsidRPr="000B7C2E">
        <w:rPr>
          <w:rFonts w:ascii="Times New Roman" w:hAnsi="Times New Roman"/>
        </w:rPr>
        <w:t xml:space="preserve">The Charter of the United Nations, signed at San Francisco on </w:t>
      </w:r>
      <w:r w:rsidR="00083CE7" w:rsidRPr="000B7C2E">
        <w:rPr>
          <w:rFonts w:ascii="Times New Roman" w:hAnsi="Times New Roman"/>
          <w:smallCaps/>
        </w:rPr>
        <w:t xml:space="preserve">26 </w:t>
      </w:r>
      <w:r w:rsidRPr="000B7C2E">
        <w:rPr>
          <w:rFonts w:ascii="Times New Roman" w:hAnsi="Times New Roman"/>
        </w:rPr>
        <w:t xml:space="preserve">June </w:t>
      </w:r>
      <w:r w:rsidR="00083CE7" w:rsidRPr="000B7C2E">
        <w:rPr>
          <w:rFonts w:ascii="Times New Roman" w:hAnsi="Times New Roman"/>
          <w:smallCaps/>
        </w:rPr>
        <w:t>1945,</w:t>
      </w:r>
      <w:r w:rsidRPr="000B7C2E">
        <w:rPr>
          <w:rFonts w:ascii="Times New Roman" w:hAnsi="Times New Roman"/>
        </w:rPr>
        <w:t xml:space="preserve"> provides by Article </w:t>
      </w:r>
      <w:r w:rsidR="00083CE7" w:rsidRPr="000B7C2E">
        <w:rPr>
          <w:rFonts w:ascii="Times New Roman" w:hAnsi="Times New Roman"/>
          <w:smallCaps/>
        </w:rPr>
        <w:t xml:space="preserve">75 </w:t>
      </w:r>
      <w:r w:rsidRPr="000B7C2E">
        <w:rPr>
          <w:rFonts w:ascii="Times New Roman" w:hAnsi="Times New Roman"/>
        </w:rPr>
        <w:t>for the establishment of an international trusteeship system for the administration and supervision of such territories as may be placed there under by subsequent individual agreements.</w:t>
      </w:r>
    </w:p>
    <w:p w:rsidR="000E6600" w:rsidRPr="000B7C2E" w:rsidRDefault="000E6600" w:rsidP="005476D8">
      <w:pPr>
        <w:spacing w:before="60" w:after="0" w:line="240" w:lineRule="auto"/>
        <w:ind w:firstLine="432"/>
        <w:jc w:val="both"/>
        <w:rPr>
          <w:rFonts w:ascii="Times New Roman" w:hAnsi="Times New Roman"/>
        </w:rPr>
      </w:pPr>
      <w:r w:rsidRPr="000B7C2E">
        <w:rPr>
          <w:rFonts w:ascii="Times New Roman" w:hAnsi="Times New Roman"/>
        </w:rPr>
        <w:t>The Government of Australia now undertakes to place the Territory of New Guinea under the trusteeship system, on the terms set forth in the present Trusteeship Agreement.</w:t>
      </w:r>
    </w:p>
    <w:p w:rsidR="000E6600" w:rsidRPr="000B7C2E" w:rsidRDefault="000E6600" w:rsidP="005476D8">
      <w:pPr>
        <w:spacing w:before="60" w:after="0" w:line="240" w:lineRule="auto"/>
        <w:ind w:firstLine="432"/>
        <w:jc w:val="both"/>
        <w:rPr>
          <w:rFonts w:ascii="Times New Roman" w:hAnsi="Times New Roman"/>
        </w:rPr>
      </w:pPr>
      <w:r w:rsidRPr="000B7C2E">
        <w:rPr>
          <w:rFonts w:ascii="Times New Roman" w:hAnsi="Times New Roman"/>
        </w:rPr>
        <w:t xml:space="preserve">Therefore the General Assembly of the United Nations, acting in pursuance of Article </w:t>
      </w:r>
      <w:r w:rsidR="00083CE7" w:rsidRPr="000B7C2E">
        <w:rPr>
          <w:rFonts w:ascii="Times New Roman" w:hAnsi="Times New Roman"/>
          <w:smallCaps/>
        </w:rPr>
        <w:t xml:space="preserve">85 </w:t>
      </w:r>
      <w:r w:rsidRPr="000B7C2E">
        <w:rPr>
          <w:rFonts w:ascii="Times New Roman" w:hAnsi="Times New Roman"/>
        </w:rPr>
        <w:t>of the Charter, approves the following terms of trusteeship for the Territory of New Guinea, in substitution for the terms of the Mandate under which the Territory has been administered:</w:t>
      </w:r>
    </w:p>
    <w:p w:rsidR="000E6600" w:rsidRPr="000B7C2E" w:rsidRDefault="00083CE7" w:rsidP="000B7C2E">
      <w:pPr>
        <w:spacing w:before="60" w:after="60" w:line="240" w:lineRule="auto"/>
        <w:jc w:val="center"/>
        <w:rPr>
          <w:rFonts w:ascii="Times New Roman" w:hAnsi="Times New Roman"/>
        </w:rPr>
      </w:pPr>
      <w:r w:rsidRPr="000B7C2E">
        <w:rPr>
          <w:rFonts w:ascii="Times New Roman" w:hAnsi="Times New Roman"/>
          <w:smallCaps/>
        </w:rPr>
        <w:t>Article 1</w:t>
      </w:r>
    </w:p>
    <w:p w:rsidR="000E6600" w:rsidRPr="000B7C2E" w:rsidRDefault="000E6600" w:rsidP="000B7C2E">
      <w:pPr>
        <w:spacing w:after="0" w:line="240" w:lineRule="auto"/>
        <w:ind w:firstLine="432"/>
        <w:jc w:val="both"/>
        <w:rPr>
          <w:rFonts w:ascii="Times New Roman" w:hAnsi="Times New Roman"/>
        </w:rPr>
      </w:pPr>
      <w:r w:rsidRPr="000B7C2E">
        <w:rPr>
          <w:rFonts w:ascii="Times New Roman" w:hAnsi="Times New Roman"/>
        </w:rPr>
        <w:t xml:space="preserve">The Territory to which this Trusteeship Agreement applies (hereinafter called the Territory) consists of that portion of the island of New Guinea and the groups of islands administered therewith under the Mandate dated </w:t>
      </w:r>
      <w:r w:rsidR="00083CE7" w:rsidRPr="000B7C2E">
        <w:rPr>
          <w:rFonts w:ascii="Times New Roman" w:hAnsi="Times New Roman"/>
          <w:smallCaps/>
        </w:rPr>
        <w:t xml:space="preserve">17 </w:t>
      </w:r>
      <w:r w:rsidRPr="000B7C2E">
        <w:rPr>
          <w:rFonts w:ascii="Times New Roman" w:hAnsi="Times New Roman"/>
        </w:rPr>
        <w:t xml:space="preserve">December </w:t>
      </w:r>
      <w:r w:rsidR="00083CE7" w:rsidRPr="000B7C2E">
        <w:rPr>
          <w:rFonts w:ascii="Times New Roman" w:hAnsi="Times New Roman"/>
          <w:smallCaps/>
        </w:rPr>
        <w:t xml:space="preserve">1920, </w:t>
      </w:r>
      <w:r w:rsidRPr="000B7C2E">
        <w:rPr>
          <w:rFonts w:ascii="Times New Roman" w:hAnsi="Times New Roman"/>
        </w:rPr>
        <w:t>conferred upon His Britannic Majesty and exercised by the Government of Australia.</w:t>
      </w:r>
    </w:p>
    <w:p w:rsidR="000E6600" w:rsidRPr="000B7C2E" w:rsidRDefault="00083CE7" w:rsidP="000B7C2E">
      <w:pPr>
        <w:spacing w:before="60" w:after="60" w:line="240" w:lineRule="auto"/>
        <w:jc w:val="center"/>
        <w:rPr>
          <w:rFonts w:ascii="Times New Roman" w:hAnsi="Times New Roman"/>
        </w:rPr>
      </w:pPr>
      <w:r w:rsidRPr="000B7C2E">
        <w:rPr>
          <w:rFonts w:ascii="Times New Roman" w:hAnsi="Times New Roman"/>
          <w:smallCaps/>
        </w:rPr>
        <w:t>Article 2</w:t>
      </w:r>
    </w:p>
    <w:p w:rsidR="000E6600" w:rsidRPr="000B7C2E" w:rsidRDefault="000E6600" w:rsidP="000B7C2E">
      <w:pPr>
        <w:spacing w:after="0" w:line="240" w:lineRule="auto"/>
        <w:ind w:firstLine="432"/>
        <w:jc w:val="both"/>
        <w:rPr>
          <w:rFonts w:ascii="Times New Roman" w:hAnsi="Times New Roman"/>
        </w:rPr>
      </w:pPr>
      <w:r w:rsidRPr="000B7C2E">
        <w:rPr>
          <w:rFonts w:ascii="Times New Roman" w:hAnsi="Times New Roman"/>
        </w:rPr>
        <w:t>The Government of Australia (hereinafter called the Administering Authority) is hereby designated as the sole authority which will exercise the administration of the Territory.</w:t>
      </w:r>
    </w:p>
    <w:p w:rsidR="000E6600" w:rsidRPr="000B7C2E" w:rsidRDefault="00083CE7" w:rsidP="000B7C2E">
      <w:pPr>
        <w:spacing w:before="60" w:after="60" w:line="240" w:lineRule="auto"/>
        <w:jc w:val="center"/>
        <w:rPr>
          <w:rFonts w:ascii="Times New Roman" w:hAnsi="Times New Roman"/>
        </w:rPr>
      </w:pPr>
      <w:r w:rsidRPr="000B7C2E">
        <w:rPr>
          <w:rFonts w:ascii="Times New Roman" w:hAnsi="Times New Roman"/>
          <w:smallCaps/>
        </w:rPr>
        <w:t>Article 3</w:t>
      </w:r>
    </w:p>
    <w:p w:rsidR="000E6600" w:rsidRPr="000B7C2E" w:rsidRDefault="000E6600" w:rsidP="000B7C2E">
      <w:pPr>
        <w:spacing w:after="0" w:line="240" w:lineRule="auto"/>
        <w:ind w:firstLine="432"/>
        <w:jc w:val="both"/>
        <w:rPr>
          <w:rFonts w:ascii="Times New Roman" w:hAnsi="Times New Roman"/>
        </w:rPr>
      </w:pPr>
      <w:r w:rsidRPr="000B7C2E">
        <w:rPr>
          <w:rFonts w:ascii="Times New Roman" w:hAnsi="Times New Roman"/>
        </w:rPr>
        <w:t xml:space="preserve">The Administering Authority undertakes to administer the Territory in accordance with the provisions of the Charter and in such a manner as to achieve in the Territory the basic objectives of the international trusteeship system, which are set forth in Article </w:t>
      </w:r>
      <w:r w:rsidR="00083CE7" w:rsidRPr="000B7C2E">
        <w:rPr>
          <w:rFonts w:ascii="Times New Roman" w:hAnsi="Times New Roman"/>
          <w:smallCaps/>
        </w:rPr>
        <w:t xml:space="preserve">76 </w:t>
      </w:r>
      <w:r w:rsidRPr="000B7C2E">
        <w:rPr>
          <w:rFonts w:ascii="Times New Roman" w:hAnsi="Times New Roman"/>
        </w:rPr>
        <w:t>of the Charter.</w:t>
      </w:r>
    </w:p>
    <w:p w:rsidR="000E6600" w:rsidRPr="000B7C2E" w:rsidRDefault="00083CE7" w:rsidP="000B7C2E">
      <w:pPr>
        <w:spacing w:before="60" w:after="60" w:line="240" w:lineRule="auto"/>
        <w:jc w:val="center"/>
        <w:rPr>
          <w:rFonts w:ascii="Times New Roman" w:hAnsi="Times New Roman"/>
        </w:rPr>
      </w:pPr>
      <w:r w:rsidRPr="000B7C2E">
        <w:rPr>
          <w:rFonts w:ascii="Times New Roman" w:hAnsi="Times New Roman"/>
          <w:smallCaps/>
        </w:rPr>
        <w:t>Article 4</w:t>
      </w:r>
    </w:p>
    <w:p w:rsidR="000E6600" w:rsidRPr="000B7C2E" w:rsidRDefault="000E6600" w:rsidP="000B7C2E">
      <w:pPr>
        <w:spacing w:after="0" w:line="240" w:lineRule="auto"/>
        <w:ind w:firstLine="432"/>
        <w:jc w:val="both"/>
        <w:rPr>
          <w:rFonts w:ascii="Times New Roman" w:hAnsi="Times New Roman"/>
        </w:rPr>
      </w:pPr>
      <w:r w:rsidRPr="000B7C2E">
        <w:rPr>
          <w:rFonts w:ascii="Times New Roman" w:hAnsi="Times New Roman"/>
        </w:rPr>
        <w:t xml:space="preserve">The Administering Authority will be responsible for the peace, order, good government and </w:t>
      </w:r>
      <w:proofErr w:type="spellStart"/>
      <w:r w:rsidRPr="000B7C2E">
        <w:rPr>
          <w:rFonts w:ascii="Times New Roman" w:hAnsi="Times New Roman"/>
        </w:rPr>
        <w:t>defence</w:t>
      </w:r>
      <w:proofErr w:type="spellEnd"/>
      <w:r w:rsidRPr="000B7C2E">
        <w:rPr>
          <w:rFonts w:ascii="Times New Roman" w:hAnsi="Times New Roman"/>
        </w:rPr>
        <w:t xml:space="preserve"> of the Territory and for this purpose will have the same powers of legislation, administration and jurisdiction in and over the Territory as if it were an integral part of Australia, and will be entitled to apply to the Territory, subject to such modifications as it deems desirable, such laws of the Commonwealth of Australia as it deems appropriate to the needs and conditions of the Territory.</w:t>
      </w:r>
    </w:p>
    <w:p w:rsidR="000E6600" w:rsidRPr="000B7C2E" w:rsidRDefault="00083CE7" w:rsidP="000B7C2E">
      <w:pPr>
        <w:spacing w:before="60" w:after="60" w:line="240" w:lineRule="auto"/>
        <w:jc w:val="center"/>
        <w:rPr>
          <w:rFonts w:ascii="Times New Roman" w:hAnsi="Times New Roman"/>
        </w:rPr>
      </w:pPr>
      <w:r w:rsidRPr="000B7C2E">
        <w:rPr>
          <w:rFonts w:ascii="Times New Roman" w:hAnsi="Times New Roman"/>
          <w:smallCaps/>
        </w:rPr>
        <w:t>Article 5</w:t>
      </w:r>
    </w:p>
    <w:p w:rsidR="000E6600" w:rsidRPr="000B7C2E" w:rsidRDefault="000E6600" w:rsidP="000B7C2E">
      <w:pPr>
        <w:spacing w:after="0" w:line="240" w:lineRule="auto"/>
        <w:ind w:firstLine="432"/>
        <w:jc w:val="both"/>
        <w:rPr>
          <w:rFonts w:ascii="Times New Roman" w:hAnsi="Times New Roman"/>
        </w:rPr>
      </w:pPr>
      <w:r w:rsidRPr="000B7C2E">
        <w:rPr>
          <w:rFonts w:ascii="Times New Roman" w:hAnsi="Times New Roman"/>
        </w:rPr>
        <w:t xml:space="preserve">It is agreed that the Administering Authority, in the exercise of its powers under Article </w:t>
      </w:r>
      <w:r w:rsidR="00083CE7" w:rsidRPr="000B7C2E">
        <w:rPr>
          <w:rFonts w:ascii="Times New Roman" w:hAnsi="Times New Roman"/>
          <w:smallCaps/>
        </w:rPr>
        <w:t xml:space="preserve">4, </w:t>
      </w:r>
      <w:r w:rsidRPr="000B7C2E">
        <w:rPr>
          <w:rFonts w:ascii="Times New Roman" w:hAnsi="Times New Roman"/>
        </w:rPr>
        <w:t>will be at liberty to bring the Territory into a customs, fiscal or administrative union or federation with other dependent territories under its jurisdiction or control, and to establish common services between the Territory and any or all of these territories, if in its opinion it would be in the interests of the Territory and not inconsistent with the basic objectives of the trusteeship system to do so.</w:t>
      </w:r>
    </w:p>
    <w:p w:rsidR="00DF6C56" w:rsidRPr="000B7C2E" w:rsidRDefault="00DF6C56" w:rsidP="000B7C2E">
      <w:pPr>
        <w:spacing w:line="240" w:lineRule="auto"/>
        <w:rPr>
          <w:rFonts w:ascii="Times New Roman" w:hAnsi="Times New Roman"/>
        </w:rPr>
      </w:pPr>
      <w:r w:rsidRPr="000B7C2E">
        <w:rPr>
          <w:rFonts w:ascii="Times New Roman" w:hAnsi="Times New Roman"/>
        </w:rPr>
        <w:br w:type="page"/>
      </w:r>
    </w:p>
    <w:p w:rsidR="000E6600" w:rsidRPr="000B7C2E" w:rsidRDefault="00DF6C56" w:rsidP="000B7C2E">
      <w:pPr>
        <w:spacing w:after="0" w:line="240" w:lineRule="auto"/>
        <w:jc w:val="center"/>
        <w:rPr>
          <w:rFonts w:ascii="Times New Roman" w:hAnsi="Times New Roman"/>
        </w:rPr>
      </w:pPr>
      <w:r w:rsidRPr="000B7C2E">
        <w:rPr>
          <w:rFonts w:ascii="Times New Roman" w:hAnsi="Times New Roman"/>
          <w:smallCaps/>
        </w:rPr>
        <w:lastRenderedPageBreak/>
        <w:t>T</w:t>
      </w:r>
      <w:r w:rsidR="00083CE7" w:rsidRPr="000B7C2E">
        <w:rPr>
          <w:rFonts w:ascii="Times New Roman" w:hAnsi="Times New Roman"/>
          <w:smallCaps/>
        </w:rPr>
        <w:t>he Schedules—</w:t>
      </w:r>
      <w:r w:rsidR="00083CE7" w:rsidRPr="000B7C2E">
        <w:rPr>
          <w:rFonts w:ascii="Times New Roman" w:hAnsi="Times New Roman"/>
          <w:i/>
        </w:rPr>
        <w:t>continued.</w:t>
      </w:r>
    </w:p>
    <w:p w:rsidR="000E6600" w:rsidRPr="000B7C2E" w:rsidRDefault="000E6600" w:rsidP="000B7C2E">
      <w:pPr>
        <w:spacing w:before="60" w:after="60" w:line="240" w:lineRule="auto"/>
        <w:jc w:val="center"/>
        <w:rPr>
          <w:rFonts w:ascii="Times New Roman" w:hAnsi="Times New Roman"/>
        </w:rPr>
      </w:pPr>
      <w:r w:rsidRPr="000B7C2E">
        <w:rPr>
          <w:rFonts w:ascii="Times New Roman" w:hAnsi="Times New Roman"/>
        </w:rPr>
        <w:t>A</w:t>
      </w:r>
      <w:r w:rsidR="00083CE7" w:rsidRPr="000B7C2E">
        <w:rPr>
          <w:rFonts w:ascii="Times New Roman" w:hAnsi="Times New Roman"/>
          <w:smallCaps/>
        </w:rPr>
        <w:t xml:space="preserve">rticle </w:t>
      </w:r>
      <w:r w:rsidRPr="000B7C2E">
        <w:rPr>
          <w:rFonts w:ascii="Times New Roman" w:hAnsi="Times New Roman"/>
        </w:rPr>
        <w:t>6</w:t>
      </w:r>
    </w:p>
    <w:p w:rsidR="000E6600" w:rsidRPr="000B7C2E" w:rsidRDefault="000E6600" w:rsidP="000B7C2E">
      <w:pPr>
        <w:spacing w:after="0" w:line="240" w:lineRule="auto"/>
        <w:ind w:firstLine="432"/>
        <w:jc w:val="both"/>
        <w:rPr>
          <w:rFonts w:ascii="Times New Roman" w:hAnsi="Times New Roman"/>
        </w:rPr>
      </w:pPr>
      <w:r w:rsidRPr="000B7C2E">
        <w:rPr>
          <w:rFonts w:ascii="Times New Roman" w:hAnsi="Times New Roman"/>
        </w:rPr>
        <w:t>The Administering Authority further undertakes to apply in the Territory the provisions of such international agreements and such recommendations of the specialized agencies referred to in Article 57 of the Charter as are, in the opinion of the Administering Authority, suited to the needs and conditions of the Territory and conducive to the achievement of the basic objectives of the trusteeship system</w:t>
      </w:r>
    </w:p>
    <w:p w:rsidR="000E6600" w:rsidRPr="000B7C2E" w:rsidRDefault="00083CE7" w:rsidP="000B7C2E">
      <w:pPr>
        <w:spacing w:before="60" w:after="60" w:line="240" w:lineRule="auto"/>
        <w:jc w:val="center"/>
        <w:rPr>
          <w:rFonts w:ascii="Times New Roman" w:hAnsi="Times New Roman"/>
        </w:rPr>
      </w:pPr>
      <w:r w:rsidRPr="000B7C2E">
        <w:rPr>
          <w:rFonts w:ascii="Times New Roman" w:hAnsi="Times New Roman"/>
          <w:smallCaps/>
        </w:rPr>
        <w:t xml:space="preserve">Article </w:t>
      </w:r>
      <w:r w:rsidR="000E6600" w:rsidRPr="000B7C2E">
        <w:rPr>
          <w:rFonts w:ascii="Times New Roman" w:hAnsi="Times New Roman"/>
        </w:rPr>
        <w:t>7</w:t>
      </w:r>
    </w:p>
    <w:p w:rsidR="000E6600" w:rsidRPr="000B7C2E" w:rsidRDefault="000E6600" w:rsidP="000B7C2E">
      <w:pPr>
        <w:spacing w:after="0" w:line="240" w:lineRule="auto"/>
        <w:ind w:firstLine="432"/>
        <w:jc w:val="both"/>
        <w:rPr>
          <w:rFonts w:ascii="Times New Roman" w:hAnsi="Times New Roman"/>
        </w:rPr>
      </w:pPr>
      <w:r w:rsidRPr="000B7C2E">
        <w:rPr>
          <w:rFonts w:ascii="Times New Roman" w:hAnsi="Times New Roman"/>
        </w:rPr>
        <w:t xml:space="preserve">The Administering Authority may take all measures in the Territory which it considers desirable to provide for the </w:t>
      </w:r>
      <w:proofErr w:type="spellStart"/>
      <w:r w:rsidRPr="000B7C2E">
        <w:rPr>
          <w:rFonts w:ascii="Times New Roman" w:hAnsi="Times New Roman"/>
        </w:rPr>
        <w:t>defence</w:t>
      </w:r>
      <w:proofErr w:type="spellEnd"/>
      <w:r w:rsidRPr="000B7C2E">
        <w:rPr>
          <w:rFonts w:ascii="Times New Roman" w:hAnsi="Times New Roman"/>
        </w:rPr>
        <w:t xml:space="preserve"> of the Territory and for maintenance of international peace and security.</w:t>
      </w:r>
    </w:p>
    <w:p w:rsidR="000E6600" w:rsidRPr="000B7C2E" w:rsidRDefault="00083CE7" w:rsidP="000B7C2E">
      <w:pPr>
        <w:spacing w:before="60" w:after="60" w:line="240" w:lineRule="auto"/>
        <w:jc w:val="center"/>
        <w:rPr>
          <w:rFonts w:ascii="Times New Roman" w:hAnsi="Times New Roman"/>
        </w:rPr>
      </w:pPr>
      <w:r w:rsidRPr="000B7C2E">
        <w:rPr>
          <w:rFonts w:ascii="Times New Roman" w:hAnsi="Times New Roman"/>
          <w:smallCaps/>
        </w:rPr>
        <w:t xml:space="preserve">Article </w:t>
      </w:r>
      <w:r w:rsidR="000E6600" w:rsidRPr="000B7C2E">
        <w:rPr>
          <w:rFonts w:ascii="Times New Roman" w:hAnsi="Times New Roman"/>
        </w:rPr>
        <w:t>8</w:t>
      </w:r>
    </w:p>
    <w:p w:rsidR="000E6600" w:rsidRPr="000B7C2E" w:rsidRDefault="000E6600" w:rsidP="000B7C2E">
      <w:pPr>
        <w:spacing w:after="0" w:line="240" w:lineRule="auto"/>
        <w:ind w:firstLine="432"/>
        <w:jc w:val="both"/>
        <w:rPr>
          <w:rFonts w:ascii="Times New Roman" w:hAnsi="Times New Roman"/>
        </w:rPr>
      </w:pPr>
      <w:r w:rsidRPr="000B7C2E">
        <w:rPr>
          <w:rFonts w:ascii="Times New Roman" w:hAnsi="Times New Roman"/>
        </w:rPr>
        <w:t>The Administering Authority undertakes that in the discharge of its obligations under Article 3 of this agreement:</w:t>
      </w:r>
    </w:p>
    <w:p w:rsidR="000E6600" w:rsidRPr="000B7C2E" w:rsidRDefault="000E6600" w:rsidP="00387BE2">
      <w:pPr>
        <w:spacing w:after="0" w:line="240" w:lineRule="auto"/>
        <w:ind w:firstLine="432"/>
        <w:jc w:val="both"/>
        <w:rPr>
          <w:rFonts w:ascii="Times New Roman" w:hAnsi="Times New Roman"/>
        </w:rPr>
      </w:pPr>
      <w:r w:rsidRPr="00387BE2">
        <w:rPr>
          <w:rFonts w:ascii="Times New Roman" w:hAnsi="Times New Roman"/>
        </w:rPr>
        <w:t>1.</w:t>
      </w:r>
      <w:r w:rsidR="00DF6C56" w:rsidRPr="000B7C2E">
        <w:rPr>
          <w:rFonts w:ascii="Times New Roman" w:hAnsi="Times New Roman"/>
        </w:rPr>
        <w:tab/>
      </w:r>
      <w:r w:rsidRPr="000B7C2E">
        <w:rPr>
          <w:rFonts w:ascii="Times New Roman" w:hAnsi="Times New Roman"/>
        </w:rPr>
        <w:t>it will co-operate with the Trusteeship Council in the discharge of all the Council</w:t>
      </w:r>
      <w:r w:rsidR="008C4D63">
        <w:rPr>
          <w:rFonts w:ascii="Times New Roman" w:hAnsi="Times New Roman"/>
        </w:rPr>
        <w:t>’</w:t>
      </w:r>
      <w:r w:rsidRPr="000B7C2E">
        <w:rPr>
          <w:rFonts w:ascii="Times New Roman" w:hAnsi="Times New Roman"/>
        </w:rPr>
        <w:t>s functions under Articles 87 and 88 of the Charter;</w:t>
      </w:r>
    </w:p>
    <w:p w:rsidR="000E6600" w:rsidRPr="000B7C2E" w:rsidRDefault="000E6600" w:rsidP="00C45C58">
      <w:pPr>
        <w:spacing w:after="0" w:line="240" w:lineRule="auto"/>
        <w:ind w:firstLine="432"/>
        <w:jc w:val="both"/>
        <w:rPr>
          <w:rFonts w:ascii="Times New Roman" w:hAnsi="Times New Roman"/>
        </w:rPr>
      </w:pPr>
      <w:r w:rsidRPr="00387BE2">
        <w:rPr>
          <w:rFonts w:ascii="Times New Roman" w:hAnsi="Times New Roman"/>
        </w:rPr>
        <w:t>2.</w:t>
      </w:r>
      <w:r w:rsidR="00DF6C56" w:rsidRPr="000B7C2E">
        <w:rPr>
          <w:rFonts w:ascii="Times New Roman" w:hAnsi="Times New Roman"/>
        </w:rPr>
        <w:tab/>
      </w:r>
      <w:r w:rsidRPr="000B7C2E">
        <w:rPr>
          <w:rFonts w:ascii="Times New Roman" w:hAnsi="Times New Roman"/>
        </w:rPr>
        <w:t>it will, in accordance with its established poli</w:t>
      </w:r>
      <w:r w:rsidR="005476D8">
        <w:rPr>
          <w:rFonts w:ascii="Times New Roman" w:hAnsi="Times New Roman"/>
        </w:rPr>
        <w:t>c</w:t>
      </w:r>
      <w:r w:rsidRPr="000B7C2E">
        <w:rPr>
          <w:rFonts w:ascii="Times New Roman" w:hAnsi="Times New Roman"/>
        </w:rPr>
        <w:t>y:</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a</w:t>
      </w:r>
      <w:r w:rsidRPr="000B7C2E">
        <w:rPr>
          <w:rFonts w:ascii="Times New Roman" w:hAnsi="Times New Roman"/>
        </w:rPr>
        <w:t xml:space="preserve">) take into consideration the customs and usages of the inhabitants of New Guinea and respect the rights and safeguard the interests both present and future of the indigenous inhabitants of the Territory; and in particular ensure that no rights over native land in </w:t>
      </w:r>
      <w:proofErr w:type="spellStart"/>
      <w:r w:rsidRPr="000B7C2E">
        <w:rPr>
          <w:rFonts w:ascii="Times New Roman" w:hAnsi="Times New Roman"/>
        </w:rPr>
        <w:t>favour</w:t>
      </w:r>
      <w:proofErr w:type="spellEnd"/>
      <w:r w:rsidRPr="000B7C2E">
        <w:rPr>
          <w:rFonts w:ascii="Times New Roman" w:hAnsi="Times New Roman"/>
        </w:rPr>
        <w:t xml:space="preserve"> of any person not an indigenous inhabitant of New Guinea may be created or transferred except with the consent of the competent public authority;</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b</w:t>
      </w:r>
      <w:r w:rsidRPr="000B7C2E">
        <w:rPr>
          <w:rFonts w:ascii="Times New Roman" w:hAnsi="Times New Roman"/>
        </w:rPr>
        <w:t>) promote, as may be appropriate to the circumstances of the Territory, the educational and cultural advancement of the inhabitants;</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c</w:t>
      </w:r>
      <w:r w:rsidRPr="000B7C2E">
        <w:rPr>
          <w:rFonts w:ascii="Times New Roman" w:hAnsi="Times New Roman"/>
        </w:rPr>
        <w:t>) assure to the inhabitants of the Territory, as may be appropriate to the particular circumstances of the Territory and its peoples a progressively increasing share in the administrative and other services of the Territory;</w:t>
      </w:r>
    </w:p>
    <w:p w:rsidR="000E6600" w:rsidRPr="000B7C2E" w:rsidRDefault="000E6600" w:rsidP="000B7C2E">
      <w:pPr>
        <w:spacing w:after="0" w:line="240" w:lineRule="auto"/>
        <w:ind w:left="1152" w:hanging="576"/>
        <w:jc w:val="both"/>
        <w:rPr>
          <w:rFonts w:ascii="Times New Roman" w:hAnsi="Times New Roman"/>
        </w:rPr>
      </w:pPr>
      <w:r w:rsidRPr="000B7C2E">
        <w:rPr>
          <w:rFonts w:ascii="Times New Roman" w:hAnsi="Times New Roman"/>
        </w:rPr>
        <w:t>(</w:t>
      </w:r>
      <w:r w:rsidR="00083CE7" w:rsidRPr="000B7C2E">
        <w:rPr>
          <w:rFonts w:ascii="Times New Roman" w:hAnsi="Times New Roman"/>
          <w:i/>
        </w:rPr>
        <w:t>d</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guarantee to the inhabitants of the Territory, subject only to the requirements of public order, freedom of speech, of the press, of assembly and of petition, freedom of conscience and worship and freedom of religious teaching.</w:t>
      </w:r>
    </w:p>
    <w:p w:rsidR="009A4B09" w:rsidRPr="000B7C2E" w:rsidRDefault="009A4B09" w:rsidP="000B7C2E">
      <w:pPr>
        <w:pBdr>
          <w:top w:val="single" w:sz="4" w:space="1" w:color="auto"/>
        </w:pBdr>
        <w:spacing w:before="120" w:after="120" w:line="240" w:lineRule="auto"/>
        <w:ind w:left="4176" w:right="3600" w:hanging="576"/>
        <w:rPr>
          <w:rFonts w:ascii="Times New Roman" w:hAnsi="Times New Roman"/>
          <w:sz w:val="2"/>
        </w:rPr>
      </w:pPr>
    </w:p>
    <w:p w:rsidR="000E6600" w:rsidRPr="000B7C2E" w:rsidRDefault="000E6600" w:rsidP="005476D8">
      <w:pPr>
        <w:tabs>
          <w:tab w:val="left" w:pos="8010"/>
        </w:tabs>
        <w:spacing w:after="120" w:line="240" w:lineRule="auto"/>
        <w:ind w:left="3744"/>
        <w:rPr>
          <w:rFonts w:ascii="Times New Roman" w:hAnsi="Times New Roman"/>
        </w:rPr>
      </w:pPr>
      <w:r w:rsidRPr="00524FFF">
        <w:rPr>
          <w:rFonts w:ascii="Times New Roman" w:hAnsi="Times New Roman"/>
          <w:sz w:val="24"/>
        </w:rPr>
        <w:t>FIFTH SCHEDULE.</w:t>
      </w:r>
      <w:r w:rsidR="00015CAC" w:rsidRPr="000B7C2E">
        <w:rPr>
          <w:rFonts w:ascii="Times New Roman" w:hAnsi="Times New Roman"/>
        </w:rPr>
        <w:tab/>
      </w:r>
      <w:r w:rsidRPr="000B7C2E">
        <w:rPr>
          <w:rFonts w:ascii="Times New Roman" w:hAnsi="Times New Roman"/>
        </w:rPr>
        <w:t>Section 18.</w:t>
      </w:r>
    </w:p>
    <w:p w:rsidR="000E6600" w:rsidRPr="000B7C2E" w:rsidRDefault="00083CE7" w:rsidP="000B7C2E">
      <w:pPr>
        <w:spacing w:after="0" w:line="240" w:lineRule="auto"/>
        <w:jc w:val="center"/>
        <w:rPr>
          <w:rFonts w:ascii="Times New Roman" w:hAnsi="Times New Roman"/>
        </w:rPr>
      </w:pPr>
      <w:r w:rsidRPr="000B7C2E">
        <w:rPr>
          <w:rFonts w:ascii="Times New Roman" w:hAnsi="Times New Roman"/>
          <w:smallCaps/>
        </w:rPr>
        <w:t>Oath.</w:t>
      </w:r>
    </w:p>
    <w:p w:rsidR="000E6600" w:rsidRPr="000B7C2E" w:rsidRDefault="000E6600" w:rsidP="000B7C2E">
      <w:pPr>
        <w:spacing w:after="0" w:line="240" w:lineRule="auto"/>
        <w:ind w:firstLine="432"/>
        <w:jc w:val="both"/>
        <w:rPr>
          <w:rFonts w:ascii="Times New Roman" w:hAnsi="Times New Roman"/>
        </w:rPr>
      </w:pPr>
      <w:r w:rsidRPr="000B7C2E">
        <w:rPr>
          <w:rFonts w:ascii="Times New Roman" w:hAnsi="Times New Roman"/>
        </w:rPr>
        <w:t xml:space="preserve">I, </w:t>
      </w:r>
      <w:proofErr w:type="spellStart"/>
      <w:r w:rsidR="00083CE7" w:rsidRPr="000B7C2E">
        <w:rPr>
          <w:rFonts w:ascii="Times New Roman" w:hAnsi="Times New Roman"/>
          <w:smallCaps/>
        </w:rPr>
        <w:t>a.b</w:t>
      </w:r>
      <w:proofErr w:type="spellEnd"/>
      <w:r w:rsidRPr="000B7C2E">
        <w:rPr>
          <w:rFonts w:ascii="Times New Roman" w:hAnsi="Times New Roman"/>
        </w:rPr>
        <w:t>., do swear that I will well and truly serve our Sovereign Lord the King in the office of Administrator (</w:t>
      </w:r>
      <w:r w:rsidRPr="00DB0A8B">
        <w:rPr>
          <w:rFonts w:ascii="Times New Roman" w:hAnsi="Times New Roman"/>
          <w:i/>
        </w:rPr>
        <w:t>or</w:t>
      </w:r>
      <w:r w:rsidRPr="000B7C2E">
        <w:rPr>
          <w:rFonts w:ascii="Times New Roman" w:hAnsi="Times New Roman"/>
        </w:rPr>
        <w:t xml:space="preserve"> Acting Administrator, </w:t>
      </w:r>
      <w:r w:rsidR="00083CE7" w:rsidRPr="000B7C2E">
        <w:rPr>
          <w:rFonts w:ascii="Times New Roman" w:hAnsi="Times New Roman"/>
          <w:i/>
        </w:rPr>
        <w:t xml:space="preserve">or </w:t>
      </w:r>
      <w:r w:rsidRPr="000B7C2E">
        <w:rPr>
          <w:rFonts w:ascii="Times New Roman" w:hAnsi="Times New Roman"/>
        </w:rPr>
        <w:t xml:space="preserve">Deputy Administrator) of the Territory of Papua and New Guinea, and I will do right to all manner of people according to law, without fear or </w:t>
      </w:r>
      <w:proofErr w:type="spellStart"/>
      <w:r w:rsidRPr="000B7C2E">
        <w:rPr>
          <w:rFonts w:ascii="Times New Roman" w:hAnsi="Times New Roman"/>
        </w:rPr>
        <w:t>favour</w:t>
      </w:r>
      <w:proofErr w:type="spellEnd"/>
      <w:r w:rsidRPr="000B7C2E">
        <w:rPr>
          <w:rFonts w:ascii="Times New Roman" w:hAnsi="Times New Roman"/>
        </w:rPr>
        <w:t>, affection or ill-will: So help me God!</w:t>
      </w:r>
    </w:p>
    <w:p w:rsidR="000E6600" w:rsidRPr="000B7C2E" w:rsidRDefault="00083CE7" w:rsidP="005476D8">
      <w:pPr>
        <w:spacing w:before="400" w:after="0" w:line="240" w:lineRule="auto"/>
        <w:jc w:val="center"/>
        <w:rPr>
          <w:rFonts w:ascii="Times New Roman" w:hAnsi="Times New Roman"/>
        </w:rPr>
      </w:pPr>
      <w:r w:rsidRPr="000B7C2E">
        <w:rPr>
          <w:rFonts w:ascii="Times New Roman" w:hAnsi="Times New Roman"/>
          <w:smallCaps/>
        </w:rPr>
        <w:t>Affirmation.</w:t>
      </w:r>
    </w:p>
    <w:p w:rsidR="00015CAC" w:rsidRPr="000B7C2E" w:rsidRDefault="000E6600" w:rsidP="000B7C2E">
      <w:pPr>
        <w:spacing w:after="0" w:line="240" w:lineRule="auto"/>
        <w:ind w:firstLine="432"/>
        <w:jc w:val="both"/>
        <w:rPr>
          <w:rFonts w:ascii="Times New Roman" w:hAnsi="Times New Roman"/>
        </w:rPr>
      </w:pPr>
      <w:r w:rsidRPr="000B7C2E">
        <w:rPr>
          <w:rFonts w:ascii="Times New Roman" w:hAnsi="Times New Roman"/>
        </w:rPr>
        <w:t xml:space="preserve">I, </w:t>
      </w:r>
      <w:proofErr w:type="spellStart"/>
      <w:r w:rsidR="00083CE7" w:rsidRPr="000B7C2E">
        <w:rPr>
          <w:rFonts w:ascii="Times New Roman" w:hAnsi="Times New Roman"/>
          <w:smallCaps/>
        </w:rPr>
        <w:t>a.b</w:t>
      </w:r>
      <w:proofErr w:type="spellEnd"/>
      <w:r w:rsidR="00083CE7" w:rsidRPr="000B7C2E">
        <w:rPr>
          <w:rFonts w:ascii="Times New Roman" w:hAnsi="Times New Roman"/>
          <w:smallCaps/>
        </w:rPr>
        <w:t xml:space="preserve">., </w:t>
      </w:r>
      <w:r w:rsidRPr="000B7C2E">
        <w:rPr>
          <w:rFonts w:ascii="Times New Roman" w:hAnsi="Times New Roman"/>
        </w:rPr>
        <w:t>do solemnly and sincerely promise and declare that I will well and truly serve our Sovereign Lord the King in the office of Administrator (</w:t>
      </w:r>
      <w:r w:rsidRPr="00502776">
        <w:rPr>
          <w:rFonts w:ascii="Times New Roman" w:hAnsi="Times New Roman"/>
          <w:i/>
        </w:rPr>
        <w:t>or</w:t>
      </w:r>
      <w:r w:rsidRPr="000B7C2E">
        <w:rPr>
          <w:rFonts w:ascii="Times New Roman" w:hAnsi="Times New Roman"/>
        </w:rPr>
        <w:t xml:space="preserve"> Acting Administrator </w:t>
      </w:r>
      <w:r w:rsidR="00083CE7" w:rsidRPr="000B7C2E">
        <w:rPr>
          <w:rFonts w:ascii="Times New Roman" w:hAnsi="Times New Roman"/>
          <w:i/>
        </w:rPr>
        <w:t xml:space="preserve">or </w:t>
      </w:r>
      <w:r w:rsidRPr="000B7C2E">
        <w:rPr>
          <w:rFonts w:ascii="Times New Roman" w:hAnsi="Times New Roman"/>
        </w:rPr>
        <w:t xml:space="preserve">Deputy Administrator) of the Territory of Papua and New Guinea, and I will do right to all manner of people according to law, without fear or </w:t>
      </w:r>
      <w:proofErr w:type="spellStart"/>
      <w:r w:rsidRPr="000B7C2E">
        <w:rPr>
          <w:rFonts w:ascii="Times New Roman" w:hAnsi="Times New Roman"/>
        </w:rPr>
        <w:t>favour</w:t>
      </w:r>
      <w:proofErr w:type="spellEnd"/>
      <w:r w:rsidRPr="000B7C2E">
        <w:rPr>
          <w:rFonts w:ascii="Times New Roman" w:hAnsi="Times New Roman"/>
        </w:rPr>
        <w:t>, affection or ill-will.</w:t>
      </w:r>
    </w:p>
    <w:p w:rsidR="00015CAC" w:rsidRPr="000B7C2E" w:rsidRDefault="00015CAC" w:rsidP="000B7C2E">
      <w:pPr>
        <w:spacing w:after="0" w:line="240" w:lineRule="auto"/>
        <w:rPr>
          <w:rFonts w:ascii="Times New Roman" w:hAnsi="Times New Roman"/>
        </w:rPr>
      </w:pPr>
      <w:r w:rsidRPr="000B7C2E">
        <w:rPr>
          <w:rFonts w:ascii="Times New Roman" w:hAnsi="Times New Roman"/>
        </w:rPr>
        <w:br w:type="page"/>
      </w:r>
    </w:p>
    <w:p w:rsidR="000E6600" w:rsidRPr="000B7C2E" w:rsidRDefault="00477138" w:rsidP="000B7C2E">
      <w:pPr>
        <w:spacing w:before="120" w:after="120" w:line="240" w:lineRule="auto"/>
        <w:jc w:val="center"/>
        <w:rPr>
          <w:rFonts w:ascii="Times New Roman" w:hAnsi="Times New Roman"/>
          <w:sz w:val="24"/>
        </w:rPr>
      </w:pPr>
      <w:r w:rsidRPr="000B7C2E">
        <w:rPr>
          <w:rFonts w:ascii="Times New Roman" w:hAnsi="Times New Roman"/>
          <w:smallCaps/>
          <w:sz w:val="24"/>
        </w:rPr>
        <w:lastRenderedPageBreak/>
        <w:t>T</w:t>
      </w:r>
      <w:r w:rsidR="00083CE7" w:rsidRPr="000B7C2E">
        <w:rPr>
          <w:rFonts w:ascii="Times New Roman" w:hAnsi="Times New Roman"/>
          <w:smallCaps/>
          <w:sz w:val="24"/>
        </w:rPr>
        <w:t>he Schedules—</w:t>
      </w:r>
      <w:r w:rsidR="00083CE7" w:rsidRPr="000B7C2E">
        <w:rPr>
          <w:rFonts w:ascii="Times New Roman" w:hAnsi="Times New Roman"/>
          <w:i/>
          <w:sz w:val="24"/>
        </w:rPr>
        <w:t>continued.</w:t>
      </w:r>
    </w:p>
    <w:p w:rsidR="000E6600" w:rsidRPr="0086536C" w:rsidRDefault="00015CAC" w:rsidP="0041629D">
      <w:pPr>
        <w:tabs>
          <w:tab w:val="left" w:pos="3600"/>
        </w:tabs>
        <w:spacing w:after="120" w:line="240" w:lineRule="auto"/>
        <w:rPr>
          <w:rFonts w:ascii="Times New Roman" w:hAnsi="Times New Roman"/>
          <w:sz w:val="24"/>
        </w:rPr>
      </w:pPr>
      <w:r w:rsidRPr="000B7C2E">
        <w:rPr>
          <w:rFonts w:ascii="Times New Roman" w:hAnsi="Times New Roman"/>
        </w:rPr>
        <w:t>Section 35</w:t>
      </w:r>
      <w:r w:rsidRPr="000B7C2E">
        <w:rPr>
          <w:rFonts w:ascii="Times New Roman" w:hAnsi="Times New Roman"/>
          <w:i/>
        </w:rPr>
        <w:t>.</w:t>
      </w:r>
      <w:r w:rsidRPr="000B7C2E">
        <w:rPr>
          <w:rFonts w:ascii="Times New Roman" w:hAnsi="Times New Roman"/>
        </w:rPr>
        <w:tab/>
      </w:r>
      <w:r w:rsidR="000E6600" w:rsidRPr="0086536C">
        <w:rPr>
          <w:rFonts w:ascii="Times New Roman" w:hAnsi="Times New Roman"/>
          <w:sz w:val="24"/>
        </w:rPr>
        <w:t>SIXTH SCHEDULE.</w:t>
      </w:r>
    </w:p>
    <w:p w:rsidR="000E6600" w:rsidRPr="000B7C2E" w:rsidRDefault="00083CE7" w:rsidP="000B7C2E">
      <w:pPr>
        <w:spacing w:before="60" w:after="60" w:line="240" w:lineRule="auto"/>
        <w:jc w:val="center"/>
        <w:rPr>
          <w:rFonts w:ascii="Times New Roman" w:hAnsi="Times New Roman"/>
        </w:rPr>
      </w:pPr>
      <w:r w:rsidRPr="000B7C2E">
        <w:rPr>
          <w:rFonts w:ascii="Times New Roman" w:hAnsi="Times New Roman"/>
          <w:smallCaps/>
        </w:rPr>
        <w:t>Oath.</w:t>
      </w:r>
    </w:p>
    <w:p w:rsidR="000E6600" w:rsidRPr="000B7C2E" w:rsidRDefault="000E6600" w:rsidP="0041629D">
      <w:pPr>
        <w:spacing w:after="0" w:line="240" w:lineRule="auto"/>
        <w:ind w:firstLine="432"/>
        <w:jc w:val="both"/>
        <w:rPr>
          <w:rFonts w:ascii="Times New Roman" w:hAnsi="Times New Roman"/>
        </w:rPr>
      </w:pPr>
      <w:r w:rsidRPr="000B7C2E">
        <w:rPr>
          <w:rFonts w:ascii="Times New Roman" w:hAnsi="Times New Roman"/>
        </w:rPr>
        <w:t xml:space="preserve">I, </w:t>
      </w:r>
      <w:proofErr w:type="spellStart"/>
      <w:r w:rsidR="00083CE7" w:rsidRPr="000B7C2E">
        <w:rPr>
          <w:rFonts w:ascii="Times New Roman" w:hAnsi="Times New Roman"/>
          <w:smallCaps/>
        </w:rPr>
        <w:t>a.b</w:t>
      </w:r>
      <w:proofErr w:type="spellEnd"/>
      <w:r w:rsidRPr="000B7C2E">
        <w:rPr>
          <w:rFonts w:ascii="Times New Roman" w:hAnsi="Times New Roman"/>
        </w:rPr>
        <w:t>., do swear that I will render true and faithful service as a member of the Legislative Council of the Territory of Papua and New Guinea</w:t>
      </w:r>
      <w:r w:rsidR="008A1C8F">
        <w:rPr>
          <w:rFonts w:ascii="Times New Roman" w:hAnsi="Times New Roman"/>
        </w:rPr>
        <w:t>.</w:t>
      </w:r>
      <w:r w:rsidRPr="000B7C2E">
        <w:rPr>
          <w:rFonts w:ascii="Times New Roman" w:hAnsi="Times New Roman"/>
        </w:rPr>
        <w:t xml:space="preserve"> So help me God!</w:t>
      </w:r>
    </w:p>
    <w:p w:rsidR="000E6600" w:rsidRPr="000B7C2E" w:rsidRDefault="00083CE7" w:rsidP="000B7C2E">
      <w:pPr>
        <w:spacing w:before="120" w:after="120" w:line="240" w:lineRule="auto"/>
        <w:jc w:val="center"/>
        <w:rPr>
          <w:rFonts w:ascii="Times New Roman" w:hAnsi="Times New Roman"/>
        </w:rPr>
      </w:pPr>
      <w:r w:rsidRPr="000B7C2E">
        <w:rPr>
          <w:rFonts w:ascii="Times New Roman" w:hAnsi="Times New Roman"/>
          <w:smallCaps/>
        </w:rPr>
        <w:t>Affirmation.</w:t>
      </w:r>
    </w:p>
    <w:p w:rsidR="000E6600" w:rsidRDefault="000E6600" w:rsidP="007F6B72">
      <w:pPr>
        <w:spacing w:after="0" w:line="240" w:lineRule="auto"/>
        <w:ind w:firstLine="432"/>
        <w:jc w:val="both"/>
        <w:rPr>
          <w:rFonts w:ascii="Times New Roman" w:hAnsi="Times New Roman"/>
        </w:rPr>
      </w:pPr>
      <w:r w:rsidRPr="000B7C2E">
        <w:rPr>
          <w:rFonts w:ascii="Times New Roman" w:hAnsi="Times New Roman"/>
        </w:rPr>
        <w:t xml:space="preserve">I, </w:t>
      </w:r>
      <w:proofErr w:type="spellStart"/>
      <w:r w:rsidR="00083CE7" w:rsidRPr="000B7C2E">
        <w:rPr>
          <w:rFonts w:ascii="Times New Roman" w:hAnsi="Times New Roman"/>
          <w:smallCaps/>
        </w:rPr>
        <w:t>a.b</w:t>
      </w:r>
      <w:proofErr w:type="spellEnd"/>
      <w:r w:rsidR="00083CE7" w:rsidRPr="000B7C2E">
        <w:rPr>
          <w:rFonts w:ascii="Times New Roman" w:hAnsi="Times New Roman"/>
          <w:smallCaps/>
        </w:rPr>
        <w:t xml:space="preserve">., </w:t>
      </w:r>
      <w:r w:rsidRPr="000B7C2E">
        <w:rPr>
          <w:rFonts w:ascii="Times New Roman" w:hAnsi="Times New Roman"/>
        </w:rPr>
        <w:t>do solemnly and sincerely promise and declare that I will render true and faithful service as a member of the Legislative Council of the Territory of Papua and New Guinea.</w:t>
      </w:r>
    </w:p>
    <w:p w:rsidR="0000313A" w:rsidRPr="0012112C" w:rsidRDefault="0000313A" w:rsidP="0000313A">
      <w:pPr>
        <w:pBdr>
          <w:bottom w:val="single" w:sz="4" w:space="1" w:color="auto"/>
        </w:pBdr>
        <w:spacing w:after="0" w:line="240" w:lineRule="auto"/>
        <w:ind w:left="4032" w:right="4032"/>
        <w:jc w:val="center"/>
        <w:rPr>
          <w:rFonts w:ascii="Times New Roman" w:hAnsi="Times New Roman"/>
          <w:sz w:val="18"/>
        </w:rPr>
      </w:pPr>
    </w:p>
    <w:p w:rsidR="00E41C7C" w:rsidRPr="000B7C2E" w:rsidRDefault="00990FE1" w:rsidP="000B7C2E">
      <w:pPr>
        <w:tabs>
          <w:tab w:val="left" w:pos="3600"/>
          <w:tab w:val="left" w:pos="3870"/>
          <w:tab w:val="left" w:pos="4050"/>
          <w:tab w:val="left" w:pos="4410"/>
          <w:tab w:val="left" w:pos="5400"/>
          <w:tab w:val="left" w:pos="7740"/>
        </w:tabs>
        <w:spacing w:before="120" w:after="0" w:line="240" w:lineRule="auto"/>
        <w:rPr>
          <w:rFonts w:ascii="Times New Roman" w:hAnsi="Times New Roman"/>
        </w:rPr>
      </w:pPr>
      <w:r w:rsidRPr="000B7C2E">
        <w:rPr>
          <w:rFonts w:ascii="Times New Roman" w:hAnsi="Times New Roman"/>
          <w:sz w:val="20"/>
        </w:rPr>
        <w:t>Section 59</w:t>
      </w:r>
      <w:r w:rsidRPr="000B7C2E">
        <w:rPr>
          <w:rFonts w:ascii="Times New Roman" w:hAnsi="Times New Roman"/>
          <w:sz w:val="20"/>
        </w:rPr>
        <w:tab/>
      </w:r>
      <w:r w:rsidR="000E6600" w:rsidRPr="000B7C2E">
        <w:rPr>
          <w:rFonts w:ascii="Times New Roman" w:hAnsi="Times New Roman"/>
          <w:sz w:val="24"/>
        </w:rPr>
        <w:t>SEVENTH SCHEDULE.</w:t>
      </w:r>
    </w:p>
    <w:p w:rsidR="000E6600" w:rsidRPr="000B7C2E" w:rsidRDefault="00083CE7" w:rsidP="000B7C2E">
      <w:pPr>
        <w:spacing w:before="60" w:after="60" w:line="240" w:lineRule="auto"/>
        <w:jc w:val="center"/>
        <w:rPr>
          <w:rFonts w:ascii="Times New Roman" w:hAnsi="Times New Roman"/>
        </w:rPr>
      </w:pPr>
      <w:r w:rsidRPr="000B7C2E">
        <w:rPr>
          <w:rFonts w:ascii="Times New Roman" w:hAnsi="Times New Roman"/>
          <w:smallCaps/>
        </w:rPr>
        <w:t>Oath.</w:t>
      </w:r>
    </w:p>
    <w:p w:rsidR="000E6600" w:rsidRPr="000B7C2E" w:rsidRDefault="000E6600" w:rsidP="0012112C">
      <w:pPr>
        <w:spacing w:after="0" w:line="240" w:lineRule="auto"/>
        <w:ind w:firstLine="432"/>
        <w:jc w:val="both"/>
        <w:rPr>
          <w:rFonts w:ascii="Times New Roman" w:hAnsi="Times New Roman"/>
        </w:rPr>
      </w:pPr>
      <w:r w:rsidRPr="000B7C2E">
        <w:rPr>
          <w:rFonts w:ascii="Times New Roman" w:hAnsi="Times New Roman"/>
        </w:rPr>
        <w:t xml:space="preserve">I, </w:t>
      </w:r>
      <w:proofErr w:type="spellStart"/>
      <w:r w:rsidR="00083CE7" w:rsidRPr="000B7C2E">
        <w:rPr>
          <w:rFonts w:ascii="Times New Roman" w:hAnsi="Times New Roman"/>
          <w:smallCaps/>
        </w:rPr>
        <w:t>a.b</w:t>
      </w:r>
      <w:proofErr w:type="spellEnd"/>
      <w:r w:rsidRPr="000B7C2E">
        <w:rPr>
          <w:rFonts w:ascii="Times New Roman" w:hAnsi="Times New Roman"/>
        </w:rPr>
        <w:t>., do swear that I will be faithful and bear true allegiance to His Majesty King George the Sixth, His heirs and successors according to law, that I will well and truly serve Him in the office of Chief Judge (</w:t>
      </w:r>
      <w:r w:rsidRPr="00AC1BAC">
        <w:rPr>
          <w:rFonts w:ascii="Times New Roman" w:hAnsi="Times New Roman"/>
          <w:i/>
        </w:rPr>
        <w:t>or</w:t>
      </w:r>
      <w:r w:rsidRPr="000B7C2E">
        <w:rPr>
          <w:rFonts w:ascii="Times New Roman" w:hAnsi="Times New Roman"/>
        </w:rPr>
        <w:t xml:space="preserve"> Judge </w:t>
      </w:r>
      <w:r w:rsidR="00083CE7" w:rsidRPr="000B7C2E">
        <w:rPr>
          <w:rFonts w:ascii="Times New Roman" w:hAnsi="Times New Roman"/>
          <w:i/>
        </w:rPr>
        <w:t>as the cast may be</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 xml:space="preserve">of the Supreme Court of the Territory of Papua and New Guinea and that I will do right to all manner of people according to law, without fear or </w:t>
      </w:r>
      <w:proofErr w:type="spellStart"/>
      <w:r w:rsidRPr="000B7C2E">
        <w:rPr>
          <w:rFonts w:ascii="Times New Roman" w:hAnsi="Times New Roman"/>
        </w:rPr>
        <w:t>favour</w:t>
      </w:r>
      <w:proofErr w:type="spellEnd"/>
      <w:r w:rsidRPr="000B7C2E">
        <w:rPr>
          <w:rFonts w:ascii="Times New Roman" w:hAnsi="Times New Roman"/>
        </w:rPr>
        <w:t>, affection or ill-will: So help me God!</w:t>
      </w:r>
    </w:p>
    <w:p w:rsidR="000E6600" w:rsidRPr="000B7C2E" w:rsidRDefault="00083CE7" w:rsidP="000B7C2E">
      <w:pPr>
        <w:spacing w:before="120" w:after="120" w:line="240" w:lineRule="auto"/>
        <w:jc w:val="center"/>
        <w:rPr>
          <w:rFonts w:ascii="Times New Roman" w:hAnsi="Times New Roman"/>
        </w:rPr>
      </w:pPr>
      <w:r w:rsidRPr="000B7C2E">
        <w:rPr>
          <w:rFonts w:ascii="Times New Roman" w:hAnsi="Times New Roman"/>
          <w:smallCaps/>
        </w:rPr>
        <w:t>Affirmation.</w:t>
      </w:r>
    </w:p>
    <w:p w:rsidR="000E6600" w:rsidRPr="000B7C2E" w:rsidRDefault="000E6600" w:rsidP="00C139D7">
      <w:pPr>
        <w:spacing w:after="400" w:line="240" w:lineRule="auto"/>
        <w:ind w:firstLine="432"/>
        <w:jc w:val="both"/>
        <w:rPr>
          <w:rFonts w:ascii="Times New Roman" w:hAnsi="Times New Roman"/>
        </w:rPr>
      </w:pPr>
      <w:r w:rsidRPr="000B7C2E">
        <w:rPr>
          <w:rFonts w:ascii="Times New Roman" w:hAnsi="Times New Roman"/>
        </w:rPr>
        <w:t xml:space="preserve">I, </w:t>
      </w:r>
      <w:proofErr w:type="spellStart"/>
      <w:r w:rsidR="00083CE7" w:rsidRPr="000B7C2E">
        <w:rPr>
          <w:rFonts w:ascii="Times New Roman" w:hAnsi="Times New Roman"/>
          <w:smallCaps/>
        </w:rPr>
        <w:t>a.b</w:t>
      </w:r>
      <w:proofErr w:type="spellEnd"/>
      <w:r w:rsidRPr="000B7C2E">
        <w:rPr>
          <w:rFonts w:ascii="Times New Roman" w:hAnsi="Times New Roman"/>
        </w:rPr>
        <w:t>., do solemnly and sincerely promise and declare that I will be faithful and bear true allegiance to His Majesty King George the Sixth, His heirs and successors according to law, that I will well and truly serve Him in the office of Chief Judge (</w:t>
      </w:r>
      <w:r w:rsidR="00083CE7" w:rsidRPr="000B7C2E">
        <w:rPr>
          <w:rFonts w:ascii="Times New Roman" w:hAnsi="Times New Roman"/>
          <w:i/>
        </w:rPr>
        <w:t xml:space="preserve">or </w:t>
      </w:r>
      <w:r w:rsidRPr="000B7C2E">
        <w:rPr>
          <w:rFonts w:ascii="Times New Roman" w:hAnsi="Times New Roman"/>
        </w:rPr>
        <w:t xml:space="preserve">Judge </w:t>
      </w:r>
      <w:r w:rsidR="00083CE7" w:rsidRPr="000B7C2E">
        <w:rPr>
          <w:rFonts w:ascii="Times New Roman" w:hAnsi="Times New Roman"/>
          <w:i/>
        </w:rPr>
        <w:t>as the case may be</w:t>
      </w:r>
      <w:r w:rsidRPr="000B7C2E">
        <w:rPr>
          <w:rFonts w:ascii="Times New Roman" w:hAnsi="Times New Roman"/>
        </w:rPr>
        <w:t>)</w:t>
      </w:r>
      <w:r w:rsidR="00083CE7" w:rsidRPr="000B7C2E">
        <w:rPr>
          <w:rFonts w:ascii="Times New Roman" w:hAnsi="Times New Roman"/>
          <w:i/>
        </w:rPr>
        <w:t xml:space="preserve"> </w:t>
      </w:r>
      <w:r w:rsidRPr="000B7C2E">
        <w:rPr>
          <w:rFonts w:ascii="Times New Roman" w:hAnsi="Times New Roman"/>
        </w:rPr>
        <w:t xml:space="preserve">of the Supreme Court of the Territory of Papua and New Guinea and that I will do right to all manner of people according to law, without fear or </w:t>
      </w:r>
      <w:proofErr w:type="spellStart"/>
      <w:r w:rsidRPr="000B7C2E">
        <w:rPr>
          <w:rFonts w:ascii="Times New Roman" w:hAnsi="Times New Roman"/>
        </w:rPr>
        <w:t>favour</w:t>
      </w:r>
      <w:proofErr w:type="spellEnd"/>
      <w:r w:rsidRPr="000B7C2E">
        <w:rPr>
          <w:rFonts w:ascii="Times New Roman" w:hAnsi="Times New Roman"/>
        </w:rPr>
        <w:t>, affection or ill-will.</w:t>
      </w:r>
    </w:p>
    <w:p w:rsidR="00442C0A" w:rsidRPr="000B7C2E" w:rsidRDefault="00442C0A" w:rsidP="005476D8">
      <w:pPr>
        <w:pBdr>
          <w:top w:val="single" w:sz="4" w:space="1" w:color="auto"/>
        </w:pBdr>
        <w:spacing w:before="120" w:after="0" w:line="240" w:lineRule="auto"/>
        <w:ind w:left="3456" w:right="3456"/>
        <w:jc w:val="center"/>
        <w:rPr>
          <w:rFonts w:ascii="Times New Roman" w:hAnsi="Times New Roman"/>
        </w:rPr>
      </w:pPr>
    </w:p>
    <w:sectPr w:rsidR="00442C0A" w:rsidRPr="000B7C2E" w:rsidSect="00646484">
      <w:headerReference w:type="even" r:id="rId8"/>
      <w:headerReference w:type="default" r:id="rId9"/>
      <w:pgSz w:w="11909" w:h="16834" w:code="9"/>
      <w:pgMar w:top="1296"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6B1" w:rsidRDefault="00A856B1" w:rsidP="00733FDC">
      <w:pPr>
        <w:spacing w:after="0" w:line="240" w:lineRule="auto"/>
      </w:pPr>
      <w:r>
        <w:separator/>
      </w:r>
    </w:p>
  </w:endnote>
  <w:endnote w:type="continuationSeparator" w:id="0">
    <w:p w:rsidR="00A856B1" w:rsidRDefault="00A856B1" w:rsidP="00733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6B1" w:rsidRDefault="00A856B1" w:rsidP="00733FDC">
      <w:pPr>
        <w:spacing w:after="0" w:line="240" w:lineRule="auto"/>
      </w:pPr>
      <w:r>
        <w:separator/>
      </w:r>
    </w:p>
  </w:footnote>
  <w:footnote w:type="continuationSeparator" w:id="0">
    <w:p w:rsidR="00A856B1" w:rsidRDefault="00A856B1" w:rsidP="00733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1B3" w:rsidRPr="00733FDC" w:rsidRDefault="000701B3" w:rsidP="00492F8C">
    <w:pPr>
      <w:pStyle w:val="Header"/>
      <w:tabs>
        <w:tab w:val="clear" w:pos="4680"/>
        <w:tab w:val="clear" w:pos="9360"/>
      </w:tabs>
      <w:rPr>
        <w:rFonts w:ascii="Times New Roman" w:hAnsi="Times New Roman"/>
        <w:sz w:val="20"/>
      </w:rPr>
    </w:pPr>
    <w:r>
      <w:rPr>
        <w:rFonts w:ascii="Times New Roman" w:hAnsi="Times New Roman"/>
        <w:sz w:val="20"/>
      </w:rPr>
      <w:t>1949.</w:t>
    </w:r>
    <w:r w:rsidRPr="00733FDC">
      <w:rPr>
        <w:rFonts w:ascii="Times New Roman" w:hAnsi="Times New Roman"/>
        <w:sz w:val="20"/>
      </w:rPr>
      <w:ptab w:relativeTo="margin" w:alignment="center" w:leader="none"/>
    </w:r>
    <w:r w:rsidRPr="00733FDC">
      <w:rPr>
        <w:rFonts w:ascii="Times New Roman" w:hAnsi="Times New Roman"/>
        <w:i/>
        <w:sz w:val="20"/>
      </w:rPr>
      <w:t>Papua and New Guinea.</w:t>
    </w:r>
    <w:r w:rsidRPr="00733FDC">
      <w:rPr>
        <w:rFonts w:ascii="Times New Roman" w:hAnsi="Times New Roman"/>
        <w:sz w:val="20"/>
      </w:rPr>
      <w:ptab w:relativeTo="margin" w:alignment="right" w:leader="none"/>
    </w:r>
    <w:r>
      <w:rPr>
        <w:rFonts w:ascii="Times New Roman" w:hAnsi="Times New Roman"/>
        <w:sz w:val="20"/>
      </w:rPr>
      <w:t>No. 9</w:t>
    </w:r>
    <w:r w:rsidRPr="00733FDC">
      <w:rPr>
        <w:rFonts w:ascii="Times New Roman" w:hAnsi="Times New Roman"/>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1B3" w:rsidRPr="00733FDC" w:rsidRDefault="000701B3" w:rsidP="00726F7E">
    <w:pPr>
      <w:pStyle w:val="Header"/>
      <w:tabs>
        <w:tab w:val="clear" w:pos="4680"/>
        <w:tab w:val="clear" w:pos="9360"/>
      </w:tabs>
      <w:rPr>
        <w:rFonts w:ascii="Times New Roman" w:hAnsi="Times New Roman"/>
        <w:sz w:val="20"/>
      </w:rPr>
    </w:pPr>
    <w:r w:rsidRPr="00733FDC">
      <w:rPr>
        <w:rFonts w:ascii="Times New Roman" w:hAnsi="Times New Roman"/>
        <w:sz w:val="20"/>
      </w:rPr>
      <w:t>No. 9.</w:t>
    </w:r>
    <w:r w:rsidRPr="00733FDC">
      <w:rPr>
        <w:rFonts w:ascii="Times New Roman" w:hAnsi="Times New Roman"/>
        <w:sz w:val="20"/>
      </w:rPr>
      <w:ptab w:relativeTo="margin" w:alignment="center" w:leader="none"/>
    </w:r>
    <w:r w:rsidRPr="00733FDC">
      <w:rPr>
        <w:rFonts w:ascii="Times New Roman" w:hAnsi="Times New Roman"/>
        <w:i/>
        <w:sz w:val="20"/>
      </w:rPr>
      <w:t>Papua and New Guinea.</w:t>
    </w:r>
    <w:r w:rsidRPr="00733FDC">
      <w:rPr>
        <w:rFonts w:ascii="Times New Roman" w:hAnsi="Times New Roman"/>
        <w:sz w:val="20"/>
      </w:rPr>
      <w:ptab w:relativeTo="margin" w:alignment="right" w:leader="none"/>
    </w:r>
    <w:r w:rsidRPr="00733FDC">
      <w:rPr>
        <w:rFonts w:ascii="Times New Roman" w:hAnsi="Times New Roman"/>
        <w:sz w:val="20"/>
      </w:rPr>
      <w:t>1949.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D9D"/>
    <w:multiLevelType w:val="singleLevel"/>
    <w:tmpl w:val="582CE8AE"/>
    <w:lvl w:ilvl="0">
      <w:start w:val="1"/>
      <w:numFmt w:val="lowerLetter"/>
      <w:lvlText w:val="(%1)"/>
      <w:lvlJc w:val="left"/>
    </w:lvl>
  </w:abstractNum>
  <w:abstractNum w:abstractNumId="1">
    <w:nsid w:val="017226F2"/>
    <w:multiLevelType w:val="singleLevel"/>
    <w:tmpl w:val="ADB81012"/>
    <w:lvl w:ilvl="0">
      <w:start w:val="1"/>
      <w:numFmt w:val="lowerLetter"/>
      <w:lvlText w:val="(%1)"/>
      <w:lvlJc w:val="left"/>
    </w:lvl>
  </w:abstractNum>
  <w:abstractNum w:abstractNumId="2">
    <w:nsid w:val="0C9979FD"/>
    <w:multiLevelType w:val="singleLevel"/>
    <w:tmpl w:val="7F0C7936"/>
    <w:lvl w:ilvl="0">
      <w:start w:val="1"/>
      <w:numFmt w:val="lowerLetter"/>
      <w:lvlText w:val="(%1)"/>
      <w:lvlJc w:val="left"/>
    </w:lvl>
  </w:abstractNum>
  <w:abstractNum w:abstractNumId="3">
    <w:nsid w:val="0DEF2C62"/>
    <w:multiLevelType w:val="singleLevel"/>
    <w:tmpl w:val="C55E2918"/>
    <w:lvl w:ilvl="0">
      <w:start w:val="3"/>
      <w:numFmt w:val="lowerLetter"/>
      <w:lvlText w:val="(%1)"/>
      <w:lvlJc w:val="left"/>
    </w:lvl>
  </w:abstractNum>
  <w:abstractNum w:abstractNumId="4">
    <w:nsid w:val="0FBE2844"/>
    <w:multiLevelType w:val="singleLevel"/>
    <w:tmpl w:val="CCDA82D2"/>
    <w:lvl w:ilvl="0">
      <w:start w:val="1"/>
      <w:numFmt w:val="lowerLetter"/>
      <w:lvlText w:val="(%1)"/>
      <w:lvlJc w:val="left"/>
    </w:lvl>
  </w:abstractNum>
  <w:abstractNum w:abstractNumId="5">
    <w:nsid w:val="1010725A"/>
    <w:multiLevelType w:val="singleLevel"/>
    <w:tmpl w:val="4EB62F44"/>
    <w:lvl w:ilvl="0">
      <w:start w:val="3"/>
      <w:numFmt w:val="lowerLetter"/>
      <w:lvlText w:val="(%1)"/>
      <w:lvlJc w:val="left"/>
    </w:lvl>
  </w:abstractNum>
  <w:abstractNum w:abstractNumId="6">
    <w:nsid w:val="12B9034D"/>
    <w:multiLevelType w:val="singleLevel"/>
    <w:tmpl w:val="8576725E"/>
    <w:lvl w:ilvl="0">
      <w:start w:val="2"/>
      <w:numFmt w:val="decimal"/>
      <w:lvlText w:val="%1."/>
      <w:lvlJc w:val="left"/>
    </w:lvl>
  </w:abstractNum>
  <w:abstractNum w:abstractNumId="7">
    <w:nsid w:val="1F4F579C"/>
    <w:multiLevelType w:val="singleLevel"/>
    <w:tmpl w:val="A0823A36"/>
    <w:lvl w:ilvl="0">
      <w:start w:val="1"/>
      <w:numFmt w:val="lowerLetter"/>
      <w:lvlText w:val="(%1)"/>
      <w:lvlJc w:val="left"/>
    </w:lvl>
  </w:abstractNum>
  <w:abstractNum w:abstractNumId="8">
    <w:nsid w:val="24C67437"/>
    <w:multiLevelType w:val="singleLevel"/>
    <w:tmpl w:val="58BEF7EA"/>
    <w:lvl w:ilvl="0">
      <w:start w:val="3"/>
      <w:numFmt w:val="decimal"/>
      <w:lvlText w:val="%1."/>
      <w:lvlJc w:val="left"/>
    </w:lvl>
  </w:abstractNum>
  <w:abstractNum w:abstractNumId="9">
    <w:nsid w:val="25D106B8"/>
    <w:multiLevelType w:val="singleLevel"/>
    <w:tmpl w:val="BEDA5FF4"/>
    <w:lvl w:ilvl="0">
      <w:start w:val="1"/>
      <w:numFmt w:val="lowerLetter"/>
      <w:lvlText w:val="(%1)"/>
      <w:lvlJc w:val="left"/>
    </w:lvl>
  </w:abstractNum>
  <w:abstractNum w:abstractNumId="10">
    <w:nsid w:val="25E57147"/>
    <w:multiLevelType w:val="singleLevel"/>
    <w:tmpl w:val="E774FB2E"/>
    <w:lvl w:ilvl="0">
      <w:start w:val="1"/>
      <w:numFmt w:val="decimal"/>
      <w:lvlText w:val="(%1)"/>
      <w:lvlJc w:val="left"/>
    </w:lvl>
  </w:abstractNum>
  <w:abstractNum w:abstractNumId="11">
    <w:nsid w:val="26F360B2"/>
    <w:multiLevelType w:val="singleLevel"/>
    <w:tmpl w:val="8D963640"/>
    <w:lvl w:ilvl="0">
      <w:start w:val="1"/>
      <w:numFmt w:val="decimal"/>
      <w:lvlText w:val="%1."/>
      <w:lvlJc w:val="left"/>
    </w:lvl>
  </w:abstractNum>
  <w:abstractNum w:abstractNumId="12">
    <w:nsid w:val="27FF1B42"/>
    <w:multiLevelType w:val="singleLevel"/>
    <w:tmpl w:val="C440668E"/>
    <w:lvl w:ilvl="0">
      <w:start w:val="1"/>
      <w:numFmt w:val="lowerLetter"/>
      <w:lvlText w:val="(%1)"/>
      <w:lvlJc w:val="left"/>
    </w:lvl>
  </w:abstractNum>
  <w:abstractNum w:abstractNumId="13">
    <w:nsid w:val="2A570682"/>
    <w:multiLevelType w:val="singleLevel"/>
    <w:tmpl w:val="993E6028"/>
    <w:lvl w:ilvl="0">
      <w:start w:val="4"/>
      <w:numFmt w:val="lowerLetter"/>
      <w:lvlText w:val="(%1)"/>
      <w:lvlJc w:val="left"/>
    </w:lvl>
  </w:abstractNum>
  <w:abstractNum w:abstractNumId="14">
    <w:nsid w:val="326744F7"/>
    <w:multiLevelType w:val="singleLevel"/>
    <w:tmpl w:val="D26E63A6"/>
    <w:lvl w:ilvl="0">
      <w:start w:val="2"/>
      <w:numFmt w:val="lowerLetter"/>
      <w:lvlText w:val="(%1)"/>
      <w:lvlJc w:val="left"/>
    </w:lvl>
  </w:abstractNum>
  <w:abstractNum w:abstractNumId="15">
    <w:nsid w:val="370C767C"/>
    <w:multiLevelType w:val="singleLevel"/>
    <w:tmpl w:val="7E448DFA"/>
    <w:lvl w:ilvl="0">
      <w:start w:val="2"/>
      <w:numFmt w:val="lowerLetter"/>
      <w:lvlText w:val="(%1)"/>
      <w:lvlJc w:val="left"/>
    </w:lvl>
  </w:abstractNum>
  <w:abstractNum w:abstractNumId="16">
    <w:nsid w:val="38C05F8C"/>
    <w:multiLevelType w:val="singleLevel"/>
    <w:tmpl w:val="AB74324C"/>
    <w:lvl w:ilvl="0">
      <w:start w:val="3"/>
      <w:numFmt w:val="lowerLetter"/>
      <w:lvlText w:val="(%1)"/>
      <w:lvlJc w:val="left"/>
    </w:lvl>
  </w:abstractNum>
  <w:abstractNum w:abstractNumId="17">
    <w:nsid w:val="39D84A03"/>
    <w:multiLevelType w:val="singleLevel"/>
    <w:tmpl w:val="2C983042"/>
    <w:lvl w:ilvl="0">
      <w:start w:val="5"/>
      <w:numFmt w:val="decimal"/>
      <w:lvlText w:val="%1."/>
      <w:lvlJc w:val="left"/>
    </w:lvl>
  </w:abstractNum>
  <w:abstractNum w:abstractNumId="18">
    <w:nsid w:val="39F05E81"/>
    <w:multiLevelType w:val="singleLevel"/>
    <w:tmpl w:val="98BCFB0A"/>
    <w:lvl w:ilvl="0">
      <w:start w:val="1"/>
      <w:numFmt w:val="lowerLetter"/>
      <w:lvlText w:val="(%1)"/>
      <w:lvlJc w:val="left"/>
    </w:lvl>
  </w:abstractNum>
  <w:abstractNum w:abstractNumId="19">
    <w:nsid w:val="3D883B10"/>
    <w:multiLevelType w:val="singleLevel"/>
    <w:tmpl w:val="2BC454B2"/>
    <w:lvl w:ilvl="0">
      <w:start w:val="1"/>
      <w:numFmt w:val="decimal"/>
      <w:lvlText w:val="%1."/>
      <w:lvlJc w:val="left"/>
    </w:lvl>
  </w:abstractNum>
  <w:abstractNum w:abstractNumId="20">
    <w:nsid w:val="3DCD30C6"/>
    <w:multiLevelType w:val="singleLevel"/>
    <w:tmpl w:val="B5A4046C"/>
    <w:lvl w:ilvl="0">
      <w:start w:val="4"/>
      <w:numFmt w:val="decimal"/>
      <w:lvlText w:val="%1."/>
      <w:lvlJc w:val="left"/>
    </w:lvl>
  </w:abstractNum>
  <w:abstractNum w:abstractNumId="21">
    <w:nsid w:val="41551E08"/>
    <w:multiLevelType w:val="singleLevel"/>
    <w:tmpl w:val="8F0070E4"/>
    <w:lvl w:ilvl="0">
      <w:start w:val="1"/>
      <w:numFmt w:val="lowerLetter"/>
      <w:lvlText w:val="(%1)"/>
      <w:lvlJc w:val="left"/>
    </w:lvl>
  </w:abstractNum>
  <w:abstractNum w:abstractNumId="22">
    <w:nsid w:val="429A43E7"/>
    <w:multiLevelType w:val="singleLevel"/>
    <w:tmpl w:val="83A02466"/>
    <w:lvl w:ilvl="0">
      <w:start w:val="3"/>
      <w:numFmt w:val="decimal"/>
      <w:lvlText w:val="%1."/>
      <w:lvlJc w:val="left"/>
    </w:lvl>
  </w:abstractNum>
  <w:abstractNum w:abstractNumId="23">
    <w:nsid w:val="42D075ED"/>
    <w:multiLevelType w:val="singleLevel"/>
    <w:tmpl w:val="8E4EE3EA"/>
    <w:lvl w:ilvl="0">
      <w:start w:val="1"/>
      <w:numFmt w:val="lowerLetter"/>
      <w:lvlText w:val="(%1)"/>
      <w:lvlJc w:val="left"/>
    </w:lvl>
  </w:abstractNum>
  <w:abstractNum w:abstractNumId="24">
    <w:nsid w:val="45F81171"/>
    <w:multiLevelType w:val="singleLevel"/>
    <w:tmpl w:val="AAF2B9A2"/>
    <w:lvl w:ilvl="0">
      <w:start w:val="3"/>
      <w:numFmt w:val="lowerLetter"/>
      <w:lvlText w:val="(%1)"/>
      <w:lvlJc w:val="left"/>
    </w:lvl>
  </w:abstractNum>
  <w:abstractNum w:abstractNumId="25">
    <w:nsid w:val="47F00B02"/>
    <w:multiLevelType w:val="singleLevel"/>
    <w:tmpl w:val="09EC13BC"/>
    <w:lvl w:ilvl="0">
      <w:start w:val="1"/>
      <w:numFmt w:val="lowerLetter"/>
      <w:lvlText w:val="(%1)"/>
      <w:lvlJc w:val="left"/>
    </w:lvl>
  </w:abstractNum>
  <w:abstractNum w:abstractNumId="26">
    <w:nsid w:val="48C904BC"/>
    <w:multiLevelType w:val="singleLevel"/>
    <w:tmpl w:val="9BEC4F9C"/>
    <w:lvl w:ilvl="0">
      <w:start w:val="3"/>
      <w:numFmt w:val="lowerLetter"/>
      <w:lvlText w:val="(%1)"/>
      <w:lvlJc w:val="left"/>
    </w:lvl>
  </w:abstractNum>
  <w:abstractNum w:abstractNumId="27">
    <w:nsid w:val="49AC209E"/>
    <w:multiLevelType w:val="singleLevel"/>
    <w:tmpl w:val="04D6082E"/>
    <w:lvl w:ilvl="0">
      <w:start w:val="1"/>
      <w:numFmt w:val="decimal"/>
      <w:lvlText w:val="%1."/>
      <w:lvlJc w:val="left"/>
    </w:lvl>
  </w:abstractNum>
  <w:abstractNum w:abstractNumId="28">
    <w:nsid w:val="4B5F4C5B"/>
    <w:multiLevelType w:val="singleLevel"/>
    <w:tmpl w:val="F2E4BFA4"/>
    <w:lvl w:ilvl="0">
      <w:start w:val="1"/>
      <w:numFmt w:val="lowerLetter"/>
      <w:lvlText w:val="(%1)"/>
      <w:lvlJc w:val="left"/>
    </w:lvl>
  </w:abstractNum>
  <w:abstractNum w:abstractNumId="29">
    <w:nsid w:val="4D18458D"/>
    <w:multiLevelType w:val="singleLevel"/>
    <w:tmpl w:val="DA126E9A"/>
    <w:lvl w:ilvl="0">
      <w:start w:val="2"/>
      <w:numFmt w:val="lowerLetter"/>
      <w:lvlText w:val="(%1)"/>
      <w:lvlJc w:val="left"/>
    </w:lvl>
  </w:abstractNum>
  <w:abstractNum w:abstractNumId="30">
    <w:nsid w:val="508837A0"/>
    <w:multiLevelType w:val="singleLevel"/>
    <w:tmpl w:val="7A0A70E8"/>
    <w:lvl w:ilvl="0">
      <w:start w:val="1"/>
      <w:numFmt w:val="lowerLetter"/>
      <w:lvlText w:val="(%1)"/>
      <w:lvlJc w:val="left"/>
    </w:lvl>
  </w:abstractNum>
  <w:abstractNum w:abstractNumId="31">
    <w:nsid w:val="52A54289"/>
    <w:multiLevelType w:val="singleLevel"/>
    <w:tmpl w:val="695C513E"/>
    <w:lvl w:ilvl="0">
      <w:start w:val="2"/>
      <w:numFmt w:val="lowerLetter"/>
      <w:lvlText w:val="(%1)"/>
      <w:lvlJc w:val="left"/>
    </w:lvl>
  </w:abstractNum>
  <w:abstractNum w:abstractNumId="32">
    <w:nsid w:val="55F56485"/>
    <w:multiLevelType w:val="singleLevel"/>
    <w:tmpl w:val="0CD23962"/>
    <w:lvl w:ilvl="0">
      <w:start w:val="2"/>
      <w:numFmt w:val="lowerLetter"/>
      <w:lvlText w:val="(%1)"/>
      <w:lvlJc w:val="left"/>
    </w:lvl>
  </w:abstractNum>
  <w:abstractNum w:abstractNumId="33">
    <w:nsid w:val="56B34BAA"/>
    <w:multiLevelType w:val="singleLevel"/>
    <w:tmpl w:val="EFF2BD38"/>
    <w:lvl w:ilvl="0">
      <w:start w:val="3"/>
      <w:numFmt w:val="lowerLetter"/>
      <w:lvlText w:val="(%1)"/>
      <w:lvlJc w:val="left"/>
    </w:lvl>
  </w:abstractNum>
  <w:abstractNum w:abstractNumId="34">
    <w:nsid w:val="57EB1B64"/>
    <w:multiLevelType w:val="singleLevel"/>
    <w:tmpl w:val="F03E446E"/>
    <w:lvl w:ilvl="0">
      <w:start w:val="2"/>
      <w:numFmt w:val="lowerLetter"/>
      <w:lvlText w:val="(%1)"/>
      <w:lvlJc w:val="left"/>
    </w:lvl>
  </w:abstractNum>
  <w:abstractNum w:abstractNumId="35">
    <w:nsid w:val="591950AF"/>
    <w:multiLevelType w:val="singleLevel"/>
    <w:tmpl w:val="1F7C4F4A"/>
    <w:lvl w:ilvl="0">
      <w:start w:val="3"/>
      <w:numFmt w:val="lowerLetter"/>
      <w:lvlText w:val="(%1)"/>
      <w:lvlJc w:val="left"/>
    </w:lvl>
  </w:abstractNum>
  <w:abstractNum w:abstractNumId="36">
    <w:nsid w:val="596F4892"/>
    <w:multiLevelType w:val="singleLevel"/>
    <w:tmpl w:val="B49A14D4"/>
    <w:lvl w:ilvl="0">
      <w:start w:val="2"/>
      <w:numFmt w:val="decimal"/>
      <w:lvlText w:val="%1."/>
      <w:lvlJc w:val="left"/>
    </w:lvl>
  </w:abstractNum>
  <w:abstractNum w:abstractNumId="37">
    <w:nsid w:val="5DF417F5"/>
    <w:multiLevelType w:val="singleLevel"/>
    <w:tmpl w:val="71181060"/>
    <w:lvl w:ilvl="0">
      <w:start w:val="1"/>
      <w:numFmt w:val="decimal"/>
      <w:lvlText w:val="%1."/>
      <w:lvlJc w:val="left"/>
    </w:lvl>
  </w:abstractNum>
  <w:abstractNum w:abstractNumId="38">
    <w:nsid w:val="66FC2B7E"/>
    <w:multiLevelType w:val="singleLevel"/>
    <w:tmpl w:val="8EBE7738"/>
    <w:lvl w:ilvl="0">
      <w:start w:val="2"/>
      <w:numFmt w:val="lowerLetter"/>
      <w:lvlText w:val="(%1)"/>
      <w:lvlJc w:val="left"/>
    </w:lvl>
  </w:abstractNum>
  <w:abstractNum w:abstractNumId="39">
    <w:nsid w:val="6ADE178B"/>
    <w:multiLevelType w:val="singleLevel"/>
    <w:tmpl w:val="D4E4EFAA"/>
    <w:lvl w:ilvl="0">
      <w:start w:val="2"/>
      <w:numFmt w:val="lowerLetter"/>
      <w:lvlText w:val="(%1)"/>
      <w:lvlJc w:val="left"/>
    </w:lvl>
  </w:abstractNum>
  <w:abstractNum w:abstractNumId="40">
    <w:nsid w:val="6AEB1810"/>
    <w:multiLevelType w:val="singleLevel"/>
    <w:tmpl w:val="906CE26A"/>
    <w:lvl w:ilvl="0">
      <w:start w:val="1"/>
      <w:numFmt w:val="decimal"/>
      <w:lvlText w:val="%1."/>
      <w:lvlJc w:val="left"/>
    </w:lvl>
  </w:abstractNum>
  <w:abstractNum w:abstractNumId="41">
    <w:nsid w:val="6AFF0541"/>
    <w:multiLevelType w:val="singleLevel"/>
    <w:tmpl w:val="91084B62"/>
    <w:lvl w:ilvl="0">
      <w:start w:val="1"/>
      <w:numFmt w:val="lowerLetter"/>
      <w:lvlText w:val="(%1)"/>
      <w:lvlJc w:val="left"/>
    </w:lvl>
  </w:abstractNum>
  <w:abstractNum w:abstractNumId="42">
    <w:nsid w:val="6DB207C1"/>
    <w:multiLevelType w:val="singleLevel"/>
    <w:tmpl w:val="320A1602"/>
    <w:lvl w:ilvl="0">
      <w:start w:val="1"/>
      <w:numFmt w:val="decimal"/>
      <w:lvlText w:val="%1."/>
      <w:lvlJc w:val="left"/>
    </w:lvl>
  </w:abstractNum>
  <w:abstractNum w:abstractNumId="43">
    <w:nsid w:val="71EB08E7"/>
    <w:multiLevelType w:val="singleLevel"/>
    <w:tmpl w:val="8C1EE564"/>
    <w:lvl w:ilvl="0">
      <w:start w:val="3"/>
      <w:numFmt w:val="lowerLetter"/>
      <w:lvlText w:val="(%1)"/>
      <w:lvlJc w:val="left"/>
    </w:lvl>
  </w:abstractNum>
  <w:abstractNum w:abstractNumId="44">
    <w:nsid w:val="73D5761A"/>
    <w:multiLevelType w:val="singleLevel"/>
    <w:tmpl w:val="2998F826"/>
    <w:lvl w:ilvl="0">
      <w:start w:val="1"/>
      <w:numFmt w:val="lowerLetter"/>
      <w:lvlText w:val="(%1)"/>
      <w:lvlJc w:val="left"/>
    </w:lvl>
  </w:abstractNum>
  <w:abstractNum w:abstractNumId="45">
    <w:nsid w:val="742E6132"/>
    <w:multiLevelType w:val="singleLevel"/>
    <w:tmpl w:val="E9FE7B2E"/>
    <w:lvl w:ilvl="0">
      <w:start w:val="3"/>
      <w:numFmt w:val="lowerLetter"/>
      <w:lvlText w:val="(%1)"/>
      <w:lvlJc w:val="left"/>
    </w:lvl>
  </w:abstractNum>
  <w:abstractNum w:abstractNumId="46">
    <w:nsid w:val="77990516"/>
    <w:multiLevelType w:val="singleLevel"/>
    <w:tmpl w:val="BA2A9368"/>
    <w:lvl w:ilvl="0">
      <w:start w:val="4"/>
      <w:numFmt w:val="decimal"/>
      <w:lvlText w:val="%1."/>
      <w:lvlJc w:val="left"/>
    </w:lvl>
  </w:abstractNum>
  <w:abstractNum w:abstractNumId="47">
    <w:nsid w:val="782F65F2"/>
    <w:multiLevelType w:val="singleLevel"/>
    <w:tmpl w:val="A4D641A6"/>
    <w:lvl w:ilvl="0">
      <w:start w:val="3"/>
      <w:numFmt w:val="lowerLetter"/>
      <w:lvlText w:val="(%1)"/>
      <w:lvlJc w:val="left"/>
    </w:lvl>
  </w:abstractNum>
  <w:abstractNum w:abstractNumId="48">
    <w:nsid w:val="7D9C0BF8"/>
    <w:multiLevelType w:val="singleLevel"/>
    <w:tmpl w:val="A574CCE8"/>
    <w:lvl w:ilvl="0">
      <w:start w:val="3"/>
      <w:numFmt w:val="lowerLetter"/>
      <w:lvlText w:val="(%1)"/>
      <w:lvlJc w:val="left"/>
    </w:lvl>
  </w:abstractNum>
  <w:num w:numId="1">
    <w:abstractNumId w:val="44"/>
  </w:num>
  <w:num w:numId="2">
    <w:abstractNumId w:val="25"/>
  </w:num>
  <w:num w:numId="3">
    <w:abstractNumId w:val="13"/>
  </w:num>
  <w:num w:numId="4">
    <w:abstractNumId w:val="19"/>
  </w:num>
  <w:num w:numId="5">
    <w:abstractNumId w:val="22"/>
  </w:num>
  <w:num w:numId="6">
    <w:abstractNumId w:val="42"/>
  </w:num>
  <w:num w:numId="7">
    <w:abstractNumId w:val="37"/>
  </w:num>
  <w:num w:numId="8">
    <w:abstractNumId w:val="27"/>
  </w:num>
  <w:num w:numId="9">
    <w:abstractNumId w:val="11"/>
  </w:num>
  <w:num w:numId="10">
    <w:abstractNumId w:val="36"/>
  </w:num>
  <w:num w:numId="11">
    <w:abstractNumId w:val="18"/>
  </w:num>
  <w:num w:numId="12">
    <w:abstractNumId w:val="8"/>
  </w:num>
  <w:num w:numId="13">
    <w:abstractNumId w:val="20"/>
  </w:num>
  <w:num w:numId="14">
    <w:abstractNumId w:val="6"/>
  </w:num>
  <w:num w:numId="15">
    <w:abstractNumId w:val="0"/>
  </w:num>
  <w:num w:numId="16">
    <w:abstractNumId w:val="48"/>
  </w:num>
  <w:num w:numId="17">
    <w:abstractNumId w:val="23"/>
  </w:num>
  <w:num w:numId="18">
    <w:abstractNumId w:val="3"/>
  </w:num>
  <w:num w:numId="19">
    <w:abstractNumId w:val="47"/>
  </w:num>
  <w:num w:numId="20">
    <w:abstractNumId w:val="45"/>
  </w:num>
  <w:num w:numId="21">
    <w:abstractNumId w:val="2"/>
  </w:num>
  <w:num w:numId="22">
    <w:abstractNumId w:val="24"/>
  </w:num>
  <w:num w:numId="23">
    <w:abstractNumId w:val="46"/>
  </w:num>
  <w:num w:numId="24">
    <w:abstractNumId w:val="17"/>
  </w:num>
  <w:num w:numId="25">
    <w:abstractNumId w:val="31"/>
  </w:num>
  <w:num w:numId="26">
    <w:abstractNumId w:val="10"/>
  </w:num>
  <w:num w:numId="27">
    <w:abstractNumId w:val="28"/>
  </w:num>
  <w:num w:numId="28">
    <w:abstractNumId w:val="33"/>
  </w:num>
  <w:num w:numId="29">
    <w:abstractNumId w:val="21"/>
  </w:num>
  <w:num w:numId="30">
    <w:abstractNumId w:val="14"/>
  </w:num>
  <w:num w:numId="31">
    <w:abstractNumId w:val="7"/>
  </w:num>
  <w:num w:numId="32">
    <w:abstractNumId w:val="34"/>
  </w:num>
  <w:num w:numId="33">
    <w:abstractNumId w:val="26"/>
  </w:num>
  <w:num w:numId="34">
    <w:abstractNumId w:val="29"/>
  </w:num>
  <w:num w:numId="35">
    <w:abstractNumId w:val="32"/>
  </w:num>
  <w:num w:numId="36">
    <w:abstractNumId w:val="41"/>
  </w:num>
  <w:num w:numId="37">
    <w:abstractNumId w:val="16"/>
  </w:num>
  <w:num w:numId="38">
    <w:abstractNumId w:val="1"/>
  </w:num>
  <w:num w:numId="39">
    <w:abstractNumId w:val="40"/>
  </w:num>
  <w:num w:numId="40">
    <w:abstractNumId w:val="35"/>
  </w:num>
  <w:num w:numId="41">
    <w:abstractNumId w:val="9"/>
  </w:num>
  <w:num w:numId="42">
    <w:abstractNumId w:val="15"/>
  </w:num>
  <w:num w:numId="43">
    <w:abstractNumId w:val="12"/>
  </w:num>
  <w:num w:numId="44">
    <w:abstractNumId w:val="39"/>
  </w:num>
  <w:num w:numId="45">
    <w:abstractNumId w:val="43"/>
  </w:num>
  <w:num w:numId="46">
    <w:abstractNumId w:val="38"/>
  </w:num>
  <w:num w:numId="47">
    <w:abstractNumId w:val="4"/>
  </w:num>
  <w:num w:numId="48">
    <w:abstractNumId w:val="5"/>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6600"/>
    <w:rsid w:val="0000313A"/>
    <w:rsid w:val="00003ACE"/>
    <w:rsid w:val="00015CAC"/>
    <w:rsid w:val="0002271D"/>
    <w:rsid w:val="00026CCE"/>
    <w:rsid w:val="000701B3"/>
    <w:rsid w:val="00083CE7"/>
    <w:rsid w:val="000B7C2E"/>
    <w:rsid w:val="000E6600"/>
    <w:rsid w:val="000F311F"/>
    <w:rsid w:val="0012112C"/>
    <w:rsid w:val="00136810"/>
    <w:rsid w:val="00143AC6"/>
    <w:rsid w:val="001B0F04"/>
    <w:rsid w:val="001B71E3"/>
    <w:rsid w:val="001D6B2C"/>
    <w:rsid w:val="00243371"/>
    <w:rsid w:val="002512AE"/>
    <w:rsid w:val="00265DB8"/>
    <w:rsid w:val="002F4FDD"/>
    <w:rsid w:val="003037F9"/>
    <w:rsid w:val="0031113D"/>
    <w:rsid w:val="0033024F"/>
    <w:rsid w:val="00352955"/>
    <w:rsid w:val="00353254"/>
    <w:rsid w:val="003743F0"/>
    <w:rsid w:val="003752D6"/>
    <w:rsid w:val="003755EB"/>
    <w:rsid w:val="00387BE2"/>
    <w:rsid w:val="00391C0B"/>
    <w:rsid w:val="003F2C1B"/>
    <w:rsid w:val="00407025"/>
    <w:rsid w:val="004146D9"/>
    <w:rsid w:val="0041629D"/>
    <w:rsid w:val="00442C0A"/>
    <w:rsid w:val="00477138"/>
    <w:rsid w:val="004865BB"/>
    <w:rsid w:val="004906C8"/>
    <w:rsid w:val="00492F8C"/>
    <w:rsid w:val="004A052C"/>
    <w:rsid w:val="004C199E"/>
    <w:rsid w:val="004D6087"/>
    <w:rsid w:val="004F550C"/>
    <w:rsid w:val="00502776"/>
    <w:rsid w:val="0052403B"/>
    <w:rsid w:val="00524FFF"/>
    <w:rsid w:val="00531365"/>
    <w:rsid w:val="00532AE6"/>
    <w:rsid w:val="005476D8"/>
    <w:rsid w:val="00565351"/>
    <w:rsid w:val="00571E41"/>
    <w:rsid w:val="00572C31"/>
    <w:rsid w:val="005816A3"/>
    <w:rsid w:val="005871A9"/>
    <w:rsid w:val="00591ECD"/>
    <w:rsid w:val="005A17F0"/>
    <w:rsid w:val="005E2F7E"/>
    <w:rsid w:val="0060020F"/>
    <w:rsid w:val="00626D6A"/>
    <w:rsid w:val="00646484"/>
    <w:rsid w:val="00662169"/>
    <w:rsid w:val="00675239"/>
    <w:rsid w:val="006A5745"/>
    <w:rsid w:val="00726F7E"/>
    <w:rsid w:val="00733FDC"/>
    <w:rsid w:val="007424BE"/>
    <w:rsid w:val="00787F80"/>
    <w:rsid w:val="0079230F"/>
    <w:rsid w:val="007C121F"/>
    <w:rsid w:val="007E4C61"/>
    <w:rsid w:val="007F1BD2"/>
    <w:rsid w:val="007F6B72"/>
    <w:rsid w:val="00834D7C"/>
    <w:rsid w:val="00845BD5"/>
    <w:rsid w:val="00855F8A"/>
    <w:rsid w:val="00863AA3"/>
    <w:rsid w:val="0086536C"/>
    <w:rsid w:val="00886A3A"/>
    <w:rsid w:val="00886A58"/>
    <w:rsid w:val="008A1C8F"/>
    <w:rsid w:val="008A1FA8"/>
    <w:rsid w:val="008A2460"/>
    <w:rsid w:val="008C4355"/>
    <w:rsid w:val="008C4D63"/>
    <w:rsid w:val="00920D77"/>
    <w:rsid w:val="009410E4"/>
    <w:rsid w:val="00950DC8"/>
    <w:rsid w:val="00955019"/>
    <w:rsid w:val="00990FE1"/>
    <w:rsid w:val="009A4B09"/>
    <w:rsid w:val="009F55DF"/>
    <w:rsid w:val="009F594E"/>
    <w:rsid w:val="00A41A26"/>
    <w:rsid w:val="00A43921"/>
    <w:rsid w:val="00A55CEA"/>
    <w:rsid w:val="00A7044B"/>
    <w:rsid w:val="00A856B1"/>
    <w:rsid w:val="00AB1E02"/>
    <w:rsid w:val="00AC1BAC"/>
    <w:rsid w:val="00AD14DB"/>
    <w:rsid w:val="00AF4789"/>
    <w:rsid w:val="00B11593"/>
    <w:rsid w:val="00B16CB7"/>
    <w:rsid w:val="00B57D70"/>
    <w:rsid w:val="00B72C61"/>
    <w:rsid w:val="00B8173D"/>
    <w:rsid w:val="00B96944"/>
    <w:rsid w:val="00BF445E"/>
    <w:rsid w:val="00C11D43"/>
    <w:rsid w:val="00C139D7"/>
    <w:rsid w:val="00C43C12"/>
    <w:rsid w:val="00C45C58"/>
    <w:rsid w:val="00CA0215"/>
    <w:rsid w:val="00CB087D"/>
    <w:rsid w:val="00CD110F"/>
    <w:rsid w:val="00CD544E"/>
    <w:rsid w:val="00D332A4"/>
    <w:rsid w:val="00D866A3"/>
    <w:rsid w:val="00DB0A8B"/>
    <w:rsid w:val="00DF6C56"/>
    <w:rsid w:val="00E41C7C"/>
    <w:rsid w:val="00E8103B"/>
    <w:rsid w:val="00E84EB7"/>
    <w:rsid w:val="00E85CB4"/>
    <w:rsid w:val="00EA509C"/>
    <w:rsid w:val="00ED2829"/>
    <w:rsid w:val="00F14C17"/>
    <w:rsid w:val="00F20C0E"/>
    <w:rsid w:val="00F23671"/>
    <w:rsid w:val="00F31557"/>
    <w:rsid w:val="00F323A1"/>
    <w:rsid w:val="00F34B2B"/>
    <w:rsid w:val="00F80F2F"/>
    <w:rsid w:val="00F91711"/>
    <w:rsid w:val="00F9678D"/>
    <w:rsid w:val="00FB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E660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E660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E660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E660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E660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E660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0E660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0E6600"/>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0E6600"/>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0E6600"/>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0E6600"/>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0E6600"/>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0E6600"/>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0E6600"/>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0E6600"/>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0E6600"/>
    <w:pPr>
      <w:spacing w:after="0" w:line="240" w:lineRule="auto"/>
    </w:pPr>
    <w:rPr>
      <w:rFonts w:ascii="Times New Roman" w:eastAsia="Times New Roman" w:hAnsi="Times New Roman" w:cs="Times New Roman"/>
      <w:sz w:val="20"/>
      <w:szCs w:val="20"/>
    </w:rPr>
  </w:style>
  <w:style w:type="paragraph" w:customStyle="1" w:styleId="Style2251">
    <w:name w:val="Style2251"/>
    <w:basedOn w:val="Normal"/>
    <w:rsid w:val="000E6600"/>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0E6600"/>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0E6600"/>
    <w:pPr>
      <w:spacing w:after="0" w:line="240" w:lineRule="auto"/>
    </w:pPr>
    <w:rPr>
      <w:rFonts w:ascii="Times New Roman" w:eastAsia="Times New Roman" w:hAnsi="Times New Roman" w:cs="Times New Roman"/>
      <w:sz w:val="20"/>
      <w:szCs w:val="20"/>
    </w:rPr>
  </w:style>
  <w:style w:type="paragraph" w:customStyle="1" w:styleId="Style597">
    <w:name w:val="Style597"/>
    <w:basedOn w:val="Normal"/>
    <w:rsid w:val="000E6600"/>
    <w:pPr>
      <w:spacing w:after="0" w:line="240" w:lineRule="auto"/>
    </w:pPr>
    <w:rPr>
      <w:rFonts w:ascii="Times New Roman" w:eastAsia="Times New Roman" w:hAnsi="Times New Roman" w:cs="Times New Roman"/>
      <w:sz w:val="20"/>
      <w:szCs w:val="20"/>
    </w:rPr>
  </w:style>
  <w:style w:type="paragraph" w:customStyle="1" w:styleId="Style687">
    <w:name w:val="Style687"/>
    <w:basedOn w:val="Normal"/>
    <w:rsid w:val="000E6600"/>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0E6600"/>
    <w:pPr>
      <w:spacing w:after="0" w:line="240" w:lineRule="auto"/>
    </w:pPr>
    <w:rPr>
      <w:rFonts w:ascii="Times New Roman" w:eastAsia="Times New Roman" w:hAnsi="Times New Roman" w:cs="Times New Roman"/>
      <w:sz w:val="20"/>
      <w:szCs w:val="20"/>
    </w:rPr>
  </w:style>
  <w:style w:type="paragraph" w:customStyle="1" w:styleId="Style581">
    <w:name w:val="Style581"/>
    <w:basedOn w:val="Normal"/>
    <w:rsid w:val="000E6600"/>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0E6600"/>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0E6600"/>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0E6600"/>
    <w:pPr>
      <w:spacing w:after="0" w:line="240" w:lineRule="auto"/>
    </w:pPr>
    <w:rPr>
      <w:rFonts w:ascii="Times New Roman" w:eastAsia="Times New Roman" w:hAnsi="Times New Roman" w:cs="Times New Roman"/>
      <w:sz w:val="20"/>
      <w:szCs w:val="20"/>
    </w:rPr>
  </w:style>
  <w:style w:type="paragraph" w:customStyle="1" w:styleId="Style2037">
    <w:name w:val="Style2037"/>
    <w:basedOn w:val="Normal"/>
    <w:rsid w:val="000E6600"/>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0E6600"/>
    <w:pPr>
      <w:spacing w:after="0" w:line="240" w:lineRule="auto"/>
    </w:pPr>
    <w:rPr>
      <w:rFonts w:ascii="Times New Roman" w:eastAsia="Times New Roman" w:hAnsi="Times New Roman" w:cs="Times New Roman"/>
      <w:sz w:val="20"/>
      <w:szCs w:val="20"/>
    </w:rPr>
  </w:style>
  <w:style w:type="paragraph" w:customStyle="1" w:styleId="Style1910">
    <w:name w:val="Style1910"/>
    <w:basedOn w:val="Normal"/>
    <w:rsid w:val="000E6600"/>
    <w:pPr>
      <w:spacing w:after="0" w:line="240" w:lineRule="auto"/>
    </w:pPr>
    <w:rPr>
      <w:rFonts w:ascii="Times New Roman" w:eastAsia="Times New Roman" w:hAnsi="Times New Roman" w:cs="Times New Roman"/>
      <w:sz w:val="20"/>
      <w:szCs w:val="20"/>
    </w:rPr>
  </w:style>
  <w:style w:type="paragraph" w:customStyle="1" w:styleId="Style1859">
    <w:name w:val="Style1859"/>
    <w:basedOn w:val="Normal"/>
    <w:rsid w:val="000E6600"/>
    <w:pPr>
      <w:spacing w:after="0" w:line="240" w:lineRule="auto"/>
    </w:pPr>
    <w:rPr>
      <w:rFonts w:ascii="Times New Roman" w:eastAsia="Times New Roman" w:hAnsi="Times New Roman" w:cs="Times New Roman"/>
      <w:sz w:val="20"/>
      <w:szCs w:val="20"/>
    </w:rPr>
  </w:style>
  <w:style w:type="paragraph" w:customStyle="1" w:styleId="Style589">
    <w:name w:val="Style589"/>
    <w:basedOn w:val="Normal"/>
    <w:rsid w:val="000E6600"/>
    <w:pPr>
      <w:spacing w:after="0" w:line="240" w:lineRule="auto"/>
    </w:pPr>
    <w:rPr>
      <w:rFonts w:ascii="Times New Roman" w:eastAsia="Times New Roman" w:hAnsi="Times New Roman" w:cs="Times New Roman"/>
      <w:sz w:val="20"/>
      <w:szCs w:val="20"/>
    </w:rPr>
  </w:style>
  <w:style w:type="paragraph" w:customStyle="1" w:styleId="Style529">
    <w:name w:val="Style529"/>
    <w:basedOn w:val="Normal"/>
    <w:rsid w:val="000E6600"/>
    <w:pPr>
      <w:spacing w:after="0" w:line="240" w:lineRule="auto"/>
    </w:pPr>
    <w:rPr>
      <w:rFonts w:ascii="Times New Roman" w:eastAsia="Times New Roman" w:hAnsi="Times New Roman" w:cs="Times New Roman"/>
      <w:sz w:val="20"/>
      <w:szCs w:val="20"/>
    </w:rPr>
  </w:style>
  <w:style w:type="paragraph" w:customStyle="1" w:styleId="Style528">
    <w:name w:val="Style528"/>
    <w:basedOn w:val="Normal"/>
    <w:rsid w:val="000E6600"/>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0E6600"/>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0E6600"/>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0E6600"/>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0E6600"/>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0E6600"/>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0E6600"/>
    <w:pPr>
      <w:spacing w:after="0" w:line="240" w:lineRule="auto"/>
    </w:pPr>
    <w:rPr>
      <w:rFonts w:ascii="Times New Roman" w:eastAsia="Times New Roman" w:hAnsi="Times New Roman" w:cs="Times New Roman"/>
      <w:sz w:val="20"/>
      <w:szCs w:val="20"/>
    </w:rPr>
  </w:style>
  <w:style w:type="paragraph" w:customStyle="1" w:styleId="Style704">
    <w:name w:val="Style704"/>
    <w:basedOn w:val="Normal"/>
    <w:rsid w:val="000E6600"/>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0E6600"/>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0E6600"/>
    <w:pPr>
      <w:spacing w:after="0" w:line="240" w:lineRule="auto"/>
    </w:pPr>
    <w:rPr>
      <w:rFonts w:ascii="Times New Roman" w:eastAsia="Times New Roman" w:hAnsi="Times New Roman" w:cs="Times New Roman"/>
      <w:sz w:val="20"/>
      <w:szCs w:val="20"/>
    </w:rPr>
  </w:style>
  <w:style w:type="paragraph" w:customStyle="1" w:styleId="Style2049">
    <w:name w:val="Style2049"/>
    <w:basedOn w:val="Normal"/>
    <w:rsid w:val="000E6600"/>
    <w:pPr>
      <w:spacing w:after="0" w:line="240" w:lineRule="auto"/>
    </w:pPr>
    <w:rPr>
      <w:rFonts w:ascii="Times New Roman" w:eastAsia="Times New Roman" w:hAnsi="Times New Roman" w:cs="Times New Roman"/>
      <w:sz w:val="20"/>
      <w:szCs w:val="20"/>
    </w:rPr>
  </w:style>
  <w:style w:type="paragraph" w:customStyle="1" w:styleId="Style1387">
    <w:name w:val="Style1387"/>
    <w:basedOn w:val="Normal"/>
    <w:rsid w:val="000E6600"/>
    <w:pPr>
      <w:spacing w:after="0" w:line="240" w:lineRule="auto"/>
    </w:pPr>
    <w:rPr>
      <w:rFonts w:ascii="Times New Roman" w:eastAsia="Times New Roman" w:hAnsi="Times New Roman" w:cs="Times New Roman"/>
      <w:sz w:val="20"/>
      <w:szCs w:val="20"/>
    </w:rPr>
  </w:style>
  <w:style w:type="paragraph" w:customStyle="1" w:styleId="Style527">
    <w:name w:val="Style527"/>
    <w:basedOn w:val="Normal"/>
    <w:rsid w:val="000E6600"/>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0E6600"/>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0E6600"/>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0E6600"/>
    <w:pPr>
      <w:spacing w:after="0" w:line="240" w:lineRule="auto"/>
    </w:pPr>
    <w:rPr>
      <w:rFonts w:ascii="Times New Roman" w:eastAsia="Times New Roman" w:hAnsi="Times New Roman" w:cs="Times New Roman"/>
      <w:sz w:val="20"/>
      <w:szCs w:val="20"/>
    </w:rPr>
  </w:style>
  <w:style w:type="paragraph" w:customStyle="1" w:styleId="Style2252">
    <w:name w:val="Style2252"/>
    <w:basedOn w:val="Normal"/>
    <w:rsid w:val="000E6600"/>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0E6600"/>
    <w:pPr>
      <w:spacing w:after="0" w:line="240" w:lineRule="auto"/>
    </w:pPr>
    <w:rPr>
      <w:rFonts w:ascii="Times New Roman" w:eastAsia="Times New Roman" w:hAnsi="Times New Roman" w:cs="Times New Roman"/>
      <w:sz w:val="20"/>
      <w:szCs w:val="20"/>
    </w:rPr>
  </w:style>
  <w:style w:type="paragraph" w:customStyle="1" w:styleId="Style550">
    <w:name w:val="Style550"/>
    <w:basedOn w:val="Normal"/>
    <w:rsid w:val="000E6600"/>
    <w:pPr>
      <w:spacing w:after="0" w:line="240" w:lineRule="auto"/>
    </w:pPr>
    <w:rPr>
      <w:rFonts w:ascii="Times New Roman" w:eastAsia="Times New Roman" w:hAnsi="Times New Roman" w:cs="Times New Roman"/>
      <w:sz w:val="20"/>
      <w:szCs w:val="20"/>
    </w:rPr>
  </w:style>
  <w:style w:type="paragraph" w:customStyle="1" w:styleId="Style2250">
    <w:name w:val="Style2250"/>
    <w:basedOn w:val="Normal"/>
    <w:rsid w:val="000E6600"/>
    <w:pPr>
      <w:spacing w:after="0" w:line="240" w:lineRule="auto"/>
    </w:pPr>
    <w:rPr>
      <w:rFonts w:ascii="Times New Roman" w:eastAsia="Times New Roman" w:hAnsi="Times New Roman" w:cs="Times New Roman"/>
      <w:sz w:val="20"/>
      <w:szCs w:val="20"/>
    </w:rPr>
  </w:style>
  <w:style w:type="paragraph" w:customStyle="1" w:styleId="Style1019">
    <w:name w:val="Style1019"/>
    <w:basedOn w:val="Normal"/>
    <w:rsid w:val="000E6600"/>
    <w:pPr>
      <w:spacing w:after="0" w:line="240" w:lineRule="auto"/>
    </w:pPr>
    <w:rPr>
      <w:rFonts w:ascii="Times New Roman" w:eastAsia="Times New Roman" w:hAnsi="Times New Roman" w:cs="Times New Roman"/>
      <w:sz w:val="20"/>
      <w:szCs w:val="20"/>
    </w:rPr>
  </w:style>
  <w:style w:type="paragraph" w:customStyle="1" w:styleId="Style1882">
    <w:name w:val="Style1882"/>
    <w:basedOn w:val="Normal"/>
    <w:rsid w:val="000E6600"/>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0E6600"/>
    <w:pPr>
      <w:spacing w:after="0" w:line="240" w:lineRule="auto"/>
    </w:pPr>
    <w:rPr>
      <w:rFonts w:ascii="Times New Roman" w:eastAsia="Times New Roman" w:hAnsi="Times New Roman" w:cs="Times New Roman"/>
      <w:sz w:val="20"/>
      <w:szCs w:val="20"/>
    </w:rPr>
  </w:style>
  <w:style w:type="paragraph" w:customStyle="1" w:styleId="Style983">
    <w:name w:val="Style983"/>
    <w:basedOn w:val="Normal"/>
    <w:rsid w:val="000E6600"/>
    <w:pPr>
      <w:spacing w:after="0" w:line="240" w:lineRule="auto"/>
    </w:pPr>
    <w:rPr>
      <w:rFonts w:ascii="Times New Roman" w:eastAsia="Times New Roman" w:hAnsi="Times New Roman" w:cs="Times New Roman"/>
      <w:sz w:val="20"/>
      <w:szCs w:val="20"/>
    </w:rPr>
  </w:style>
  <w:style w:type="paragraph" w:customStyle="1" w:styleId="Style563">
    <w:name w:val="Style563"/>
    <w:basedOn w:val="Normal"/>
    <w:rsid w:val="000E6600"/>
    <w:pPr>
      <w:spacing w:after="0" w:line="240" w:lineRule="auto"/>
    </w:pPr>
    <w:rPr>
      <w:rFonts w:ascii="Times New Roman" w:eastAsia="Times New Roman" w:hAnsi="Times New Roman" w:cs="Times New Roman"/>
      <w:sz w:val="20"/>
      <w:szCs w:val="20"/>
    </w:rPr>
  </w:style>
  <w:style w:type="paragraph" w:customStyle="1" w:styleId="Style1540">
    <w:name w:val="Style1540"/>
    <w:basedOn w:val="Normal"/>
    <w:rsid w:val="000E6600"/>
    <w:pPr>
      <w:spacing w:after="0" w:line="240" w:lineRule="auto"/>
    </w:pPr>
    <w:rPr>
      <w:rFonts w:ascii="Times New Roman" w:eastAsia="Times New Roman" w:hAnsi="Times New Roman" w:cs="Times New Roman"/>
      <w:sz w:val="20"/>
      <w:szCs w:val="20"/>
    </w:rPr>
  </w:style>
  <w:style w:type="paragraph" w:customStyle="1" w:styleId="Style558">
    <w:name w:val="Style558"/>
    <w:basedOn w:val="Normal"/>
    <w:rsid w:val="000E6600"/>
    <w:pPr>
      <w:spacing w:after="0" w:line="240" w:lineRule="auto"/>
    </w:pPr>
    <w:rPr>
      <w:rFonts w:ascii="Times New Roman" w:eastAsia="Times New Roman" w:hAnsi="Times New Roman" w:cs="Times New Roman"/>
      <w:sz w:val="20"/>
      <w:szCs w:val="20"/>
    </w:rPr>
  </w:style>
  <w:style w:type="paragraph" w:customStyle="1" w:styleId="Style560">
    <w:name w:val="Style560"/>
    <w:basedOn w:val="Normal"/>
    <w:rsid w:val="000E6600"/>
    <w:pPr>
      <w:spacing w:after="0" w:line="240" w:lineRule="auto"/>
    </w:pPr>
    <w:rPr>
      <w:rFonts w:ascii="Times New Roman" w:eastAsia="Times New Roman" w:hAnsi="Times New Roman" w:cs="Times New Roman"/>
      <w:sz w:val="20"/>
      <w:szCs w:val="20"/>
    </w:rPr>
  </w:style>
  <w:style w:type="paragraph" w:customStyle="1" w:styleId="Style746">
    <w:name w:val="Style746"/>
    <w:basedOn w:val="Normal"/>
    <w:rsid w:val="000E6600"/>
    <w:pPr>
      <w:spacing w:after="0" w:line="240" w:lineRule="auto"/>
    </w:pPr>
    <w:rPr>
      <w:rFonts w:ascii="Times New Roman" w:eastAsia="Times New Roman" w:hAnsi="Times New Roman" w:cs="Times New Roman"/>
      <w:sz w:val="20"/>
      <w:szCs w:val="20"/>
    </w:rPr>
  </w:style>
  <w:style w:type="paragraph" w:customStyle="1" w:styleId="Style2011">
    <w:name w:val="Style2011"/>
    <w:basedOn w:val="Normal"/>
    <w:rsid w:val="000E6600"/>
    <w:pPr>
      <w:spacing w:after="0" w:line="240" w:lineRule="auto"/>
    </w:pPr>
    <w:rPr>
      <w:rFonts w:ascii="Times New Roman" w:eastAsia="Times New Roman" w:hAnsi="Times New Roman" w:cs="Times New Roman"/>
      <w:sz w:val="20"/>
      <w:szCs w:val="20"/>
    </w:rPr>
  </w:style>
  <w:style w:type="paragraph" w:customStyle="1" w:styleId="Style567">
    <w:name w:val="Style567"/>
    <w:basedOn w:val="Normal"/>
    <w:rsid w:val="000E6600"/>
    <w:pPr>
      <w:spacing w:after="0" w:line="240" w:lineRule="auto"/>
    </w:pPr>
    <w:rPr>
      <w:rFonts w:ascii="Times New Roman" w:eastAsia="Times New Roman" w:hAnsi="Times New Roman" w:cs="Times New Roman"/>
      <w:sz w:val="20"/>
      <w:szCs w:val="20"/>
    </w:rPr>
  </w:style>
  <w:style w:type="paragraph" w:customStyle="1" w:styleId="Style2090">
    <w:name w:val="Style2090"/>
    <w:basedOn w:val="Normal"/>
    <w:rsid w:val="000E6600"/>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0E6600"/>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0E6600"/>
    <w:pPr>
      <w:spacing w:after="0" w:line="240" w:lineRule="auto"/>
    </w:pPr>
    <w:rPr>
      <w:rFonts w:ascii="Times New Roman" w:eastAsia="Times New Roman" w:hAnsi="Times New Roman" w:cs="Times New Roman"/>
      <w:sz w:val="20"/>
      <w:szCs w:val="20"/>
    </w:rPr>
  </w:style>
  <w:style w:type="paragraph" w:customStyle="1" w:styleId="Style1514">
    <w:name w:val="Style1514"/>
    <w:basedOn w:val="Normal"/>
    <w:rsid w:val="000E6600"/>
    <w:pPr>
      <w:spacing w:after="0" w:line="240" w:lineRule="auto"/>
    </w:pPr>
    <w:rPr>
      <w:rFonts w:ascii="Times New Roman" w:eastAsia="Times New Roman" w:hAnsi="Times New Roman" w:cs="Times New Roman"/>
      <w:sz w:val="20"/>
      <w:szCs w:val="20"/>
    </w:rPr>
  </w:style>
  <w:style w:type="paragraph" w:customStyle="1" w:styleId="Style1028">
    <w:name w:val="Style1028"/>
    <w:basedOn w:val="Normal"/>
    <w:rsid w:val="000E6600"/>
    <w:pPr>
      <w:spacing w:after="0" w:line="240" w:lineRule="auto"/>
    </w:pPr>
    <w:rPr>
      <w:rFonts w:ascii="Times New Roman" w:eastAsia="Times New Roman" w:hAnsi="Times New Roman" w:cs="Times New Roman"/>
      <w:sz w:val="20"/>
      <w:szCs w:val="20"/>
    </w:rPr>
  </w:style>
  <w:style w:type="paragraph" w:customStyle="1" w:styleId="Style730">
    <w:name w:val="Style730"/>
    <w:basedOn w:val="Normal"/>
    <w:rsid w:val="000E6600"/>
    <w:pPr>
      <w:spacing w:after="0" w:line="240" w:lineRule="auto"/>
    </w:pPr>
    <w:rPr>
      <w:rFonts w:ascii="Times New Roman" w:eastAsia="Times New Roman" w:hAnsi="Times New Roman" w:cs="Times New Roman"/>
      <w:sz w:val="20"/>
      <w:szCs w:val="20"/>
    </w:rPr>
  </w:style>
  <w:style w:type="paragraph" w:customStyle="1" w:styleId="Style678">
    <w:name w:val="Style678"/>
    <w:basedOn w:val="Normal"/>
    <w:rsid w:val="000E6600"/>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0E6600"/>
    <w:pPr>
      <w:spacing w:after="0" w:line="240" w:lineRule="auto"/>
    </w:pPr>
    <w:rPr>
      <w:rFonts w:ascii="Times New Roman" w:eastAsia="Times New Roman" w:hAnsi="Times New Roman" w:cs="Times New Roman"/>
      <w:sz w:val="20"/>
      <w:szCs w:val="20"/>
    </w:rPr>
  </w:style>
  <w:style w:type="paragraph" w:customStyle="1" w:styleId="Style381">
    <w:name w:val="Style381"/>
    <w:basedOn w:val="Normal"/>
    <w:rsid w:val="000E6600"/>
    <w:pPr>
      <w:spacing w:after="0" w:line="240" w:lineRule="auto"/>
    </w:pPr>
    <w:rPr>
      <w:rFonts w:ascii="Times New Roman" w:eastAsia="Times New Roman" w:hAnsi="Times New Roman" w:cs="Times New Roman"/>
      <w:sz w:val="20"/>
      <w:szCs w:val="20"/>
    </w:rPr>
  </w:style>
  <w:style w:type="paragraph" w:customStyle="1" w:styleId="Style382">
    <w:name w:val="Style382"/>
    <w:basedOn w:val="Normal"/>
    <w:rsid w:val="000E6600"/>
    <w:pPr>
      <w:spacing w:after="0" w:line="240" w:lineRule="auto"/>
    </w:pPr>
    <w:rPr>
      <w:rFonts w:ascii="Times New Roman" w:eastAsia="Times New Roman" w:hAnsi="Times New Roman" w:cs="Times New Roman"/>
      <w:sz w:val="20"/>
      <w:szCs w:val="20"/>
    </w:rPr>
  </w:style>
  <w:style w:type="paragraph" w:customStyle="1" w:styleId="Style383">
    <w:name w:val="Style383"/>
    <w:basedOn w:val="Normal"/>
    <w:rsid w:val="000E6600"/>
    <w:pPr>
      <w:spacing w:after="0" w:line="240" w:lineRule="auto"/>
    </w:pPr>
    <w:rPr>
      <w:rFonts w:ascii="Times New Roman" w:eastAsia="Times New Roman" w:hAnsi="Times New Roman" w:cs="Times New Roman"/>
      <w:sz w:val="20"/>
      <w:szCs w:val="20"/>
    </w:rPr>
  </w:style>
  <w:style w:type="paragraph" w:customStyle="1" w:styleId="Style391">
    <w:name w:val="Style391"/>
    <w:basedOn w:val="Normal"/>
    <w:rsid w:val="000E6600"/>
    <w:pPr>
      <w:spacing w:after="0" w:line="240" w:lineRule="auto"/>
    </w:pPr>
    <w:rPr>
      <w:rFonts w:ascii="Times New Roman" w:eastAsia="Times New Roman" w:hAnsi="Times New Roman" w:cs="Times New Roman"/>
      <w:sz w:val="20"/>
      <w:szCs w:val="20"/>
    </w:rPr>
  </w:style>
  <w:style w:type="paragraph" w:customStyle="1" w:styleId="Style385">
    <w:name w:val="Style385"/>
    <w:basedOn w:val="Normal"/>
    <w:rsid w:val="000E6600"/>
    <w:pPr>
      <w:spacing w:after="0" w:line="240" w:lineRule="auto"/>
    </w:pPr>
    <w:rPr>
      <w:rFonts w:ascii="Times New Roman" w:eastAsia="Times New Roman" w:hAnsi="Times New Roman" w:cs="Times New Roman"/>
      <w:sz w:val="20"/>
      <w:szCs w:val="20"/>
    </w:rPr>
  </w:style>
  <w:style w:type="paragraph" w:customStyle="1" w:styleId="Style390">
    <w:name w:val="Style390"/>
    <w:basedOn w:val="Normal"/>
    <w:rsid w:val="000E6600"/>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0E6600"/>
    <w:pPr>
      <w:spacing w:after="0" w:line="240" w:lineRule="auto"/>
    </w:pPr>
    <w:rPr>
      <w:rFonts w:ascii="Times New Roman" w:eastAsia="Times New Roman" w:hAnsi="Times New Roman" w:cs="Times New Roman"/>
      <w:sz w:val="20"/>
      <w:szCs w:val="20"/>
    </w:rPr>
  </w:style>
  <w:style w:type="paragraph" w:customStyle="1" w:styleId="Style736">
    <w:name w:val="Style736"/>
    <w:basedOn w:val="Normal"/>
    <w:rsid w:val="000E6600"/>
    <w:pPr>
      <w:spacing w:after="0" w:line="240" w:lineRule="auto"/>
    </w:pPr>
    <w:rPr>
      <w:rFonts w:ascii="Times New Roman" w:eastAsia="Times New Roman" w:hAnsi="Times New Roman" w:cs="Times New Roman"/>
      <w:sz w:val="20"/>
      <w:szCs w:val="20"/>
    </w:rPr>
  </w:style>
  <w:style w:type="paragraph" w:customStyle="1" w:styleId="Style1455">
    <w:name w:val="Style1455"/>
    <w:basedOn w:val="Normal"/>
    <w:rsid w:val="000E6600"/>
    <w:pPr>
      <w:spacing w:after="0" w:line="240" w:lineRule="auto"/>
    </w:pPr>
    <w:rPr>
      <w:rFonts w:ascii="Times New Roman" w:eastAsia="Times New Roman" w:hAnsi="Times New Roman" w:cs="Times New Roman"/>
      <w:sz w:val="20"/>
      <w:szCs w:val="20"/>
    </w:rPr>
  </w:style>
  <w:style w:type="paragraph" w:customStyle="1" w:styleId="Style610">
    <w:name w:val="Style610"/>
    <w:basedOn w:val="Normal"/>
    <w:rsid w:val="000E6600"/>
    <w:pPr>
      <w:spacing w:after="0" w:line="240" w:lineRule="auto"/>
    </w:pPr>
    <w:rPr>
      <w:rFonts w:ascii="Times New Roman" w:eastAsia="Times New Roman" w:hAnsi="Times New Roman" w:cs="Times New Roman"/>
      <w:sz w:val="20"/>
      <w:szCs w:val="20"/>
    </w:rPr>
  </w:style>
  <w:style w:type="paragraph" w:customStyle="1" w:styleId="Style518">
    <w:name w:val="Style518"/>
    <w:basedOn w:val="Normal"/>
    <w:rsid w:val="000E6600"/>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0E6600"/>
    <w:pPr>
      <w:spacing w:after="0" w:line="240" w:lineRule="auto"/>
    </w:pPr>
    <w:rPr>
      <w:rFonts w:ascii="Times New Roman" w:eastAsia="Times New Roman" w:hAnsi="Times New Roman" w:cs="Times New Roman"/>
      <w:sz w:val="20"/>
      <w:szCs w:val="20"/>
    </w:rPr>
  </w:style>
  <w:style w:type="paragraph" w:customStyle="1" w:styleId="Style1848">
    <w:name w:val="Style1848"/>
    <w:basedOn w:val="Normal"/>
    <w:rsid w:val="000E6600"/>
    <w:pPr>
      <w:spacing w:after="0" w:line="240" w:lineRule="auto"/>
    </w:pPr>
    <w:rPr>
      <w:rFonts w:ascii="Times New Roman" w:eastAsia="Times New Roman" w:hAnsi="Times New Roman" w:cs="Times New Roman"/>
      <w:sz w:val="20"/>
      <w:szCs w:val="20"/>
    </w:rPr>
  </w:style>
  <w:style w:type="paragraph" w:customStyle="1" w:styleId="Style1504">
    <w:name w:val="Style1504"/>
    <w:basedOn w:val="Normal"/>
    <w:rsid w:val="000E6600"/>
    <w:pPr>
      <w:spacing w:after="0" w:line="240" w:lineRule="auto"/>
    </w:pPr>
    <w:rPr>
      <w:rFonts w:ascii="Times New Roman" w:eastAsia="Times New Roman" w:hAnsi="Times New Roman" w:cs="Times New Roman"/>
      <w:sz w:val="20"/>
      <w:szCs w:val="20"/>
    </w:rPr>
  </w:style>
  <w:style w:type="paragraph" w:customStyle="1" w:styleId="Style408">
    <w:name w:val="Style408"/>
    <w:basedOn w:val="Normal"/>
    <w:rsid w:val="000E6600"/>
    <w:pPr>
      <w:spacing w:after="0" w:line="240" w:lineRule="auto"/>
    </w:pPr>
    <w:rPr>
      <w:rFonts w:ascii="Times New Roman" w:eastAsia="Times New Roman" w:hAnsi="Times New Roman" w:cs="Times New Roman"/>
      <w:sz w:val="20"/>
      <w:szCs w:val="20"/>
    </w:rPr>
  </w:style>
  <w:style w:type="paragraph" w:customStyle="1" w:styleId="Style2046">
    <w:name w:val="Style2046"/>
    <w:basedOn w:val="Normal"/>
    <w:rsid w:val="000E6600"/>
    <w:pPr>
      <w:spacing w:after="0" w:line="240" w:lineRule="auto"/>
    </w:pPr>
    <w:rPr>
      <w:rFonts w:ascii="Times New Roman" w:eastAsia="Times New Roman" w:hAnsi="Times New Roman" w:cs="Times New Roman"/>
      <w:sz w:val="20"/>
      <w:szCs w:val="20"/>
    </w:rPr>
  </w:style>
  <w:style w:type="paragraph" w:customStyle="1" w:styleId="Style2249">
    <w:name w:val="Style2249"/>
    <w:basedOn w:val="Normal"/>
    <w:rsid w:val="000E6600"/>
    <w:pPr>
      <w:spacing w:after="0" w:line="240" w:lineRule="auto"/>
    </w:pPr>
    <w:rPr>
      <w:rFonts w:ascii="Times New Roman" w:eastAsia="Times New Roman" w:hAnsi="Times New Roman" w:cs="Times New Roman"/>
      <w:sz w:val="20"/>
      <w:szCs w:val="20"/>
    </w:rPr>
  </w:style>
  <w:style w:type="paragraph" w:customStyle="1" w:styleId="Style2022">
    <w:name w:val="Style2022"/>
    <w:basedOn w:val="Normal"/>
    <w:rsid w:val="000E6600"/>
    <w:pPr>
      <w:spacing w:after="0" w:line="240" w:lineRule="auto"/>
    </w:pPr>
    <w:rPr>
      <w:rFonts w:ascii="Times New Roman" w:eastAsia="Times New Roman" w:hAnsi="Times New Roman" w:cs="Times New Roman"/>
      <w:sz w:val="20"/>
      <w:szCs w:val="20"/>
    </w:rPr>
  </w:style>
  <w:style w:type="paragraph" w:customStyle="1" w:styleId="Style462">
    <w:name w:val="Style462"/>
    <w:basedOn w:val="Normal"/>
    <w:rsid w:val="000E6600"/>
    <w:pPr>
      <w:spacing w:after="0" w:line="240" w:lineRule="auto"/>
    </w:pPr>
    <w:rPr>
      <w:rFonts w:ascii="Times New Roman" w:eastAsia="Times New Roman" w:hAnsi="Times New Roman" w:cs="Times New Roman"/>
      <w:sz w:val="20"/>
      <w:szCs w:val="20"/>
    </w:rPr>
  </w:style>
  <w:style w:type="paragraph" w:customStyle="1" w:styleId="Style2293">
    <w:name w:val="Style2293"/>
    <w:basedOn w:val="Normal"/>
    <w:rsid w:val="000E6600"/>
    <w:pPr>
      <w:spacing w:after="0" w:line="240" w:lineRule="auto"/>
    </w:pPr>
    <w:rPr>
      <w:rFonts w:ascii="Times New Roman" w:eastAsia="Times New Roman" w:hAnsi="Times New Roman" w:cs="Times New Roman"/>
      <w:sz w:val="20"/>
      <w:szCs w:val="20"/>
    </w:rPr>
  </w:style>
  <w:style w:type="paragraph" w:customStyle="1" w:styleId="Style464">
    <w:name w:val="Style464"/>
    <w:basedOn w:val="Normal"/>
    <w:rsid w:val="000E6600"/>
    <w:pPr>
      <w:spacing w:after="0" w:line="240" w:lineRule="auto"/>
    </w:pPr>
    <w:rPr>
      <w:rFonts w:ascii="Times New Roman" w:eastAsia="Times New Roman" w:hAnsi="Times New Roman" w:cs="Times New Roman"/>
      <w:sz w:val="20"/>
      <w:szCs w:val="20"/>
    </w:rPr>
  </w:style>
  <w:style w:type="paragraph" w:customStyle="1" w:styleId="Style1016">
    <w:name w:val="Style1016"/>
    <w:basedOn w:val="Normal"/>
    <w:rsid w:val="000E6600"/>
    <w:pPr>
      <w:spacing w:after="0" w:line="240" w:lineRule="auto"/>
    </w:pPr>
    <w:rPr>
      <w:rFonts w:ascii="Times New Roman" w:eastAsia="Times New Roman" w:hAnsi="Times New Roman" w:cs="Times New Roman"/>
      <w:sz w:val="20"/>
      <w:szCs w:val="20"/>
    </w:rPr>
  </w:style>
  <w:style w:type="paragraph" w:customStyle="1" w:styleId="Style2269">
    <w:name w:val="Style2269"/>
    <w:basedOn w:val="Normal"/>
    <w:rsid w:val="000E6600"/>
    <w:pPr>
      <w:spacing w:after="0" w:line="240" w:lineRule="auto"/>
    </w:pPr>
    <w:rPr>
      <w:rFonts w:ascii="Times New Roman" w:eastAsia="Times New Roman" w:hAnsi="Times New Roman" w:cs="Times New Roman"/>
      <w:sz w:val="20"/>
      <w:szCs w:val="20"/>
    </w:rPr>
  </w:style>
  <w:style w:type="paragraph" w:customStyle="1" w:styleId="Style1888">
    <w:name w:val="Style1888"/>
    <w:basedOn w:val="Normal"/>
    <w:rsid w:val="000E6600"/>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0E6600"/>
    <w:pPr>
      <w:spacing w:after="0" w:line="240" w:lineRule="auto"/>
    </w:pPr>
    <w:rPr>
      <w:rFonts w:ascii="Times New Roman" w:eastAsia="Times New Roman" w:hAnsi="Times New Roman" w:cs="Times New Roman"/>
      <w:sz w:val="20"/>
      <w:szCs w:val="20"/>
    </w:rPr>
  </w:style>
  <w:style w:type="paragraph" w:customStyle="1" w:styleId="Style469">
    <w:name w:val="Style469"/>
    <w:basedOn w:val="Normal"/>
    <w:rsid w:val="000E6600"/>
    <w:pPr>
      <w:spacing w:after="0" w:line="240" w:lineRule="auto"/>
    </w:pPr>
    <w:rPr>
      <w:rFonts w:ascii="Times New Roman" w:eastAsia="Times New Roman" w:hAnsi="Times New Roman" w:cs="Times New Roman"/>
      <w:sz w:val="20"/>
      <w:szCs w:val="20"/>
    </w:rPr>
  </w:style>
  <w:style w:type="paragraph" w:customStyle="1" w:styleId="Style483">
    <w:name w:val="Style483"/>
    <w:basedOn w:val="Normal"/>
    <w:rsid w:val="000E6600"/>
    <w:pPr>
      <w:spacing w:after="0" w:line="240" w:lineRule="auto"/>
    </w:pPr>
    <w:rPr>
      <w:rFonts w:ascii="Times New Roman" w:eastAsia="Times New Roman" w:hAnsi="Times New Roman" w:cs="Times New Roman"/>
      <w:sz w:val="20"/>
      <w:szCs w:val="20"/>
    </w:rPr>
  </w:style>
  <w:style w:type="paragraph" w:customStyle="1" w:styleId="Style1874">
    <w:name w:val="Style1874"/>
    <w:basedOn w:val="Normal"/>
    <w:rsid w:val="000E6600"/>
    <w:pPr>
      <w:spacing w:after="0" w:line="240" w:lineRule="auto"/>
    </w:pPr>
    <w:rPr>
      <w:rFonts w:ascii="Times New Roman" w:eastAsia="Times New Roman" w:hAnsi="Times New Roman" w:cs="Times New Roman"/>
      <w:sz w:val="20"/>
      <w:szCs w:val="20"/>
    </w:rPr>
  </w:style>
  <w:style w:type="paragraph" w:customStyle="1" w:styleId="Style582">
    <w:name w:val="Style582"/>
    <w:basedOn w:val="Normal"/>
    <w:rsid w:val="000E6600"/>
    <w:pPr>
      <w:spacing w:after="0" w:line="240" w:lineRule="auto"/>
    </w:pPr>
    <w:rPr>
      <w:rFonts w:ascii="Times New Roman" w:eastAsia="Times New Roman" w:hAnsi="Times New Roman" w:cs="Times New Roman"/>
      <w:sz w:val="20"/>
      <w:szCs w:val="20"/>
    </w:rPr>
  </w:style>
  <w:style w:type="paragraph" w:customStyle="1" w:styleId="Style1276">
    <w:name w:val="Style1276"/>
    <w:basedOn w:val="Normal"/>
    <w:rsid w:val="000E6600"/>
    <w:pPr>
      <w:spacing w:after="0" w:line="240" w:lineRule="auto"/>
    </w:pPr>
    <w:rPr>
      <w:rFonts w:ascii="Times New Roman" w:eastAsia="Times New Roman" w:hAnsi="Times New Roman" w:cs="Times New Roman"/>
      <w:sz w:val="20"/>
      <w:szCs w:val="20"/>
    </w:rPr>
  </w:style>
  <w:style w:type="paragraph" w:customStyle="1" w:styleId="Style750">
    <w:name w:val="Style750"/>
    <w:basedOn w:val="Normal"/>
    <w:rsid w:val="000E6600"/>
    <w:pPr>
      <w:spacing w:after="0" w:line="240" w:lineRule="auto"/>
    </w:pPr>
    <w:rPr>
      <w:rFonts w:ascii="Times New Roman" w:eastAsia="Times New Roman" w:hAnsi="Times New Roman" w:cs="Times New Roman"/>
      <w:sz w:val="20"/>
      <w:szCs w:val="20"/>
    </w:rPr>
  </w:style>
  <w:style w:type="paragraph" w:customStyle="1" w:styleId="Style2255">
    <w:name w:val="Style2255"/>
    <w:basedOn w:val="Normal"/>
    <w:rsid w:val="000E6600"/>
    <w:pPr>
      <w:spacing w:after="0" w:line="240" w:lineRule="auto"/>
    </w:pPr>
    <w:rPr>
      <w:rFonts w:ascii="Times New Roman" w:eastAsia="Times New Roman" w:hAnsi="Times New Roman" w:cs="Times New Roman"/>
      <w:sz w:val="20"/>
      <w:szCs w:val="20"/>
    </w:rPr>
  </w:style>
  <w:style w:type="paragraph" w:customStyle="1" w:styleId="Style2291">
    <w:name w:val="Style2291"/>
    <w:basedOn w:val="Normal"/>
    <w:rsid w:val="000E6600"/>
    <w:pPr>
      <w:spacing w:after="0" w:line="240" w:lineRule="auto"/>
    </w:pPr>
    <w:rPr>
      <w:rFonts w:ascii="Times New Roman" w:eastAsia="Times New Roman" w:hAnsi="Times New Roman" w:cs="Times New Roman"/>
      <w:sz w:val="20"/>
      <w:szCs w:val="20"/>
    </w:rPr>
  </w:style>
  <w:style w:type="paragraph" w:customStyle="1" w:styleId="Style756">
    <w:name w:val="Style756"/>
    <w:basedOn w:val="Normal"/>
    <w:rsid w:val="000E6600"/>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0E6600"/>
    <w:pPr>
      <w:spacing w:after="0" w:line="240" w:lineRule="auto"/>
    </w:pPr>
    <w:rPr>
      <w:rFonts w:ascii="Times New Roman" w:eastAsia="Times New Roman" w:hAnsi="Times New Roman" w:cs="Times New Roman"/>
      <w:sz w:val="20"/>
      <w:szCs w:val="20"/>
    </w:rPr>
  </w:style>
  <w:style w:type="paragraph" w:customStyle="1" w:styleId="Style546">
    <w:name w:val="Style546"/>
    <w:basedOn w:val="Normal"/>
    <w:rsid w:val="000E6600"/>
    <w:pPr>
      <w:spacing w:after="0" w:line="240" w:lineRule="auto"/>
    </w:pPr>
    <w:rPr>
      <w:rFonts w:ascii="Times New Roman" w:eastAsia="Times New Roman" w:hAnsi="Times New Roman" w:cs="Times New Roman"/>
      <w:sz w:val="20"/>
      <w:szCs w:val="20"/>
    </w:rPr>
  </w:style>
  <w:style w:type="paragraph" w:customStyle="1" w:styleId="Style699">
    <w:name w:val="Style699"/>
    <w:basedOn w:val="Normal"/>
    <w:rsid w:val="000E6600"/>
    <w:pPr>
      <w:spacing w:after="0" w:line="240" w:lineRule="auto"/>
    </w:pPr>
    <w:rPr>
      <w:rFonts w:ascii="Times New Roman" w:eastAsia="Times New Roman" w:hAnsi="Times New Roman" w:cs="Times New Roman"/>
      <w:sz w:val="20"/>
      <w:szCs w:val="20"/>
    </w:rPr>
  </w:style>
  <w:style w:type="paragraph" w:customStyle="1" w:styleId="Style708">
    <w:name w:val="Style708"/>
    <w:basedOn w:val="Normal"/>
    <w:rsid w:val="000E660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E6600"/>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0E6600"/>
    <w:rPr>
      <w:rFonts w:ascii="Times New Roman" w:eastAsia="Times New Roman" w:hAnsi="Times New Roman" w:cs="Times New Roman"/>
      <w:b/>
      <w:bCs/>
      <w:i w:val="0"/>
      <w:iCs w:val="0"/>
      <w:smallCaps w:val="0"/>
      <w:spacing w:val="-20"/>
      <w:sz w:val="26"/>
      <w:szCs w:val="26"/>
    </w:rPr>
  </w:style>
  <w:style w:type="character" w:customStyle="1" w:styleId="CharStyle2">
    <w:name w:val="CharStyle2"/>
    <w:basedOn w:val="DefaultParagraphFont"/>
    <w:rsid w:val="000E6600"/>
    <w:rPr>
      <w:rFonts w:ascii="Times New Roman" w:eastAsia="Times New Roman" w:hAnsi="Times New Roman" w:cs="Times New Roman"/>
      <w:b/>
      <w:bCs/>
      <w:i/>
      <w:iCs/>
      <w:smallCaps w:val="0"/>
      <w:sz w:val="26"/>
      <w:szCs w:val="26"/>
    </w:rPr>
  </w:style>
  <w:style w:type="character" w:customStyle="1" w:styleId="CharStyle3">
    <w:name w:val="CharStyle3"/>
    <w:basedOn w:val="DefaultParagraphFont"/>
    <w:rsid w:val="000E6600"/>
    <w:rPr>
      <w:rFonts w:ascii="Times New Roman" w:eastAsia="Times New Roman" w:hAnsi="Times New Roman" w:cs="Times New Roman"/>
      <w:b/>
      <w:bCs/>
      <w:i w:val="0"/>
      <w:iCs w:val="0"/>
      <w:smallCaps w:val="0"/>
      <w:sz w:val="26"/>
      <w:szCs w:val="26"/>
    </w:rPr>
  </w:style>
  <w:style w:type="character" w:customStyle="1" w:styleId="CharStyle4">
    <w:name w:val="CharStyle4"/>
    <w:basedOn w:val="DefaultParagraphFont"/>
    <w:rsid w:val="000E6600"/>
    <w:rPr>
      <w:rFonts w:ascii="Times New Roman" w:eastAsia="Times New Roman" w:hAnsi="Times New Roman" w:cs="Times New Roman"/>
      <w:b/>
      <w:bCs/>
      <w:i w:val="0"/>
      <w:iCs w:val="0"/>
      <w:smallCaps w:val="0"/>
      <w:sz w:val="24"/>
      <w:szCs w:val="24"/>
    </w:rPr>
  </w:style>
  <w:style w:type="character" w:customStyle="1" w:styleId="CharStyle5">
    <w:name w:val="CharStyle5"/>
    <w:basedOn w:val="DefaultParagraphFont"/>
    <w:rsid w:val="000E6600"/>
    <w:rPr>
      <w:rFonts w:ascii="Times New Roman" w:eastAsia="Times New Roman" w:hAnsi="Times New Roman" w:cs="Times New Roman"/>
      <w:b w:val="0"/>
      <w:bCs w:val="0"/>
      <w:i w:val="0"/>
      <w:iCs w:val="0"/>
      <w:smallCaps w:val="0"/>
      <w:sz w:val="56"/>
      <w:szCs w:val="56"/>
    </w:rPr>
  </w:style>
  <w:style w:type="character" w:customStyle="1" w:styleId="CharStyle7">
    <w:name w:val="CharStyle7"/>
    <w:basedOn w:val="DefaultParagraphFont"/>
    <w:rsid w:val="000E6600"/>
    <w:rPr>
      <w:rFonts w:ascii="Times New Roman" w:eastAsia="Times New Roman" w:hAnsi="Times New Roman" w:cs="Times New Roman"/>
      <w:b/>
      <w:bCs/>
      <w:i/>
      <w:iCs/>
      <w:smallCaps w:val="0"/>
      <w:sz w:val="20"/>
      <w:szCs w:val="20"/>
    </w:rPr>
  </w:style>
  <w:style w:type="character" w:customStyle="1" w:styleId="CharStyle9">
    <w:name w:val="CharStyle9"/>
    <w:basedOn w:val="DefaultParagraphFont"/>
    <w:rsid w:val="000E6600"/>
    <w:rPr>
      <w:rFonts w:ascii="Verdana" w:eastAsia="Verdana" w:hAnsi="Verdana" w:cs="Verdana"/>
      <w:b/>
      <w:bCs/>
      <w:i w:val="0"/>
      <w:iCs w:val="0"/>
      <w:smallCaps w:val="0"/>
      <w:sz w:val="18"/>
      <w:szCs w:val="18"/>
    </w:rPr>
  </w:style>
  <w:style w:type="character" w:customStyle="1" w:styleId="CharStyle11">
    <w:name w:val="CharStyle11"/>
    <w:basedOn w:val="DefaultParagraphFont"/>
    <w:rsid w:val="000E6600"/>
    <w:rPr>
      <w:rFonts w:ascii="Times New Roman" w:eastAsia="Times New Roman" w:hAnsi="Times New Roman" w:cs="Times New Roman"/>
      <w:b w:val="0"/>
      <w:bCs w:val="0"/>
      <w:i w:val="0"/>
      <w:iCs w:val="0"/>
      <w:smallCaps w:val="0"/>
      <w:sz w:val="16"/>
      <w:szCs w:val="16"/>
    </w:rPr>
  </w:style>
  <w:style w:type="character" w:customStyle="1" w:styleId="CharStyle13">
    <w:name w:val="CharStyle13"/>
    <w:basedOn w:val="DefaultParagraphFont"/>
    <w:rsid w:val="000E6600"/>
    <w:rPr>
      <w:rFonts w:ascii="Times New Roman" w:eastAsia="Times New Roman" w:hAnsi="Times New Roman" w:cs="Times New Roman"/>
      <w:b/>
      <w:bCs/>
      <w:i w:val="0"/>
      <w:iCs w:val="0"/>
      <w:smallCaps w:val="0"/>
      <w:sz w:val="20"/>
      <w:szCs w:val="20"/>
    </w:rPr>
  </w:style>
  <w:style w:type="character" w:customStyle="1" w:styleId="CharStyle14">
    <w:name w:val="CharStyle14"/>
    <w:basedOn w:val="DefaultParagraphFont"/>
    <w:rsid w:val="000E6600"/>
    <w:rPr>
      <w:rFonts w:ascii="Times New Roman" w:eastAsia="Times New Roman" w:hAnsi="Times New Roman" w:cs="Times New Roman"/>
      <w:b/>
      <w:bCs/>
      <w:i w:val="0"/>
      <w:iCs w:val="0"/>
      <w:smallCaps w:val="0"/>
      <w:sz w:val="14"/>
      <w:szCs w:val="14"/>
    </w:rPr>
  </w:style>
  <w:style w:type="character" w:customStyle="1" w:styleId="CharStyle28">
    <w:name w:val="CharStyle28"/>
    <w:basedOn w:val="DefaultParagraphFont"/>
    <w:rsid w:val="000E6600"/>
    <w:rPr>
      <w:rFonts w:ascii="Times New Roman" w:eastAsia="Times New Roman" w:hAnsi="Times New Roman" w:cs="Times New Roman"/>
      <w:b/>
      <w:bCs/>
      <w:i w:val="0"/>
      <w:iCs w:val="0"/>
      <w:smallCaps w:val="0"/>
      <w:sz w:val="24"/>
      <w:szCs w:val="24"/>
    </w:rPr>
  </w:style>
  <w:style w:type="character" w:customStyle="1" w:styleId="CharStyle89">
    <w:name w:val="CharStyle89"/>
    <w:basedOn w:val="DefaultParagraphFont"/>
    <w:rsid w:val="000E6600"/>
    <w:rPr>
      <w:rFonts w:ascii="Times New Roman" w:eastAsia="Times New Roman" w:hAnsi="Times New Roman" w:cs="Times New Roman"/>
      <w:b/>
      <w:bCs/>
      <w:i w:val="0"/>
      <w:iCs w:val="0"/>
      <w:smallCaps w:val="0"/>
      <w:sz w:val="16"/>
      <w:szCs w:val="16"/>
    </w:rPr>
  </w:style>
  <w:style w:type="character" w:customStyle="1" w:styleId="CharStyle92">
    <w:name w:val="CharStyle92"/>
    <w:basedOn w:val="DefaultParagraphFont"/>
    <w:rsid w:val="000E6600"/>
    <w:rPr>
      <w:rFonts w:ascii="Times New Roman" w:eastAsia="Times New Roman" w:hAnsi="Times New Roman" w:cs="Times New Roman"/>
      <w:b/>
      <w:bCs/>
      <w:i w:val="0"/>
      <w:iCs w:val="0"/>
      <w:smallCaps w:val="0"/>
      <w:sz w:val="16"/>
      <w:szCs w:val="16"/>
    </w:rPr>
  </w:style>
  <w:style w:type="character" w:customStyle="1" w:styleId="CharStyle122">
    <w:name w:val="CharStyle122"/>
    <w:basedOn w:val="DefaultParagraphFont"/>
    <w:rsid w:val="000E6600"/>
    <w:rPr>
      <w:rFonts w:ascii="Times New Roman" w:eastAsia="Times New Roman" w:hAnsi="Times New Roman" w:cs="Times New Roman"/>
      <w:b/>
      <w:bCs/>
      <w:i w:val="0"/>
      <w:iCs w:val="0"/>
      <w:smallCaps w:val="0"/>
      <w:spacing w:val="-10"/>
      <w:sz w:val="20"/>
      <w:szCs w:val="20"/>
    </w:rPr>
  </w:style>
  <w:style w:type="character" w:customStyle="1" w:styleId="CharStyle125">
    <w:name w:val="CharStyle125"/>
    <w:basedOn w:val="DefaultParagraphFont"/>
    <w:rsid w:val="000E6600"/>
    <w:rPr>
      <w:rFonts w:ascii="Times New Roman" w:eastAsia="Times New Roman" w:hAnsi="Times New Roman" w:cs="Times New Roman"/>
      <w:b/>
      <w:bCs/>
      <w:i w:val="0"/>
      <w:iCs w:val="0"/>
      <w:smallCaps w:val="0"/>
      <w:sz w:val="16"/>
      <w:szCs w:val="16"/>
    </w:rPr>
  </w:style>
  <w:style w:type="character" w:customStyle="1" w:styleId="CharStyle132">
    <w:name w:val="CharStyle132"/>
    <w:basedOn w:val="DefaultParagraphFont"/>
    <w:rsid w:val="000E6600"/>
    <w:rPr>
      <w:rFonts w:ascii="Times New Roman" w:eastAsia="Times New Roman" w:hAnsi="Times New Roman" w:cs="Times New Roman"/>
      <w:b/>
      <w:bCs/>
      <w:i/>
      <w:iCs/>
      <w:smallCaps w:val="0"/>
      <w:sz w:val="16"/>
      <w:szCs w:val="16"/>
    </w:rPr>
  </w:style>
  <w:style w:type="character" w:customStyle="1" w:styleId="CharStyle149">
    <w:name w:val="CharStyle149"/>
    <w:basedOn w:val="DefaultParagraphFont"/>
    <w:rsid w:val="000E6600"/>
    <w:rPr>
      <w:rFonts w:ascii="Arial" w:eastAsia="Arial" w:hAnsi="Arial" w:cs="Arial"/>
      <w:b/>
      <w:bCs/>
      <w:i w:val="0"/>
      <w:iCs w:val="0"/>
      <w:smallCaps/>
      <w:sz w:val="10"/>
      <w:szCs w:val="10"/>
    </w:rPr>
  </w:style>
  <w:style w:type="character" w:customStyle="1" w:styleId="CharStyle158">
    <w:name w:val="CharStyle158"/>
    <w:basedOn w:val="DefaultParagraphFont"/>
    <w:rsid w:val="000E6600"/>
    <w:rPr>
      <w:rFonts w:ascii="Times New Roman" w:eastAsia="Times New Roman" w:hAnsi="Times New Roman" w:cs="Times New Roman"/>
      <w:b/>
      <w:bCs/>
      <w:i w:val="0"/>
      <w:iCs w:val="0"/>
      <w:smallCaps/>
      <w:sz w:val="16"/>
      <w:szCs w:val="16"/>
    </w:rPr>
  </w:style>
  <w:style w:type="character" w:customStyle="1" w:styleId="CharStyle173">
    <w:name w:val="CharStyle173"/>
    <w:basedOn w:val="DefaultParagraphFont"/>
    <w:rsid w:val="000E6600"/>
    <w:rPr>
      <w:rFonts w:ascii="Times New Roman" w:eastAsia="Times New Roman" w:hAnsi="Times New Roman" w:cs="Times New Roman"/>
      <w:b w:val="0"/>
      <w:bCs w:val="0"/>
      <w:i w:val="0"/>
      <w:iCs w:val="0"/>
      <w:smallCaps w:val="0"/>
      <w:sz w:val="32"/>
      <w:szCs w:val="32"/>
    </w:rPr>
  </w:style>
  <w:style w:type="character" w:customStyle="1" w:styleId="CharStyle177">
    <w:name w:val="CharStyle177"/>
    <w:basedOn w:val="DefaultParagraphFont"/>
    <w:rsid w:val="000E6600"/>
    <w:rPr>
      <w:rFonts w:ascii="Times New Roman" w:eastAsia="Times New Roman" w:hAnsi="Times New Roman" w:cs="Times New Roman"/>
      <w:b w:val="0"/>
      <w:bCs w:val="0"/>
      <w:i w:val="0"/>
      <w:iCs w:val="0"/>
      <w:smallCaps w:val="0"/>
      <w:sz w:val="22"/>
      <w:szCs w:val="22"/>
    </w:rPr>
  </w:style>
  <w:style w:type="character" w:customStyle="1" w:styleId="CharStyle182">
    <w:name w:val="CharStyle182"/>
    <w:basedOn w:val="DefaultParagraphFont"/>
    <w:rsid w:val="000E6600"/>
    <w:rPr>
      <w:rFonts w:ascii="Times New Roman" w:eastAsia="Times New Roman" w:hAnsi="Times New Roman" w:cs="Times New Roman"/>
      <w:b w:val="0"/>
      <w:bCs w:val="0"/>
      <w:i/>
      <w:iCs/>
      <w:smallCaps w:val="0"/>
      <w:sz w:val="20"/>
      <w:szCs w:val="20"/>
    </w:rPr>
  </w:style>
  <w:style w:type="character" w:customStyle="1" w:styleId="CharStyle184">
    <w:name w:val="CharStyle184"/>
    <w:basedOn w:val="DefaultParagraphFont"/>
    <w:rsid w:val="000E6600"/>
    <w:rPr>
      <w:rFonts w:ascii="Times New Roman" w:eastAsia="Times New Roman" w:hAnsi="Times New Roman" w:cs="Times New Roman"/>
      <w:b w:val="0"/>
      <w:bCs w:val="0"/>
      <w:i w:val="0"/>
      <w:iCs w:val="0"/>
      <w:smallCaps w:val="0"/>
      <w:sz w:val="20"/>
      <w:szCs w:val="20"/>
    </w:rPr>
  </w:style>
  <w:style w:type="character" w:customStyle="1" w:styleId="CharStyle189">
    <w:name w:val="CharStyle189"/>
    <w:basedOn w:val="DefaultParagraphFont"/>
    <w:rsid w:val="000E6600"/>
    <w:rPr>
      <w:rFonts w:ascii="Times New Roman" w:eastAsia="Times New Roman" w:hAnsi="Times New Roman" w:cs="Times New Roman"/>
      <w:b/>
      <w:bCs/>
      <w:i w:val="0"/>
      <w:iCs w:val="0"/>
      <w:smallCaps/>
      <w:sz w:val="14"/>
      <w:szCs w:val="14"/>
    </w:rPr>
  </w:style>
  <w:style w:type="character" w:customStyle="1" w:styleId="CharStyle190">
    <w:name w:val="CharStyle190"/>
    <w:basedOn w:val="DefaultParagraphFont"/>
    <w:rsid w:val="000E6600"/>
    <w:rPr>
      <w:rFonts w:ascii="Times New Roman" w:eastAsia="Times New Roman" w:hAnsi="Times New Roman" w:cs="Times New Roman"/>
      <w:b/>
      <w:bCs/>
      <w:i w:val="0"/>
      <w:iCs w:val="0"/>
      <w:smallCaps w:val="0"/>
      <w:sz w:val="14"/>
      <w:szCs w:val="14"/>
    </w:rPr>
  </w:style>
  <w:style w:type="character" w:customStyle="1" w:styleId="CharStyle209">
    <w:name w:val="CharStyle209"/>
    <w:basedOn w:val="DefaultParagraphFont"/>
    <w:rsid w:val="000E6600"/>
    <w:rPr>
      <w:rFonts w:ascii="Times New Roman" w:eastAsia="Times New Roman" w:hAnsi="Times New Roman" w:cs="Times New Roman"/>
      <w:b w:val="0"/>
      <w:bCs w:val="0"/>
      <w:i/>
      <w:iCs/>
      <w:smallCaps w:val="0"/>
      <w:sz w:val="10"/>
      <w:szCs w:val="10"/>
    </w:rPr>
  </w:style>
  <w:style w:type="character" w:customStyle="1" w:styleId="CharStyle211">
    <w:name w:val="CharStyle211"/>
    <w:basedOn w:val="DefaultParagraphFont"/>
    <w:rsid w:val="000E6600"/>
    <w:rPr>
      <w:rFonts w:ascii="Times New Roman" w:eastAsia="Times New Roman" w:hAnsi="Times New Roman" w:cs="Times New Roman"/>
      <w:b w:val="0"/>
      <w:bCs w:val="0"/>
      <w:i w:val="0"/>
      <w:iCs w:val="0"/>
      <w:smallCaps w:val="0"/>
      <w:sz w:val="14"/>
      <w:szCs w:val="14"/>
    </w:rPr>
  </w:style>
  <w:style w:type="character" w:customStyle="1" w:styleId="CharStyle243">
    <w:name w:val="CharStyle243"/>
    <w:basedOn w:val="DefaultParagraphFont"/>
    <w:rsid w:val="000E6600"/>
    <w:rPr>
      <w:rFonts w:ascii="Times New Roman" w:eastAsia="Times New Roman" w:hAnsi="Times New Roman" w:cs="Times New Roman"/>
      <w:b/>
      <w:bCs/>
      <w:i w:val="0"/>
      <w:iCs w:val="0"/>
      <w:smallCaps w:val="0"/>
      <w:sz w:val="22"/>
      <w:szCs w:val="22"/>
    </w:rPr>
  </w:style>
  <w:style w:type="character" w:customStyle="1" w:styleId="CharStyle255">
    <w:name w:val="CharStyle255"/>
    <w:basedOn w:val="DefaultParagraphFont"/>
    <w:rsid w:val="000E6600"/>
    <w:rPr>
      <w:rFonts w:ascii="Georgia" w:eastAsia="Georgia" w:hAnsi="Georgia" w:cs="Georgia"/>
      <w:b w:val="0"/>
      <w:bCs w:val="0"/>
      <w:i w:val="0"/>
      <w:iCs w:val="0"/>
      <w:smallCaps w:val="0"/>
      <w:sz w:val="14"/>
      <w:szCs w:val="14"/>
    </w:rPr>
  </w:style>
  <w:style w:type="character" w:customStyle="1" w:styleId="CharStyle276">
    <w:name w:val="CharStyle276"/>
    <w:basedOn w:val="DefaultParagraphFont"/>
    <w:rsid w:val="000E6600"/>
    <w:rPr>
      <w:rFonts w:ascii="Times New Roman" w:eastAsia="Times New Roman" w:hAnsi="Times New Roman" w:cs="Times New Roman"/>
      <w:b/>
      <w:bCs/>
      <w:i/>
      <w:iCs/>
      <w:smallCaps w:val="0"/>
      <w:sz w:val="16"/>
      <w:szCs w:val="16"/>
    </w:rPr>
  </w:style>
  <w:style w:type="character" w:customStyle="1" w:styleId="CharStyle381">
    <w:name w:val="CharStyle381"/>
    <w:basedOn w:val="DefaultParagraphFont"/>
    <w:rsid w:val="000E6600"/>
    <w:rPr>
      <w:rFonts w:ascii="Times New Roman" w:eastAsia="Times New Roman" w:hAnsi="Times New Roman" w:cs="Times New Roman"/>
      <w:b/>
      <w:bCs/>
      <w:i w:val="0"/>
      <w:iCs w:val="0"/>
      <w:smallCaps w:val="0"/>
      <w:sz w:val="12"/>
      <w:szCs w:val="12"/>
    </w:rPr>
  </w:style>
  <w:style w:type="character" w:customStyle="1" w:styleId="CharStyle389">
    <w:name w:val="CharStyle389"/>
    <w:basedOn w:val="DefaultParagraphFont"/>
    <w:rsid w:val="000E6600"/>
    <w:rPr>
      <w:rFonts w:ascii="Times New Roman" w:eastAsia="Times New Roman" w:hAnsi="Times New Roman" w:cs="Times New Roman"/>
      <w:b/>
      <w:bCs/>
      <w:i w:val="0"/>
      <w:iCs w:val="0"/>
      <w:smallCaps/>
      <w:sz w:val="20"/>
      <w:szCs w:val="20"/>
    </w:rPr>
  </w:style>
  <w:style w:type="character" w:customStyle="1" w:styleId="CharStyle426">
    <w:name w:val="CharStyle426"/>
    <w:basedOn w:val="DefaultParagraphFont"/>
    <w:rsid w:val="000E6600"/>
    <w:rPr>
      <w:rFonts w:ascii="Courier New" w:eastAsia="Courier New" w:hAnsi="Courier New" w:cs="Courier New"/>
      <w:b/>
      <w:bCs/>
      <w:i/>
      <w:iCs/>
      <w:smallCaps w:val="0"/>
      <w:spacing w:val="10"/>
      <w:w w:val="40"/>
      <w:sz w:val="28"/>
      <w:szCs w:val="28"/>
    </w:rPr>
  </w:style>
  <w:style w:type="character" w:customStyle="1" w:styleId="CharStyle571">
    <w:name w:val="CharStyle571"/>
    <w:basedOn w:val="DefaultParagraphFont"/>
    <w:rsid w:val="000E6600"/>
    <w:rPr>
      <w:rFonts w:ascii="Times New Roman" w:eastAsia="Times New Roman" w:hAnsi="Times New Roman" w:cs="Times New Roman"/>
      <w:b/>
      <w:bCs/>
      <w:i/>
      <w:iCs/>
      <w:smallCaps w:val="0"/>
      <w:sz w:val="16"/>
      <w:szCs w:val="16"/>
    </w:rPr>
  </w:style>
  <w:style w:type="character" w:customStyle="1" w:styleId="CharStyle592">
    <w:name w:val="CharStyle592"/>
    <w:basedOn w:val="DefaultParagraphFont"/>
    <w:rsid w:val="000E6600"/>
    <w:rPr>
      <w:rFonts w:ascii="Times New Roman" w:eastAsia="Times New Roman" w:hAnsi="Times New Roman" w:cs="Times New Roman"/>
      <w:b/>
      <w:bCs/>
      <w:i/>
      <w:iCs/>
      <w:smallCaps w:val="0"/>
      <w:spacing w:val="20"/>
      <w:sz w:val="20"/>
      <w:szCs w:val="20"/>
    </w:rPr>
  </w:style>
  <w:style w:type="character" w:customStyle="1" w:styleId="CharStyle640">
    <w:name w:val="CharStyle640"/>
    <w:basedOn w:val="DefaultParagraphFont"/>
    <w:rsid w:val="000E6600"/>
    <w:rPr>
      <w:rFonts w:ascii="Times New Roman" w:eastAsia="Times New Roman" w:hAnsi="Times New Roman" w:cs="Times New Roman"/>
      <w:b/>
      <w:bCs/>
      <w:i w:val="0"/>
      <w:iCs w:val="0"/>
      <w:smallCaps/>
      <w:sz w:val="16"/>
      <w:szCs w:val="16"/>
    </w:rPr>
  </w:style>
  <w:style w:type="character" w:customStyle="1" w:styleId="CharStyle649">
    <w:name w:val="CharStyle649"/>
    <w:basedOn w:val="DefaultParagraphFont"/>
    <w:rsid w:val="000E6600"/>
    <w:rPr>
      <w:rFonts w:ascii="Georgia" w:eastAsia="Georgia" w:hAnsi="Georgia" w:cs="Georgia"/>
      <w:b/>
      <w:bCs/>
      <w:i w:val="0"/>
      <w:iCs w:val="0"/>
      <w:smallCaps w:val="0"/>
      <w:sz w:val="16"/>
      <w:szCs w:val="16"/>
    </w:rPr>
  </w:style>
  <w:style w:type="character" w:customStyle="1" w:styleId="CharStyle666">
    <w:name w:val="CharStyle666"/>
    <w:basedOn w:val="DefaultParagraphFont"/>
    <w:rsid w:val="000E6600"/>
    <w:rPr>
      <w:rFonts w:ascii="Times New Roman" w:eastAsia="Times New Roman" w:hAnsi="Times New Roman" w:cs="Times New Roman"/>
      <w:b/>
      <w:bCs/>
      <w:i w:val="0"/>
      <w:iCs w:val="0"/>
      <w:smallCaps w:val="0"/>
      <w:sz w:val="14"/>
      <w:szCs w:val="14"/>
    </w:rPr>
  </w:style>
  <w:style w:type="character" w:customStyle="1" w:styleId="CharStyle685">
    <w:name w:val="CharStyle685"/>
    <w:basedOn w:val="DefaultParagraphFont"/>
    <w:rsid w:val="000E6600"/>
    <w:rPr>
      <w:rFonts w:ascii="Times New Roman" w:eastAsia="Times New Roman" w:hAnsi="Times New Roman" w:cs="Times New Roman"/>
      <w:b/>
      <w:bCs/>
      <w:i w:val="0"/>
      <w:iCs w:val="0"/>
      <w:smallCaps w:val="0"/>
      <w:sz w:val="16"/>
      <w:szCs w:val="16"/>
    </w:rPr>
  </w:style>
  <w:style w:type="character" w:customStyle="1" w:styleId="CharStyle695">
    <w:name w:val="CharStyle695"/>
    <w:basedOn w:val="DefaultParagraphFont"/>
    <w:rsid w:val="000E6600"/>
    <w:rPr>
      <w:rFonts w:ascii="Times New Roman" w:eastAsia="Times New Roman" w:hAnsi="Times New Roman" w:cs="Times New Roman"/>
      <w:b/>
      <w:bCs/>
      <w:i w:val="0"/>
      <w:iCs w:val="0"/>
      <w:smallCaps w:val="0"/>
      <w:sz w:val="14"/>
      <w:szCs w:val="14"/>
    </w:rPr>
  </w:style>
  <w:style w:type="character" w:customStyle="1" w:styleId="CharStyle697">
    <w:name w:val="CharStyle697"/>
    <w:basedOn w:val="DefaultParagraphFont"/>
    <w:rsid w:val="000E6600"/>
    <w:rPr>
      <w:rFonts w:ascii="Times New Roman" w:eastAsia="Times New Roman" w:hAnsi="Times New Roman" w:cs="Times New Roman"/>
      <w:b/>
      <w:bCs/>
      <w:i w:val="0"/>
      <w:iCs w:val="0"/>
      <w:smallCaps w:val="0"/>
      <w:sz w:val="16"/>
      <w:szCs w:val="16"/>
    </w:rPr>
  </w:style>
  <w:style w:type="character" w:customStyle="1" w:styleId="CharStyle710">
    <w:name w:val="CharStyle710"/>
    <w:basedOn w:val="DefaultParagraphFont"/>
    <w:rsid w:val="000E6600"/>
    <w:rPr>
      <w:rFonts w:ascii="Times New Roman" w:eastAsia="Times New Roman" w:hAnsi="Times New Roman" w:cs="Times New Roman"/>
      <w:b/>
      <w:bCs/>
      <w:i w:val="0"/>
      <w:iCs w:val="0"/>
      <w:smallCaps w:val="0"/>
      <w:sz w:val="22"/>
      <w:szCs w:val="22"/>
    </w:rPr>
  </w:style>
  <w:style w:type="character" w:customStyle="1" w:styleId="CharStyle761">
    <w:name w:val="CharStyle761"/>
    <w:basedOn w:val="DefaultParagraphFont"/>
    <w:rsid w:val="000E6600"/>
    <w:rPr>
      <w:rFonts w:ascii="Times New Roman" w:eastAsia="Times New Roman" w:hAnsi="Times New Roman" w:cs="Times New Roman"/>
      <w:b w:val="0"/>
      <w:bCs w:val="0"/>
      <w:i w:val="0"/>
      <w:iCs w:val="0"/>
      <w:smallCaps w:val="0"/>
      <w:sz w:val="60"/>
      <w:szCs w:val="60"/>
    </w:rPr>
  </w:style>
  <w:style w:type="character" w:customStyle="1" w:styleId="CharStyle856">
    <w:name w:val="CharStyle856"/>
    <w:basedOn w:val="DefaultParagraphFont"/>
    <w:rsid w:val="000E6600"/>
    <w:rPr>
      <w:rFonts w:ascii="Times New Roman" w:eastAsia="Times New Roman" w:hAnsi="Times New Roman" w:cs="Times New Roman"/>
      <w:b/>
      <w:bCs/>
      <w:i w:val="0"/>
      <w:iCs w:val="0"/>
      <w:smallCaps w:val="0"/>
      <w:sz w:val="20"/>
      <w:szCs w:val="20"/>
    </w:rPr>
  </w:style>
  <w:style w:type="character" w:customStyle="1" w:styleId="CharStyle857">
    <w:name w:val="CharStyle857"/>
    <w:basedOn w:val="DefaultParagraphFont"/>
    <w:rsid w:val="000E6600"/>
    <w:rPr>
      <w:rFonts w:ascii="Times New Roman" w:eastAsia="Times New Roman" w:hAnsi="Times New Roman" w:cs="Times New Roman"/>
      <w:b/>
      <w:bCs/>
      <w:i/>
      <w:iCs/>
      <w:smallCaps w:val="0"/>
      <w:sz w:val="18"/>
      <w:szCs w:val="18"/>
    </w:rPr>
  </w:style>
  <w:style w:type="character" w:customStyle="1" w:styleId="CharStyle1029">
    <w:name w:val="CharStyle1029"/>
    <w:basedOn w:val="DefaultParagraphFont"/>
    <w:rsid w:val="000E6600"/>
    <w:rPr>
      <w:rFonts w:ascii="Times New Roman" w:eastAsia="Times New Roman" w:hAnsi="Times New Roman" w:cs="Times New Roman"/>
      <w:b/>
      <w:bCs/>
      <w:i w:val="0"/>
      <w:iCs w:val="0"/>
      <w:smallCaps w:val="0"/>
      <w:sz w:val="20"/>
      <w:szCs w:val="20"/>
    </w:rPr>
  </w:style>
  <w:style w:type="character" w:customStyle="1" w:styleId="CharStyle1031">
    <w:name w:val="CharStyle1031"/>
    <w:basedOn w:val="DefaultParagraphFont"/>
    <w:rsid w:val="000E6600"/>
    <w:rPr>
      <w:rFonts w:ascii="Times New Roman" w:eastAsia="Times New Roman" w:hAnsi="Times New Roman" w:cs="Times New Roman"/>
      <w:b/>
      <w:bCs/>
      <w:i/>
      <w:iCs/>
      <w:smallCaps w:val="0"/>
      <w:sz w:val="16"/>
      <w:szCs w:val="16"/>
    </w:rPr>
  </w:style>
  <w:style w:type="character" w:customStyle="1" w:styleId="CharStyle1080">
    <w:name w:val="CharStyle1080"/>
    <w:basedOn w:val="DefaultParagraphFont"/>
    <w:rsid w:val="000E6600"/>
    <w:rPr>
      <w:rFonts w:ascii="Times New Roman" w:eastAsia="Times New Roman" w:hAnsi="Times New Roman" w:cs="Times New Roman"/>
      <w:b/>
      <w:bCs/>
      <w:i w:val="0"/>
      <w:iCs w:val="0"/>
      <w:smallCaps w:val="0"/>
      <w:sz w:val="22"/>
      <w:szCs w:val="22"/>
    </w:rPr>
  </w:style>
  <w:style w:type="character" w:customStyle="1" w:styleId="CharStyle1081">
    <w:name w:val="CharStyle1081"/>
    <w:basedOn w:val="DefaultParagraphFont"/>
    <w:rsid w:val="000E6600"/>
    <w:rPr>
      <w:rFonts w:ascii="Times New Roman" w:eastAsia="Times New Roman" w:hAnsi="Times New Roman" w:cs="Times New Roman"/>
      <w:b/>
      <w:bCs/>
      <w:i w:val="0"/>
      <w:iCs w:val="0"/>
      <w:smallCaps w:val="0"/>
      <w:sz w:val="20"/>
      <w:szCs w:val="20"/>
    </w:rPr>
  </w:style>
  <w:style w:type="character" w:customStyle="1" w:styleId="CharStyle1082">
    <w:name w:val="CharStyle1082"/>
    <w:basedOn w:val="DefaultParagraphFont"/>
    <w:rsid w:val="000E6600"/>
    <w:rPr>
      <w:rFonts w:ascii="Times New Roman" w:eastAsia="Times New Roman" w:hAnsi="Times New Roman" w:cs="Times New Roman"/>
      <w:b w:val="0"/>
      <w:bCs w:val="0"/>
      <w:i w:val="0"/>
      <w:iCs w:val="0"/>
      <w:smallCaps w:val="0"/>
      <w:sz w:val="58"/>
      <w:szCs w:val="58"/>
    </w:rPr>
  </w:style>
  <w:style w:type="character" w:customStyle="1" w:styleId="CharStyle1138">
    <w:name w:val="CharStyle1138"/>
    <w:basedOn w:val="DefaultParagraphFont"/>
    <w:rsid w:val="000E6600"/>
    <w:rPr>
      <w:rFonts w:ascii="Times New Roman" w:eastAsia="Times New Roman" w:hAnsi="Times New Roman" w:cs="Times New Roman"/>
      <w:b/>
      <w:bCs/>
      <w:i w:val="0"/>
      <w:iCs w:val="0"/>
      <w:smallCaps w:val="0"/>
      <w:spacing w:val="-10"/>
      <w:sz w:val="24"/>
      <w:szCs w:val="24"/>
    </w:rPr>
  </w:style>
  <w:style w:type="character" w:customStyle="1" w:styleId="CharStyle1182">
    <w:name w:val="CharStyle1182"/>
    <w:basedOn w:val="DefaultParagraphFont"/>
    <w:rsid w:val="000E6600"/>
    <w:rPr>
      <w:rFonts w:ascii="Times New Roman" w:eastAsia="Times New Roman" w:hAnsi="Times New Roman" w:cs="Times New Roman"/>
      <w:b w:val="0"/>
      <w:bCs w:val="0"/>
      <w:i w:val="0"/>
      <w:iCs w:val="0"/>
      <w:smallCaps w:val="0"/>
      <w:spacing w:val="-10"/>
      <w:sz w:val="14"/>
      <w:szCs w:val="14"/>
    </w:rPr>
  </w:style>
  <w:style w:type="character" w:customStyle="1" w:styleId="CharStyle1292">
    <w:name w:val="CharStyle1292"/>
    <w:basedOn w:val="DefaultParagraphFont"/>
    <w:rsid w:val="000E6600"/>
    <w:rPr>
      <w:rFonts w:ascii="Times New Roman" w:eastAsia="Times New Roman" w:hAnsi="Times New Roman" w:cs="Times New Roman"/>
      <w:b/>
      <w:bCs/>
      <w:i w:val="0"/>
      <w:iCs w:val="0"/>
      <w:smallCaps w:val="0"/>
      <w:sz w:val="24"/>
      <w:szCs w:val="24"/>
    </w:rPr>
  </w:style>
  <w:style w:type="character" w:customStyle="1" w:styleId="CharStyle1294">
    <w:name w:val="CharStyle1294"/>
    <w:basedOn w:val="DefaultParagraphFont"/>
    <w:rsid w:val="000E6600"/>
    <w:rPr>
      <w:rFonts w:ascii="Times New Roman" w:eastAsia="Times New Roman" w:hAnsi="Times New Roman" w:cs="Times New Roman"/>
      <w:b/>
      <w:bCs/>
      <w:i w:val="0"/>
      <w:iCs w:val="0"/>
      <w:smallCaps/>
      <w:sz w:val="14"/>
      <w:szCs w:val="14"/>
    </w:rPr>
  </w:style>
  <w:style w:type="character" w:customStyle="1" w:styleId="CharStyle1298">
    <w:name w:val="CharStyle1298"/>
    <w:basedOn w:val="DefaultParagraphFont"/>
    <w:rsid w:val="000E6600"/>
    <w:rPr>
      <w:rFonts w:ascii="Times New Roman" w:eastAsia="Times New Roman" w:hAnsi="Times New Roman" w:cs="Times New Roman"/>
      <w:b/>
      <w:bCs/>
      <w:i w:val="0"/>
      <w:iCs w:val="0"/>
      <w:smallCaps/>
      <w:sz w:val="16"/>
      <w:szCs w:val="16"/>
    </w:rPr>
  </w:style>
  <w:style w:type="character" w:customStyle="1" w:styleId="CharStyle1299">
    <w:name w:val="CharStyle1299"/>
    <w:basedOn w:val="DefaultParagraphFont"/>
    <w:rsid w:val="000E6600"/>
    <w:rPr>
      <w:rFonts w:ascii="Verdana" w:eastAsia="Verdana" w:hAnsi="Verdana" w:cs="Verdana"/>
      <w:b/>
      <w:bCs/>
      <w:i w:val="0"/>
      <w:iCs w:val="0"/>
      <w:smallCaps w:val="0"/>
      <w:sz w:val="14"/>
      <w:szCs w:val="14"/>
    </w:rPr>
  </w:style>
  <w:style w:type="character" w:customStyle="1" w:styleId="CharStyle1301">
    <w:name w:val="CharStyle1301"/>
    <w:basedOn w:val="DefaultParagraphFont"/>
    <w:rsid w:val="000E6600"/>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unhideWhenUsed/>
    <w:rsid w:val="00733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FDC"/>
  </w:style>
  <w:style w:type="paragraph" w:styleId="Footer">
    <w:name w:val="footer"/>
    <w:basedOn w:val="Normal"/>
    <w:link w:val="FooterChar"/>
    <w:uiPriority w:val="99"/>
    <w:semiHidden/>
    <w:unhideWhenUsed/>
    <w:rsid w:val="00733F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3FDC"/>
  </w:style>
  <w:style w:type="paragraph" w:styleId="BalloonText">
    <w:name w:val="Balloon Text"/>
    <w:basedOn w:val="Normal"/>
    <w:link w:val="BalloonTextChar"/>
    <w:uiPriority w:val="99"/>
    <w:semiHidden/>
    <w:unhideWhenUsed/>
    <w:rsid w:val="00733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FDC"/>
    <w:rPr>
      <w:rFonts w:ascii="Tahoma" w:hAnsi="Tahoma" w:cs="Tahoma"/>
      <w:sz w:val="16"/>
      <w:szCs w:val="16"/>
    </w:rPr>
  </w:style>
  <w:style w:type="paragraph" w:styleId="ListParagraph">
    <w:name w:val="List Paragraph"/>
    <w:basedOn w:val="Normal"/>
    <w:uiPriority w:val="34"/>
    <w:qFormat/>
    <w:rsid w:val="00E85C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23</Pages>
  <Words>8847</Words>
  <Characters>50431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148</cp:revision>
  <dcterms:created xsi:type="dcterms:W3CDTF">2017-04-18T08:04:00Z</dcterms:created>
  <dcterms:modified xsi:type="dcterms:W3CDTF">2018-03-12T21:08:00Z</dcterms:modified>
</cp:coreProperties>
</file>