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09" w:rsidRPr="00565453" w:rsidRDefault="00F04B09" w:rsidP="0010527C">
      <w:pPr>
        <w:spacing w:before="4000" w:after="0" w:line="240" w:lineRule="auto"/>
        <w:jc w:val="center"/>
        <w:rPr>
          <w:rFonts w:ascii="Times New Roman" w:hAnsi="Times New Roman"/>
          <w:sz w:val="36"/>
          <w:szCs w:val="36"/>
        </w:rPr>
      </w:pPr>
      <w:bookmarkStart w:id="0" w:name="_GoBack"/>
      <w:bookmarkEnd w:id="0"/>
      <w:r w:rsidRPr="00565453">
        <w:rPr>
          <w:rFonts w:ascii="Times New Roman" w:hAnsi="Times New Roman"/>
          <w:sz w:val="36"/>
          <w:szCs w:val="36"/>
        </w:rPr>
        <w:t>LOAN (TEMPORARY REVENUE DEFICITS).</w:t>
      </w:r>
    </w:p>
    <w:p w:rsidR="00565453" w:rsidRPr="00A866B4" w:rsidRDefault="00565453" w:rsidP="0088625E">
      <w:pPr>
        <w:pBdr>
          <w:bottom w:val="single" w:sz="4" w:space="2" w:color="auto"/>
        </w:pBdr>
        <w:spacing w:before="120" w:after="120" w:line="240" w:lineRule="auto"/>
        <w:ind w:left="3888" w:right="3888"/>
        <w:jc w:val="center"/>
        <w:rPr>
          <w:rFonts w:ascii="Times New Roman" w:hAnsi="Times New Roman" w:cs="Times New Roman"/>
          <w:b/>
          <w:sz w:val="2"/>
          <w:szCs w:val="2"/>
        </w:rPr>
      </w:pPr>
    </w:p>
    <w:p w:rsidR="00F04B09" w:rsidRPr="00565453" w:rsidRDefault="003453AE" w:rsidP="007C34B8">
      <w:pPr>
        <w:spacing w:before="120" w:after="0" w:line="240" w:lineRule="auto"/>
        <w:jc w:val="center"/>
        <w:rPr>
          <w:rFonts w:ascii="Times New Roman" w:hAnsi="Times New Roman"/>
          <w:sz w:val="28"/>
          <w:szCs w:val="28"/>
        </w:rPr>
      </w:pPr>
      <w:r w:rsidRPr="00565453">
        <w:rPr>
          <w:rFonts w:ascii="Times New Roman" w:hAnsi="Times New Roman"/>
          <w:b/>
          <w:sz w:val="28"/>
          <w:szCs w:val="28"/>
        </w:rPr>
        <w:t>No. 21 of 1953.</w:t>
      </w:r>
    </w:p>
    <w:p w:rsidR="00F04B09" w:rsidRPr="0060739B" w:rsidRDefault="00F04B09" w:rsidP="001A1FAB">
      <w:pPr>
        <w:spacing w:before="120" w:after="0" w:line="240" w:lineRule="auto"/>
        <w:ind w:left="720" w:hanging="720"/>
        <w:jc w:val="both"/>
        <w:rPr>
          <w:rFonts w:ascii="Times New Roman" w:hAnsi="Times New Roman"/>
          <w:sz w:val="26"/>
          <w:szCs w:val="26"/>
        </w:rPr>
      </w:pPr>
      <w:r w:rsidRPr="0060739B">
        <w:rPr>
          <w:rFonts w:ascii="Times New Roman" w:hAnsi="Times New Roman"/>
          <w:sz w:val="26"/>
          <w:szCs w:val="26"/>
        </w:rPr>
        <w:t>An Act to make Provision with respect to Temporary Deficits in the Consolidated Revenue Fund.</w:t>
      </w:r>
    </w:p>
    <w:p w:rsidR="00F04B09" w:rsidRPr="0060739B" w:rsidRDefault="00F04B09" w:rsidP="002F2927">
      <w:pPr>
        <w:spacing w:before="120" w:after="0" w:line="240" w:lineRule="auto"/>
        <w:jc w:val="right"/>
        <w:rPr>
          <w:rFonts w:ascii="Times New Roman" w:hAnsi="Times New Roman"/>
          <w:sz w:val="26"/>
          <w:szCs w:val="26"/>
        </w:rPr>
      </w:pPr>
      <w:r w:rsidRPr="0060739B">
        <w:rPr>
          <w:rFonts w:ascii="Times New Roman" w:hAnsi="Times New Roman"/>
          <w:sz w:val="26"/>
          <w:szCs w:val="26"/>
        </w:rPr>
        <w:t>[Assented to 9th April, 1953.]</w:t>
      </w:r>
    </w:p>
    <w:p w:rsidR="00F04B09" w:rsidRPr="001275C2" w:rsidRDefault="00F04B09" w:rsidP="001A1FAB">
      <w:pPr>
        <w:spacing w:before="120" w:after="0" w:line="240" w:lineRule="auto"/>
        <w:jc w:val="both"/>
        <w:rPr>
          <w:rFonts w:ascii="Times New Roman" w:hAnsi="Times New Roman"/>
        </w:rPr>
      </w:pPr>
      <w:r w:rsidRPr="001275C2">
        <w:rPr>
          <w:rFonts w:ascii="Times New Roman" w:hAnsi="Times New Roman"/>
        </w:rPr>
        <w:t>BE it enacted by the Queen</w:t>
      </w:r>
      <w:r w:rsidR="002F2927" w:rsidRPr="001275C2">
        <w:rPr>
          <w:rFonts w:ascii="Times New Roman" w:hAnsi="Times New Roman"/>
        </w:rPr>
        <w:t>’</w:t>
      </w:r>
      <w:r w:rsidRPr="001275C2">
        <w:rPr>
          <w:rFonts w:ascii="Times New Roman" w:hAnsi="Times New Roman"/>
        </w:rPr>
        <w:t>s Most Excellent Majesty, the Senate, and the House of Representatives of the Commonwealth of Australia, as follows:—</w:t>
      </w:r>
    </w:p>
    <w:p w:rsidR="00F04B09" w:rsidRPr="00565453" w:rsidRDefault="003453AE" w:rsidP="00565453">
      <w:pPr>
        <w:spacing w:before="120" w:after="60" w:line="240" w:lineRule="auto"/>
        <w:rPr>
          <w:rFonts w:ascii="Times New Roman" w:hAnsi="Times New Roman"/>
          <w:sz w:val="20"/>
        </w:rPr>
      </w:pPr>
      <w:r w:rsidRPr="00565453">
        <w:rPr>
          <w:rFonts w:ascii="Times New Roman" w:hAnsi="Times New Roman"/>
          <w:b/>
          <w:sz w:val="20"/>
        </w:rPr>
        <w:t>Short title.</w:t>
      </w:r>
    </w:p>
    <w:p w:rsidR="00F04B09" w:rsidRPr="0060739B" w:rsidRDefault="003453AE" w:rsidP="00565453">
      <w:pPr>
        <w:spacing w:after="0" w:line="240" w:lineRule="auto"/>
        <w:ind w:firstLine="432"/>
        <w:jc w:val="both"/>
        <w:rPr>
          <w:rFonts w:ascii="Times New Roman" w:hAnsi="Times New Roman"/>
        </w:rPr>
      </w:pPr>
      <w:r w:rsidRPr="0060739B">
        <w:rPr>
          <w:rFonts w:ascii="Times New Roman" w:hAnsi="Times New Roman"/>
          <w:b/>
        </w:rPr>
        <w:t>1</w:t>
      </w:r>
      <w:r w:rsidR="00F04B09" w:rsidRPr="0060739B">
        <w:rPr>
          <w:rFonts w:ascii="Times New Roman" w:hAnsi="Times New Roman"/>
        </w:rPr>
        <w:t>.</w:t>
      </w:r>
      <w:r w:rsidR="00565453">
        <w:rPr>
          <w:rFonts w:ascii="Times New Roman" w:hAnsi="Times New Roman"/>
        </w:rPr>
        <w:tab/>
      </w:r>
      <w:r w:rsidR="00F04B09" w:rsidRPr="0060739B">
        <w:rPr>
          <w:rFonts w:ascii="Times New Roman" w:hAnsi="Times New Roman"/>
        </w:rPr>
        <w:t xml:space="preserve">This Act may be cited as the </w:t>
      </w:r>
      <w:r w:rsidRPr="0060739B">
        <w:rPr>
          <w:rFonts w:ascii="Times New Roman" w:hAnsi="Times New Roman"/>
          <w:i/>
        </w:rPr>
        <w:t>Loan</w:t>
      </w:r>
      <w:r w:rsidR="00F04B09" w:rsidRPr="0060739B">
        <w:rPr>
          <w:rFonts w:ascii="Times New Roman" w:hAnsi="Times New Roman"/>
        </w:rPr>
        <w:t xml:space="preserve"> (</w:t>
      </w:r>
      <w:r w:rsidRPr="0060739B">
        <w:rPr>
          <w:rFonts w:ascii="Times New Roman" w:hAnsi="Times New Roman"/>
          <w:i/>
        </w:rPr>
        <w:t>Temporary</w:t>
      </w:r>
      <w:r w:rsidR="00F04B09" w:rsidRPr="0060739B">
        <w:rPr>
          <w:rFonts w:ascii="Times New Roman" w:hAnsi="Times New Roman"/>
        </w:rPr>
        <w:t xml:space="preserve"> </w:t>
      </w:r>
      <w:r w:rsidRPr="0060739B">
        <w:rPr>
          <w:rFonts w:ascii="Times New Roman" w:hAnsi="Times New Roman"/>
          <w:i/>
        </w:rPr>
        <w:t>Revenue Deficits</w:t>
      </w:r>
      <w:r w:rsidR="00F04B09" w:rsidRPr="0060739B">
        <w:rPr>
          <w:rFonts w:ascii="Times New Roman" w:hAnsi="Times New Roman"/>
        </w:rPr>
        <w:t xml:space="preserve">) </w:t>
      </w:r>
      <w:r w:rsidRPr="0060739B">
        <w:rPr>
          <w:rFonts w:ascii="Times New Roman" w:hAnsi="Times New Roman"/>
          <w:i/>
        </w:rPr>
        <w:t xml:space="preserve">Act </w:t>
      </w:r>
      <w:r w:rsidR="00F04B09" w:rsidRPr="0060739B">
        <w:rPr>
          <w:rFonts w:ascii="Times New Roman" w:hAnsi="Times New Roman"/>
        </w:rPr>
        <w:t>1953.</w:t>
      </w:r>
    </w:p>
    <w:p w:rsidR="00F04B09" w:rsidRPr="00565453" w:rsidRDefault="003453AE" w:rsidP="00565453">
      <w:pPr>
        <w:spacing w:before="120" w:after="60" w:line="240" w:lineRule="auto"/>
        <w:rPr>
          <w:rFonts w:ascii="Times New Roman" w:hAnsi="Times New Roman"/>
          <w:sz w:val="20"/>
        </w:rPr>
      </w:pPr>
      <w:r w:rsidRPr="00565453">
        <w:rPr>
          <w:rFonts w:ascii="Times New Roman" w:hAnsi="Times New Roman"/>
          <w:b/>
          <w:sz w:val="20"/>
        </w:rPr>
        <w:t>Commencement.</w:t>
      </w:r>
    </w:p>
    <w:p w:rsidR="00F04B09" w:rsidRPr="0060739B" w:rsidRDefault="003453AE" w:rsidP="00565453">
      <w:pPr>
        <w:spacing w:after="0" w:line="240" w:lineRule="auto"/>
        <w:ind w:firstLine="432"/>
        <w:jc w:val="both"/>
        <w:rPr>
          <w:rFonts w:ascii="Times New Roman" w:hAnsi="Times New Roman"/>
        </w:rPr>
      </w:pPr>
      <w:r w:rsidRPr="0060739B">
        <w:rPr>
          <w:rFonts w:ascii="Times New Roman" w:hAnsi="Times New Roman"/>
          <w:b/>
        </w:rPr>
        <w:t>2.</w:t>
      </w:r>
      <w:r w:rsidR="00565453">
        <w:rPr>
          <w:rFonts w:ascii="Times New Roman" w:hAnsi="Times New Roman"/>
          <w:b/>
        </w:rPr>
        <w:tab/>
      </w:r>
      <w:r w:rsidR="00F04B09" w:rsidRPr="0060739B">
        <w:rPr>
          <w:rFonts w:ascii="Times New Roman" w:hAnsi="Times New Roman"/>
        </w:rPr>
        <w:t>This Act shall be deemed to have come into operation on the first day of July, One thousand nine hundred and fifty.</w:t>
      </w:r>
    </w:p>
    <w:p w:rsidR="00F04B09" w:rsidRPr="00565453" w:rsidRDefault="003453AE" w:rsidP="00565453">
      <w:pPr>
        <w:spacing w:before="120" w:after="60" w:line="240" w:lineRule="auto"/>
        <w:rPr>
          <w:rFonts w:ascii="Times New Roman" w:hAnsi="Times New Roman"/>
          <w:sz w:val="20"/>
        </w:rPr>
      </w:pPr>
      <w:r w:rsidRPr="00565453">
        <w:rPr>
          <w:rFonts w:ascii="Times New Roman" w:hAnsi="Times New Roman"/>
          <w:b/>
          <w:sz w:val="20"/>
        </w:rPr>
        <w:t>Loan Fund moneys may be expended for Consolidated Revenue Fund purposes.</w:t>
      </w:r>
    </w:p>
    <w:p w:rsidR="00F04B09" w:rsidRPr="0060739B" w:rsidRDefault="003453AE" w:rsidP="00565453">
      <w:pPr>
        <w:tabs>
          <w:tab w:val="left" w:pos="1267"/>
        </w:tabs>
        <w:spacing w:after="0" w:line="240" w:lineRule="auto"/>
        <w:ind w:firstLine="432"/>
        <w:jc w:val="both"/>
        <w:rPr>
          <w:rFonts w:ascii="Times New Roman" w:hAnsi="Times New Roman"/>
        </w:rPr>
      </w:pPr>
      <w:r w:rsidRPr="0060739B">
        <w:rPr>
          <w:rFonts w:ascii="Times New Roman" w:hAnsi="Times New Roman"/>
          <w:b/>
        </w:rPr>
        <w:t>3.</w:t>
      </w:r>
      <w:r w:rsidR="00F04B09" w:rsidRPr="0060739B">
        <w:rPr>
          <w:rFonts w:ascii="Times New Roman" w:hAnsi="Times New Roman"/>
        </w:rPr>
        <w:t>—(1.)</w:t>
      </w:r>
      <w:r w:rsidR="00565453">
        <w:rPr>
          <w:rFonts w:ascii="Times New Roman" w:hAnsi="Times New Roman"/>
        </w:rPr>
        <w:tab/>
      </w:r>
      <w:r w:rsidR="00F04B09" w:rsidRPr="0060739B">
        <w:rPr>
          <w:rFonts w:ascii="Times New Roman" w:hAnsi="Times New Roman"/>
        </w:rPr>
        <w:t xml:space="preserve">Notwithstanding section fifty-seven of the </w:t>
      </w:r>
      <w:r w:rsidRPr="0060739B">
        <w:rPr>
          <w:rFonts w:ascii="Times New Roman" w:hAnsi="Times New Roman"/>
          <w:i/>
        </w:rPr>
        <w:t xml:space="preserve">Audit Act </w:t>
      </w:r>
      <w:r w:rsidR="00F04B09" w:rsidRPr="0060739B">
        <w:rPr>
          <w:rFonts w:ascii="Times New Roman" w:hAnsi="Times New Roman"/>
        </w:rPr>
        <w:t xml:space="preserve">1901-1952, whenever the receipts of the Consolidated Revenue Fund are insufficient to meet expenditure from that Fund, the Treasurer may. </w:t>
      </w:r>
      <w:r w:rsidR="0060739B">
        <w:rPr>
          <w:rFonts w:ascii="Times New Roman" w:hAnsi="Times New Roman"/>
        </w:rPr>
        <w:t>to the extent of that insuffi</w:t>
      </w:r>
      <w:r w:rsidR="0060739B" w:rsidRPr="0060739B">
        <w:rPr>
          <w:rFonts w:ascii="Times New Roman" w:hAnsi="Times New Roman"/>
        </w:rPr>
        <w:t>ciency</w:t>
      </w:r>
      <w:r w:rsidR="00F04B09" w:rsidRPr="0060739B">
        <w:rPr>
          <w:rFonts w:ascii="Times New Roman" w:hAnsi="Times New Roman"/>
        </w:rPr>
        <w:t>, expend moneys standing to the credit of the Loan Fund for the purposes of any appropriation made or to be made out of the Consolidated Revenue Fund.</w:t>
      </w:r>
    </w:p>
    <w:p w:rsidR="00F04B09" w:rsidRPr="0060739B" w:rsidRDefault="00F04B09" w:rsidP="00565453">
      <w:pPr>
        <w:tabs>
          <w:tab w:val="left" w:pos="720"/>
          <w:tab w:val="left" w:pos="907"/>
        </w:tabs>
        <w:spacing w:after="0" w:line="240" w:lineRule="auto"/>
        <w:ind w:firstLine="432"/>
        <w:jc w:val="both"/>
        <w:rPr>
          <w:rFonts w:ascii="Times New Roman" w:hAnsi="Times New Roman"/>
        </w:rPr>
      </w:pPr>
      <w:r w:rsidRPr="0060739B">
        <w:rPr>
          <w:rFonts w:ascii="Times New Roman" w:hAnsi="Times New Roman"/>
        </w:rPr>
        <w:t>(2.)</w:t>
      </w:r>
      <w:r w:rsidR="00565453">
        <w:rPr>
          <w:rFonts w:ascii="Times New Roman" w:hAnsi="Times New Roman"/>
        </w:rPr>
        <w:tab/>
      </w:r>
      <w:r w:rsidRPr="0060739B">
        <w:rPr>
          <w:rFonts w:ascii="Times New Roman" w:hAnsi="Times New Roman"/>
        </w:rPr>
        <w:t>Where, under the last preceding sub-section, the Treasurer, during a financial year, expends moneys standing to the credit of the Loan Fund, he shall, in that financial year, pay from the Consolidated Revenue Fund into the Loan Fund an amount equal to the amount of moneys so expended.</w:t>
      </w:r>
    </w:p>
    <w:p w:rsidR="00F04B09" w:rsidRPr="0060739B" w:rsidRDefault="00F04B09" w:rsidP="00565453">
      <w:pPr>
        <w:tabs>
          <w:tab w:val="left" w:pos="720"/>
          <w:tab w:val="left" w:pos="907"/>
        </w:tabs>
        <w:spacing w:after="0" w:line="240" w:lineRule="auto"/>
        <w:ind w:firstLine="432"/>
        <w:jc w:val="both"/>
        <w:rPr>
          <w:rFonts w:ascii="Times New Roman" w:hAnsi="Times New Roman"/>
        </w:rPr>
      </w:pPr>
      <w:r w:rsidRPr="0060739B">
        <w:rPr>
          <w:rFonts w:ascii="Times New Roman" w:hAnsi="Times New Roman"/>
        </w:rPr>
        <w:t>(3.)</w:t>
      </w:r>
      <w:r w:rsidR="00565453">
        <w:rPr>
          <w:rFonts w:ascii="Times New Roman" w:hAnsi="Times New Roman"/>
        </w:rPr>
        <w:tab/>
      </w:r>
      <w:r w:rsidRPr="0060739B">
        <w:rPr>
          <w:rFonts w:ascii="Times New Roman" w:hAnsi="Times New Roman"/>
        </w:rPr>
        <w:t>The Loan Fund is appropriated to the extent necessary for the purposes of this section.</w:t>
      </w:r>
    </w:p>
    <w:p w:rsidR="00565453" w:rsidRDefault="00565453">
      <w:pPr>
        <w:rPr>
          <w:rFonts w:ascii="Times New Roman" w:hAnsi="Times New Roman"/>
        </w:rPr>
      </w:pPr>
      <w:r>
        <w:rPr>
          <w:rFonts w:ascii="Times New Roman" w:hAnsi="Times New Roman"/>
        </w:rPr>
        <w:br w:type="page"/>
      </w:r>
    </w:p>
    <w:p w:rsidR="00565453" w:rsidRPr="004155A2" w:rsidRDefault="00565453" w:rsidP="004155A2">
      <w:pPr>
        <w:spacing w:before="120" w:after="60" w:line="240" w:lineRule="auto"/>
        <w:rPr>
          <w:rFonts w:ascii="Times New Roman" w:hAnsi="Times New Roman"/>
          <w:sz w:val="20"/>
        </w:rPr>
      </w:pPr>
      <w:r w:rsidRPr="004155A2">
        <w:rPr>
          <w:rFonts w:ascii="Times New Roman" w:hAnsi="Times New Roman"/>
          <w:b/>
          <w:sz w:val="20"/>
        </w:rPr>
        <w:lastRenderedPageBreak/>
        <w:t>Authority to borrow money.</w:t>
      </w:r>
    </w:p>
    <w:p w:rsidR="00565453" w:rsidRPr="0060739B" w:rsidRDefault="00565453" w:rsidP="004155A2">
      <w:pPr>
        <w:spacing w:after="0" w:line="240" w:lineRule="auto"/>
        <w:ind w:firstLine="432"/>
        <w:jc w:val="both"/>
        <w:rPr>
          <w:rFonts w:ascii="Times New Roman" w:hAnsi="Times New Roman"/>
        </w:rPr>
      </w:pPr>
      <w:r w:rsidRPr="0060739B">
        <w:rPr>
          <w:rFonts w:ascii="Times New Roman" w:hAnsi="Times New Roman"/>
          <w:b/>
        </w:rPr>
        <w:t>4.</w:t>
      </w:r>
      <w:r w:rsidR="004155A2">
        <w:rPr>
          <w:rFonts w:ascii="Times New Roman" w:hAnsi="Times New Roman"/>
          <w:b/>
        </w:rPr>
        <w:tab/>
      </w:r>
      <w:r w:rsidRPr="0060739B">
        <w:rPr>
          <w:rFonts w:ascii="Times New Roman" w:hAnsi="Times New Roman"/>
        </w:rPr>
        <w:t>Whenever the moneys standing to the credit of the Loan Fund are, or are expected by the Treasurer to be, insufficient to meet expenditure from that Fund under the last preceding section, the Treasurer may, under the provisions of any Act authorizing the issue of Treasury Bills, borrow moneys not exceeding the amount of the insufficiency or expected insufficiency.</w:t>
      </w:r>
    </w:p>
    <w:p w:rsidR="00565453" w:rsidRPr="004155A2" w:rsidRDefault="00565453" w:rsidP="004155A2">
      <w:pPr>
        <w:spacing w:before="120" w:after="60" w:line="240" w:lineRule="auto"/>
        <w:rPr>
          <w:rFonts w:ascii="Times New Roman" w:hAnsi="Times New Roman"/>
          <w:sz w:val="20"/>
        </w:rPr>
      </w:pPr>
      <w:r w:rsidRPr="004155A2">
        <w:rPr>
          <w:rFonts w:ascii="Times New Roman" w:hAnsi="Times New Roman"/>
          <w:b/>
          <w:sz w:val="20"/>
        </w:rPr>
        <w:t>Repayment of Loan.</w:t>
      </w:r>
    </w:p>
    <w:p w:rsidR="00565453" w:rsidRPr="0060739B" w:rsidRDefault="00565453" w:rsidP="004155A2">
      <w:pPr>
        <w:spacing w:after="0" w:line="240" w:lineRule="auto"/>
        <w:ind w:firstLine="432"/>
        <w:jc w:val="both"/>
        <w:rPr>
          <w:rFonts w:ascii="Times New Roman" w:hAnsi="Times New Roman"/>
        </w:rPr>
      </w:pPr>
      <w:r w:rsidRPr="0060739B">
        <w:rPr>
          <w:rFonts w:ascii="Times New Roman" w:hAnsi="Times New Roman"/>
          <w:b/>
        </w:rPr>
        <w:t>5.</w:t>
      </w:r>
      <w:r w:rsidR="004155A2">
        <w:rPr>
          <w:rFonts w:ascii="Times New Roman" w:hAnsi="Times New Roman"/>
          <w:b/>
        </w:rPr>
        <w:tab/>
      </w:r>
      <w:r w:rsidRPr="0060739B">
        <w:rPr>
          <w:rFonts w:ascii="Times New Roman" w:hAnsi="Times New Roman"/>
        </w:rPr>
        <w:t>Moneys borrowed by virtue of the last preceding section shall be repaid in the financial year in which they were borrowed.</w:t>
      </w:r>
    </w:p>
    <w:p w:rsidR="00565453" w:rsidRPr="004155A2" w:rsidRDefault="00565453" w:rsidP="004155A2">
      <w:pPr>
        <w:spacing w:before="120" w:after="60" w:line="240" w:lineRule="auto"/>
        <w:rPr>
          <w:rFonts w:ascii="Times New Roman" w:hAnsi="Times New Roman"/>
          <w:sz w:val="20"/>
        </w:rPr>
      </w:pPr>
      <w:r w:rsidRPr="004155A2">
        <w:rPr>
          <w:rFonts w:ascii="Times New Roman" w:hAnsi="Times New Roman"/>
          <w:b/>
          <w:sz w:val="20"/>
        </w:rPr>
        <w:t>Loan not to be taken into account for purposes of National Debt Sinking Fund Act.</w:t>
      </w:r>
    </w:p>
    <w:p w:rsidR="00565453" w:rsidRPr="0060739B" w:rsidRDefault="00565453" w:rsidP="004155A2">
      <w:pPr>
        <w:spacing w:after="0" w:line="240" w:lineRule="auto"/>
        <w:ind w:firstLine="432"/>
        <w:jc w:val="both"/>
        <w:rPr>
          <w:rFonts w:ascii="Times New Roman" w:hAnsi="Times New Roman"/>
        </w:rPr>
      </w:pPr>
      <w:r w:rsidRPr="0060739B">
        <w:rPr>
          <w:rFonts w:ascii="Times New Roman" w:hAnsi="Times New Roman"/>
          <w:b/>
        </w:rPr>
        <w:t>6.</w:t>
      </w:r>
      <w:r w:rsidR="004155A2">
        <w:rPr>
          <w:rFonts w:ascii="Times New Roman" w:hAnsi="Times New Roman"/>
          <w:b/>
        </w:rPr>
        <w:tab/>
      </w:r>
      <w:r w:rsidRPr="0060739B">
        <w:rPr>
          <w:rFonts w:ascii="Times New Roman" w:hAnsi="Times New Roman"/>
        </w:rPr>
        <w:t xml:space="preserve">For the purposes of sections nine and nine </w:t>
      </w:r>
      <w:r w:rsidRPr="0060739B">
        <w:rPr>
          <w:rFonts w:ascii="Times New Roman" w:hAnsi="Times New Roman"/>
          <w:smallCaps/>
        </w:rPr>
        <w:t xml:space="preserve">aa </w:t>
      </w:r>
      <w:r w:rsidRPr="0060739B">
        <w:rPr>
          <w:rFonts w:ascii="Times New Roman" w:hAnsi="Times New Roman"/>
        </w:rPr>
        <w:t xml:space="preserve">of the </w:t>
      </w:r>
      <w:r w:rsidRPr="0060739B">
        <w:rPr>
          <w:rFonts w:ascii="Times New Roman" w:hAnsi="Times New Roman"/>
          <w:i/>
        </w:rPr>
        <w:t xml:space="preserve">National Debt Sinking Fund Act </w:t>
      </w:r>
      <w:r w:rsidRPr="0060739B">
        <w:rPr>
          <w:rFonts w:ascii="Times New Roman" w:hAnsi="Times New Roman"/>
        </w:rPr>
        <w:t>1923-1950, moneys borrowed or repaid by virtue of this Act shall not be taken into account in ascertaining the net debt created in a financial year.</w:t>
      </w:r>
    </w:p>
    <w:p w:rsidR="00565453" w:rsidRPr="004155A2" w:rsidRDefault="00565453" w:rsidP="004155A2">
      <w:pPr>
        <w:spacing w:before="120" w:after="60" w:line="240" w:lineRule="auto"/>
        <w:rPr>
          <w:rFonts w:ascii="Times New Roman" w:hAnsi="Times New Roman"/>
          <w:sz w:val="20"/>
        </w:rPr>
      </w:pPr>
      <w:r w:rsidRPr="004155A2">
        <w:rPr>
          <w:rFonts w:ascii="Times New Roman" w:hAnsi="Times New Roman"/>
          <w:b/>
          <w:sz w:val="20"/>
        </w:rPr>
        <w:t>Borrowing to be subject to the Financial Agreement.</w:t>
      </w:r>
    </w:p>
    <w:p w:rsidR="00565453" w:rsidRPr="0060739B" w:rsidRDefault="00565453" w:rsidP="004155A2">
      <w:pPr>
        <w:tabs>
          <w:tab w:val="left" w:pos="1267"/>
        </w:tabs>
        <w:spacing w:after="0" w:line="240" w:lineRule="auto"/>
        <w:ind w:firstLine="432"/>
        <w:jc w:val="both"/>
        <w:rPr>
          <w:rFonts w:ascii="Times New Roman" w:hAnsi="Times New Roman"/>
        </w:rPr>
      </w:pPr>
      <w:r w:rsidRPr="0060739B">
        <w:rPr>
          <w:rFonts w:ascii="Times New Roman" w:hAnsi="Times New Roman"/>
          <w:b/>
        </w:rPr>
        <w:t>7.</w:t>
      </w:r>
      <w:r w:rsidRPr="0060739B">
        <w:rPr>
          <w:rFonts w:ascii="Times New Roman" w:hAnsi="Times New Roman"/>
        </w:rPr>
        <w:t>—(1.)</w:t>
      </w:r>
      <w:r w:rsidR="004155A2">
        <w:rPr>
          <w:rFonts w:ascii="Times New Roman" w:hAnsi="Times New Roman"/>
        </w:rPr>
        <w:tab/>
      </w:r>
      <w:r w:rsidRPr="0060739B">
        <w:rPr>
          <w:rFonts w:ascii="Times New Roman" w:hAnsi="Times New Roman"/>
        </w:rPr>
        <w:t>Nothing in this Act authorizes the borrowing of money or the issue of securities otherwise than in accordance with clause six of the Financial Agreement.</w:t>
      </w:r>
    </w:p>
    <w:p w:rsidR="00565453" w:rsidRDefault="00565453" w:rsidP="004155A2">
      <w:pPr>
        <w:tabs>
          <w:tab w:val="left" w:pos="720"/>
          <w:tab w:val="left" w:pos="907"/>
        </w:tabs>
        <w:spacing w:after="0" w:line="240" w:lineRule="auto"/>
        <w:ind w:firstLine="432"/>
        <w:jc w:val="both"/>
        <w:rPr>
          <w:rFonts w:ascii="Times New Roman" w:hAnsi="Times New Roman"/>
        </w:rPr>
      </w:pPr>
      <w:r w:rsidRPr="0060739B">
        <w:rPr>
          <w:rFonts w:ascii="Times New Roman" w:hAnsi="Times New Roman"/>
        </w:rPr>
        <w:t>(2.)</w:t>
      </w:r>
      <w:r w:rsidR="004155A2">
        <w:rPr>
          <w:rFonts w:ascii="Times New Roman" w:hAnsi="Times New Roman"/>
        </w:rPr>
        <w:tab/>
      </w:r>
      <w:r w:rsidRPr="0060739B">
        <w:rPr>
          <w:rFonts w:ascii="Times New Roman" w:hAnsi="Times New Roman"/>
        </w:rPr>
        <w:t xml:space="preserve">In this section, </w:t>
      </w:r>
      <w:r w:rsidR="002F2927">
        <w:rPr>
          <w:rFonts w:ascii="Times New Roman" w:hAnsi="Times New Roman"/>
        </w:rPr>
        <w:t>“</w:t>
      </w:r>
      <w:r w:rsidRPr="0060739B">
        <w:rPr>
          <w:rFonts w:ascii="Times New Roman" w:hAnsi="Times New Roman"/>
        </w:rPr>
        <w:t>the Financial Agreement</w:t>
      </w:r>
      <w:r w:rsidR="002F2927">
        <w:rPr>
          <w:rFonts w:ascii="Times New Roman" w:hAnsi="Times New Roman"/>
        </w:rPr>
        <w:t>”</w:t>
      </w:r>
      <w:r w:rsidRPr="0060739B">
        <w:rPr>
          <w:rFonts w:ascii="Times New Roman" w:hAnsi="Times New Roman"/>
        </w:rPr>
        <w:t xml:space="preserve"> has the same meaning as in section four of the </w:t>
      </w:r>
      <w:r w:rsidRPr="0060739B">
        <w:rPr>
          <w:rFonts w:ascii="Times New Roman" w:hAnsi="Times New Roman"/>
          <w:i/>
        </w:rPr>
        <w:t xml:space="preserve">Financial Agreement Act </w:t>
      </w:r>
      <w:r w:rsidRPr="0060739B">
        <w:rPr>
          <w:rFonts w:ascii="Times New Roman" w:hAnsi="Times New Roman"/>
        </w:rPr>
        <w:t>1944.</w:t>
      </w:r>
    </w:p>
    <w:p w:rsidR="004D794D" w:rsidRPr="00A866B4" w:rsidRDefault="004D794D" w:rsidP="00216CD5">
      <w:pPr>
        <w:pBdr>
          <w:bottom w:val="single" w:sz="4" w:space="2" w:color="auto"/>
        </w:pBdr>
        <w:spacing w:before="400" w:after="0" w:line="240" w:lineRule="auto"/>
        <w:ind w:left="3456" w:right="3456"/>
        <w:jc w:val="center"/>
        <w:rPr>
          <w:rFonts w:ascii="Times New Roman" w:hAnsi="Times New Roman" w:cs="Times New Roman"/>
          <w:b/>
          <w:sz w:val="2"/>
          <w:szCs w:val="2"/>
        </w:rPr>
      </w:pPr>
    </w:p>
    <w:sectPr w:rsidR="004D794D" w:rsidRPr="00A866B4" w:rsidSect="00772369">
      <w:headerReference w:type="even" r:id="rId6"/>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89" w:rsidRDefault="00AB0589" w:rsidP="00772369">
      <w:pPr>
        <w:spacing w:after="0" w:line="240" w:lineRule="auto"/>
      </w:pPr>
      <w:r>
        <w:separator/>
      </w:r>
    </w:p>
  </w:endnote>
  <w:endnote w:type="continuationSeparator" w:id="0">
    <w:p w:rsidR="00AB0589" w:rsidRDefault="00AB0589" w:rsidP="00772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89" w:rsidRDefault="00AB0589" w:rsidP="00772369">
      <w:pPr>
        <w:spacing w:after="0" w:line="240" w:lineRule="auto"/>
      </w:pPr>
      <w:r>
        <w:separator/>
      </w:r>
    </w:p>
  </w:footnote>
  <w:footnote w:type="continuationSeparator" w:id="0">
    <w:p w:rsidR="00AB0589" w:rsidRDefault="00AB0589" w:rsidP="00772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69" w:rsidRPr="00772369" w:rsidRDefault="00772369" w:rsidP="00772369">
    <w:pPr>
      <w:tabs>
        <w:tab w:val="left" w:pos="3240"/>
        <w:tab w:val="left" w:pos="8460"/>
      </w:tabs>
      <w:spacing w:after="0" w:line="240" w:lineRule="auto"/>
      <w:rPr>
        <w:rFonts w:ascii="Times New Roman" w:hAnsi="Times New Roman"/>
        <w:sz w:val="20"/>
        <w:szCs w:val="20"/>
      </w:rPr>
    </w:pPr>
    <w:r w:rsidRPr="00772369">
      <w:rPr>
        <w:rFonts w:ascii="Times New Roman" w:hAnsi="Times New Roman"/>
        <w:sz w:val="20"/>
        <w:szCs w:val="20"/>
      </w:rPr>
      <w:t>No. 21.</w:t>
    </w:r>
    <w:r>
      <w:rPr>
        <w:rFonts w:ascii="Times New Roman" w:hAnsi="Times New Roman"/>
        <w:sz w:val="20"/>
        <w:szCs w:val="20"/>
      </w:rPr>
      <w:tab/>
    </w:r>
    <w:r w:rsidRPr="00772369">
      <w:rPr>
        <w:rFonts w:ascii="Times New Roman" w:hAnsi="Times New Roman"/>
        <w:i/>
        <w:sz w:val="20"/>
        <w:szCs w:val="20"/>
      </w:rPr>
      <w:t>Loan (Temporary Revenue Deficits).</w:t>
    </w:r>
    <w:r>
      <w:rPr>
        <w:rFonts w:ascii="Times New Roman" w:hAnsi="Times New Roman"/>
        <w:i/>
        <w:sz w:val="20"/>
        <w:szCs w:val="20"/>
      </w:rPr>
      <w:tab/>
    </w:r>
    <w:r w:rsidRPr="00772369">
      <w:rPr>
        <w:rFonts w:ascii="Times New Roman" w:hAnsi="Times New Roman"/>
        <w:sz w:val="20"/>
        <w:szCs w:val="20"/>
      </w:rPr>
      <w:t>1953.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F04B09"/>
    <w:rsid w:val="0010527C"/>
    <w:rsid w:val="001275C2"/>
    <w:rsid w:val="00131EA8"/>
    <w:rsid w:val="00150598"/>
    <w:rsid w:val="001A1FAB"/>
    <w:rsid w:val="00216CD5"/>
    <w:rsid w:val="002F2927"/>
    <w:rsid w:val="003453AE"/>
    <w:rsid w:val="004155A2"/>
    <w:rsid w:val="004D794D"/>
    <w:rsid w:val="00522EED"/>
    <w:rsid w:val="00565453"/>
    <w:rsid w:val="005778D3"/>
    <w:rsid w:val="005B7593"/>
    <w:rsid w:val="0060739B"/>
    <w:rsid w:val="006D4736"/>
    <w:rsid w:val="00772369"/>
    <w:rsid w:val="007C34B8"/>
    <w:rsid w:val="0088625E"/>
    <w:rsid w:val="00A136AA"/>
    <w:rsid w:val="00AB0589"/>
    <w:rsid w:val="00B72772"/>
    <w:rsid w:val="00E36E27"/>
    <w:rsid w:val="00F0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04B0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04B0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04B0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04B09"/>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F04B09"/>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F04B09"/>
    <w:pPr>
      <w:spacing w:after="0" w:line="240" w:lineRule="auto"/>
    </w:pPr>
    <w:rPr>
      <w:rFonts w:ascii="Century Schoolbook" w:eastAsia="Century Schoolbook" w:hAnsi="Century Schoolbook" w:cs="Century Schoolbook"/>
      <w:sz w:val="20"/>
      <w:szCs w:val="20"/>
    </w:rPr>
  </w:style>
  <w:style w:type="paragraph" w:customStyle="1" w:styleId="Style1360">
    <w:name w:val="Style1360"/>
    <w:basedOn w:val="Normal"/>
    <w:rsid w:val="00F04B09"/>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F04B09"/>
    <w:pPr>
      <w:spacing w:after="0" w:line="240" w:lineRule="auto"/>
    </w:pPr>
    <w:rPr>
      <w:rFonts w:ascii="Century Schoolbook" w:eastAsia="Century Schoolbook" w:hAnsi="Century Schoolbook" w:cs="Century Schoolbook"/>
      <w:sz w:val="20"/>
      <w:szCs w:val="20"/>
    </w:rPr>
  </w:style>
  <w:style w:type="paragraph" w:customStyle="1" w:styleId="Style1433">
    <w:name w:val="Style1433"/>
    <w:basedOn w:val="Normal"/>
    <w:rsid w:val="00F04B09"/>
    <w:pPr>
      <w:spacing w:after="0" w:line="240" w:lineRule="auto"/>
    </w:pPr>
    <w:rPr>
      <w:rFonts w:ascii="Century Schoolbook" w:eastAsia="Century Schoolbook" w:hAnsi="Century Schoolbook" w:cs="Century Schoolbook"/>
      <w:sz w:val="20"/>
      <w:szCs w:val="20"/>
    </w:rPr>
  </w:style>
  <w:style w:type="paragraph" w:customStyle="1" w:styleId="Style1496">
    <w:name w:val="Style1496"/>
    <w:basedOn w:val="Normal"/>
    <w:rsid w:val="00F04B09"/>
    <w:pPr>
      <w:spacing w:after="0" w:line="240" w:lineRule="auto"/>
    </w:pPr>
    <w:rPr>
      <w:rFonts w:ascii="Century Schoolbook" w:eastAsia="Century Schoolbook" w:hAnsi="Century Schoolbook" w:cs="Century Schoolbook"/>
      <w:sz w:val="20"/>
      <w:szCs w:val="20"/>
    </w:rPr>
  </w:style>
  <w:style w:type="character" w:customStyle="1" w:styleId="CharStyle13">
    <w:name w:val="CharStyle13"/>
    <w:basedOn w:val="DefaultParagraphFont"/>
    <w:rsid w:val="00F04B09"/>
    <w:rPr>
      <w:rFonts w:ascii="Century Schoolbook" w:eastAsia="Century Schoolbook" w:hAnsi="Century Schoolbook" w:cs="Century Schoolbook"/>
      <w:b w:val="0"/>
      <w:bCs w:val="0"/>
      <w:i w:val="0"/>
      <w:iCs w:val="0"/>
      <w:smallCaps w:val="0"/>
      <w:sz w:val="18"/>
      <w:szCs w:val="18"/>
    </w:rPr>
  </w:style>
  <w:style w:type="character" w:customStyle="1" w:styleId="CharStyle31">
    <w:name w:val="CharStyle31"/>
    <w:basedOn w:val="DefaultParagraphFont"/>
    <w:rsid w:val="00F04B09"/>
    <w:rPr>
      <w:rFonts w:ascii="Century Schoolbook" w:eastAsia="Century Schoolbook" w:hAnsi="Century Schoolbook" w:cs="Century Schoolbook"/>
      <w:b w:val="0"/>
      <w:bCs w:val="0"/>
      <w:i/>
      <w:iCs/>
      <w:smallCaps w:val="0"/>
      <w:sz w:val="18"/>
      <w:szCs w:val="18"/>
    </w:rPr>
  </w:style>
  <w:style w:type="character" w:customStyle="1" w:styleId="CharStyle35">
    <w:name w:val="CharStyle35"/>
    <w:basedOn w:val="DefaultParagraphFont"/>
    <w:rsid w:val="00F04B09"/>
    <w:rPr>
      <w:rFonts w:ascii="Century Schoolbook" w:eastAsia="Century Schoolbook" w:hAnsi="Century Schoolbook" w:cs="Century Schoolbook"/>
      <w:b/>
      <w:bCs/>
      <w:i w:val="0"/>
      <w:iCs w:val="0"/>
      <w:smallCaps w:val="0"/>
      <w:sz w:val="10"/>
      <w:szCs w:val="10"/>
    </w:rPr>
  </w:style>
  <w:style w:type="character" w:customStyle="1" w:styleId="CharStyle72">
    <w:name w:val="CharStyle72"/>
    <w:basedOn w:val="DefaultParagraphFont"/>
    <w:rsid w:val="00F04B09"/>
    <w:rPr>
      <w:rFonts w:ascii="Century Schoolbook" w:eastAsia="Century Schoolbook" w:hAnsi="Century Schoolbook" w:cs="Century Schoolbook"/>
      <w:b/>
      <w:bCs/>
      <w:i w:val="0"/>
      <w:iCs w:val="0"/>
      <w:smallCaps w:val="0"/>
      <w:sz w:val="18"/>
      <w:szCs w:val="18"/>
    </w:rPr>
  </w:style>
  <w:style w:type="character" w:customStyle="1" w:styleId="CharStyle82">
    <w:name w:val="CharStyle82"/>
    <w:basedOn w:val="DefaultParagraphFont"/>
    <w:rsid w:val="00F04B09"/>
    <w:rPr>
      <w:rFonts w:ascii="Century Schoolbook" w:eastAsia="Century Schoolbook" w:hAnsi="Century Schoolbook" w:cs="Century Schoolbook"/>
      <w:b w:val="0"/>
      <w:bCs w:val="0"/>
      <w:i w:val="0"/>
      <w:iCs w:val="0"/>
      <w:smallCaps/>
      <w:sz w:val="18"/>
      <w:szCs w:val="18"/>
    </w:rPr>
  </w:style>
  <w:style w:type="character" w:customStyle="1" w:styleId="CharStyle297">
    <w:name w:val="CharStyle297"/>
    <w:basedOn w:val="DefaultParagraphFont"/>
    <w:rsid w:val="00F04B09"/>
    <w:rPr>
      <w:rFonts w:ascii="Century Schoolbook" w:eastAsia="Century Schoolbook" w:hAnsi="Century Schoolbook" w:cs="Century Schoolbook"/>
      <w:b w:val="0"/>
      <w:bCs w:val="0"/>
      <w:i w:val="0"/>
      <w:iCs w:val="0"/>
      <w:smallCaps w:val="0"/>
      <w:sz w:val="26"/>
      <w:szCs w:val="26"/>
    </w:rPr>
  </w:style>
  <w:style w:type="character" w:customStyle="1" w:styleId="CharStyle298">
    <w:name w:val="CharStyle298"/>
    <w:basedOn w:val="DefaultParagraphFont"/>
    <w:rsid w:val="00F04B09"/>
    <w:rPr>
      <w:rFonts w:ascii="Century Schoolbook" w:eastAsia="Century Schoolbook" w:hAnsi="Century Schoolbook" w:cs="Century Schoolbook"/>
      <w:b/>
      <w:bCs/>
      <w:i w:val="0"/>
      <w:iCs w:val="0"/>
      <w:smallCaps w:val="0"/>
      <w:spacing w:val="-10"/>
      <w:sz w:val="22"/>
      <w:szCs w:val="22"/>
    </w:rPr>
  </w:style>
  <w:style w:type="character" w:customStyle="1" w:styleId="CharStyle299">
    <w:name w:val="CharStyle299"/>
    <w:basedOn w:val="DefaultParagraphFont"/>
    <w:rsid w:val="00F04B09"/>
    <w:rPr>
      <w:rFonts w:ascii="Century Schoolbook" w:eastAsia="Century Schoolbook" w:hAnsi="Century Schoolbook" w:cs="Century Schoolbook"/>
      <w:b/>
      <w:bCs/>
      <w:i w:val="0"/>
      <w:iCs w:val="0"/>
      <w:smallCaps w:val="0"/>
      <w:sz w:val="22"/>
      <w:szCs w:val="22"/>
    </w:rPr>
  </w:style>
  <w:style w:type="character" w:customStyle="1" w:styleId="CharStyle409">
    <w:name w:val="CharStyle409"/>
    <w:basedOn w:val="DefaultParagraphFont"/>
    <w:rsid w:val="00F04B09"/>
    <w:rPr>
      <w:rFonts w:ascii="Century Schoolbook" w:eastAsia="Century Schoolbook" w:hAnsi="Century Schoolbook" w:cs="Century Schoolbook"/>
      <w:b/>
      <w:bCs/>
      <w:i w:val="0"/>
      <w:iCs w:val="0"/>
      <w:smallCaps w:val="0"/>
      <w:sz w:val="18"/>
      <w:szCs w:val="18"/>
    </w:rPr>
  </w:style>
  <w:style w:type="character" w:customStyle="1" w:styleId="CharStyle511">
    <w:name w:val="CharStyle511"/>
    <w:basedOn w:val="DefaultParagraphFont"/>
    <w:rsid w:val="00F04B09"/>
    <w:rPr>
      <w:rFonts w:ascii="Century Schoolbook" w:eastAsia="Century Schoolbook" w:hAnsi="Century Schoolbook" w:cs="Century Schoolbook"/>
      <w:b w:val="0"/>
      <w:bCs w:val="0"/>
      <w:i w:val="0"/>
      <w:iCs w:val="0"/>
      <w:smallCaps w:val="0"/>
      <w:sz w:val="52"/>
      <w:szCs w:val="52"/>
    </w:rPr>
  </w:style>
  <w:style w:type="character" w:customStyle="1" w:styleId="CharStyle552">
    <w:name w:val="CharStyle552"/>
    <w:basedOn w:val="DefaultParagraphFont"/>
    <w:rsid w:val="00F04B09"/>
    <w:rPr>
      <w:rFonts w:ascii="Century Schoolbook" w:eastAsia="Century Schoolbook" w:hAnsi="Century Schoolbook" w:cs="Century Schoolbook"/>
      <w:b/>
      <w:bCs/>
      <w:i/>
      <w:iCs/>
      <w:smallCaps w:val="0"/>
      <w:spacing w:val="-10"/>
      <w:sz w:val="18"/>
      <w:szCs w:val="18"/>
    </w:rPr>
  </w:style>
  <w:style w:type="paragraph" w:styleId="Header">
    <w:name w:val="header"/>
    <w:basedOn w:val="Normal"/>
    <w:link w:val="HeaderChar"/>
    <w:uiPriority w:val="99"/>
    <w:unhideWhenUsed/>
    <w:rsid w:val="00772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369"/>
  </w:style>
  <w:style w:type="paragraph" w:styleId="Footer">
    <w:name w:val="footer"/>
    <w:basedOn w:val="Normal"/>
    <w:link w:val="FooterChar"/>
    <w:uiPriority w:val="99"/>
    <w:semiHidden/>
    <w:unhideWhenUsed/>
    <w:rsid w:val="007723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2017-04-20T11:51:00Z</dcterms:created>
  <dcterms:modified xsi:type="dcterms:W3CDTF">2018-05-14T01:32:00Z</dcterms:modified>
</cp:coreProperties>
</file>