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608" w:rsidRPr="006745AE" w:rsidRDefault="00817608" w:rsidP="00AD3FFF">
      <w:pPr>
        <w:autoSpaceDE w:val="0"/>
        <w:autoSpaceDN w:val="0"/>
        <w:adjustRightInd w:val="0"/>
        <w:spacing w:before="240"/>
        <w:jc w:val="center"/>
        <w:rPr>
          <w:rFonts w:ascii="Times New Roman" w:hAnsi="Times New Roman" w:cs="Times New Roman"/>
          <w:bCs/>
          <w:color w:val="auto"/>
          <w:sz w:val="36"/>
          <w:szCs w:val="36"/>
        </w:rPr>
      </w:pPr>
      <w:bookmarkStart w:id="0" w:name="bookmark1"/>
      <w:r w:rsidRPr="006745AE">
        <w:rPr>
          <w:rFonts w:ascii="Times New Roman" w:hAnsi="Times New Roman" w:cs="Times New Roman"/>
          <w:bCs/>
          <w:color w:val="auto"/>
          <w:sz w:val="36"/>
          <w:szCs w:val="36"/>
        </w:rPr>
        <w:t xml:space="preserve">AUSTRALIAN CAPITAL </w:t>
      </w:r>
      <w:r w:rsidRPr="006745AE">
        <w:rPr>
          <w:rFonts w:ascii="Times New Roman" w:hAnsi="Times New Roman" w:cs="Times New Roman"/>
          <w:color w:val="auto"/>
          <w:sz w:val="36"/>
          <w:szCs w:val="36"/>
        </w:rPr>
        <w:t xml:space="preserve">TERRITORY </w:t>
      </w:r>
      <w:r w:rsidRPr="006745AE">
        <w:rPr>
          <w:rFonts w:ascii="Times New Roman" w:hAnsi="Times New Roman" w:cs="Times New Roman"/>
          <w:bCs/>
          <w:color w:val="auto"/>
          <w:sz w:val="36"/>
          <w:szCs w:val="36"/>
        </w:rPr>
        <w:t>AND</w:t>
      </w:r>
    </w:p>
    <w:p w:rsidR="00B21C13" w:rsidRPr="006745AE" w:rsidRDefault="00817608" w:rsidP="00AD3FFF">
      <w:pPr>
        <w:pStyle w:val="Heading20"/>
        <w:shd w:val="clear" w:color="auto" w:fill="auto"/>
        <w:spacing w:line="240" w:lineRule="auto"/>
        <w:rPr>
          <w:rFonts w:ascii="Times New Roman" w:hAnsi="Times New Roman" w:cs="Times New Roman"/>
          <w:bCs/>
          <w:color w:val="auto"/>
          <w:sz w:val="36"/>
          <w:szCs w:val="36"/>
        </w:rPr>
      </w:pPr>
      <w:r w:rsidRPr="006745AE">
        <w:rPr>
          <w:rFonts w:ascii="Times New Roman" w:hAnsi="Times New Roman" w:cs="Times New Roman"/>
          <w:bCs/>
          <w:color w:val="auto"/>
          <w:sz w:val="36"/>
          <w:szCs w:val="36"/>
        </w:rPr>
        <w:t xml:space="preserve">JERVIS </w:t>
      </w:r>
      <w:r w:rsidRPr="006745AE">
        <w:rPr>
          <w:rFonts w:ascii="Times New Roman" w:hAnsi="Times New Roman" w:cs="Times New Roman"/>
          <w:color w:val="auto"/>
          <w:sz w:val="36"/>
          <w:szCs w:val="36"/>
        </w:rPr>
        <w:t xml:space="preserve">BAY </w:t>
      </w:r>
      <w:r w:rsidRPr="006745AE">
        <w:rPr>
          <w:rFonts w:ascii="Times New Roman" w:hAnsi="Times New Roman" w:cs="Times New Roman"/>
          <w:bCs/>
          <w:color w:val="auto"/>
          <w:sz w:val="36"/>
          <w:szCs w:val="36"/>
        </w:rPr>
        <w:t>(LANDS ACQUISITION).</w:t>
      </w:r>
    </w:p>
    <w:p w:rsidR="00817608" w:rsidRPr="006745AE" w:rsidRDefault="00817608" w:rsidP="00AD3FFF">
      <w:pPr>
        <w:pStyle w:val="Heading20"/>
        <w:pBdr>
          <w:bottom w:val="single" w:sz="4" w:space="1" w:color="auto"/>
        </w:pBdr>
        <w:shd w:val="clear" w:color="auto" w:fill="auto"/>
        <w:spacing w:line="240" w:lineRule="auto"/>
        <w:ind w:left="3240" w:right="3269"/>
        <w:rPr>
          <w:rFonts w:ascii="Times New Roman" w:hAnsi="Times New Roman" w:cs="Times New Roman"/>
          <w:spacing w:val="0"/>
          <w:sz w:val="20"/>
          <w:szCs w:val="20"/>
        </w:rPr>
      </w:pPr>
    </w:p>
    <w:p w:rsidR="000C3E12" w:rsidRPr="006745AE" w:rsidRDefault="00BE7E35" w:rsidP="00AD3FFF">
      <w:pPr>
        <w:pStyle w:val="Heading20"/>
        <w:shd w:val="clear" w:color="auto" w:fill="auto"/>
        <w:spacing w:before="120" w:line="240" w:lineRule="auto"/>
        <w:rPr>
          <w:rFonts w:ascii="Times New Roman" w:hAnsi="Times New Roman" w:cs="Times New Roman"/>
          <w:b/>
          <w:spacing w:val="0"/>
          <w:sz w:val="28"/>
          <w:szCs w:val="28"/>
        </w:rPr>
      </w:pPr>
      <w:r w:rsidRPr="006745AE">
        <w:rPr>
          <w:rFonts w:ascii="Times New Roman" w:hAnsi="Times New Roman" w:cs="Times New Roman"/>
          <w:b/>
          <w:spacing w:val="0"/>
          <w:sz w:val="28"/>
          <w:szCs w:val="28"/>
        </w:rPr>
        <w:t>No. 70 of 1955.</w:t>
      </w:r>
      <w:bookmarkEnd w:id="0"/>
    </w:p>
    <w:p w:rsidR="000C3E12" w:rsidRPr="006745AE" w:rsidRDefault="00BE7E35" w:rsidP="00AD3FFF">
      <w:pPr>
        <w:pStyle w:val="Bodytext20"/>
        <w:shd w:val="clear" w:color="auto" w:fill="auto"/>
        <w:spacing w:before="240" w:line="240" w:lineRule="auto"/>
        <w:ind w:left="360" w:hanging="360"/>
        <w:rPr>
          <w:rFonts w:ascii="Times New Roman" w:hAnsi="Times New Roman" w:cs="Times New Roman"/>
          <w:spacing w:val="0"/>
          <w:sz w:val="22"/>
        </w:rPr>
      </w:pPr>
      <w:r w:rsidRPr="006745AE">
        <w:rPr>
          <w:rFonts w:ascii="Times New Roman" w:hAnsi="Times New Roman" w:cs="Times New Roman"/>
          <w:spacing w:val="0"/>
          <w:sz w:val="26"/>
          <w:szCs w:val="26"/>
        </w:rPr>
        <w:t>An Act relating to the Acquisition of Land in the Australian Capital Territory and the Jervis Bay Territory and Dealings with Land so Acquired</w:t>
      </w:r>
      <w:r w:rsidRPr="006745AE">
        <w:rPr>
          <w:rFonts w:ascii="Times New Roman" w:hAnsi="Times New Roman" w:cs="Times New Roman"/>
          <w:spacing w:val="0"/>
          <w:sz w:val="22"/>
        </w:rPr>
        <w:t>.</w:t>
      </w:r>
    </w:p>
    <w:p w:rsidR="000C3E12" w:rsidRPr="006745AE" w:rsidRDefault="00BE7E35" w:rsidP="00A9784D">
      <w:pPr>
        <w:pStyle w:val="Heading30"/>
        <w:shd w:val="clear" w:color="auto" w:fill="auto"/>
        <w:spacing w:before="120" w:after="120" w:line="240" w:lineRule="auto"/>
        <w:rPr>
          <w:rFonts w:ascii="Times New Roman" w:hAnsi="Times New Roman" w:cs="Times New Roman"/>
          <w:sz w:val="26"/>
          <w:szCs w:val="26"/>
        </w:rPr>
      </w:pPr>
      <w:bookmarkStart w:id="1" w:name="bookmark2"/>
      <w:r w:rsidRPr="006745AE">
        <w:rPr>
          <w:rFonts w:ascii="Times New Roman" w:hAnsi="Times New Roman" w:cs="Times New Roman"/>
          <w:sz w:val="26"/>
          <w:szCs w:val="26"/>
        </w:rPr>
        <w:t>[Assented to 4th November, 1955.]</w:t>
      </w:r>
      <w:bookmarkEnd w:id="1"/>
    </w:p>
    <w:p w:rsidR="000C3E12" w:rsidRPr="006745AE" w:rsidRDefault="00BE7E35" w:rsidP="00AD3FFF">
      <w:pPr>
        <w:pStyle w:val="Bodytext30"/>
        <w:shd w:val="clear" w:color="auto" w:fill="auto"/>
        <w:spacing w:line="240" w:lineRule="auto"/>
        <w:rPr>
          <w:rFonts w:ascii="Times New Roman" w:hAnsi="Times New Roman" w:cs="Times New Roman"/>
          <w:sz w:val="22"/>
        </w:rPr>
      </w:pPr>
      <w:r w:rsidRPr="006745AE">
        <w:rPr>
          <w:rFonts w:ascii="Times New Roman" w:eastAsia="Sylfaen" w:hAnsi="Times New Roman" w:cs="Times New Roman"/>
          <w:sz w:val="22"/>
          <w:szCs w:val="61"/>
        </w:rPr>
        <w:t>B</w:t>
      </w:r>
      <w:r w:rsidRPr="006745AE">
        <w:rPr>
          <w:rFonts w:ascii="Times New Roman" w:hAnsi="Times New Roman" w:cs="Times New Roman"/>
          <w:sz w:val="22"/>
        </w:rPr>
        <w:t>E it enacted by the Queen’s Most Excellent Majesty, the Senate, and the House of Representatives of the Commonwealth of Australia, as follows :—</w:t>
      </w:r>
    </w:p>
    <w:p w:rsidR="000C3E12" w:rsidRPr="006745AE" w:rsidRDefault="00BE7E35" w:rsidP="00AD3FFF">
      <w:pPr>
        <w:pStyle w:val="Bodytext70"/>
        <w:shd w:val="clear" w:color="auto" w:fill="auto"/>
        <w:spacing w:before="120" w:after="60" w:line="240" w:lineRule="auto"/>
        <w:rPr>
          <w:rFonts w:ascii="Times New Roman" w:hAnsi="Times New Roman" w:cs="Times New Roman"/>
          <w:sz w:val="20"/>
          <w:szCs w:val="20"/>
        </w:rPr>
      </w:pPr>
      <w:r w:rsidRPr="006745AE">
        <w:rPr>
          <w:rFonts w:ascii="Times New Roman" w:hAnsi="Times New Roman" w:cs="Times New Roman"/>
          <w:sz w:val="20"/>
          <w:szCs w:val="20"/>
        </w:rPr>
        <w:t>Short title and citation.</w:t>
      </w:r>
    </w:p>
    <w:p w:rsidR="000B37A5" w:rsidRPr="006745AE" w:rsidRDefault="000B37A5" w:rsidP="00C43994">
      <w:pPr>
        <w:pStyle w:val="Bodytext70"/>
        <w:shd w:val="clear" w:color="auto" w:fill="auto"/>
        <w:tabs>
          <w:tab w:val="left" w:pos="720"/>
        </w:tabs>
        <w:spacing w:line="240" w:lineRule="auto"/>
        <w:ind w:firstLine="432"/>
        <w:jc w:val="both"/>
        <w:rPr>
          <w:rFonts w:ascii="Times New Roman" w:hAnsi="Times New Roman" w:cs="Times New Roman"/>
          <w:b w:val="0"/>
          <w:i/>
          <w:sz w:val="22"/>
        </w:rPr>
      </w:pPr>
      <w:r w:rsidRPr="006745AE">
        <w:rPr>
          <w:rStyle w:val="Bodytext13NotItalic"/>
          <w:rFonts w:ascii="Times New Roman" w:hAnsi="Times New Roman" w:cs="Times New Roman"/>
          <w:i w:val="0"/>
          <w:sz w:val="22"/>
        </w:rPr>
        <w:t>1.</w:t>
      </w:r>
      <w:r w:rsidR="00082F95" w:rsidRPr="006745AE">
        <w:rPr>
          <w:rStyle w:val="Bodytext13NotItalic"/>
          <w:rFonts w:ascii="Times New Roman" w:hAnsi="Times New Roman" w:cs="Times New Roman"/>
          <w:b w:val="0"/>
          <w:i w:val="0"/>
          <w:sz w:val="22"/>
        </w:rPr>
        <w:tab/>
      </w:r>
      <w:r w:rsidRPr="006745AE">
        <w:rPr>
          <w:rStyle w:val="Bodytext13NotItalic"/>
          <w:rFonts w:ascii="Times New Roman" w:hAnsi="Times New Roman" w:cs="Times New Roman"/>
          <w:b w:val="0"/>
          <w:i w:val="0"/>
          <w:sz w:val="22"/>
        </w:rPr>
        <w:t xml:space="preserve">This Act may be cited as the </w:t>
      </w:r>
      <w:r w:rsidRPr="006745AE">
        <w:rPr>
          <w:rFonts w:ascii="Times New Roman" w:hAnsi="Times New Roman" w:cs="Times New Roman"/>
          <w:b w:val="0"/>
          <w:i/>
          <w:sz w:val="22"/>
        </w:rPr>
        <w:t xml:space="preserve">Australian Capital Territory and Jervis Bay </w:t>
      </w:r>
      <w:r w:rsidRPr="006745AE">
        <w:rPr>
          <w:rFonts w:ascii="Times New Roman" w:hAnsi="Times New Roman" w:cs="Times New Roman"/>
          <w:b w:val="0"/>
          <w:sz w:val="22"/>
        </w:rPr>
        <w:t>(</w:t>
      </w:r>
      <w:r w:rsidRPr="006745AE">
        <w:rPr>
          <w:rFonts w:ascii="Times New Roman" w:hAnsi="Times New Roman" w:cs="Times New Roman"/>
          <w:b w:val="0"/>
          <w:i/>
          <w:sz w:val="22"/>
        </w:rPr>
        <w:t>Lands Acquisition</w:t>
      </w:r>
      <w:r w:rsidRPr="006745AE">
        <w:rPr>
          <w:rFonts w:ascii="Times New Roman" w:hAnsi="Times New Roman" w:cs="Times New Roman"/>
          <w:b w:val="0"/>
          <w:sz w:val="22"/>
        </w:rPr>
        <w:t>)</w:t>
      </w:r>
      <w:r w:rsidRPr="006745AE">
        <w:rPr>
          <w:rFonts w:ascii="Times New Roman" w:hAnsi="Times New Roman" w:cs="Times New Roman"/>
          <w:b w:val="0"/>
          <w:i/>
          <w:sz w:val="22"/>
        </w:rPr>
        <w:t xml:space="preserve"> Act</w:t>
      </w:r>
      <w:r w:rsidRPr="006745AE">
        <w:rPr>
          <w:rStyle w:val="Bodytext13NotItalic"/>
          <w:rFonts w:ascii="Times New Roman" w:hAnsi="Times New Roman" w:cs="Times New Roman"/>
          <w:b w:val="0"/>
          <w:i w:val="0"/>
          <w:sz w:val="22"/>
        </w:rPr>
        <w:t xml:space="preserve"> 1955.</w:t>
      </w:r>
    </w:p>
    <w:p w:rsidR="000C3E12" w:rsidRPr="006745AE" w:rsidRDefault="00BE7E35" w:rsidP="00AD3FFF">
      <w:pPr>
        <w:pStyle w:val="Bodytext70"/>
        <w:shd w:val="clear" w:color="auto" w:fill="auto"/>
        <w:spacing w:before="120" w:after="60" w:line="240" w:lineRule="auto"/>
        <w:rPr>
          <w:rFonts w:ascii="Times New Roman" w:hAnsi="Times New Roman" w:cs="Times New Roman"/>
          <w:sz w:val="20"/>
          <w:szCs w:val="20"/>
        </w:rPr>
      </w:pPr>
      <w:r w:rsidRPr="006745AE">
        <w:rPr>
          <w:rFonts w:ascii="Times New Roman" w:hAnsi="Times New Roman" w:cs="Times New Roman"/>
          <w:sz w:val="20"/>
          <w:szCs w:val="20"/>
        </w:rPr>
        <w:t>Commencement.</w:t>
      </w:r>
    </w:p>
    <w:p w:rsidR="0055462C" w:rsidRPr="006745AE" w:rsidRDefault="0055462C" w:rsidP="00C43994">
      <w:pPr>
        <w:pStyle w:val="Bodytext70"/>
        <w:shd w:val="clear" w:color="auto" w:fill="auto"/>
        <w:tabs>
          <w:tab w:val="left" w:pos="720"/>
        </w:tabs>
        <w:spacing w:line="240" w:lineRule="auto"/>
        <w:ind w:firstLine="432"/>
        <w:jc w:val="both"/>
        <w:rPr>
          <w:rFonts w:ascii="Times New Roman" w:hAnsi="Times New Roman" w:cs="Times New Roman"/>
          <w:b w:val="0"/>
          <w:sz w:val="22"/>
        </w:rPr>
      </w:pPr>
      <w:r w:rsidRPr="006745AE">
        <w:rPr>
          <w:rFonts w:ascii="Times New Roman" w:hAnsi="Times New Roman" w:cs="Times New Roman"/>
          <w:sz w:val="22"/>
        </w:rPr>
        <w:t>2.</w:t>
      </w:r>
      <w:r w:rsidR="00C43994" w:rsidRPr="006745AE">
        <w:rPr>
          <w:rFonts w:ascii="Times New Roman" w:hAnsi="Times New Roman" w:cs="Times New Roman"/>
          <w:b w:val="0"/>
          <w:sz w:val="22"/>
        </w:rPr>
        <w:tab/>
      </w:r>
      <w:r w:rsidRPr="006745AE">
        <w:rPr>
          <w:rFonts w:ascii="Times New Roman" w:hAnsi="Times New Roman" w:cs="Times New Roman"/>
          <w:b w:val="0"/>
          <w:sz w:val="22"/>
        </w:rPr>
        <w:t>This Act shall come into operation on a date to be fixed by Proclamation.</w:t>
      </w:r>
    </w:p>
    <w:p w:rsidR="000C3E12" w:rsidRPr="006745AE" w:rsidRDefault="00BE7E35" w:rsidP="00AD3FFF">
      <w:pPr>
        <w:pStyle w:val="Bodytext70"/>
        <w:shd w:val="clear" w:color="auto" w:fill="auto"/>
        <w:spacing w:before="120" w:after="60" w:line="240" w:lineRule="auto"/>
        <w:rPr>
          <w:rFonts w:ascii="Times New Roman" w:hAnsi="Times New Roman" w:cs="Times New Roman"/>
          <w:sz w:val="20"/>
          <w:szCs w:val="20"/>
        </w:rPr>
      </w:pPr>
      <w:r w:rsidRPr="006745AE">
        <w:rPr>
          <w:rFonts w:ascii="Times New Roman" w:hAnsi="Times New Roman" w:cs="Times New Roman"/>
          <w:sz w:val="20"/>
          <w:szCs w:val="20"/>
        </w:rPr>
        <w:t xml:space="preserve">Amendment of </w:t>
      </w:r>
      <w:r w:rsidR="008274A6" w:rsidRPr="008274A6">
        <w:rPr>
          <w:rFonts w:ascii="Times New Roman" w:hAnsi="Times New Roman" w:cs="Times New Roman"/>
          <w:i/>
          <w:sz w:val="20"/>
          <w:szCs w:val="20"/>
        </w:rPr>
        <w:t>S</w:t>
      </w:r>
      <w:r w:rsidR="007B247B" w:rsidRPr="006745AE">
        <w:rPr>
          <w:rStyle w:val="Bodytext7NotBold"/>
          <w:rFonts w:ascii="Times New Roman" w:hAnsi="Times New Roman" w:cs="Times New Roman"/>
          <w:b/>
          <w:sz w:val="20"/>
          <w:szCs w:val="20"/>
        </w:rPr>
        <w:t>ea</w:t>
      </w:r>
      <w:r w:rsidR="00225031" w:rsidRPr="006745AE">
        <w:rPr>
          <w:rStyle w:val="Bodytext7NotBold"/>
          <w:rFonts w:ascii="Times New Roman" w:hAnsi="Times New Roman" w:cs="Times New Roman"/>
          <w:b/>
          <w:sz w:val="20"/>
          <w:szCs w:val="20"/>
        </w:rPr>
        <w:t>t</w:t>
      </w:r>
      <w:r w:rsidRPr="006745AE">
        <w:rPr>
          <w:rStyle w:val="Bodytext7NotBold"/>
          <w:rFonts w:ascii="Times New Roman" w:hAnsi="Times New Roman" w:cs="Times New Roman"/>
          <w:b/>
          <w:sz w:val="20"/>
          <w:szCs w:val="20"/>
        </w:rPr>
        <w:t xml:space="preserve"> of </w:t>
      </w:r>
      <w:r w:rsidR="006D75CD" w:rsidRPr="006745AE">
        <w:rPr>
          <w:rStyle w:val="Bodytext785pt"/>
          <w:rFonts w:ascii="Times New Roman" w:hAnsi="Times New Roman" w:cs="Times New Roman"/>
          <w:b/>
          <w:sz w:val="20"/>
          <w:szCs w:val="20"/>
        </w:rPr>
        <w:t>Government</w:t>
      </w:r>
      <w:r w:rsidRPr="006745AE">
        <w:rPr>
          <w:rStyle w:val="Bodytext785pt"/>
          <w:rFonts w:ascii="Times New Roman" w:hAnsi="Times New Roman" w:cs="Times New Roman"/>
          <w:b/>
          <w:sz w:val="20"/>
          <w:szCs w:val="20"/>
        </w:rPr>
        <w:t xml:space="preserve"> </w:t>
      </w:r>
      <w:r w:rsidRPr="006745AE">
        <w:rPr>
          <w:rStyle w:val="Bodytext7NotBold"/>
          <w:rFonts w:ascii="Times New Roman" w:hAnsi="Times New Roman" w:cs="Times New Roman"/>
          <w:b/>
          <w:sz w:val="20"/>
          <w:szCs w:val="20"/>
        </w:rPr>
        <w:t>Act</w:t>
      </w:r>
      <w:r w:rsidRPr="006745AE">
        <w:rPr>
          <w:rFonts w:ascii="Times New Roman" w:hAnsi="Times New Roman" w:cs="Times New Roman"/>
          <w:sz w:val="20"/>
          <w:szCs w:val="20"/>
        </w:rPr>
        <w:t xml:space="preserve"> </w:t>
      </w:r>
      <w:r w:rsidR="007B247B" w:rsidRPr="006745AE">
        <w:rPr>
          <w:rFonts w:ascii="Times New Roman" w:hAnsi="Times New Roman" w:cs="Times New Roman"/>
          <w:sz w:val="20"/>
          <w:szCs w:val="20"/>
          <w:lang w:val="fr-FR"/>
        </w:rPr>
        <w:t>19</w:t>
      </w:r>
      <w:r w:rsidR="001D60C7" w:rsidRPr="006745AE">
        <w:rPr>
          <w:rFonts w:ascii="Times New Roman" w:hAnsi="Times New Roman" w:cs="Times New Roman"/>
          <w:sz w:val="20"/>
          <w:szCs w:val="20"/>
          <w:lang w:val="fr-FR"/>
        </w:rPr>
        <w:t>08</w:t>
      </w:r>
      <w:r w:rsidRPr="006745AE">
        <w:rPr>
          <w:rFonts w:ascii="Times New Roman" w:hAnsi="Times New Roman" w:cs="Times New Roman"/>
          <w:sz w:val="20"/>
          <w:szCs w:val="20"/>
          <w:lang w:val="fr-FR"/>
        </w:rPr>
        <w:t>.</w:t>
      </w:r>
    </w:p>
    <w:p w:rsidR="001D60C7" w:rsidRPr="006745AE" w:rsidRDefault="001D60C7" w:rsidP="007C4279">
      <w:pPr>
        <w:pStyle w:val="Bodytext70"/>
        <w:shd w:val="clear" w:color="auto" w:fill="auto"/>
        <w:tabs>
          <w:tab w:val="left" w:pos="1260"/>
        </w:tabs>
        <w:spacing w:line="240" w:lineRule="auto"/>
        <w:ind w:firstLine="432"/>
        <w:jc w:val="both"/>
        <w:rPr>
          <w:rFonts w:ascii="Times New Roman" w:hAnsi="Times New Roman" w:cs="Times New Roman"/>
          <w:b w:val="0"/>
          <w:sz w:val="22"/>
        </w:rPr>
      </w:pPr>
      <w:r w:rsidRPr="006745AE">
        <w:rPr>
          <w:rFonts w:ascii="Times New Roman" w:hAnsi="Times New Roman" w:cs="Times New Roman"/>
          <w:sz w:val="22"/>
        </w:rPr>
        <w:t>3.</w:t>
      </w:r>
      <w:r w:rsidR="007C4279" w:rsidRPr="006745AE">
        <w:rPr>
          <w:rFonts w:ascii="Times New Roman" w:hAnsi="Times New Roman" w:cs="Times New Roman"/>
          <w:sz w:val="22"/>
        </w:rPr>
        <w:t>—</w:t>
      </w:r>
      <w:r w:rsidRPr="006745AE">
        <w:rPr>
          <w:rFonts w:ascii="Times New Roman" w:hAnsi="Times New Roman" w:cs="Times New Roman"/>
          <w:b w:val="0"/>
          <w:sz w:val="22"/>
        </w:rPr>
        <w:t>(1.)</w:t>
      </w:r>
      <w:r w:rsidR="007C4279" w:rsidRPr="006745AE">
        <w:rPr>
          <w:rFonts w:ascii="Times New Roman" w:hAnsi="Times New Roman" w:cs="Times New Roman"/>
          <w:b w:val="0"/>
          <w:sz w:val="22"/>
        </w:rPr>
        <w:tab/>
      </w:r>
      <w:r w:rsidRPr="006745AE">
        <w:rPr>
          <w:rFonts w:ascii="Times New Roman" w:hAnsi="Times New Roman" w:cs="Times New Roman"/>
          <w:b w:val="0"/>
          <w:sz w:val="22"/>
        </w:rPr>
        <w:t xml:space="preserve">Section six of the </w:t>
      </w:r>
      <w:r w:rsidRPr="006745AE">
        <w:rPr>
          <w:rStyle w:val="BodytextItalic"/>
          <w:rFonts w:ascii="Times New Roman" w:hAnsi="Times New Roman" w:cs="Times New Roman"/>
          <w:b w:val="0"/>
          <w:sz w:val="22"/>
        </w:rPr>
        <w:t>Seat of Government Act</w:t>
      </w:r>
      <w:r w:rsidRPr="006745AE">
        <w:rPr>
          <w:rFonts w:ascii="Times New Roman" w:hAnsi="Times New Roman" w:cs="Times New Roman"/>
          <w:b w:val="0"/>
          <w:sz w:val="22"/>
        </w:rPr>
        <w:t xml:space="preserve"> 190</w:t>
      </w:r>
      <w:r w:rsidR="001817FE" w:rsidRPr="006745AE">
        <w:rPr>
          <w:rFonts w:ascii="Times New Roman" w:hAnsi="Times New Roman" w:cs="Times New Roman"/>
          <w:b w:val="0"/>
          <w:sz w:val="22"/>
        </w:rPr>
        <w:t>8</w:t>
      </w:r>
      <w:r w:rsidRPr="006745AE">
        <w:rPr>
          <w:rFonts w:ascii="Times New Roman" w:hAnsi="Times New Roman" w:cs="Times New Roman"/>
          <w:b w:val="0"/>
          <w:sz w:val="22"/>
        </w:rPr>
        <w:t xml:space="preserve"> is repealed.</w:t>
      </w:r>
    </w:p>
    <w:p w:rsidR="001D60C7" w:rsidRPr="006745AE" w:rsidRDefault="001D60C7" w:rsidP="008274A6">
      <w:pPr>
        <w:pStyle w:val="Bodytext70"/>
        <w:shd w:val="clear" w:color="auto" w:fill="auto"/>
        <w:tabs>
          <w:tab w:val="left" w:pos="900"/>
        </w:tabs>
        <w:spacing w:line="240" w:lineRule="auto"/>
        <w:ind w:firstLine="432"/>
        <w:jc w:val="both"/>
        <w:rPr>
          <w:rFonts w:ascii="Times New Roman" w:hAnsi="Times New Roman" w:cs="Times New Roman"/>
          <w:sz w:val="22"/>
        </w:rPr>
      </w:pPr>
      <w:r w:rsidRPr="006745AE">
        <w:rPr>
          <w:rFonts w:ascii="Times New Roman" w:hAnsi="Times New Roman" w:cs="Times New Roman"/>
          <w:b w:val="0"/>
          <w:sz w:val="22"/>
        </w:rPr>
        <w:t>(2.)</w:t>
      </w:r>
      <w:r w:rsidR="00242306" w:rsidRPr="006745AE">
        <w:rPr>
          <w:rFonts w:ascii="Times New Roman" w:hAnsi="Times New Roman" w:cs="Times New Roman"/>
          <w:b w:val="0"/>
          <w:sz w:val="22"/>
        </w:rPr>
        <w:tab/>
      </w:r>
      <w:r w:rsidRPr="006745AE">
        <w:rPr>
          <w:rFonts w:ascii="Times New Roman" w:hAnsi="Times New Roman" w:cs="Times New Roman"/>
          <w:b w:val="0"/>
          <w:sz w:val="22"/>
        </w:rPr>
        <w:t xml:space="preserve">The </w:t>
      </w:r>
      <w:r w:rsidRPr="006745AE">
        <w:rPr>
          <w:rStyle w:val="BodytextItalic"/>
          <w:rFonts w:ascii="Times New Roman" w:hAnsi="Times New Roman" w:cs="Times New Roman"/>
          <w:b w:val="0"/>
          <w:sz w:val="22"/>
        </w:rPr>
        <w:t xml:space="preserve">Seat of </w:t>
      </w:r>
      <w:r w:rsidRPr="006745AE">
        <w:rPr>
          <w:rStyle w:val="BodytextItalic"/>
          <w:rFonts w:ascii="Times New Roman" w:hAnsi="Times New Roman" w:cs="Times New Roman"/>
          <w:b w:val="0"/>
          <w:sz w:val="22"/>
          <w:lang w:val="de-DE"/>
        </w:rPr>
        <w:t xml:space="preserve">Government </w:t>
      </w:r>
      <w:r w:rsidRPr="006745AE">
        <w:rPr>
          <w:rStyle w:val="BodytextItalic"/>
          <w:rFonts w:ascii="Times New Roman" w:hAnsi="Times New Roman" w:cs="Times New Roman"/>
          <w:b w:val="0"/>
          <w:sz w:val="22"/>
        </w:rPr>
        <w:t>Act</w:t>
      </w:r>
      <w:r w:rsidR="008274A6">
        <w:rPr>
          <w:rFonts w:ascii="Times New Roman" w:hAnsi="Times New Roman" w:cs="Times New Roman"/>
          <w:b w:val="0"/>
          <w:sz w:val="22"/>
        </w:rPr>
        <w:t xml:space="preserve"> 1908, as </w:t>
      </w:r>
      <w:r w:rsidRPr="006745AE">
        <w:rPr>
          <w:rFonts w:ascii="Times New Roman" w:hAnsi="Times New Roman" w:cs="Times New Roman"/>
          <w:b w:val="0"/>
          <w:sz w:val="22"/>
        </w:rPr>
        <w:t>amended by this section,</w:t>
      </w:r>
      <w:r w:rsidR="008274A6">
        <w:rPr>
          <w:rFonts w:ascii="Times New Roman" w:hAnsi="Times New Roman" w:cs="Times New Roman"/>
          <w:b w:val="0"/>
          <w:sz w:val="22"/>
        </w:rPr>
        <w:t xml:space="preserve"> </w:t>
      </w:r>
      <w:r w:rsidRPr="008274A6">
        <w:rPr>
          <w:rFonts w:ascii="Times New Roman" w:hAnsi="Times New Roman" w:cs="Times New Roman"/>
          <w:b w:val="0"/>
          <w:sz w:val="22"/>
        </w:rPr>
        <w:t xml:space="preserve">may be cited as the </w:t>
      </w:r>
      <w:r w:rsidRPr="008274A6">
        <w:rPr>
          <w:rStyle w:val="BodytextItalic"/>
          <w:rFonts w:ascii="Times New Roman" w:hAnsi="Times New Roman" w:cs="Times New Roman"/>
          <w:b w:val="0"/>
          <w:sz w:val="22"/>
        </w:rPr>
        <w:t>Seat of Government Act</w:t>
      </w:r>
      <w:r w:rsidRPr="008274A6">
        <w:rPr>
          <w:rFonts w:ascii="Times New Roman" w:hAnsi="Times New Roman" w:cs="Times New Roman"/>
          <w:b w:val="0"/>
          <w:sz w:val="22"/>
        </w:rPr>
        <w:t xml:space="preserve"> 1908-1955.</w:t>
      </w:r>
    </w:p>
    <w:p w:rsidR="000C3E12" w:rsidRPr="006745AE" w:rsidRDefault="00BE7E35" w:rsidP="00AD3FFF">
      <w:pPr>
        <w:pStyle w:val="Bodytext70"/>
        <w:shd w:val="clear" w:color="auto" w:fill="auto"/>
        <w:spacing w:before="120" w:after="60" w:line="240" w:lineRule="auto"/>
        <w:rPr>
          <w:rFonts w:ascii="Times New Roman" w:hAnsi="Times New Roman" w:cs="Times New Roman"/>
          <w:sz w:val="22"/>
        </w:rPr>
      </w:pPr>
      <w:r w:rsidRPr="006745AE">
        <w:rPr>
          <w:rFonts w:ascii="Times New Roman" w:hAnsi="Times New Roman" w:cs="Times New Roman"/>
          <w:sz w:val="20"/>
          <w:szCs w:val="20"/>
        </w:rPr>
        <w:t>Amendment of</w:t>
      </w:r>
      <w:r w:rsidR="008274A6" w:rsidRPr="008274A6">
        <w:rPr>
          <w:rFonts w:ascii="Times New Roman" w:hAnsi="Times New Roman" w:cs="Times New Roman"/>
          <w:i/>
          <w:sz w:val="20"/>
          <w:szCs w:val="20"/>
        </w:rPr>
        <w:t xml:space="preserve"> S</w:t>
      </w:r>
      <w:r w:rsidR="000A5A78" w:rsidRPr="006745AE">
        <w:rPr>
          <w:rStyle w:val="Bodytext7NotBold"/>
          <w:rFonts w:ascii="Times New Roman" w:hAnsi="Times New Roman" w:cs="Times New Roman"/>
          <w:b/>
          <w:sz w:val="20"/>
          <w:szCs w:val="20"/>
        </w:rPr>
        <w:t>ea</w:t>
      </w:r>
      <w:r w:rsidR="00225031" w:rsidRPr="006745AE">
        <w:rPr>
          <w:rStyle w:val="Bodytext7NotBold"/>
          <w:rFonts w:ascii="Times New Roman" w:hAnsi="Times New Roman" w:cs="Times New Roman"/>
          <w:b/>
          <w:sz w:val="20"/>
          <w:szCs w:val="20"/>
        </w:rPr>
        <w:t>t</w:t>
      </w:r>
      <w:r w:rsidR="000A5A78" w:rsidRPr="006745AE">
        <w:rPr>
          <w:rStyle w:val="Bodytext7NotBold"/>
          <w:rFonts w:ascii="Times New Roman" w:hAnsi="Times New Roman" w:cs="Times New Roman"/>
          <w:b/>
          <w:sz w:val="20"/>
          <w:szCs w:val="20"/>
        </w:rPr>
        <w:t xml:space="preserve"> of </w:t>
      </w:r>
      <w:r w:rsidR="000A5A78" w:rsidRPr="006745AE">
        <w:rPr>
          <w:rStyle w:val="Bodytext785pt"/>
          <w:rFonts w:ascii="Times New Roman" w:hAnsi="Times New Roman" w:cs="Times New Roman"/>
          <w:b/>
          <w:sz w:val="20"/>
          <w:szCs w:val="20"/>
        </w:rPr>
        <w:t>Go</w:t>
      </w:r>
      <w:r w:rsidR="006D75CD" w:rsidRPr="006745AE">
        <w:rPr>
          <w:rStyle w:val="Bodytext785pt"/>
          <w:rFonts w:ascii="Times New Roman" w:hAnsi="Times New Roman" w:cs="Times New Roman"/>
          <w:b/>
          <w:sz w:val="20"/>
          <w:szCs w:val="20"/>
        </w:rPr>
        <w:t>ve</w:t>
      </w:r>
      <w:r w:rsidR="000A5A78" w:rsidRPr="006745AE">
        <w:rPr>
          <w:rStyle w:val="Bodytext785pt"/>
          <w:rFonts w:ascii="Times New Roman" w:hAnsi="Times New Roman" w:cs="Times New Roman"/>
          <w:b/>
          <w:sz w:val="20"/>
          <w:szCs w:val="20"/>
        </w:rPr>
        <w:t>r</w:t>
      </w:r>
      <w:r w:rsidR="006D75CD" w:rsidRPr="006745AE">
        <w:rPr>
          <w:rStyle w:val="Bodytext785pt"/>
          <w:rFonts w:ascii="Times New Roman" w:hAnsi="Times New Roman" w:cs="Times New Roman"/>
          <w:b/>
          <w:sz w:val="20"/>
          <w:szCs w:val="20"/>
        </w:rPr>
        <w:t>n</w:t>
      </w:r>
      <w:r w:rsidR="000A5A78" w:rsidRPr="006745AE">
        <w:rPr>
          <w:rStyle w:val="Bodytext785pt"/>
          <w:rFonts w:ascii="Times New Roman" w:hAnsi="Times New Roman" w:cs="Times New Roman"/>
          <w:b/>
          <w:sz w:val="20"/>
          <w:szCs w:val="20"/>
        </w:rPr>
        <w:t>ment</w:t>
      </w:r>
      <w:r w:rsidR="000A5A78" w:rsidRPr="006745AE">
        <w:rPr>
          <w:rStyle w:val="Bodytext785pt"/>
          <w:rFonts w:ascii="Times New Roman" w:hAnsi="Times New Roman" w:cs="Times New Roman"/>
          <w:b/>
          <w:i w:val="0"/>
          <w:sz w:val="20"/>
          <w:szCs w:val="20"/>
        </w:rPr>
        <w:t xml:space="preserve"> </w:t>
      </w:r>
      <w:r w:rsidR="000A5A78" w:rsidRPr="006745AE">
        <w:rPr>
          <w:rFonts w:ascii="Times New Roman" w:hAnsi="Times New Roman" w:cs="Times New Roman"/>
          <w:i/>
          <w:sz w:val="20"/>
          <w:szCs w:val="20"/>
        </w:rPr>
        <w:t>Acceptance Act</w:t>
      </w:r>
      <w:r w:rsidR="000A5A78" w:rsidRPr="006745AE">
        <w:rPr>
          <w:rStyle w:val="Bodytext23Bold"/>
          <w:rFonts w:ascii="Times New Roman" w:hAnsi="Times New Roman" w:cs="Times New Roman"/>
          <w:sz w:val="20"/>
          <w:szCs w:val="20"/>
        </w:rPr>
        <w:t xml:space="preserve"> </w:t>
      </w:r>
      <w:r w:rsidR="000A5A78" w:rsidRPr="006745AE">
        <w:rPr>
          <w:rStyle w:val="Bodytext23Bold"/>
          <w:rFonts w:ascii="Times New Roman" w:hAnsi="Times New Roman" w:cs="Times New Roman"/>
          <w:b/>
          <w:i w:val="0"/>
          <w:sz w:val="20"/>
          <w:szCs w:val="20"/>
        </w:rPr>
        <w:t>1909-1938</w:t>
      </w:r>
      <w:r w:rsidR="000A5A78" w:rsidRPr="006745AE">
        <w:rPr>
          <w:rStyle w:val="Bodytext23Bold"/>
          <w:rFonts w:ascii="Times New Roman" w:hAnsi="Times New Roman" w:cs="Times New Roman"/>
          <w:b/>
          <w:sz w:val="22"/>
        </w:rPr>
        <w:t>.</w:t>
      </w:r>
    </w:p>
    <w:p w:rsidR="000C3E12" w:rsidRPr="006745AE" w:rsidRDefault="006D75CD" w:rsidP="004F5BF6">
      <w:pPr>
        <w:pStyle w:val="Bodytext70"/>
        <w:shd w:val="clear" w:color="auto" w:fill="auto"/>
        <w:tabs>
          <w:tab w:val="left" w:pos="1260"/>
        </w:tabs>
        <w:spacing w:line="240" w:lineRule="auto"/>
        <w:ind w:firstLine="432"/>
        <w:jc w:val="both"/>
        <w:rPr>
          <w:rFonts w:ascii="Times New Roman" w:hAnsi="Times New Roman" w:cs="Times New Roman"/>
          <w:sz w:val="22"/>
        </w:rPr>
      </w:pPr>
      <w:r w:rsidRPr="006745AE">
        <w:rPr>
          <w:rStyle w:val="Bodytext13NotItalic"/>
          <w:rFonts w:ascii="Times New Roman" w:hAnsi="Times New Roman" w:cs="Times New Roman"/>
          <w:i w:val="0"/>
          <w:sz w:val="22"/>
        </w:rPr>
        <w:t>4</w:t>
      </w:r>
      <w:r w:rsidRPr="006745AE">
        <w:rPr>
          <w:rStyle w:val="Bodytext13NotItalic"/>
          <w:rFonts w:ascii="Times New Roman" w:hAnsi="Times New Roman" w:cs="Times New Roman"/>
          <w:sz w:val="22"/>
        </w:rPr>
        <w:t>.</w:t>
      </w:r>
      <w:r w:rsidR="00BE7E35" w:rsidRPr="006745AE">
        <w:rPr>
          <w:rStyle w:val="Bodytext13NotItalic"/>
          <w:rFonts w:ascii="Times New Roman" w:hAnsi="Times New Roman" w:cs="Times New Roman"/>
          <w:sz w:val="22"/>
        </w:rPr>
        <w:t>—</w:t>
      </w:r>
      <w:r w:rsidR="00BE7E35" w:rsidRPr="008274A6">
        <w:rPr>
          <w:rStyle w:val="Bodytext13NotItalic"/>
          <w:rFonts w:ascii="Times New Roman" w:hAnsi="Times New Roman" w:cs="Times New Roman"/>
          <w:b w:val="0"/>
          <w:i w:val="0"/>
          <w:sz w:val="22"/>
        </w:rPr>
        <w:t>(</w:t>
      </w:r>
      <w:r w:rsidR="00BE7E35" w:rsidRPr="006745AE">
        <w:rPr>
          <w:rStyle w:val="Bodytext13NotItalic"/>
          <w:rFonts w:ascii="Times New Roman" w:hAnsi="Times New Roman" w:cs="Times New Roman"/>
          <w:b w:val="0"/>
          <w:i w:val="0"/>
          <w:sz w:val="22"/>
        </w:rPr>
        <w:t>1.)</w:t>
      </w:r>
      <w:r w:rsidR="004F5BF6" w:rsidRPr="006745AE">
        <w:rPr>
          <w:rStyle w:val="Bodytext13NotItalic"/>
          <w:rFonts w:ascii="Times New Roman" w:hAnsi="Times New Roman" w:cs="Times New Roman"/>
          <w:b w:val="0"/>
          <w:sz w:val="22"/>
        </w:rPr>
        <w:tab/>
      </w:r>
      <w:r w:rsidR="00BE7E35" w:rsidRPr="006745AE">
        <w:rPr>
          <w:rStyle w:val="Bodytext13NotItalic"/>
          <w:rFonts w:ascii="Times New Roman" w:hAnsi="Times New Roman" w:cs="Times New Roman"/>
          <w:b w:val="0"/>
          <w:i w:val="0"/>
          <w:sz w:val="22"/>
        </w:rPr>
        <w:t xml:space="preserve">Section ten of the </w:t>
      </w:r>
      <w:r w:rsidR="00BE7E35" w:rsidRPr="006745AE">
        <w:rPr>
          <w:rFonts w:ascii="Times New Roman" w:hAnsi="Times New Roman" w:cs="Times New Roman"/>
          <w:b w:val="0"/>
          <w:i/>
          <w:sz w:val="22"/>
        </w:rPr>
        <w:t>Seat of Government Acceptance Act</w:t>
      </w:r>
      <w:r w:rsidR="009D42F6" w:rsidRPr="006745AE">
        <w:rPr>
          <w:rFonts w:ascii="Times New Roman" w:hAnsi="Times New Roman" w:cs="Times New Roman"/>
          <w:b w:val="0"/>
          <w:sz w:val="22"/>
        </w:rPr>
        <w:t xml:space="preserve"> </w:t>
      </w:r>
      <w:r w:rsidRPr="006745AE">
        <w:rPr>
          <w:rFonts w:ascii="Times New Roman" w:hAnsi="Times New Roman" w:cs="Times New Roman"/>
          <w:b w:val="0"/>
          <w:sz w:val="22"/>
        </w:rPr>
        <w:t>1909-</w:t>
      </w:r>
      <w:r w:rsidR="00BE7E35" w:rsidRPr="006745AE">
        <w:rPr>
          <w:rFonts w:ascii="Times New Roman" w:hAnsi="Times New Roman" w:cs="Times New Roman"/>
          <w:b w:val="0"/>
          <w:sz w:val="22"/>
        </w:rPr>
        <w:t>1938 is repealed.</w:t>
      </w:r>
    </w:p>
    <w:p w:rsidR="000C3E12" w:rsidRPr="006745AE" w:rsidRDefault="00BE7E35" w:rsidP="00267F31">
      <w:pPr>
        <w:pStyle w:val="Bodytext70"/>
        <w:shd w:val="clear" w:color="auto" w:fill="auto"/>
        <w:tabs>
          <w:tab w:val="left" w:pos="900"/>
        </w:tabs>
        <w:spacing w:line="240" w:lineRule="auto"/>
        <w:ind w:firstLine="432"/>
        <w:jc w:val="both"/>
        <w:rPr>
          <w:rFonts w:ascii="Times New Roman" w:hAnsi="Times New Roman" w:cs="Times New Roman"/>
          <w:b w:val="0"/>
          <w:sz w:val="22"/>
        </w:rPr>
      </w:pPr>
      <w:r w:rsidRPr="006745AE">
        <w:rPr>
          <w:rFonts w:ascii="Times New Roman" w:hAnsi="Times New Roman" w:cs="Times New Roman"/>
          <w:b w:val="0"/>
          <w:sz w:val="22"/>
        </w:rPr>
        <w:t>(2.)</w:t>
      </w:r>
      <w:r w:rsidR="00267F31" w:rsidRPr="006745AE">
        <w:rPr>
          <w:rFonts w:ascii="Times New Roman" w:hAnsi="Times New Roman" w:cs="Times New Roman"/>
          <w:b w:val="0"/>
          <w:sz w:val="22"/>
        </w:rPr>
        <w:tab/>
      </w:r>
      <w:r w:rsidRPr="006745AE">
        <w:rPr>
          <w:rFonts w:ascii="Times New Roman" w:hAnsi="Times New Roman" w:cs="Times New Roman"/>
          <w:b w:val="0"/>
          <w:sz w:val="22"/>
        </w:rPr>
        <w:t xml:space="preserve">Notwithstanding the last preceding sub-section, the </w:t>
      </w:r>
      <w:r w:rsidRPr="006745AE">
        <w:rPr>
          <w:rStyle w:val="Bodytext6pt"/>
          <w:rFonts w:ascii="Times New Roman" w:hAnsi="Times New Roman" w:cs="Times New Roman"/>
          <w:sz w:val="22"/>
        </w:rPr>
        <w:t xml:space="preserve">provisions </w:t>
      </w:r>
      <w:r w:rsidRPr="006745AE">
        <w:rPr>
          <w:rFonts w:ascii="Times New Roman" w:hAnsi="Times New Roman" w:cs="Times New Roman"/>
          <w:b w:val="0"/>
          <w:sz w:val="22"/>
        </w:rPr>
        <w:t xml:space="preserve">of the </w:t>
      </w:r>
      <w:r w:rsidRPr="006745AE">
        <w:rPr>
          <w:rStyle w:val="BodytextItalic"/>
          <w:rFonts w:ascii="Times New Roman" w:hAnsi="Times New Roman" w:cs="Times New Roman"/>
          <w:b w:val="0"/>
          <w:sz w:val="22"/>
        </w:rPr>
        <w:t>Lands Acquisition Act</w:t>
      </w:r>
      <w:r w:rsidRPr="006745AE">
        <w:rPr>
          <w:rFonts w:ascii="Times New Roman" w:hAnsi="Times New Roman" w:cs="Times New Roman"/>
          <w:b w:val="0"/>
          <w:sz w:val="22"/>
        </w:rPr>
        <w:t xml:space="preserve"> 190</w:t>
      </w:r>
      <w:r w:rsidR="002B670E" w:rsidRPr="006745AE">
        <w:rPr>
          <w:rFonts w:ascii="Times New Roman" w:hAnsi="Times New Roman" w:cs="Times New Roman"/>
          <w:b w:val="0"/>
          <w:sz w:val="22"/>
        </w:rPr>
        <w:t>6</w:t>
      </w:r>
      <w:r w:rsidRPr="006745AE">
        <w:rPr>
          <w:rFonts w:ascii="Times New Roman" w:hAnsi="Times New Roman" w:cs="Times New Roman"/>
          <w:b w:val="0"/>
          <w:sz w:val="22"/>
        </w:rPr>
        <w:t>-193</w:t>
      </w:r>
      <w:r w:rsidR="002B670E" w:rsidRPr="006745AE">
        <w:rPr>
          <w:rFonts w:ascii="Times New Roman" w:hAnsi="Times New Roman" w:cs="Times New Roman"/>
          <w:b w:val="0"/>
          <w:sz w:val="22"/>
        </w:rPr>
        <w:t>6</w:t>
      </w:r>
      <w:r w:rsidRPr="006745AE">
        <w:rPr>
          <w:rFonts w:ascii="Times New Roman" w:hAnsi="Times New Roman" w:cs="Times New Roman"/>
          <w:b w:val="0"/>
          <w:sz w:val="22"/>
        </w:rPr>
        <w:t xml:space="preserve">. as applied by section ten of the </w:t>
      </w:r>
      <w:r w:rsidRPr="006745AE">
        <w:rPr>
          <w:rStyle w:val="BodytextItalic"/>
          <w:rFonts w:ascii="Times New Roman" w:hAnsi="Times New Roman" w:cs="Times New Roman"/>
          <w:b w:val="0"/>
          <w:sz w:val="22"/>
        </w:rPr>
        <w:t>Seat of G</w:t>
      </w:r>
      <w:r w:rsidR="006D75CD" w:rsidRPr="006745AE">
        <w:rPr>
          <w:rStyle w:val="BodytextItalic"/>
          <w:rFonts w:ascii="Times New Roman" w:hAnsi="Times New Roman" w:cs="Times New Roman"/>
          <w:b w:val="0"/>
          <w:sz w:val="22"/>
        </w:rPr>
        <w:t>over</w:t>
      </w:r>
      <w:r w:rsidRPr="006745AE">
        <w:rPr>
          <w:rStyle w:val="BodytextItalic"/>
          <w:rFonts w:ascii="Times New Roman" w:hAnsi="Times New Roman" w:cs="Times New Roman"/>
          <w:b w:val="0"/>
          <w:sz w:val="22"/>
        </w:rPr>
        <w:t>n</w:t>
      </w:r>
      <w:r w:rsidR="002B670E" w:rsidRPr="006745AE">
        <w:rPr>
          <w:rStyle w:val="BodytextItalic"/>
          <w:rFonts w:ascii="Times New Roman" w:hAnsi="Times New Roman" w:cs="Times New Roman"/>
          <w:b w:val="0"/>
          <w:sz w:val="22"/>
        </w:rPr>
        <w:t>m</w:t>
      </w:r>
      <w:r w:rsidRPr="006745AE">
        <w:rPr>
          <w:rStyle w:val="BodytextItalic"/>
          <w:rFonts w:ascii="Times New Roman" w:hAnsi="Times New Roman" w:cs="Times New Roman"/>
          <w:b w:val="0"/>
          <w:sz w:val="22"/>
        </w:rPr>
        <w:t>en</w:t>
      </w:r>
      <w:r w:rsidR="002B670E" w:rsidRPr="006745AE">
        <w:rPr>
          <w:rStyle w:val="BodytextItalic"/>
          <w:rFonts w:ascii="Times New Roman" w:hAnsi="Times New Roman" w:cs="Times New Roman"/>
          <w:b w:val="0"/>
          <w:sz w:val="22"/>
        </w:rPr>
        <w:t>t</w:t>
      </w:r>
      <w:r w:rsidRPr="006745AE">
        <w:rPr>
          <w:rStyle w:val="BodytextItalic"/>
          <w:rFonts w:ascii="Times New Roman" w:hAnsi="Times New Roman" w:cs="Times New Roman"/>
          <w:b w:val="0"/>
          <w:sz w:val="22"/>
        </w:rPr>
        <w:t xml:space="preserve"> Acceptance Act</w:t>
      </w:r>
      <w:r w:rsidRPr="006745AE">
        <w:rPr>
          <w:rFonts w:ascii="Times New Roman" w:hAnsi="Times New Roman" w:cs="Times New Roman"/>
          <w:b w:val="0"/>
          <w:sz w:val="22"/>
        </w:rPr>
        <w:t xml:space="preserve"> 1909-1938, continue to apply in relation to the acquisition of land acquired, or agreed to he acquired, before the commencement of this Act, in pursuance of the f</w:t>
      </w:r>
      <w:r w:rsidR="006D75CD" w:rsidRPr="006745AE">
        <w:rPr>
          <w:rFonts w:ascii="Times New Roman" w:hAnsi="Times New Roman" w:cs="Times New Roman"/>
          <w:b w:val="0"/>
          <w:sz w:val="22"/>
        </w:rPr>
        <w:t>ir</w:t>
      </w:r>
      <w:r w:rsidR="008274A6">
        <w:rPr>
          <w:rFonts w:ascii="Times New Roman" w:hAnsi="Times New Roman" w:cs="Times New Roman"/>
          <w:b w:val="0"/>
          <w:sz w:val="22"/>
        </w:rPr>
        <w:t>st-</w:t>
      </w:r>
      <w:r w:rsidRPr="006745AE">
        <w:rPr>
          <w:rFonts w:ascii="Times New Roman" w:hAnsi="Times New Roman" w:cs="Times New Roman"/>
          <w:b w:val="0"/>
          <w:sz w:val="22"/>
        </w:rPr>
        <w:t>mentioned Act as so applied.</w:t>
      </w:r>
    </w:p>
    <w:p w:rsidR="000C3E12" w:rsidRPr="006745AE" w:rsidRDefault="00BE7E35" w:rsidP="002A409B">
      <w:pPr>
        <w:pStyle w:val="Bodytext70"/>
        <w:shd w:val="clear" w:color="auto" w:fill="auto"/>
        <w:tabs>
          <w:tab w:val="left" w:pos="900"/>
        </w:tabs>
        <w:spacing w:line="240" w:lineRule="auto"/>
        <w:ind w:firstLine="432"/>
        <w:jc w:val="both"/>
        <w:rPr>
          <w:rFonts w:ascii="Times New Roman" w:hAnsi="Times New Roman" w:cs="Times New Roman"/>
          <w:b w:val="0"/>
          <w:sz w:val="22"/>
        </w:rPr>
      </w:pPr>
      <w:r w:rsidRPr="006745AE">
        <w:rPr>
          <w:rFonts w:ascii="Times New Roman" w:hAnsi="Times New Roman" w:cs="Times New Roman"/>
          <w:b w:val="0"/>
          <w:sz w:val="22"/>
        </w:rPr>
        <w:t>(3.)</w:t>
      </w:r>
      <w:r w:rsidR="002A409B" w:rsidRPr="006745AE">
        <w:rPr>
          <w:rFonts w:ascii="Times New Roman" w:hAnsi="Times New Roman" w:cs="Times New Roman"/>
          <w:b w:val="0"/>
          <w:sz w:val="22"/>
        </w:rPr>
        <w:tab/>
      </w:r>
      <w:r w:rsidRPr="006745AE">
        <w:rPr>
          <w:rFonts w:ascii="Times New Roman" w:hAnsi="Times New Roman" w:cs="Times New Roman"/>
          <w:b w:val="0"/>
          <w:sz w:val="22"/>
        </w:rPr>
        <w:t xml:space="preserve">The </w:t>
      </w:r>
      <w:r w:rsidRPr="006745AE">
        <w:rPr>
          <w:rStyle w:val="BodytextItalic"/>
          <w:rFonts w:ascii="Times New Roman" w:hAnsi="Times New Roman" w:cs="Times New Roman"/>
          <w:b w:val="0"/>
          <w:sz w:val="22"/>
        </w:rPr>
        <w:t>Seat of Government Acceptance Act</w:t>
      </w:r>
      <w:r w:rsidRPr="006745AE">
        <w:rPr>
          <w:rFonts w:ascii="Times New Roman" w:hAnsi="Times New Roman" w:cs="Times New Roman"/>
          <w:b w:val="0"/>
          <w:sz w:val="22"/>
        </w:rPr>
        <w:t xml:space="preserve"> 1909-1938, as amended by this section, may be cited as the </w:t>
      </w:r>
      <w:r w:rsidRPr="006745AE">
        <w:rPr>
          <w:rStyle w:val="BodytextItalic"/>
          <w:rFonts w:ascii="Times New Roman" w:hAnsi="Times New Roman" w:cs="Times New Roman"/>
          <w:b w:val="0"/>
          <w:sz w:val="22"/>
        </w:rPr>
        <w:t>Seat of Government Acceptance Act</w:t>
      </w:r>
      <w:r w:rsidRPr="006745AE">
        <w:rPr>
          <w:rFonts w:ascii="Times New Roman" w:hAnsi="Times New Roman" w:cs="Times New Roman"/>
          <w:b w:val="0"/>
          <w:sz w:val="22"/>
        </w:rPr>
        <w:t xml:space="preserve"> 1909-1955.</w:t>
      </w:r>
    </w:p>
    <w:p w:rsidR="000C3E12" w:rsidRPr="006745AE" w:rsidRDefault="00BE7E35" w:rsidP="00AD3FFF">
      <w:pPr>
        <w:pStyle w:val="Bodytext70"/>
        <w:shd w:val="clear" w:color="auto" w:fill="auto"/>
        <w:spacing w:before="120" w:after="60" w:line="240" w:lineRule="auto"/>
        <w:rPr>
          <w:rFonts w:ascii="Times New Roman" w:hAnsi="Times New Roman" w:cs="Times New Roman"/>
          <w:sz w:val="20"/>
          <w:szCs w:val="20"/>
        </w:rPr>
      </w:pPr>
      <w:r w:rsidRPr="006745AE">
        <w:rPr>
          <w:rFonts w:ascii="Times New Roman" w:hAnsi="Times New Roman" w:cs="Times New Roman"/>
          <w:sz w:val="20"/>
          <w:szCs w:val="20"/>
        </w:rPr>
        <w:t>Amendments of</w:t>
      </w:r>
      <w:r w:rsidR="00A04190" w:rsidRPr="006745AE">
        <w:rPr>
          <w:rFonts w:ascii="Times New Roman" w:hAnsi="Times New Roman" w:cs="Times New Roman"/>
          <w:sz w:val="20"/>
          <w:szCs w:val="20"/>
        </w:rPr>
        <w:t xml:space="preserve"> </w:t>
      </w:r>
      <w:r w:rsidR="008274A6">
        <w:rPr>
          <w:rFonts w:ascii="Times New Roman" w:hAnsi="Times New Roman" w:cs="Times New Roman"/>
          <w:i/>
          <w:sz w:val="20"/>
          <w:szCs w:val="20"/>
        </w:rPr>
        <w:t>S</w:t>
      </w:r>
      <w:r w:rsidR="00A04190" w:rsidRPr="006745AE">
        <w:rPr>
          <w:rFonts w:ascii="Times New Roman" w:hAnsi="Times New Roman" w:cs="Times New Roman"/>
          <w:i/>
          <w:sz w:val="20"/>
          <w:szCs w:val="20"/>
        </w:rPr>
        <w:t>ea</w:t>
      </w:r>
      <w:r w:rsidR="002B670E" w:rsidRPr="006745AE">
        <w:rPr>
          <w:rFonts w:ascii="Times New Roman" w:hAnsi="Times New Roman" w:cs="Times New Roman"/>
          <w:i/>
          <w:sz w:val="20"/>
          <w:szCs w:val="20"/>
        </w:rPr>
        <w:t>t</w:t>
      </w:r>
      <w:r w:rsidR="00A04190" w:rsidRPr="006745AE">
        <w:rPr>
          <w:rFonts w:ascii="Times New Roman" w:hAnsi="Times New Roman" w:cs="Times New Roman"/>
          <w:i/>
          <w:sz w:val="20"/>
          <w:szCs w:val="20"/>
        </w:rPr>
        <w:t xml:space="preserve"> of</w:t>
      </w:r>
      <w:r w:rsidR="00A04190" w:rsidRPr="006745AE">
        <w:rPr>
          <w:rFonts w:ascii="Times New Roman" w:hAnsi="Times New Roman" w:cs="Times New Roman"/>
          <w:sz w:val="20"/>
          <w:szCs w:val="20"/>
        </w:rPr>
        <w:t xml:space="preserve"> </w:t>
      </w:r>
      <w:r w:rsidR="00A04190" w:rsidRPr="006745AE">
        <w:rPr>
          <w:rStyle w:val="Bodytext785pt"/>
          <w:rFonts w:ascii="Times New Roman" w:hAnsi="Times New Roman" w:cs="Times New Roman"/>
          <w:b/>
          <w:sz w:val="20"/>
          <w:szCs w:val="20"/>
        </w:rPr>
        <w:t>Government</w:t>
      </w:r>
      <w:r w:rsidR="00A04190" w:rsidRPr="006745AE">
        <w:rPr>
          <w:rStyle w:val="Bodytext785pt"/>
          <w:rFonts w:ascii="Times New Roman" w:hAnsi="Times New Roman" w:cs="Times New Roman"/>
          <w:b/>
          <w:i w:val="0"/>
          <w:sz w:val="20"/>
          <w:szCs w:val="20"/>
        </w:rPr>
        <w:t xml:space="preserve"> </w:t>
      </w:r>
      <w:r w:rsidRPr="006745AE">
        <w:rPr>
          <w:rStyle w:val="Bodytext7NotBold"/>
          <w:rFonts w:ascii="Times New Roman" w:hAnsi="Times New Roman" w:cs="Times New Roman"/>
          <w:b/>
          <w:i w:val="0"/>
          <w:sz w:val="20"/>
          <w:szCs w:val="20"/>
          <w:lang w:val="de-DE"/>
        </w:rPr>
        <w:t>(</w:t>
      </w:r>
      <w:r w:rsidRPr="006745AE">
        <w:rPr>
          <w:rStyle w:val="Bodytext7NotBold"/>
          <w:rFonts w:ascii="Times New Roman" w:hAnsi="Times New Roman" w:cs="Times New Roman"/>
          <w:b/>
          <w:sz w:val="20"/>
          <w:szCs w:val="20"/>
          <w:lang w:val="de-DE"/>
        </w:rPr>
        <w:t>Administration</w:t>
      </w:r>
      <w:r w:rsidRPr="006745AE">
        <w:rPr>
          <w:rStyle w:val="Bodytext7NotBold"/>
          <w:rFonts w:ascii="Times New Roman" w:hAnsi="Times New Roman" w:cs="Times New Roman"/>
          <w:b/>
          <w:i w:val="0"/>
          <w:sz w:val="20"/>
          <w:szCs w:val="20"/>
          <w:lang w:val="de-DE"/>
        </w:rPr>
        <w:t xml:space="preserve">) </w:t>
      </w:r>
      <w:r w:rsidRPr="006745AE">
        <w:rPr>
          <w:rStyle w:val="Bodytext7NotBold"/>
          <w:rFonts w:ascii="Times New Roman" w:hAnsi="Times New Roman" w:cs="Times New Roman"/>
          <w:b/>
          <w:i w:val="0"/>
          <w:sz w:val="20"/>
          <w:szCs w:val="20"/>
        </w:rPr>
        <w:t>Act</w:t>
      </w:r>
      <w:r w:rsidR="00A04190" w:rsidRPr="006745AE">
        <w:rPr>
          <w:rFonts w:ascii="Times New Roman" w:hAnsi="Times New Roman" w:cs="Times New Roman"/>
          <w:b w:val="0"/>
          <w:i/>
          <w:sz w:val="20"/>
          <w:szCs w:val="20"/>
        </w:rPr>
        <w:t xml:space="preserve"> </w:t>
      </w:r>
      <w:r w:rsidRPr="006745AE">
        <w:rPr>
          <w:rFonts w:ascii="Times New Roman" w:hAnsi="Times New Roman" w:cs="Times New Roman"/>
          <w:sz w:val="20"/>
          <w:szCs w:val="20"/>
        </w:rPr>
        <w:t>191</w:t>
      </w:r>
      <w:r w:rsidR="00A04190" w:rsidRPr="006745AE">
        <w:rPr>
          <w:rFonts w:ascii="Times New Roman" w:hAnsi="Times New Roman" w:cs="Times New Roman"/>
          <w:sz w:val="20"/>
          <w:szCs w:val="20"/>
        </w:rPr>
        <w:t>0</w:t>
      </w:r>
      <w:r w:rsidRPr="006745AE">
        <w:rPr>
          <w:rFonts w:ascii="Times New Roman" w:hAnsi="Times New Roman" w:cs="Times New Roman"/>
          <w:sz w:val="20"/>
          <w:szCs w:val="20"/>
        </w:rPr>
        <w:t>-1947.</w:t>
      </w:r>
    </w:p>
    <w:p w:rsidR="000C3E12" w:rsidRPr="006745AE" w:rsidRDefault="00A04190" w:rsidP="002A409B">
      <w:pPr>
        <w:pStyle w:val="Bodytext70"/>
        <w:shd w:val="clear" w:color="auto" w:fill="auto"/>
        <w:tabs>
          <w:tab w:val="left" w:pos="1260"/>
        </w:tabs>
        <w:spacing w:line="240" w:lineRule="auto"/>
        <w:ind w:firstLine="432"/>
        <w:jc w:val="both"/>
        <w:rPr>
          <w:rFonts w:ascii="Times New Roman" w:hAnsi="Times New Roman" w:cs="Times New Roman"/>
          <w:b w:val="0"/>
          <w:sz w:val="22"/>
        </w:rPr>
      </w:pPr>
      <w:r w:rsidRPr="006745AE">
        <w:rPr>
          <w:rFonts w:ascii="Times New Roman" w:hAnsi="Times New Roman" w:cs="Times New Roman"/>
          <w:sz w:val="22"/>
        </w:rPr>
        <w:t>5.</w:t>
      </w:r>
      <w:r w:rsidR="00BE7E35" w:rsidRPr="006745AE">
        <w:rPr>
          <w:rFonts w:ascii="Times New Roman" w:hAnsi="Times New Roman" w:cs="Times New Roman"/>
          <w:sz w:val="22"/>
        </w:rPr>
        <w:t>—</w:t>
      </w:r>
      <w:r w:rsidR="00BE7E35" w:rsidRPr="006745AE">
        <w:rPr>
          <w:rFonts w:ascii="Times New Roman" w:hAnsi="Times New Roman" w:cs="Times New Roman"/>
          <w:b w:val="0"/>
          <w:sz w:val="22"/>
        </w:rPr>
        <w:t>(1.)</w:t>
      </w:r>
      <w:r w:rsidR="002A409B" w:rsidRPr="006745AE">
        <w:rPr>
          <w:rFonts w:ascii="Times New Roman" w:hAnsi="Times New Roman" w:cs="Times New Roman"/>
          <w:b w:val="0"/>
          <w:sz w:val="22"/>
        </w:rPr>
        <w:tab/>
      </w:r>
      <w:r w:rsidR="00BE7E35" w:rsidRPr="006745AE">
        <w:rPr>
          <w:rFonts w:ascii="Times New Roman" w:hAnsi="Times New Roman" w:cs="Times New Roman"/>
          <w:b w:val="0"/>
          <w:sz w:val="22"/>
        </w:rPr>
        <w:t>After sect</w:t>
      </w:r>
      <w:r w:rsidRPr="006745AE">
        <w:rPr>
          <w:rFonts w:ascii="Times New Roman" w:hAnsi="Times New Roman" w:cs="Times New Roman"/>
          <w:b w:val="0"/>
          <w:sz w:val="22"/>
        </w:rPr>
        <w:t>i</w:t>
      </w:r>
      <w:r w:rsidR="00BE7E35" w:rsidRPr="006745AE">
        <w:rPr>
          <w:rFonts w:ascii="Times New Roman" w:hAnsi="Times New Roman" w:cs="Times New Roman"/>
          <w:b w:val="0"/>
          <w:sz w:val="22"/>
        </w:rPr>
        <w:t xml:space="preserve">on seven of the </w:t>
      </w:r>
      <w:r w:rsidR="00BE7E35" w:rsidRPr="006745AE">
        <w:rPr>
          <w:rStyle w:val="BodytextItalic"/>
          <w:rFonts w:ascii="Times New Roman" w:hAnsi="Times New Roman" w:cs="Times New Roman"/>
          <w:b w:val="0"/>
          <w:sz w:val="22"/>
        </w:rPr>
        <w:t xml:space="preserve">Seat of Government </w:t>
      </w:r>
      <w:r w:rsidR="00BE7E35" w:rsidRPr="006745AE">
        <w:rPr>
          <w:rStyle w:val="BodytextItalic"/>
          <w:rFonts w:ascii="Times New Roman" w:hAnsi="Times New Roman" w:cs="Times New Roman"/>
          <w:b w:val="0"/>
          <w:i w:val="0"/>
          <w:sz w:val="22"/>
        </w:rPr>
        <w:t>(</w:t>
      </w:r>
      <w:r w:rsidR="00BE7E35" w:rsidRPr="006745AE">
        <w:rPr>
          <w:rStyle w:val="BodytextItalic"/>
          <w:rFonts w:ascii="Times New Roman" w:hAnsi="Times New Roman" w:cs="Times New Roman"/>
          <w:b w:val="0"/>
          <w:sz w:val="22"/>
        </w:rPr>
        <w:t>Administration</w:t>
      </w:r>
      <w:r w:rsidR="00BE7E35" w:rsidRPr="006745AE">
        <w:rPr>
          <w:rStyle w:val="BodytextItalic"/>
          <w:rFonts w:ascii="Times New Roman" w:hAnsi="Times New Roman" w:cs="Times New Roman"/>
          <w:b w:val="0"/>
          <w:i w:val="0"/>
          <w:sz w:val="22"/>
        </w:rPr>
        <w:t>)</w:t>
      </w:r>
      <w:r w:rsidR="00BE7E35" w:rsidRPr="006745AE">
        <w:rPr>
          <w:rStyle w:val="BodytextItalic"/>
          <w:rFonts w:ascii="Times New Roman" w:hAnsi="Times New Roman" w:cs="Times New Roman"/>
          <w:b w:val="0"/>
          <w:sz w:val="22"/>
        </w:rPr>
        <w:t xml:space="preserve"> A</w:t>
      </w:r>
      <w:r w:rsidR="002B670E" w:rsidRPr="006745AE">
        <w:rPr>
          <w:rStyle w:val="BodytextItalic"/>
          <w:rFonts w:ascii="Times New Roman" w:hAnsi="Times New Roman" w:cs="Times New Roman"/>
          <w:b w:val="0"/>
          <w:sz w:val="22"/>
        </w:rPr>
        <w:t>ct</w:t>
      </w:r>
      <w:r w:rsidR="00BE7E35" w:rsidRPr="006745AE">
        <w:rPr>
          <w:rFonts w:ascii="Times New Roman" w:hAnsi="Times New Roman" w:cs="Times New Roman"/>
          <w:b w:val="0"/>
          <w:sz w:val="22"/>
        </w:rPr>
        <w:t xml:space="preserve"> 1910-1947 the following section is inserted :—</w:t>
      </w:r>
    </w:p>
    <w:p w:rsidR="002B670E" w:rsidRPr="006745AE" w:rsidRDefault="002B670E" w:rsidP="00AD3FFF">
      <w:pPr>
        <w:pStyle w:val="Bodytext70"/>
        <w:shd w:val="clear" w:color="auto" w:fill="auto"/>
        <w:spacing w:before="120" w:after="60" w:line="240" w:lineRule="auto"/>
        <w:rPr>
          <w:rFonts w:ascii="Times New Roman" w:hAnsi="Times New Roman" w:cs="Times New Roman"/>
          <w:b w:val="0"/>
          <w:sz w:val="22"/>
        </w:rPr>
      </w:pPr>
      <w:r w:rsidRPr="006745AE">
        <w:rPr>
          <w:rFonts w:ascii="Times New Roman" w:hAnsi="Times New Roman" w:cs="Times New Roman"/>
          <w:sz w:val="20"/>
          <w:szCs w:val="20"/>
        </w:rPr>
        <w:t xml:space="preserve">Resumption of land held under Crown </w:t>
      </w:r>
      <w:r w:rsidRPr="006745AE">
        <w:rPr>
          <w:rStyle w:val="Bodytext785pt0"/>
          <w:rFonts w:ascii="Times New Roman" w:hAnsi="Times New Roman" w:cs="Times New Roman"/>
          <w:b/>
          <w:sz w:val="20"/>
          <w:szCs w:val="20"/>
        </w:rPr>
        <w:t>leases</w:t>
      </w:r>
      <w:r w:rsidRPr="006745AE">
        <w:rPr>
          <w:rStyle w:val="Bodytext785pt0"/>
          <w:rFonts w:ascii="Times New Roman" w:hAnsi="Times New Roman" w:cs="Times New Roman"/>
          <w:sz w:val="20"/>
          <w:szCs w:val="20"/>
        </w:rPr>
        <w:t>.</w:t>
      </w:r>
    </w:p>
    <w:p w:rsidR="00F51AEA" w:rsidRPr="006745AE" w:rsidRDefault="008274A6" w:rsidP="002A409B">
      <w:pPr>
        <w:pStyle w:val="BodyText1"/>
        <w:shd w:val="clear" w:color="auto" w:fill="auto"/>
        <w:tabs>
          <w:tab w:val="left" w:pos="900"/>
        </w:tabs>
        <w:spacing w:line="240" w:lineRule="auto"/>
        <w:ind w:firstLine="360"/>
        <w:jc w:val="both"/>
        <w:rPr>
          <w:rFonts w:ascii="Times New Roman" w:hAnsi="Times New Roman" w:cs="Times New Roman"/>
          <w:sz w:val="22"/>
        </w:rPr>
      </w:pPr>
      <w:r>
        <w:rPr>
          <w:rStyle w:val="Bodytext65pt"/>
          <w:rFonts w:ascii="Times New Roman" w:hAnsi="Times New Roman" w:cs="Times New Roman"/>
          <w:sz w:val="22"/>
        </w:rPr>
        <w:t>“</w:t>
      </w:r>
      <w:r w:rsidR="00BE7E35" w:rsidRPr="006745AE">
        <w:rPr>
          <w:rStyle w:val="Bodytext65pt"/>
          <w:rFonts w:ascii="Times New Roman" w:hAnsi="Times New Roman" w:cs="Times New Roman"/>
          <w:sz w:val="22"/>
        </w:rPr>
        <w:t>7a.</w:t>
      </w:r>
      <w:r w:rsidR="002A409B" w:rsidRPr="006745AE">
        <w:rPr>
          <w:rStyle w:val="Bodytext65pt"/>
          <w:rFonts w:ascii="Times New Roman" w:hAnsi="Times New Roman" w:cs="Times New Roman"/>
          <w:sz w:val="22"/>
        </w:rPr>
        <w:tab/>
      </w:r>
      <w:r w:rsidR="00BE7E35" w:rsidRPr="006745AE">
        <w:rPr>
          <w:rFonts w:ascii="Times New Roman" w:hAnsi="Times New Roman" w:cs="Times New Roman"/>
          <w:sz w:val="22"/>
        </w:rPr>
        <w:t xml:space="preserve">The application of the </w:t>
      </w:r>
      <w:r w:rsidR="00BE7E35" w:rsidRPr="006745AE">
        <w:rPr>
          <w:rStyle w:val="BodytextItalic"/>
          <w:rFonts w:ascii="Times New Roman" w:hAnsi="Times New Roman" w:cs="Times New Roman"/>
          <w:sz w:val="22"/>
        </w:rPr>
        <w:t>Lands Acquisition Act</w:t>
      </w:r>
      <w:r w:rsidR="00BE7E35" w:rsidRPr="006745AE">
        <w:rPr>
          <w:rFonts w:ascii="Times New Roman" w:hAnsi="Times New Roman" w:cs="Times New Roman"/>
          <w:sz w:val="22"/>
        </w:rPr>
        <w:t xml:space="preserve"> 1955 in relation to land in the Territory does not prevent or affect the making or operation of a provision of an Ordinance or other law of the Territory (including an Ordinance or other law made before the commencement of this section) for or in relation to the resumption of land held under leases granted by or on behalf of the Crown in accordance with the provisions of those leases or otherwise on just terms.”.</w:t>
      </w:r>
    </w:p>
    <w:p w:rsidR="000C3E12" w:rsidRPr="006745AE" w:rsidRDefault="00BE7E35" w:rsidP="00AD3FFF">
      <w:pPr>
        <w:pStyle w:val="BodyText1"/>
        <w:shd w:val="clear" w:color="auto" w:fill="auto"/>
        <w:spacing w:line="240" w:lineRule="auto"/>
        <w:ind w:firstLine="360"/>
        <w:jc w:val="both"/>
        <w:rPr>
          <w:rFonts w:ascii="Times New Roman" w:hAnsi="Times New Roman" w:cs="Times New Roman"/>
          <w:sz w:val="22"/>
        </w:rPr>
      </w:pPr>
      <w:r w:rsidRPr="006745AE">
        <w:rPr>
          <w:rFonts w:ascii="Times New Roman" w:hAnsi="Times New Roman" w:cs="Times New Roman"/>
          <w:sz w:val="22"/>
        </w:rPr>
        <w:br w:type="page"/>
      </w:r>
    </w:p>
    <w:p w:rsidR="000C3E12" w:rsidRPr="006745AE" w:rsidRDefault="00BE7E35" w:rsidP="00B92CA5">
      <w:pPr>
        <w:pStyle w:val="Bodytext70"/>
        <w:shd w:val="clear" w:color="auto" w:fill="auto"/>
        <w:tabs>
          <w:tab w:val="left" w:pos="900"/>
        </w:tabs>
        <w:spacing w:line="240" w:lineRule="auto"/>
        <w:ind w:firstLine="432"/>
        <w:jc w:val="both"/>
        <w:rPr>
          <w:rFonts w:ascii="Times New Roman" w:hAnsi="Times New Roman" w:cs="Times New Roman"/>
          <w:b w:val="0"/>
          <w:sz w:val="22"/>
        </w:rPr>
      </w:pPr>
      <w:r w:rsidRPr="006745AE">
        <w:rPr>
          <w:rFonts w:ascii="Times New Roman" w:hAnsi="Times New Roman" w:cs="Times New Roman"/>
          <w:b w:val="0"/>
          <w:sz w:val="22"/>
        </w:rPr>
        <w:lastRenderedPageBreak/>
        <w:t>(2.)</w:t>
      </w:r>
      <w:r w:rsidR="00B92CA5" w:rsidRPr="006745AE">
        <w:rPr>
          <w:rFonts w:ascii="Times New Roman" w:hAnsi="Times New Roman" w:cs="Times New Roman"/>
          <w:b w:val="0"/>
          <w:sz w:val="22"/>
        </w:rPr>
        <w:tab/>
      </w:r>
      <w:r w:rsidRPr="006745AE">
        <w:rPr>
          <w:rFonts w:ascii="Times New Roman" w:hAnsi="Times New Roman" w:cs="Times New Roman"/>
          <w:b w:val="0"/>
          <w:sz w:val="22"/>
        </w:rPr>
        <w:t xml:space="preserve">Section nine </w:t>
      </w:r>
      <w:r w:rsidRPr="008274A6">
        <w:rPr>
          <w:rStyle w:val="Bodytext55pt"/>
          <w:rFonts w:ascii="Times New Roman" w:hAnsi="Times New Roman" w:cs="Times New Roman"/>
          <w:sz w:val="22"/>
        </w:rPr>
        <w:t>a</w:t>
      </w:r>
      <w:r w:rsidRPr="006745AE">
        <w:rPr>
          <w:rStyle w:val="Bodytext55pt"/>
          <w:rFonts w:ascii="Times New Roman" w:hAnsi="Times New Roman" w:cs="Times New Roman"/>
          <w:b/>
          <w:sz w:val="22"/>
        </w:rPr>
        <w:t xml:space="preserve"> </w:t>
      </w:r>
      <w:r w:rsidRPr="006745AE">
        <w:rPr>
          <w:rFonts w:ascii="Times New Roman" w:hAnsi="Times New Roman" w:cs="Times New Roman"/>
          <w:b w:val="0"/>
          <w:sz w:val="22"/>
        </w:rPr>
        <w:t xml:space="preserve">of the </w:t>
      </w:r>
      <w:r w:rsidRPr="006745AE">
        <w:rPr>
          <w:rStyle w:val="BodytextItalic"/>
          <w:rFonts w:ascii="Times New Roman" w:hAnsi="Times New Roman" w:cs="Times New Roman"/>
          <w:b w:val="0"/>
          <w:sz w:val="22"/>
        </w:rPr>
        <w:t xml:space="preserve">Seat of Government </w:t>
      </w:r>
      <w:r w:rsidRPr="006745AE">
        <w:rPr>
          <w:rStyle w:val="BodytextItalic"/>
          <w:rFonts w:ascii="Times New Roman" w:hAnsi="Times New Roman" w:cs="Times New Roman"/>
          <w:b w:val="0"/>
          <w:i w:val="0"/>
          <w:sz w:val="22"/>
        </w:rPr>
        <w:t>(</w:t>
      </w:r>
      <w:r w:rsidRPr="006745AE">
        <w:rPr>
          <w:rStyle w:val="BodytextItalic"/>
          <w:rFonts w:ascii="Times New Roman" w:hAnsi="Times New Roman" w:cs="Times New Roman"/>
          <w:b w:val="0"/>
          <w:sz w:val="22"/>
        </w:rPr>
        <w:t>Administration</w:t>
      </w:r>
      <w:r w:rsidRPr="006745AE">
        <w:rPr>
          <w:rStyle w:val="BodytextItalic"/>
          <w:rFonts w:ascii="Times New Roman" w:hAnsi="Times New Roman" w:cs="Times New Roman"/>
          <w:b w:val="0"/>
          <w:i w:val="0"/>
          <w:sz w:val="22"/>
        </w:rPr>
        <w:t>)</w:t>
      </w:r>
      <w:r w:rsidRPr="006745AE">
        <w:rPr>
          <w:rStyle w:val="BodytextItalic"/>
          <w:rFonts w:ascii="Times New Roman" w:hAnsi="Times New Roman" w:cs="Times New Roman"/>
          <w:b w:val="0"/>
          <w:sz w:val="22"/>
        </w:rPr>
        <w:t xml:space="preserve"> Act </w:t>
      </w:r>
      <w:r w:rsidRPr="006745AE">
        <w:rPr>
          <w:rFonts w:ascii="Times New Roman" w:hAnsi="Times New Roman" w:cs="Times New Roman"/>
          <w:b w:val="0"/>
          <w:sz w:val="22"/>
        </w:rPr>
        <w:t>1910-1947 is repealed and the following section inserted in its stead :—</w:t>
      </w:r>
    </w:p>
    <w:p w:rsidR="000C3E12" w:rsidRPr="006745AE" w:rsidRDefault="00BE7E35" w:rsidP="00AD3FFF">
      <w:pPr>
        <w:pStyle w:val="Bodytext70"/>
        <w:shd w:val="clear" w:color="auto" w:fill="auto"/>
        <w:spacing w:before="120" w:after="60" w:line="240" w:lineRule="auto"/>
        <w:rPr>
          <w:rFonts w:ascii="Times New Roman" w:hAnsi="Times New Roman" w:cs="Times New Roman"/>
          <w:sz w:val="20"/>
          <w:szCs w:val="20"/>
        </w:rPr>
      </w:pPr>
      <w:r w:rsidRPr="006745AE">
        <w:rPr>
          <w:rFonts w:ascii="Times New Roman" w:hAnsi="Times New Roman" w:cs="Times New Roman"/>
          <w:sz w:val="20"/>
          <w:szCs w:val="20"/>
        </w:rPr>
        <w:t>Dealings with Grown lands.</w:t>
      </w:r>
    </w:p>
    <w:p w:rsidR="000C3E12" w:rsidRPr="006745AE" w:rsidRDefault="008274A6" w:rsidP="003A2538">
      <w:pPr>
        <w:pStyle w:val="BodyText1"/>
        <w:shd w:val="clear" w:color="auto" w:fill="auto"/>
        <w:tabs>
          <w:tab w:val="left" w:pos="900"/>
        </w:tabs>
        <w:spacing w:line="240" w:lineRule="auto"/>
        <w:ind w:firstLine="360"/>
        <w:jc w:val="both"/>
        <w:rPr>
          <w:rFonts w:ascii="Times New Roman" w:hAnsi="Times New Roman" w:cs="Times New Roman"/>
          <w:sz w:val="22"/>
        </w:rPr>
      </w:pPr>
      <w:r>
        <w:rPr>
          <w:rFonts w:ascii="Times New Roman" w:hAnsi="Times New Roman" w:cs="Times New Roman"/>
          <w:sz w:val="22"/>
        </w:rPr>
        <w:t>“</w:t>
      </w:r>
      <w:r w:rsidR="00BE7E35" w:rsidRPr="006745AE">
        <w:rPr>
          <w:rStyle w:val="Bodytext65pt"/>
          <w:rFonts w:ascii="Times New Roman" w:hAnsi="Times New Roman" w:cs="Times New Roman"/>
          <w:sz w:val="22"/>
        </w:rPr>
        <w:t>9a.</w:t>
      </w:r>
      <w:r w:rsidR="003A2538" w:rsidRPr="006745AE">
        <w:rPr>
          <w:rStyle w:val="Bodytext65pt"/>
          <w:rFonts w:ascii="Times New Roman" w:hAnsi="Times New Roman" w:cs="Times New Roman"/>
          <w:sz w:val="22"/>
        </w:rPr>
        <w:tab/>
      </w:r>
      <w:r w:rsidR="00BE7E35" w:rsidRPr="006745AE">
        <w:rPr>
          <w:rFonts w:ascii="Times New Roman" w:hAnsi="Times New Roman" w:cs="Times New Roman"/>
          <w:sz w:val="22"/>
        </w:rPr>
        <w:t xml:space="preserve">The application of the </w:t>
      </w:r>
      <w:r w:rsidR="00BE7E35" w:rsidRPr="006745AE">
        <w:rPr>
          <w:rStyle w:val="BodytextItalic"/>
          <w:rFonts w:ascii="Times New Roman" w:hAnsi="Times New Roman" w:cs="Times New Roman"/>
          <w:sz w:val="22"/>
        </w:rPr>
        <w:t>Lands Acquisition Act</w:t>
      </w:r>
      <w:r w:rsidR="00BE7E35" w:rsidRPr="006745AE">
        <w:rPr>
          <w:rFonts w:ascii="Times New Roman" w:hAnsi="Times New Roman" w:cs="Times New Roman"/>
          <w:sz w:val="22"/>
        </w:rPr>
        <w:t xml:space="preserve"> </w:t>
      </w:r>
      <w:r w:rsidR="00BE7E35" w:rsidRPr="006745AE">
        <w:rPr>
          <w:rStyle w:val="Bodytext65pt0"/>
          <w:rFonts w:ascii="Times New Roman" w:hAnsi="Times New Roman" w:cs="Times New Roman"/>
          <w:sz w:val="22"/>
        </w:rPr>
        <w:t xml:space="preserve">1955 </w:t>
      </w:r>
      <w:r w:rsidR="00BE7E35" w:rsidRPr="006745AE">
        <w:rPr>
          <w:rFonts w:ascii="Times New Roman" w:hAnsi="Times New Roman" w:cs="Times New Roman"/>
          <w:sz w:val="22"/>
        </w:rPr>
        <w:t>in relation to land in the Territory does not prevent or affect the making or operation of a provision of an Ordinance or other law of the Territory (including an Ordinance or other law made before the commencement of this section) by virtue of which—</w:t>
      </w:r>
    </w:p>
    <w:p w:rsidR="000C3E12" w:rsidRPr="006745AE" w:rsidRDefault="00B246CD" w:rsidP="00AD3FFF">
      <w:pPr>
        <w:pStyle w:val="BodyText1"/>
        <w:shd w:val="clear" w:color="auto" w:fill="auto"/>
        <w:spacing w:line="240" w:lineRule="auto"/>
        <w:ind w:left="936" w:hanging="576"/>
        <w:jc w:val="both"/>
        <w:rPr>
          <w:rFonts w:ascii="Times New Roman" w:hAnsi="Times New Roman" w:cs="Times New Roman"/>
          <w:sz w:val="22"/>
        </w:rPr>
      </w:pPr>
      <w:r w:rsidRPr="006745AE">
        <w:rPr>
          <w:rFonts w:ascii="Times New Roman" w:hAnsi="Times New Roman" w:cs="Times New Roman"/>
          <w:sz w:val="22"/>
        </w:rPr>
        <w:t>(</w:t>
      </w:r>
      <w:r w:rsidRPr="006745AE">
        <w:rPr>
          <w:rFonts w:ascii="Times New Roman" w:hAnsi="Times New Roman" w:cs="Times New Roman"/>
          <w:i/>
          <w:sz w:val="22"/>
        </w:rPr>
        <w:t>a</w:t>
      </w:r>
      <w:r w:rsidRPr="006745AE">
        <w:rPr>
          <w:rFonts w:ascii="Times New Roman" w:hAnsi="Times New Roman" w:cs="Times New Roman"/>
          <w:sz w:val="22"/>
        </w:rPr>
        <w:t xml:space="preserve">) </w:t>
      </w:r>
      <w:r w:rsidR="00BE7E35" w:rsidRPr="006745AE">
        <w:rPr>
          <w:rFonts w:ascii="Times New Roman" w:hAnsi="Times New Roman" w:cs="Times New Roman"/>
          <w:sz w:val="22"/>
        </w:rPr>
        <w:t>lands in the Territory acquired by or vested in the Commonwealth may be disposed of or otherwise dealt with ;</w:t>
      </w:r>
    </w:p>
    <w:p w:rsidR="000C3E12" w:rsidRPr="006745AE" w:rsidRDefault="00B246CD" w:rsidP="00AD3FFF">
      <w:pPr>
        <w:pStyle w:val="BodyText1"/>
        <w:shd w:val="clear" w:color="auto" w:fill="auto"/>
        <w:spacing w:line="240" w:lineRule="auto"/>
        <w:ind w:left="936" w:hanging="576"/>
        <w:jc w:val="both"/>
        <w:rPr>
          <w:rFonts w:ascii="Times New Roman" w:hAnsi="Times New Roman" w:cs="Times New Roman"/>
          <w:sz w:val="22"/>
        </w:rPr>
      </w:pPr>
      <w:r w:rsidRPr="006745AE">
        <w:rPr>
          <w:rFonts w:ascii="Times New Roman" w:hAnsi="Times New Roman" w:cs="Times New Roman"/>
          <w:sz w:val="22"/>
        </w:rPr>
        <w:t>(</w:t>
      </w:r>
      <w:r w:rsidRPr="006745AE">
        <w:rPr>
          <w:rFonts w:ascii="Times New Roman" w:hAnsi="Times New Roman" w:cs="Times New Roman"/>
          <w:i/>
          <w:sz w:val="22"/>
        </w:rPr>
        <w:t>b</w:t>
      </w:r>
      <w:r w:rsidRPr="006745AE">
        <w:rPr>
          <w:rFonts w:ascii="Times New Roman" w:hAnsi="Times New Roman" w:cs="Times New Roman"/>
          <w:sz w:val="22"/>
        </w:rPr>
        <w:t xml:space="preserve">) </w:t>
      </w:r>
      <w:r w:rsidR="00BE7E35" w:rsidRPr="006745AE">
        <w:rPr>
          <w:rFonts w:ascii="Times New Roman" w:hAnsi="Times New Roman" w:cs="Times New Roman"/>
          <w:sz w:val="22"/>
        </w:rPr>
        <w:t>instruments, receipts and other documents in relation to any</w:t>
      </w:r>
      <w:r w:rsidR="003A33B3" w:rsidRPr="006745AE">
        <w:rPr>
          <w:rFonts w:ascii="Times New Roman" w:hAnsi="Times New Roman" w:cs="Times New Roman"/>
          <w:sz w:val="22"/>
        </w:rPr>
        <w:t xml:space="preserve"> </w:t>
      </w:r>
      <w:r w:rsidR="00BE7E35" w:rsidRPr="006745AE">
        <w:rPr>
          <w:rFonts w:ascii="Times New Roman" w:hAnsi="Times New Roman" w:cs="Times New Roman"/>
          <w:sz w:val="22"/>
        </w:rPr>
        <w:t>such lands may be executed ; or</w:t>
      </w:r>
    </w:p>
    <w:p w:rsidR="000C3E12" w:rsidRPr="006745AE" w:rsidRDefault="00B246CD" w:rsidP="00AD3FFF">
      <w:pPr>
        <w:pStyle w:val="BodyText1"/>
        <w:shd w:val="clear" w:color="auto" w:fill="auto"/>
        <w:spacing w:line="240" w:lineRule="auto"/>
        <w:ind w:left="936" w:hanging="576"/>
        <w:jc w:val="both"/>
        <w:rPr>
          <w:rFonts w:ascii="Times New Roman" w:hAnsi="Times New Roman" w:cs="Times New Roman"/>
          <w:sz w:val="22"/>
        </w:rPr>
      </w:pPr>
      <w:r w:rsidRPr="006745AE">
        <w:rPr>
          <w:rFonts w:ascii="Times New Roman" w:hAnsi="Times New Roman" w:cs="Times New Roman"/>
          <w:sz w:val="22"/>
        </w:rPr>
        <w:t>(</w:t>
      </w:r>
      <w:r w:rsidRPr="006745AE">
        <w:rPr>
          <w:rFonts w:ascii="Times New Roman" w:hAnsi="Times New Roman" w:cs="Times New Roman"/>
          <w:i/>
          <w:sz w:val="22"/>
        </w:rPr>
        <w:t>c</w:t>
      </w:r>
      <w:r w:rsidRPr="006745AE">
        <w:rPr>
          <w:rFonts w:ascii="Times New Roman" w:hAnsi="Times New Roman" w:cs="Times New Roman"/>
          <w:sz w:val="22"/>
        </w:rPr>
        <w:t xml:space="preserve">) </w:t>
      </w:r>
      <w:r w:rsidR="00BE7E35" w:rsidRPr="006745AE">
        <w:rPr>
          <w:rFonts w:ascii="Times New Roman" w:hAnsi="Times New Roman" w:cs="Times New Roman"/>
          <w:sz w:val="22"/>
        </w:rPr>
        <w:t>rights, duties and liabilities in relation to any such lands</w:t>
      </w:r>
      <w:r w:rsidR="003A33B3" w:rsidRPr="006745AE">
        <w:rPr>
          <w:rFonts w:ascii="Times New Roman" w:hAnsi="Times New Roman" w:cs="Times New Roman"/>
          <w:sz w:val="22"/>
        </w:rPr>
        <w:t xml:space="preserve"> </w:t>
      </w:r>
      <w:r w:rsidR="00BE7E35" w:rsidRPr="006745AE">
        <w:rPr>
          <w:rFonts w:ascii="Times New Roman" w:hAnsi="Times New Roman" w:cs="Times New Roman"/>
          <w:sz w:val="22"/>
        </w:rPr>
        <w:t>are or may be acquired, conferred or imposed.”.</w:t>
      </w:r>
    </w:p>
    <w:p w:rsidR="000C3E12" w:rsidRPr="006745AE" w:rsidRDefault="00BE7E35" w:rsidP="00EA79A0">
      <w:pPr>
        <w:pStyle w:val="Bodytext130"/>
        <w:shd w:val="clear" w:color="auto" w:fill="auto"/>
        <w:tabs>
          <w:tab w:val="left" w:pos="900"/>
        </w:tabs>
        <w:spacing w:line="240" w:lineRule="auto"/>
        <w:ind w:firstLine="360"/>
        <w:rPr>
          <w:rFonts w:ascii="Times New Roman" w:hAnsi="Times New Roman" w:cs="Times New Roman"/>
          <w:sz w:val="22"/>
        </w:rPr>
      </w:pPr>
      <w:r w:rsidRPr="006745AE">
        <w:rPr>
          <w:rStyle w:val="Bodytext13NotItalic"/>
          <w:rFonts w:ascii="Times New Roman" w:hAnsi="Times New Roman" w:cs="Times New Roman"/>
          <w:sz w:val="22"/>
        </w:rPr>
        <w:t>(3.)</w:t>
      </w:r>
      <w:r w:rsidR="00EA79A0" w:rsidRPr="006745AE">
        <w:rPr>
          <w:rStyle w:val="Bodytext13NotItalic"/>
          <w:rFonts w:ascii="Times New Roman" w:hAnsi="Times New Roman" w:cs="Times New Roman"/>
          <w:sz w:val="22"/>
        </w:rPr>
        <w:tab/>
      </w:r>
      <w:r w:rsidRPr="006745AE">
        <w:rPr>
          <w:rStyle w:val="Bodytext13NotItalic"/>
          <w:rFonts w:ascii="Times New Roman" w:hAnsi="Times New Roman" w:cs="Times New Roman"/>
          <w:sz w:val="22"/>
        </w:rPr>
        <w:t xml:space="preserve">Section ten of the </w:t>
      </w:r>
      <w:r w:rsidRPr="006745AE">
        <w:rPr>
          <w:rFonts w:ascii="Times New Roman" w:hAnsi="Times New Roman" w:cs="Times New Roman"/>
          <w:sz w:val="22"/>
        </w:rPr>
        <w:t xml:space="preserve">Seat of Government </w:t>
      </w:r>
      <w:r w:rsidRPr="006745AE">
        <w:rPr>
          <w:rFonts w:ascii="Times New Roman" w:hAnsi="Times New Roman" w:cs="Times New Roman"/>
          <w:i w:val="0"/>
          <w:sz w:val="22"/>
        </w:rPr>
        <w:t>(</w:t>
      </w:r>
      <w:r w:rsidRPr="006745AE">
        <w:rPr>
          <w:rFonts w:ascii="Times New Roman" w:hAnsi="Times New Roman" w:cs="Times New Roman"/>
          <w:sz w:val="22"/>
        </w:rPr>
        <w:t>Administration</w:t>
      </w:r>
      <w:r w:rsidRPr="006745AE">
        <w:rPr>
          <w:rFonts w:ascii="Times New Roman" w:hAnsi="Times New Roman" w:cs="Times New Roman"/>
          <w:i w:val="0"/>
          <w:sz w:val="22"/>
        </w:rPr>
        <w:t>)</w:t>
      </w:r>
      <w:r w:rsidRPr="006745AE">
        <w:rPr>
          <w:rFonts w:ascii="Times New Roman" w:hAnsi="Times New Roman" w:cs="Times New Roman"/>
          <w:sz w:val="22"/>
        </w:rPr>
        <w:t xml:space="preserve"> Act</w:t>
      </w:r>
      <w:r w:rsidR="00B246CD" w:rsidRPr="006745AE">
        <w:rPr>
          <w:rFonts w:ascii="Times New Roman" w:hAnsi="Times New Roman" w:cs="Times New Roman"/>
          <w:sz w:val="22"/>
        </w:rPr>
        <w:t xml:space="preserve"> </w:t>
      </w:r>
      <w:r w:rsidR="008274A6">
        <w:rPr>
          <w:rFonts w:ascii="Times New Roman" w:hAnsi="Times New Roman" w:cs="Times New Roman"/>
          <w:i w:val="0"/>
          <w:sz w:val="22"/>
        </w:rPr>
        <w:t>1910</w:t>
      </w:r>
      <w:r w:rsidR="00B246CD" w:rsidRPr="006745AE">
        <w:rPr>
          <w:rFonts w:ascii="Times New Roman" w:hAnsi="Times New Roman" w:cs="Times New Roman"/>
          <w:i w:val="0"/>
          <w:sz w:val="22"/>
        </w:rPr>
        <w:t>-</w:t>
      </w:r>
      <w:r w:rsidRPr="006745AE">
        <w:rPr>
          <w:rFonts w:ascii="Times New Roman" w:hAnsi="Times New Roman" w:cs="Times New Roman"/>
          <w:i w:val="0"/>
          <w:sz w:val="22"/>
        </w:rPr>
        <w:t>1947</w:t>
      </w:r>
      <w:r w:rsidRPr="006745AE">
        <w:rPr>
          <w:rFonts w:ascii="Times New Roman" w:hAnsi="Times New Roman" w:cs="Times New Roman"/>
          <w:sz w:val="22"/>
        </w:rPr>
        <w:t xml:space="preserve"> </w:t>
      </w:r>
      <w:r w:rsidRPr="006745AE">
        <w:rPr>
          <w:rFonts w:ascii="Times New Roman" w:hAnsi="Times New Roman" w:cs="Times New Roman"/>
          <w:i w:val="0"/>
          <w:sz w:val="22"/>
        </w:rPr>
        <w:t>and the heading to that section are repealed.</w:t>
      </w:r>
    </w:p>
    <w:p w:rsidR="000C3E12" w:rsidRPr="006745AE" w:rsidRDefault="00BE7E35" w:rsidP="001C34B3">
      <w:pPr>
        <w:pStyle w:val="BodyText1"/>
        <w:shd w:val="clear" w:color="auto" w:fill="auto"/>
        <w:tabs>
          <w:tab w:val="left" w:pos="810"/>
        </w:tabs>
        <w:spacing w:line="240" w:lineRule="auto"/>
        <w:ind w:firstLine="360"/>
        <w:jc w:val="both"/>
        <w:rPr>
          <w:rFonts w:ascii="Times New Roman" w:hAnsi="Times New Roman" w:cs="Times New Roman"/>
          <w:sz w:val="22"/>
        </w:rPr>
      </w:pPr>
      <w:r w:rsidRPr="006745AE">
        <w:rPr>
          <w:rFonts w:ascii="Times New Roman" w:hAnsi="Times New Roman" w:cs="Times New Roman"/>
          <w:sz w:val="22"/>
        </w:rPr>
        <w:t>(4.)</w:t>
      </w:r>
      <w:r w:rsidR="00EA79A0" w:rsidRPr="006745AE">
        <w:rPr>
          <w:rFonts w:ascii="Times New Roman" w:hAnsi="Times New Roman" w:cs="Times New Roman"/>
          <w:sz w:val="22"/>
        </w:rPr>
        <w:tab/>
      </w:r>
      <w:r w:rsidRPr="006745AE">
        <w:rPr>
          <w:rFonts w:ascii="Times New Roman" w:hAnsi="Times New Roman" w:cs="Times New Roman"/>
          <w:sz w:val="22"/>
        </w:rPr>
        <w:t xml:space="preserve">An Ordinance made before the commencement of this Act under the </w:t>
      </w:r>
      <w:r w:rsidRPr="006745AE">
        <w:rPr>
          <w:rStyle w:val="BodytextItalic"/>
          <w:rFonts w:ascii="Times New Roman" w:hAnsi="Times New Roman" w:cs="Times New Roman"/>
          <w:sz w:val="22"/>
        </w:rPr>
        <w:t xml:space="preserve">Seat of Government </w:t>
      </w:r>
      <w:r w:rsidRPr="006745AE">
        <w:rPr>
          <w:rStyle w:val="BodytextItalic"/>
          <w:rFonts w:ascii="Times New Roman" w:hAnsi="Times New Roman" w:cs="Times New Roman"/>
          <w:i w:val="0"/>
          <w:sz w:val="22"/>
        </w:rPr>
        <w:t>(</w:t>
      </w:r>
      <w:r w:rsidRPr="006745AE">
        <w:rPr>
          <w:rStyle w:val="BodytextItalic"/>
          <w:rFonts w:ascii="Times New Roman" w:hAnsi="Times New Roman" w:cs="Times New Roman"/>
          <w:sz w:val="22"/>
        </w:rPr>
        <w:t>Administration</w:t>
      </w:r>
      <w:r w:rsidRPr="006745AE">
        <w:rPr>
          <w:rStyle w:val="BodytextItalic"/>
          <w:rFonts w:ascii="Times New Roman" w:hAnsi="Times New Roman" w:cs="Times New Roman"/>
          <w:i w:val="0"/>
          <w:sz w:val="22"/>
        </w:rPr>
        <w:t>)</w:t>
      </w:r>
      <w:r w:rsidRPr="006745AE">
        <w:rPr>
          <w:rStyle w:val="BodytextItalic"/>
          <w:rFonts w:ascii="Times New Roman" w:hAnsi="Times New Roman" w:cs="Times New Roman"/>
          <w:sz w:val="22"/>
        </w:rPr>
        <w:t xml:space="preserve"> Act</w:t>
      </w:r>
      <w:r w:rsidRPr="006745AE">
        <w:rPr>
          <w:rFonts w:ascii="Times New Roman" w:hAnsi="Times New Roman" w:cs="Times New Roman"/>
          <w:sz w:val="22"/>
        </w:rPr>
        <w:t xml:space="preserve"> 1910, or under that Act as amended at any time, or regulations made before the commencement of this Act under such an Ordinance, containing provisions for or in relation to the resumption of land held under leases granted b</w:t>
      </w:r>
      <w:r w:rsidR="004E6903" w:rsidRPr="006745AE">
        <w:rPr>
          <w:rFonts w:ascii="Times New Roman" w:hAnsi="Times New Roman" w:cs="Times New Roman"/>
          <w:sz w:val="22"/>
        </w:rPr>
        <w:t>y</w:t>
      </w:r>
      <w:r w:rsidRPr="006745AE">
        <w:rPr>
          <w:rFonts w:ascii="Times New Roman" w:hAnsi="Times New Roman" w:cs="Times New Roman"/>
          <w:sz w:val="22"/>
        </w:rPr>
        <w:t xml:space="preserve"> or on behalf of the Crown shall not be deemed to have been, at any time before the commencement of this Act, invalid in whole or in part by reason of the provisions made by any Act for the acquisition of land in the Territory known, at the date of commencement of this Act, as the Australian Capital Territory or in the Jervis Bay Territory.</w:t>
      </w:r>
    </w:p>
    <w:p w:rsidR="000C3E12" w:rsidRPr="006745AE" w:rsidRDefault="00BE7E35" w:rsidP="004E6903">
      <w:pPr>
        <w:pStyle w:val="BodyText1"/>
        <w:shd w:val="clear" w:color="auto" w:fill="auto"/>
        <w:tabs>
          <w:tab w:val="left" w:pos="900"/>
        </w:tabs>
        <w:spacing w:line="240" w:lineRule="auto"/>
        <w:ind w:firstLine="432"/>
        <w:jc w:val="both"/>
        <w:rPr>
          <w:rFonts w:ascii="Times New Roman" w:hAnsi="Times New Roman" w:cs="Times New Roman"/>
          <w:sz w:val="22"/>
        </w:rPr>
      </w:pPr>
      <w:r w:rsidRPr="006745AE">
        <w:rPr>
          <w:rFonts w:ascii="Times New Roman" w:hAnsi="Times New Roman" w:cs="Times New Roman"/>
          <w:sz w:val="22"/>
        </w:rPr>
        <w:t>(5.)</w:t>
      </w:r>
      <w:r w:rsidR="004E6903" w:rsidRPr="006745AE">
        <w:rPr>
          <w:rFonts w:ascii="Times New Roman" w:hAnsi="Times New Roman" w:cs="Times New Roman"/>
          <w:sz w:val="22"/>
        </w:rPr>
        <w:tab/>
      </w:r>
      <w:r w:rsidRPr="006745AE">
        <w:rPr>
          <w:rFonts w:ascii="Times New Roman" w:hAnsi="Times New Roman" w:cs="Times New Roman"/>
          <w:sz w:val="22"/>
        </w:rPr>
        <w:t xml:space="preserve">The </w:t>
      </w:r>
      <w:r w:rsidRPr="006745AE">
        <w:rPr>
          <w:rStyle w:val="BodytextItalic"/>
          <w:rFonts w:ascii="Times New Roman" w:hAnsi="Times New Roman" w:cs="Times New Roman"/>
          <w:sz w:val="22"/>
        </w:rPr>
        <w:t>Sea</w:t>
      </w:r>
      <w:r w:rsidR="00E20399" w:rsidRPr="006745AE">
        <w:rPr>
          <w:rStyle w:val="BodytextItalic"/>
          <w:rFonts w:ascii="Times New Roman" w:hAnsi="Times New Roman" w:cs="Times New Roman"/>
          <w:sz w:val="22"/>
        </w:rPr>
        <w:t>t</w:t>
      </w:r>
      <w:r w:rsidRPr="006745AE">
        <w:rPr>
          <w:rStyle w:val="BodytextItalic"/>
          <w:rFonts w:ascii="Times New Roman" w:hAnsi="Times New Roman" w:cs="Times New Roman"/>
          <w:sz w:val="22"/>
        </w:rPr>
        <w:t xml:space="preserve"> of Government </w:t>
      </w:r>
      <w:r w:rsidRPr="006745AE">
        <w:rPr>
          <w:rStyle w:val="BodytextItalic"/>
          <w:rFonts w:ascii="Times New Roman" w:hAnsi="Times New Roman" w:cs="Times New Roman"/>
          <w:i w:val="0"/>
          <w:sz w:val="22"/>
        </w:rPr>
        <w:t>(</w:t>
      </w:r>
      <w:r w:rsidRPr="006745AE">
        <w:rPr>
          <w:rStyle w:val="BodytextItalic"/>
          <w:rFonts w:ascii="Times New Roman" w:hAnsi="Times New Roman" w:cs="Times New Roman"/>
          <w:sz w:val="22"/>
        </w:rPr>
        <w:t>Administration</w:t>
      </w:r>
      <w:r w:rsidRPr="006745AE">
        <w:rPr>
          <w:rStyle w:val="BodytextItalic"/>
          <w:rFonts w:ascii="Times New Roman" w:hAnsi="Times New Roman" w:cs="Times New Roman"/>
          <w:i w:val="0"/>
          <w:sz w:val="22"/>
        </w:rPr>
        <w:t>)</w:t>
      </w:r>
      <w:r w:rsidRPr="006745AE">
        <w:rPr>
          <w:rStyle w:val="BodytextItalic"/>
          <w:rFonts w:ascii="Times New Roman" w:hAnsi="Times New Roman" w:cs="Times New Roman"/>
          <w:sz w:val="22"/>
        </w:rPr>
        <w:t xml:space="preserve"> Act</w:t>
      </w:r>
      <w:r w:rsidRPr="006745AE">
        <w:rPr>
          <w:rFonts w:ascii="Times New Roman" w:hAnsi="Times New Roman" w:cs="Times New Roman"/>
          <w:sz w:val="22"/>
        </w:rPr>
        <w:t xml:space="preserve"> 1910-1947, as amended by this section, may be cited as the </w:t>
      </w:r>
      <w:r w:rsidRPr="006745AE">
        <w:rPr>
          <w:rStyle w:val="BodytextItalic"/>
          <w:rFonts w:ascii="Times New Roman" w:hAnsi="Times New Roman" w:cs="Times New Roman"/>
          <w:sz w:val="22"/>
        </w:rPr>
        <w:t xml:space="preserve">Seat of Government </w:t>
      </w:r>
      <w:r w:rsidR="00003918" w:rsidRPr="006745AE">
        <w:rPr>
          <w:rStyle w:val="BodytextItalic"/>
          <w:rFonts w:ascii="Times New Roman" w:hAnsi="Times New Roman" w:cs="Times New Roman"/>
          <w:i w:val="0"/>
          <w:sz w:val="22"/>
        </w:rPr>
        <w:t>(</w:t>
      </w:r>
      <w:r w:rsidRPr="006745AE">
        <w:rPr>
          <w:rStyle w:val="BodytextItalic"/>
          <w:rFonts w:ascii="Times New Roman" w:hAnsi="Times New Roman" w:cs="Times New Roman"/>
          <w:sz w:val="22"/>
        </w:rPr>
        <w:t>Administration</w:t>
      </w:r>
      <w:r w:rsidR="00003918" w:rsidRPr="006745AE">
        <w:rPr>
          <w:rStyle w:val="BodytextItalic"/>
          <w:rFonts w:ascii="Times New Roman" w:hAnsi="Times New Roman" w:cs="Times New Roman"/>
          <w:i w:val="0"/>
          <w:sz w:val="22"/>
        </w:rPr>
        <w:t>)</w:t>
      </w:r>
      <w:r w:rsidRPr="006745AE">
        <w:rPr>
          <w:rStyle w:val="BodytextItalic"/>
          <w:rFonts w:ascii="Times New Roman" w:hAnsi="Times New Roman" w:cs="Times New Roman"/>
          <w:sz w:val="22"/>
        </w:rPr>
        <w:t xml:space="preserve"> Act</w:t>
      </w:r>
      <w:r w:rsidRPr="006745AE">
        <w:rPr>
          <w:rFonts w:ascii="Times New Roman" w:hAnsi="Times New Roman" w:cs="Times New Roman"/>
          <w:sz w:val="22"/>
        </w:rPr>
        <w:t xml:space="preserve"> 1910-1955.</w:t>
      </w:r>
    </w:p>
    <w:p w:rsidR="000C3E12" w:rsidRPr="006745AE" w:rsidRDefault="00BE7E35" w:rsidP="00AD3FFF">
      <w:pPr>
        <w:pStyle w:val="Bodytext230"/>
        <w:shd w:val="clear" w:color="auto" w:fill="auto"/>
        <w:spacing w:before="120" w:after="60" w:line="240" w:lineRule="auto"/>
        <w:rPr>
          <w:rFonts w:ascii="Times New Roman" w:hAnsi="Times New Roman" w:cs="Times New Roman"/>
          <w:b/>
          <w:sz w:val="20"/>
          <w:szCs w:val="20"/>
        </w:rPr>
      </w:pPr>
      <w:r w:rsidRPr="006745AE">
        <w:rPr>
          <w:rStyle w:val="Bodytext23Bold"/>
          <w:rFonts w:ascii="Times New Roman" w:hAnsi="Times New Roman" w:cs="Times New Roman"/>
          <w:sz w:val="20"/>
          <w:szCs w:val="20"/>
        </w:rPr>
        <w:t>Amendment of</w:t>
      </w:r>
      <w:r w:rsidRPr="006745AE">
        <w:rPr>
          <w:rStyle w:val="Bodytext23Bold"/>
          <w:rFonts w:ascii="Times New Roman" w:hAnsi="Times New Roman" w:cs="Times New Roman"/>
          <w:b w:val="0"/>
          <w:sz w:val="20"/>
          <w:szCs w:val="20"/>
        </w:rPr>
        <w:t xml:space="preserve"> </w:t>
      </w:r>
      <w:r w:rsidRPr="006745AE">
        <w:rPr>
          <w:rFonts w:ascii="Times New Roman" w:hAnsi="Times New Roman" w:cs="Times New Roman"/>
          <w:b/>
          <w:sz w:val="20"/>
          <w:szCs w:val="20"/>
        </w:rPr>
        <w:t>Sea</w:t>
      </w:r>
      <w:r w:rsidR="00E20399" w:rsidRPr="006745AE">
        <w:rPr>
          <w:rFonts w:ascii="Times New Roman" w:hAnsi="Times New Roman" w:cs="Times New Roman"/>
          <w:b/>
          <w:sz w:val="20"/>
          <w:szCs w:val="20"/>
        </w:rPr>
        <w:t>t</w:t>
      </w:r>
      <w:r w:rsidRPr="006745AE">
        <w:rPr>
          <w:rFonts w:ascii="Times New Roman" w:hAnsi="Times New Roman" w:cs="Times New Roman"/>
          <w:b/>
          <w:sz w:val="20"/>
          <w:szCs w:val="20"/>
        </w:rPr>
        <w:t xml:space="preserve"> of Government </w:t>
      </w:r>
      <w:r w:rsidR="00B246CD" w:rsidRPr="006745AE">
        <w:rPr>
          <w:rFonts w:ascii="Times New Roman" w:hAnsi="Times New Roman" w:cs="Times New Roman"/>
          <w:b/>
          <w:i w:val="0"/>
          <w:sz w:val="20"/>
          <w:szCs w:val="20"/>
        </w:rPr>
        <w:t>(</w:t>
      </w:r>
      <w:r w:rsidRPr="006745AE">
        <w:rPr>
          <w:rFonts w:ascii="Times New Roman" w:hAnsi="Times New Roman" w:cs="Times New Roman"/>
          <w:b/>
          <w:sz w:val="20"/>
          <w:szCs w:val="20"/>
        </w:rPr>
        <w:t>Administration</w:t>
      </w:r>
      <w:r w:rsidRPr="006745AE">
        <w:rPr>
          <w:rFonts w:ascii="Times New Roman" w:hAnsi="Times New Roman" w:cs="Times New Roman"/>
          <w:b/>
          <w:i w:val="0"/>
          <w:sz w:val="20"/>
          <w:szCs w:val="20"/>
        </w:rPr>
        <w:t>)</w:t>
      </w:r>
      <w:r w:rsidRPr="006745AE">
        <w:rPr>
          <w:rFonts w:ascii="Times New Roman" w:hAnsi="Times New Roman" w:cs="Times New Roman"/>
          <w:b/>
          <w:sz w:val="20"/>
          <w:szCs w:val="20"/>
        </w:rPr>
        <w:t xml:space="preserve"> </w:t>
      </w:r>
      <w:bookmarkStart w:id="2" w:name="_GoBack"/>
      <w:r w:rsidRPr="008274A6">
        <w:rPr>
          <w:rFonts w:ascii="Times New Roman" w:hAnsi="Times New Roman" w:cs="Times New Roman"/>
          <w:b/>
          <w:sz w:val="20"/>
          <w:szCs w:val="20"/>
        </w:rPr>
        <w:t>Act</w:t>
      </w:r>
      <w:r w:rsidRPr="006745AE">
        <w:rPr>
          <w:rStyle w:val="Bodytext23Bold"/>
          <w:rFonts w:ascii="Times New Roman" w:hAnsi="Times New Roman" w:cs="Times New Roman"/>
          <w:b w:val="0"/>
          <w:sz w:val="20"/>
          <w:szCs w:val="20"/>
        </w:rPr>
        <w:t xml:space="preserve"> </w:t>
      </w:r>
      <w:bookmarkEnd w:id="2"/>
      <w:r w:rsidRPr="006745AE">
        <w:rPr>
          <w:rStyle w:val="Bodytext23Bold"/>
          <w:rFonts w:ascii="Times New Roman" w:hAnsi="Times New Roman" w:cs="Times New Roman"/>
          <w:sz w:val="20"/>
          <w:szCs w:val="20"/>
        </w:rPr>
        <w:t>193</w:t>
      </w:r>
      <w:r w:rsidR="00B246CD" w:rsidRPr="006745AE">
        <w:rPr>
          <w:rStyle w:val="Bodytext23Bold"/>
          <w:rFonts w:ascii="Times New Roman" w:hAnsi="Times New Roman" w:cs="Times New Roman"/>
          <w:sz w:val="20"/>
          <w:szCs w:val="20"/>
        </w:rPr>
        <w:t>0-1</w:t>
      </w:r>
      <w:r w:rsidRPr="006745AE">
        <w:rPr>
          <w:rStyle w:val="Bodytext23Bold"/>
          <w:rFonts w:ascii="Times New Roman" w:hAnsi="Times New Roman" w:cs="Times New Roman"/>
          <w:sz w:val="20"/>
          <w:szCs w:val="20"/>
        </w:rPr>
        <w:t>935.</w:t>
      </w:r>
    </w:p>
    <w:p w:rsidR="00B246CD" w:rsidRPr="006745AE" w:rsidRDefault="00B246CD" w:rsidP="001E3B30">
      <w:pPr>
        <w:pStyle w:val="BodyText1"/>
        <w:shd w:val="clear" w:color="auto" w:fill="auto"/>
        <w:tabs>
          <w:tab w:val="left" w:pos="1170"/>
        </w:tabs>
        <w:spacing w:line="240" w:lineRule="auto"/>
        <w:ind w:firstLine="432"/>
        <w:jc w:val="both"/>
        <w:rPr>
          <w:rFonts w:ascii="Times New Roman" w:hAnsi="Times New Roman" w:cs="Times New Roman"/>
          <w:sz w:val="22"/>
        </w:rPr>
      </w:pPr>
      <w:r w:rsidRPr="006745AE">
        <w:rPr>
          <w:rFonts w:ascii="Times New Roman" w:hAnsi="Times New Roman" w:cs="Times New Roman"/>
          <w:b/>
          <w:sz w:val="22"/>
        </w:rPr>
        <w:t>6</w:t>
      </w:r>
      <w:r w:rsidR="008274A6">
        <w:rPr>
          <w:rFonts w:ascii="Times New Roman" w:hAnsi="Times New Roman" w:cs="Times New Roman"/>
          <w:b/>
          <w:sz w:val="22"/>
        </w:rPr>
        <w:t>.</w:t>
      </w:r>
      <w:r w:rsidRPr="006745AE">
        <w:rPr>
          <w:rFonts w:ascii="Times New Roman" w:hAnsi="Times New Roman" w:cs="Times New Roman"/>
          <w:sz w:val="22"/>
        </w:rPr>
        <w:t>—(1.)</w:t>
      </w:r>
      <w:r w:rsidR="001E3B30" w:rsidRPr="006745AE">
        <w:rPr>
          <w:rFonts w:ascii="Times New Roman" w:hAnsi="Times New Roman" w:cs="Times New Roman"/>
          <w:sz w:val="22"/>
        </w:rPr>
        <w:tab/>
      </w:r>
      <w:r w:rsidRPr="006745AE">
        <w:rPr>
          <w:rFonts w:ascii="Times New Roman" w:hAnsi="Times New Roman" w:cs="Times New Roman"/>
          <w:sz w:val="22"/>
        </w:rPr>
        <w:t xml:space="preserve">Section seven of the </w:t>
      </w:r>
      <w:r w:rsidRPr="006745AE">
        <w:rPr>
          <w:rStyle w:val="BodytextItalic"/>
          <w:rFonts w:ascii="Times New Roman" w:hAnsi="Times New Roman" w:cs="Times New Roman"/>
          <w:sz w:val="22"/>
        </w:rPr>
        <w:t>Seat of Government</w:t>
      </w:r>
      <w:r w:rsidRPr="006745AE">
        <w:rPr>
          <w:rFonts w:ascii="Times New Roman" w:hAnsi="Times New Roman" w:cs="Times New Roman"/>
          <w:sz w:val="22"/>
        </w:rPr>
        <w:t xml:space="preserve"> (</w:t>
      </w:r>
      <w:r w:rsidRPr="006745AE">
        <w:rPr>
          <w:rStyle w:val="BodytextItalic"/>
          <w:rFonts w:ascii="Times New Roman" w:hAnsi="Times New Roman" w:cs="Times New Roman"/>
          <w:sz w:val="22"/>
        </w:rPr>
        <w:t>Administration</w:t>
      </w:r>
      <w:r w:rsidRPr="006745AE">
        <w:rPr>
          <w:rFonts w:ascii="Times New Roman" w:hAnsi="Times New Roman" w:cs="Times New Roman"/>
          <w:sz w:val="22"/>
        </w:rPr>
        <w:t xml:space="preserve">) </w:t>
      </w:r>
      <w:r w:rsidRPr="006745AE">
        <w:rPr>
          <w:rStyle w:val="BodytextItalic"/>
          <w:rFonts w:ascii="Times New Roman" w:hAnsi="Times New Roman" w:cs="Times New Roman"/>
          <w:sz w:val="22"/>
        </w:rPr>
        <w:t>Act</w:t>
      </w:r>
      <w:r w:rsidRPr="006745AE">
        <w:rPr>
          <w:rFonts w:ascii="Times New Roman" w:hAnsi="Times New Roman" w:cs="Times New Roman"/>
          <w:sz w:val="22"/>
        </w:rPr>
        <w:t xml:space="preserve"> </w:t>
      </w:r>
      <w:r w:rsidRPr="006745AE">
        <w:rPr>
          <w:rStyle w:val="Bodytext65pt0"/>
          <w:rFonts w:ascii="Times New Roman" w:hAnsi="Times New Roman" w:cs="Times New Roman"/>
          <w:sz w:val="22"/>
        </w:rPr>
        <w:t xml:space="preserve">1930-1935 </w:t>
      </w:r>
      <w:r w:rsidRPr="006745AE">
        <w:rPr>
          <w:rFonts w:ascii="Times New Roman" w:hAnsi="Times New Roman" w:cs="Times New Roman"/>
          <w:sz w:val="22"/>
        </w:rPr>
        <w:t xml:space="preserve">is amended by omitting sub-section </w:t>
      </w:r>
      <w:r w:rsidRPr="006745AE">
        <w:rPr>
          <w:rStyle w:val="Bodytext65pt"/>
          <w:rFonts w:ascii="Times New Roman" w:hAnsi="Times New Roman" w:cs="Times New Roman"/>
          <w:sz w:val="22"/>
        </w:rPr>
        <w:t>(1a.).</w:t>
      </w:r>
    </w:p>
    <w:p w:rsidR="00B246CD" w:rsidRPr="006745AE" w:rsidRDefault="00B246CD" w:rsidP="00FE70ED">
      <w:pPr>
        <w:pStyle w:val="BodyText1"/>
        <w:shd w:val="clear" w:color="auto" w:fill="auto"/>
        <w:tabs>
          <w:tab w:val="left" w:pos="900"/>
        </w:tabs>
        <w:spacing w:line="240" w:lineRule="auto"/>
        <w:ind w:firstLine="432"/>
        <w:jc w:val="both"/>
        <w:rPr>
          <w:rFonts w:ascii="Times New Roman" w:hAnsi="Times New Roman" w:cs="Times New Roman"/>
          <w:sz w:val="22"/>
        </w:rPr>
      </w:pPr>
      <w:r w:rsidRPr="006745AE">
        <w:rPr>
          <w:rFonts w:ascii="Times New Roman" w:hAnsi="Times New Roman" w:cs="Times New Roman"/>
          <w:sz w:val="22"/>
        </w:rPr>
        <w:t>(2.)</w:t>
      </w:r>
      <w:r w:rsidR="00FE70ED" w:rsidRPr="006745AE">
        <w:rPr>
          <w:rFonts w:ascii="Times New Roman" w:hAnsi="Times New Roman" w:cs="Times New Roman"/>
          <w:sz w:val="22"/>
        </w:rPr>
        <w:tab/>
      </w:r>
      <w:r w:rsidRPr="006745AE">
        <w:rPr>
          <w:rFonts w:ascii="Times New Roman" w:hAnsi="Times New Roman" w:cs="Times New Roman"/>
          <w:sz w:val="22"/>
        </w:rPr>
        <w:t xml:space="preserve">The </w:t>
      </w:r>
      <w:r w:rsidRPr="006745AE">
        <w:rPr>
          <w:rStyle w:val="BodytextItalic"/>
          <w:rFonts w:ascii="Times New Roman" w:hAnsi="Times New Roman" w:cs="Times New Roman"/>
          <w:sz w:val="22"/>
        </w:rPr>
        <w:t>Seat of Government</w:t>
      </w:r>
      <w:r w:rsidRPr="006745AE">
        <w:rPr>
          <w:rFonts w:ascii="Times New Roman" w:hAnsi="Times New Roman" w:cs="Times New Roman"/>
          <w:sz w:val="22"/>
        </w:rPr>
        <w:t xml:space="preserve"> (</w:t>
      </w:r>
      <w:r w:rsidRPr="006745AE">
        <w:rPr>
          <w:rStyle w:val="BodytextItalic"/>
          <w:rFonts w:ascii="Times New Roman" w:hAnsi="Times New Roman" w:cs="Times New Roman"/>
          <w:sz w:val="22"/>
        </w:rPr>
        <w:t>Administration</w:t>
      </w:r>
      <w:r w:rsidRPr="006745AE">
        <w:rPr>
          <w:rStyle w:val="BodytextItalic"/>
          <w:rFonts w:ascii="Times New Roman" w:hAnsi="Times New Roman" w:cs="Times New Roman"/>
          <w:i w:val="0"/>
          <w:sz w:val="22"/>
        </w:rPr>
        <w:t>)</w:t>
      </w:r>
      <w:r w:rsidRPr="006745AE">
        <w:rPr>
          <w:rStyle w:val="BodytextItalic"/>
          <w:rFonts w:ascii="Times New Roman" w:hAnsi="Times New Roman" w:cs="Times New Roman"/>
          <w:sz w:val="22"/>
        </w:rPr>
        <w:t xml:space="preserve"> Act</w:t>
      </w:r>
      <w:r w:rsidRPr="006745AE">
        <w:rPr>
          <w:rFonts w:ascii="Times New Roman" w:hAnsi="Times New Roman" w:cs="Times New Roman"/>
          <w:sz w:val="22"/>
        </w:rPr>
        <w:t xml:space="preserve"> 1930-1935, as amended by this section, may be cited as the </w:t>
      </w:r>
      <w:r w:rsidRPr="006745AE">
        <w:rPr>
          <w:rStyle w:val="BodytextItalic"/>
          <w:rFonts w:ascii="Times New Roman" w:hAnsi="Times New Roman" w:cs="Times New Roman"/>
          <w:sz w:val="22"/>
        </w:rPr>
        <w:t xml:space="preserve">Seat of Government </w:t>
      </w:r>
      <w:r w:rsidRPr="006745AE">
        <w:rPr>
          <w:rStyle w:val="BodytextItalic"/>
          <w:rFonts w:ascii="Times New Roman" w:hAnsi="Times New Roman" w:cs="Times New Roman"/>
          <w:i w:val="0"/>
          <w:sz w:val="22"/>
        </w:rPr>
        <w:t>(</w:t>
      </w:r>
      <w:r w:rsidRPr="006745AE">
        <w:rPr>
          <w:rStyle w:val="BodytextItalic"/>
          <w:rFonts w:ascii="Times New Roman" w:hAnsi="Times New Roman" w:cs="Times New Roman"/>
          <w:sz w:val="22"/>
        </w:rPr>
        <w:t>Administration</w:t>
      </w:r>
      <w:r w:rsidRPr="006745AE">
        <w:rPr>
          <w:rStyle w:val="BodytextItalic"/>
          <w:rFonts w:ascii="Times New Roman" w:hAnsi="Times New Roman" w:cs="Times New Roman"/>
          <w:i w:val="0"/>
          <w:sz w:val="22"/>
        </w:rPr>
        <w:t>)</w:t>
      </w:r>
      <w:r w:rsidRPr="006745AE">
        <w:rPr>
          <w:rStyle w:val="BodytextItalic"/>
          <w:rFonts w:ascii="Times New Roman" w:hAnsi="Times New Roman" w:cs="Times New Roman"/>
          <w:sz w:val="22"/>
        </w:rPr>
        <w:t xml:space="preserve"> Act</w:t>
      </w:r>
      <w:r w:rsidRPr="006745AE">
        <w:rPr>
          <w:rFonts w:ascii="Times New Roman" w:hAnsi="Times New Roman" w:cs="Times New Roman"/>
          <w:sz w:val="22"/>
        </w:rPr>
        <w:t xml:space="preserve"> 1930-1955.</w:t>
      </w:r>
    </w:p>
    <w:p w:rsidR="000C3E12" w:rsidRPr="006745AE" w:rsidRDefault="00BE7E35" w:rsidP="00AD3FFF">
      <w:pPr>
        <w:pStyle w:val="Bodytext240"/>
        <w:shd w:val="clear" w:color="auto" w:fill="auto"/>
        <w:spacing w:before="120" w:after="60" w:line="240" w:lineRule="auto"/>
        <w:jc w:val="left"/>
        <w:rPr>
          <w:rFonts w:ascii="Times New Roman" w:hAnsi="Times New Roman" w:cs="Times New Roman"/>
          <w:sz w:val="20"/>
          <w:szCs w:val="20"/>
        </w:rPr>
      </w:pPr>
      <w:r w:rsidRPr="006745AE">
        <w:rPr>
          <w:rStyle w:val="Bodytext24Bold"/>
          <w:rFonts w:ascii="Times New Roman" w:hAnsi="Times New Roman" w:cs="Times New Roman"/>
          <w:sz w:val="20"/>
          <w:szCs w:val="20"/>
        </w:rPr>
        <w:t xml:space="preserve">Amendment of </w:t>
      </w:r>
      <w:r w:rsidR="003F5297" w:rsidRPr="006745AE">
        <w:rPr>
          <w:rStyle w:val="Bodytext24Bold"/>
          <w:rFonts w:ascii="Times New Roman" w:hAnsi="Times New Roman" w:cs="Times New Roman"/>
          <w:i/>
          <w:sz w:val="20"/>
          <w:szCs w:val="20"/>
        </w:rPr>
        <w:t xml:space="preserve">Jervis </w:t>
      </w:r>
      <w:r w:rsidRPr="008274A6">
        <w:rPr>
          <w:rFonts w:ascii="Times New Roman" w:hAnsi="Times New Roman" w:cs="Times New Roman"/>
          <w:b/>
          <w:sz w:val="20"/>
          <w:szCs w:val="20"/>
        </w:rPr>
        <w:t>Bay</w:t>
      </w:r>
      <w:r w:rsidRPr="006745AE">
        <w:rPr>
          <w:rFonts w:ascii="Times New Roman" w:hAnsi="Times New Roman" w:cs="Times New Roman"/>
          <w:sz w:val="20"/>
          <w:szCs w:val="20"/>
        </w:rPr>
        <w:t xml:space="preserve"> </w:t>
      </w:r>
      <w:r w:rsidR="003F5297" w:rsidRPr="006745AE">
        <w:rPr>
          <w:rFonts w:ascii="Times New Roman" w:hAnsi="Times New Roman" w:cs="Times New Roman"/>
          <w:b/>
          <w:sz w:val="20"/>
          <w:szCs w:val="20"/>
        </w:rPr>
        <w:t>Te</w:t>
      </w:r>
      <w:r w:rsidRPr="006745AE">
        <w:rPr>
          <w:rFonts w:ascii="Times New Roman" w:hAnsi="Times New Roman" w:cs="Times New Roman"/>
          <w:b/>
          <w:sz w:val="20"/>
          <w:szCs w:val="20"/>
        </w:rPr>
        <w:t>rri</w:t>
      </w:r>
      <w:r w:rsidR="003F5297" w:rsidRPr="006745AE">
        <w:rPr>
          <w:rFonts w:ascii="Times New Roman" w:hAnsi="Times New Roman" w:cs="Times New Roman"/>
          <w:b/>
          <w:sz w:val="20"/>
          <w:szCs w:val="20"/>
        </w:rPr>
        <w:t>t</w:t>
      </w:r>
      <w:r w:rsidRPr="006745AE">
        <w:rPr>
          <w:rFonts w:ascii="Times New Roman" w:hAnsi="Times New Roman" w:cs="Times New Roman"/>
          <w:b/>
          <w:sz w:val="20"/>
          <w:szCs w:val="20"/>
        </w:rPr>
        <w:t>ory A</w:t>
      </w:r>
      <w:r w:rsidR="00E20399" w:rsidRPr="006745AE">
        <w:rPr>
          <w:rFonts w:ascii="Times New Roman" w:hAnsi="Times New Roman" w:cs="Times New Roman"/>
          <w:b/>
          <w:sz w:val="20"/>
          <w:szCs w:val="20"/>
        </w:rPr>
        <w:t>c</w:t>
      </w:r>
      <w:r w:rsidRPr="006745AE">
        <w:rPr>
          <w:rFonts w:ascii="Times New Roman" w:hAnsi="Times New Roman" w:cs="Times New Roman"/>
          <w:b/>
          <w:sz w:val="20"/>
          <w:szCs w:val="20"/>
        </w:rPr>
        <w:t>cep</w:t>
      </w:r>
      <w:r w:rsidR="003F5297" w:rsidRPr="006745AE">
        <w:rPr>
          <w:rFonts w:ascii="Times New Roman" w:hAnsi="Times New Roman" w:cs="Times New Roman"/>
          <w:b/>
          <w:sz w:val="20"/>
          <w:szCs w:val="20"/>
        </w:rPr>
        <w:t>t</w:t>
      </w:r>
      <w:r w:rsidRPr="006745AE">
        <w:rPr>
          <w:rFonts w:ascii="Times New Roman" w:hAnsi="Times New Roman" w:cs="Times New Roman"/>
          <w:b/>
          <w:sz w:val="20"/>
          <w:szCs w:val="20"/>
        </w:rPr>
        <w:t>ance A</w:t>
      </w:r>
      <w:r w:rsidR="003F5297" w:rsidRPr="006745AE">
        <w:rPr>
          <w:rFonts w:ascii="Times New Roman" w:hAnsi="Times New Roman" w:cs="Times New Roman"/>
          <w:b/>
          <w:sz w:val="20"/>
          <w:szCs w:val="20"/>
        </w:rPr>
        <w:t>ct</w:t>
      </w:r>
      <w:r w:rsidRPr="006745AE">
        <w:rPr>
          <w:rStyle w:val="Bodytext24NotItalic"/>
          <w:rFonts w:ascii="Times New Roman" w:hAnsi="Times New Roman" w:cs="Times New Roman"/>
          <w:b/>
          <w:sz w:val="20"/>
          <w:szCs w:val="20"/>
        </w:rPr>
        <w:t xml:space="preserve"> 1915.</w:t>
      </w:r>
    </w:p>
    <w:p w:rsidR="000C3E12" w:rsidRPr="006745AE" w:rsidRDefault="003F5297" w:rsidP="00FE70ED">
      <w:pPr>
        <w:pStyle w:val="BodyText1"/>
        <w:shd w:val="clear" w:color="auto" w:fill="auto"/>
        <w:tabs>
          <w:tab w:val="left" w:pos="1170"/>
        </w:tabs>
        <w:spacing w:line="240" w:lineRule="auto"/>
        <w:ind w:firstLine="432"/>
        <w:jc w:val="both"/>
        <w:rPr>
          <w:rFonts w:ascii="Times New Roman" w:hAnsi="Times New Roman" w:cs="Times New Roman"/>
          <w:sz w:val="22"/>
        </w:rPr>
      </w:pPr>
      <w:r w:rsidRPr="006745AE">
        <w:rPr>
          <w:rFonts w:ascii="Times New Roman" w:hAnsi="Times New Roman" w:cs="Times New Roman"/>
          <w:b/>
          <w:sz w:val="22"/>
        </w:rPr>
        <w:t>7.</w:t>
      </w:r>
      <w:r w:rsidR="00BE7E35" w:rsidRPr="006745AE">
        <w:rPr>
          <w:rFonts w:ascii="Times New Roman" w:hAnsi="Times New Roman" w:cs="Times New Roman"/>
          <w:sz w:val="22"/>
        </w:rPr>
        <w:t>—(1.)</w:t>
      </w:r>
      <w:r w:rsidR="00FE70ED" w:rsidRPr="006745AE">
        <w:rPr>
          <w:rFonts w:ascii="Times New Roman" w:hAnsi="Times New Roman" w:cs="Times New Roman"/>
          <w:sz w:val="22"/>
        </w:rPr>
        <w:tab/>
      </w:r>
      <w:r w:rsidR="00BE7E35" w:rsidRPr="006745AE">
        <w:rPr>
          <w:rFonts w:ascii="Times New Roman" w:hAnsi="Times New Roman" w:cs="Times New Roman"/>
          <w:sz w:val="22"/>
        </w:rPr>
        <w:t xml:space="preserve">Section six of the </w:t>
      </w:r>
      <w:r w:rsidR="00BE7E35" w:rsidRPr="006745AE">
        <w:rPr>
          <w:rStyle w:val="BodytextItalic"/>
          <w:rFonts w:ascii="Times New Roman" w:hAnsi="Times New Roman" w:cs="Times New Roman"/>
          <w:sz w:val="22"/>
        </w:rPr>
        <w:t xml:space="preserve">Jervis Bay </w:t>
      </w:r>
      <w:r w:rsidR="00BE7E35" w:rsidRPr="006745AE">
        <w:rPr>
          <w:rFonts w:ascii="Times New Roman" w:hAnsi="Times New Roman"/>
          <w:i/>
          <w:iCs/>
          <w:sz w:val="22"/>
          <w:szCs w:val="22"/>
        </w:rPr>
        <w:t>Territory</w:t>
      </w:r>
      <w:r w:rsidR="00BE7E35" w:rsidRPr="006745AE">
        <w:rPr>
          <w:rStyle w:val="BodytextItalic"/>
          <w:rFonts w:ascii="Times New Roman" w:hAnsi="Times New Roman" w:cs="Times New Roman"/>
          <w:sz w:val="22"/>
        </w:rPr>
        <w:t xml:space="preserve"> Acceptance Act </w:t>
      </w:r>
      <w:r w:rsidR="00BE7E35" w:rsidRPr="006745AE">
        <w:rPr>
          <w:rFonts w:ascii="Times New Roman" w:hAnsi="Times New Roman" w:cs="Times New Roman"/>
          <w:sz w:val="22"/>
        </w:rPr>
        <w:t>1915 is repealed.</w:t>
      </w:r>
    </w:p>
    <w:p w:rsidR="000C3E12" w:rsidRPr="006745AE" w:rsidRDefault="00BE7E35" w:rsidP="00D513C9">
      <w:pPr>
        <w:pStyle w:val="BodyText1"/>
        <w:shd w:val="clear" w:color="auto" w:fill="auto"/>
        <w:tabs>
          <w:tab w:val="left" w:pos="900"/>
        </w:tabs>
        <w:spacing w:line="240" w:lineRule="auto"/>
        <w:ind w:firstLine="432"/>
        <w:jc w:val="both"/>
        <w:rPr>
          <w:rFonts w:ascii="Times New Roman" w:hAnsi="Times New Roman" w:cs="Times New Roman"/>
          <w:sz w:val="22"/>
        </w:rPr>
      </w:pPr>
      <w:r w:rsidRPr="006745AE">
        <w:rPr>
          <w:rFonts w:ascii="Times New Roman" w:hAnsi="Times New Roman" w:cs="Times New Roman"/>
          <w:sz w:val="22"/>
        </w:rPr>
        <w:t>(2.)</w:t>
      </w:r>
      <w:r w:rsidR="00D513C9" w:rsidRPr="006745AE">
        <w:rPr>
          <w:rFonts w:ascii="Times New Roman" w:hAnsi="Times New Roman" w:cs="Times New Roman"/>
          <w:sz w:val="22"/>
        </w:rPr>
        <w:tab/>
      </w:r>
      <w:r w:rsidRPr="006745AE">
        <w:rPr>
          <w:rFonts w:ascii="Times New Roman" w:hAnsi="Times New Roman" w:cs="Times New Roman"/>
          <w:sz w:val="22"/>
        </w:rPr>
        <w:t xml:space="preserve">Notwithstanding the last preceding sub-section, the provisions of the </w:t>
      </w:r>
      <w:r w:rsidRPr="006745AE">
        <w:rPr>
          <w:rStyle w:val="BodytextItalic"/>
          <w:rFonts w:ascii="Times New Roman" w:hAnsi="Times New Roman" w:cs="Times New Roman"/>
          <w:sz w:val="22"/>
        </w:rPr>
        <w:t>Lands Acquisition Act</w:t>
      </w:r>
      <w:r w:rsidRPr="006745AE">
        <w:rPr>
          <w:rFonts w:ascii="Times New Roman" w:hAnsi="Times New Roman" w:cs="Times New Roman"/>
          <w:sz w:val="22"/>
        </w:rPr>
        <w:t xml:space="preserve"> 1906-1936, as applied by section six of the </w:t>
      </w:r>
      <w:r w:rsidRPr="006745AE">
        <w:rPr>
          <w:rStyle w:val="BodytextItalic"/>
          <w:rFonts w:ascii="Times New Roman" w:hAnsi="Times New Roman" w:cs="Times New Roman"/>
          <w:sz w:val="22"/>
        </w:rPr>
        <w:t>Jervis Bay Territory Acceptance Act</w:t>
      </w:r>
      <w:r w:rsidRPr="006745AE">
        <w:rPr>
          <w:rFonts w:ascii="Times New Roman" w:hAnsi="Times New Roman" w:cs="Times New Roman"/>
          <w:sz w:val="22"/>
        </w:rPr>
        <w:t xml:space="preserve"> 1915, continue to apply in relation to the acquisition of land acquired, or agreed to be acquired, before the commencement of this Act, in pursuance of the first- mentioned Act as so applied.</w:t>
      </w:r>
    </w:p>
    <w:p w:rsidR="000C3E12" w:rsidRPr="006745AE" w:rsidRDefault="00BE7E35" w:rsidP="00981D84">
      <w:pPr>
        <w:pStyle w:val="BodyText1"/>
        <w:shd w:val="clear" w:color="auto" w:fill="auto"/>
        <w:tabs>
          <w:tab w:val="left" w:pos="810"/>
        </w:tabs>
        <w:spacing w:line="240" w:lineRule="auto"/>
        <w:ind w:firstLine="360"/>
        <w:jc w:val="both"/>
        <w:rPr>
          <w:rFonts w:ascii="Times New Roman" w:hAnsi="Times New Roman" w:cs="Times New Roman"/>
          <w:sz w:val="22"/>
        </w:rPr>
      </w:pPr>
      <w:r w:rsidRPr="006745AE">
        <w:rPr>
          <w:rFonts w:ascii="Times New Roman" w:hAnsi="Times New Roman" w:cs="Times New Roman"/>
          <w:sz w:val="22"/>
        </w:rPr>
        <w:t>(3.)</w:t>
      </w:r>
      <w:r w:rsidR="003A382B" w:rsidRPr="006745AE">
        <w:rPr>
          <w:rFonts w:ascii="Times New Roman" w:hAnsi="Times New Roman" w:cs="Times New Roman"/>
          <w:sz w:val="22"/>
        </w:rPr>
        <w:tab/>
      </w:r>
      <w:r w:rsidRPr="006745AE">
        <w:rPr>
          <w:rFonts w:ascii="Times New Roman" w:hAnsi="Times New Roman" w:cs="Times New Roman"/>
          <w:sz w:val="22"/>
        </w:rPr>
        <w:t xml:space="preserve">The </w:t>
      </w:r>
      <w:r w:rsidRPr="006745AE">
        <w:rPr>
          <w:rStyle w:val="BodytextItalic"/>
          <w:rFonts w:ascii="Times New Roman" w:hAnsi="Times New Roman" w:cs="Times New Roman"/>
          <w:sz w:val="22"/>
        </w:rPr>
        <w:t>Jervis Bay Territory Acceptance Act</w:t>
      </w:r>
      <w:r w:rsidRPr="006745AE">
        <w:rPr>
          <w:rFonts w:ascii="Times New Roman" w:hAnsi="Times New Roman" w:cs="Times New Roman"/>
          <w:sz w:val="22"/>
        </w:rPr>
        <w:t xml:space="preserve"> 1915, as amended by this section, may be cited as the </w:t>
      </w:r>
      <w:r w:rsidRPr="006745AE">
        <w:rPr>
          <w:rStyle w:val="BodytextItalic"/>
          <w:rFonts w:ascii="Times New Roman" w:hAnsi="Times New Roman" w:cs="Times New Roman"/>
          <w:sz w:val="22"/>
        </w:rPr>
        <w:t>Jervis Bay Territory Acceptance Ac</w:t>
      </w:r>
      <w:r w:rsidR="00E20399" w:rsidRPr="006745AE">
        <w:rPr>
          <w:rStyle w:val="BodytextItalic"/>
          <w:rFonts w:ascii="Times New Roman" w:hAnsi="Times New Roman" w:cs="Times New Roman"/>
          <w:sz w:val="22"/>
        </w:rPr>
        <w:t>t</w:t>
      </w:r>
      <w:r w:rsidRPr="006745AE">
        <w:rPr>
          <w:rFonts w:ascii="Times New Roman" w:hAnsi="Times New Roman" w:cs="Times New Roman"/>
          <w:sz w:val="22"/>
        </w:rPr>
        <w:t xml:space="preserve"> 1915-1955.</w:t>
      </w:r>
    </w:p>
    <w:sectPr w:rsidR="000C3E12" w:rsidRPr="006745AE" w:rsidSect="006F57B0">
      <w:headerReference w:type="even" r:id="rId9"/>
      <w:headerReference w:type="default" r:id="rId10"/>
      <w:headerReference w:type="first" r:id="rId11"/>
      <w:type w:val="continuous"/>
      <w:pgSz w:w="11909" w:h="16834" w:code="9"/>
      <w:pgMar w:top="1440" w:right="1440" w:bottom="1440" w:left="1440" w:header="720" w:footer="0" w:gutter="567"/>
      <w:pgNumType w:start="46"/>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C8" w:rsidRDefault="00D836C8" w:rsidP="000C3E12">
      <w:r>
        <w:separator/>
      </w:r>
    </w:p>
  </w:endnote>
  <w:endnote w:type="continuationSeparator" w:id="0">
    <w:p w:rsidR="00D836C8" w:rsidRDefault="00D836C8" w:rsidP="000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C8" w:rsidRDefault="00D836C8"/>
  </w:footnote>
  <w:footnote w:type="continuationSeparator" w:id="0">
    <w:p w:rsidR="00D836C8" w:rsidRDefault="00D836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12" w:rsidRDefault="00563C5B">
    <w:pPr>
      <w:rPr>
        <w:sz w:val="2"/>
        <w:szCs w:val="2"/>
      </w:rPr>
    </w:pPr>
    <w:r>
      <w:pict>
        <v:shapetype id="_x0000_t202" coordsize="21600,21600" o:spt="202" path="m,l,21600r21600,l21600,xe">
          <v:stroke joinstyle="miter"/>
          <v:path gradientshapeok="t" o:connecttype="rect"/>
        </v:shapetype>
        <v:shape id="_x0000_s1026" type="#_x0000_t202" style="position:absolute;margin-left:176.5pt;margin-top:140.05pt;width:297.85pt;height:21.35pt;z-index:-251658752;mso-wrap-style:none;mso-wrap-distance-left:5pt;mso-wrap-distance-right:5pt;mso-position-horizontal-relative:page;mso-position-vertical-relative:page" wrapcoords="0 0" filled="f" stroked="f">
          <v:textbox style="mso-fit-shape-to-text:t" inset="0,0,0,0">
            <w:txbxContent>
              <w:p w:rsidR="000C3E12" w:rsidRDefault="00BE7E35">
                <w:pPr>
                  <w:pStyle w:val="Headerorfooter0"/>
                  <w:shd w:val="clear" w:color="auto" w:fill="auto"/>
                  <w:tabs>
                    <w:tab w:val="right" w:pos="5923"/>
                  </w:tabs>
                  <w:spacing w:line="240" w:lineRule="auto"/>
                </w:pPr>
                <w:r>
                  <w:rPr>
                    <w:rStyle w:val="HeaderorfooterNotItalic"/>
                  </w:rPr>
                  <w:t xml:space="preserve">No. 70. </w:t>
                </w:r>
                <w:r>
                  <w:rPr>
                    <w:rStyle w:val="Headerorfooter1"/>
                    <w:i/>
                    <w:iCs/>
                  </w:rPr>
                  <w:t>Australian Capital Territory and Jervis Bay</w:t>
                </w:r>
                <w:r>
                  <w:rPr>
                    <w:rStyle w:val="HeaderorfooterNotItalic"/>
                  </w:rPr>
                  <w:tab/>
                  <w:t>1955.</w:t>
                </w:r>
              </w:p>
              <w:p w:rsidR="000C3E12" w:rsidRDefault="00BE7E35">
                <w:pPr>
                  <w:pStyle w:val="Headerorfooter0"/>
                  <w:shd w:val="clear" w:color="auto" w:fill="auto"/>
                  <w:spacing w:line="240" w:lineRule="auto"/>
                </w:pPr>
                <w:r>
                  <w:rPr>
                    <w:rStyle w:val="Headerorfooter1"/>
                    <w:i/>
                    <w:iCs/>
                  </w:rPr>
                  <w:t>(Lands Acquisition).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12" w:rsidRPr="00DD47CF" w:rsidRDefault="00DD47CF" w:rsidP="00DD47CF">
    <w:pPr>
      <w:spacing w:before="240"/>
      <w:rPr>
        <w:rFonts w:ascii="Times New Roman" w:hAnsi="Times New Roman" w:cs="Times New Roman"/>
        <w:sz w:val="20"/>
        <w:szCs w:val="20"/>
      </w:rPr>
    </w:pPr>
    <w:r>
      <w:rPr>
        <w:rFonts w:ascii="Times New Roman" w:hAnsi="Times New Roman" w:cs="Times New Roman"/>
        <w:color w:val="auto"/>
        <w:sz w:val="20"/>
        <w:szCs w:val="20"/>
      </w:rPr>
      <w:t>No. 70.</w:t>
    </w:r>
    <w:r w:rsidR="00AF1869" w:rsidRPr="00DD47CF">
      <w:rPr>
        <w:rFonts w:ascii="Times New Roman" w:hAnsi="Times New Roman" w:cs="Times New Roman"/>
        <w:sz w:val="20"/>
        <w:szCs w:val="20"/>
      </w:rPr>
      <w:ptab w:relativeTo="margin" w:alignment="center" w:leader="none"/>
    </w:r>
    <w:r>
      <w:rPr>
        <w:rFonts w:ascii="Times New Roman" w:hAnsi="Times New Roman" w:cs="Times New Roman"/>
        <w:i/>
        <w:iCs/>
        <w:color w:val="auto"/>
        <w:sz w:val="20"/>
        <w:szCs w:val="20"/>
      </w:rPr>
      <w:t>Australian Capital Territory and Jervis Bay (Lands Acquisition).</w:t>
    </w:r>
    <w:r w:rsidRPr="00DD47CF">
      <w:rPr>
        <w:rFonts w:ascii="Times New Roman" w:hAnsi="Times New Roman" w:cs="Times New Roman"/>
        <w:sz w:val="20"/>
        <w:szCs w:val="20"/>
      </w:rPr>
      <w:t xml:space="preserve"> </w:t>
    </w:r>
    <w:r w:rsidR="00AF1869" w:rsidRPr="00DD47CF">
      <w:rPr>
        <w:rFonts w:ascii="Times New Roman" w:hAnsi="Times New Roman" w:cs="Times New Roman"/>
        <w:sz w:val="20"/>
        <w:szCs w:val="20"/>
      </w:rPr>
      <w:ptab w:relativeTo="margin" w:alignment="right" w:leader="none"/>
    </w:r>
    <w:r>
      <w:rPr>
        <w:rFonts w:ascii="Times New Roman" w:hAnsi="Times New Roman" w:cs="Times New Roman"/>
        <w:sz w:val="20"/>
        <w:szCs w:val="20"/>
      </w:rPr>
      <w:t>1955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C13" w:rsidRPr="00B21C13" w:rsidRDefault="00B21C13" w:rsidP="006F57B0">
    <w:pPr>
      <w:jc w:val="center"/>
      <w:rPr>
        <w:rFonts w:ascii="Times New Roman" w:hAnsi="Times New Roman" w:cs="Times New Roman"/>
        <w:sz w:val="20"/>
        <w:szCs w:val="20"/>
      </w:rPr>
    </w:pPr>
    <w:r w:rsidRPr="00B21C13">
      <w:rPr>
        <w:rFonts w:ascii="Times New Roman" w:hAnsi="Times New Roman" w:cs="Times New Roman"/>
        <w:bCs/>
        <w:color w:val="auto"/>
        <w:sz w:val="20"/>
        <w:szCs w:val="20"/>
      </w:rPr>
      <w:t>1955.</w:t>
    </w:r>
    <w:r w:rsidRPr="00B21C13">
      <w:rPr>
        <w:rFonts w:ascii="Times New Roman" w:hAnsi="Times New Roman" w:cs="Times New Roman"/>
        <w:sz w:val="20"/>
        <w:szCs w:val="20"/>
      </w:rPr>
      <w:ptab w:relativeTo="margin" w:alignment="center" w:leader="none"/>
    </w:r>
    <w:r w:rsidRPr="00B21C13">
      <w:rPr>
        <w:rFonts w:ascii="Times New Roman" w:hAnsi="Times New Roman" w:cs="Times New Roman"/>
        <w:i/>
        <w:iCs/>
        <w:color w:val="auto"/>
        <w:sz w:val="20"/>
        <w:szCs w:val="20"/>
      </w:rPr>
      <w:t>Australian Capital Territory and Jervis Bay. (Lands Acquisition).</w:t>
    </w:r>
    <w:r w:rsidRPr="00B21C13">
      <w:rPr>
        <w:rFonts w:ascii="Times New Roman" w:hAnsi="Times New Roman" w:cs="Times New Roman"/>
        <w:sz w:val="20"/>
        <w:szCs w:val="20"/>
      </w:rPr>
      <w:ptab w:relativeTo="margin" w:alignment="right" w:leader="none"/>
    </w:r>
    <w:r w:rsidRPr="00B21C13">
      <w:rPr>
        <w:rFonts w:ascii="Times New Roman" w:hAnsi="Times New Roman" w:cs="Times New Roman"/>
        <w:color w:val="auto"/>
        <w:sz w:val="20"/>
        <w:szCs w:val="20"/>
      </w:rPr>
      <w:t xml:space="preserve">No. </w:t>
    </w:r>
    <w:r w:rsidRPr="00B21C13">
      <w:rPr>
        <w:rFonts w:ascii="Times New Roman" w:hAnsi="Times New Roman" w:cs="Times New Roman"/>
        <w:bCs/>
        <w:color w:val="auto"/>
        <w:sz w:val="20"/>
        <w:szCs w:val="20"/>
      </w:rPr>
      <w:t>7</w:t>
    </w:r>
    <w:r>
      <w:rPr>
        <w:rFonts w:ascii="Times New Roman" w:hAnsi="Times New Roman" w:cs="Times New Roman"/>
        <w:bCs/>
        <w:color w:val="auto"/>
        <w:sz w:val="20"/>
        <w:szCs w:val="20"/>
      </w:rPr>
      <w:t>0</w:t>
    </w:r>
    <w:r w:rsidRPr="00B21C13">
      <w:rPr>
        <w:rFonts w:ascii="Times New Roman" w:hAnsi="Times New Roman" w:cs="Times New Roman"/>
        <w:bCs/>
        <w:color w:val="auto"/>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0044"/>
    <w:multiLevelType w:val="multilevel"/>
    <w:tmpl w:val="3EDA977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136FC"/>
    <w:multiLevelType w:val="multilevel"/>
    <w:tmpl w:val="3CB692A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010840"/>
    <w:multiLevelType w:val="multilevel"/>
    <w:tmpl w:val="8054747C"/>
    <w:lvl w:ilvl="0">
      <w:start w:val="190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C3E12"/>
    <w:rsid w:val="00003918"/>
    <w:rsid w:val="00046A96"/>
    <w:rsid w:val="00082F95"/>
    <w:rsid w:val="000949B1"/>
    <w:rsid w:val="000A5A78"/>
    <w:rsid w:val="000B37A5"/>
    <w:rsid w:val="000C3E12"/>
    <w:rsid w:val="000E2417"/>
    <w:rsid w:val="00176B25"/>
    <w:rsid w:val="001817FE"/>
    <w:rsid w:val="001C34B3"/>
    <w:rsid w:val="001C5129"/>
    <w:rsid w:val="001D60C7"/>
    <w:rsid w:val="001E3B30"/>
    <w:rsid w:val="00205A4F"/>
    <w:rsid w:val="00213EF4"/>
    <w:rsid w:val="00225031"/>
    <w:rsid w:val="00226DC0"/>
    <w:rsid w:val="00242306"/>
    <w:rsid w:val="00267F31"/>
    <w:rsid w:val="00283CE1"/>
    <w:rsid w:val="002A409B"/>
    <w:rsid w:val="002B670E"/>
    <w:rsid w:val="0032468A"/>
    <w:rsid w:val="003A2538"/>
    <w:rsid w:val="003A33B3"/>
    <w:rsid w:val="003A382B"/>
    <w:rsid w:val="003A63C6"/>
    <w:rsid w:val="003C6359"/>
    <w:rsid w:val="003F5297"/>
    <w:rsid w:val="00423422"/>
    <w:rsid w:val="00434607"/>
    <w:rsid w:val="00460861"/>
    <w:rsid w:val="004E6903"/>
    <w:rsid w:val="004F5BF6"/>
    <w:rsid w:val="00514A9B"/>
    <w:rsid w:val="00550E75"/>
    <w:rsid w:val="0055462C"/>
    <w:rsid w:val="00563C5B"/>
    <w:rsid w:val="005B7E90"/>
    <w:rsid w:val="006745AE"/>
    <w:rsid w:val="006B0547"/>
    <w:rsid w:val="006C4EB6"/>
    <w:rsid w:val="006D75CD"/>
    <w:rsid w:val="006F57B0"/>
    <w:rsid w:val="0070297B"/>
    <w:rsid w:val="007109DF"/>
    <w:rsid w:val="007B247B"/>
    <w:rsid w:val="007C4279"/>
    <w:rsid w:val="007D5BC2"/>
    <w:rsid w:val="007F258E"/>
    <w:rsid w:val="00817608"/>
    <w:rsid w:val="008274A6"/>
    <w:rsid w:val="00854021"/>
    <w:rsid w:val="00981D84"/>
    <w:rsid w:val="009D42F6"/>
    <w:rsid w:val="009D73DE"/>
    <w:rsid w:val="009F62CD"/>
    <w:rsid w:val="00A04190"/>
    <w:rsid w:val="00A325ED"/>
    <w:rsid w:val="00A751E1"/>
    <w:rsid w:val="00A92D2B"/>
    <w:rsid w:val="00A96648"/>
    <w:rsid w:val="00A9784D"/>
    <w:rsid w:val="00AA77DB"/>
    <w:rsid w:val="00AB48F6"/>
    <w:rsid w:val="00AD3FFF"/>
    <w:rsid w:val="00AE03EF"/>
    <w:rsid w:val="00AF1869"/>
    <w:rsid w:val="00B21C13"/>
    <w:rsid w:val="00B2452C"/>
    <w:rsid w:val="00B246CD"/>
    <w:rsid w:val="00B92CA5"/>
    <w:rsid w:val="00BD5A78"/>
    <w:rsid w:val="00BE7E35"/>
    <w:rsid w:val="00BF7856"/>
    <w:rsid w:val="00C070F7"/>
    <w:rsid w:val="00C43994"/>
    <w:rsid w:val="00C5288E"/>
    <w:rsid w:val="00C97D49"/>
    <w:rsid w:val="00CD2EB2"/>
    <w:rsid w:val="00D45A3C"/>
    <w:rsid w:val="00D513C9"/>
    <w:rsid w:val="00D836C8"/>
    <w:rsid w:val="00DD47CF"/>
    <w:rsid w:val="00DE5A29"/>
    <w:rsid w:val="00E20399"/>
    <w:rsid w:val="00E21582"/>
    <w:rsid w:val="00EA79A0"/>
    <w:rsid w:val="00EC480A"/>
    <w:rsid w:val="00F51AEA"/>
    <w:rsid w:val="00FE70ED"/>
    <w:rsid w:val="00FF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3E1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3E12"/>
    <w:rPr>
      <w:color w:val="0066CC"/>
      <w:u w:val="single"/>
    </w:rPr>
  </w:style>
  <w:style w:type="character" w:customStyle="1" w:styleId="Bodytext7">
    <w:name w:val="Body text (7)_"/>
    <w:basedOn w:val="DefaultParagraphFont"/>
    <w:link w:val="Bodytext70"/>
    <w:rsid w:val="000C3E12"/>
    <w:rPr>
      <w:rFonts w:ascii="Bookman Old Style" w:eastAsia="Bookman Old Style" w:hAnsi="Bookman Old Style" w:cs="Bookman Old Style"/>
      <w:b/>
      <w:bCs/>
      <w:i w:val="0"/>
      <w:iCs w:val="0"/>
      <w:smallCaps w:val="0"/>
      <w:strike w:val="0"/>
      <w:sz w:val="11"/>
      <w:szCs w:val="11"/>
      <w:u w:val="none"/>
    </w:rPr>
  </w:style>
  <w:style w:type="character" w:customStyle="1" w:styleId="Bodytext7NotBold">
    <w:name w:val="Body text (7) + Not Bold"/>
    <w:aliases w:val="Italic"/>
    <w:basedOn w:val="Bodytext7"/>
    <w:rsid w:val="000C3E12"/>
    <w:rPr>
      <w:rFonts w:ascii="Bookman Old Style" w:eastAsia="Bookman Old Style" w:hAnsi="Bookman Old Style" w:cs="Bookman Old Style"/>
      <w:b/>
      <w:bCs/>
      <w:i/>
      <w:iCs/>
      <w:smallCaps w:val="0"/>
      <w:strike w:val="0"/>
      <w:color w:val="000000"/>
      <w:spacing w:val="0"/>
      <w:w w:val="100"/>
      <w:position w:val="0"/>
      <w:sz w:val="11"/>
      <w:szCs w:val="11"/>
      <w:u w:val="none"/>
      <w:lang w:val="en-US"/>
    </w:rPr>
  </w:style>
  <w:style w:type="character" w:customStyle="1" w:styleId="Bodytext785pt">
    <w:name w:val="Body text (7) + 8.5 pt"/>
    <w:aliases w:val="Not Bold,Italic"/>
    <w:basedOn w:val="Bodytext7"/>
    <w:rsid w:val="000C3E12"/>
    <w:rPr>
      <w:rFonts w:ascii="Bookman Old Style" w:eastAsia="Bookman Old Style" w:hAnsi="Bookman Old Style" w:cs="Bookman Old Style"/>
      <w:b/>
      <w:bCs/>
      <w:i/>
      <w:iCs/>
      <w:smallCaps w:val="0"/>
      <w:strike w:val="0"/>
      <w:color w:val="000000"/>
      <w:spacing w:val="0"/>
      <w:w w:val="100"/>
      <w:position w:val="0"/>
      <w:sz w:val="17"/>
      <w:szCs w:val="17"/>
      <w:u w:val="none"/>
      <w:lang w:val="en-US"/>
    </w:rPr>
  </w:style>
  <w:style w:type="character" w:customStyle="1" w:styleId="Bodytext23">
    <w:name w:val="Body text (23)_"/>
    <w:basedOn w:val="DefaultParagraphFont"/>
    <w:link w:val="Bodytext230"/>
    <w:rsid w:val="000C3E12"/>
    <w:rPr>
      <w:rFonts w:ascii="Bookman Old Style" w:eastAsia="Bookman Old Style" w:hAnsi="Bookman Old Style" w:cs="Bookman Old Style"/>
      <w:b w:val="0"/>
      <w:bCs w:val="0"/>
      <w:i/>
      <w:iCs/>
      <w:smallCaps w:val="0"/>
      <w:strike w:val="0"/>
      <w:sz w:val="11"/>
      <w:szCs w:val="11"/>
      <w:u w:val="none"/>
    </w:rPr>
  </w:style>
  <w:style w:type="character" w:customStyle="1" w:styleId="Bodytext23Bold">
    <w:name w:val="Body text (23) + Bold"/>
    <w:aliases w:val="Not Italic"/>
    <w:basedOn w:val="Bodytext23"/>
    <w:rsid w:val="000C3E12"/>
    <w:rPr>
      <w:rFonts w:ascii="Bookman Old Style" w:eastAsia="Bookman Old Style" w:hAnsi="Bookman Old Style" w:cs="Bookman Old Style"/>
      <w:b/>
      <w:bCs/>
      <w:i/>
      <w:iCs/>
      <w:smallCaps w:val="0"/>
      <w:strike w:val="0"/>
      <w:color w:val="000000"/>
      <w:spacing w:val="0"/>
      <w:w w:val="100"/>
      <w:position w:val="0"/>
      <w:sz w:val="11"/>
      <w:szCs w:val="11"/>
      <w:u w:val="none"/>
      <w:lang w:val="en-US"/>
    </w:rPr>
  </w:style>
  <w:style w:type="character" w:customStyle="1" w:styleId="Bodytext785pt0">
    <w:name w:val="Body text (7) + 8.5 pt"/>
    <w:aliases w:val="Not Bold"/>
    <w:basedOn w:val="Bodytext7"/>
    <w:rsid w:val="000C3E12"/>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rPr>
  </w:style>
  <w:style w:type="character" w:customStyle="1" w:styleId="Bodytext24">
    <w:name w:val="Body text (24)_"/>
    <w:basedOn w:val="DefaultParagraphFont"/>
    <w:link w:val="Bodytext240"/>
    <w:rsid w:val="000C3E12"/>
    <w:rPr>
      <w:rFonts w:ascii="Bookman Old Style" w:eastAsia="Bookman Old Style" w:hAnsi="Bookman Old Style" w:cs="Bookman Old Style"/>
      <w:b w:val="0"/>
      <w:bCs w:val="0"/>
      <w:i/>
      <w:iCs/>
      <w:smallCaps w:val="0"/>
      <w:strike w:val="0"/>
      <w:sz w:val="11"/>
      <w:szCs w:val="11"/>
      <w:u w:val="none"/>
    </w:rPr>
  </w:style>
  <w:style w:type="character" w:customStyle="1" w:styleId="Bodytext24Bold">
    <w:name w:val="Body text (24) + Bold"/>
    <w:aliases w:val="Not Italic"/>
    <w:basedOn w:val="Bodytext24"/>
    <w:rsid w:val="000C3E12"/>
    <w:rPr>
      <w:rFonts w:ascii="Bookman Old Style" w:eastAsia="Bookman Old Style" w:hAnsi="Bookman Old Style" w:cs="Bookman Old Style"/>
      <w:b/>
      <w:bCs/>
      <w:i/>
      <w:iCs/>
      <w:smallCaps w:val="0"/>
      <w:strike w:val="0"/>
      <w:color w:val="000000"/>
      <w:spacing w:val="0"/>
      <w:w w:val="100"/>
      <w:position w:val="0"/>
      <w:sz w:val="11"/>
      <w:szCs w:val="11"/>
      <w:u w:val="none"/>
      <w:lang w:val="en-US"/>
    </w:rPr>
  </w:style>
  <w:style w:type="character" w:customStyle="1" w:styleId="Bodytext24NotItalic">
    <w:name w:val="Body text (24) + Not Italic"/>
    <w:basedOn w:val="Bodytext24"/>
    <w:rsid w:val="000C3E12"/>
    <w:rPr>
      <w:rFonts w:ascii="Bookman Old Style" w:eastAsia="Bookman Old Style" w:hAnsi="Bookman Old Style" w:cs="Bookman Old Style"/>
      <w:b w:val="0"/>
      <w:bCs w:val="0"/>
      <w:i/>
      <w:iCs/>
      <w:smallCaps w:val="0"/>
      <w:strike w:val="0"/>
      <w:color w:val="000000"/>
      <w:spacing w:val="0"/>
      <w:w w:val="100"/>
      <w:position w:val="0"/>
      <w:sz w:val="11"/>
      <w:szCs w:val="11"/>
      <w:u w:val="none"/>
      <w:lang w:val="en-US"/>
    </w:rPr>
  </w:style>
  <w:style w:type="character" w:customStyle="1" w:styleId="Heading1">
    <w:name w:val="Heading #1_"/>
    <w:basedOn w:val="DefaultParagraphFont"/>
    <w:link w:val="Heading10"/>
    <w:rsid w:val="000C3E12"/>
    <w:rPr>
      <w:rFonts w:ascii="Sylfaen" w:eastAsia="Sylfaen" w:hAnsi="Sylfaen" w:cs="Sylfaen"/>
      <w:b w:val="0"/>
      <w:bCs w:val="0"/>
      <w:i w:val="0"/>
      <w:iCs w:val="0"/>
      <w:smallCaps w:val="0"/>
      <w:strike w:val="0"/>
      <w:sz w:val="30"/>
      <w:szCs w:val="30"/>
      <w:u w:val="none"/>
    </w:rPr>
  </w:style>
  <w:style w:type="character" w:customStyle="1" w:styleId="Headerorfooter">
    <w:name w:val="Header or footer_"/>
    <w:basedOn w:val="DefaultParagraphFont"/>
    <w:link w:val="Headerorfooter0"/>
    <w:rsid w:val="000C3E12"/>
    <w:rPr>
      <w:rFonts w:ascii="Bookman Old Style" w:eastAsia="Bookman Old Style" w:hAnsi="Bookman Old Style" w:cs="Bookman Old Style"/>
      <w:b w:val="0"/>
      <w:bCs w:val="0"/>
      <w:i/>
      <w:iCs/>
      <w:smallCaps w:val="0"/>
      <w:strike w:val="0"/>
      <w:sz w:val="17"/>
      <w:szCs w:val="17"/>
      <w:u w:val="none"/>
    </w:rPr>
  </w:style>
  <w:style w:type="character" w:customStyle="1" w:styleId="HeaderorfooterNotItalic">
    <w:name w:val="Header or footer + Not Italic"/>
    <w:aliases w:val="Spacing 0 pt"/>
    <w:basedOn w:val="Headerorfooter"/>
    <w:rsid w:val="000C3E12"/>
    <w:rPr>
      <w:rFonts w:ascii="Bookman Old Style" w:eastAsia="Bookman Old Style" w:hAnsi="Bookman Old Style" w:cs="Bookman Old Style"/>
      <w:b w:val="0"/>
      <w:bCs w:val="0"/>
      <w:i/>
      <w:iCs/>
      <w:smallCaps w:val="0"/>
      <w:strike w:val="0"/>
      <w:color w:val="000000"/>
      <w:spacing w:val="-10"/>
      <w:w w:val="100"/>
      <w:position w:val="0"/>
      <w:sz w:val="17"/>
      <w:szCs w:val="17"/>
      <w:u w:val="none"/>
      <w:lang w:val="en-US"/>
    </w:rPr>
  </w:style>
  <w:style w:type="character" w:customStyle="1" w:styleId="Headerorfooter1">
    <w:name w:val="Header or footer"/>
    <w:basedOn w:val="Headerorfooter"/>
    <w:rsid w:val="000C3E1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Heading2">
    <w:name w:val="Heading #2_"/>
    <w:basedOn w:val="DefaultParagraphFont"/>
    <w:link w:val="Heading20"/>
    <w:rsid w:val="000C3E12"/>
    <w:rPr>
      <w:rFonts w:ascii="Sylfaen" w:eastAsia="Sylfaen" w:hAnsi="Sylfaen" w:cs="Sylfaen"/>
      <w:b w:val="0"/>
      <w:bCs w:val="0"/>
      <w:i w:val="0"/>
      <w:iCs w:val="0"/>
      <w:smallCaps w:val="0"/>
      <w:strike w:val="0"/>
      <w:spacing w:val="-10"/>
      <w:u w:val="none"/>
    </w:rPr>
  </w:style>
  <w:style w:type="character" w:customStyle="1" w:styleId="Bodytext2">
    <w:name w:val="Body text (2)_"/>
    <w:basedOn w:val="DefaultParagraphFont"/>
    <w:link w:val="Bodytext20"/>
    <w:rsid w:val="000C3E12"/>
    <w:rPr>
      <w:rFonts w:ascii="Sylfaen" w:eastAsia="Sylfaen" w:hAnsi="Sylfaen" w:cs="Sylfaen"/>
      <w:b w:val="0"/>
      <w:bCs w:val="0"/>
      <w:i w:val="0"/>
      <w:iCs w:val="0"/>
      <w:smallCaps w:val="0"/>
      <w:strike w:val="0"/>
      <w:spacing w:val="10"/>
      <w:u w:val="none"/>
    </w:rPr>
  </w:style>
  <w:style w:type="character" w:customStyle="1" w:styleId="Heading3">
    <w:name w:val="Heading #3_"/>
    <w:basedOn w:val="DefaultParagraphFont"/>
    <w:link w:val="Heading30"/>
    <w:rsid w:val="000C3E12"/>
    <w:rPr>
      <w:rFonts w:ascii="Sylfaen" w:eastAsia="Sylfaen" w:hAnsi="Sylfaen" w:cs="Sylfaen"/>
      <w:b w:val="0"/>
      <w:bCs w:val="0"/>
      <w:i w:val="0"/>
      <w:iCs w:val="0"/>
      <w:smallCaps w:val="0"/>
      <w:strike w:val="0"/>
      <w:sz w:val="22"/>
      <w:szCs w:val="22"/>
      <w:u w:val="none"/>
    </w:rPr>
  </w:style>
  <w:style w:type="character" w:customStyle="1" w:styleId="Bodytext3">
    <w:name w:val="Body text (3)_"/>
    <w:basedOn w:val="DefaultParagraphFont"/>
    <w:link w:val="Bodytext30"/>
    <w:rsid w:val="000C3E12"/>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13">
    <w:name w:val="Body text (13)_"/>
    <w:basedOn w:val="DefaultParagraphFont"/>
    <w:link w:val="Bodytext130"/>
    <w:rsid w:val="000C3E12"/>
    <w:rPr>
      <w:rFonts w:ascii="Bookman Old Style" w:eastAsia="Bookman Old Style" w:hAnsi="Bookman Old Style" w:cs="Bookman Old Style"/>
      <w:b w:val="0"/>
      <w:bCs w:val="0"/>
      <w:i/>
      <w:iCs/>
      <w:smallCaps w:val="0"/>
      <w:strike w:val="0"/>
      <w:sz w:val="17"/>
      <w:szCs w:val="17"/>
      <w:u w:val="none"/>
    </w:rPr>
  </w:style>
  <w:style w:type="character" w:customStyle="1" w:styleId="Bodytext13NotItalic">
    <w:name w:val="Body text (13) + Not Italic"/>
    <w:basedOn w:val="Bodytext13"/>
    <w:rsid w:val="000C3E1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1"/>
    <w:rsid w:val="000C3E12"/>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Italic">
    <w:name w:val="Body text + Italic"/>
    <w:basedOn w:val="Bodytext"/>
    <w:rsid w:val="000C3E1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Bodytext6pt">
    <w:name w:val="Body text + 6 pt"/>
    <w:aliases w:val="Bold"/>
    <w:basedOn w:val="Bodytext"/>
    <w:rsid w:val="000C3E12"/>
    <w:rPr>
      <w:rFonts w:ascii="Bookman Old Style" w:eastAsia="Bookman Old Style" w:hAnsi="Bookman Old Style" w:cs="Bookman Old Style"/>
      <w:b/>
      <w:bCs/>
      <w:i w:val="0"/>
      <w:iCs w:val="0"/>
      <w:smallCaps w:val="0"/>
      <w:strike w:val="0"/>
      <w:color w:val="000000"/>
      <w:spacing w:val="0"/>
      <w:w w:val="100"/>
      <w:position w:val="0"/>
      <w:sz w:val="12"/>
      <w:szCs w:val="12"/>
      <w:u w:val="none"/>
      <w:lang w:val="en-US"/>
    </w:rPr>
  </w:style>
  <w:style w:type="character" w:customStyle="1" w:styleId="Bodytext65pt">
    <w:name w:val="Body text + 6.5 pt"/>
    <w:aliases w:val="Small Caps"/>
    <w:basedOn w:val="Bodytext"/>
    <w:rsid w:val="000C3E12"/>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en-US"/>
    </w:rPr>
  </w:style>
  <w:style w:type="character" w:customStyle="1" w:styleId="Bodytext55pt">
    <w:name w:val="Body text + 5.5 pt"/>
    <w:aliases w:val="Bold,Small Caps"/>
    <w:basedOn w:val="Bodytext"/>
    <w:rsid w:val="000C3E12"/>
    <w:rPr>
      <w:rFonts w:ascii="Bookman Old Style" w:eastAsia="Bookman Old Style" w:hAnsi="Bookman Old Style" w:cs="Bookman Old Style"/>
      <w:b/>
      <w:bCs/>
      <w:i w:val="0"/>
      <w:iCs w:val="0"/>
      <w:smallCaps/>
      <w:strike w:val="0"/>
      <w:color w:val="000000"/>
      <w:spacing w:val="0"/>
      <w:w w:val="100"/>
      <w:position w:val="0"/>
      <w:sz w:val="11"/>
      <w:szCs w:val="11"/>
      <w:u w:val="none"/>
      <w:lang w:val="en-US"/>
    </w:rPr>
  </w:style>
  <w:style w:type="character" w:customStyle="1" w:styleId="Bodytext65pt0">
    <w:name w:val="Body text + 6.5 pt"/>
    <w:basedOn w:val="Bodytext"/>
    <w:rsid w:val="000C3E1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en-US"/>
    </w:rPr>
  </w:style>
  <w:style w:type="paragraph" w:customStyle="1" w:styleId="Bodytext70">
    <w:name w:val="Body text (7)"/>
    <w:basedOn w:val="Normal"/>
    <w:link w:val="Bodytext7"/>
    <w:rsid w:val="000C3E12"/>
    <w:pPr>
      <w:shd w:val="clear" w:color="auto" w:fill="FFFFFF"/>
      <w:spacing w:line="120" w:lineRule="exact"/>
    </w:pPr>
    <w:rPr>
      <w:rFonts w:ascii="Bookman Old Style" w:eastAsia="Bookman Old Style" w:hAnsi="Bookman Old Style" w:cs="Bookman Old Style"/>
      <w:b/>
      <w:bCs/>
      <w:sz w:val="11"/>
      <w:szCs w:val="11"/>
    </w:rPr>
  </w:style>
  <w:style w:type="paragraph" w:customStyle="1" w:styleId="Bodytext230">
    <w:name w:val="Body text (23)"/>
    <w:basedOn w:val="Normal"/>
    <w:link w:val="Bodytext23"/>
    <w:rsid w:val="000C3E12"/>
    <w:pPr>
      <w:shd w:val="clear" w:color="auto" w:fill="FFFFFF"/>
      <w:spacing w:line="120" w:lineRule="exact"/>
    </w:pPr>
    <w:rPr>
      <w:rFonts w:ascii="Bookman Old Style" w:eastAsia="Bookman Old Style" w:hAnsi="Bookman Old Style" w:cs="Bookman Old Style"/>
      <w:i/>
      <w:iCs/>
      <w:sz w:val="11"/>
      <w:szCs w:val="11"/>
    </w:rPr>
  </w:style>
  <w:style w:type="paragraph" w:customStyle="1" w:styleId="Bodytext240">
    <w:name w:val="Body text (24)"/>
    <w:basedOn w:val="Normal"/>
    <w:link w:val="Bodytext24"/>
    <w:rsid w:val="000C3E12"/>
    <w:pPr>
      <w:shd w:val="clear" w:color="auto" w:fill="FFFFFF"/>
      <w:spacing w:line="120" w:lineRule="exact"/>
      <w:jc w:val="both"/>
    </w:pPr>
    <w:rPr>
      <w:rFonts w:ascii="Bookman Old Style" w:eastAsia="Bookman Old Style" w:hAnsi="Bookman Old Style" w:cs="Bookman Old Style"/>
      <w:i/>
      <w:iCs/>
      <w:sz w:val="11"/>
      <w:szCs w:val="11"/>
    </w:rPr>
  </w:style>
  <w:style w:type="paragraph" w:customStyle="1" w:styleId="Heading10">
    <w:name w:val="Heading #1"/>
    <w:basedOn w:val="Normal"/>
    <w:link w:val="Heading1"/>
    <w:rsid w:val="000C3E12"/>
    <w:pPr>
      <w:shd w:val="clear" w:color="auto" w:fill="FFFFFF"/>
      <w:spacing w:line="336" w:lineRule="exact"/>
      <w:ind w:hanging="360"/>
      <w:jc w:val="center"/>
      <w:outlineLvl w:val="0"/>
    </w:pPr>
    <w:rPr>
      <w:rFonts w:ascii="Sylfaen" w:eastAsia="Sylfaen" w:hAnsi="Sylfaen" w:cs="Sylfaen"/>
      <w:sz w:val="30"/>
      <w:szCs w:val="30"/>
    </w:rPr>
  </w:style>
  <w:style w:type="paragraph" w:customStyle="1" w:styleId="Headerorfooter0">
    <w:name w:val="Header or footer"/>
    <w:basedOn w:val="Normal"/>
    <w:link w:val="Headerorfooter"/>
    <w:rsid w:val="000C3E12"/>
    <w:pPr>
      <w:shd w:val="clear" w:color="auto" w:fill="FFFFFF"/>
      <w:spacing w:line="0" w:lineRule="atLeast"/>
    </w:pPr>
    <w:rPr>
      <w:rFonts w:ascii="Bookman Old Style" w:eastAsia="Bookman Old Style" w:hAnsi="Bookman Old Style" w:cs="Bookman Old Style"/>
      <w:i/>
      <w:iCs/>
      <w:sz w:val="17"/>
      <w:szCs w:val="17"/>
    </w:rPr>
  </w:style>
  <w:style w:type="paragraph" w:customStyle="1" w:styleId="Heading20">
    <w:name w:val="Heading #2"/>
    <w:basedOn w:val="Normal"/>
    <w:link w:val="Heading2"/>
    <w:rsid w:val="000C3E12"/>
    <w:pPr>
      <w:shd w:val="clear" w:color="auto" w:fill="FFFFFF"/>
      <w:spacing w:line="0" w:lineRule="atLeast"/>
      <w:jc w:val="center"/>
      <w:outlineLvl w:val="1"/>
    </w:pPr>
    <w:rPr>
      <w:rFonts w:ascii="Sylfaen" w:eastAsia="Sylfaen" w:hAnsi="Sylfaen" w:cs="Sylfaen"/>
      <w:spacing w:val="-10"/>
    </w:rPr>
  </w:style>
  <w:style w:type="paragraph" w:customStyle="1" w:styleId="Bodytext20">
    <w:name w:val="Body text (2)"/>
    <w:basedOn w:val="Normal"/>
    <w:link w:val="Bodytext2"/>
    <w:rsid w:val="000C3E12"/>
    <w:pPr>
      <w:shd w:val="clear" w:color="auto" w:fill="FFFFFF"/>
      <w:spacing w:line="278" w:lineRule="exact"/>
      <w:ind w:hanging="580"/>
      <w:jc w:val="both"/>
    </w:pPr>
    <w:rPr>
      <w:rFonts w:ascii="Sylfaen" w:eastAsia="Sylfaen" w:hAnsi="Sylfaen" w:cs="Sylfaen"/>
      <w:spacing w:val="10"/>
    </w:rPr>
  </w:style>
  <w:style w:type="paragraph" w:customStyle="1" w:styleId="Heading30">
    <w:name w:val="Heading #3"/>
    <w:basedOn w:val="Normal"/>
    <w:link w:val="Heading3"/>
    <w:rsid w:val="000C3E12"/>
    <w:pPr>
      <w:shd w:val="clear" w:color="auto" w:fill="FFFFFF"/>
      <w:spacing w:line="0" w:lineRule="atLeast"/>
      <w:jc w:val="right"/>
      <w:outlineLvl w:val="2"/>
    </w:pPr>
    <w:rPr>
      <w:rFonts w:ascii="Sylfaen" w:eastAsia="Sylfaen" w:hAnsi="Sylfaen" w:cs="Sylfaen"/>
      <w:sz w:val="22"/>
      <w:szCs w:val="22"/>
    </w:rPr>
  </w:style>
  <w:style w:type="paragraph" w:customStyle="1" w:styleId="Bodytext30">
    <w:name w:val="Body text (3)"/>
    <w:basedOn w:val="Normal"/>
    <w:link w:val="Bodytext3"/>
    <w:rsid w:val="000C3E12"/>
    <w:pPr>
      <w:shd w:val="clear" w:color="auto" w:fill="FFFFFF"/>
      <w:spacing w:line="221" w:lineRule="exact"/>
      <w:jc w:val="both"/>
    </w:pPr>
    <w:rPr>
      <w:rFonts w:ascii="Bookman Old Style" w:eastAsia="Bookman Old Style" w:hAnsi="Bookman Old Style" w:cs="Bookman Old Style"/>
      <w:sz w:val="17"/>
      <w:szCs w:val="17"/>
    </w:rPr>
  </w:style>
  <w:style w:type="paragraph" w:customStyle="1" w:styleId="Bodytext130">
    <w:name w:val="Body text (13)"/>
    <w:basedOn w:val="Normal"/>
    <w:link w:val="Bodytext13"/>
    <w:rsid w:val="000C3E12"/>
    <w:pPr>
      <w:shd w:val="clear" w:color="auto" w:fill="FFFFFF"/>
      <w:spacing w:line="221" w:lineRule="exact"/>
      <w:ind w:hanging="1100"/>
      <w:jc w:val="both"/>
    </w:pPr>
    <w:rPr>
      <w:rFonts w:ascii="Bookman Old Style" w:eastAsia="Bookman Old Style" w:hAnsi="Bookman Old Style" w:cs="Bookman Old Style"/>
      <w:i/>
      <w:iCs/>
      <w:sz w:val="17"/>
      <w:szCs w:val="17"/>
    </w:rPr>
  </w:style>
  <w:style w:type="paragraph" w:customStyle="1" w:styleId="BodyText1">
    <w:name w:val="Body Text1"/>
    <w:basedOn w:val="Normal"/>
    <w:link w:val="Bodytext"/>
    <w:rsid w:val="000C3E12"/>
    <w:pPr>
      <w:shd w:val="clear" w:color="auto" w:fill="FFFFFF"/>
      <w:spacing w:line="230" w:lineRule="exact"/>
      <w:ind w:hanging="1100"/>
    </w:pPr>
    <w:rPr>
      <w:rFonts w:ascii="Bookman Old Style" w:eastAsia="Bookman Old Style" w:hAnsi="Bookman Old Style" w:cs="Bookman Old Style"/>
      <w:sz w:val="17"/>
      <w:szCs w:val="17"/>
    </w:rPr>
  </w:style>
  <w:style w:type="paragraph" w:styleId="Footer">
    <w:name w:val="footer"/>
    <w:basedOn w:val="Normal"/>
    <w:link w:val="FooterChar"/>
    <w:uiPriority w:val="99"/>
    <w:semiHidden/>
    <w:unhideWhenUsed/>
    <w:rsid w:val="00B21C13"/>
    <w:pPr>
      <w:tabs>
        <w:tab w:val="center" w:pos="4680"/>
        <w:tab w:val="right" w:pos="9360"/>
      </w:tabs>
    </w:pPr>
  </w:style>
  <w:style w:type="character" w:customStyle="1" w:styleId="FooterChar">
    <w:name w:val="Footer Char"/>
    <w:basedOn w:val="DefaultParagraphFont"/>
    <w:link w:val="Footer"/>
    <w:uiPriority w:val="99"/>
    <w:semiHidden/>
    <w:rsid w:val="00B21C13"/>
    <w:rPr>
      <w:color w:val="000000"/>
    </w:rPr>
  </w:style>
  <w:style w:type="paragraph" w:styleId="BalloonText">
    <w:name w:val="Balloon Text"/>
    <w:basedOn w:val="Normal"/>
    <w:link w:val="BalloonTextChar"/>
    <w:uiPriority w:val="99"/>
    <w:semiHidden/>
    <w:unhideWhenUsed/>
    <w:rsid w:val="00B21C13"/>
    <w:rPr>
      <w:rFonts w:ascii="Tahoma" w:hAnsi="Tahoma" w:cs="Tahoma"/>
      <w:sz w:val="16"/>
      <w:szCs w:val="16"/>
    </w:rPr>
  </w:style>
  <w:style w:type="character" w:customStyle="1" w:styleId="BalloonTextChar">
    <w:name w:val="Balloon Text Char"/>
    <w:basedOn w:val="DefaultParagraphFont"/>
    <w:link w:val="BalloonText"/>
    <w:uiPriority w:val="99"/>
    <w:semiHidden/>
    <w:rsid w:val="00B21C1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2010-303F-499A-B8D0-567095FD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eGovernment: innovative öffentliche Dienstleistungen für Bürger und Unternehmen</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eGovernment: innovative öffentliche Dienstleistungen für Bürger und Unternehmen</dc:title>
  <dc:subject/>
  <dc:creator/>
  <cp:keywords/>
  <cp:lastModifiedBy>Harper, Michael</cp:lastModifiedBy>
  <cp:revision>71</cp:revision>
  <dcterms:created xsi:type="dcterms:W3CDTF">2017-04-18T06:39:00Z</dcterms:created>
  <dcterms:modified xsi:type="dcterms:W3CDTF">2018-06-21T23:10:00Z</dcterms:modified>
</cp:coreProperties>
</file>