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850" w:rsidRPr="006A75CF" w:rsidRDefault="001F0850" w:rsidP="006A298C">
      <w:pPr>
        <w:spacing w:before="8600" w:after="240" w:line="240" w:lineRule="auto"/>
        <w:jc w:val="center"/>
        <w:rPr>
          <w:rFonts w:ascii="Times New Roman" w:hAnsi="Times New Roman" w:cs="Times New Roman"/>
          <w:sz w:val="36"/>
          <w:szCs w:val="36"/>
        </w:rPr>
      </w:pPr>
      <w:r w:rsidRPr="006A75CF">
        <w:rPr>
          <w:rFonts w:ascii="Times New Roman" w:hAnsi="Times New Roman" w:cs="Times New Roman"/>
          <w:sz w:val="36"/>
          <w:szCs w:val="36"/>
        </w:rPr>
        <w:t>CHRISTMAS ISLAND</w:t>
      </w:r>
      <w:r w:rsidR="00B20002" w:rsidRPr="006A75CF">
        <w:rPr>
          <w:rFonts w:ascii="Times New Roman" w:hAnsi="Times New Roman" w:cs="Times New Roman"/>
          <w:sz w:val="36"/>
          <w:szCs w:val="36"/>
        </w:rPr>
        <w:t>.</w:t>
      </w:r>
    </w:p>
    <w:p w:rsidR="00A02B33" w:rsidRPr="006A75CF" w:rsidRDefault="00A02B33" w:rsidP="006A298C">
      <w:pPr>
        <w:pBdr>
          <w:top w:val="single" w:sz="4" w:space="1" w:color="auto"/>
        </w:pBdr>
        <w:spacing w:before="120" w:after="120" w:line="240" w:lineRule="auto"/>
        <w:ind w:left="3888" w:right="3888"/>
        <w:jc w:val="center"/>
        <w:rPr>
          <w:rFonts w:ascii="Times New Roman" w:hAnsi="Times New Roman" w:cs="Times New Roman"/>
          <w:sz w:val="10"/>
          <w:szCs w:val="36"/>
        </w:rPr>
      </w:pPr>
    </w:p>
    <w:p w:rsidR="001F0850" w:rsidRPr="006A75CF" w:rsidRDefault="000A6332" w:rsidP="006A298C">
      <w:pPr>
        <w:spacing w:after="0" w:line="240" w:lineRule="auto"/>
        <w:jc w:val="center"/>
        <w:rPr>
          <w:rFonts w:ascii="Times New Roman" w:hAnsi="Times New Roman" w:cs="Times New Roman"/>
          <w:sz w:val="28"/>
          <w:szCs w:val="28"/>
        </w:rPr>
      </w:pPr>
      <w:r w:rsidRPr="006A75CF">
        <w:rPr>
          <w:rFonts w:ascii="Times New Roman" w:hAnsi="Times New Roman" w:cs="Times New Roman"/>
          <w:b/>
          <w:sz w:val="28"/>
          <w:szCs w:val="28"/>
        </w:rPr>
        <w:t>No. 41 of 1958.</w:t>
      </w:r>
    </w:p>
    <w:p w:rsidR="001F0850" w:rsidRPr="006A75CF" w:rsidRDefault="001F0850" w:rsidP="006A298C">
      <w:pPr>
        <w:spacing w:before="120" w:after="120" w:line="240" w:lineRule="auto"/>
        <w:ind w:left="576" w:hanging="576"/>
        <w:jc w:val="both"/>
        <w:rPr>
          <w:rFonts w:ascii="Times New Roman" w:hAnsi="Times New Roman" w:cs="Times New Roman"/>
          <w:sz w:val="26"/>
          <w:szCs w:val="26"/>
        </w:rPr>
      </w:pPr>
      <w:r w:rsidRPr="006A75CF">
        <w:rPr>
          <w:rFonts w:ascii="Times New Roman" w:hAnsi="Times New Roman" w:cs="Times New Roman"/>
          <w:sz w:val="26"/>
          <w:szCs w:val="26"/>
        </w:rPr>
        <w:t>An Act to provide for the Acceptance of Christmas Island as a Territory under the Authority of the Commonwealth and to provide for the Government of that Territory.</w:t>
      </w:r>
    </w:p>
    <w:p w:rsidR="001F0850" w:rsidRPr="006A75CF" w:rsidRDefault="001F0850" w:rsidP="006A298C">
      <w:pPr>
        <w:spacing w:before="120" w:after="120" w:line="240" w:lineRule="auto"/>
        <w:jc w:val="right"/>
        <w:rPr>
          <w:rFonts w:ascii="Times New Roman" w:hAnsi="Times New Roman" w:cs="Times New Roman"/>
          <w:sz w:val="26"/>
          <w:szCs w:val="26"/>
        </w:rPr>
      </w:pPr>
      <w:r w:rsidRPr="006A75CF">
        <w:rPr>
          <w:rFonts w:ascii="Times New Roman" w:hAnsi="Times New Roman" w:cs="Times New Roman"/>
          <w:sz w:val="26"/>
          <w:szCs w:val="26"/>
        </w:rPr>
        <w:t>[Assented to 2nd September, 1958.]</w:t>
      </w:r>
    </w:p>
    <w:p w:rsidR="001F0850" w:rsidRPr="006A75CF" w:rsidRDefault="000A6332" w:rsidP="006A298C">
      <w:pPr>
        <w:spacing w:before="120" w:after="60" w:line="240" w:lineRule="auto"/>
        <w:rPr>
          <w:rFonts w:ascii="Times New Roman" w:hAnsi="Times New Roman" w:cs="Times New Roman"/>
          <w:b/>
          <w:sz w:val="20"/>
        </w:rPr>
      </w:pPr>
      <w:r w:rsidRPr="006A75CF">
        <w:rPr>
          <w:rFonts w:ascii="Times New Roman" w:hAnsi="Times New Roman" w:cs="Times New Roman"/>
          <w:b/>
          <w:sz w:val="20"/>
        </w:rPr>
        <w:t>Preamble.</w:t>
      </w:r>
    </w:p>
    <w:p w:rsidR="001F0850" w:rsidRPr="006A75CF" w:rsidRDefault="001F0850" w:rsidP="006A298C">
      <w:pPr>
        <w:spacing w:after="0" w:line="240" w:lineRule="auto"/>
        <w:jc w:val="both"/>
        <w:rPr>
          <w:rFonts w:ascii="Times New Roman" w:hAnsi="Times New Roman" w:cs="Times New Roman"/>
        </w:rPr>
      </w:pPr>
      <w:r w:rsidRPr="006A75CF">
        <w:rPr>
          <w:rFonts w:ascii="Times New Roman" w:hAnsi="Times New Roman" w:cs="Times New Roman"/>
        </w:rPr>
        <w:t>WHEREAS Christmas Island (being the island referred to in section four of this Act) is governed and administered as a separate colony in pursuance of the Christmas Island Order in Council, 1957, made by the Queen by virtue and in exercise of the powers conferred upon Her by the Imperial Acts entitled the Straits Settlements (Repeal) Act, 1946, and the British Settlements Acts, 1887 and 1945:</w:t>
      </w:r>
    </w:p>
    <w:p w:rsidR="00A02B33" w:rsidRPr="006A75CF" w:rsidRDefault="00A02B33" w:rsidP="006A298C">
      <w:pPr>
        <w:spacing w:line="240" w:lineRule="auto"/>
        <w:rPr>
          <w:rFonts w:ascii="Times New Roman" w:hAnsi="Times New Roman" w:cs="Times New Roman"/>
        </w:rPr>
      </w:pPr>
      <w:r w:rsidRPr="006A75CF">
        <w:rPr>
          <w:rFonts w:ascii="Times New Roman" w:hAnsi="Times New Roman" w:cs="Times New Roman"/>
        </w:rPr>
        <w:br w:type="page"/>
      </w:r>
    </w:p>
    <w:p w:rsidR="001F0850" w:rsidRPr="006A75CF" w:rsidRDefault="000A6332" w:rsidP="006A298C">
      <w:pPr>
        <w:spacing w:before="60" w:after="0" w:line="240" w:lineRule="auto"/>
        <w:ind w:firstLine="432"/>
        <w:jc w:val="both"/>
        <w:rPr>
          <w:rFonts w:ascii="Times New Roman" w:hAnsi="Times New Roman" w:cs="Times New Roman"/>
        </w:rPr>
      </w:pPr>
      <w:r w:rsidRPr="006A75CF">
        <w:rPr>
          <w:rFonts w:ascii="Times New Roman" w:hAnsi="Times New Roman" w:cs="Times New Roman"/>
        </w:rPr>
        <w:lastRenderedPageBreak/>
        <w:t>A</w:t>
      </w:r>
      <w:r w:rsidRPr="006A75CF">
        <w:rPr>
          <w:rFonts w:ascii="Times New Roman" w:hAnsi="Times New Roman" w:cs="Times New Roman"/>
          <w:smallCaps/>
        </w:rPr>
        <w:t xml:space="preserve">nd whereas </w:t>
      </w:r>
      <w:r w:rsidR="001F0850" w:rsidRPr="006A75CF">
        <w:rPr>
          <w:rFonts w:ascii="Times New Roman" w:hAnsi="Times New Roman" w:cs="Times New Roman"/>
        </w:rPr>
        <w:t xml:space="preserve">by the </w:t>
      </w:r>
      <w:r w:rsidRPr="006A75CF">
        <w:rPr>
          <w:rFonts w:ascii="Times New Roman" w:hAnsi="Times New Roman" w:cs="Times New Roman"/>
          <w:i/>
        </w:rPr>
        <w:t xml:space="preserve">Christmas Island </w:t>
      </w:r>
      <w:r w:rsidR="001F0850" w:rsidRPr="006A75CF">
        <w:rPr>
          <w:rFonts w:ascii="Times New Roman" w:hAnsi="Times New Roman" w:cs="Times New Roman"/>
        </w:rPr>
        <w:t>(</w:t>
      </w:r>
      <w:r w:rsidRPr="006A75CF">
        <w:rPr>
          <w:rFonts w:ascii="Times New Roman" w:hAnsi="Times New Roman" w:cs="Times New Roman"/>
          <w:i/>
        </w:rPr>
        <w:t>Request and Consent</w:t>
      </w:r>
      <w:r w:rsidR="001F0850" w:rsidRPr="006A75CF">
        <w:rPr>
          <w:rFonts w:ascii="Times New Roman" w:hAnsi="Times New Roman" w:cs="Times New Roman"/>
        </w:rPr>
        <w:t xml:space="preserve">) </w:t>
      </w:r>
      <w:r w:rsidRPr="006A75CF">
        <w:rPr>
          <w:rFonts w:ascii="Times New Roman" w:hAnsi="Times New Roman" w:cs="Times New Roman"/>
          <w:i/>
        </w:rPr>
        <w:t xml:space="preserve">Act </w:t>
      </w:r>
      <w:r w:rsidRPr="006A75CF">
        <w:rPr>
          <w:rFonts w:ascii="Times New Roman" w:hAnsi="Times New Roman" w:cs="Times New Roman"/>
          <w:smallCaps/>
        </w:rPr>
        <w:t xml:space="preserve">1957 </w:t>
      </w:r>
      <w:r w:rsidR="001F0850" w:rsidRPr="006A75CF">
        <w:rPr>
          <w:rFonts w:ascii="Times New Roman" w:hAnsi="Times New Roman" w:cs="Times New Roman"/>
        </w:rPr>
        <w:t>the Parliament of the Commonwealth requested, and consented to, the enactment by the Parliament of the United Kingdom of an Act enabling the Queen to place Christmas Island under the authority of the Commonwealth and making provision for matters incidental to the placing of that Island under that authority:</w:t>
      </w:r>
    </w:p>
    <w:p w:rsidR="001F0850" w:rsidRPr="006A75CF" w:rsidRDefault="000A6332" w:rsidP="006A298C">
      <w:pPr>
        <w:spacing w:before="60" w:after="0" w:line="240" w:lineRule="auto"/>
        <w:ind w:firstLine="432"/>
        <w:jc w:val="both"/>
        <w:rPr>
          <w:rFonts w:ascii="Times New Roman" w:hAnsi="Times New Roman" w:cs="Times New Roman"/>
        </w:rPr>
      </w:pPr>
      <w:r w:rsidRPr="006A75CF">
        <w:rPr>
          <w:rFonts w:ascii="Times New Roman" w:hAnsi="Times New Roman" w:cs="Times New Roman"/>
        </w:rPr>
        <w:t>A</w:t>
      </w:r>
      <w:r w:rsidRPr="006A75CF">
        <w:rPr>
          <w:rFonts w:ascii="Times New Roman" w:hAnsi="Times New Roman" w:cs="Times New Roman"/>
          <w:smallCaps/>
        </w:rPr>
        <w:t xml:space="preserve">nd whereas </w:t>
      </w:r>
      <w:r w:rsidR="001F0850" w:rsidRPr="006A75CF">
        <w:rPr>
          <w:rFonts w:ascii="Times New Roman" w:hAnsi="Times New Roman" w:cs="Times New Roman"/>
        </w:rPr>
        <w:t>the Government of the Commonwealth has also requested, and consented to, the enactment by the Parliament of the United Kingdom of such an Act:</w:t>
      </w:r>
    </w:p>
    <w:p w:rsidR="001F0850" w:rsidRPr="006A75CF" w:rsidRDefault="000A6332" w:rsidP="006A298C">
      <w:pPr>
        <w:spacing w:before="60" w:after="0" w:line="240" w:lineRule="auto"/>
        <w:ind w:firstLine="432"/>
        <w:jc w:val="both"/>
        <w:rPr>
          <w:rFonts w:ascii="Times New Roman" w:hAnsi="Times New Roman" w:cs="Times New Roman"/>
        </w:rPr>
      </w:pPr>
      <w:r w:rsidRPr="006A75CF">
        <w:rPr>
          <w:rFonts w:ascii="Times New Roman" w:hAnsi="Times New Roman" w:cs="Times New Roman"/>
        </w:rPr>
        <w:t>A</w:t>
      </w:r>
      <w:r w:rsidRPr="006A75CF">
        <w:rPr>
          <w:rFonts w:ascii="Times New Roman" w:hAnsi="Times New Roman" w:cs="Times New Roman"/>
          <w:smallCaps/>
        </w:rPr>
        <w:t xml:space="preserve">nd whereas </w:t>
      </w:r>
      <w:r w:rsidR="001F0850" w:rsidRPr="006A75CF">
        <w:rPr>
          <w:rFonts w:ascii="Times New Roman" w:hAnsi="Times New Roman" w:cs="Times New Roman"/>
        </w:rPr>
        <w:t xml:space="preserve">by the Imperial Act entitled the Christmas Island Act, </w:t>
      </w:r>
      <w:r w:rsidRPr="006A75CF">
        <w:rPr>
          <w:rFonts w:ascii="Times New Roman" w:hAnsi="Times New Roman" w:cs="Times New Roman"/>
          <w:smallCaps/>
        </w:rPr>
        <w:t xml:space="preserve">1958, </w:t>
      </w:r>
      <w:r w:rsidR="001F0850" w:rsidRPr="006A75CF">
        <w:rPr>
          <w:rFonts w:ascii="Times New Roman" w:hAnsi="Times New Roman" w:cs="Times New Roman"/>
        </w:rPr>
        <w:t>it is provided that Her Majesty may, by Order in Council, direct that Christmas Island shall, on such date as may be specified in the Order, be placed under the authority of the Commonwealth:</w:t>
      </w:r>
    </w:p>
    <w:p w:rsidR="001F0850" w:rsidRPr="006A75CF" w:rsidRDefault="000A6332" w:rsidP="006A298C">
      <w:pPr>
        <w:spacing w:before="60" w:after="0" w:line="240" w:lineRule="auto"/>
        <w:ind w:firstLine="432"/>
        <w:jc w:val="both"/>
        <w:rPr>
          <w:rFonts w:ascii="Times New Roman" w:hAnsi="Times New Roman" w:cs="Times New Roman"/>
        </w:rPr>
      </w:pPr>
      <w:r w:rsidRPr="006A75CF">
        <w:rPr>
          <w:rFonts w:ascii="Times New Roman" w:hAnsi="Times New Roman" w:cs="Times New Roman"/>
        </w:rPr>
        <w:t>A</w:t>
      </w:r>
      <w:r w:rsidRPr="006A75CF">
        <w:rPr>
          <w:rFonts w:ascii="Times New Roman" w:hAnsi="Times New Roman" w:cs="Times New Roman"/>
          <w:smallCaps/>
        </w:rPr>
        <w:t xml:space="preserve">nd whereas </w:t>
      </w:r>
      <w:r w:rsidR="001F0850" w:rsidRPr="006A75CF">
        <w:rPr>
          <w:rFonts w:ascii="Times New Roman" w:hAnsi="Times New Roman" w:cs="Times New Roman"/>
        </w:rPr>
        <w:t>by the Constitution it is provided that the Parliament may make laws for the government of any territory placed by the Queen under the authority of and accepted by the Commonwealth:</w:t>
      </w:r>
    </w:p>
    <w:p w:rsidR="001F0850" w:rsidRPr="006A75CF" w:rsidRDefault="000A6332" w:rsidP="006A298C">
      <w:pPr>
        <w:spacing w:before="60" w:after="0" w:line="240" w:lineRule="auto"/>
        <w:ind w:firstLine="432"/>
        <w:jc w:val="both"/>
        <w:rPr>
          <w:rFonts w:ascii="Times New Roman" w:hAnsi="Times New Roman" w:cs="Times New Roman"/>
        </w:rPr>
      </w:pPr>
      <w:r w:rsidRPr="006A75CF">
        <w:rPr>
          <w:rFonts w:ascii="Times New Roman" w:hAnsi="Times New Roman" w:cs="Times New Roman"/>
          <w:smallCaps/>
        </w:rPr>
        <w:t xml:space="preserve">Be </w:t>
      </w:r>
      <w:r w:rsidR="001F0850" w:rsidRPr="006A75CF">
        <w:rPr>
          <w:rFonts w:ascii="Times New Roman" w:hAnsi="Times New Roman" w:cs="Times New Roman"/>
        </w:rPr>
        <w:t>it therefore enacted by the Queen</w:t>
      </w:r>
      <w:r w:rsidR="00A02B33" w:rsidRPr="006A75CF">
        <w:rPr>
          <w:rFonts w:ascii="Times New Roman" w:hAnsi="Times New Roman" w:cs="Times New Roman"/>
        </w:rPr>
        <w:t>’</w:t>
      </w:r>
      <w:r w:rsidR="001F0850" w:rsidRPr="006A75CF">
        <w:rPr>
          <w:rFonts w:ascii="Times New Roman" w:hAnsi="Times New Roman" w:cs="Times New Roman"/>
        </w:rPr>
        <w:t>s Most Excellent Majesty, the Senate, and the House of Representatives of the Commonwealth of Australia, as follows:—</w:t>
      </w:r>
    </w:p>
    <w:p w:rsidR="001F0850" w:rsidRPr="006A75CF" w:rsidRDefault="000A6332" w:rsidP="006A298C">
      <w:pPr>
        <w:spacing w:before="120" w:after="120" w:line="240" w:lineRule="auto"/>
        <w:jc w:val="center"/>
        <w:rPr>
          <w:rFonts w:ascii="Times New Roman" w:hAnsi="Times New Roman" w:cs="Times New Roman"/>
          <w:sz w:val="24"/>
          <w:szCs w:val="24"/>
        </w:rPr>
      </w:pPr>
      <w:r w:rsidRPr="006A75CF">
        <w:rPr>
          <w:rFonts w:ascii="Times New Roman" w:hAnsi="Times New Roman" w:cs="Times New Roman"/>
          <w:sz w:val="24"/>
          <w:szCs w:val="24"/>
        </w:rPr>
        <w:t>P</w:t>
      </w:r>
      <w:r w:rsidRPr="006A75CF">
        <w:rPr>
          <w:rFonts w:ascii="Times New Roman" w:hAnsi="Times New Roman" w:cs="Times New Roman"/>
          <w:smallCaps/>
          <w:sz w:val="24"/>
          <w:szCs w:val="24"/>
        </w:rPr>
        <w:t xml:space="preserve">art </w:t>
      </w:r>
      <w:r w:rsidR="001F0850" w:rsidRPr="006A75CF">
        <w:rPr>
          <w:rFonts w:ascii="Times New Roman" w:hAnsi="Times New Roman" w:cs="Times New Roman"/>
          <w:sz w:val="24"/>
          <w:szCs w:val="24"/>
        </w:rPr>
        <w:t>I.—</w:t>
      </w:r>
      <w:r w:rsidRPr="006A75CF">
        <w:rPr>
          <w:rFonts w:ascii="Times New Roman" w:hAnsi="Times New Roman" w:cs="Times New Roman"/>
          <w:sz w:val="24"/>
          <w:szCs w:val="24"/>
        </w:rPr>
        <w:t>P</w:t>
      </w:r>
      <w:r w:rsidRPr="006A75CF">
        <w:rPr>
          <w:rFonts w:ascii="Times New Roman" w:hAnsi="Times New Roman" w:cs="Times New Roman"/>
          <w:smallCaps/>
          <w:sz w:val="24"/>
          <w:szCs w:val="24"/>
        </w:rPr>
        <w:t>reliminary.</w:t>
      </w:r>
    </w:p>
    <w:p w:rsidR="001F0850" w:rsidRPr="006A75CF" w:rsidRDefault="000A6332" w:rsidP="006A298C">
      <w:pPr>
        <w:spacing w:before="120" w:after="60" w:line="240" w:lineRule="auto"/>
        <w:rPr>
          <w:rFonts w:ascii="Times New Roman" w:hAnsi="Times New Roman" w:cs="Times New Roman"/>
          <w:b/>
          <w:sz w:val="20"/>
        </w:rPr>
      </w:pPr>
      <w:r w:rsidRPr="006A75CF">
        <w:rPr>
          <w:rFonts w:ascii="Times New Roman" w:hAnsi="Times New Roman" w:cs="Times New Roman"/>
          <w:b/>
          <w:sz w:val="20"/>
        </w:rPr>
        <w:t>Short title.</w:t>
      </w:r>
    </w:p>
    <w:p w:rsidR="001F0850" w:rsidRPr="006A75CF" w:rsidRDefault="000A6332" w:rsidP="006A298C">
      <w:pPr>
        <w:spacing w:before="60" w:after="0" w:line="240" w:lineRule="auto"/>
        <w:ind w:firstLine="432"/>
        <w:jc w:val="both"/>
        <w:rPr>
          <w:rFonts w:ascii="Times New Roman" w:hAnsi="Times New Roman" w:cs="Times New Roman"/>
        </w:rPr>
      </w:pPr>
      <w:r w:rsidRPr="006A75CF">
        <w:rPr>
          <w:rFonts w:ascii="Times New Roman" w:hAnsi="Times New Roman" w:cs="Times New Roman"/>
          <w:b/>
        </w:rPr>
        <w:t>1.</w:t>
      </w:r>
      <w:r w:rsidR="00A02B33" w:rsidRPr="006A75CF">
        <w:rPr>
          <w:rFonts w:ascii="Times New Roman" w:hAnsi="Times New Roman" w:cs="Times New Roman"/>
        </w:rPr>
        <w:tab/>
      </w:r>
      <w:r w:rsidR="001F0850" w:rsidRPr="006A75CF">
        <w:rPr>
          <w:rFonts w:ascii="Times New Roman" w:hAnsi="Times New Roman" w:cs="Times New Roman"/>
        </w:rPr>
        <w:t xml:space="preserve">This Act may be cited as the </w:t>
      </w:r>
      <w:r w:rsidRPr="006A75CF">
        <w:rPr>
          <w:rFonts w:ascii="Times New Roman" w:hAnsi="Times New Roman" w:cs="Times New Roman"/>
          <w:i/>
        </w:rPr>
        <w:t xml:space="preserve">Christmas Island Act </w:t>
      </w:r>
      <w:r w:rsidRPr="006A75CF">
        <w:rPr>
          <w:rFonts w:ascii="Times New Roman" w:hAnsi="Times New Roman" w:cs="Times New Roman"/>
          <w:smallCaps/>
        </w:rPr>
        <w:t>1958.</w:t>
      </w:r>
    </w:p>
    <w:p w:rsidR="001F0850" w:rsidRPr="006A75CF" w:rsidRDefault="000A6332" w:rsidP="006A298C">
      <w:pPr>
        <w:spacing w:before="120" w:after="60" w:line="240" w:lineRule="auto"/>
        <w:rPr>
          <w:rFonts w:ascii="Times New Roman" w:hAnsi="Times New Roman" w:cs="Times New Roman"/>
          <w:b/>
          <w:sz w:val="20"/>
        </w:rPr>
      </w:pPr>
      <w:r w:rsidRPr="006A75CF">
        <w:rPr>
          <w:rFonts w:ascii="Times New Roman" w:hAnsi="Times New Roman" w:cs="Times New Roman"/>
          <w:b/>
          <w:sz w:val="20"/>
        </w:rPr>
        <w:t>Commencement.</w:t>
      </w:r>
    </w:p>
    <w:p w:rsidR="001F0850" w:rsidRPr="006A75CF" w:rsidRDefault="000A6332" w:rsidP="006A298C">
      <w:pPr>
        <w:tabs>
          <w:tab w:val="left" w:pos="1260"/>
        </w:tabs>
        <w:spacing w:before="60" w:after="0" w:line="240" w:lineRule="auto"/>
        <w:ind w:firstLine="432"/>
        <w:jc w:val="both"/>
        <w:rPr>
          <w:rFonts w:ascii="Times New Roman" w:hAnsi="Times New Roman" w:cs="Times New Roman"/>
        </w:rPr>
      </w:pPr>
      <w:r w:rsidRPr="006A75CF">
        <w:rPr>
          <w:rFonts w:ascii="Times New Roman" w:hAnsi="Times New Roman" w:cs="Times New Roman"/>
          <w:b/>
          <w:smallCaps/>
        </w:rPr>
        <w:t>2.</w:t>
      </w:r>
      <w:r w:rsidRPr="006A75CF">
        <w:rPr>
          <w:rFonts w:ascii="Times New Roman" w:hAnsi="Times New Roman" w:cs="Times New Roman"/>
          <w:smallCaps/>
        </w:rPr>
        <w:t>—(1.)</w:t>
      </w:r>
      <w:r w:rsidR="00A02B33" w:rsidRPr="006A75CF">
        <w:rPr>
          <w:rFonts w:ascii="Times New Roman" w:hAnsi="Times New Roman" w:cs="Times New Roman"/>
          <w:smallCaps/>
        </w:rPr>
        <w:tab/>
      </w:r>
      <w:r w:rsidR="001F0850" w:rsidRPr="006A75CF">
        <w:rPr>
          <w:rFonts w:ascii="Times New Roman" w:hAnsi="Times New Roman" w:cs="Times New Roman"/>
        </w:rPr>
        <w:t>Part I. of this Act shall come into operation on the day on which this Act receives the Royal Assent.</w:t>
      </w:r>
    </w:p>
    <w:p w:rsidR="001F0850" w:rsidRPr="006A75CF" w:rsidRDefault="000A6332"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smallCaps/>
        </w:rPr>
        <w:t>(2.)</w:t>
      </w:r>
      <w:r w:rsidR="00A02B33" w:rsidRPr="006A75CF">
        <w:rPr>
          <w:rFonts w:ascii="Times New Roman" w:hAnsi="Times New Roman" w:cs="Times New Roman"/>
          <w:smallCaps/>
        </w:rPr>
        <w:tab/>
      </w:r>
      <w:r w:rsidR="001F0850" w:rsidRPr="006A75CF">
        <w:rPr>
          <w:rFonts w:ascii="Times New Roman" w:hAnsi="Times New Roman" w:cs="Times New Roman"/>
        </w:rPr>
        <w:t>The remaining provisions of this Act shall come into operation on a date to be fixed by Proclamation.</w:t>
      </w:r>
    </w:p>
    <w:p w:rsidR="001F0850" w:rsidRPr="006A75CF" w:rsidRDefault="000A6332"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smallCaps/>
        </w:rPr>
        <w:t>(3.)</w:t>
      </w:r>
      <w:r w:rsidR="00A02B33" w:rsidRPr="006A75CF">
        <w:rPr>
          <w:rFonts w:ascii="Times New Roman" w:hAnsi="Times New Roman" w:cs="Times New Roman"/>
          <w:smallCaps/>
        </w:rPr>
        <w:tab/>
      </w:r>
      <w:r w:rsidR="001F0850" w:rsidRPr="006A75CF">
        <w:rPr>
          <w:rFonts w:ascii="Times New Roman" w:hAnsi="Times New Roman" w:cs="Times New Roman"/>
        </w:rPr>
        <w:t xml:space="preserve">The date so fixed shall be the date on which Christmas Island is placed under the authority of the Commonwealth in pursuance of the Imperial Act entitled the Christmas Island Act, </w:t>
      </w:r>
      <w:r w:rsidRPr="006A75CF">
        <w:rPr>
          <w:rFonts w:ascii="Times New Roman" w:hAnsi="Times New Roman" w:cs="Times New Roman"/>
          <w:smallCaps/>
        </w:rPr>
        <w:t>1958.</w:t>
      </w:r>
    </w:p>
    <w:p w:rsidR="001F0850" w:rsidRPr="006A75CF" w:rsidRDefault="000A6332"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smallCaps/>
        </w:rPr>
        <w:t>(4.)</w:t>
      </w:r>
      <w:r w:rsidR="00A02B33" w:rsidRPr="006A75CF">
        <w:rPr>
          <w:rFonts w:ascii="Times New Roman" w:hAnsi="Times New Roman" w:cs="Times New Roman"/>
          <w:smallCaps/>
        </w:rPr>
        <w:tab/>
      </w:r>
      <w:r w:rsidR="001F0850" w:rsidRPr="006A75CF">
        <w:rPr>
          <w:rFonts w:ascii="Times New Roman" w:hAnsi="Times New Roman" w:cs="Times New Roman"/>
        </w:rPr>
        <w:t xml:space="preserve">Notwithstanding the preceding provisions of this section, Ordinances may be made under Division </w:t>
      </w:r>
      <w:r w:rsidRPr="006A75CF">
        <w:rPr>
          <w:rFonts w:ascii="Times New Roman" w:hAnsi="Times New Roman" w:cs="Times New Roman"/>
          <w:smallCaps/>
        </w:rPr>
        <w:t xml:space="preserve">2 </w:t>
      </w:r>
      <w:r w:rsidR="001F0850" w:rsidRPr="006A75CF">
        <w:rPr>
          <w:rFonts w:ascii="Times New Roman" w:hAnsi="Times New Roman" w:cs="Times New Roman"/>
        </w:rPr>
        <w:t xml:space="preserve">of Part III. of this Act, and regulations may be made for the purposes of Part V. of this Act, at any time after the day on which this Act receives the Royal Assent as if the whole of this Act had come into operation on that day, but any Ordinance or regulations made before the date fixed under sub-section </w:t>
      </w:r>
      <w:r w:rsidRPr="006A75CF">
        <w:rPr>
          <w:rFonts w:ascii="Times New Roman" w:hAnsi="Times New Roman" w:cs="Times New Roman"/>
          <w:smallCaps/>
        </w:rPr>
        <w:t xml:space="preserve">(2.) </w:t>
      </w:r>
      <w:r w:rsidR="001F0850" w:rsidRPr="006A75CF">
        <w:rPr>
          <w:rFonts w:ascii="Times New Roman" w:hAnsi="Times New Roman" w:cs="Times New Roman"/>
        </w:rPr>
        <w:t>of this section shall not, except as provided by the next succeeding sub-section, have any force or effect until the date so fixed.</w:t>
      </w:r>
    </w:p>
    <w:p w:rsidR="00A02B33" w:rsidRPr="006A75CF" w:rsidRDefault="00A02B33" w:rsidP="006A298C">
      <w:pPr>
        <w:spacing w:line="240" w:lineRule="auto"/>
        <w:rPr>
          <w:rFonts w:ascii="Times New Roman" w:hAnsi="Times New Roman" w:cs="Times New Roman"/>
        </w:rPr>
      </w:pPr>
      <w:r w:rsidRPr="006A75CF">
        <w:rPr>
          <w:rFonts w:ascii="Times New Roman" w:hAnsi="Times New Roman" w:cs="Times New Roman"/>
        </w:rPr>
        <w:br w:type="page"/>
      </w:r>
    </w:p>
    <w:p w:rsidR="001F0850" w:rsidRPr="006A75CF" w:rsidRDefault="00A02B33" w:rsidP="006A298C">
      <w:pPr>
        <w:tabs>
          <w:tab w:val="left" w:pos="900"/>
        </w:tabs>
        <w:spacing w:before="60" w:after="60" w:line="240" w:lineRule="auto"/>
        <w:ind w:firstLine="432"/>
        <w:jc w:val="both"/>
        <w:rPr>
          <w:rFonts w:ascii="Times New Roman" w:hAnsi="Times New Roman" w:cs="Times New Roman"/>
        </w:rPr>
      </w:pPr>
      <w:r w:rsidRPr="006A75CF">
        <w:rPr>
          <w:rFonts w:ascii="Times New Roman" w:hAnsi="Times New Roman" w:cs="Times New Roman"/>
        </w:rPr>
        <w:lastRenderedPageBreak/>
        <w:t>(5.)</w:t>
      </w:r>
      <w:r w:rsidRPr="006A75CF">
        <w:rPr>
          <w:rFonts w:ascii="Times New Roman" w:hAnsi="Times New Roman" w:cs="Times New Roman"/>
        </w:rPr>
        <w:tab/>
      </w:r>
      <w:r w:rsidR="001F0850" w:rsidRPr="006A75CF">
        <w:rPr>
          <w:rFonts w:ascii="Times New Roman" w:hAnsi="Times New Roman" w:cs="Times New Roman"/>
        </w:rPr>
        <w:t>Where an Ordinance made before the date fixed under sub-section (2.) of this section provides for the making of an appointment to an office—</w:t>
      </w:r>
    </w:p>
    <w:p w:rsidR="001F0850" w:rsidRPr="006A75CF" w:rsidRDefault="001F0850" w:rsidP="006A298C">
      <w:pPr>
        <w:spacing w:after="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a</w:t>
      </w:r>
      <w:r w:rsidRPr="006A75CF">
        <w:rPr>
          <w:rFonts w:ascii="Times New Roman" w:hAnsi="Times New Roman" w:cs="Times New Roman"/>
        </w:rPr>
        <w:t xml:space="preserve">) an appointment to that office, to take effect on the date so fixed, may be made at any time after notice of the making of the Ordinance is published in the </w:t>
      </w:r>
      <w:r w:rsidR="000A6332" w:rsidRPr="006A75CF">
        <w:rPr>
          <w:rFonts w:ascii="Times New Roman" w:hAnsi="Times New Roman" w:cs="Times New Roman"/>
          <w:i/>
        </w:rPr>
        <w:t xml:space="preserve">Gazette </w:t>
      </w:r>
      <w:r w:rsidRPr="006A75CF">
        <w:rPr>
          <w:rFonts w:ascii="Times New Roman" w:hAnsi="Times New Roman" w:cs="Times New Roman"/>
        </w:rPr>
        <w:t>and shall take effect accordingly;</w:t>
      </w:r>
      <w:r w:rsidR="007F6C74" w:rsidRPr="006A75CF">
        <w:rPr>
          <w:rFonts w:ascii="Times New Roman" w:hAnsi="Times New Roman" w:cs="Times New Roman"/>
        </w:rPr>
        <w:t xml:space="preserve"> </w:t>
      </w:r>
      <w:r w:rsidRPr="006A75CF">
        <w:rPr>
          <w:rFonts w:ascii="Times New Roman" w:hAnsi="Times New Roman" w:cs="Times New Roman"/>
        </w:rPr>
        <w:t>and</w:t>
      </w:r>
    </w:p>
    <w:p w:rsidR="001F0850" w:rsidRPr="006A75CF" w:rsidRDefault="001F0850" w:rsidP="006A298C">
      <w:pPr>
        <w:spacing w:after="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b</w:t>
      </w:r>
      <w:r w:rsidRPr="006A75CF">
        <w:rPr>
          <w:rFonts w:ascii="Times New Roman" w:hAnsi="Times New Roman" w:cs="Times New Roman"/>
        </w:rPr>
        <w:t>) an oath or affirmation in relation to the appointment may be made and subscribed before the date so fixed and shall, from and including that date, have effect as if it had been made and subscribed on that date.</w:t>
      </w:r>
    </w:p>
    <w:p w:rsidR="001F0850" w:rsidRPr="006A75CF" w:rsidRDefault="000A6332" w:rsidP="006A298C">
      <w:pPr>
        <w:spacing w:before="120" w:after="60" w:line="240" w:lineRule="auto"/>
        <w:rPr>
          <w:rFonts w:ascii="Times New Roman" w:hAnsi="Times New Roman" w:cs="Times New Roman"/>
          <w:b/>
          <w:sz w:val="20"/>
        </w:rPr>
      </w:pPr>
      <w:r w:rsidRPr="006A75CF">
        <w:rPr>
          <w:rFonts w:ascii="Times New Roman" w:hAnsi="Times New Roman" w:cs="Times New Roman"/>
          <w:b/>
          <w:sz w:val="20"/>
        </w:rPr>
        <w:t>Parts.</w:t>
      </w:r>
    </w:p>
    <w:p w:rsidR="001F0850" w:rsidRPr="006A75CF" w:rsidRDefault="000A6332" w:rsidP="006A298C">
      <w:pPr>
        <w:tabs>
          <w:tab w:val="left" w:pos="810"/>
        </w:tabs>
        <w:spacing w:before="60" w:after="0" w:line="240" w:lineRule="auto"/>
        <w:ind w:firstLine="432"/>
        <w:jc w:val="both"/>
        <w:rPr>
          <w:rFonts w:ascii="Times New Roman" w:hAnsi="Times New Roman" w:cs="Times New Roman"/>
        </w:rPr>
      </w:pPr>
      <w:r w:rsidRPr="006A75CF">
        <w:rPr>
          <w:rFonts w:ascii="Times New Roman" w:hAnsi="Times New Roman" w:cs="Times New Roman"/>
          <w:b/>
        </w:rPr>
        <w:t>3.</w:t>
      </w:r>
      <w:r w:rsidR="007F6C74" w:rsidRPr="006A75CF">
        <w:rPr>
          <w:rFonts w:ascii="Times New Roman" w:hAnsi="Times New Roman" w:cs="Times New Roman"/>
        </w:rPr>
        <w:tab/>
      </w:r>
      <w:r w:rsidR="001F0850" w:rsidRPr="006A75CF">
        <w:rPr>
          <w:rFonts w:ascii="Times New Roman" w:hAnsi="Times New Roman" w:cs="Times New Roman"/>
        </w:rPr>
        <w:t>This Act is divided into Parts, as follows:—</w:t>
      </w:r>
    </w:p>
    <w:p w:rsidR="001F0850" w:rsidRPr="006A75CF" w:rsidRDefault="001F0850" w:rsidP="006A298C">
      <w:pPr>
        <w:spacing w:after="0" w:line="240" w:lineRule="auto"/>
        <w:ind w:left="576"/>
        <w:jc w:val="both"/>
        <w:rPr>
          <w:rFonts w:ascii="Times New Roman" w:hAnsi="Times New Roman" w:cs="Times New Roman"/>
        </w:rPr>
      </w:pPr>
      <w:r w:rsidRPr="006A75CF">
        <w:rPr>
          <w:rFonts w:ascii="Times New Roman" w:hAnsi="Times New Roman" w:cs="Times New Roman"/>
        </w:rPr>
        <w:t>Part I.—Preliminary (Sections 1</w:t>
      </w:r>
      <w:r w:rsidR="00CC51CC" w:rsidRPr="006A75CF">
        <w:rPr>
          <w:rFonts w:ascii="Times New Roman" w:hAnsi="Times New Roman" w:cs="Times New Roman"/>
        </w:rPr>
        <w:t>–</w:t>
      </w:r>
      <w:r w:rsidRPr="006A75CF">
        <w:rPr>
          <w:rFonts w:ascii="Times New Roman" w:hAnsi="Times New Roman" w:cs="Times New Roman"/>
        </w:rPr>
        <w:t>4).</w:t>
      </w:r>
    </w:p>
    <w:p w:rsidR="001F0850" w:rsidRPr="006A75CF" w:rsidRDefault="001F0850" w:rsidP="006A298C">
      <w:pPr>
        <w:spacing w:after="0" w:line="240" w:lineRule="auto"/>
        <w:ind w:left="576"/>
        <w:jc w:val="both"/>
        <w:rPr>
          <w:rFonts w:ascii="Times New Roman" w:hAnsi="Times New Roman" w:cs="Times New Roman"/>
        </w:rPr>
      </w:pPr>
      <w:r w:rsidRPr="006A75CF">
        <w:rPr>
          <w:rFonts w:ascii="Times New Roman" w:hAnsi="Times New Roman" w:cs="Times New Roman"/>
        </w:rPr>
        <w:t>Part II.—Acceptance of Christmas Island (Sections 5</w:t>
      </w:r>
      <w:r w:rsidR="00CC51CC" w:rsidRPr="006A75CF">
        <w:rPr>
          <w:rFonts w:ascii="Times New Roman" w:hAnsi="Times New Roman" w:cs="Times New Roman"/>
        </w:rPr>
        <w:t>–</w:t>
      </w:r>
      <w:r w:rsidRPr="006A75CF">
        <w:rPr>
          <w:rFonts w:ascii="Times New Roman" w:hAnsi="Times New Roman" w:cs="Times New Roman"/>
        </w:rPr>
        <w:t>6).</w:t>
      </w:r>
    </w:p>
    <w:p w:rsidR="001F0850" w:rsidRPr="006A75CF" w:rsidRDefault="001F0850" w:rsidP="006A298C">
      <w:pPr>
        <w:spacing w:after="0" w:line="240" w:lineRule="auto"/>
        <w:ind w:left="576"/>
        <w:jc w:val="both"/>
        <w:rPr>
          <w:rFonts w:ascii="Times New Roman" w:hAnsi="Times New Roman" w:cs="Times New Roman"/>
        </w:rPr>
      </w:pPr>
      <w:r w:rsidRPr="006A75CF">
        <w:rPr>
          <w:rFonts w:ascii="Times New Roman" w:hAnsi="Times New Roman" w:cs="Times New Roman"/>
        </w:rPr>
        <w:t>Part III.—Legislation.</w:t>
      </w:r>
    </w:p>
    <w:p w:rsidR="001F0850" w:rsidRPr="006A75CF" w:rsidRDefault="001F0850" w:rsidP="006A298C">
      <w:pPr>
        <w:spacing w:after="0" w:line="240" w:lineRule="auto"/>
        <w:ind w:left="576" w:firstLine="414"/>
        <w:jc w:val="both"/>
        <w:rPr>
          <w:rFonts w:ascii="Times New Roman" w:hAnsi="Times New Roman" w:cs="Times New Roman"/>
        </w:rPr>
      </w:pPr>
      <w:r w:rsidRPr="006A75CF">
        <w:rPr>
          <w:rFonts w:ascii="Times New Roman" w:hAnsi="Times New Roman" w:cs="Times New Roman"/>
        </w:rPr>
        <w:t>Division 1.—Laws (Sections 7</w:t>
      </w:r>
      <w:r w:rsidR="00CC51CC" w:rsidRPr="006A75CF">
        <w:rPr>
          <w:rFonts w:ascii="Times New Roman" w:hAnsi="Times New Roman" w:cs="Times New Roman"/>
        </w:rPr>
        <w:t>–</w:t>
      </w:r>
      <w:r w:rsidRPr="006A75CF">
        <w:rPr>
          <w:rFonts w:ascii="Times New Roman" w:hAnsi="Times New Roman" w:cs="Times New Roman"/>
        </w:rPr>
        <w:t>8).</w:t>
      </w:r>
    </w:p>
    <w:p w:rsidR="001F0850" w:rsidRPr="006A75CF" w:rsidRDefault="001F0850" w:rsidP="006A298C">
      <w:pPr>
        <w:spacing w:after="0" w:line="240" w:lineRule="auto"/>
        <w:ind w:left="576" w:firstLine="414"/>
        <w:jc w:val="both"/>
        <w:rPr>
          <w:rFonts w:ascii="Times New Roman" w:hAnsi="Times New Roman" w:cs="Times New Roman"/>
        </w:rPr>
      </w:pPr>
      <w:r w:rsidRPr="006A75CF">
        <w:rPr>
          <w:rFonts w:ascii="Times New Roman" w:hAnsi="Times New Roman" w:cs="Times New Roman"/>
        </w:rPr>
        <w:t>Division 2.—Legislative Powers of the Governor-General (Sections 9</w:t>
      </w:r>
      <w:r w:rsidR="00CC51CC" w:rsidRPr="006A75CF">
        <w:rPr>
          <w:rFonts w:ascii="Times New Roman" w:hAnsi="Times New Roman" w:cs="Times New Roman"/>
        </w:rPr>
        <w:t>–</w:t>
      </w:r>
      <w:r w:rsidRPr="006A75CF">
        <w:rPr>
          <w:rFonts w:ascii="Times New Roman" w:hAnsi="Times New Roman" w:cs="Times New Roman"/>
        </w:rPr>
        <w:t>10).</w:t>
      </w:r>
    </w:p>
    <w:p w:rsidR="001F0850" w:rsidRPr="006A75CF" w:rsidRDefault="001F0850" w:rsidP="006A298C">
      <w:pPr>
        <w:spacing w:after="0" w:line="240" w:lineRule="auto"/>
        <w:ind w:left="576"/>
        <w:jc w:val="both"/>
        <w:rPr>
          <w:rFonts w:ascii="Times New Roman" w:hAnsi="Times New Roman" w:cs="Times New Roman"/>
        </w:rPr>
      </w:pPr>
      <w:r w:rsidRPr="006A75CF">
        <w:rPr>
          <w:rFonts w:ascii="Times New Roman" w:hAnsi="Times New Roman" w:cs="Times New Roman"/>
        </w:rPr>
        <w:t>Part IV—The Judicial System (Sections 11</w:t>
      </w:r>
      <w:r w:rsidR="00CC51CC" w:rsidRPr="006A75CF">
        <w:rPr>
          <w:rFonts w:ascii="Times New Roman" w:hAnsi="Times New Roman" w:cs="Times New Roman"/>
        </w:rPr>
        <w:t>–</w:t>
      </w:r>
      <w:r w:rsidRPr="006A75CF">
        <w:rPr>
          <w:rFonts w:ascii="Times New Roman" w:hAnsi="Times New Roman" w:cs="Times New Roman"/>
        </w:rPr>
        <w:t>14).</w:t>
      </w:r>
    </w:p>
    <w:p w:rsidR="001F0850" w:rsidRPr="006A75CF" w:rsidRDefault="001F0850" w:rsidP="006A298C">
      <w:pPr>
        <w:spacing w:after="0" w:line="240" w:lineRule="auto"/>
        <w:ind w:left="576"/>
        <w:jc w:val="both"/>
        <w:rPr>
          <w:rFonts w:ascii="Times New Roman" w:hAnsi="Times New Roman" w:cs="Times New Roman"/>
        </w:rPr>
      </w:pPr>
      <w:r w:rsidRPr="006A75CF">
        <w:rPr>
          <w:rFonts w:ascii="Times New Roman" w:hAnsi="Times New Roman" w:cs="Times New Roman"/>
        </w:rPr>
        <w:t>Part V.—Application of Australian Citizenship to certain</w:t>
      </w:r>
    </w:p>
    <w:p w:rsidR="001F0850" w:rsidRPr="006A75CF" w:rsidRDefault="001F0850" w:rsidP="006A298C">
      <w:pPr>
        <w:spacing w:after="0" w:line="240" w:lineRule="auto"/>
        <w:ind w:left="576" w:firstLine="1134"/>
        <w:jc w:val="both"/>
        <w:rPr>
          <w:rFonts w:ascii="Times New Roman" w:hAnsi="Times New Roman" w:cs="Times New Roman"/>
        </w:rPr>
      </w:pPr>
      <w:r w:rsidRPr="006A75CF">
        <w:rPr>
          <w:rFonts w:ascii="Times New Roman" w:hAnsi="Times New Roman" w:cs="Times New Roman"/>
        </w:rPr>
        <w:t>Residents of the Territory (Sections 15</w:t>
      </w:r>
      <w:r w:rsidR="00CC51CC" w:rsidRPr="006A75CF">
        <w:rPr>
          <w:rFonts w:ascii="Times New Roman" w:hAnsi="Times New Roman" w:cs="Times New Roman"/>
        </w:rPr>
        <w:t>–</w:t>
      </w:r>
      <w:r w:rsidRPr="006A75CF">
        <w:rPr>
          <w:rFonts w:ascii="Times New Roman" w:hAnsi="Times New Roman" w:cs="Times New Roman"/>
        </w:rPr>
        <w:t>16).</w:t>
      </w:r>
    </w:p>
    <w:p w:rsidR="001F0850" w:rsidRPr="006A75CF" w:rsidRDefault="001F0850" w:rsidP="006A298C">
      <w:pPr>
        <w:spacing w:after="0" w:line="240" w:lineRule="auto"/>
        <w:ind w:left="576"/>
        <w:jc w:val="both"/>
        <w:rPr>
          <w:rFonts w:ascii="Times New Roman" w:hAnsi="Times New Roman" w:cs="Times New Roman"/>
        </w:rPr>
      </w:pPr>
      <w:r w:rsidRPr="006A75CF">
        <w:rPr>
          <w:rFonts w:ascii="Times New Roman" w:hAnsi="Times New Roman" w:cs="Times New Roman"/>
        </w:rPr>
        <w:t>Part VI.—Miscellaneous (Sections 17</w:t>
      </w:r>
      <w:r w:rsidR="00CC51CC" w:rsidRPr="006A75CF">
        <w:rPr>
          <w:rFonts w:ascii="Times New Roman" w:hAnsi="Times New Roman" w:cs="Times New Roman"/>
        </w:rPr>
        <w:t>–</w:t>
      </w:r>
      <w:r w:rsidRPr="006A75CF">
        <w:rPr>
          <w:rFonts w:ascii="Times New Roman" w:hAnsi="Times New Roman" w:cs="Times New Roman"/>
        </w:rPr>
        <w:t>23).</w:t>
      </w:r>
    </w:p>
    <w:p w:rsidR="001F0850" w:rsidRPr="006A75CF" w:rsidRDefault="000A6332" w:rsidP="006A298C">
      <w:pPr>
        <w:spacing w:before="120" w:after="60" w:line="240" w:lineRule="auto"/>
        <w:rPr>
          <w:rFonts w:ascii="Times New Roman" w:hAnsi="Times New Roman" w:cs="Times New Roman"/>
          <w:b/>
          <w:sz w:val="20"/>
        </w:rPr>
      </w:pPr>
      <w:r w:rsidRPr="006A75CF">
        <w:rPr>
          <w:rFonts w:ascii="Times New Roman" w:hAnsi="Times New Roman" w:cs="Times New Roman"/>
          <w:b/>
          <w:sz w:val="20"/>
        </w:rPr>
        <w:t>Definitions.</w:t>
      </w:r>
    </w:p>
    <w:p w:rsidR="001F0850" w:rsidRPr="006A75CF" w:rsidRDefault="000A6332" w:rsidP="006A298C">
      <w:pPr>
        <w:tabs>
          <w:tab w:val="left" w:pos="810"/>
        </w:tabs>
        <w:spacing w:before="60" w:after="0" w:line="240" w:lineRule="auto"/>
        <w:ind w:firstLine="432"/>
        <w:jc w:val="both"/>
        <w:rPr>
          <w:rFonts w:ascii="Times New Roman" w:hAnsi="Times New Roman" w:cs="Times New Roman"/>
        </w:rPr>
      </w:pPr>
      <w:r w:rsidRPr="006A75CF">
        <w:rPr>
          <w:rFonts w:ascii="Times New Roman" w:hAnsi="Times New Roman" w:cs="Times New Roman"/>
          <w:b/>
        </w:rPr>
        <w:t>4.</w:t>
      </w:r>
      <w:r w:rsidR="0099280E" w:rsidRPr="006A75CF">
        <w:rPr>
          <w:rFonts w:ascii="Times New Roman" w:hAnsi="Times New Roman" w:cs="Times New Roman"/>
        </w:rPr>
        <w:tab/>
      </w:r>
      <w:r w:rsidR="001F0850" w:rsidRPr="006A75CF">
        <w:rPr>
          <w:rFonts w:ascii="Times New Roman" w:hAnsi="Times New Roman" w:cs="Times New Roman"/>
        </w:rPr>
        <w:t>In this Act, unless the contrary intention appears—</w:t>
      </w:r>
    </w:p>
    <w:p w:rsidR="001F0850" w:rsidRPr="006A75CF" w:rsidRDefault="00A02B33" w:rsidP="006A298C">
      <w:pPr>
        <w:tabs>
          <w:tab w:val="left" w:pos="990"/>
        </w:tabs>
        <w:spacing w:after="0" w:line="240" w:lineRule="auto"/>
        <w:ind w:left="900" w:hanging="324"/>
        <w:jc w:val="both"/>
        <w:rPr>
          <w:rFonts w:ascii="Times New Roman" w:hAnsi="Times New Roman" w:cs="Times New Roman"/>
        </w:rPr>
      </w:pPr>
      <w:r w:rsidRPr="006A75CF">
        <w:rPr>
          <w:rFonts w:ascii="Times New Roman" w:hAnsi="Times New Roman" w:cs="Times New Roman"/>
        </w:rPr>
        <w:t>“</w:t>
      </w:r>
      <w:r w:rsidR="001F0850" w:rsidRPr="006A75CF">
        <w:rPr>
          <w:rFonts w:ascii="Times New Roman" w:hAnsi="Times New Roman" w:cs="Times New Roman"/>
        </w:rPr>
        <w:t>Christmas Island</w:t>
      </w:r>
      <w:r w:rsidRPr="006A75CF">
        <w:rPr>
          <w:rFonts w:ascii="Times New Roman" w:hAnsi="Times New Roman" w:cs="Times New Roman"/>
        </w:rPr>
        <w:t>”</w:t>
      </w:r>
      <w:r w:rsidR="001F0850" w:rsidRPr="006A75CF">
        <w:rPr>
          <w:rFonts w:ascii="Times New Roman" w:hAnsi="Times New Roman" w:cs="Times New Roman"/>
        </w:rPr>
        <w:t xml:space="preserve"> means the Island of that name situated in the Indian Ocean in or about latitude ten degrees thirty minutes south and longitude one hundred and five degrees forty minutes east;</w:t>
      </w:r>
    </w:p>
    <w:p w:rsidR="001F0850" w:rsidRPr="006A75CF" w:rsidRDefault="00A02B33" w:rsidP="006A298C">
      <w:pPr>
        <w:tabs>
          <w:tab w:val="left" w:pos="990"/>
        </w:tabs>
        <w:spacing w:after="0" w:line="240" w:lineRule="auto"/>
        <w:ind w:left="900" w:hanging="324"/>
        <w:jc w:val="both"/>
        <w:rPr>
          <w:rFonts w:ascii="Times New Roman" w:hAnsi="Times New Roman" w:cs="Times New Roman"/>
        </w:rPr>
      </w:pPr>
      <w:r w:rsidRPr="006A75CF">
        <w:rPr>
          <w:rFonts w:ascii="Times New Roman" w:hAnsi="Times New Roman" w:cs="Times New Roman"/>
        </w:rPr>
        <w:t>“</w:t>
      </w:r>
      <w:r w:rsidR="001F0850" w:rsidRPr="006A75CF">
        <w:rPr>
          <w:rFonts w:ascii="Times New Roman" w:hAnsi="Times New Roman" w:cs="Times New Roman"/>
        </w:rPr>
        <w:t>Ordinance</w:t>
      </w:r>
      <w:r w:rsidRPr="006A75CF">
        <w:rPr>
          <w:rFonts w:ascii="Times New Roman" w:hAnsi="Times New Roman" w:cs="Times New Roman"/>
        </w:rPr>
        <w:t>”</w:t>
      </w:r>
      <w:r w:rsidR="001F0850" w:rsidRPr="006A75CF">
        <w:rPr>
          <w:rFonts w:ascii="Times New Roman" w:hAnsi="Times New Roman" w:cs="Times New Roman"/>
        </w:rPr>
        <w:t xml:space="preserve"> means an Ordinance made under this Act;</w:t>
      </w:r>
    </w:p>
    <w:p w:rsidR="001F0850" w:rsidRPr="006A75CF" w:rsidRDefault="00A02B33" w:rsidP="006A298C">
      <w:pPr>
        <w:tabs>
          <w:tab w:val="left" w:pos="990"/>
        </w:tabs>
        <w:spacing w:after="0" w:line="240" w:lineRule="auto"/>
        <w:ind w:left="900" w:hanging="324"/>
        <w:jc w:val="both"/>
        <w:rPr>
          <w:rFonts w:ascii="Times New Roman" w:hAnsi="Times New Roman" w:cs="Times New Roman"/>
        </w:rPr>
      </w:pPr>
      <w:r w:rsidRPr="006A75CF">
        <w:rPr>
          <w:rFonts w:ascii="Times New Roman" w:hAnsi="Times New Roman" w:cs="Times New Roman"/>
        </w:rPr>
        <w:t>“</w:t>
      </w:r>
      <w:r w:rsidR="001F0850" w:rsidRPr="006A75CF">
        <w:rPr>
          <w:rFonts w:ascii="Times New Roman" w:hAnsi="Times New Roman" w:cs="Times New Roman"/>
        </w:rPr>
        <w:t>the proclaimed date</w:t>
      </w:r>
      <w:r w:rsidRPr="006A75CF">
        <w:rPr>
          <w:rFonts w:ascii="Times New Roman" w:hAnsi="Times New Roman" w:cs="Times New Roman"/>
        </w:rPr>
        <w:t>”</w:t>
      </w:r>
      <w:r w:rsidR="001F0850" w:rsidRPr="006A75CF">
        <w:rPr>
          <w:rFonts w:ascii="Times New Roman" w:hAnsi="Times New Roman" w:cs="Times New Roman"/>
        </w:rPr>
        <w:t xml:space="preserve"> means the date fixed by Proclamation under sub-section (2.) of section two of this Act;</w:t>
      </w:r>
    </w:p>
    <w:p w:rsidR="001F0850" w:rsidRPr="006A75CF" w:rsidRDefault="00A02B33" w:rsidP="006A298C">
      <w:pPr>
        <w:tabs>
          <w:tab w:val="left" w:pos="990"/>
        </w:tabs>
        <w:spacing w:after="0" w:line="240" w:lineRule="auto"/>
        <w:ind w:left="900" w:hanging="324"/>
        <w:jc w:val="both"/>
        <w:rPr>
          <w:rFonts w:ascii="Times New Roman" w:hAnsi="Times New Roman" w:cs="Times New Roman"/>
        </w:rPr>
      </w:pPr>
      <w:r w:rsidRPr="006A75CF">
        <w:rPr>
          <w:rFonts w:ascii="Times New Roman" w:hAnsi="Times New Roman" w:cs="Times New Roman"/>
        </w:rPr>
        <w:t>“</w:t>
      </w:r>
      <w:r w:rsidR="001F0850" w:rsidRPr="006A75CF">
        <w:rPr>
          <w:rFonts w:ascii="Times New Roman" w:hAnsi="Times New Roman" w:cs="Times New Roman"/>
        </w:rPr>
        <w:t>the Supreme Court</w:t>
      </w:r>
      <w:r w:rsidRPr="006A75CF">
        <w:rPr>
          <w:rFonts w:ascii="Times New Roman" w:hAnsi="Times New Roman" w:cs="Times New Roman"/>
        </w:rPr>
        <w:t>”</w:t>
      </w:r>
      <w:r w:rsidR="001F0850" w:rsidRPr="006A75CF">
        <w:rPr>
          <w:rFonts w:ascii="Times New Roman" w:hAnsi="Times New Roman" w:cs="Times New Roman"/>
        </w:rPr>
        <w:t xml:space="preserve"> means the Supreme Court of the Territory;</w:t>
      </w:r>
    </w:p>
    <w:p w:rsidR="001F0850" w:rsidRPr="006A75CF" w:rsidRDefault="00A02B33" w:rsidP="006A298C">
      <w:pPr>
        <w:tabs>
          <w:tab w:val="left" w:pos="990"/>
        </w:tabs>
        <w:spacing w:after="0" w:line="240" w:lineRule="auto"/>
        <w:ind w:left="900" w:hanging="324"/>
        <w:jc w:val="both"/>
        <w:rPr>
          <w:rFonts w:ascii="Times New Roman" w:hAnsi="Times New Roman" w:cs="Times New Roman"/>
        </w:rPr>
      </w:pPr>
      <w:r w:rsidRPr="006A75CF">
        <w:rPr>
          <w:rFonts w:ascii="Times New Roman" w:hAnsi="Times New Roman" w:cs="Times New Roman"/>
        </w:rPr>
        <w:t>“</w:t>
      </w:r>
      <w:r w:rsidR="001F0850" w:rsidRPr="006A75CF">
        <w:rPr>
          <w:rFonts w:ascii="Times New Roman" w:hAnsi="Times New Roman" w:cs="Times New Roman"/>
        </w:rPr>
        <w:t>the Territory</w:t>
      </w:r>
      <w:r w:rsidRPr="006A75CF">
        <w:rPr>
          <w:rFonts w:ascii="Times New Roman" w:hAnsi="Times New Roman" w:cs="Times New Roman"/>
        </w:rPr>
        <w:t>”</w:t>
      </w:r>
      <w:r w:rsidR="001F0850" w:rsidRPr="006A75CF">
        <w:rPr>
          <w:rFonts w:ascii="Times New Roman" w:hAnsi="Times New Roman" w:cs="Times New Roman"/>
        </w:rPr>
        <w:t xml:space="preserve"> means the Territory of Christmas Island.</w:t>
      </w:r>
    </w:p>
    <w:p w:rsidR="001F0850" w:rsidRPr="006A75CF" w:rsidRDefault="000A6332" w:rsidP="006A298C">
      <w:pPr>
        <w:spacing w:before="200" w:line="240" w:lineRule="auto"/>
        <w:jc w:val="center"/>
        <w:rPr>
          <w:rFonts w:ascii="Times New Roman" w:hAnsi="Times New Roman" w:cs="Times New Roman"/>
          <w:sz w:val="24"/>
          <w:szCs w:val="24"/>
        </w:rPr>
      </w:pPr>
      <w:r w:rsidRPr="006A75CF">
        <w:rPr>
          <w:rFonts w:ascii="Times New Roman" w:hAnsi="Times New Roman" w:cs="Times New Roman"/>
          <w:sz w:val="24"/>
          <w:szCs w:val="24"/>
        </w:rPr>
        <w:t>P</w:t>
      </w:r>
      <w:r w:rsidRPr="006A75CF">
        <w:rPr>
          <w:rFonts w:ascii="Times New Roman" w:hAnsi="Times New Roman" w:cs="Times New Roman"/>
          <w:smallCaps/>
          <w:sz w:val="24"/>
          <w:szCs w:val="24"/>
        </w:rPr>
        <w:t>art II.—</w:t>
      </w:r>
      <w:r w:rsidRPr="006A75CF">
        <w:rPr>
          <w:rFonts w:ascii="Times New Roman" w:hAnsi="Times New Roman" w:cs="Times New Roman"/>
          <w:sz w:val="24"/>
          <w:szCs w:val="24"/>
        </w:rPr>
        <w:t>A</w:t>
      </w:r>
      <w:r w:rsidRPr="006A75CF">
        <w:rPr>
          <w:rFonts w:ascii="Times New Roman" w:hAnsi="Times New Roman" w:cs="Times New Roman"/>
          <w:smallCaps/>
          <w:sz w:val="24"/>
          <w:szCs w:val="24"/>
        </w:rPr>
        <w:t xml:space="preserve">cceptance of </w:t>
      </w:r>
      <w:r w:rsidRPr="006A75CF">
        <w:rPr>
          <w:rFonts w:ascii="Times New Roman" w:hAnsi="Times New Roman" w:cs="Times New Roman"/>
          <w:sz w:val="24"/>
          <w:szCs w:val="24"/>
        </w:rPr>
        <w:t>C</w:t>
      </w:r>
      <w:r w:rsidRPr="006A75CF">
        <w:rPr>
          <w:rFonts w:ascii="Times New Roman" w:hAnsi="Times New Roman" w:cs="Times New Roman"/>
          <w:smallCaps/>
          <w:sz w:val="24"/>
          <w:szCs w:val="24"/>
        </w:rPr>
        <w:t xml:space="preserve">hristmas </w:t>
      </w:r>
      <w:r w:rsidRPr="006A75CF">
        <w:rPr>
          <w:rFonts w:ascii="Times New Roman" w:hAnsi="Times New Roman" w:cs="Times New Roman"/>
          <w:sz w:val="24"/>
          <w:szCs w:val="24"/>
        </w:rPr>
        <w:t>I</w:t>
      </w:r>
      <w:r w:rsidRPr="006A75CF">
        <w:rPr>
          <w:rFonts w:ascii="Times New Roman" w:hAnsi="Times New Roman" w:cs="Times New Roman"/>
          <w:smallCaps/>
          <w:sz w:val="24"/>
          <w:szCs w:val="24"/>
        </w:rPr>
        <w:t>sland.</w:t>
      </w:r>
    </w:p>
    <w:p w:rsidR="001F0850" w:rsidRPr="006A75CF" w:rsidRDefault="000A6332" w:rsidP="006A298C">
      <w:pPr>
        <w:spacing w:before="120" w:after="60" w:line="240" w:lineRule="auto"/>
        <w:rPr>
          <w:rFonts w:ascii="Times New Roman" w:hAnsi="Times New Roman" w:cs="Times New Roman"/>
          <w:b/>
          <w:sz w:val="20"/>
        </w:rPr>
      </w:pPr>
      <w:r w:rsidRPr="006A75CF">
        <w:rPr>
          <w:rFonts w:ascii="Times New Roman" w:hAnsi="Times New Roman" w:cs="Times New Roman"/>
          <w:b/>
          <w:sz w:val="20"/>
        </w:rPr>
        <w:t>Acceptance of Christmas Island.</w:t>
      </w:r>
    </w:p>
    <w:p w:rsidR="001F0850" w:rsidRPr="006A75CF" w:rsidRDefault="000A6332" w:rsidP="006A298C">
      <w:pPr>
        <w:tabs>
          <w:tab w:val="left" w:pos="810"/>
        </w:tabs>
        <w:spacing w:before="60" w:after="0" w:line="240" w:lineRule="auto"/>
        <w:ind w:firstLine="432"/>
        <w:jc w:val="both"/>
        <w:rPr>
          <w:rFonts w:ascii="Times New Roman" w:hAnsi="Times New Roman" w:cs="Times New Roman"/>
        </w:rPr>
      </w:pPr>
      <w:r w:rsidRPr="006A75CF">
        <w:rPr>
          <w:rFonts w:ascii="Times New Roman" w:hAnsi="Times New Roman" w:cs="Times New Roman"/>
          <w:b/>
        </w:rPr>
        <w:t>5.</w:t>
      </w:r>
      <w:r w:rsidR="007A0C0D" w:rsidRPr="006A75CF">
        <w:rPr>
          <w:rFonts w:ascii="Times New Roman" w:hAnsi="Times New Roman" w:cs="Times New Roman"/>
        </w:rPr>
        <w:tab/>
      </w:r>
      <w:r w:rsidR="001F0850" w:rsidRPr="006A75CF">
        <w:rPr>
          <w:rFonts w:ascii="Times New Roman" w:hAnsi="Times New Roman" w:cs="Times New Roman"/>
        </w:rPr>
        <w:t>Christmas Island is declared to be accepted by the Commonwealth as a Territory under the authority of the Commonwealth and shall be known as the Territory of Christmas Island.</w:t>
      </w:r>
    </w:p>
    <w:p w:rsidR="001F0850" w:rsidRPr="006A75CF" w:rsidRDefault="000A6332" w:rsidP="006A298C">
      <w:pPr>
        <w:spacing w:before="120" w:after="60" w:line="240" w:lineRule="auto"/>
        <w:rPr>
          <w:rFonts w:ascii="Times New Roman" w:hAnsi="Times New Roman" w:cs="Times New Roman"/>
          <w:b/>
          <w:sz w:val="20"/>
        </w:rPr>
      </w:pPr>
      <w:r w:rsidRPr="006A75CF">
        <w:rPr>
          <w:rFonts w:ascii="Times New Roman" w:hAnsi="Times New Roman" w:cs="Times New Roman"/>
          <w:b/>
          <w:sz w:val="20"/>
        </w:rPr>
        <w:t>Transfer of rights, liabilities, &amp;c., to Commonwealth.</w:t>
      </w:r>
    </w:p>
    <w:p w:rsidR="001F0850" w:rsidRPr="006A75CF" w:rsidRDefault="000A6332" w:rsidP="006A298C">
      <w:pPr>
        <w:spacing w:before="60" w:after="0" w:line="240" w:lineRule="auto"/>
        <w:ind w:firstLine="432"/>
        <w:jc w:val="both"/>
        <w:rPr>
          <w:rFonts w:ascii="Times New Roman" w:hAnsi="Times New Roman" w:cs="Times New Roman"/>
        </w:rPr>
      </w:pPr>
      <w:r w:rsidRPr="006A75CF">
        <w:rPr>
          <w:rFonts w:ascii="Times New Roman" w:hAnsi="Times New Roman" w:cs="Times New Roman"/>
          <w:b/>
        </w:rPr>
        <w:t>6.</w:t>
      </w:r>
      <w:r w:rsidR="007A0C0D" w:rsidRPr="006A75CF">
        <w:rPr>
          <w:rFonts w:ascii="Times New Roman" w:hAnsi="Times New Roman" w:cs="Times New Roman"/>
        </w:rPr>
        <w:t>—(1.)</w:t>
      </w:r>
      <w:r w:rsidR="007A0C0D" w:rsidRPr="006A75CF">
        <w:rPr>
          <w:rFonts w:ascii="Times New Roman" w:hAnsi="Times New Roman" w:cs="Times New Roman"/>
        </w:rPr>
        <w:tab/>
      </w:r>
      <w:r w:rsidR="001F0850" w:rsidRPr="006A75CF">
        <w:rPr>
          <w:rFonts w:ascii="Times New Roman" w:hAnsi="Times New Roman" w:cs="Times New Roman"/>
        </w:rPr>
        <w:t>All property, rights and powers in or in connexion with Christmas Island which, immediately before the proclaimed date, were held or enjoyed by or on behalf of the Queen in right</w:t>
      </w:r>
    </w:p>
    <w:p w:rsidR="007A0C0D" w:rsidRPr="006A75CF" w:rsidRDefault="007A0C0D" w:rsidP="006A298C">
      <w:pPr>
        <w:spacing w:line="240" w:lineRule="auto"/>
        <w:rPr>
          <w:rFonts w:ascii="Times New Roman" w:hAnsi="Times New Roman" w:cs="Times New Roman"/>
        </w:rPr>
      </w:pPr>
      <w:r w:rsidRPr="006A75CF">
        <w:rPr>
          <w:rFonts w:ascii="Times New Roman" w:hAnsi="Times New Roman" w:cs="Times New Roman"/>
        </w:rPr>
        <w:br w:type="page"/>
      </w:r>
    </w:p>
    <w:p w:rsidR="001F0850" w:rsidRPr="006A75CF" w:rsidRDefault="001F0850" w:rsidP="006A298C">
      <w:pPr>
        <w:spacing w:after="0" w:line="240" w:lineRule="auto"/>
        <w:jc w:val="both"/>
        <w:rPr>
          <w:rFonts w:ascii="Times New Roman" w:hAnsi="Times New Roman" w:cs="Times New Roman"/>
        </w:rPr>
      </w:pPr>
      <w:r w:rsidRPr="006A75CF">
        <w:rPr>
          <w:rFonts w:ascii="Times New Roman" w:hAnsi="Times New Roman" w:cs="Times New Roman"/>
        </w:rPr>
        <w:lastRenderedPageBreak/>
        <w:t>of the United Kingdom or of the Colony of Christmas Island, or by or on behalf of the Government of the United Kingdom or of the Colony of Christmas Island, shall, from and including that date, be deemed to be held or enjoyed by or on behalf of the Commonwealth.</w:t>
      </w:r>
    </w:p>
    <w:p w:rsidR="001F0850" w:rsidRPr="006A75CF" w:rsidRDefault="007A0C0D"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rPr>
        <w:t>(2.)</w:t>
      </w:r>
      <w:r w:rsidRPr="006A75CF">
        <w:rPr>
          <w:rFonts w:ascii="Times New Roman" w:hAnsi="Times New Roman" w:cs="Times New Roman"/>
        </w:rPr>
        <w:tab/>
      </w:r>
      <w:r w:rsidR="001F0850" w:rsidRPr="006A75CF">
        <w:rPr>
          <w:rFonts w:ascii="Times New Roman" w:hAnsi="Times New Roman" w:cs="Times New Roman"/>
        </w:rPr>
        <w:t>Subject to the next succeeding sub-section, all liabilities and obligations incurred before the proclaimed date by or on behalf of the Government of the United Kingdom, the Government of the Colony of Singapore or the Government of the Colony of Christmas Island in or in connexion with Christmas Island and subsisting immediately before that date shall, from and including that date, be deemed to have been incurred by or on behalf of the Com</w:t>
      </w:r>
      <w:r w:rsidR="0037207F" w:rsidRPr="006A75CF">
        <w:rPr>
          <w:rFonts w:ascii="Times New Roman" w:hAnsi="Times New Roman" w:cs="Times New Roman"/>
        </w:rPr>
        <w:t>m</w:t>
      </w:r>
      <w:r w:rsidR="001F0850" w:rsidRPr="006A75CF">
        <w:rPr>
          <w:rFonts w:ascii="Times New Roman" w:hAnsi="Times New Roman" w:cs="Times New Roman"/>
        </w:rPr>
        <w:t>onwealth.</w:t>
      </w:r>
    </w:p>
    <w:p w:rsidR="001F0850" w:rsidRPr="006A75CF" w:rsidRDefault="007A0C0D"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rPr>
        <w:t>(3.)</w:t>
      </w:r>
      <w:r w:rsidRPr="006A75CF">
        <w:rPr>
          <w:rFonts w:ascii="Times New Roman" w:hAnsi="Times New Roman" w:cs="Times New Roman"/>
        </w:rPr>
        <w:tab/>
      </w:r>
      <w:r w:rsidR="001F0850" w:rsidRPr="006A75CF">
        <w:rPr>
          <w:rFonts w:ascii="Times New Roman" w:hAnsi="Times New Roman" w:cs="Times New Roman"/>
        </w:rPr>
        <w:t>The last preceding sub-section does not apply to or in relation to liabilities or obligations of the Government of the United Kingdom or of the Colony of Singapore for or in respect of—</w:t>
      </w:r>
    </w:p>
    <w:p w:rsidR="001F0850" w:rsidRPr="006A75CF" w:rsidRDefault="001F0850" w:rsidP="006A298C">
      <w:pPr>
        <w:spacing w:after="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a</w:t>
      </w:r>
      <w:r w:rsidRPr="006A75CF">
        <w:rPr>
          <w:rFonts w:ascii="Times New Roman" w:hAnsi="Times New Roman" w:cs="Times New Roman"/>
        </w:rPr>
        <w:t>) the servicing or repayment of public loans raised by the Government of the Colony of Singapore;</w:t>
      </w:r>
    </w:p>
    <w:p w:rsidR="001F0850" w:rsidRPr="006A75CF" w:rsidRDefault="001F0850" w:rsidP="006A298C">
      <w:pPr>
        <w:spacing w:after="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b</w:t>
      </w:r>
      <w:r w:rsidRPr="006A75CF">
        <w:rPr>
          <w:rFonts w:ascii="Times New Roman" w:hAnsi="Times New Roman" w:cs="Times New Roman"/>
        </w:rPr>
        <w:t>) the payment of pensions or retiring allowances in respect of service in Christmas Island;</w:t>
      </w:r>
    </w:p>
    <w:p w:rsidR="001F0850" w:rsidRPr="006A75CF" w:rsidRDefault="001F0850" w:rsidP="006A298C">
      <w:pPr>
        <w:spacing w:after="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c</w:t>
      </w:r>
      <w:r w:rsidRPr="006A75CF">
        <w:rPr>
          <w:rFonts w:ascii="Times New Roman" w:hAnsi="Times New Roman" w:cs="Times New Roman"/>
        </w:rPr>
        <w:t>) the repayment of deposits with the Christmas Island branch of the Post Office Savings Bank of the Colony of Singapore or interest on those deposits; or</w:t>
      </w:r>
    </w:p>
    <w:p w:rsidR="001F0850" w:rsidRPr="006A75CF" w:rsidRDefault="001F0850" w:rsidP="006A298C">
      <w:pPr>
        <w:spacing w:after="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d</w:t>
      </w:r>
      <w:r w:rsidRPr="006A75CF">
        <w:rPr>
          <w:rFonts w:ascii="Times New Roman" w:hAnsi="Times New Roman" w:cs="Times New Roman"/>
        </w:rPr>
        <w:t>) the meeting of deficiencies in assets of the Central Provident Fund of the Colony of Singapore required by the Central Provident Fund Ordinance of that Colony to be met out of the general revenues of that Colony.</w:t>
      </w:r>
    </w:p>
    <w:p w:rsidR="001F0850" w:rsidRPr="006A75CF" w:rsidRDefault="007A0C0D"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rPr>
        <w:t>(4.)</w:t>
      </w:r>
      <w:r w:rsidRPr="006A75CF">
        <w:rPr>
          <w:rFonts w:ascii="Times New Roman" w:hAnsi="Times New Roman" w:cs="Times New Roman"/>
        </w:rPr>
        <w:tab/>
      </w:r>
      <w:r w:rsidR="001F0850" w:rsidRPr="006A75CF">
        <w:rPr>
          <w:rFonts w:ascii="Times New Roman" w:hAnsi="Times New Roman" w:cs="Times New Roman"/>
        </w:rPr>
        <w:t xml:space="preserve">In this section, </w:t>
      </w:r>
      <w:r w:rsidR="00A02B33" w:rsidRPr="006A75CF">
        <w:rPr>
          <w:rFonts w:ascii="Times New Roman" w:hAnsi="Times New Roman" w:cs="Times New Roman"/>
        </w:rPr>
        <w:t>“</w:t>
      </w:r>
      <w:r w:rsidR="001F0850" w:rsidRPr="006A75CF">
        <w:rPr>
          <w:rFonts w:ascii="Times New Roman" w:hAnsi="Times New Roman" w:cs="Times New Roman"/>
        </w:rPr>
        <w:t>property</w:t>
      </w:r>
      <w:r w:rsidR="00A02B33" w:rsidRPr="006A75CF">
        <w:rPr>
          <w:rFonts w:ascii="Times New Roman" w:hAnsi="Times New Roman" w:cs="Times New Roman"/>
        </w:rPr>
        <w:t>”</w:t>
      </w:r>
      <w:r w:rsidR="001F0850" w:rsidRPr="006A75CF">
        <w:rPr>
          <w:rFonts w:ascii="Times New Roman" w:hAnsi="Times New Roman" w:cs="Times New Roman"/>
        </w:rPr>
        <w:t xml:space="preserve"> includes movable and immovable property.</w:t>
      </w:r>
    </w:p>
    <w:p w:rsidR="001F0850" w:rsidRPr="006A75CF" w:rsidRDefault="000A6332" w:rsidP="006A298C">
      <w:pPr>
        <w:spacing w:before="200" w:line="240" w:lineRule="auto"/>
        <w:jc w:val="center"/>
        <w:rPr>
          <w:rFonts w:ascii="Times New Roman" w:hAnsi="Times New Roman" w:cs="Times New Roman"/>
          <w:sz w:val="24"/>
          <w:szCs w:val="24"/>
        </w:rPr>
      </w:pPr>
      <w:r w:rsidRPr="006A75CF">
        <w:rPr>
          <w:rFonts w:ascii="Times New Roman" w:hAnsi="Times New Roman" w:cs="Times New Roman"/>
          <w:sz w:val="24"/>
          <w:szCs w:val="24"/>
        </w:rPr>
        <w:t>P</w:t>
      </w:r>
      <w:r w:rsidRPr="006A75CF">
        <w:rPr>
          <w:rFonts w:ascii="Times New Roman" w:hAnsi="Times New Roman" w:cs="Times New Roman"/>
          <w:smallCaps/>
          <w:sz w:val="24"/>
          <w:szCs w:val="24"/>
        </w:rPr>
        <w:t>art III.—</w:t>
      </w:r>
      <w:r w:rsidRPr="006A75CF">
        <w:rPr>
          <w:rFonts w:ascii="Times New Roman" w:hAnsi="Times New Roman" w:cs="Times New Roman"/>
          <w:sz w:val="24"/>
          <w:szCs w:val="24"/>
        </w:rPr>
        <w:t>L</w:t>
      </w:r>
      <w:r w:rsidRPr="006A75CF">
        <w:rPr>
          <w:rFonts w:ascii="Times New Roman" w:hAnsi="Times New Roman" w:cs="Times New Roman"/>
          <w:smallCaps/>
          <w:sz w:val="24"/>
          <w:szCs w:val="24"/>
        </w:rPr>
        <w:t>egislation.</w:t>
      </w:r>
    </w:p>
    <w:p w:rsidR="001F0850" w:rsidRPr="006A75CF" w:rsidRDefault="000A6332" w:rsidP="006A298C">
      <w:pPr>
        <w:spacing w:before="120" w:after="120" w:line="240" w:lineRule="auto"/>
        <w:jc w:val="center"/>
        <w:rPr>
          <w:rFonts w:ascii="Times New Roman" w:hAnsi="Times New Roman" w:cs="Times New Roman"/>
          <w:szCs w:val="24"/>
        </w:rPr>
      </w:pPr>
      <w:r w:rsidRPr="006A75CF">
        <w:rPr>
          <w:rFonts w:ascii="Times New Roman" w:hAnsi="Times New Roman" w:cs="Times New Roman"/>
          <w:i/>
          <w:szCs w:val="24"/>
        </w:rPr>
        <w:t xml:space="preserve">Division </w:t>
      </w:r>
      <w:r w:rsidR="001F0850" w:rsidRPr="006A75CF">
        <w:rPr>
          <w:rFonts w:ascii="Times New Roman" w:hAnsi="Times New Roman" w:cs="Times New Roman"/>
          <w:szCs w:val="24"/>
        </w:rPr>
        <w:t>1.—</w:t>
      </w:r>
      <w:r w:rsidRPr="006A75CF">
        <w:rPr>
          <w:rFonts w:ascii="Times New Roman" w:hAnsi="Times New Roman" w:cs="Times New Roman"/>
          <w:i/>
          <w:szCs w:val="24"/>
        </w:rPr>
        <w:t>Laws.</w:t>
      </w:r>
    </w:p>
    <w:p w:rsidR="001F0850" w:rsidRPr="006A75CF" w:rsidRDefault="000A6332" w:rsidP="006A298C">
      <w:pPr>
        <w:spacing w:before="120" w:after="60" w:line="240" w:lineRule="auto"/>
        <w:rPr>
          <w:rFonts w:ascii="Times New Roman" w:hAnsi="Times New Roman" w:cs="Times New Roman"/>
          <w:b/>
          <w:sz w:val="20"/>
        </w:rPr>
      </w:pPr>
      <w:r w:rsidRPr="006A75CF">
        <w:rPr>
          <w:rFonts w:ascii="Times New Roman" w:hAnsi="Times New Roman" w:cs="Times New Roman"/>
          <w:b/>
          <w:sz w:val="20"/>
        </w:rPr>
        <w:t>Continuance of existing laws.</w:t>
      </w:r>
    </w:p>
    <w:p w:rsidR="001F0850" w:rsidRPr="006A75CF" w:rsidRDefault="000A6332" w:rsidP="006A298C">
      <w:pPr>
        <w:tabs>
          <w:tab w:val="left" w:pos="1350"/>
        </w:tabs>
        <w:spacing w:before="60" w:after="0" w:line="240" w:lineRule="auto"/>
        <w:ind w:firstLine="432"/>
        <w:jc w:val="both"/>
        <w:rPr>
          <w:rFonts w:ascii="Times New Roman" w:hAnsi="Times New Roman" w:cs="Times New Roman"/>
        </w:rPr>
      </w:pPr>
      <w:r w:rsidRPr="006A75CF">
        <w:rPr>
          <w:rFonts w:ascii="Times New Roman" w:hAnsi="Times New Roman" w:cs="Times New Roman"/>
          <w:b/>
        </w:rPr>
        <w:t>7.</w:t>
      </w:r>
      <w:r w:rsidR="00D358C0" w:rsidRPr="006A75CF">
        <w:rPr>
          <w:rFonts w:ascii="Times New Roman" w:hAnsi="Times New Roman" w:cs="Times New Roman"/>
        </w:rPr>
        <w:t>—(1.)</w:t>
      </w:r>
      <w:r w:rsidR="00D358C0" w:rsidRPr="006A75CF">
        <w:rPr>
          <w:rFonts w:ascii="Times New Roman" w:hAnsi="Times New Roman" w:cs="Times New Roman"/>
        </w:rPr>
        <w:tab/>
      </w:r>
      <w:r w:rsidR="001F0850" w:rsidRPr="006A75CF">
        <w:rPr>
          <w:rFonts w:ascii="Times New Roman" w:hAnsi="Times New Roman" w:cs="Times New Roman"/>
        </w:rPr>
        <w:t>Subject to this Act and to any other Act extending to the Territory (whether enacted before, on or after the proclaimed date), the laws in force in the Colony of Christmas Island immediately before the proclaimed date shall continue in force in the Territory by virtue of this Act and not otherwise.</w:t>
      </w:r>
    </w:p>
    <w:p w:rsidR="001F0850" w:rsidRPr="006A75CF" w:rsidRDefault="00D358C0"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rPr>
        <w:t>(2.)</w:t>
      </w:r>
      <w:r w:rsidRPr="006A75CF">
        <w:rPr>
          <w:rFonts w:ascii="Times New Roman" w:hAnsi="Times New Roman" w:cs="Times New Roman"/>
        </w:rPr>
        <w:tab/>
      </w:r>
      <w:r w:rsidR="001F0850" w:rsidRPr="006A75CF">
        <w:rPr>
          <w:rFonts w:ascii="Times New Roman" w:hAnsi="Times New Roman" w:cs="Times New Roman"/>
        </w:rPr>
        <w:t>The laws continued in force by virtue of the last preceding sub-section may be altered, amended or repealed by Ordinances or laws made under Ordinances.</w:t>
      </w:r>
    </w:p>
    <w:p w:rsidR="00D358C0" w:rsidRPr="006A75CF" w:rsidRDefault="00D358C0" w:rsidP="006A298C">
      <w:pPr>
        <w:spacing w:line="240" w:lineRule="auto"/>
        <w:rPr>
          <w:rFonts w:ascii="Times New Roman" w:hAnsi="Times New Roman" w:cs="Times New Roman"/>
        </w:rPr>
      </w:pPr>
      <w:r w:rsidRPr="006A75CF">
        <w:rPr>
          <w:rFonts w:ascii="Times New Roman" w:hAnsi="Times New Roman" w:cs="Times New Roman"/>
        </w:rPr>
        <w:br w:type="page"/>
      </w:r>
    </w:p>
    <w:p w:rsidR="001F0850" w:rsidRPr="006A75CF" w:rsidRDefault="000A6332" w:rsidP="006A298C">
      <w:pPr>
        <w:spacing w:before="120" w:after="60" w:line="240" w:lineRule="auto"/>
        <w:rPr>
          <w:rFonts w:ascii="Times New Roman" w:hAnsi="Times New Roman" w:cs="Times New Roman"/>
          <w:b/>
          <w:sz w:val="20"/>
        </w:rPr>
      </w:pPr>
      <w:r w:rsidRPr="006A75CF">
        <w:rPr>
          <w:rFonts w:ascii="Times New Roman" w:hAnsi="Times New Roman" w:cs="Times New Roman"/>
          <w:b/>
          <w:sz w:val="20"/>
        </w:rPr>
        <w:lastRenderedPageBreak/>
        <w:t>Application of Commonwealth Acts.</w:t>
      </w:r>
    </w:p>
    <w:p w:rsidR="001F0850" w:rsidRPr="006A75CF" w:rsidRDefault="000A6332" w:rsidP="006A298C">
      <w:pPr>
        <w:spacing w:before="60" w:after="0" w:line="240" w:lineRule="auto"/>
        <w:ind w:firstLine="432"/>
        <w:jc w:val="both"/>
        <w:rPr>
          <w:rFonts w:ascii="Times New Roman" w:hAnsi="Times New Roman" w:cs="Times New Roman"/>
        </w:rPr>
      </w:pPr>
      <w:r w:rsidRPr="006A75CF">
        <w:rPr>
          <w:rFonts w:ascii="Times New Roman" w:hAnsi="Times New Roman" w:cs="Times New Roman"/>
          <w:b/>
        </w:rPr>
        <w:t>8.</w:t>
      </w:r>
      <w:r w:rsidR="006F1AD0" w:rsidRPr="006A75CF">
        <w:rPr>
          <w:rFonts w:ascii="Times New Roman" w:hAnsi="Times New Roman" w:cs="Times New Roman"/>
        </w:rPr>
        <w:t>—(1.)</w:t>
      </w:r>
      <w:r w:rsidR="006F1AD0" w:rsidRPr="006A75CF">
        <w:rPr>
          <w:rFonts w:ascii="Times New Roman" w:hAnsi="Times New Roman" w:cs="Times New Roman"/>
        </w:rPr>
        <w:tab/>
      </w:r>
      <w:r w:rsidR="001F0850" w:rsidRPr="006A75CF">
        <w:rPr>
          <w:rFonts w:ascii="Times New Roman" w:hAnsi="Times New Roman" w:cs="Times New Roman"/>
        </w:rPr>
        <w:t>An Act or a provision of an Act (whether enacted before, on or after the proclaimed date) is not, except as otherw</w:t>
      </w:r>
      <w:r w:rsidR="006F1AD0" w:rsidRPr="006A75CF">
        <w:rPr>
          <w:rFonts w:ascii="Times New Roman" w:hAnsi="Times New Roman" w:cs="Times New Roman"/>
        </w:rPr>
        <w:t xml:space="preserve">ise provided </w:t>
      </w:r>
      <w:r w:rsidR="001F0850" w:rsidRPr="006A75CF">
        <w:rPr>
          <w:rFonts w:ascii="Times New Roman" w:hAnsi="Times New Roman" w:cs="Times New Roman"/>
        </w:rPr>
        <w:t>by that Act or by another Act, in force, as such, in the Territory, unless expressed to extend to the Territory.</w:t>
      </w:r>
    </w:p>
    <w:p w:rsidR="001F0850" w:rsidRPr="006A75CF" w:rsidRDefault="006F1AD0"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rPr>
        <w:t>(2.)</w:t>
      </w:r>
      <w:r w:rsidRPr="006A75CF">
        <w:rPr>
          <w:rFonts w:ascii="Times New Roman" w:hAnsi="Times New Roman" w:cs="Times New Roman"/>
        </w:rPr>
        <w:tab/>
      </w:r>
      <w:r w:rsidR="001F0850" w:rsidRPr="006A75CF">
        <w:rPr>
          <w:rFonts w:ascii="Times New Roman" w:hAnsi="Times New Roman" w:cs="Times New Roman"/>
        </w:rPr>
        <w:t>Except as provided by this Act, an Ordinance shall not be made so as to affect the application of its own force in, or in relation to, the Territory of an Act or a provision of an Act.</w:t>
      </w:r>
    </w:p>
    <w:p w:rsidR="001F0850" w:rsidRPr="006A75CF" w:rsidRDefault="000A6332" w:rsidP="006A298C">
      <w:pPr>
        <w:spacing w:before="200" w:line="240" w:lineRule="auto"/>
        <w:jc w:val="center"/>
        <w:rPr>
          <w:rFonts w:ascii="Times New Roman" w:hAnsi="Times New Roman" w:cs="Times New Roman"/>
          <w:szCs w:val="24"/>
        </w:rPr>
      </w:pPr>
      <w:r w:rsidRPr="006A75CF">
        <w:rPr>
          <w:rFonts w:ascii="Times New Roman" w:hAnsi="Times New Roman" w:cs="Times New Roman"/>
          <w:i/>
          <w:szCs w:val="24"/>
        </w:rPr>
        <w:t xml:space="preserve">Division </w:t>
      </w:r>
      <w:r w:rsidR="001F0850" w:rsidRPr="006A75CF">
        <w:rPr>
          <w:rFonts w:ascii="Times New Roman" w:hAnsi="Times New Roman" w:cs="Times New Roman"/>
          <w:szCs w:val="24"/>
        </w:rPr>
        <w:t>2.—</w:t>
      </w:r>
      <w:r w:rsidRPr="006A75CF">
        <w:rPr>
          <w:rFonts w:ascii="Times New Roman" w:hAnsi="Times New Roman" w:cs="Times New Roman"/>
          <w:i/>
          <w:szCs w:val="24"/>
        </w:rPr>
        <w:t>Legislative Powers of the Governor-General.</w:t>
      </w:r>
    </w:p>
    <w:p w:rsidR="001F0850" w:rsidRPr="006A75CF" w:rsidRDefault="000A6332" w:rsidP="006A298C">
      <w:pPr>
        <w:spacing w:before="120" w:after="60" w:line="240" w:lineRule="auto"/>
        <w:rPr>
          <w:rFonts w:ascii="Times New Roman" w:hAnsi="Times New Roman" w:cs="Times New Roman"/>
          <w:b/>
          <w:sz w:val="20"/>
        </w:rPr>
      </w:pPr>
      <w:r w:rsidRPr="006A75CF">
        <w:rPr>
          <w:rFonts w:ascii="Times New Roman" w:hAnsi="Times New Roman" w:cs="Times New Roman"/>
          <w:b/>
          <w:sz w:val="20"/>
        </w:rPr>
        <w:t>Legislative powers of the Governor-General.</w:t>
      </w:r>
    </w:p>
    <w:p w:rsidR="001F0850" w:rsidRPr="006A75CF" w:rsidRDefault="000A6332"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b/>
        </w:rPr>
        <w:t>9.</w:t>
      </w:r>
      <w:r w:rsidR="00AF37C9" w:rsidRPr="006A75CF">
        <w:rPr>
          <w:rFonts w:ascii="Times New Roman" w:hAnsi="Times New Roman" w:cs="Times New Roman"/>
        </w:rPr>
        <w:t>—(1.)</w:t>
      </w:r>
      <w:r w:rsidR="00AF37C9" w:rsidRPr="006A75CF">
        <w:rPr>
          <w:rFonts w:ascii="Times New Roman" w:hAnsi="Times New Roman" w:cs="Times New Roman"/>
        </w:rPr>
        <w:tab/>
      </w:r>
      <w:r w:rsidR="001F0850" w:rsidRPr="006A75CF">
        <w:rPr>
          <w:rFonts w:ascii="Times New Roman" w:hAnsi="Times New Roman" w:cs="Times New Roman"/>
        </w:rPr>
        <w:t>Subject to this Act, the Governor-General may make Ordinances for the peace, order and good government of the Territory.</w:t>
      </w:r>
    </w:p>
    <w:p w:rsidR="001F0850" w:rsidRPr="006A75CF" w:rsidRDefault="00AF37C9"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rPr>
        <w:t>(2.)</w:t>
      </w:r>
      <w:r w:rsidRPr="006A75CF">
        <w:rPr>
          <w:rFonts w:ascii="Times New Roman" w:hAnsi="Times New Roman" w:cs="Times New Roman"/>
        </w:rPr>
        <w:tab/>
      </w:r>
      <w:r w:rsidR="001F0850" w:rsidRPr="006A75CF">
        <w:rPr>
          <w:rFonts w:ascii="Times New Roman" w:hAnsi="Times New Roman" w:cs="Times New Roman"/>
        </w:rPr>
        <w:t xml:space="preserve">Notice of the making of an Ordinance shall be published in the </w:t>
      </w:r>
      <w:r w:rsidR="000A6332" w:rsidRPr="006A75CF">
        <w:rPr>
          <w:rFonts w:ascii="Times New Roman" w:hAnsi="Times New Roman" w:cs="Times New Roman"/>
          <w:i/>
        </w:rPr>
        <w:t xml:space="preserve">Gazette, </w:t>
      </w:r>
      <w:r w:rsidR="001F0850" w:rsidRPr="006A75CF">
        <w:rPr>
          <w:rFonts w:ascii="Times New Roman" w:hAnsi="Times New Roman" w:cs="Times New Roman"/>
        </w:rPr>
        <w:t>and an Ordinance shall, unless the contrary intention appears in the Ordinance, come into operation on the date of publication of the notice.</w:t>
      </w:r>
    </w:p>
    <w:p w:rsidR="001F0850" w:rsidRPr="006A75CF" w:rsidRDefault="001F0850"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rPr>
        <w:t>(3.)</w:t>
      </w:r>
      <w:r w:rsidR="00AF37C9" w:rsidRPr="006A75CF">
        <w:rPr>
          <w:rFonts w:ascii="Times New Roman" w:hAnsi="Times New Roman" w:cs="Times New Roman"/>
        </w:rPr>
        <w:tab/>
      </w:r>
      <w:r w:rsidRPr="006A75CF">
        <w:rPr>
          <w:rFonts w:ascii="Times New Roman" w:hAnsi="Times New Roman" w:cs="Times New Roman"/>
        </w:rPr>
        <w:t xml:space="preserve">This section does not authorize the making of an Ordinance imposing a penalty in respect of an act or an omission occurring before the date of publication in the </w:t>
      </w:r>
      <w:r w:rsidR="000A6332" w:rsidRPr="006A75CF">
        <w:rPr>
          <w:rFonts w:ascii="Times New Roman" w:hAnsi="Times New Roman" w:cs="Times New Roman"/>
          <w:i/>
        </w:rPr>
        <w:t xml:space="preserve">Gazette </w:t>
      </w:r>
      <w:r w:rsidRPr="006A75CF">
        <w:rPr>
          <w:rFonts w:ascii="Times New Roman" w:hAnsi="Times New Roman" w:cs="Times New Roman"/>
        </w:rPr>
        <w:t>of notice of the making of the Ordinance.</w:t>
      </w:r>
    </w:p>
    <w:p w:rsidR="001F0850" w:rsidRPr="006A75CF" w:rsidRDefault="000A6332" w:rsidP="006A298C">
      <w:pPr>
        <w:spacing w:before="120" w:after="60" w:line="240" w:lineRule="auto"/>
        <w:rPr>
          <w:rFonts w:ascii="Times New Roman" w:hAnsi="Times New Roman" w:cs="Times New Roman"/>
          <w:b/>
          <w:sz w:val="20"/>
        </w:rPr>
      </w:pPr>
      <w:r w:rsidRPr="006A75CF">
        <w:rPr>
          <w:rFonts w:ascii="Times New Roman" w:hAnsi="Times New Roman" w:cs="Times New Roman"/>
          <w:b/>
          <w:sz w:val="20"/>
        </w:rPr>
        <w:t>Tabling of Ordinances in Parliament.</w:t>
      </w:r>
    </w:p>
    <w:p w:rsidR="001F0850" w:rsidRPr="006A75CF" w:rsidRDefault="000A6332" w:rsidP="006A298C">
      <w:pPr>
        <w:spacing w:before="60" w:after="0" w:line="240" w:lineRule="auto"/>
        <w:ind w:firstLine="432"/>
        <w:jc w:val="both"/>
        <w:rPr>
          <w:rFonts w:ascii="Times New Roman" w:hAnsi="Times New Roman" w:cs="Times New Roman"/>
        </w:rPr>
      </w:pPr>
      <w:r w:rsidRPr="006A75CF">
        <w:rPr>
          <w:rFonts w:ascii="Times New Roman" w:hAnsi="Times New Roman" w:cs="Times New Roman"/>
          <w:b/>
        </w:rPr>
        <w:t>10.</w:t>
      </w:r>
      <w:r w:rsidR="001F0850" w:rsidRPr="006A75CF">
        <w:rPr>
          <w:rFonts w:ascii="Times New Roman" w:hAnsi="Times New Roman" w:cs="Times New Roman"/>
        </w:rPr>
        <w:t>—(1</w:t>
      </w:r>
      <w:r w:rsidR="00AF37C9" w:rsidRPr="006A75CF">
        <w:rPr>
          <w:rFonts w:ascii="Times New Roman" w:hAnsi="Times New Roman" w:cs="Times New Roman"/>
        </w:rPr>
        <w:t>.)</w:t>
      </w:r>
      <w:r w:rsidR="00AF37C9" w:rsidRPr="006A75CF">
        <w:rPr>
          <w:rFonts w:ascii="Times New Roman" w:hAnsi="Times New Roman" w:cs="Times New Roman"/>
        </w:rPr>
        <w:tab/>
      </w:r>
      <w:r w:rsidR="001F0850" w:rsidRPr="006A75CF">
        <w:rPr>
          <w:rFonts w:ascii="Times New Roman" w:hAnsi="Times New Roman" w:cs="Times New Roman"/>
        </w:rPr>
        <w:t>Every Ordinance shall be laid before each House of the Parliament within fifteen sitting days of that House after the day on which the Ordinance is made and, if it is not so laid before each House of the Parliament, is, and shall be deemed to have been, void and of no effect.</w:t>
      </w:r>
    </w:p>
    <w:p w:rsidR="001F0850" w:rsidRPr="006A75CF" w:rsidRDefault="00AF37C9"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rPr>
        <w:t>(2.)</w:t>
      </w:r>
      <w:r w:rsidRPr="006A75CF">
        <w:rPr>
          <w:rFonts w:ascii="Times New Roman" w:hAnsi="Times New Roman" w:cs="Times New Roman"/>
        </w:rPr>
        <w:tab/>
      </w:r>
      <w:r w:rsidR="001F0850" w:rsidRPr="006A75CF">
        <w:rPr>
          <w:rFonts w:ascii="Times New Roman" w:hAnsi="Times New Roman" w:cs="Times New Roman"/>
        </w:rPr>
        <w:t>If either House of the Parliament passes a resolution (of which notice has been given at any time within fifteen sitting days after the day on which the Ordinance was laid before that House) disallowing an Ordinance or a part of an Ordinance, the Ordinance or part so disallowed thereupon ceases to have effect.</w:t>
      </w:r>
    </w:p>
    <w:p w:rsidR="001F0850" w:rsidRPr="006A75CF" w:rsidRDefault="00AF37C9"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rPr>
        <w:t>(3.)</w:t>
      </w:r>
      <w:r w:rsidRPr="006A75CF">
        <w:rPr>
          <w:rFonts w:ascii="Times New Roman" w:hAnsi="Times New Roman" w:cs="Times New Roman"/>
        </w:rPr>
        <w:tab/>
      </w:r>
      <w:r w:rsidR="001F0850" w:rsidRPr="006A75CF">
        <w:rPr>
          <w:rFonts w:ascii="Times New Roman" w:hAnsi="Times New Roman" w:cs="Times New Roman"/>
        </w:rPr>
        <w:t>If, at the expiration of fifteen sitting days after the day on which notice of a resolution to disallow an Ordinance or a part of an Ordinance has been given in either House of the Parliament in accordance with the last preceding sub-section, the resolution has not been withdrawn or otherwise disposed of, the Ordinance or the part of the Ordinance, as the case may be, shall thereupon be deemed to have been disallowed.</w:t>
      </w:r>
    </w:p>
    <w:p w:rsidR="001F0850" w:rsidRPr="006A75CF" w:rsidRDefault="00AF37C9"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rPr>
        <w:t>(4.)</w:t>
      </w:r>
      <w:r w:rsidRPr="006A75CF">
        <w:rPr>
          <w:rFonts w:ascii="Times New Roman" w:hAnsi="Times New Roman" w:cs="Times New Roman"/>
        </w:rPr>
        <w:tab/>
      </w:r>
      <w:r w:rsidR="001F0850" w:rsidRPr="006A75CF">
        <w:rPr>
          <w:rFonts w:ascii="Times New Roman" w:hAnsi="Times New Roman" w:cs="Times New Roman"/>
        </w:rPr>
        <w:t>Where an Ordinance or a part of an Ordinance is disallowed, or is deemed to have been disallowed, under this section, the disallowance has the same effect as a repeal of the Ordinance or the part of the Ordinance, as the case may be, except that, if a provision of the Ordinance or of the part of the</w:t>
      </w:r>
    </w:p>
    <w:p w:rsidR="00AF37C9" w:rsidRPr="006A75CF" w:rsidRDefault="00AF37C9" w:rsidP="006A298C">
      <w:pPr>
        <w:spacing w:line="240" w:lineRule="auto"/>
        <w:rPr>
          <w:rFonts w:ascii="Times New Roman" w:hAnsi="Times New Roman" w:cs="Times New Roman"/>
        </w:rPr>
      </w:pPr>
      <w:r w:rsidRPr="006A75CF">
        <w:rPr>
          <w:rFonts w:ascii="Times New Roman" w:hAnsi="Times New Roman" w:cs="Times New Roman"/>
        </w:rPr>
        <w:br w:type="page"/>
      </w:r>
    </w:p>
    <w:p w:rsidR="001F0850" w:rsidRPr="006A75CF" w:rsidRDefault="001F0850" w:rsidP="006A298C">
      <w:pPr>
        <w:spacing w:after="0" w:line="240" w:lineRule="auto"/>
        <w:jc w:val="both"/>
        <w:rPr>
          <w:rFonts w:ascii="Times New Roman" w:hAnsi="Times New Roman" w:cs="Times New Roman"/>
        </w:rPr>
      </w:pPr>
      <w:r w:rsidRPr="006A75CF">
        <w:rPr>
          <w:rFonts w:ascii="Times New Roman" w:hAnsi="Times New Roman" w:cs="Times New Roman"/>
        </w:rPr>
        <w:lastRenderedPageBreak/>
        <w:t>Ordinance amended or repealed a law in force immediately before that provision came into operation, the disallowance revives the previous law from and including the date of the disallowance as if the disallowed provision had not been made.</w:t>
      </w:r>
    </w:p>
    <w:p w:rsidR="001F0850" w:rsidRPr="006A75CF" w:rsidRDefault="00AF37C9" w:rsidP="006A298C">
      <w:pPr>
        <w:tabs>
          <w:tab w:val="left" w:pos="990"/>
        </w:tabs>
        <w:spacing w:before="60" w:after="60" w:line="240" w:lineRule="auto"/>
        <w:ind w:firstLine="432"/>
        <w:jc w:val="both"/>
        <w:rPr>
          <w:rFonts w:ascii="Times New Roman" w:hAnsi="Times New Roman" w:cs="Times New Roman"/>
        </w:rPr>
      </w:pPr>
      <w:r w:rsidRPr="006A75CF">
        <w:rPr>
          <w:rFonts w:ascii="Times New Roman" w:hAnsi="Times New Roman" w:cs="Times New Roman"/>
        </w:rPr>
        <w:t>(5.)</w:t>
      </w:r>
      <w:r w:rsidRPr="006A75CF">
        <w:rPr>
          <w:rFonts w:ascii="Times New Roman" w:hAnsi="Times New Roman" w:cs="Times New Roman"/>
        </w:rPr>
        <w:tab/>
      </w:r>
      <w:r w:rsidR="001F0850" w:rsidRPr="006A75CF">
        <w:rPr>
          <w:rFonts w:ascii="Times New Roman" w:hAnsi="Times New Roman" w:cs="Times New Roman"/>
        </w:rPr>
        <w:t>If an Ordinance or a part of an Ordinance is disallowed, or is deemed to have been disallowed, under this section, and an Ordinance containing a provision being the same in substance as a provision so disallowed, or deemed to have been disallowed, is made within six months after the date of the disallowance, that provision is void and of no effect, unless—</w:t>
      </w:r>
    </w:p>
    <w:p w:rsidR="001F0850" w:rsidRPr="006A75CF" w:rsidRDefault="001F0850" w:rsidP="006A298C">
      <w:pPr>
        <w:spacing w:after="6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a</w:t>
      </w:r>
      <w:r w:rsidRPr="006A75CF">
        <w:rPr>
          <w:rFonts w:ascii="Times New Roman" w:hAnsi="Times New Roman" w:cs="Times New Roman"/>
        </w:rPr>
        <w:t>) in the case of an Ordinance, or a part of an Ordinance, disallowed by resolution—the resolution has been rescinded by the House of the Parliament by which it was passed; or</w:t>
      </w:r>
    </w:p>
    <w:p w:rsidR="001F0850" w:rsidRPr="006A75CF" w:rsidRDefault="001F0850" w:rsidP="006A298C">
      <w:pPr>
        <w:spacing w:after="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b</w:t>
      </w:r>
      <w:r w:rsidRPr="006A75CF">
        <w:rPr>
          <w:rFonts w:ascii="Times New Roman" w:hAnsi="Times New Roman" w:cs="Times New Roman"/>
        </w:rPr>
        <w:t>) in the case of an Ordinance, or a part of an Ordinance, deemed to have been disallowed—the House of the Parliament in which notice of the resolution to disallow the Ordinance or part was given has approved, by resolution, the making of a provision the same in substance as the provision deemed to have been disallowed.</w:t>
      </w:r>
    </w:p>
    <w:p w:rsidR="001F0850" w:rsidRPr="006A75CF" w:rsidRDefault="000A6332" w:rsidP="006A298C">
      <w:pPr>
        <w:spacing w:before="200" w:line="240" w:lineRule="auto"/>
        <w:jc w:val="center"/>
        <w:rPr>
          <w:rFonts w:ascii="Times New Roman" w:hAnsi="Times New Roman" w:cs="Times New Roman"/>
          <w:sz w:val="24"/>
          <w:szCs w:val="24"/>
        </w:rPr>
      </w:pPr>
      <w:r w:rsidRPr="006A75CF">
        <w:rPr>
          <w:rFonts w:ascii="Times New Roman" w:hAnsi="Times New Roman" w:cs="Times New Roman"/>
          <w:sz w:val="24"/>
          <w:szCs w:val="24"/>
        </w:rPr>
        <w:t>P</w:t>
      </w:r>
      <w:r w:rsidRPr="006A75CF">
        <w:rPr>
          <w:rFonts w:ascii="Times New Roman" w:hAnsi="Times New Roman" w:cs="Times New Roman"/>
          <w:smallCaps/>
          <w:sz w:val="24"/>
          <w:szCs w:val="24"/>
        </w:rPr>
        <w:t>art IV.—</w:t>
      </w:r>
      <w:r w:rsidRPr="006A75CF">
        <w:rPr>
          <w:rFonts w:ascii="Times New Roman" w:hAnsi="Times New Roman" w:cs="Times New Roman"/>
          <w:sz w:val="24"/>
          <w:szCs w:val="24"/>
        </w:rPr>
        <w:t>T</w:t>
      </w:r>
      <w:r w:rsidRPr="006A75CF">
        <w:rPr>
          <w:rFonts w:ascii="Times New Roman" w:hAnsi="Times New Roman" w:cs="Times New Roman"/>
          <w:smallCaps/>
          <w:sz w:val="24"/>
          <w:szCs w:val="24"/>
        </w:rPr>
        <w:t xml:space="preserve">he </w:t>
      </w:r>
      <w:r w:rsidRPr="006A75CF">
        <w:rPr>
          <w:rFonts w:ascii="Times New Roman" w:hAnsi="Times New Roman" w:cs="Times New Roman"/>
          <w:sz w:val="24"/>
          <w:szCs w:val="24"/>
        </w:rPr>
        <w:t>J</w:t>
      </w:r>
      <w:r w:rsidRPr="006A75CF">
        <w:rPr>
          <w:rFonts w:ascii="Times New Roman" w:hAnsi="Times New Roman" w:cs="Times New Roman"/>
          <w:smallCaps/>
          <w:sz w:val="24"/>
          <w:szCs w:val="24"/>
        </w:rPr>
        <w:t xml:space="preserve">udicial </w:t>
      </w:r>
      <w:r w:rsidRPr="006A75CF">
        <w:rPr>
          <w:rFonts w:ascii="Times New Roman" w:hAnsi="Times New Roman" w:cs="Times New Roman"/>
          <w:sz w:val="24"/>
          <w:szCs w:val="24"/>
        </w:rPr>
        <w:t>S</w:t>
      </w:r>
      <w:r w:rsidRPr="006A75CF">
        <w:rPr>
          <w:rFonts w:ascii="Times New Roman" w:hAnsi="Times New Roman" w:cs="Times New Roman"/>
          <w:smallCaps/>
          <w:sz w:val="24"/>
          <w:szCs w:val="24"/>
        </w:rPr>
        <w:t>ystem.</w:t>
      </w:r>
    </w:p>
    <w:p w:rsidR="001F0850" w:rsidRPr="006A75CF" w:rsidRDefault="000A6332" w:rsidP="006A298C">
      <w:pPr>
        <w:spacing w:before="120" w:after="60" w:line="240" w:lineRule="auto"/>
        <w:rPr>
          <w:rFonts w:ascii="Times New Roman" w:hAnsi="Times New Roman" w:cs="Times New Roman"/>
          <w:b/>
          <w:sz w:val="20"/>
        </w:rPr>
      </w:pPr>
      <w:r w:rsidRPr="006A75CF">
        <w:rPr>
          <w:rFonts w:ascii="Times New Roman" w:hAnsi="Times New Roman" w:cs="Times New Roman"/>
          <w:b/>
          <w:sz w:val="20"/>
        </w:rPr>
        <w:t>Supreme Court.</w:t>
      </w:r>
    </w:p>
    <w:p w:rsidR="001F0850" w:rsidRPr="006A75CF" w:rsidRDefault="000A6332" w:rsidP="006A298C">
      <w:pPr>
        <w:spacing w:before="60" w:after="0" w:line="240" w:lineRule="auto"/>
        <w:ind w:firstLine="432"/>
        <w:jc w:val="both"/>
        <w:rPr>
          <w:rFonts w:ascii="Times New Roman" w:hAnsi="Times New Roman" w:cs="Times New Roman"/>
        </w:rPr>
      </w:pPr>
      <w:r w:rsidRPr="006A75CF">
        <w:rPr>
          <w:rFonts w:ascii="Times New Roman" w:hAnsi="Times New Roman" w:cs="Times New Roman"/>
          <w:b/>
        </w:rPr>
        <w:t>11.</w:t>
      </w:r>
      <w:r w:rsidR="00F34530" w:rsidRPr="006A75CF">
        <w:rPr>
          <w:rFonts w:ascii="Times New Roman" w:hAnsi="Times New Roman" w:cs="Times New Roman"/>
        </w:rPr>
        <w:t>—(1.)</w:t>
      </w:r>
      <w:r w:rsidR="00F34530" w:rsidRPr="006A75CF">
        <w:rPr>
          <w:rFonts w:ascii="Times New Roman" w:hAnsi="Times New Roman" w:cs="Times New Roman"/>
        </w:rPr>
        <w:tab/>
      </w:r>
      <w:r w:rsidR="001F0850" w:rsidRPr="006A75CF">
        <w:rPr>
          <w:rFonts w:ascii="Times New Roman" w:hAnsi="Times New Roman" w:cs="Times New Roman"/>
        </w:rPr>
        <w:t>There shall be a Supreme Court of the Territory, which shall be known as the Supreme Court of Christmas Island.</w:t>
      </w:r>
    </w:p>
    <w:p w:rsidR="001F0850" w:rsidRPr="006A75CF" w:rsidRDefault="00F34530"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rPr>
        <w:t>(2.)</w:t>
      </w:r>
      <w:r w:rsidRPr="006A75CF">
        <w:rPr>
          <w:rFonts w:ascii="Times New Roman" w:hAnsi="Times New Roman" w:cs="Times New Roman"/>
        </w:rPr>
        <w:tab/>
      </w:r>
      <w:r w:rsidR="001F0850" w:rsidRPr="006A75CF">
        <w:rPr>
          <w:rFonts w:ascii="Times New Roman" w:hAnsi="Times New Roman" w:cs="Times New Roman"/>
        </w:rPr>
        <w:t>The Supreme Court shall be constituted as provided by Ordinance.</w:t>
      </w:r>
    </w:p>
    <w:p w:rsidR="001F0850" w:rsidRPr="006A75CF" w:rsidRDefault="00F34530"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rPr>
        <w:t>(3.)</w:t>
      </w:r>
      <w:r w:rsidRPr="006A75CF">
        <w:rPr>
          <w:rFonts w:ascii="Times New Roman" w:hAnsi="Times New Roman" w:cs="Times New Roman"/>
        </w:rPr>
        <w:tab/>
      </w:r>
      <w:r w:rsidR="001F0850" w:rsidRPr="006A75CF">
        <w:rPr>
          <w:rFonts w:ascii="Times New Roman" w:hAnsi="Times New Roman" w:cs="Times New Roman"/>
        </w:rPr>
        <w:t>The Supreme Court is a superior court of record.</w:t>
      </w:r>
    </w:p>
    <w:p w:rsidR="001F0850" w:rsidRPr="006A75CF" w:rsidRDefault="000A6332" w:rsidP="006A298C">
      <w:pPr>
        <w:spacing w:before="120" w:after="60" w:line="240" w:lineRule="auto"/>
        <w:jc w:val="both"/>
        <w:rPr>
          <w:rFonts w:ascii="Times New Roman" w:hAnsi="Times New Roman" w:cs="Times New Roman"/>
          <w:b/>
          <w:sz w:val="20"/>
        </w:rPr>
      </w:pPr>
      <w:r w:rsidRPr="006A75CF">
        <w:rPr>
          <w:rFonts w:ascii="Times New Roman" w:hAnsi="Times New Roman" w:cs="Times New Roman"/>
          <w:b/>
          <w:sz w:val="20"/>
        </w:rPr>
        <w:t>Jurisdiction, &amp;c., of the Supreme Court.</w:t>
      </w:r>
    </w:p>
    <w:p w:rsidR="001F0850" w:rsidRPr="006A75CF" w:rsidRDefault="000A6332" w:rsidP="006A298C">
      <w:pPr>
        <w:tabs>
          <w:tab w:val="left" w:pos="900"/>
        </w:tabs>
        <w:spacing w:before="60" w:after="0" w:line="240" w:lineRule="auto"/>
        <w:ind w:firstLine="432"/>
        <w:jc w:val="both"/>
        <w:rPr>
          <w:rFonts w:ascii="Times New Roman" w:hAnsi="Times New Roman" w:cs="Times New Roman"/>
        </w:rPr>
      </w:pPr>
      <w:r w:rsidRPr="006A75CF">
        <w:rPr>
          <w:rFonts w:ascii="Times New Roman" w:hAnsi="Times New Roman" w:cs="Times New Roman"/>
          <w:b/>
        </w:rPr>
        <w:t>12.</w:t>
      </w:r>
      <w:r w:rsidR="00F34530" w:rsidRPr="006A75CF">
        <w:rPr>
          <w:rFonts w:ascii="Times New Roman" w:hAnsi="Times New Roman" w:cs="Times New Roman"/>
        </w:rPr>
        <w:tab/>
      </w:r>
      <w:r w:rsidR="001F0850" w:rsidRPr="006A75CF">
        <w:rPr>
          <w:rFonts w:ascii="Times New Roman" w:hAnsi="Times New Roman" w:cs="Times New Roman"/>
        </w:rPr>
        <w:t>The jurisdiction, practice and procedure of the Supreme Court shall be as provided by or under Ordinance.</w:t>
      </w:r>
    </w:p>
    <w:p w:rsidR="001F0850" w:rsidRPr="006A75CF" w:rsidRDefault="000A6332" w:rsidP="006A298C">
      <w:pPr>
        <w:spacing w:before="120" w:after="60" w:line="240" w:lineRule="auto"/>
        <w:jc w:val="both"/>
        <w:rPr>
          <w:rFonts w:ascii="Times New Roman" w:hAnsi="Times New Roman" w:cs="Times New Roman"/>
          <w:b/>
          <w:sz w:val="20"/>
        </w:rPr>
      </w:pPr>
      <w:r w:rsidRPr="006A75CF">
        <w:rPr>
          <w:rFonts w:ascii="Times New Roman" w:hAnsi="Times New Roman" w:cs="Times New Roman"/>
          <w:b/>
          <w:sz w:val="20"/>
        </w:rPr>
        <w:t>Establishment of other courts.</w:t>
      </w:r>
    </w:p>
    <w:p w:rsidR="001F0850" w:rsidRPr="006A75CF" w:rsidRDefault="000A6332" w:rsidP="006A298C">
      <w:pPr>
        <w:tabs>
          <w:tab w:val="left" w:pos="900"/>
        </w:tabs>
        <w:spacing w:before="60" w:after="0" w:line="240" w:lineRule="auto"/>
        <w:ind w:firstLine="432"/>
        <w:jc w:val="both"/>
        <w:rPr>
          <w:rFonts w:ascii="Times New Roman" w:hAnsi="Times New Roman" w:cs="Times New Roman"/>
        </w:rPr>
      </w:pPr>
      <w:r w:rsidRPr="006A75CF">
        <w:rPr>
          <w:rFonts w:ascii="Times New Roman" w:hAnsi="Times New Roman" w:cs="Times New Roman"/>
          <w:b/>
        </w:rPr>
        <w:t>13.</w:t>
      </w:r>
      <w:r w:rsidR="00F34530" w:rsidRPr="006A75CF">
        <w:rPr>
          <w:rFonts w:ascii="Times New Roman" w:hAnsi="Times New Roman" w:cs="Times New Roman"/>
        </w:rPr>
        <w:tab/>
      </w:r>
      <w:r w:rsidR="001F0850" w:rsidRPr="006A75CF">
        <w:rPr>
          <w:rFonts w:ascii="Times New Roman" w:hAnsi="Times New Roman" w:cs="Times New Roman"/>
        </w:rPr>
        <w:t>Courts and tribunals for the Territory, in addition to the Supreme Court, may be established by Ordinance.</w:t>
      </w:r>
    </w:p>
    <w:p w:rsidR="001F0850" w:rsidRPr="006A75CF" w:rsidRDefault="000A6332" w:rsidP="006A298C">
      <w:pPr>
        <w:spacing w:before="120" w:after="60" w:line="240" w:lineRule="auto"/>
        <w:jc w:val="both"/>
        <w:rPr>
          <w:rFonts w:ascii="Times New Roman" w:hAnsi="Times New Roman" w:cs="Times New Roman"/>
          <w:b/>
          <w:sz w:val="20"/>
        </w:rPr>
      </w:pPr>
      <w:r w:rsidRPr="006A75CF">
        <w:rPr>
          <w:rFonts w:ascii="Times New Roman" w:hAnsi="Times New Roman" w:cs="Times New Roman"/>
          <w:b/>
          <w:sz w:val="20"/>
        </w:rPr>
        <w:t xml:space="preserve">Appeals to </w:t>
      </w:r>
      <w:r w:rsidR="000618FF" w:rsidRPr="006A75CF">
        <w:rPr>
          <w:rFonts w:ascii="Times New Roman" w:hAnsi="Times New Roman" w:cs="Times New Roman"/>
          <w:b/>
          <w:sz w:val="20"/>
        </w:rPr>
        <w:t>t</w:t>
      </w:r>
      <w:r w:rsidRPr="006A75CF">
        <w:rPr>
          <w:rFonts w:ascii="Times New Roman" w:hAnsi="Times New Roman" w:cs="Times New Roman"/>
          <w:b/>
          <w:sz w:val="20"/>
        </w:rPr>
        <w:t>h</w:t>
      </w:r>
      <w:r w:rsidR="000618FF" w:rsidRPr="006A75CF">
        <w:rPr>
          <w:rFonts w:ascii="Times New Roman" w:hAnsi="Times New Roman" w:cs="Times New Roman"/>
          <w:b/>
          <w:sz w:val="20"/>
        </w:rPr>
        <w:t>e</w:t>
      </w:r>
      <w:r w:rsidRPr="006A75CF">
        <w:rPr>
          <w:rFonts w:ascii="Times New Roman" w:hAnsi="Times New Roman" w:cs="Times New Roman"/>
          <w:b/>
          <w:sz w:val="20"/>
        </w:rPr>
        <w:t xml:space="preserve"> High Court.</w:t>
      </w:r>
    </w:p>
    <w:p w:rsidR="001F0850" w:rsidRPr="006A75CF" w:rsidRDefault="000A6332" w:rsidP="006A298C">
      <w:pPr>
        <w:spacing w:before="60" w:after="0" w:line="240" w:lineRule="auto"/>
        <w:ind w:firstLine="432"/>
        <w:jc w:val="both"/>
        <w:rPr>
          <w:rFonts w:ascii="Times New Roman" w:hAnsi="Times New Roman" w:cs="Times New Roman"/>
        </w:rPr>
      </w:pPr>
      <w:r w:rsidRPr="006A75CF">
        <w:rPr>
          <w:rFonts w:ascii="Times New Roman" w:hAnsi="Times New Roman" w:cs="Times New Roman"/>
          <w:b/>
        </w:rPr>
        <w:t>14.</w:t>
      </w:r>
      <w:r w:rsidR="00F34530" w:rsidRPr="006A75CF">
        <w:rPr>
          <w:rFonts w:ascii="Times New Roman" w:hAnsi="Times New Roman" w:cs="Times New Roman"/>
        </w:rPr>
        <w:t>—(1.)</w:t>
      </w:r>
      <w:r w:rsidR="00F34530" w:rsidRPr="006A75CF">
        <w:rPr>
          <w:rFonts w:ascii="Times New Roman" w:hAnsi="Times New Roman" w:cs="Times New Roman"/>
        </w:rPr>
        <w:tab/>
      </w:r>
      <w:r w:rsidR="001F0850" w:rsidRPr="006A75CF">
        <w:rPr>
          <w:rFonts w:ascii="Times New Roman" w:hAnsi="Times New Roman" w:cs="Times New Roman"/>
        </w:rPr>
        <w:t>The High Court has jurisdiction, with such exceptions and subject to such conditions as are provided by Ordinance, to hear and determine appeals from all judgments, decrees, orders and sentences of the Supreme Court.</w:t>
      </w:r>
    </w:p>
    <w:p w:rsidR="001F0850" w:rsidRPr="006A75CF" w:rsidRDefault="00F34530"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rPr>
        <w:t>(2.)</w:t>
      </w:r>
      <w:r w:rsidRPr="006A75CF">
        <w:rPr>
          <w:rFonts w:ascii="Times New Roman" w:hAnsi="Times New Roman" w:cs="Times New Roman"/>
        </w:rPr>
        <w:tab/>
      </w:r>
      <w:r w:rsidR="001F0850" w:rsidRPr="006A75CF">
        <w:rPr>
          <w:rFonts w:ascii="Times New Roman" w:hAnsi="Times New Roman" w:cs="Times New Roman"/>
        </w:rPr>
        <w:t>It may be provided by Ordinance that such an appeal may be by case stated, with the legal argument, if any, attached to the case in writing, and that it shall not be necessary in any such case for the parties to appear either personally or by counsel.</w:t>
      </w:r>
    </w:p>
    <w:p w:rsidR="00F34530" w:rsidRPr="006A75CF" w:rsidRDefault="00F34530" w:rsidP="006A298C">
      <w:pPr>
        <w:spacing w:line="240" w:lineRule="auto"/>
        <w:rPr>
          <w:rFonts w:ascii="Times New Roman" w:hAnsi="Times New Roman" w:cs="Times New Roman"/>
        </w:rPr>
      </w:pPr>
      <w:r w:rsidRPr="006A75CF">
        <w:rPr>
          <w:rFonts w:ascii="Times New Roman" w:hAnsi="Times New Roman" w:cs="Times New Roman"/>
        </w:rPr>
        <w:br w:type="page"/>
      </w:r>
    </w:p>
    <w:p w:rsidR="001F0850" w:rsidRPr="006A75CF" w:rsidRDefault="000A6332" w:rsidP="006A298C">
      <w:pPr>
        <w:spacing w:after="0" w:line="240" w:lineRule="auto"/>
        <w:jc w:val="center"/>
        <w:rPr>
          <w:rFonts w:ascii="Times New Roman" w:hAnsi="Times New Roman" w:cs="Times New Roman"/>
          <w:sz w:val="24"/>
          <w:szCs w:val="24"/>
        </w:rPr>
      </w:pPr>
      <w:r w:rsidRPr="006A75CF">
        <w:rPr>
          <w:rFonts w:ascii="Times New Roman" w:hAnsi="Times New Roman" w:cs="Times New Roman"/>
          <w:smallCaps/>
          <w:sz w:val="24"/>
          <w:szCs w:val="24"/>
        </w:rPr>
        <w:lastRenderedPageBreak/>
        <w:t>Part V.—Ap</w:t>
      </w:r>
      <w:r w:rsidR="00DB5960" w:rsidRPr="006A75CF">
        <w:rPr>
          <w:rFonts w:ascii="Times New Roman" w:hAnsi="Times New Roman" w:cs="Times New Roman"/>
          <w:smallCaps/>
          <w:sz w:val="24"/>
          <w:szCs w:val="24"/>
        </w:rPr>
        <w:t>p</w:t>
      </w:r>
      <w:r w:rsidRPr="006A75CF">
        <w:rPr>
          <w:rFonts w:ascii="Times New Roman" w:hAnsi="Times New Roman" w:cs="Times New Roman"/>
          <w:smallCaps/>
          <w:sz w:val="24"/>
          <w:szCs w:val="24"/>
        </w:rPr>
        <w:t>lication of Australian Citizenship to</w:t>
      </w:r>
      <w:r w:rsidR="001F0850" w:rsidRPr="006A75CF">
        <w:rPr>
          <w:rFonts w:ascii="Times New Roman" w:hAnsi="Times New Roman" w:cs="Times New Roman"/>
          <w:sz w:val="24"/>
          <w:szCs w:val="24"/>
        </w:rPr>
        <w:t xml:space="preserve"> </w:t>
      </w:r>
      <w:r w:rsidRPr="006A75CF">
        <w:rPr>
          <w:rFonts w:ascii="Times New Roman" w:hAnsi="Times New Roman" w:cs="Times New Roman"/>
          <w:smallCaps/>
          <w:sz w:val="24"/>
          <w:szCs w:val="24"/>
        </w:rPr>
        <w:t>certain Residents of the Territory.</w:t>
      </w:r>
    </w:p>
    <w:p w:rsidR="001F0850" w:rsidRPr="006A75CF" w:rsidRDefault="000A6332" w:rsidP="006A298C">
      <w:pPr>
        <w:spacing w:before="120" w:after="60" w:line="240" w:lineRule="auto"/>
        <w:rPr>
          <w:rFonts w:ascii="Times New Roman" w:hAnsi="Times New Roman" w:cs="Times New Roman"/>
          <w:b/>
          <w:sz w:val="20"/>
        </w:rPr>
      </w:pPr>
      <w:r w:rsidRPr="006A75CF">
        <w:rPr>
          <w:rFonts w:ascii="Times New Roman" w:hAnsi="Times New Roman" w:cs="Times New Roman"/>
          <w:b/>
          <w:sz w:val="20"/>
        </w:rPr>
        <w:t>Right of certain residents to elect to become Australian citizens.</w:t>
      </w:r>
    </w:p>
    <w:p w:rsidR="001F0850" w:rsidRPr="006A75CF" w:rsidRDefault="000A6332" w:rsidP="006A298C">
      <w:pPr>
        <w:spacing w:before="60" w:after="0" w:line="240" w:lineRule="auto"/>
        <w:ind w:firstLine="432"/>
        <w:jc w:val="both"/>
        <w:rPr>
          <w:rFonts w:ascii="Times New Roman" w:hAnsi="Times New Roman" w:cs="Times New Roman"/>
        </w:rPr>
      </w:pPr>
      <w:r w:rsidRPr="006A75CF">
        <w:rPr>
          <w:rFonts w:ascii="Times New Roman" w:hAnsi="Times New Roman" w:cs="Times New Roman"/>
          <w:b/>
        </w:rPr>
        <w:t>15.</w:t>
      </w:r>
      <w:r w:rsidR="004030C7" w:rsidRPr="006A75CF">
        <w:rPr>
          <w:rFonts w:ascii="Times New Roman" w:hAnsi="Times New Roman" w:cs="Times New Roman"/>
        </w:rPr>
        <w:t>—(1.)</w:t>
      </w:r>
      <w:r w:rsidR="004030C7" w:rsidRPr="006A75CF">
        <w:rPr>
          <w:rFonts w:ascii="Times New Roman" w:hAnsi="Times New Roman" w:cs="Times New Roman"/>
        </w:rPr>
        <w:tab/>
      </w:r>
      <w:r w:rsidR="001F0850" w:rsidRPr="006A75CF">
        <w:rPr>
          <w:rFonts w:ascii="Times New Roman" w:hAnsi="Times New Roman" w:cs="Times New Roman"/>
        </w:rPr>
        <w:t>A person (not being an Australian citizen) who, immediately before the proclaimed date, was a British subject ordinarily resident in Christmas Island, may make a declaration, in the prescribed manner and within the prescribed time, that he wishes to become an Australian citizen.</w:t>
      </w:r>
    </w:p>
    <w:p w:rsidR="001F0850" w:rsidRPr="006A75CF" w:rsidRDefault="004030C7"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rPr>
        <w:t>(2.)</w:t>
      </w:r>
      <w:r w:rsidRPr="006A75CF">
        <w:rPr>
          <w:rFonts w:ascii="Times New Roman" w:hAnsi="Times New Roman" w:cs="Times New Roman"/>
        </w:rPr>
        <w:tab/>
      </w:r>
      <w:r w:rsidR="001F0850" w:rsidRPr="006A75CF">
        <w:rPr>
          <w:rFonts w:ascii="Times New Roman" w:hAnsi="Times New Roman" w:cs="Times New Roman"/>
        </w:rPr>
        <w:t>Upon the registration, as prescribed, of a declaration made by a person under the last preceding sub-section, that person shall be deemed to have become an Australian citizen upon the proclaimed date.</w:t>
      </w:r>
    </w:p>
    <w:p w:rsidR="001F0850" w:rsidRPr="006A75CF" w:rsidRDefault="004030C7"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rPr>
        <w:t>(3.)</w:t>
      </w:r>
      <w:r w:rsidRPr="006A75CF">
        <w:rPr>
          <w:rFonts w:ascii="Times New Roman" w:hAnsi="Times New Roman" w:cs="Times New Roman"/>
        </w:rPr>
        <w:tab/>
      </w:r>
      <w:r w:rsidR="001F0850" w:rsidRPr="006A75CF">
        <w:rPr>
          <w:rFonts w:ascii="Times New Roman" w:hAnsi="Times New Roman" w:cs="Times New Roman"/>
        </w:rPr>
        <w:t>The registration of a declaration made by a person under sub-section (1.) of this section does not operate so as to render unlawful anything done before the date of the registration that would have been lawful if the declaration had not been made and registered.</w:t>
      </w:r>
    </w:p>
    <w:p w:rsidR="001F0850" w:rsidRPr="006A75CF" w:rsidRDefault="004030C7"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rPr>
        <w:t>(4.)</w:t>
      </w:r>
      <w:r w:rsidRPr="006A75CF">
        <w:rPr>
          <w:rFonts w:ascii="Times New Roman" w:hAnsi="Times New Roman" w:cs="Times New Roman"/>
        </w:rPr>
        <w:tab/>
      </w:r>
      <w:r w:rsidR="001F0850" w:rsidRPr="006A75CF">
        <w:rPr>
          <w:rFonts w:ascii="Times New Roman" w:hAnsi="Times New Roman" w:cs="Times New Roman"/>
        </w:rPr>
        <w:t>For the purpose of sub-section (1.) of this section, the prescribed time is—</w:t>
      </w:r>
    </w:p>
    <w:p w:rsidR="001F0850" w:rsidRPr="006A75CF" w:rsidRDefault="001F0850" w:rsidP="006A298C">
      <w:pPr>
        <w:spacing w:after="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a</w:t>
      </w:r>
      <w:r w:rsidRPr="006A75CF">
        <w:rPr>
          <w:rFonts w:ascii="Times New Roman" w:hAnsi="Times New Roman" w:cs="Times New Roman"/>
        </w:rPr>
        <w:t>) in the case of a person who is under the age of twenty-one years at the proclaimed date—two years after the date on which he attains that age; and</w:t>
      </w:r>
    </w:p>
    <w:p w:rsidR="001F0850" w:rsidRPr="006A75CF" w:rsidRDefault="001F0850" w:rsidP="006A298C">
      <w:pPr>
        <w:spacing w:after="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b</w:t>
      </w:r>
      <w:r w:rsidRPr="006A75CF">
        <w:rPr>
          <w:rFonts w:ascii="Times New Roman" w:hAnsi="Times New Roman" w:cs="Times New Roman"/>
        </w:rPr>
        <w:t>) in any other case—two years after the proclaimed date.</w:t>
      </w:r>
    </w:p>
    <w:p w:rsidR="001F0850" w:rsidRPr="006A75CF" w:rsidRDefault="000A6332" w:rsidP="006A298C">
      <w:pPr>
        <w:spacing w:before="120" w:after="60" w:line="240" w:lineRule="auto"/>
        <w:jc w:val="both"/>
        <w:rPr>
          <w:rFonts w:ascii="Times New Roman" w:hAnsi="Times New Roman" w:cs="Times New Roman"/>
          <w:b/>
          <w:sz w:val="20"/>
        </w:rPr>
      </w:pPr>
      <w:r w:rsidRPr="006A75CF">
        <w:rPr>
          <w:rFonts w:ascii="Times New Roman" w:hAnsi="Times New Roman" w:cs="Times New Roman"/>
          <w:b/>
          <w:sz w:val="20"/>
        </w:rPr>
        <w:t xml:space="preserve">Meaning of </w:t>
      </w:r>
      <w:r w:rsidR="00A02B33" w:rsidRPr="006A75CF">
        <w:rPr>
          <w:rFonts w:ascii="Times New Roman" w:hAnsi="Times New Roman" w:cs="Times New Roman"/>
          <w:b/>
          <w:sz w:val="20"/>
        </w:rPr>
        <w:t>“</w:t>
      </w:r>
      <w:r w:rsidRPr="006A75CF">
        <w:rPr>
          <w:rFonts w:ascii="Times New Roman" w:hAnsi="Times New Roman" w:cs="Times New Roman"/>
          <w:b/>
          <w:sz w:val="20"/>
        </w:rPr>
        <w:t>ordinarily resident</w:t>
      </w:r>
      <w:r w:rsidR="00A02B33" w:rsidRPr="006A75CF">
        <w:rPr>
          <w:rFonts w:ascii="Times New Roman" w:hAnsi="Times New Roman" w:cs="Times New Roman"/>
          <w:b/>
          <w:sz w:val="20"/>
        </w:rPr>
        <w:t>”</w:t>
      </w:r>
      <w:r w:rsidRPr="006A75CF">
        <w:rPr>
          <w:rFonts w:ascii="Times New Roman" w:hAnsi="Times New Roman" w:cs="Times New Roman"/>
          <w:b/>
          <w:sz w:val="20"/>
        </w:rPr>
        <w:t>.</w:t>
      </w:r>
    </w:p>
    <w:p w:rsidR="001F0850" w:rsidRPr="006A75CF" w:rsidRDefault="000A6332" w:rsidP="006A298C">
      <w:pPr>
        <w:tabs>
          <w:tab w:val="left" w:pos="990"/>
        </w:tabs>
        <w:spacing w:before="60" w:after="60" w:line="240" w:lineRule="auto"/>
        <w:ind w:firstLine="432"/>
        <w:jc w:val="both"/>
        <w:rPr>
          <w:rFonts w:ascii="Times New Roman" w:hAnsi="Times New Roman" w:cs="Times New Roman"/>
        </w:rPr>
      </w:pPr>
      <w:r w:rsidRPr="006A75CF">
        <w:rPr>
          <w:rFonts w:ascii="Times New Roman" w:hAnsi="Times New Roman" w:cs="Times New Roman"/>
          <w:b/>
        </w:rPr>
        <w:t>16.</w:t>
      </w:r>
      <w:r w:rsidR="004030C7" w:rsidRPr="006A75CF">
        <w:rPr>
          <w:rFonts w:ascii="Times New Roman" w:hAnsi="Times New Roman" w:cs="Times New Roman"/>
        </w:rPr>
        <w:tab/>
      </w:r>
      <w:r w:rsidR="001F0850" w:rsidRPr="006A75CF">
        <w:rPr>
          <w:rFonts w:ascii="Times New Roman" w:hAnsi="Times New Roman" w:cs="Times New Roman"/>
        </w:rPr>
        <w:t>For the purposes of the last preceding section, a person shall be deemed to have been ordinarily resident in Christmas Island immediately before the proclaimed date if, immediately before that date—</w:t>
      </w:r>
    </w:p>
    <w:p w:rsidR="001F0850" w:rsidRPr="006A75CF" w:rsidRDefault="001F0850" w:rsidP="006A298C">
      <w:pPr>
        <w:spacing w:after="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a</w:t>
      </w:r>
      <w:r w:rsidRPr="006A75CF">
        <w:rPr>
          <w:rFonts w:ascii="Times New Roman" w:hAnsi="Times New Roman" w:cs="Times New Roman"/>
        </w:rPr>
        <w:t>) he had his home in Christmas Island; or</w:t>
      </w:r>
    </w:p>
    <w:p w:rsidR="001F0850" w:rsidRPr="006A75CF" w:rsidRDefault="001F0850" w:rsidP="006A298C">
      <w:pPr>
        <w:spacing w:after="6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b</w:t>
      </w:r>
      <w:r w:rsidRPr="006A75CF">
        <w:rPr>
          <w:rFonts w:ascii="Times New Roman" w:hAnsi="Times New Roman" w:cs="Times New Roman"/>
        </w:rPr>
        <w:t>) Christmas Island was the place of his permanent abode notwithstanding that he was temporarily absent from it,</w:t>
      </w:r>
    </w:p>
    <w:p w:rsidR="001F0850" w:rsidRPr="006A75CF" w:rsidRDefault="001F0850" w:rsidP="006A298C">
      <w:pPr>
        <w:spacing w:after="0" w:line="240" w:lineRule="auto"/>
        <w:jc w:val="both"/>
        <w:rPr>
          <w:rFonts w:ascii="Times New Roman" w:hAnsi="Times New Roman" w:cs="Times New Roman"/>
        </w:rPr>
      </w:pPr>
      <w:r w:rsidRPr="006A75CF">
        <w:rPr>
          <w:rFonts w:ascii="Times New Roman" w:hAnsi="Times New Roman" w:cs="Times New Roman"/>
        </w:rPr>
        <w:t>but a person shall be deemed not to have been so resident if, immediately before that date, he was resident in Christmas Island for a special or temporary purpose only.</w:t>
      </w:r>
    </w:p>
    <w:p w:rsidR="001F0850" w:rsidRPr="006A75CF" w:rsidRDefault="000A6332" w:rsidP="006A298C">
      <w:pPr>
        <w:spacing w:before="200" w:line="240" w:lineRule="auto"/>
        <w:jc w:val="center"/>
        <w:rPr>
          <w:rFonts w:ascii="Times New Roman" w:hAnsi="Times New Roman" w:cs="Times New Roman"/>
          <w:sz w:val="24"/>
          <w:szCs w:val="24"/>
        </w:rPr>
      </w:pPr>
      <w:r w:rsidRPr="006A75CF">
        <w:rPr>
          <w:rFonts w:ascii="Times New Roman" w:hAnsi="Times New Roman" w:cs="Times New Roman"/>
          <w:sz w:val="24"/>
          <w:szCs w:val="24"/>
        </w:rPr>
        <w:t>P</w:t>
      </w:r>
      <w:r w:rsidRPr="006A75CF">
        <w:rPr>
          <w:rFonts w:ascii="Times New Roman" w:hAnsi="Times New Roman" w:cs="Times New Roman"/>
          <w:smallCaps/>
          <w:sz w:val="24"/>
          <w:szCs w:val="24"/>
        </w:rPr>
        <w:t>art VI.—</w:t>
      </w:r>
      <w:r w:rsidRPr="006A75CF">
        <w:rPr>
          <w:rFonts w:ascii="Times New Roman" w:hAnsi="Times New Roman" w:cs="Times New Roman"/>
          <w:sz w:val="24"/>
          <w:szCs w:val="24"/>
        </w:rPr>
        <w:t>M</w:t>
      </w:r>
      <w:r w:rsidRPr="006A75CF">
        <w:rPr>
          <w:rFonts w:ascii="Times New Roman" w:hAnsi="Times New Roman" w:cs="Times New Roman"/>
          <w:smallCaps/>
          <w:sz w:val="24"/>
          <w:szCs w:val="24"/>
        </w:rPr>
        <w:t>iscellaneous.</w:t>
      </w:r>
    </w:p>
    <w:p w:rsidR="001F0850" w:rsidRPr="006A75CF" w:rsidRDefault="000A6332" w:rsidP="006A298C">
      <w:pPr>
        <w:spacing w:before="120" w:after="60" w:line="240" w:lineRule="auto"/>
        <w:jc w:val="both"/>
        <w:rPr>
          <w:rFonts w:ascii="Times New Roman" w:hAnsi="Times New Roman" w:cs="Times New Roman"/>
          <w:b/>
          <w:sz w:val="20"/>
        </w:rPr>
      </w:pPr>
      <w:r w:rsidRPr="006A75CF">
        <w:rPr>
          <w:rFonts w:ascii="Times New Roman" w:hAnsi="Times New Roman" w:cs="Times New Roman"/>
          <w:b/>
          <w:sz w:val="20"/>
        </w:rPr>
        <w:t>Appointment of officers.</w:t>
      </w:r>
    </w:p>
    <w:p w:rsidR="001F0850" w:rsidRPr="006A75CF" w:rsidRDefault="000A6332" w:rsidP="006A298C">
      <w:pPr>
        <w:spacing w:before="60" w:after="0" w:line="240" w:lineRule="auto"/>
        <w:ind w:firstLine="432"/>
        <w:jc w:val="both"/>
        <w:rPr>
          <w:rFonts w:ascii="Times New Roman" w:hAnsi="Times New Roman" w:cs="Times New Roman"/>
        </w:rPr>
      </w:pPr>
      <w:r w:rsidRPr="006A75CF">
        <w:rPr>
          <w:rFonts w:ascii="Times New Roman" w:hAnsi="Times New Roman" w:cs="Times New Roman"/>
          <w:b/>
        </w:rPr>
        <w:t>17.</w:t>
      </w:r>
      <w:r w:rsidR="004030C7" w:rsidRPr="006A75CF">
        <w:rPr>
          <w:rFonts w:ascii="Times New Roman" w:hAnsi="Times New Roman" w:cs="Times New Roman"/>
        </w:rPr>
        <w:t>—(1.)</w:t>
      </w:r>
      <w:r w:rsidR="004030C7" w:rsidRPr="006A75CF">
        <w:rPr>
          <w:rFonts w:ascii="Times New Roman" w:hAnsi="Times New Roman" w:cs="Times New Roman"/>
        </w:rPr>
        <w:tab/>
      </w:r>
      <w:r w:rsidR="001F0850" w:rsidRPr="006A75CF">
        <w:rPr>
          <w:rFonts w:ascii="Times New Roman" w:hAnsi="Times New Roman" w:cs="Times New Roman"/>
        </w:rPr>
        <w:t xml:space="preserve">Notwithstanding the </w:t>
      </w:r>
      <w:r w:rsidRPr="006A75CF">
        <w:rPr>
          <w:rFonts w:ascii="Times New Roman" w:hAnsi="Times New Roman" w:cs="Times New Roman"/>
          <w:i/>
        </w:rPr>
        <w:t xml:space="preserve">Public Service Act </w:t>
      </w:r>
      <w:r w:rsidR="001F0850" w:rsidRPr="006A75CF">
        <w:rPr>
          <w:rFonts w:ascii="Times New Roman" w:hAnsi="Times New Roman" w:cs="Times New Roman"/>
        </w:rPr>
        <w:t>1922</w:t>
      </w:r>
      <w:r w:rsidR="00CC51CC" w:rsidRPr="006A75CF">
        <w:rPr>
          <w:rFonts w:ascii="Times New Roman" w:hAnsi="Times New Roman" w:cs="Times New Roman"/>
        </w:rPr>
        <w:t>–</w:t>
      </w:r>
      <w:r w:rsidR="001F0850" w:rsidRPr="006A75CF">
        <w:rPr>
          <w:rFonts w:ascii="Times New Roman" w:hAnsi="Times New Roman" w:cs="Times New Roman"/>
        </w:rPr>
        <w:t>1958, provision may be made by Ordinance for and in relation to the appointment and employment of persons for the purposes of the government of the Territory.</w:t>
      </w:r>
    </w:p>
    <w:p w:rsidR="004030C7" w:rsidRPr="006A75CF" w:rsidRDefault="004030C7" w:rsidP="006A298C">
      <w:pPr>
        <w:spacing w:line="240" w:lineRule="auto"/>
        <w:jc w:val="both"/>
        <w:rPr>
          <w:rFonts w:ascii="Times New Roman" w:hAnsi="Times New Roman" w:cs="Times New Roman"/>
        </w:rPr>
      </w:pPr>
      <w:r w:rsidRPr="006A75CF">
        <w:rPr>
          <w:rFonts w:ascii="Times New Roman" w:hAnsi="Times New Roman" w:cs="Times New Roman"/>
        </w:rPr>
        <w:br w:type="page"/>
      </w:r>
    </w:p>
    <w:p w:rsidR="001F0850" w:rsidRPr="006A75CF" w:rsidRDefault="004030C7" w:rsidP="006A298C">
      <w:pPr>
        <w:tabs>
          <w:tab w:val="left" w:pos="990"/>
        </w:tabs>
        <w:spacing w:before="60" w:after="60" w:line="240" w:lineRule="auto"/>
        <w:ind w:firstLine="432"/>
        <w:jc w:val="both"/>
        <w:rPr>
          <w:rFonts w:ascii="Times New Roman" w:hAnsi="Times New Roman" w:cs="Times New Roman"/>
        </w:rPr>
      </w:pPr>
      <w:r w:rsidRPr="006A75CF">
        <w:rPr>
          <w:rFonts w:ascii="Times New Roman" w:hAnsi="Times New Roman" w:cs="Times New Roman"/>
        </w:rPr>
        <w:lastRenderedPageBreak/>
        <w:t>(2.)</w:t>
      </w:r>
      <w:r w:rsidRPr="006A75CF">
        <w:rPr>
          <w:rFonts w:ascii="Times New Roman" w:hAnsi="Times New Roman" w:cs="Times New Roman"/>
        </w:rPr>
        <w:tab/>
      </w:r>
      <w:r w:rsidR="001F0850" w:rsidRPr="006A75CF">
        <w:rPr>
          <w:rFonts w:ascii="Times New Roman" w:hAnsi="Times New Roman" w:cs="Times New Roman"/>
        </w:rPr>
        <w:t>Where a person appointed or employed under an Ordinance was, immediately before his appointment or employment, an officer of the Public Service of the Commonwealth—</w:t>
      </w:r>
    </w:p>
    <w:p w:rsidR="001F0850" w:rsidRPr="006A75CF" w:rsidRDefault="001F0850" w:rsidP="006A298C">
      <w:pPr>
        <w:spacing w:before="60" w:after="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a</w:t>
      </w:r>
      <w:r w:rsidRPr="006A75CF">
        <w:rPr>
          <w:rFonts w:ascii="Times New Roman" w:hAnsi="Times New Roman" w:cs="Times New Roman"/>
        </w:rPr>
        <w:t>) he retains his existing and accruing rights;</w:t>
      </w:r>
    </w:p>
    <w:p w:rsidR="001F0850" w:rsidRPr="006A75CF" w:rsidRDefault="001F0850" w:rsidP="006A298C">
      <w:pPr>
        <w:spacing w:before="60" w:after="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b</w:t>
      </w:r>
      <w:r w:rsidRPr="006A75CF">
        <w:rPr>
          <w:rFonts w:ascii="Times New Roman" w:hAnsi="Times New Roman" w:cs="Times New Roman"/>
        </w:rPr>
        <w:t>) for the purpose of determining those rights, his service under the Ordinance shall be taken into account as if it were service in the Public Service of the Commonwealth; and</w:t>
      </w:r>
    </w:p>
    <w:p w:rsidR="001F0850" w:rsidRPr="006A75CF" w:rsidRDefault="001F0850" w:rsidP="006A298C">
      <w:pPr>
        <w:spacing w:before="60" w:after="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c</w:t>
      </w:r>
      <w:r w:rsidRPr="006A75CF">
        <w:rPr>
          <w:rFonts w:ascii="Times New Roman" w:hAnsi="Times New Roman" w:cs="Times New Roman"/>
        </w:rPr>
        <w:t xml:space="preserve">) the </w:t>
      </w:r>
      <w:r w:rsidR="000A6332" w:rsidRPr="006A75CF">
        <w:rPr>
          <w:rFonts w:ascii="Times New Roman" w:hAnsi="Times New Roman" w:cs="Times New Roman"/>
          <w:i/>
        </w:rPr>
        <w:t>Officers</w:t>
      </w:r>
      <w:r w:rsidR="00A02B33" w:rsidRPr="006A75CF">
        <w:rPr>
          <w:rFonts w:ascii="Times New Roman" w:hAnsi="Times New Roman" w:cs="Times New Roman"/>
        </w:rPr>
        <w:t>’</w:t>
      </w:r>
      <w:r w:rsidR="000A6332" w:rsidRPr="006A75CF">
        <w:rPr>
          <w:rFonts w:ascii="Times New Roman" w:hAnsi="Times New Roman" w:cs="Times New Roman"/>
          <w:i/>
        </w:rPr>
        <w:t xml:space="preserve"> Rights Declaration Act </w:t>
      </w:r>
      <w:r w:rsidRPr="006A75CF">
        <w:rPr>
          <w:rFonts w:ascii="Times New Roman" w:hAnsi="Times New Roman" w:cs="Times New Roman"/>
        </w:rPr>
        <w:t>1928</w:t>
      </w:r>
      <w:r w:rsidR="00877614" w:rsidRPr="006A75CF">
        <w:rPr>
          <w:rFonts w:ascii="Times New Roman" w:hAnsi="Times New Roman" w:cs="Times New Roman"/>
        </w:rPr>
        <w:t>–</w:t>
      </w:r>
      <w:r w:rsidRPr="006A75CF">
        <w:rPr>
          <w:rFonts w:ascii="Times New Roman" w:hAnsi="Times New Roman" w:cs="Times New Roman"/>
        </w:rPr>
        <w:t>1953 applies as if this Act and this section had been specified in the Schedule to that Act and he were an officer employed by an authority created by this Act.</w:t>
      </w:r>
    </w:p>
    <w:p w:rsidR="001F0850" w:rsidRPr="006A75CF" w:rsidRDefault="004030C7"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rPr>
        <w:t>(3.)</w:t>
      </w:r>
      <w:r w:rsidRPr="006A75CF">
        <w:rPr>
          <w:rFonts w:ascii="Times New Roman" w:hAnsi="Times New Roman" w:cs="Times New Roman"/>
        </w:rPr>
        <w:tab/>
      </w:r>
      <w:r w:rsidR="001F0850" w:rsidRPr="006A75CF">
        <w:rPr>
          <w:rFonts w:ascii="Times New Roman" w:hAnsi="Times New Roman" w:cs="Times New Roman"/>
        </w:rPr>
        <w:t xml:space="preserve">Nothing in this section shall be deemed to prevent the appointment or employment of persons under the </w:t>
      </w:r>
      <w:r w:rsidR="000A6332" w:rsidRPr="006A75CF">
        <w:rPr>
          <w:rFonts w:ascii="Times New Roman" w:hAnsi="Times New Roman" w:cs="Times New Roman"/>
          <w:i/>
        </w:rPr>
        <w:t xml:space="preserve">Public Service Act </w:t>
      </w:r>
      <w:r w:rsidR="001F0850" w:rsidRPr="006A75CF">
        <w:rPr>
          <w:rFonts w:ascii="Times New Roman" w:hAnsi="Times New Roman" w:cs="Times New Roman"/>
        </w:rPr>
        <w:t>1922</w:t>
      </w:r>
      <w:r w:rsidR="00877614" w:rsidRPr="006A75CF">
        <w:rPr>
          <w:rFonts w:ascii="Times New Roman" w:hAnsi="Times New Roman" w:cs="Times New Roman"/>
        </w:rPr>
        <w:t>–</w:t>
      </w:r>
      <w:r w:rsidR="001F0850" w:rsidRPr="006A75CF">
        <w:rPr>
          <w:rFonts w:ascii="Times New Roman" w:hAnsi="Times New Roman" w:cs="Times New Roman"/>
        </w:rPr>
        <w:t>1958 in its application to the Territory.</w:t>
      </w:r>
    </w:p>
    <w:p w:rsidR="001F0850" w:rsidRPr="006A75CF" w:rsidRDefault="000A6332" w:rsidP="006A298C">
      <w:pPr>
        <w:spacing w:before="120" w:after="60" w:line="240" w:lineRule="auto"/>
        <w:jc w:val="both"/>
        <w:rPr>
          <w:rFonts w:ascii="Times New Roman" w:hAnsi="Times New Roman" w:cs="Times New Roman"/>
          <w:b/>
          <w:sz w:val="20"/>
        </w:rPr>
      </w:pPr>
      <w:r w:rsidRPr="006A75CF">
        <w:rPr>
          <w:rFonts w:ascii="Times New Roman" w:hAnsi="Times New Roman" w:cs="Times New Roman"/>
          <w:b/>
          <w:sz w:val="20"/>
        </w:rPr>
        <w:t>Arrangements in relation to prisoners, mental patients, &amp;c.</w:t>
      </w:r>
    </w:p>
    <w:p w:rsidR="001F0850" w:rsidRPr="006A75CF" w:rsidRDefault="000A6332" w:rsidP="006A298C">
      <w:pPr>
        <w:spacing w:before="60" w:after="0" w:line="240" w:lineRule="auto"/>
        <w:ind w:firstLine="432"/>
        <w:jc w:val="both"/>
        <w:rPr>
          <w:rFonts w:ascii="Times New Roman" w:hAnsi="Times New Roman" w:cs="Times New Roman"/>
        </w:rPr>
      </w:pPr>
      <w:r w:rsidRPr="006A75CF">
        <w:rPr>
          <w:rFonts w:ascii="Times New Roman" w:hAnsi="Times New Roman" w:cs="Times New Roman"/>
          <w:b/>
        </w:rPr>
        <w:t>18.</w:t>
      </w:r>
      <w:r w:rsidR="004030C7" w:rsidRPr="006A75CF">
        <w:rPr>
          <w:rFonts w:ascii="Times New Roman" w:hAnsi="Times New Roman" w:cs="Times New Roman"/>
        </w:rPr>
        <w:t>—(1.)</w:t>
      </w:r>
      <w:r w:rsidR="004030C7" w:rsidRPr="006A75CF">
        <w:rPr>
          <w:rFonts w:ascii="Times New Roman" w:hAnsi="Times New Roman" w:cs="Times New Roman"/>
        </w:rPr>
        <w:tab/>
      </w:r>
      <w:r w:rsidR="001F0850" w:rsidRPr="006A75CF">
        <w:rPr>
          <w:rFonts w:ascii="Times New Roman" w:hAnsi="Times New Roman" w:cs="Times New Roman"/>
        </w:rPr>
        <w:t>Provision may be made by Ordinance—</w:t>
      </w:r>
    </w:p>
    <w:p w:rsidR="001F0850" w:rsidRPr="006A75CF" w:rsidRDefault="001F0850" w:rsidP="006A298C">
      <w:pPr>
        <w:spacing w:after="6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a</w:t>
      </w:r>
      <w:r w:rsidRPr="006A75CF">
        <w:rPr>
          <w:rFonts w:ascii="Times New Roman" w:hAnsi="Times New Roman" w:cs="Times New Roman"/>
        </w:rPr>
        <w:t>) for authorizing the making of arrangements by the Minister with the Government or an authority of a place outside the Territory (including a State or Territory of the Commonwealth) for or in relation to—</w:t>
      </w:r>
    </w:p>
    <w:p w:rsidR="001F0850" w:rsidRPr="006A75CF" w:rsidRDefault="001F0850" w:rsidP="006A298C">
      <w:pPr>
        <w:spacing w:after="0" w:line="240" w:lineRule="auto"/>
        <w:ind w:left="1980" w:hanging="540"/>
        <w:jc w:val="both"/>
        <w:rPr>
          <w:rFonts w:ascii="Times New Roman" w:hAnsi="Times New Roman" w:cs="Times New Roman"/>
        </w:rPr>
      </w:pPr>
      <w:r w:rsidRPr="006A75CF">
        <w:rPr>
          <w:rFonts w:ascii="Times New Roman" w:hAnsi="Times New Roman" w:cs="Times New Roman"/>
        </w:rPr>
        <w:t>(i) the removal from the Territory to that place of persons who have been sentenced to imprisonment by a court having jurisdiction in respect of the Territory, for the purpose of serving their sentences in that place; or</w:t>
      </w:r>
    </w:p>
    <w:p w:rsidR="001F0850" w:rsidRPr="006A75CF" w:rsidRDefault="001F0850" w:rsidP="006A298C">
      <w:pPr>
        <w:spacing w:after="60" w:line="240" w:lineRule="auto"/>
        <w:ind w:left="1987" w:hanging="547"/>
        <w:jc w:val="both"/>
        <w:rPr>
          <w:rFonts w:ascii="Times New Roman" w:hAnsi="Times New Roman" w:cs="Times New Roman"/>
        </w:rPr>
      </w:pPr>
      <w:r w:rsidRPr="006A75CF">
        <w:rPr>
          <w:rFonts w:ascii="Times New Roman" w:hAnsi="Times New Roman" w:cs="Times New Roman"/>
        </w:rPr>
        <w:t>(ii) the removal from the Territory to that place</w:t>
      </w:r>
      <w:r w:rsidR="004030C7" w:rsidRPr="006A75CF">
        <w:rPr>
          <w:rFonts w:ascii="Times New Roman" w:hAnsi="Times New Roman" w:cs="Times New Roman"/>
        </w:rPr>
        <w:t xml:space="preserve"> </w:t>
      </w:r>
      <w:r w:rsidRPr="006A75CF">
        <w:rPr>
          <w:rFonts w:ascii="Times New Roman" w:hAnsi="Times New Roman" w:cs="Times New Roman"/>
        </w:rPr>
        <w:t>of persons suffering from leprosy, or persons found to be of unsound mind, for the purpose of detention and treatment in that place; and</w:t>
      </w:r>
    </w:p>
    <w:p w:rsidR="001F0850" w:rsidRPr="006A75CF" w:rsidRDefault="001F0850" w:rsidP="006A298C">
      <w:pPr>
        <w:spacing w:after="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b</w:t>
      </w:r>
      <w:r w:rsidRPr="006A75CF">
        <w:rPr>
          <w:rFonts w:ascii="Times New Roman" w:hAnsi="Times New Roman" w:cs="Times New Roman"/>
        </w:rPr>
        <w:t>) for or in relation to the carrying out of any such arrangements and the custody and detention of persons during their removal in pursuance of the arrangements.</w:t>
      </w:r>
    </w:p>
    <w:p w:rsidR="001F0850" w:rsidRPr="006A75CF" w:rsidRDefault="004030C7"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rPr>
        <w:t>(2.)</w:t>
      </w:r>
      <w:r w:rsidRPr="006A75CF">
        <w:rPr>
          <w:rFonts w:ascii="Times New Roman" w:hAnsi="Times New Roman" w:cs="Times New Roman"/>
        </w:rPr>
        <w:tab/>
      </w:r>
      <w:r w:rsidR="001F0850" w:rsidRPr="006A75CF">
        <w:rPr>
          <w:rFonts w:ascii="Times New Roman" w:hAnsi="Times New Roman" w:cs="Times New Roman"/>
        </w:rPr>
        <w:t>For the purposes of the last preceding sub-section, where the Governor-General has commuted to a term of imprisonment the sentence of a person who has been sentenced to death by a court having jurisdiction in respect of the Territory, that person shall be deemed to have been sentenced to imprisonment for that term by a court having jurisdiction in respect of the Territory.</w:t>
      </w:r>
    </w:p>
    <w:p w:rsidR="001F0850" w:rsidRPr="006A75CF" w:rsidRDefault="004030C7"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rPr>
        <w:t>(3.)</w:t>
      </w:r>
      <w:r w:rsidRPr="006A75CF">
        <w:rPr>
          <w:rFonts w:ascii="Times New Roman" w:hAnsi="Times New Roman" w:cs="Times New Roman"/>
        </w:rPr>
        <w:tab/>
      </w:r>
      <w:r w:rsidR="001F0850" w:rsidRPr="006A75CF">
        <w:rPr>
          <w:rFonts w:ascii="Times New Roman" w:hAnsi="Times New Roman" w:cs="Times New Roman"/>
        </w:rPr>
        <w:t xml:space="preserve">Nothing in this section affects the application, in respect of the Territory, of the </w:t>
      </w:r>
      <w:r w:rsidR="000A6332" w:rsidRPr="006A75CF">
        <w:rPr>
          <w:rFonts w:ascii="Times New Roman" w:hAnsi="Times New Roman" w:cs="Times New Roman"/>
          <w:i/>
        </w:rPr>
        <w:t xml:space="preserve">Removal of Prisoners </w:t>
      </w:r>
      <w:r w:rsidR="001F0850" w:rsidRPr="006A75CF">
        <w:rPr>
          <w:rFonts w:ascii="Times New Roman" w:hAnsi="Times New Roman" w:cs="Times New Roman"/>
        </w:rPr>
        <w:t>(</w:t>
      </w:r>
      <w:r w:rsidR="000A6332" w:rsidRPr="006A75CF">
        <w:rPr>
          <w:rFonts w:ascii="Times New Roman" w:hAnsi="Times New Roman" w:cs="Times New Roman"/>
          <w:i/>
        </w:rPr>
        <w:t>Territories</w:t>
      </w:r>
      <w:r w:rsidR="001F0850" w:rsidRPr="006A75CF">
        <w:rPr>
          <w:rFonts w:ascii="Times New Roman" w:hAnsi="Times New Roman" w:cs="Times New Roman"/>
        </w:rPr>
        <w:t xml:space="preserve">) </w:t>
      </w:r>
      <w:r w:rsidR="000A6332" w:rsidRPr="006A75CF">
        <w:rPr>
          <w:rFonts w:ascii="Times New Roman" w:hAnsi="Times New Roman" w:cs="Times New Roman"/>
          <w:i/>
        </w:rPr>
        <w:t xml:space="preserve">Act </w:t>
      </w:r>
      <w:r w:rsidR="001F0850" w:rsidRPr="006A75CF">
        <w:rPr>
          <w:rFonts w:ascii="Times New Roman" w:hAnsi="Times New Roman" w:cs="Times New Roman"/>
        </w:rPr>
        <w:t>1923</w:t>
      </w:r>
      <w:r w:rsidR="00877614" w:rsidRPr="006A75CF">
        <w:rPr>
          <w:rFonts w:ascii="Times New Roman" w:hAnsi="Times New Roman" w:cs="Times New Roman"/>
        </w:rPr>
        <w:t>–</w:t>
      </w:r>
      <w:r w:rsidR="001F0850" w:rsidRPr="006A75CF">
        <w:rPr>
          <w:rFonts w:ascii="Times New Roman" w:hAnsi="Times New Roman" w:cs="Times New Roman"/>
        </w:rPr>
        <w:t>1957.</w:t>
      </w:r>
    </w:p>
    <w:p w:rsidR="004030C7" w:rsidRPr="006A75CF" w:rsidRDefault="004030C7" w:rsidP="006A298C">
      <w:pPr>
        <w:spacing w:line="240" w:lineRule="auto"/>
        <w:rPr>
          <w:rFonts w:ascii="Times New Roman" w:hAnsi="Times New Roman" w:cs="Times New Roman"/>
        </w:rPr>
      </w:pPr>
      <w:r w:rsidRPr="006A75CF">
        <w:rPr>
          <w:rFonts w:ascii="Times New Roman" w:hAnsi="Times New Roman" w:cs="Times New Roman"/>
        </w:rPr>
        <w:br w:type="page"/>
      </w:r>
    </w:p>
    <w:p w:rsidR="001F0850" w:rsidRPr="006A75CF" w:rsidRDefault="000A6332" w:rsidP="006A298C">
      <w:pPr>
        <w:spacing w:before="120" w:after="60" w:line="240" w:lineRule="auto"/>
        <w:jc w:val="both"/>
        <w:rPr>
          <w:rFonts w:ascii="Times New Roman" w:hAnsi="Times New Roman" w:cs="Times New Roman"/>
          <w:b/>
          <w:sz w:val="20"/>
        </w:rPr>
      </w:pPr>
      <w:r w:rsidRPr="006A75CF">
        <w:rPr>
          <w:rFonts w:ascii="Times New Roman" w:hAnsi="Times New Roman" w:cs="Times New Roman"/>
          <w:b/>
          <w:sz w:val="20"/>
        </w:rPr>
        <w:lastRenderedPageBreak/>
        <w:t>Currency and legal tender.</w:t>
      </w:r>
    </w:p>
    <w:p w:rsidR="001F0850" w:rsidRPr="006A75CF" w:rsidRDefault="000A6332" w:rsidP="006A298C">
      <w:pPr>
        <w:spacing w:before="60" w:after="0" w:line="240" w:lineRule="auto"/>
        <w:ind w:firstLine="432"/>
        <w:jc w:val="both"/>
        <w:rPr>
          <w:rFonts w:ascii="Times New Roman" w:hAnsi="Times New Roman" w:cs="Times New Roman"/>
        </w:rPr>
      </w:pPr>
      <w:r w:rsidRPr="006A75CF">
        <w:rPr>
          <w:rFonts w:ascii="Times New Roman" w:hAnsi="Times New Roman" w:cs="Times New Roman"/>
          <w:b/>
        </w:rPr>
        <w:t>19.</w:t>
      </w:r>
      <w:r w:rsidR="00CB47E8" w:rsidRPr="006A75CF">
        <w:rPr>
          <w:rFonts w:ascii="Times New Roman" w:hAnsi="Times New Roman" w:cs="Times New Roman"/>
        </w:rPr>
        <w:t>—(1.)</w:t>
      </w:r>
      <w:r w:rsidR="00CB47E8" w:rsidRPr="006A75CF">
        <w:rPr>
          <w:rFonts w:ascii="Times New Roman" w:hAnsi="Times New Roman" w:cs="Times New Roman"/>
        </w:rPr>
        <w:tab/>
      </w:r>
      <w:r w:rsidR="001F0850" w:rsidRPr="006A75CF">
        <w:rPr>
          <w:rFonts w:ascii="Times New Roman" w:hAnsi="Times New Roman" w:cs="Times New Roman"/>
        </w:rPr>
        <w:t>Until otherwise provided by Ordinance and notwithstanding anything contained in any other law of the Commonwealth, currency notes and coins that were legal tender in Christmas Island immediately before the proclaimed date may continue to be used, and shall continue to be legal tender, in the Territory.</w:t>
      </w:r>
    </w:p>
    <w:p w:rsidR="001F0850" w:rsidRPr="006A75CF" w:rsidRDefault="00CB47E8"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rPr>
        <w:t>(2.)</w:t>
      </w:r>
      <w:r w:rsidRPr="006A75CF">
        <w:rPr>
          <w:rFonts w:ascii="Times New Roman" w:hAnsi="Times New Roman" w:cs="Times New Roman"/>
        </w:rPr>
        <w:tab/>
      </w:r>
      <w:r w:rsidR="001F0850" w:rsidRPr="006A75CF">
        <w:rPr>
          <w:rFonts w:ascii="Times New Roman" w:hAnsi="Times New Roman" w:cs="Times New Roman"/>
        </w:rPr>
        <w:t xml:space="preserve">A tender of payment of money in coins, being a tender which, if the Territory were part of the Commonwealth, would be a legal tender by virtue of the </w:t>
      </w:r>
      <w:r w:rsidR="000A6332" w:rsidRPr="006A75CF">
        <w:rPr>
          <w:rFonts w:ascii="Times New Roman" w:hAnsi="Times New Roman" w:cs="Times New Roman"/>
          <w:i/>
        </w:rPr>
        <w:t xml:space="preserve">Coinage Act </w:t>
      </w:r>
      <w:r w:rsidR="001F0850" w:rsidRPr="006A75CF">
        <w:rPr>
          <w:rFonts w:ascii="Times New Roman" w:hAnsi="Times New Roman" w:cs="Times New Roman"/>
        </w:rPr>
        <w:t>1909</w:t>
      </w:r>
      <w:r w:rsidR="00877614" w:rsidRPr="006A75CF">
        <w:rPr>
          <w:rFonts w:ascii="Times New Roman" w:hAnsi="Times New Roman" w:cs="Times New Roman"/>
        </w:rPr>
        <w:t>–</w:t>
      </w:r>
      <w:r w:rsidR="001F0850" w:rsidRPr="006A75CF">
        <w:rPr>
          <w:rFonts w:ascii="Times New Roman" w:hAnsi="Times New Roman" w:cs="Times New Roman"/>
        </w:rPr>
        <w:t>1947, is a legal tender in the Territory.</w:t>
      </w:r>
    </w:p>
    <w:p w:rsidR="001F0850" w:rsidRPr="006A75CF" w:rsidRDefault="00CB47E8" w:rsidP="006A298C">
      <w:pPr>
        <w:tabs>
          <w:tab w:val="left" w:pos="990"/>
        </w:tabs>
        <w:spacing w:before="60" w:after="60" w:line="240" w:lineRule="auto"/>
        <w:ind w:firstLine="432"/>
        <w:jc w:val="both"/>
        <w:rPr>
          <w:rFonts w:ascii="Times New Roman" w:hAnsi="Times New Roman" w:cs="Times New Roman"/>
        </w:rPr>
      </w:pPr>
      <w:r w:rsidRPr="006A75CF">
        <w:rPr>
          <w:rFonts w:ascii="Times New Roman" w:hAnsi="Times New Roman" w:cs="Times New Roman"/>
        </w:rPr>
        <w:t>(3.)</w:t>
      </w:r>
      <w:r w:rsidRPr="006A75CF">
        <w:rPr>
          <w:rFonts w:ascii="Times New Roman" w:hAnsi="Times New Roman" w:cs="Times New Roman"/>
        </w:rPr>
        <w:tab/>
      </w:r>
      <w:r w:rsidR="001F0850" w:rsidRPr="006A75CF">
        <w:rPr>
          <w:rFonts w:ascii="Times New Roman" w:hAnsi="Times New Roman" w:cs="Times New Roman"/>
        </w:rPr>
        <w:t>Nothing in this section shall be taken—</w:t>
      </w:r>
    </w:p>
    <w:p w:rsidR="001F0850" w:rsidRPr="006A75CF" w:rsidRDefault="001F0850" w:rsidP="006A298C">
      <w:pPr>
        <w:spacing w:after="6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a</w:t>
      </w:r>
      <w:r w:rsidRPr="006A75CF">
        <w:rPr>
          <w:rFonts w:ascii="Times New Roman" w:hAnsi="Times New Roman" w:cs="Times New Roman"/>
        </w:rPr>
        <w:t xml:space="preserve">) to prevent the use of Australian notes in the Territory or affect the operation of section forty of the </w:t>
      </w:r>
      <w:r w:rsidR="000A6332" w:rsidRPr="006A75CF">
        <w:rPr>
          <w:rFonts w:ascii="Times New Roman" w:hAnsi="Times New Roman" w:cs="Times New Roman"/>
          <w:i/>
        </w:rPr>
        <w:t xml:space="preserve">Commonwealth Bank Act </w:t>
      </w:r>
      <w:r w:rsidRPr="006A75CF">
        <w:rPr>
          <w:rFonts w:ascii="Times New Roman" w:hAnsi="Times New Roman" w:cs="Times New Roman"/>
        </w:rPr>
        <w:t>1945</w:t>
      </w:r>
      <w:r w:rsidR="00877614" w:rsidRPr="006A75CF">
        <w:rPr>
          <w:rFonts w:ascii="Times New Roman" w:hAnsi="Times New Roman" w:cs="Times New Roman"/>
        </w:rPr>
        <w:t>–</w:t>
      </w:r>
      <w:r w:rsidRPr="006A75CF">
        <w:rPr>
          <w:rFonts w:ascii="Times New Roman" w:hAnsi="Times New Roman" w:cs="Times New Roman"/>
        </w:rPr>
        <w:t>1953 in the Territory; or</w:t>
      </w:r>
    </w:p>
    <w:p w:rsidR="001F0850" w:rsidRPr="006A75CF" w:rsidRDefault="001F0850" w:rsidP="006A298C">
      <w:pPr>
        <w:spacing w:after="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b</w:t>
      </w:r>
      <w:r w:rsidRPr="006A75CF">
        <w:rPr>
          <w:rFonts w:ascii="Times New Roman" w:hAnsi="Times New Roman" w:cs="Times New Roman"/>
        </w:rPr>
        <w:t xml:space="preserve">) to authorize the taking or sending out of the Territory of Australian currency or foreign currency otherwise than in accordance with the </w:t>
      </w:r>
      <w:r w:rsidR="000A6332" w:rsidRPr="006A75CF">
        <w:rPr>
          <w:rFonts w:ascii="Times New Roman" w:hAnsi="Times New Roman" w:cs="Times New Roman"/>
          <w:i/>
        </w:rPr>
        <w:t xml:space="preserve">Banking Act </w:t>
      </w:r>
      <w:r w:rsidRPr="006A75CF">
        <w:rPr>
          <w:rFonts w:ascii="Times New Roman" w:hAnsi="Times New Roman" w:cs="Times New Roman"/>
        </w:rPr>
        <w:t>1945</w:t>
      </w:r>
      <w:r w:rsidR="00877614" w:rsidRPr="006A75CF">
        <w:rPr>
          <w:rFonts w:ascii="Times New Roman" w:hAnsi="Times New Roman" w:cs="Times New Roman"/>
        </w:rPr>
        <w:t>–</w:t>
      </w:r>
      <w:r w:rsidRPr="006A75CF">
        <w:rPr>
          <w:rFonts w:ascii="Times New Roman" w:hAnsi="Times New Roman" w:cs="Times New Roman"/>
        </w:rPr>
        <w:t>1953 and the regulations under that Act.</w:t>
      </w:r>
    </w:p>
    <w:p w:rsidR="001F0850" w:rsidRPr="006A75CF" w:rsidRDefault="000A6332" w:rsidP="006A298C">
      <w:pPr>
        <w:spacing w:before="120" w:after="60" w:line="240" w:lineRule="auto"/>
        <w:rPr>
          <w:rFonts w:ascii="Times New Roman" w:hAnsi="Times New Roman" w:cs="Times New Roman"/>
          <w:b/>
          <w:sz w:val="20"/>
        </w:rPr>
      </w:pPr>
      <w:r w:rsidRPr="006A75CF">
        <w:rPr>
          <w:rFonts w:ascii="Times New Roman" w:hAnsi="Times New Roman" w:cs="Times New Roman"/>
          <w:b/>
          <w:sz w:val="20"/>
        </w:rPr>
        <w:t>Grant of pardon, remission, &amp;c.</w:t>
      </w:r>
    </w:p>
    <w:p w:rsidR="001F0850" w:rsidRPr="006A75CF" w:rsidRDefault="000A6332" w:rsidP="006A298C">
      <w:pPr>
        <w:spacing w:before="60" w:after="0" w:line="240" w:lineRule="auto"/>
        <w:ind w:firstLine="432"/>
        <w:jc w:val="both"/>
        <w:rPr>
          <w:rFonts w:ascii="Times New Roman" w:hAnsi="Times New Roman" w:cs="Times New Roman"/>
        </w:rPr>
      </w:pPr>
      <w:r w:rsidRPr="006A75CF">
        <w:rPr>
          <w:rFonts w:ascii="Times New Roman" w:hAnsi="Times New Roman" w:cs="Times New Roman"/>
          <w:b/>
        </w:rPr>
        <w:t>20.</w:t>
      </w:r>
      <w:r w:rsidR="00CB47E8" w:rsidRPr="006A75CF">
        <w:rPr>
          <w:rFonts w:ascii="Times New Roman" w:hAnsi="Times New Roman" w:cs="Times New Roman"/>
        </w:rPr>
        <w:t>—(1.)</w:t>
      </w:r>
      <w:r w:rsidR="00CB47E8" w:rsidRPr="006A75CF">
        <w:rPr>
          <w:rFonts w:ascii="Times New Roman" w:hAnsi="Times New Roman" w:cs="Times New Roman"/>
        </w:rPr>
        <w:tab/>
      </w:r>
      <w:r w:rsidR="001F0850" w:rsidRPr="006A75CF">
        <w:rPr>
          <w:rFonts w:ascii="Times New Roman" w:hAnsi="Times New Roman" w:cs="Times New Roman"/>
        </w:rPr>
        <w:t>The Governor-General, acting with the advice of the Minister, may, by warrant under his hand, grant to a person convicted by a court of the Territory exercising criminal jurisdiction a pardon, either free or conditional, or a remission or commutation of sentence, or a respite, for such period as he thinks fit, of the execution of sentence, and may remit fines, penalties and forfeitures imposed or incurred under a law in force in the Territory.</w:t>
      </w:r>
    </w:p>
    <w:p w:rsidR="001F0850" w:rsidRPr="006A75CF" w:rsidRDefault="00CB47E8"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rPr>
        <w:t>(2.)</w:t>
      </w:r>
      <w:r w:rsidRPr="006A75CF">
        <w:rPr>
          <w:rFonts w:ascii="Times New Roman" w:hAnsi="Times New Roman" w:cs="Times New Roman"/>
        </w:rPr>
        <w:tab/>
      </w:r>
      <w:r w:rsidR="001F0850" w:rsidRPr="006A75CF">
        <w:rPr>
          <w:rFonts w:ascii="Times New Roman" w:hAnsi="Times New Roman" w:cs="Times New Roman"/>
        </w:rPr>
        <w:t>Where an offence has been committed in the Territory, or where an offence has been committed outside the Territory for which the offender may be tried in the Territory, the Governor-General, acting with the advice of the Minister, may, by warrant under his hand, grant a pardon to an accomplice who gives evidence that leads to the conviction of the principal offender, or of any of the principal offenders.</w:t>
      </w:r>
    </w:p>
    <w:p w:rsidR="001F0850" w:rsidRPr="006A75CF" w:rsidRDefault="000A6332" w:rsidP="006A298C">
      <w:pPr>
        <w:spacing w:before="120" w:after="60" w:line="240" w:lineRule="auto"/>
        <w:rPr>
          <w:rFonts w:ascii="Times New Roman" w:hAnsi="Times New Roman" w:cs="Times New Roman"/>
          <w:b/>
          <w:sz w:val="20"/>
        </w:rPr>
      </w:pPr>
      <w:r w:rsidRPr="006A75CF">
        <w:rPr>
          <w:rFonts w:ascii="Times New Roman" w:hAnsi="Times New Roman" w:cs="Times New Roman"/>
          <w:b/>
          <w:sz w:val="20"/>
        </w:rPr>
        <w:t>Exemption from Customs duties of goods produced in the Territory.</w:t>
      </w:r>
    </w:p>
    <w:p w:rsidR="001F0850" w:rsidRPr="006A75CF" w:rsidRDefault="000A6332"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b/>
        </w:rPr>
        <w:t>21.</w:t>
      </w:r>
      <w:r w:rsidR="00CB47E8" w:rsidRPr="006A75CF">
        <w:rPr>
          <w:rFonts w:ascii="Times New Roman" w:hAnsi="Times New Roman" w:cs="Times New Roman"/>
        </w:rPr>
        <w:tab/>
      </w:r>
      <w:r w:rsidR="001F0850" w:rsidRPr="006A75CF">
        <w:rPr>
          <w:rFonts w:ascii="Times New Roman" w:hAnsi="Times New Roman" w:cs="Times New Roman"/>
        </w:rPr>
        <w:t>Duties of Customs are not chargeable on goods imported into Australia from the Territory if the goods—</w:t>
      </w:r>
    </w:p>
    <w:p w:rsidR="001F0850" w:rsidRPr="006A75CF" w:rsidRDefault="001F0850" w:rsidP="006A298C">
      <w:pPr>
        <w:spacing w:after="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a</w:t>
      </w:r>
      <w:r w:rsidRPr="006A75CF">
        <w:rPr>
          <w:rFonts w:ascii="Times New Roman" w:hAnsi="Times New Roman" w:cs="Times New Roman"/>
        </w:rPr>
        <w:t>) are the produce or manufacture of the Territory;</w:t>
      </w:r>
    </w:p>
    <w:p w:rsidR="001F0850" w:rsidRPr="006A75CF" w:rsidRDefault="001F0850" w:rsidP="006A298C">
      <w:pPr>
        <w:spacing w:after="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b</w:t>
      </w:r>
      <w:r w:rsidRPr="006A75CF">
        <w:rPr>
          <w:rFonts w:ascii="Times New Roman" w:hAnsi="Times New Roman" w:cs="Times New Roman"/>
        </w:rPr>
        <w:t>) have been shipped in the Territory for export to Australia; and</w:t>
      </w:r>
    </w:p>
    <w:p w:rsidR="001F0850" w:rsidRPr="006A75CF" w:rsidRDefault="001F0850" w:rsidP="006A298C">
      <w:pPr>
        <w:spacing w:after="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c</w:t>
      </w:r>
      <w:r w:rsidRPr="006A75CF">
        <w:rPr>
          <w:rFonts w:ascii="Times New Roman" w:hAnsi="Times New Roman" w:cs="Times New Roman"/>
        </w:rPr>
        <w:t>) are not goods which, if manufactured or produced in Australia, would be subject to a Duty of Excise.</w:t>
      </w:r>
    </w:p>
    <w:p w:rsidR="001F0850" w:rsidRPr="006A75CF" w:rsidRDefault="000A6332" w:rsidP="006A298C">
      <w:pPr>
        <w:spacing w:before="120" w:after="60" w:line="240" w:lineRule="auto"/>
        <w:rPr>
          <w:rFonts w:ascii="Times New Roman" w:hAnsi="Times New Roman" w:cs="Times New Roman"/>
          <w:b/>
          <w:sz w:val="20"/>
        </w:rPr>
      </w:pPr>
      <w:r w:rsidRPr="006A75CF">
        <w:rPr>
          <w:rFonts w:ascii="Times New Roman" w:hAnsi="Times New Roman" w:cs="Times New Roman"/>
          <w:b/>
          <w:sz w:val="20"/>
        </w:rPr>
        <w:t>Audit.</w:t>
      </w:r>
    </w:p>
    <w:p w:rsidR="001F0850" w:rsidRPr="006A75CF" w:rsidRDefault="000A6332"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b/>
        </w:rPr>
        <w:t>22.</w:t>
      </w:r>
      <w:r w:rsidR="00CB47E8" w:rsidRPr="006A75CF">
        <w:rPr>
          <w:rFonts w:ascii="Times New Roman" w:hAnsi="Times New Roman" w:cs="Times New Roman"/>
        </w:rPr>
        <w:tab/>
      </w:r>
      <w:r w:rsidR="001F0850" w:rsidRPr="006A75CF">
        <w:rPr>
          <w:rFonts w:ascii="Times New Roman" w:hAnsi="Times New Roman" w:cs="Times New Roman"/>
        </w:rPr>
        <w:t>The accounts of the Territory shall be subject to inspection and audit by the Auditor-General for the Commonwealth.</w:t>
      </w:r>
    </w:p>
    <w:p w:rsidR="00CB47E8" w:rsidRPr="006A75CF" w:rsidRDefault="00CB47E8" w:rsidP="006A298C">
      <w:pPr>
        <w:spacing w:line="240" w:lineRule="auto"/>
        <w:rPr>
          <w:rFonts w:ascii="Times New Roman" w:hAnsi="Times New Roman" w:cs="Times New Roman"/>
        </w:rPr>
      </w:pPr>
      <w:r w:rsidRPr="006A75CF">
        <w:rPr>
          <w:rFonts w:ascii="Times New Roman" w:hAnsi="Times New Roman" w:cs="Times New Roman"/>
        </w:rPr>
        <w:br w:type="page"/>
      </w:r>
    </w:p>
    <w:p w:rsidR="001F0850" w:rsidRPr="006A75CF" w:rsidRDefault="000A6332" w:rsidP="006A298C">
      <w:pPr>
        <w:spacing w:before="120" w:after="60" w:line="240" w:lineRule="auto"/>
        <w:rPr>
          <w:rFonts w:ascii="Times New Roman" w:hAnsi="Times New Roman" w:cs="Times New Roman"/>
          <w:b/>
          <w:sz w:val="20"/>
        </w:rPr>
      </w:pPr>
      <w:r w:rsidRPr="006A75CF">
        <w:rPr>
          <w:rFonts w:ascii="Times New Roman" w:hAnsi="Times New Roman" w:cs="Times New Roman"/>
          <w:b/>
          <w:sz w:val="20"/>
        </w:rPr>
        <w:lastRenderedPageBreak/>
        <w:t>Regulations.</w:t>
      </w:r>
    </w:p>
    <w:p w:rsidR="001F0850" w:rsidRPr="006A75CF" w:rsidRDefault="000A6332" w:rsidP="006A298C">
      <w:pPr>
        <w:tabs>
          <w:tab w:val="left" w:pos="990"/>
        </w:tabs>
        <w:spacing w:before="60" w:after="0" w:line="240" w:lineRule="auto"/>
        <w:ind w:firstLine="432"/>
        <w:jc w:val="both"/>
        <w:rPr>
          <w:rFonts w:ascii="Times New Roman" w:hAnsi="Times New Roman" w:cs="Times New Roman"/>
        </w:rPr>
      </w:pPr>
      <w:r w:rsidRPr="006A75CF">
        <w:rPr>
          <w:rFonts w:ascii="Times New Roman" w:hAnsi="Times New Roman" w:cs="Times New Roman"/>
          <w:b/>
        </w:rPr>
        <w:t>23.</w:t>
      </w:r>
      <w:r w:rsidR="00A24F28" w:rsidRPr="006A75CF">
        <w:rPr>
          <w:rFonts w:ascii="Times New Roman" w:hAnsi="Times New Roman" w:cs="Times New Roman"/>
        </w:rPr>
        <w:tab/>
      </w:r>
      <w:r w:rsidR="001F0850" w:rsidRPr="006A75CF">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w:t>
      </w:r>
    </w:p>
    <w:p w:rsidR="001F0850" w:rsidRPr="006A75CF" w:rsidRDefault="001F0850" w:rsidP="006A298C">
      <w:pPr>
        <w:spacing w:after="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a</w:t>
      </w:r>
      <w:r w:rsidRPr="006A75CF">
        <w:rPr>
          <w:rFonts w:ascii="Times New Roman" w:hAnsi="Times New Roman" w:cs="Times New Roman"/>
        </w:rPr>
        <w:t xml:space="preserve">) making provision for and in relation to sittings of the Supreme Court in a State or Territory of the Commonwealth other than the Territory of Christmas Island for the purpose of hearing and determining a matter, otherwise than in the exercise of its criminal jurisdiction, if the Court is satisfied that the hearing of the matter outside the Territory </w:t>
      </w:r>
      <w:bookmarkStart w:id="0" w:name="_GoBack"/>
      <w:bookmarkEnd w:id="0"/>
      <w:r w:rsidRPr="006A75CF">
        <w:rPr>
          <w:rFonts w:ascii="Times New Roman" w:hAnsi="Times New Roman" w:cs="Times New Roman"/>
        </w:rPr>
        <w:t>is not contrary to the interests of justice; and</w:t>
      </w:r>
    </w:p>
    <w:p w:rsidR="001F0850" w:rsidRPr="006A75CF" w:rsidRDefault="001F0850" w:rsidP="006A298C">
      <w:pPr>
        <w:spacing w:after="0" w:line="240" w:lineRule="auto"/>
        <w:ind w:left="1152" w:hanging="576"/>
        <w:jc w:val="both"/>
        <w:rPr>
          <w:rFonts w:ascii="Times New Roman" w:hAnsi="Times New Roman" w:cs="Times New Roman"/>
        </w:rPr>
      </w:pPr>
      <w:r w:rsidRPr="006A75CF">
        <w:rPr>
          <w:rFonts w:ascii="Times New Roman" w:hAnsi="Times New Roman" w:cs="Times New Roman"/>
        </w:rPr>
        <w:t>(</w:t>
      </w:r>
      <w:r w:rsidR="000A6332" w:rsidRPr="006A75CF">
        <w:rPr>
          <w:rFonts w:ascii="Times New Roman" w:hAnsi="Times New Roman" w:cs="Times New Roman"/>
          <w:i/>
        </w:rPr>
        <w:t>b</w:t>
      </w:r>
      <w:r w:rsidRPr="006A75CF">
        <w:rPr>
          <w:rFonts w:ascii="Times New Roman" w:hAnsi="Times New Roman" w:cs="Times New Roman"/>
        </w:rPr>
        <w:t>) prescribing penalties, not exceeding a fine of Fifty pounds or imprisonment for three months, for offences against the regulations.</w:t>
      </w:r>
    </w:p>
    <w:p w:rsidR="00A61D80" w:rsidRPr="006A75CF" w:rsidRDefault="00A61D80" w:rsidP="006A298C">
      <w:pPr>
        <w:pBdr>
          <w:bottom w:val="single" w:sz="4" w:space="1" w:color="auto"/>
        </w:pBdr>
        <w:spacing w:before="200" w:after="0" w:line="240" w:lineRule="auto"/>
        <w:ind w:left="3456" w:right="3456"/>
        <w:jc w:val="center"/>
        <w:rPr>
          <w:rFonts w:ascii="Times New Roman" w:hAnsi="Times New Roman" w:cs="Times New Roman"/>
          <w:sz w:val="6"/>
        </w:rPr>
      </w:pPr>
    </w:p>
    <w:sectPr w:rsidR="00A61D80" w:rsidRPr="006A75CF" w:rsidSect="00A61D80">
      <w:headerReference w:type="even" r:id="rId8"/>
      <w:headerReference w:type="default" r:id="rId9"/>
      <w:type w:val="continuous"/>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24D" w:rsidRDefault="0057324D" w:rsidP="00A61D80">
      <w:pPr>
        <w:spacing w:after="0" w:line="240" w:lineRule="auto"/>
      </w:pPr>
      <w:r>
        <w:separator/>
      </w:r>
    </w:p>
  </w:endnote>
  <w:endnote w:type="continuationSeparator" w:id="0">
    <w:p w:rsidR="0057324D" w:rsidRDefault="0057324D" w:rsidP="00A6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24D" w:rsidRDefault="0057324D" w:rsidP="00A61D80">
      <w:pPr>
        <w:spacing w:after="0" w:line="240" w:lineRule="auto"/>
      </w:pPr>
      <w:r>
        <w:separator/>
      </w:r>
    </w:p>
  </w:footnote>
  <w:footnote w:type="continuationSeparator" w:id="0">
    <w:p w:rsidR="0057324D" w:rsidRDefault="0057324D" w:rsidP="00A61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0" w:rsidRPr="00A61D80" w:rsidRDefault="00A61D80" w:rsidP="00752358">
    <w:pPr>
      <w:pStyle w:val="Header"/>
      <w:tabs>
        <w:tab w:val="clear" w:pos="9360"/>
        <w:tab w:val="right" w:pos="8910"/>
      </w:tabs>
      <w:rPr>
        <w:rFonts w:ascii="Times New Roman" w:hAnsi="Times New Roman" w:cs="Times New Roman"/>
        <w:sz w:val="20"/>
        <w:szCs w:val="20"/>
      </w:rPr>
    </w:pPr>
    <w:r w:rsidRPr="00A61D80">
      <w:rPr>
        <w:rFonts w:ascii="Times New Roman" w:hAnsi="Times New Roman" w:cs="Times New Roman"/>
        <w:sz w:val="20"/>
        <w:szCs w:val="20"/>
      </w:rPr>
      <w:t>1958.</w:t>
    </w:r>
    <w:r>
      <w:rPr>
        <w:rFonts w:ascii="Times New Roman" w:hAnsi="Times New Roman" w:cs="Times New Roman"/>
        <w:sz w:val="20"/>
        <w:szCs w:val="20"/>
      </w:rPr>
      <w:tab/>
    </w:r>
    <w:r w:rsidRPr="00A61D80">
      <w:rPr>
        <w:rFonts w:ascii="Times New Roman" w:hAnsi="Times New Roman" w:cs="Times New Roman"/>
        <w:i/>
        <w:sz w:val="20"/>
        <w:szCs w:val="20"/>
      </w:rPr>
      <w:t>Christmas Island.</w:t>
    </w:r>
    <w:r>
      <w:rPr>
        <w:rFonts w:ascii="Times New Roman" w:hAnsi="Times New Roman" w:cs="Times New Roman"/>
        <w:i/>
        <w:sz w:val="20"/>
        <w:szCs w:val="20"/>
      </w:rPr>
      <w:tab/>
    </w:r>
    <w:r>
      <w:rPr>
        <w:rFonts w:ascii="Times New Roman" w:hAnsi="Times New Roman" w:cs="Times New Roman"/>
        <w:sz w:val="20"/>
        <w:szCs w:val="20"/>
      </w:rPr>
      <w:t>No. 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0" w:rsidRPr="00A61D80" w:rsidRDefault="00A61D80" w:rsidP="00752358">
    <w:pPr>
      <w:pStyle w:val="Header"/>
      <w:tabs>
        <w:tab w:val="clear" w:pos="9360"/>
        <w:tab w:val="right" w:pos="8910"/>
      </w:tabs>
      <w:rPr>
        <w:rFonts w:ascii="Times New Roman" w:hAnsi="Times New Roman" w:cs="Times New Roman"/>
        <w:sz w:val="20"/>
        <w:szCs w:val="20"/>
      </w:rPr>
    </w:pPr>
    <w:r>
      <w:rPr>
        <w:rFonts w:ascii="Times New Roman" w:hAnsi="Times New Roman" w:cs="Times New Roman"/>
        <w:sz w:val="20"/>
        <w:szCs w:val="20"/>
      </w:rPr>
      <w:t>No. 41.</w:t>
    </w:r>
    <w:r>
      <w:rPr>
        <w:rFonts w:ascii="Times New Roman" w:hAnsi="Times New Roman" w:cs="Times New Roman"/>
        <w:sz w:val="20"/>
        <w:szCs w:val="20"/>
      </w:rPr>
      <w:tab/>
    </w:r>
    <w:r w:rsidRPr="00A61D80">
      <w:rPr>
        <w:rFonts w:ascii="Times New Roman" w:hAnsi="Times New Roman" w:cs="Times New Roman"/>
        <w:i/>
        <w:sz w:val="20"/>
        <w:szCs w:val="20"/>
      </w:rPr>
      <w:t>Christmas Island.</w:t>
    </w:r>
    <w:r>
      <w:rPr>
        <w:rFonts w:ascii="Times New Roman" w:hAnsi="Times New Roman" w:cs="Times New Roman"/>
        <w:i/>
        <w:sz w:val="20"/>
        <w:szCs w:val="20"/>
      </w:rPr>
      <w:tab/>
    </w:r>
    <w:r w:rsidRPr="00A61D80">
      <w:rPr>
        <w:rFonts w:ascii="Times New Roman" w:hAnsi="Times New Roman" w:cs="Times New Roman"/>
        <w:sz w:val="20"/>
        <w:szCs w:val="20"/>
      </w:rPr>
      <w:t>1958.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1F0850"/>
    <w:rsid w:val="000603C7"/>
    <w:rsid w:val="000618FF"/>
    <w:rsid w:val="00073777"/>
    <w:rsid w:val="00074622"/>
    <w:rsid w:val="000A6332"/>
    <w:rsid w:val="0017367B"/>
    <w:rsid w:val="001F0850"/>
    <w:rsid w:val="00251574"/>
    <w:rsid w:val="00286252"/>
    <w:rsid w:val="00354B5C"/>
    <w:rsid w:val="0037207F"/>
    <w:rsid w:val="003D50C1"/>
    <w:rsid w:val="004030C7"/>
    <w:rsid w:val="004105BE"/>
    <w:rsid w:val="00434948"/>
    <w:rsid w:val="0054354E"/>
    <w:rsid w:val="0057324D"/>
    <w:rsid w:val="005D6573"/>
    <w:rsid w:val="00626596"/>
    <w:rsid w:val="006A298C"/>
    <w:rsid w:val="006A75CF"/>
    <w:rsid w:val="006C13B0"/>
    <w:rsid w:val="006F1AD0"/>
    <w:rsid w:val="00705324"/>
    <w:rsid w:val="00752358"/>
    <w:rsid w:val="0077441F"/>
    <w:rsid w:val="007A0C0D"/>
    <w:rsid w:val="007F6C74"/>
    <w:rsid w:val="008307CE"/>
    <w:rsid w:val="00855EFF"/>
    <w:rsid w:val="00877614"/>
    <w:rsid w:val="0088374A"/>
    <w:rsid w:val="00891251"/>
    <w:rsid w:val="0099280E"/>
    <w:rsid w:val="00A02B33"/>
    <w:rsid w:val="00A24F28"/>
    <w:rsid w:val="00A27177"/>
    <w:rsid w:val="00A61D80"/>
    <w:rsid w:val="00AF37C9"/>
    <w:rsid w:val="00B20002"/>
    <w:rsid w:val="00B616CF"/>
    <w:rsid w:val="00B85ABD"/>
    <w:rsid w:val="00C159AC"/>
    <w:rsid w:val="00C40E04"/>
    <w:rsid w:val="00CA328A"/>
    <w:rsid w:val="00CB47E8"/>
    <w:rsid w:val="00CC51CC"/>
    <w:rsid w:val="00D16A88"/>
    <w:rsid w:val="00D358C0"/>
    <w:rsid w:val="00DB5960"/>
    <w:rsid w:val="00DC44F3"/>
    <w:rsid w:val="00EC00EA"/>
    <w:rsid w:val="00EF2CA1"/>
    <w:rsid w:val="00F17BD6"/>
    <w:rsid w:val="00F34530"/>
    <w:rsid w:val="00F6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3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F085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F085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F085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F085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1F085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F0850"/>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1F0850"/>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1F0850"/>
    <w:pPr>
      <w:spacing w:after="0" w:line="240" w:lineRule="auto"/>
    </w:pPr>
    <w:rPr>
      <w:rFonts w:ascii="Times New Roman" w:eastAsia="Times New Roman" w:hAnsi="Times New Roman" w:cs="Times New Roman"/>
      <w:sz w:val="20"/>
      <w:szCs w:val="20"/>
    </w:rPr>
  </w:style>
  <w:style w:type="paragraph" w:customStyle="1" w:styleId="Style391">
    <w:name w:val="Style391"/>
    <w:basedOn w:val="Normal"/>
    <w:rsid w:val="001F0850"/>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1F0850"/>
    <w:pPr>
      <w:spacing w:after="0" w:line="240" w:lineRule="auto"/>
    </w:pPr>
    <w:rPr>
      <w:rFonts w:ascii="Times New Roman" w:eastAsia="Times New Roman" w:hAnsi="Times New Roman" w:cs="Times New Roman"/>
      <w:sz w:val="20"/>
      <w:szCs w:val="20"/>
    </w:rPr>
  </w:style>
  <w:style w:type="paragraph" w:customStyle="1" w:styleId="Style300">
    <w:name w:val="Style300"/>
    <w:basedOn w:val="Normal"/>
    <w:rsid w:val="001F0850"/>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1F0850"/>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1F0850"/>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1F0850"/>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1F0850"/>
    <w:pPr>
      <w:spacing w:after="0" w:line="240" w:lineRule="auto"/>
    </w:pPr>
    <w:rPr>
      <w:rFonts w:ascii="Times New Roman" w:eastAsia="Times New Roman" w:hAnsi="Times New Roman" w:cs="Times New Roman"/>
      <w:sz w:val="20"/>
      <w:szCs w:val="20"/>
    </w:rPr>
  </w:style>
  <w:style w:type="paragraph" w:customStyle="1" w:styleId="Style303">
    <w:name w:val="Style303"/>
    <w:basedOn w:val="Normal"/>
    <w:rsid w:val="001F0850"/>
    <w:pPr>
      <w:spacing w:after="0" w:line="240" w:lineRule="auto"/>
    </w:pPr>
    <w:rPr>
      <w:rFonts w:ascii="Times New Roman" w:eastAsia="Times New Roman" w:hAnsi="Times New Roman" w:cs="Times New Roman"/>
      <w:sz w:val="20"/>
      <w:szCs w:val="20"/>
    </w:rPr>
  </w:style>
  <w:style w:type="character" w:customStyle="1" w:styleId="CharStyle14">
    <w:name w:val="CharStyle14"/>
    <w:basedOn w:val="DefaultParagraphFont"/>
    <w:rsid w:val="001F0850"/>
    <w:rPr>
      <w:rFonts w:ascii="Times New Roman" w:eastAsia="Times New Roman" w:hAnsi="Times New Roman" w:cs="Times New Roman"/>
      <w:b/>
      <w:bCs/>
      <w:i w:val="0"/>
      <w:iCs w:val="0"/>
      <w:smallCaps w:val="0"/>
      <w:sz w:val="20"/>
      <w:szCs w:val="20"/>
    </w:rPr>
  </w:style>
  <w:style w:type="character" w:customStyle="1" w:styleId="CharStyle16">
    <w:name w:val="CharStyle16"/>
    <w:basedOn w:val="DefaultParagraphFont"/>
    <w:rsid w:val="001F0850"/>
    <w:rPr>
      <w:rFonts w:ascii="Times New Roman" w:eastAsia="Times New Roman" w:hAnsi="Times New Roman" w:cs="Times New Roman"/>
      <w:b/>
      <w:bCs/>
      <w:i w:val="0"/>
      <w:iCs w:val="0"/>
      <w:smallCaps w:val="0"/>
      <w:sz w:val="14"/>
      <w:szCs w:val="14"/>
    </w:rPr>
  </w:style>
  <w:style w:type="character" w:customStyle="1" w:styleId="CharStyle98">
    <w:name w:val="CharStyle98"/>
    <w:basedOn w:val="DefaultParagraphFont"/>
    <w:rsid w:val="001F0850"/>
    <w:rPr>
      <w:rFonts w:ascii="Times New Roman" w:eastAsia="Times New Roman" w:hAnsi="Times New Roman" w:cs="Times New Roman"/>
      <w:b/>
      <w:bCs/>
      <w:i w:val="0"/>
      <w:iCs w:val="0"/>
      <w:smallCaps w:val="0"/>
      <w:sz w:val="12"/>
      <w:szCs w:val="12"/>
    </w:rPr>
  </w:style>
  <w:style w:type="character" w:customStyle="1" w:styleId="CharStyle108">
    <w:name w:val="CharStyle108"/>
    <w:basedOn w:val="DefaultParagraphFont"/>
    <w:rsid w:val="001F0850"/>
    <w:rPr>
      <w:rFonts w:ascii="Times New Roman" w:eastAsia="Times New Roman" w:hAnsi="Times New Roman" w:cs="Times New Roman"/>
      <w:b w:val="0"/>
      <w:bCs w:val="0"/>
      <w:i w:val="0"/>
      <w:iCs w:val="0"/>
      <w:smallCaps w:val="0"/>
      <w:sz w:val="28"/>
      <w:szCs w:val="28"/>
    </w:rPr>
  </w:style>
  <w:style w:type="character" w:customStyle="1" w:styleId="CharStyle112">
    <w:name w:val="CharStyle112"/>
    <w:basedOn w:val="DefaultParagraphFont"/>
    <w:rsid w:val="001F0850"/>
    <w:rPr>
      <w:rFonts w:ascii="Times New Roman" w:eastAsia="Times New Roman" w:hAnsi="Times New Roman" w:cs="Times New Roman"/>
      <w:b/>
      <w:bCs/>
      <w:i w:val="0"/>
      <w:iCs w:val="0"/>
      <w:smallCaps w:val="0"/>
      <w:sz w:val="24"/>
      <w:szCs w:val="24"/>
    </w:rPr>
  </w:style>
  <w:style w:type="character" w:customStyle="1" w:styleId="CharStyle144">
    <w:name w:val="CharStyle144"/>
    <w:basedOn w:val="DefaultParagraphFont"/>
    <w:rsid w:val="001F0850"/>
    <w:rPr>
      <w:rFonts w:ascii="Times New Roman" w:eastAsia="Times New Roman" w:hAnsi="Times New Roman" w:cs="Times New Roman"/>
      <w:b/>
      <w:bCs/>
      <w:i/>
      <w:iCs/>
      <w:smallCaps w:val="0"/>
      <w:sz w:val="20"/>
      <w:szCs w:val="20"/>
    </w:rPr>
  </w:style>
  <w:style w:type="character" w:customStyle="1" w:styleId="CharStyle154">
    <w:name w:val="CharStyle154"/>
    <w:basedOn w:val="DefaultParagraphFont"/>
    <w:rsid w:val="001F0850"/>
    <w:rPr>
      <w:rFonts w:ascii="Times New Roman" w:eastAsia="Times New Roman" w:hAnsi="Times New Roman" w:cs="Times New Roman"/>
      <w:b/>
      <w:bCs/>
      <w:i w:val="0"/>
      <w:iCs w:val="0"/>
      <w:smallCaps/>
      <w:sz w:val="20"/>
      <w:szCs w:val="20"/>
    </w:rPr>
  </w:style>
  <w:style w:type="character" w:customStyle="1" w:styleId="CharStyle178">
    <w:name w:val="CharStyle178"/>
    <w:basedOn w:val="DefaultParagraphFont"/>
    <w:rsid w:val="001F0850"/>
    <w:rPr>
      <w:rFonts w:ascii="Times New Roman" w:eastAsia="Times New Roman" w:hAnsi="Times New Roman" w:cs="Times New Roman"/>
      <w:b/>
      <w:bCs/>
      <w:i w:val="0"/>
      <w:iCs w:val="0"/>
      <w:smallCaps w:val="0"/>
      <w:sz w:val="24"/>
      <w:szCs w:val="24"/>
    </w:rPr>
  </w:style>
  <w:style w:type="character" w:customStyle="1" w:styleId="CharStyle183">
    <w:name w:val="CharStyle183"/>
    <w:basedOn w:val="DefaultParagraphFont"/>
    <w:rsid w:val="001F0850"/>
    <w:rPr>
      <w:rFonts w:ascii="Times New Roman" w:eastAsia="Times New Roman" w:hAnsi="Times New Roman" w:cs="Times New Roman"/>
      <w:b w:val="0"/>
      <w:bCs w:val="0"/>
      <w:i w:val="0"/>
      <w:iCs w:val="0"/>
      <w:smallCaps w:val="0"/>
      <w:sz w:val="48"/>
      <w:szCs w:val="48"/>
    </w:rPr>
  </w:style>
  <w:style w:type="character" w:customStyle="1" w:styleId="CharStyle208">
    <w:name w:val="CharStyle208"/>
    <w:basedOn w:val="DefaultParagraphFont"/>
    <w:rsid w:val="001F0850"/>
    <w:rPr>
      <w:rFonts w:ascii="Times New Roman" w:eastAsia="Times New Roman" w:hAnsi="Times New Roman" w:cs="Times New Roman"/>
      <w:b/>
      <w:bCs/>
      <w:i/>
      <w:iCs/>
      <w:smallCaps w:val="0"/>
      <w:sz w:val="12"/>
      <w:szCs w:val="12"/>
    </w:rPr>
  </w:style>
  <w:style w:type="character" w:customStyle="1" w:styleId="CharStyle248">
    <w:name w:val="CharStyle248"/>
    <w:basedOn w:val="DefaultParagraphFont"/>
    <w:rsid w:val="001F0850"/>
    <w:rPr>
      <w:rFonts w:ascii="Times New Roman" w:eastAsia="Times New Roman" w:hAnsi="Times New Roman" w:cs="Times New Roman"/>
      <w:b/>
      <w:bCs/>
      <w:i w:val="0"/>
      <w:iCs w:val="0"/>
      <w:smallCaps w:val="0"/>
      <w:spacing w:val="-10"/>
      <w:sz w:val="22"/>
      <w:szCs w:val="22"/>
    </w:rPr>
  </w:style>
  <w:style w:type="character" w:customStyle="1" w:styleId="CharStyle269">
    <w:name w:val="CharStyle269"/>
    <w:basedOn w:val="DefaultParagraphFont"/>
    <w:rsid w:val="001F0850"/>
    <w:rPr>
      <w:rFonts w:ascii="Times New Roman" w:eastAsia="Times New Roman" w:hAnsi="Times New Roman" w:cs="Times New Roman"/>
      <w:b/>
      <w:bCs/>
      <w:i w:val="0"/>
      <w:iCs w:val="0"/>
      <w:smallCaps w:val="0"/>
      <w:sz w:val="24"/>
      <w:szCs w:val="24"/>
    </w:rPr>
  </w:style>
  <w:style w:type="character" w:customStyle="1" w:styleId="CharStyle412">
    <w:name w:val="CharStyle412"/>
    <w:basedOn w:val="DefaultParagraphFont"/>
    <w:rsid w:val="001F0850"/>
    <w:rPr>
      <w:rFonts w:ascii="Times New Roman" w:eastAsia="Times New Roman" w:hAnsi="Times New Roman" w:cs="Times New Roman"/>
      <w:b w:val="0"/>
      <w:bCs w:val="0"/>
      <w:i/>
      <w:iCs/>
      <w:smallCaps w:val="0"/>
      <w:spacing w:val="20"/>
      <w:sz w:val="20"/>
      <w:szCs w:val="20"/>
    </w:rPr>
  </w:style>
  <w:style w:type="paragraph" w:styleId="ListParagraph">
    <w:name w:val="List Paragraph"/>
    <w:basedOn w:val="Normal"/>
    <w:uiPriority w:val="34"/>
    <w:qFormat/>
    <w:rsid w:val="00A02B33"/>
    <w:pPr>
      <w:ind w:left="720"/>
      <w:contextualSpacing/>
    </w:pPr>
  </w:style>
  <w:style w:type="paragraph" w:styleId="Header">
    <w:name w:val="header"/>
    <w:basedOn w:val="Normal"/>
    <w:link w:val="HeaderChar"/>
    <w:uiPriority w:val="99"/>
    <w:semiHidden/>
    <w:unhideWhenUsed/>
    <w:rsid w:val="00A61D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1D80"/>
  </w:style>
  <w:style w:type="paragraph" w:styleId="Footer">
    <w:name w:val="footer"/>
    <w:basedOn w:val="Normal"/>
    <w:link w:val="FooterChar"/>
    <w:uiPriority w:val="99"/>
    <w:semiHidden/>
    <w:unhideWhenUsed/>
    <w:rsid w:val="00A61D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1D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D0753F-D2B0-4BF5-B854-3334F714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2862</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39</cp:revision>
  <dcterms:created xsi:type="dcterms:W3CDTF">2017-04-22T08:02:00Z</dcterms:created>
  <dcterms:modified xsi:type="dcterms:W3CDTF">2018-07-29T23:21:00Z</dcterms:modified>
</cp:coreProperties>
</file>