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D5" w:rsidRPr="00F136BD" w:rsidRDefault="00C275D5" w:rsidP="00F136BD">
      <w:pPr>
        <w:spacing w:after="0" w:line="240" w:lineRule="auto"/>
        <w:jc w:val="center"/>
        <w:rPr>
          <w:rFonts w:ascii="Times New Roman" w:hAnsi="Times New Roman" w:cs="Times New Roman"/>
          <w:sz w:val="36"/>
        </w:rPr>
      </w:pPr>
      <w:r w:rsidRPr="00F136BD">
        <w:rPr>
          <w:rFonts w:ascii="Times New Roman" w:hAnsi="Times New Roman" w:cs="Times New Roman"/>
          <w:sz w:val="36"/>
        </w:rPr>
        <w:t>BEACHES, FISHING GROUNDS AND SEA ROUTES PROTECTION.</w:t>
      </w:r>
    </w:p>
    <w:p w:rsidR="00F136BD" w:rsidRPr="00A62AA8" w:rsidRDefault="00F136BD" w:rsidP="00A62AA8">
      <w:pPr>
        <w:pBdr>
          <w:bottom w:val="single" w:sz="4" w:space="1" w:color="auto"/>
        </w:pBdr>
        <w:spacing w:before="120" w:after="0" w:line="240" w:lineRule="auto"/>
        <w:ind w:left="3888" w:right="3888"/>
        <w:jc w:val="center"/>
        <w:rPr>
          <w:rFonts w:ascii="Times New Roman" w:hAnsi="Times New Roman" w:cs="Times New Roman"/>
          <w:b/>
          <w:sz w:val="6"/>
        </w:rPr>
      </w:pPr>
    </w:p>
    <w:p w:rsidR="00C275D5" w:rsidRPr="00F136BD" w:rsidRDefault="003109AB" w:rsidP="00F136BD">
      <w:pPr>
        <w:spacing w:before="120" w:after="120" w:line="240" w:lineRule="auto"/>
        <w:jc w:val="center"/>
        <w:rPr>
          <w:rFonts w:ascii="Times New Roman" w:hAnsi="Times New Roman" w:cs="Times New Roman"/>
          <w:b/>
          <w:sz w:val="26"/>
        </w:rPr>
      </w:pPr>
      <w:r w:rsidRPr="00F136BD">
        <w:rPr>
          <w:rFonts w:ascii="Times New Roman" w:hAnsi="Times New Roman" w:cs="Times New Roman"/>
          <w:b/>
          <w:sz w:val="26"/>
        </w:rPr>
        <w:t>No. 62 of 1961.</w:t>
      </w:r>
    </w:p>
    <w:p w:rsidR="00C275D5" w:rsidRPr="00F136BD" w:rsidRDefault="00C275D5" w:rsidP="00A62AA8">
      <w:pPr>
        <w:spacing w:after="120" w:line="240" w:lineRule="auto"/>
        <w:jc w:val="center"/>
        <w:rPr>
          <w:rFonts w:ascii="Times New Roman" w:hAnsi="Times New Roman" w:cs="Times New Roman"/>
          <w:sz w:val="26"/>
        </w:rPr>
      </w:pPr>
      <w:r w:rsidRPr="00F136BD">
        <w:rPr>
          <w:rFonts w:ascii="Times New Roman" w:hAnsi="Times New Roman" w:cs="Times New Roman"/>
          <w:sz w:val="26"/>
        </w:rPr>
        <w:t xml:space="preserve">An Act to amend the </w:t>
      </w:r>
      <w:r w:rsidR="003109AB" w:rsidRPr="00A62AA8">
        <w:rPr>
          <w:rFonts w:ascii="Times New Roman" w:hAnsi="Times New Roman" w:cs="Times New Roman"/>
          <w:i/>
          <w:sz w:val="26"/>
        </w:rPr>
        <w:t>Beaches, Fishing Grounds and Sea Routes Protection Act</w:t>
      </w:r>
      <w:r w:rsidR="003109AB" w:rsidRPr="00F136BD">
        <w:rPr>
          <w:rFonts w:ascii="Times New Roman" w:hAnsi="Times New Roman" w:cs="Times New Roman"/>
          <w:sz w:val="26"/>
        </w:rPr>
        <w:t xml:space="preserve"> </w:t>
      </w:r>
      <w:r w:rsidRPr="00F136BD">
        <w:rPr>
          <w:rFonts w:ascii="Times New Roman" w:hAnsi="Times New Roman" w:cs="Times New Roman"/>
          <w:sz w:val="26"/>
        </w:rPr>
        <w:t>1932.</w:t>
      </w:r>
    </w:p>
    <w:p w:rsidR="00C275D5" w:rsidRPr="00F136BD" w:rsidRDefault="00C275D5" w:rsidP="00A62AA8">
      <w:pPr>
        <w:spacing w:after="120" w:line="240" w:lineRule="auto"/>
        <w:jc w:val="right"/>
        <w:rPr>
          <w:rFonts w:ascii="Times New Roman" w:hAnsi="Times New Roman" w:cs="Times New Roman"/>
          <w:sz w:val="26"/>
        </w:rPr>
      </w:pPr>
      <w:r w:rsidRPr="00F136BD">
        <w:rPr>
          <w:rFonts w:ascii="Times New Roman" w:hAnsi="Times New Roman" w:cs="Times New Roman"/>
          <w:sz w:val="26"/>
        </w:rPr>
        <w:t>[Assented to 24th October, 1961.]</w:t>
      </w:r>
    </w:p>
    <w:p w:rsidR="00C275D5" w:rsidRPr="00C5669B" w:rsidRDefault="00C275D5" w:rsidP="00A62AA8">
      <w:pPr>
        <w:spacing w:after="120" w:line="240" w:lineRule="auto"/>
        <w:jc w:val="both"/>
        <w:rPr>
          <w:rFonts w:ascii="Times New Roman" w:hAnsi="Times New Roman" w:cs="Times New Roman"/>
        </w:rPr>
      </w:pPr>
      <w:r w:rsidRPr="00C5669B">
        <w:rPr>
          <w:rFonts w:ascii="Times New Roman" w:hAnsi="Times New Roman" w:cs="Times New Roman"/>
        </w:rPr>
        <w:t>BE it enacted by the Queen</w:t>
      </w:r>
      <w:r w:rsidR="00F136BD" w:rsidRPr="00C5669B">
        <w:rPr>
          <w:rFonts w:ascii="Times New Roman" w:hAnsi="Times New Roman" w:cs="Times New Roman"/>
        </w:rPr>
        <w:t>’</w:t>
      </w:r>
      <w:r w:rsidRPr="00C5669B">
        <w:rPr>
          <w:rFonts w:ascii="Times New Roman" w:hAnsi="Times New Roman" w:cs="Times New Roman"/>
        </w:rPr>
        <w:t>s Most Excellent Majesty, the Senate,</w:t>
      </w:r>
      <w:r w:rsidR="00F136BD" w:rsidRPr="00C5669B">
        <w:rPr>
          <w:rFonts w:ascii="Times New Roman" w:hAnsi="Times New Roman" w:cs="Times New Roman"/>
        </w:rPr>
        <w:t xml:space="preserve"> </w:t>
      </w:r>
      <w:r w:rsidRPr="00C5669B">
        <w:rPr>
          <w:rFonts w:ascii="Times New Roman" w:hAnsi="Times New Roman" w:cs="Times New Roman"/>
        </w:rPr>
        <w:t>and</w:t>
      </w:r>
      <w:r w:rsidR="00F136BD" w:rsidRPr="00C5669B">
        <w:rPr>
          <w:rFonts w:ascii="Times New Roman" w:hAnsi="Times New Roman" w:cs="Times New Roman"/>
        </w:rPr>
        <w:t xml:space="preserve"> </w:t>
      </w:r>
      <w:r w:rsidRPr="00C5669B">
        <w:rPr>
          <w:rFonts w:ascii="Times New Roman" w:hAnsi="Times New Roman" w:cs="Times New Roman"/>
        </w:rPr>
        <w:t>the</w:t>
      </w:r>
      <w:r w:rsidR="00F136BD" w:rsidRPr="00C5669B">
        <w:rPr>
          <w:rFonts w:ascii="Times New Roman" w:hAnsi="Times New Roman" w:cs="Times New Roman"/>
        </w:rPr>
        <w:t xml:space="preserve"> </w:t>
      </w:r>
      <w:r w:rsidRPr="00C5669B">
        <w:rPr>
          <w:rFonts w:ascii="Times New Roman" w:hAnsi="Times New Roman" w:cs="Times New Roman"/>
        </w:rPr>
        <w:t>House</w:t>
      </w:r>
      <w:r w:rsidR="00F136BD" w:rsidRPr="00C5669B">
        <w:rPr>
          <w:rFonts w:ascii="Times New Roman" w:hAnsi="Times New Roman" w:cs="Times New Roman"/>
        </w:rPr>
        <w:t xml:space="preserve"> </w:t>
      </w:r>
      <w:r w:rsidRPr="00C5669B">
        <w:rPr>
          <w:rFonts w:ascii="Times New Roman" w:hAnsi="Times New Roman" w:cs="Times New Roman"/>
        </w:rPr>
        <w:t>of</w:t>
      </w:r>
      <w:r w:rsidR="00F136BD" w:rsidRPr="00C5669B">
        <w:rPr>
          <w:rFonts w:ascii="Times New Roman" w:hAnsi="Times New Roman" w:cs="Times New Roman"/>
        </w:rPr>
        <w:t xml:space="preserve"> </w:t>
      </w:r>
      <w:r w:rsidRPr="00C5669B">
        <w:rPr>
          <w:rFonts w:ascii="Times New Roman" w:hAnsi="Times New Roman" w:cs="Times New Roman"/>
        </w:rPr>
        <w:t>Representatives</w:t>
      </w:r>
      <w:r w:rsidR="00F136BD" w:rsidRPr="00C5669B">
        <w:rPr>
          <w:rFonts w:ascii="Times New Roman" w:hAnsi="Times New Roman" w:cs="Times New Roman"/>
        </w:rPr>
        <w:t xml:space="preserve"> </w:t>
      </w:r>
      <w:r w:rsidRPr="00C5669B">
        <w:rPr>
          <w:rFonts w:ascii="Times New Roman" w:hAnsi="Times New Roman" w:cs="Times New Roman"/>
        </w:rPr>
        <w:t>of the Commonwealth of Australia, as follows:—</w:t>
      </w:r>
    </w:p>
    <w:p w:rsidR="00C275D5" w:rsidRPr="00F136BD" w:rsidRDefault="003109AB" w:rsidP="00F136BD">
      <w:pPr>
        <w:spacing w:before="120" w:after="60" w:line="240" w:lineRule="auto"/>
        <w:jc w:val="both"/>
        <w:rPr>
          <w:rFonts w:ascii="Times New Roman" w:hAnsi="Times New Roman" w:cs="Times New Roman"/>
          <w:b/>
          <w:sz w:val="20"/>
        </w:rPr>
      </w:pPr>
      <w:r w:rsidRPr="00F136BD">
        <w:rPr>
          <w:rFonts w:ascii="Times New Roman" w:hAnsi="Times New Roman" w:cs="Times New Roman"/>
          <w:b/>
          <w:sz w:val="20"/>
        </w:rPr>
        <w:t>Short title and citation.</w:t>
      </w:r>
    </w:p>
    <w:p w:rsidR="00C275D5" w:rsidRPr="00F136BD" w:rsidRDefault="003109AB" w:rsidP="00F136BD">
      <w:pPr>
        <w:tabs>
          <w:tab w:val="left" w:pos="936"/>
        </w:tabs>
        <w:spacing w:after="0" w:line="240" w:lineRule="auto"/>
        <w:ind w:firstLine="432"/>
        <w:jc w:val="both"/>
        <w:rPr>
          <w:rFonts w:ascii="Times New Roman" w:hAnsi="Times New Roman" w:cs="Times New Roman"/>
        </w:rPr>
      </w:pPr>
      <w:r w:rsidRPr="00F136BD">
        <w:rPr>
          <w:rFonts w:ascii="Times New Roman" w:hAnsi="Times New Roman" w:cs="Times New Roman"/>
          <w:b/>
          <w:smallCaps/>
        </w:rPr>
        <w:t>1.</w:t>
      </w:r>
      <w:r w:rsidR="00F136BD">
        <w:rPr>
          <w:rFonts w:ascii="Times New Roman" w:hAnsi="Times New Roman" w:cs="Times New Roman"/>
        </w:rPr>
        <w:t>—(1.)</w:t>
      </w:r>
      <w:r w:rsidR="00F136BD">
        <w:rPr>
          <w:rFonts w:ascii="Times New Roman" w:hAnsi="Times New Roman" w:cs="Times New Roman"/>
        </w:rPr>
        <w:tab/>
      </w:r>
      <w:r w:rsidR="00C275D5" w:rsidRPr="00F136BD">
        <w:rPr>
          <w:rFonts w:ascii="Times New Roman" w:hAnsi="Times New Roman" w:cs="Times New Roman"/>
        </w:rPr>
        <w:t xml:space="preserve">This Act may be cited as the </w:t>
      </w:r>
      <w:r w:rsidRPr="00F136BD">
        <w:rPr>
          <w:rFonts w:ascii="Times New Roman" w:hAnsi="Times New Roman" w:cs="Times New Roman"/>
          <w:i/>
        </w:rPr>
        <w:t xml:space="preserve">Beaches, Fishing Grounds and Sea Routes Protection Act </w:t>
      </w:r>
      <w:r w:rsidR="00C275D5" w:rsidRPr="00F136BD">
        <w:rPr>
          <w:rFonts w:ascii="Times New Roman" w:hAnsi="Times New Roman" w:cs="Times New Roman"/>
        </w:rPr>
        <w:t>1961.</w:t>
      </w:r>
    </w:p>
    <w:p w:rsidR="00C275D5" w:rsidRPr="00F136BD" w:rsidRDefault="00F136BD" w:rsidP="00F136B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275D5" w:rsidRPr="00F136BD">
        <w:rPr>
          <w:rFonts w:ascii="Times New Roman" w:hAnsi="Times New Roman" w:cs="Times New Roman"/>
        </w:rPr>
        <w:t xml:space="preserve">The </w:t>
      </w:r>
      <w:r w:rsidR="003109AB" w:rsidRPr="00F136BD">
        <w:rPr>
          <w:rFonts w:ascii="Times New Roman" w:hAnsi="Times New Roman" w:cs="Times New Roman"/>
          <w:i/>
        </w:rPr>
        <w:t xml:space="preserve">Beaches, Fishing Grounds and Sea Routes Protection Act </w:t>
      </w:r>
      <w:r w:rsidR="00C5669B">
        <w:rPr>
          <w:rFonts w:ascii="Times New Roman" w:hAnsi="Times New Roman" w:cs="Times New Roman"/>
        </w:rPr>
        <w:t>1932,</w:t>
      </w:r>
      <w:r w:rsidR="00C275D5" w:rsidRPr="00F136BD">
        <w:rPr>
          <w:rFonts w:ascii="Times New Roman" w:hAnsi="Times New Roman" w:cs="Times New Roman"/>
        </w:rPr>
        <w:t xml:space="preserve"> as amended by this Act, may be cited as the </w:t>
      </w:r>
      <w:r w:rsidR="003109AB" w:rsidRPr="00F136BD">
        <w:rPr>
          <w:rFonts w:ascii="Times New Roman" w:hAnsi="Times New Roman" w:cs="Times New Roman"/>
          <w:i/>
        </w:rPr>
        <w:t xml:space="preserve">Beaches, Fishing Grounds and Sea Routes Protection Act </w:t>
      </w:r>
      <w:r w:rsidR="00C275D5" w:rsidRPr="00F136BD">
        <w:rPr>
          <w:rFonts w:ascii="Times New Roman" w:hAnsi="Times New Roman" w:cs="Times New Roman"/>
        </w:rPr>
        <w:t>1932</w:t>
      </w:r>
      <w:r w:rsidR="00A62AA8">
        <w:rPr>
          <w:rFonts w:ascii="Times New Roman" w:hAnsi="Times New Roman" w:cs="Times New Roman"/>
        </w:rPr>
        <w:t>–</w:t>
      </w:r>
      <w:r w:rsidR="00C275D5" w:rsidRPr="00F136BD">
        <w:rPr>
          <w:rFonts w:ascii="Times New Roman" w:hAnsi="Times New Roman" w:cs="Times New Roman"/>
        </w:rPr>
        <w:t>1961.</w:t>
      </w:r>
    </w:p>
    <w:p w:rsidR="00C275D5" w:rsidRPr="00F136BD" w:rsidRDefault="003109AB" w:rsidP="00F136BD">
      <w:pPr>
        <w:spacing w:before="120" w:after="60" w:line="240" w:lineRule="auto"/>
        <w:jc w:val="both"/>
        <w:rPr>
          <w:rFonts w:ascii="Times New Roman" w:hAnsi="Times New Roman" w:cs="Times New Roman"/>
          <w:b/>
          <w:sz w:val="20"/>
        </w:rPr>
      </w:pPr>
      <w:r w:rsidRPr="00F136BD">
        <w:rPr>
          <w:rFonts w:ascii="Times New Roman" w:hAnsi="Times New Roman" w:cs="Times New Roman"/>
          <w:b/>
          <w:sz w:val="20"/>
        </w:rPr>
        <w:t>Commencement.</w:t>
      </w:r>
    </w:p>
    <w:p w:rsidR="00C275D5" w:rsidRPr="00F136BD" w:rsidRDefault="003109AB" w:rsidP="00F136BD">
      <w:pPr>
        <w:spacing w:after="0" w:line="240" w:lineRule="auto"/>
        <w:ind w:firstLine="432"/>
        <w:jc w:val="both"/>
        <w:rPr>
          <w:rFonts w:ascii="Times New Roman" w:hAnsi="Times New Roman" w:cs="Times New Roman"/>
        </w:rPr>
      </w:pPr>
      <w:r w:rsidRPr="00F136BD">
        <w:rPr>
          <w:rFonts w:ascii="Times New Roman" w:hAnsi="Times New Roman" w:cs="Times New Roman"/>
          <w:b/>
        </w:rPr>
        <w:t>2.</w:t>
      </w:r>
      <w:r w:rsidR="00F136BD">
        <w:rPr>
          <w:rFonts w:ascii="Times New Roman" w:hAnsi="Times New Roman" w:cs="Times New Roman"/>
        </w:rPr>
        <w:tab/>
      </w:r>
      <w:r w:rsidR="00C275D5" w:rsidRPr="00F136BD">
        <w:rPr>
          <w:rFonts w:ascii="Times New Roman" w:hAnsi="Times New Roman" w:cs="Times New Roman"/>
        </w:rPr>
        <w:t>This Act shall come into operation on a date to be fixed by Proclamation.</w:t>
      </w:r>
    </w:p>
    <w:p w:rsidR="00C275D5" w:rsidRPr="00F136BD" w:rsidRDefault="003109AB" w:rsidP="00F136BD">
      <w:pPr>
        <w:spacing w:before="120" w:after="60" w:line="240" w:lineRule="auto"/>
        <w:jc w:val="both"/>
        <w:rPr>
          <w:rFonts w:ascii="Times New Roman" w:hAnsi="Times New Roman" w:cs="Times New Roman"/>
          <w:b/>
          <w:sz w:val="20"/>
        </w:rPr>
      </w:pPr>
      <w:r w:rsidRPr="00F136BD">
        <w:rPr>
          <w:rFonts w:ascii="Times New Roman" w:hAnsi="Times New Roman" w:cs="Times New Roman"/>
          <w:b/>
          <w:sz w:val="20"/>
        </w:rPr>
        <w:t>Vessels not to be sunk without permission.</w:t>
      </w:r>
    </w:p>
    <w:p w:rsidR="00C275D5" w:rsidRPr="00F136BD" w:rsidRDefault="003109AB" w:rsidP="00F136BD">
      <w:pPr>
        <w:spacing w:after="0" w:line="240" w:lineRule="auto"/>
        <w:ind w:firstLine="432"/>
        <w:jc w:val="both"/>
        <w:rPr>
          <w:rFonts w:ascii="Times New Roman" w:hAnsi="Times New Roman" w:cs="Times New Roman"/>
        </w:rPr>
      </w:pPr>
      <w:r w:rsidRPr="00F136BD">
        <w:rPr>
          <w:rFonts w:ascii="Times New Roman" w:hAnsi="Times New Roman" w:cs="Times New Roman"/>
          <w:b/>
          <w:smallCaps/>
        </w:rPr>
        <w:t>3.</w:t>
      </w:r>
      <w:r w:rsidR="00F136BD">
        <w:rPr>
          <w:rFonts w:ascii="Times New Roman" w:hAnsi="Times New Roman" w:cs="Times New Roman"/>
          <w:smallCaps/>
        </w:rPr>
        <w:tab/>
      </w:r>
      <w:r w:rsidR="00C275D5" w:rsidRPr="00F136BD">
        <w:rPr>
          <w:rFonts w:ascii="Times New Roman" w:hAnsi="Times New Roman" w:cs="Times New Roman"/>
        </w:rPr>
        <w:t xml:space="preserve">Section four of the </w:t>
      </w:r>
      <w:r w:rsidRPr="00F136BD">
        <w:rPr>
          <w:rFonts w:ascii="Times New Roman" w:hAnsi="Times New Roman" w:cs="Times New Roman"/>
          <w:i/>
        </w:rPr>
        <w:t>Beaches, Fishing Grounds and Sea Routes Protection Act</w:t>
      </w:r>
      <w:r w:rsidR="00C275D5" w:rsidRPr="00F136BD">
        <w:rPr>
          <w:rFonts w:ascii="Times New Roman" w:hAnsi="Times New Roman" w:cs="Times New Roman"/>
        </w:rPr>
        <w:t xml:space="preserve"> 1932 is amended—</w:t>
      </w:r>
    </w:p>
    <w:p w:rsidR="00C275D5" w:rsidRPr="00F136BD" w:rsidRDefault="00C275D5" w:rsidP="00F136BD">
      <w:pPr>
        <w:tabs>
          <w:tab w:val="left" w:pos="936"/>
        </w:tabs>
        <w:spacing w:after="0" w:line="240" w:lineRule="auto"/>
        <w:ind w:left="1152" w:hanging="576"/>
        <w:jc w:val="both"/>
        <w:rPr>
          <w:rFonts w:ascii="Times New Roman" w:hAnsi="Times New Roman" w:cs="Times New Roman"/>
        </w:rPr>
      </w:pPr>
      <w:r w:rsidRPr="00F136BD">
        <w:rPr>
          <w:rFonts w:ascii="Times New Roman" w:hAnsi="Times New Roman" w:cs="Times New Roman"/>
        </w:rPr>
        <w:t>(</w:t>
      </w:r>
      <w:r w:rsidR="003109AB" w:rsidRPr="00F136BD">
        <w:rPr>
          <w:rFonts w:ascii="Times New Roman" w:hAnsi="Times New Roman" w:cs="Times New Roman"/>
          <w:i/>
        </w:rPr>
        <w:t>a</w:t>
      </w:r>
      <w:r w:rsidR="00F136BD">
        <w:rPr>
          <w:rFonts w:ascii="Times New Roman" w:hAnsi="Times New Roman" w:cs="Times New Roman"/>
        </w:rPr>
        <w:t xml:space="preserve">) </w:t>
      </w:r>
      <w:r w:rsidRPr="00F136BD">
        <w:rPr>
          <w:rFonts w:ascii="Times New Roman" w:hAnsi="Times New Roman" w:cs="Times New Roman"/>
        </w:rPr>
        <w:t xml:space="preserve">by omitting from sub-section (1.) the words </w:t>
      </w:r>
      <w:r w:rsidR="00F136BD">
        <w:rPr>
          <w:rFonts w:ascii="Times New Roman" w:hAnsi="Times New Roman" w:cs="Times New Roman"/>
        </w:rPr>
        <w:t>“</w:t>
      </w:r>
      <w:r w:rsidRPr="00F136BD">
        <w:rPr>
          <w:rFonts w:ascii="Times New Roman" w:hAnsi="Times New Roman" w:cs="Times New Roman"/>
        </w:rPr>
        <w:t>without the permission in writing of the Director first obtained</w:t>
      </w:r>
      <w:r w:rsidR="00F136BD">
        <w:rPr>
          <w:rFonts w:ascii="Times New Roman" w:hAnsi="Times New Roman" w:cs="Times New Roman"/>
        </w:rPr>
        <w:t>”</w:t>
      </w:r>
      <w:r w:rsidRPr="00F136BD">
        <w:rPr>
          <w:rFonts w:ascii="Times New Roman" w:hAnsi="Times New Roman" w:cs="Times New Roman"/>
        </w:rPr>
        <w:t xml:space="preserve"> and inserting in their stead the words </w:t>
      </w:r>
      <w:r w:rsidR="00F136BD">
        <w:rPr>
          <w:rFonts w:ascii="Times New Roman" w:hAnsi="Times New Roman" w:cs="Times New Roman"/>
        </w:rPr>
        <w:t>“</w:t>
      </w:r>
      <w:r w:rsidRPr="00F136BD">
        <w:rPr>
          <w:rFonts w:ascii="Times New Roman" w:hAnsi="Times New Roman" w:cs="Times New Roman"/>
        </w:rPr>
        <w:t>without having obtained permission in accordance with this section</w:t>
      </w:r>
      <w:r w:rsidR="00F136BD">
        <w:rPr>
          <w:rFonts w:ascii="Times New Roman" w:hAnsi="Times New Roman" w:cs="Times New Roman"/>
        </w:rPr>
        <w:t>”</w:t>
      </w:r>
      <w:r w:rsidRPr="00F136BD">
        <w:rPr>
          <w:rFonts w:ascii="Times New Roman" w:hAnsi="Times New Roman" w:cs="Times New Roman"/>
        </w:rPr>
        <w:t>;</w:t>
      </w:r>
    </w:p>
    <w:p w:rsidR="00C275D5" w:rsidRPr="00F136BD" w:rsidRDefault="00C275D5" w:rsidP="00F136BD">
      <w:pPr>
        <w:spacing w:after="0" w:line="240" w:lineRule="auto"/>
        <w:ind w:left="1152" w:hanging="576"/>
        <w:jc w:val="both"/>
        <w:rPr>
          <w:rFonts w:ascii="Times New Roman" w:hAnsi="Times New Roman" w:cs="Times New Roman"/>
        </w:rPr>
      </w:pPr>
      <w:r w:rsidRPr="00F136BD">
        <w:rPr>
          <w:rFonts w:ascii="Times New Roman" w:hAnsi="Times New Roman" w:cs="Times New Roman"/>
        </w:rPr>
        <w:t>(</w:t>
      </w:r>
      <w:r w:rsidR="003109AB" w:rsidRPr="00F136BD">
        <w:rPr>
          <w:rFonts w:ascii="Times New Roman" w:hAnsi="Times New Roman" w:cs="Times New Roman"/>
          <w:i/>
        </w:rPr>
        <w:t>b</w:t>
      </w:r>
      <w:r w:rsidRPr="00F136BD">
        <w:rPr>
          <w:rFonts w:ascii="Times New Roman" w:hAnsi="Times New Roman" w:cs="Times New Roman"/>
        </w:rPr>
        <w:t xml:space="preserve">) by omitting from sub-sections (2.), (3.), (4.) and (5.) the word </w:t>
      </w:r>
      <w:r w:rsidR="00F136BD">
        <w:rPr>
          <w:rFonts w:ascii="Times New Roman" w:hAnsi="Times New Roman" w:cs="Times New Roman"/>
        </w:rPr>
        <w:t>“</w:t>
      </w:r>
      <w:r w:rsidRPr="00F136BD">
        <w:rPr>
          <w:rFonts w:ascii="Times New Roman" w:hAnsi="Times New Roman" w:cs="Times New Roman"/>
        </w:rPr>
        <w:t>Director</w:t>
      </w:r>
      <w:r w:rsidR="00F136BD">
        <w:rPr>
          <w:rFonts w:ascii="Times New Roman" w:hAnsi="Times New Roman" w:cs="Times New Roman"/>
        </w:rPr>
        <w:t>”</w:t>
      </w:r>
      <w:r w:rsidRPr="00F136BD">
        <w:rPr>
          <w:rFonts w:ascii="Times New Roman" w:hAnsi="Times New Roman" w:cs="Times New Roman"/>
        </w:rPr>
        <w:t xml:space="preserve"> (wherever occurring) and inserting in its stead the word </w:t>
      </w:r>
      <w:r w:rsidR="00F136BD">
        <w:rPr>
          <w:rFonts w:ascii="Times New Roman" w:hAnsi="Times New Roman" w:cs="Times New Roman"/>
        </w:rPr>
        <w:t>“</w:t>
      </w:r>
      <w:r w:rsidRPr="00F136BD">
        <w:rPr>
          <w:rFonts w:ascii="Times New Roman" w:hAnsi="Times New Roman" w:cs="Times New Roman"/>
        </w:rPr>
        <w:t>Minister</w:t>
      </w:r>
      <w:r w:rsidR="00F136BD">
        <w:rPr>
          <w:rFonts w:ascii="Times New Roman" w:hAnsi="Times New Roman" w:cs="Times New Roman"/>
        </w:rPr>
        <w:t>”</w:t>
      </w:r>
      <w:r w:rsidRPr="00F136BD">
        <w:rPr>
          <w:rFonts w:ascii="Times New Roman" w:hAnsi="Times New Roman" w:cs="Times New Roman"/>
        </w:rPr>
        <w:t>; and</w:t>
      </w:r>
    </w:p>
    <w:p w:rsidR="00C275D5" w:rsidRPr="00F136BD" w:rsidRDefault="00C275D5" w:rsidP="00F136BD">
      <w:pPr>
        <w:spacing w:after="0" w:line="240" w:lineRule="auto"/>
        <w:ind w:left="1152" w:hanging="576"/>
        <w:jc w:val="both"/>
        <w:rPr>
          <w:rFonts w:ascii="Times New Roman" w:hAnsi="Times New Roman" w:cs="Times New Roman"/>
        </w:rPr>
      </w:pPr>
      <w:r w:rsidRPr="00F136BD">
        <w:rPr>
          <w:rFonts w:ascii="Times New Roman" w:hAnsi="Times New Roman" w:cs="Times New Roman"/>
        </w:rPr>
        <w:t>(</w:t>
      </w:r>
      <w:r w:rsidR="003109AB" w:rsidRPr="00F136BD">
        <w:rPr>
          <w:rFonts w:ascii="Times New Roman" w:hAnsi="Times New Roman" w:cs="Times New Roman"/>
          <w:i/>
        </w:rPr>
        <w:t>c</w:t>
      </w:r>
      <w:r w:rsidRPr="00F136BD">
        <w:rPr>
          <w:rFonts w:ascii="Times New Roman" w:hAnsi="Times New Roman" w:cs="Times New Roman"/>
        </w:rPr>
        <w:t>) by omitting sub-sections (6.) and (7.) and inserting in their stead the following sub-sections:—</w:t>
      </w:r>
    </w:p>
    <w:p w:rsidR="00C275D5" w:rsidRPr="00F136BD" w:rsidRDefault="00F136BD" w:rsidP="00A62AA8">
      <w:pPr>
        <w:tabs>
          <w:tab w:val="left" w:pos="1080"/>
        </w:tabs>
        <w:spacing w:after="0" w:line="240" w:lineRule="auto"/>
        <w:ind w:left="1152"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C275D5" w:rsidRPr="00F136BD">
        <w:rPr>
          <w:rFonts w:ascii="Times New Roman" w:hAnsi="Times New Roman" w:cs="Times New Roman"/>
        </w:rPr>
        <w:t>A person who sinks a vessel at sea, whether in accordance with permission obtained under this section or not, shall, within seven days after the sinking, furnish to a prescribed officer a report, in accordance with the prescribed form, of the sinking.</w:t>
      </w:r>
    </w:p>
    <w:p w:rsidR="00C275D5" w:rsidRPr="00F136BD" w:rsidRDefault="00C275D5" w:rsidP="00A62AA8">
      <w:pPr>
        <w:spacing w:after="0" w:line="240" w:lineRule="auto"/>
        <w:ind w:left="1728"/>
        <w:jc w:val="both"/>
        <w:rPr>
          <w:rFonts w:ascii="Times New Roman" w:hAnsi="Times New Roman" w:cs="Times New Roman"/>
        </w:rPr>
      </w:pPr>
      <w:r w:rsidRPr="00F136BD">
        <w:rPr>
          <w:rFonts w:ascii="Times New Roman" w:hAnsi="Times New Roman" w:cs="Times New Roman"/>
        </w:rPr>
        <w:t>Penalty: Fifty pounds.</w:t>
      </w:r>
    </w:p>
    <w:p w:rsidR="00C275D5" w:rsidRPr="00F136BD" w:rsidRDefault="00F136BD" w:rsidP="00F136BD">
      <w:pPr>
        <w:spacing w:after="0" w:line="240" w:lineRule="auto"/>
        <w:jc w:val="both"/>
        <w:rPr>
          <w:rFonts w:ascii="Times New Roman" w:hAnsi="Times New Roman" w:cs="Times New Roman"/>
        </w:rPr>
      </w:pPr>
      <w:bookmarkStart w:id="0" w:name="_GoBack"/>
      <w:bookmarkEnd w:id="0"/>
      <w:r w:rsidRPr="00F136BD">
        <w:rPr>
          <w:rFonts w:ascii="Times New Roman" w:hAnsi="Times New Roman" w:cs="Times New Roman"/>
        </w:rPr>
        <w:br w:type="page"/>
      </w:r>
    </w:p>
    <w:p w:rsidR="00C275D5" w:rsidRPr="00F136BD" w:rsidRDefault="00F136BD" w:rsidP="00A62AA8">
      <w:pPr>
        <w:tabs>
          <w:tab w:val="left" w:pos="990"/>
        </w:tabs>
        <w:spacing w:after="0" w:line="240" w:lineRule="auto"/>
        <w:ind w:left="1152" w:firstLine="432"/>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C275D5" w:rsidRPr="00F136BD">
        <w:rPr>
          <w:rFonts w:ascii="Times New Roman" w:hAnsi="Times New Roman" w:cs="Times New Roman"/>
        </w:rPr>
        <w:t>The Minister may, by instrument in writing, delegate, either generally or otherwise as provided in the instrument of delegation, all or any of his powers or functions under this section (except this power of delegation).</w:t>
      </w:r>
    </w:p>
    <w:p w:rsidR="00C275D5" w:rsidRPr="00F136BD" w:rsidRDefault="00F136BD" w:rsidP="00A62AA8">
      <w:pPr>
        <w:tabs>
          <w:tab w:val="left" w:pos="936"/>
        </w:tabs>
        <w:spacing w:after="0" w:line="240" w:lineRule="auto"/>
        <w:ind w:left="1152"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C275D5" w:rsidRPr="00F136BD">
        <w:rPr>
          <w:rFonts w:ascii="Times New Roman" w:hAnsi="Times New Roman" w:cs="Times New Roman"/>
        </w:rPr>
        <w:t>A power or function so delegated may be exercised or performed by the delegate in accordance with the instrument of delegation.</w:t>
      </w:r>
    </w:p>
    <w:p w:rsidR="00C275D5" w:rsidRDefault="00F136BD" w:rsidP="00A62AA8">
      <w:pPr>
        <w:tabs>
          <w:tab w:val="left" w:pos="936"/>
        </w:tabs>
        <w:spacing w:after="0" w:line="240" w:lineRule="auto"/>
        <w:ind w:left="1152"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C275D5" w:rsidRPr="00F136BD">
        <w:rPr>
          <w:rFonts w:ascii="Times New Roman" w:hAnsi="Times New Roman" w:cs="Times New Roman"/>
        </w:rPr>
        <w:t>A delegation under sub-section (7.) of this section is revocable at will and does not prevent the exercise of a power or the performance of a function by the Minister.</w:t>
      </w:r>
      <w:r>
        <w:rPr>
          <w:rFonts w:ascii="Times New Roman" w:hAnsi="Times New Roman" w:cs="Times New Roman"/>
        </w:rPr>
        <w:t>”</w:t>
      </w:r>
      <w:r w:rsidR="00C275D5" w:rsidRPr="00F136BD">
        <w:rPr>
          <w:rFonts w:ascii="Times New Roman" w:hAnsi="Times New Roman" w:cs="Times New Roman"/>
        </w:rPr>
        <w:t>.</w:t>
      </w:r>
    </w:p>
    <w:p w:rsidR="00B72C36" w:rsidRPr="00A62AA8" w:rsidRDefault="00B72C36" w:rsidP="00B72C36">
      <w:pPr>
        <w:pBdr>
          <w:bottom w:val="single" w:sz="4" w:space="1" w:color="auto"/>
        </w:pBdr>
        <w:tabs>
          <w:tab w:val="left" w:pos="936"/>
        </w:tabs>
        <w:spacing w:before="240" w:after="0" w:line="240" w:lineRule="auto"/>
        <w:ind w:left="3456" w:right="3456"/>
        <w:jc w:val="center"/>
        <w:rPr>
          <w:rFonts w:ascii="Times New Roman" w:hAnsi="Times New Roman" w:cs="Times New Roman"/>
          <w:sz w:val="6"/>
        </w:rPr>
      </w:pPr>
    </w:p>
    <w:sectPr w:rsidR="00B72C36" w:rsidRPr="00A62AA8" w:rsidSect="0089653E">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C4" w:rsidRDefault="00B422C4" w:rsidP="00B72C36">
      <w:pPr>
        <w:spacing w:after="0" w:line="240" w:lineRule="auto"/>
      </w:pPr>
      <w:r>
        <w:separator/>
      </w:r>
    </w:p>
  </w:endnote>
  <w:endnote w:type="continuationSeparator" w:id="0">
    <w:p w:rsidR="00B422C4" w:rsidRDefault="00B422C4" w:rsidP="00B7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C4" w:rsidRDefault="00B422C4" w:rsidP="00B72C36">
      <w:pPr>
        <w:spacing w:after="0" w:line="240" w:lineRule="auto"/>
      </w:pPr>
      <w:r>
        <w:separator/>
      </w:r>
    </w:p>
  </w:footnote>
  <w:footnote w:type="continuationSeparator" w:id="0">
    <w:p w:rsidR="00B422C4" w:rsidRDefault="00B422C4" w:rsidP="00B72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6" w:rsidRPr="00B72C36" w:rsidRDefault="00B72C36">
    <w:pPr>
      <w:pStyle w:val="Header"/>
      <w:rPr>
        <w:rFonts w:ascii="Times New Roman" w:hAnsi="Times New Roman"/>
        <w:sz w:val="20"/>
      </w:rPr>
    </w:pPr>
    <w:r w:rsidRPr="00B72C36">
      <w:rPr>
        <w:rFonts w:ascii="Times New Roman" w:hAnsi="Times New Roman" w:cs="Times New Roman"/>
        <w:sz w:val="20"/>
      </w:rPr>
      <w:t>1961.</w:t>
    </w:r>
    <w:r w:rsidRPr="00B72C36">
      <w:rPr>
        <w:rFonts w:ascii="Times New Roman" w:hAnsi="Times New Roman"/>
        <w:sz w:val="20"/>
      </w:rPr>
      <w:ptab w:relativeTo="margin" w:alignment="center" w:leader="none"/>
    </w:r>
    <w:r w:rsidRPr="00B72C36">
      <w:rPr>
        <w:rFonts w:ascii="Times New Roman" w:hAnsi="Times New Roman" w:cs="Times New Roman"/>
        <w:i/>
        <w:sz w:val="20"/>
      </w:rPr>
      <w:t>Beaches, Fishing Grounds and Sea Routes Protection.</w:t>
    </w:r>
    <w:r w:rsidRPr="00B72C36">
      <w:rPr>
        <w:rFonts w:ascii="Times New Roman" w:hAnsi="Times New Roman"/>
        <w:sz w:val="20"/>
      </w:rPr>
      <w:ptab w:relativeTo="margin" w:alignment="right" w:leader="none"/>
    </w:r>
    <w:r w:rsidRPr="00B72C36">
      <w:rPr>
        <w:rFonts w:ascii="Times New Roman" w:hAnsi="Times New Roman" w:cs="Times New Roman"/>
        <w:sz w:val="20"/>
      </w:rPr>
      <w:t>No. 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6" w:rsidRPr="00D06959" w:rsidRDefault="00B72C36">
    <w:pPr>
      <w:pStyle w:val="Header"/>
      <w:rPr>
        <w:rFonts w:ascii="Times New Roman" w:hAnsi="Times New Roman"/>
        <w:sz w:val="20"/>
        <w:szCs w:val="20"/>
      </w:rPr>
    </w:pPr>
    <w:r w:rsidRPr="00D06959">
      <w:rPr>
        <w:rFonts w:ascii="Times New Roman" w:hAnsi="Times New Roman" w:cs="Times New Roman"/>
        <w:sz w:val="20"/>
        <w:szCs w:val="20"/>
      </w:rPr>
      <w:t>No. 62.</w:t>
    </w:r>
    <w:r w:rsidRPr="00D06959">
      <w:rPr>
        <w:rFonts w:ascii="Times New Roman" w:hAnsi="Times New Roman"/>
        <w:sz w:val="20"/>
        <w:szCs w:val="20"/>
      </w:rPr>
      <w:ptab w:relativeTo="margin" w:alignment="center" w:leader="none"/>
    </w:r>
    <w:r w:rsidRPr="00D06959">
      <w:rPr>
        <w:rFonts w:ascii="Times New Roman" w:hAnsi="Times New Roman" w:cs="Times New Roman"/>
        <w:i/>
        <w:sz w:val="20"/>
        <w:szCs w:val="20"/>
      </w:rPr>
      <w:t>Beaches, Fishing Grounds and Sea Routes Protection.</w:t>
    </w:r>
    <w:r w:rsidRPr="00D06959">
      <w:rPr>
        <w:rFonts w:ascii="Times New Roman" w:hAnsi="Times New Roman"/>
        <w:sz w:val="20"/>
        <w:szCs w:val="20"/>
      </w:rPr>
      <w:ptab w:relativeTo="margin" w:alignment="right" w:leader="none"/>
    </w:r>
    <w:r w:rsidRPr="00D06959">
      <w:rPr>
        <w:rFonts w:ascii="Times New Roman" w:hAnsi="Times New Roman" w:cs="Times New Roman"/>
        <w:sz w:val="20"/>
        <w:szCs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75D5"/>
    <w:rsid w:val="002E32B7"/>
    <w:rsid w:val="003109AB"/>
    <w:rsid w:val="0052193F"/>
    <w:rsid w:val="0089653E"/>
    <w:rsid w:val="00A62AA8"/>
    <w:rsid w:val="00B422C4"/>
    <w:rsid w:val="00B72C36"/>
    <w:rsid w:val="00C275D5"/>
    <w:rsid w:val="00C5669B"/>
    <w:rsid w:val="00D06959"/>
    <w:rsid w:val="00D14BD7"/>
    <w:rsid w:val="00DE3241"/>
    <w:rsid w:val="00EA42D0"/>
    <w:rsid w:val="00F1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75D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275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275D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275D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275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275D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275D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275D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275D5"/>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275D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C275D5"/>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C275D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275D5"/>
    <w:rPr>
      <w:rFonts w:ascii="Times New Roman" w:eastAsia="Times New Roman" w:hAnsi="Times New Roman" w:cs="Times New Roman"/>
      <w:b/>
      <w:bCs/>
      <w:i w:val="0"/>
      <w:iCs w:val="0"/>
      <w:smallCaps w:val="0"/>
      <w:spacing w:val="-10"/>
      <w:sz w:val="24"/>
      <w:szCs w:val="24"/>
    </w:rPr>
  </w:style>
  <w:style w:type="character" w:customStyle="1" w:styleId="CharStyle32">
    <w:name w:val="CharStyle32"/>
    <w:basedOn w:val="DefaultParagraphFont"/>
    <w:rsid w:val="00C275D5"/>
    <w:rPr>
      <w:rFonts w:ascii="Times New Roman" w:eastAsia="Times New Roman" w:hAnsi="Times New Roman" w:cs="Times New Roman"/>
      <w:b w:val="0"/>
      <w:bCs w:val="0"/>
      <w:i w:val="0"/>
      <w:iCs w:val="0"/>
      <w:smallCaps w:val="0"/>
      <w:sz w:val="28"/>
      <w:szCs w:val="28"/>
    </w:rPr>
  </w:style>
  <w:style w:type="character" w:customStyle="1" w:styleId="CharStyle35">
    <w:name w:val="CharStyle35"/>
    <w:basedOn w:val="DefaultParagraphFont"/>
    <w:rsid w:val="00C275D5"/>
    <w:rPr>
      <w:rFonts w:ascii="Times New Roman" w:eastAsia="Times New Roman" w:hAnsi="Times New Roman" w:cs="Times New Roman"/>
      <w:b/>
      <w:bCs/>
      <w:i/>
      <w:iCs/>
      <w:smallCaps w:val="0"/>
      <w:sz w:val="24"/>
      <w:szCs w:val="24"/>
    </w:rPr>
  </w:style>
  <w:style w:type="character" w:customStyle="1" w:styleId="CharStyle46">
    <w:name w:val="CharStyle46"/>
    <w:basedOn w:val="DefaultParagraphFont"/>
    <w:rsid w:val="00C275D5"/>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C275D5"/>
    <w:rPr>
      <w:rFonts w:ascii="Times New Roman" w:eastAsia="Times New Roman" w:hAnsi="Times New Roman" w:cs="Times New Roman"/>
      <w:b/>
      <w:bCs/>
      <w:i w:val="0"/>
      <w:iCs w:val="0"/>
      <w:smallCaps w:val="0"/>
      <w:sz w:val="20"/>
      <w:szCs w:val="20"/>
    </w:rPr>
  </w:style>
  <w:style w:type="character" w:customStyle="1" w:styleId="CharStyle110">
    <w:name w:val="CharStyle110"/>
    <w:basedOn w:val="DefaultParagraphFont"/>
    <w:rsid w:val="00C275D5"/>
    <w:rPr>
      <w:rFonts w:ascii="Times New Roman" w:eastAsia="Times New Roman" w:hAnsi="Times New Roman" w:cs="Times New Roman"/>
      <w:b/>
      <w:bCs/>
      <w:i w:val="0"/>
      <w:iCs w:val="0"/>
      <w:smallCaps w:val="0"/>
      <w:sz w:val="12"/>
      <w:szCs w:val="12"/>
    </w:rPr>
  </w:style>
  <w:style w:type="character" w:customStyle="1" w:styleId="CharStyle113">
    <w:name w:val="CharStyle113"/>
    <w:basedOn w:val="DefaultParagraphFont"/>
    <w:rsid w:val="00C275D5"/>
    <w:rPr>
      <w:rFonts w:ascii="Times New Roman" w:eastAsia="Times New Roman" w:hAnsi="Times New Roman" w:cs="Times New Roman"/>
      <w:b/>
      <w:bCs/>
      <w:i w:val="0"/>
      <w:iCs w:val="0"/>
      <w:smallCaps/>
      <w:sz w:val="20"/>
      <w:szCs w:val="20"/>
    </w:rPr>
  </w:style>
  <w:style w:type="character" w:customStyle="1" w:styleId="CharStyle188">
    <w:name w:val="CharStyle188"/>
    <w:basedOn w:val="DefaultParagraphFont"/>
    <w:rsid w:val="00C275D5"/>
    <w:rPr>
      <w:rFonts w:ascii="Times New Roman" w:eastAsia="Times New Roman" w:hAnsi="Times New Roman" w:cs="Times New Roman"/>
      <w:b/>
      <w:bCs/>
      <w:i w:val="0"/>
      <w:iCs w:val="0"/>
      <w:smallCaps w:val="0"/>
      <w:sz w:val="24"/>
      <w:szCs w:val="24"/>
    </w:rPr>
  </w:style>
  <w:style w:type="character" w:customStyle="1" w:styleId="CharStyle340">
    <w:name w:val="CharStyle340"/>
    <w:basedOn w:val="DefaultParagraphFont"/>
    <w:rsid w:val="00C275D5"/>
    <w:rPr>
      <w:rFonts w:ascii="Times New Roman" w:eastAsia="Times New Roman" w:hAnsi="Times New Roman" w:cs="Times New Roman"/>
      <w:b/>
      <w:bCs/>
      <w:i w:val="0"/>
      <w:iCs w:val="0"/>
      <w:smallCaps w:val="0"/>
      <w:sz w:val="22"/>
      <w:szCs w:val="22"/>
    </w:rPr>
  </w:style>
  <w:style w:type="character" w:customStyle="1" w:styleId="CharStyle581">
    <w:name w:val="CharStyle581"/>
    <w:basedOn w:val="DefaultParagraphFont"/>
    <w:rsid w:val="00C275D5"/>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B7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C36"/>
  </w:style>
  <w:style w:type="paragraph" w:styleId="Footer">
    <w:name w:val="footer"/>
    <w:basedOn w:val="Normal"/>
    <w:link w:val="FooterChar"/>
    <w:uiPriority w:val="99"/>
    <w:semiHidden/>
    <w:unhideWhenUsed/>
    <w:rsid w:val="00B72C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C36"/>
  </w:style>
  <w:style w:type="paragraph" w:styleId="BalloonText">
    <w:name w:val="Balloon Text"/>
    <w:basedOn w:val="Normal"/>
    <w:link w:val="BalloonTextChar"/>
    <w:uiPriority w:val="99"/>
    <w:semiHidden/>
    <w:unhideWhenUsed/>
    <w:rsid w:val="00B7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2017-04-25T12:37:00Z</dcterms:created>
  <dcterms:modified xsi:type="dcterms:W3CDTF">2018-09-18T22:24:00Z</dcterms:modified>
</cp:coreProperties>
</file>