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1D" w:rsidRPr="00DB1D1D" w:rsidRDefault="006B735A" w:rsidP="006B19C2">
      <w:pPr>
        <w:spacing w:before="288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B1D1D">
        <w:rPr>
          <w:rFonts w:ascii="Times New Roman" w:hAnsi="Times New Roman" w:cs="Times New Roman"/>
          <w:sz w:val="36"/>
        </w:rPr>
        <w:t>COMMONWEALTH BANKS.</w:t>
      </w:r>
    </w:p>
    <w:p w:rsidR="00DB1D1D" w:rsidRDefault="00DB1D1D" w:rsidP="00DB1D1D">
      <w:pPr>
        <w:pBdr>
          <w:bottom w:val="single" w:sz="4" w:space="1" w:color="auto"/>
        </w:pBdr>
        <w:spacing w:before="360" w:after="36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6D2ED0" w:rsidRPr="00DB1D1D" w:rsidRDefault="00DB1D1D" w:rsidP="00DB1D1D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B1D1D">
        <w:rPr>
          <w:rFonts w:ascii="Times New Roman" w:hAnsi="Times New Roman" w:cs="Times New Roman"/>
          <w:b/>
          <w:sz w:val="28"/>
        </w:rPr>
        <w:t>No. 3 of 1962.</w:t>
      </w:r>
    </w:p>
    <w:p w:rsidR="006D2ED0" w:rsidRPr="00DB1D1D" w:rsidRDefault="006D2ED0" w:rsidP="00DB1D1D">
      <w:pPr>
        <w:spacing w:after="0" w:line="240" w:lineRule="auto"/>
        <w:ind w:left="432" w:hanging="432"/>
        <w:rPr>
          <w:rFonts w:ascii="Times New Roman" w:hAnsi="Times New Roman" w:cs="Times New Roman"/>
          <w:sz w:val="26"/>
        </w:rPr>
      </w:pPr>
      <w:r w:rsidRPr="00DB1D1D">
        <w:rPr>
          <w:rFonts w:ascii="Times New Roman" w:hAnsi="Times New Roman" w:cs="Times New Roman"/>
          <w:sz w:val="26"/>
        </w:rPr>
        <w:t>An Act to increase the Capital of the Commonwealth Development Bank of Australia by the sum of Five million pounds.</w:t>
      </w:r>
    </w:p>
    <w:p w:rsidR="006D2ED0" w:rsidRPr="00DB1D1D" w:rsidRDefault="006D2ED0" w:rsidP="00DB1D1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B1D1D">
        <w:rPr>
          <w:rFonts w:ascii="Times New Roman" w:hAnsi="Times New Roman" w:cs="Times New Roman"/>
          <w:sz w:val="26"/>
        </w:rPr>
        <w:t>[Assented to 23rd March, 1962.]</w:t>
      </w:r>
    </w:p>
    <w:p w:rsidR="006D2ED0" w:rsidRPr="00BD50EC" w:rsidRDefault="006D2ED0" w:rsidP="00C876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0EC">
        <w:rPr>
          <w:rFonts w:ascii="Times New Roman" w:hAnsi="Times New Roman" w:cs="Times New Roman"/>
        </w:rPr>
        <w:t>BE it enacted by the Queen</w:t>
      </w:r>
      <w:r w:rsidR="00DB1D1D" w:rsidRPr="00BD50EC">
        <w:rPr>
          <w:rFonts w:ascii="Times New Roman" w:hAnsi="Times New Roman" w:cs="Times New Roman"/>
        </w:rPr>
        <w:t>’</w:t>
      </w:r>
      <w:r w:rsidRPr="00BD50EC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6D2ED0" w:rsidRPr="00C87643" w:rsidRDefault="00DB1D1D" w:rsidP="00C876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7643">
        <w:rPr>
          <w:rFonts w:ascii="Times New Roman" w:hAnsi="Times New Roman" w:cs="Times New Roman"/>
          <w:b/>
          <w:sz w:val="20"/>
        </w:rPr>
        <w:t>Short title and citation</w:t>
      </w:r>
      <w:r w:rsidR="006D2ED0" w:rsidRPr="00C87643">
        <w:rPr>
          <w:rFonts w:ascii="Times New Roman" w:hAnsi="Times New Roman" w:cs="Times New Roman"/>
          <w:b/>
          <w:sz w:val="20"/>
        </w:rPr>
        <w:t>.</w:t>
      </w:r>
    </w:p>
    <w:p w:rsidR="006D2ED0" w:rsidRPr="00DB1D1D" w:rsidRDefault="00DB1D1D" w:rsidP="00C87643">
      <w:pPr>
        <w:tabs>
          <w:tab w:val="left" w:pos="907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  <w:b/>
        </w:rPr>
        <w:t>1.</w:t>
      </w:r>
      <w:r w:rsidR="006D2ED0" w:rsidRPr="00DB1D1D">
        <w:rPr>
          <w:rFonts w:ascii="Times New Roman" w:hAnsi="Times New Roman" w:cs="Times New Roman"/>
        </w:rPr>
        <w:t>—</w:t>
      </w:r>
      <w:r w:rsidRPr="00DB1D1D">
        <w:rPr>
          <w:rFonts w:ascii="Times New Roman" w:hAnsi="Times New Roman" w:cs="Times New Roman"/>
        </w:rPr>
        <w:t>(</w:t>
      </w:r>
      <w:r w:rsidR="006D2ED0" w:rsidRPr="00DB1D1D">
        <w:rPr>
          <w:rFonts w:ascii="Times New Roman" w:hAnsi="Times New Roman" w:cs="Times New Roman"/>
        </w:rPr>
        <w:t>1.</w:t>
      </w:r>
      <w:r w:rsidRPr="00DB1D1D">
        <w:rPr>
          <w:rFonts w:ascii="Times New Roman" w:hAnsi="Times New Roman" w:cs="Times New Roman"/>
        </w:rPr>
        <w:t>)</w:t>
      </w:r>
      <w:r w:rsidR="00C87643">
        <w:rPr>
          <w:rFonts w:ascii="Times New Roman" w:hAnsi="Times New Roman" w:cs="Times New Roman"/>
        </w:rPr>
        <w:tab/>
      </w:r>
      <w:r w:rsidR="006D2ED0" w:rsidRPr="00DB1D1D">
        <w:rPr>
          <w:rFonts w:ascii="Times New Roman" w:hAnsi="Times New Roman" w:cs="Times New Roman"/>
        </w:rPr>
        <w:t xml:space="preserve">This Act may be cited as the </w:t>
      </w:r>
      <w:r w:rsidRPr="00DB1D1D">
        <w:rPr>
          <w:rFonts w:ascii="Times New Roman" w:hAnsi="Times New Roman" w:cs="Times New Roman"/>
          <w:i/>
        </w:rPr>
        <w:t xml:space="preserve">Commonwealth Banks Act </w:t>
      </w:r>
      <w:r w:rsidR="006D2ED0" w:rsidRPr="00DB1D1D">
        <w:rPr>
          <w:rFonts w:ascii="Times New Roman" w:hAnsi="Times New Roman" w:cs="Times New Roman"/>
        </w:rPr>
        <w:t>1962.</w:t>
      </w:r>
    </w:p>
    <w:p w:rsidR="006D2ED0" w:rsidRPr="00DB1D1D" w:rsidRDefault="00DB1D1D" w:rsidP="00C8764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</w:rPr>
        <w:t>(</w:t>
      </w:r>
      <w:r w:rsidR="006D2ED0" w:rsidRPr="00DB1D1D">
        <w:rPr>
          <w:rFonts w:ascii="Times New Roman" w:hAnsi="Times New Roman" w:cs="Times New Roman"/>
        </w:rPr>
        <w:t>2.</w:t>
      </w:r>
      <w:r w:rsidRPr="00DB1D1D">
        <w:rPr>
          <w:rFonts w:ascii="Times New Roman" w:hAnsi="Times New Roman" w:cs="Times New Roman"/>
        </w:rPr>
        <w:t>)</w:t>
      </w:r>
      <w:r w:rsidR="00C87643">
        <w:rPr>
          <w:rFonts w:ascii="Times New Roman" w:hAnsi="Times New Roman" w:cs="Times New Roman"/>
        </w:rPr>
        <w:tab/>
      </w:r>
      <w:r w:rsidR="006D2ED0" w:rsidRPr="00DB1D1D">
        <w:rPr>
          <w:rFonts w:ascii="Times New Roman" w:hAnsi="Times New Roman" w:cs="Times New Roman"/>
        </w:rPr>
        <w:t xml:space="preserve">The </w:t>
      </w:r>
      <w:r w:rsidRPr="00DB1D1D">
        <w:rPr>
          <w:rFonts w:ascii="Times New Roman" w:hAnsi="Times New Roman" w:cs="Times New Roman"/>
          <w:i/>
        </w:rPr>
        <w:t xml:space="preserve">Commonwealth Banks Act </w:t>
      </w:r>
      <w:r w:rsidR="006D2ED0" w:rsidRPr="00DB1D1D">
        <w:rPr>
          <w:rFonts w:ascii="Times New Roman" w:hAnsi="Times New Roman" w:cs="Times New Roman"/>
        </w:rPr>
        <w:t>1959</w:t>
      </w:r>
      <w:r w:rsidR="004375E2">
        <w:rPr>
          <w:rFonts w:ascii="Times New Roman" w:hAnsi="Times New Roman" w:cs="Times New Roman"/>
        </w:rPr>
        <w:t>–19</w:t>
      </w:r>
      <w:r w:rsidR="00BD50EC">
        <w:rPr>
          <w:rFonts w:ascii="Times New Roman" w:hAnsi="Times New Roman" w:cs="Times New Roman"/>
        </w:rPr>
        <w:t>61,</w:t>
      </w:r>
      <w:r w:rsidR="006D2ED0" w:rsidRPr="00DB1D1D">
        <w:rPr>
          <w:rFonts w:ascii="Times New Roman" w:hAnsi="Times New Roman" w:cs="Times New Roman"/>
        </w:rPr>
        <w:t xml:space="preserve"> as amended by this Act, may be cited as the </w:t>
      </w:r>
      <w:r w:rsidRPr="00DB1D1D">
        <w:rPr>
          <w:rFonts w:ascii="Times New Roman" w:hAnsi="Times New Roman" w:cs="Times New Roman"/>
          <w:i/>
        </w:rPr>
        <w:t xml:space="preserve">Commonwealth Banks Act </w:t>
      </w:r>
      <w:r w:rsidR="006D2ED0" w:rsidRPr="00DB1D1D">
        <w:rPr>
          <w:rFonts w:ascii="Times New Roman" w:hAnsi="Times New Roman" w:cs="Times New Roman"/>
        </w:rPr>
        <w:t>1959</w:t>
      </w:r>
      <w:r w:rsidR="004375E2">
        <w:rPr>
          <w:rFonts w:ascii="Times New Roman" w:hAnsi="Times New Roman" w:cs="Times New Roman"/>
        </w:rPr>
        <w:t>–19</w:t>
      </w:r>
      <w:r w:rsidR="006D2ED0" w:rsidRPr="00DB1D1D">
        <w:rPr>
          <w:rFonts w:ascii="Times New Roman" w:hAnsi="Times New Roman" w:cs="Times New Roman"/>
        </w:rPr>
        <w:t>62.</w:t>
      </w:r>
    </w:p>
    <w:p w:rsidR="006D2ED0" w:rsidRPr="00C87643" w:rsidRDefault="00DB1D1D" w:rsidP="00C876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7643">
        <w:rPr>
          <w:rFonts w:ascii="Times New Roman" w:hAnsi="Times New Roman" w:cs="Times New Roman"/>
          <w:b/>
          <w:sz w:val="20"/>
        </w:rPr>
        <w:t>Commencement.</w:t>
      </w:r>
    </w:p>
    <w:p w:rsidR="006D2ED0" w:rsidRPr="00DB1D1D" w:rsidRDefault="00DB1D1D" w:rsidP="00C8764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  <w:b/>
        </w:rPr>
        <w:t>2.</w:t>
      </w:r>
      <w:r w:rsidR="00C87643">
        <w:rPr>
          <w:rFonts w:ascii="Times New Roman" w:hAnsi="Times New Roman" w:cs="Times New Roman"/>
        </w:rPr>
        <w:tab/>
      </w:r>
      <w:r w:rsidR="006D2ED0" w:rsidRPr="00DB1D1D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6D2ED0" w:rsidRPr="00C87643" w:rsidRDefault="00DB1D1D" w:rsidP="00C876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7643">
        <w:rPr>
          <w:rFonts w:ascii="Times New Roman" w:hAnsi="Times New Roman" w:cs="Times New Roman"/>
          <w:b/>
          <w:sz w:val="20"/>
        </w:rPr>
        <w:t>Capital of the Development Bank.</w:t>
      </w:r>
    </w:p>
    <w:p w:rsidR="006D2ED0" w:rsidRPr="00DB1D1D" w:rsidRDefault="00DB1D1D" w:rsidP="00C87643">
      <w:pPr>
        <w:tabs>
          <w:tab w:val="left" w:pos="907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  <w:b/>
        </w:rPr>
        <w:t>3.</w:t>
      </w:r>
      <w:r w:rsidR="006D2ED0" w:rsidRPr="00DB1D1D">
        <w:rPr>
          <w:rFonts w:ascii="Times New Roman" w:hAnsi="Times New Roman" w:cs="Times New Roman"/>
        </w:rPr>
        <w:t>—</w:t>
      </w:r>
      <w:r w:rsidRPr="00DB1D1D">
        <w:rPr>
          <w:rFonts w:ascii="Times New Roman" w:hAnsi="Times New Roman" w:cs="Times New Roman"/>
        </w:rPr>
        <w:t>(</w:t>
      </w:r>
      <w:r w:rsidR="006D2ED0" w:rsidRPr="00DB1D1D">
        <w:rPr>
          <w:rFonts w:ascii="Times New Roman" w:hAnsi="Times New Roman" w:cs="Times New Roman"/>
        </w:rPr>
        <w:t>1.</w:t>
      </w:r>
      <w:r w:rsidRPr="00DB1D1D">
        <w:rPr>
          <w:rFonts w:ascii="Times New Roman" w:hAnsi="Times New Roman" w:cs="Times New Roman"/>
        </w:rPr>
        <w:t>)</w:t>
      </w:r>
      <w:r w:rsidR="00C87643">
        <w:rPr>
          <w:rFonts w:ascii="Times New Roman" w:hAnsi="Times New Roman" w:cs="Times New Roman"/>
        </w:rPr>
        <w:tab/>
      </w:r>
      <w:r w:rsidR="006D2ED0" w:rsidRPr="00DB1D1D">
        <w:rPr>
          <w:rFonts w:ascii="Times New Roman" w:hAnsi="Times New Roman" w:cs="Times New Roman"/>
        </w:rPr>
        <w:t xml:space="preserve">Section seventy-five of the </w:t>
      </w:r>
      <w:r w:rsidRPr="00DB1D1D">
        <w:rPr>
          <w:rFonts w:ascii="Times New Roman" w:hAnsi="Times New Roman" w:cs="Times New Roman"/>
          <w:i/>
        </w:rPr>
        <w:t xml:space="preserve">Commonwealth Banks Act </w:t>
      </w:r>
      <w:r w:rsidR="006D2ED0" w:rsidRPr="00DB1D1D">
        <w:rPr>
          <w:rFonts w:ascii="Times New Roman" w:hAnsi="Times New Roman" w:cs="Times New Roman"/>
        </w:rPr>
        <w:t>1959</w:t>
      </w:r>
      <w:r w:rsidR="004375E2">
        <w:rPr>
          <w:rFonts w:ascii="Times New Roman" w:hAnsi="Times New Roman" w:cs="Times New Roman"/>
        </w:rPr>
        <w:t>–19</w:t>
      </w:r>
      <w:r w:rsidR="006D2ED0" w:rsidRPr="00DB1D1D">
        <w:rPr>
          <w:rFonts w:ascii="Times New Roman" w:hAnsi="Times New Roman" w:cs="Times New Roman"/>
        </w:rPr>
        <w:t>61 is amended—</w:t>
      </w:r>
    </w:p>
    <w:p w:rsidR="006D2ED0" w:rsidRPr="00DB1D1D" w:rsidRDefault="00DB1D1D" w:rsidP="00C87643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</w:rPr>
        <w:t>(</w:t>
      </w:r>
      <w:r w:rsidRPr="00DB1D1D">
        <w:rPr>
          <w:rFonts w:ascii="Times New Roman" w:hAnsi="Times New Roman" w:cs="Times New Roman"/>
          <w:i/>
        </w:rPr>
        <w:t>a</w:t>
      </w:r>
      <w:r w:rsidRPr="00DB1D1D">
        <w:rPr>
          <w:rFonts w:ascii="Times New Roman" w:hAnsi="Times New Roman" w:cs="Times New Roman"/>
        </w:rPr>
        <w:t>)</w:t>
      </w:r>
      <w:r w:rsidRPr="00DB1D1D">
        <w:rPr>
          <w:rFonts w:ascii="Times New Roman" w:hAnsi="Times New Roman" w:cs="Times New Roman"/>
          <w:i/>
        </w:rPr>
        <w:t xml:space="preserve"> </w:t>
      </w:r>
      <w:r w:rsidR="006D2ED0" w:rsidRPr="00DB1D1D">
        <w:rPr>
          <w:rFonts w:ascii="Times New Roman" w:hAnsi="Times New Roman" w:cs="Times New Roman"/>
        </w:rPr>
        <w:t xml:space="preserve">by omitting from paragraph </w:t>
      </w:r>
      <w:r w:rsidRPr="00DB1D1D">
        <w:rPr>
          <w:rFonts w:ascii="Times New Roman" w:hAnsi="Times New Roman" w:cs="Times New Roman"/>
        </w:rPr>
        <w:t>(</w:t>
      </w:r>
      <w:r w:rsidRPr="00DB1D1D">
        <w:rPr>
          <w:rFonts w:ascii="Times New Roman" w:hAnsi="Times New Roman" w:cs="Times New Roman"/>
          <w:i/>
        </w:rPr>
        <w:t>ca</w:t>
      </w:r>
      <w:r w:rsidRPr="00DB1D1D">
        <w:rPr>
          <w:rFonts w:ascii="Times New Roman" w:hAnsi="Times New Roman" w:cs="Times New Roman"/>
        </w:rPr>
        <w:t>)</w:t>
      </w:r>
      <w:r w:rsidRPr="00DB1D1D">
        <w:rPr>
          <w:rFonts w:ascii="Times New Roman" w:hAnsi="Times New Roman" w:cs="Times New Roman"/>
          <w:i/>
        </w:rPr>
        <w:t xml:space="preserve"> </w:t>
      </w:r>
      <w:r w:rsidR="006D2ED0" w:rsidRPr="00DB1D1D">
        <w:rPr>
          <w:rFonts w:ascii="Times New Roman" w:hAnsi="Times New Roman" w:cs="Times New Roman"/>
        </w:rPr>
        <w:t xml:space="preserve">the word </w:t>
      </w:r>
      <w:r w:rsidRPr="00DB1D1D">
        <w:rPr>
          <w:rFonts w:ascii="Times New Roman" w:hAnsi="Times New Roman" w:cs="Times New Roman"/>
        </w:rPr>
        <w:t>“</w:t>
      </w:r>
      <w:r w:rsidR="006D2ED0" w:rsidRPr="00DB1D1D">
        <w:rPr>
          <w:rFonts w:ascii="Times New Roman" w:hAnsi="Times New Roman" w:cs="Times New Roman"/>
        </w:rPr>
        <w:t>and</w:t>
      </w:r>
      <w:r w:rsidRPr="00DB1D1D">
        <w:rPr>
          <w:rFonts w:ascii="Times New Roman" w:hAnsi="Times New Roman" w:cs="Times New Roman"/>
        </w:rPr>
        <w:t>”</w:t>
      </w:r>
      <w:r w:rsidR="006D2ED0" w:rsidRPr="00DB1D1D">
        <w:rPr>
          <w:rFonts w:ascii="Times New Roman" w:hAnsi="Times New Roman" w:cs="Times New Roman"/>
        </w:rPr>
        <w:t>; and</w:t>
      </w:r>
    </w:p>
    <w:p w:rsidR="006D2ED0" w:rsidRPr="00DB1D1D" w:rsidRDefault="006B735A" w:rsidP="00DB1D1D">
      <w:pPr>
        <w:spacing w:after="0" w:line="240" w:lineRule="auto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</w:rPr>
        <w:br w:type="page"/>
      </w:r>
    </w:p>
    <w:p w:rsidR="006D2ED0" w:rsidRPr="00DB1D1D" w:rsidRDefault="00DB1D1D" w:rsidP="00C41CC4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</w:rPr>
        <w:lastRenderedPageBreak/>
        <w:t>(</w:t>
      </w:r>
      <w:r w:rsidRPr="00DB1D1D">
        <w:rPr>
          <w:rFonts w:ascii="Times New Roman" w:hAnsi="Times New Roman" w:cs="Times New Roman"/>
          <w:i/>
        </w:rPr>
        <w:t>b</w:t>
      </w:r>
      <w:r w:rsidRPr="00DB1D1D">
        <w:rPr>
          <w:rFonts w:ascii="Times New Roman" w:hAnsi="Times New Roman" w:cs="Times New Roman"/>
        </w:rPr>
        <w:t>)</w:t>
      </w:r>
      <w:r w:rsidRPr="00DB1D1D">
        <w:rPr>
          <w:rFonts w:ascii="Times New Roman" w:hAnsi="Times New Roman" w:cs="Times New Roman"/>
          <w:i/>
        </w:rPr>
        <w:t xml:space="preserve"> </w:t>
      </w:r>
      <w:r w:rsidR="006D2ED0" w:rsidRPr="00DB1D1D">
        <w:rPr>
          <w:rFonts w:ascii="Times New Roman" w:hAnsi="Times New Roman" w:cs="Times New Roman"/>
        </w:rPr>
        <w:t>by inserting after that paragraph the following paragraph:—</w:t>
      </w:r>
    </w:p>
    <w:p w:rsidR="006D2ED0" w:rsidRPr="00DB1D1D" w:rsidRDefault="00DB1D1D" w:rsidP="004D5D97">
      <w:pPr>
        <w:spacing w:after="0" w:line="240" w:lineRule="auto"/>
        <w:ind w:left="2203" w:hanging="864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  <w:i/>
        </w:rPr>
        <w:t>“</w:t>
      </w:r>
      <w:r w:rsidRPr="00DB1D1D">
        <w:rPr>
          <w:rFonts w:ascii="Times New Roman" w:hAnsi="Times New Roman" w:cs="Times New Roman"/>
        </w:rPr>
        <w:t>(</w:t>
      </w:r>
      <w:proofErr w:type="spellStart"/>
      <w:r w:rsidRPr="00DB1D1D">
        <w:rPr>
          <w:rFonts w:ascii="Times New Roman" w:hAnsi="Times New Roman" w:cs="Times New Roman"/>
          <w:i/>
        </w:rPr>
        <w:t>cb</w:t>
      </w:r>
      <w:proofErr w:type="spellEnd"/>
      <w:r w:rsidRPr="00DB1D1D">
        <w:rPr>
          <w:rFonts w:ascii="Times New Roman" w:hAnsi="Times New Roman" w:cs="Times New Roman"/>
        </w:rPr>
        <w:t>)</w:t>
      </w:r>
      <w:r w:rsidRPr="00DB1D1D">
        <w:rPr>
          <w:rFonts w:ascii="Times New Roman" w:hAnsi="Times New Roman" w:cs="Times New Roman"/>
          <w:i/>
        </w:rPr>
        <w:t xml:space="preserve"> </w:t>
      </w:r>
      <w:r w:rsidR="006D2ED0" w:rsidRPr="00DB1D1D">
        <w:rPr>
          <w:rFonts w:ascii="Times New Roman" w:hAnsi="Times New Roman" w:cs="Times New Roman"/>
        </w:rPr>
        <w:t>the further sum of Five million pounds paid by the Commonwealth to the Development Bank; and</w:t>
      </w:r>
      <w:r w:rsidRPr="00DB1D1D">
        <w:rPr>
          <w:rFonts w:ascii="Times New Roman" w:hAnsi="Times New Roman" w:cs="Times New Roman"/>
        </w:rPr>
        <w:t>”</w:t>
      </w:r>
      <w:r w:rsidR="006D2ED0" w:rsidRPr="00DB1D1D">
        <w:rPr>
          <w:rFonts w:ascii="Times New Roman" w:hAnsi="Times New Roman" w:cs="Times New Roman"/>
        </w:rPr>
        <w:t>.</w:t>
      </w:r>
    </w:p>
    <w:p w:rsidR="006D2ED0" w:rsidRPr="00DB1D1D" w:rsidRDefault="00DB1D1D" w:rsidP="00C41CC4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B1D1D">
        <w:rPr>
          <w:rFonts w:ascii="Times New Roman" w:hAnsi="Times New Roman" w:cs="Times New Roman"/>
        </w:rPr>
        <w:t>(</w:t>
      </w:r>
      <w:r w:rsidR="006D2ED0" w:rsidRPr="00DB1D1D">
        <w:rPr>
          <w:rFonts w:ascii="Times New Roman" w:hAnsi="Times New Roman" w:cs="Times New Roman"/>
        </w:rPr>
        <w:t>2.</w:t>
      </w:r>
      <w:r w:rsidRPr="00DB1D1D">
        <w:rPr>
          <w:rFonts w:ascii="Times New Roman" w:hAnsi="Times New Roman" w:cs="Times New Roman"/>
        </w:rPr>
        <w:t>)</w:t>
      </w:r>
      <w:r w:rsidR="00C41CC4">
        <w:rPr>
          <w:rFonts w:ascii="Times New Roman" w:hAnsi="Times New Roman" w:cs="Times New Roman"/>
        </w:rPr>
        <w:tab/>
      </w:r>
      <w:r w:rsidR="006D2ED0" w:rsidRPr="00DB1D1D">
        <w:rPr>
          <w:rFonts w:ascii="Times New Roman" w:hAnsi="Times New Roman" w:cs="Times New Roman"/>
        </w:rPr>
        <w:t xml:space="preserve">The sum referred to in paragraph </w:t>
      </w:r>
      <w:r w:rsidRPr="00DB1D1D">
        <w:rPr>
          <w:rFonts w:ascii="Times New Roman" w:hAnsi="Times New Roman" w:cs="Times New Roman"/>
        </w:rPr>
        <w:t>(</w:t>
      </w:r>
      <w:proofErr w:type="spellStart"/>
      <w:r w:rsidRPr="00DB1D1D">
        <w:rPr>
          <w:rFonts w:ascii="Times New Roman" w:hAnsi="Times New Roman" w:cs="Times New Roman"/>
          <w:i/>
        </w:rPr>
        <w:t>cb</w:t>
      </w:r>
      <w:proofErr w:type="spellEnd"/>
      <w:r w:rsidRPr="00DB1D1D">
        <w:rPr>
          <w:rFonts w:ascii="Times New Roman" w:hAnsi="Times New Roman" w:cs="Times New Roman"/>
        </w:rPr>
        <w:t>)</w:t>
      </w:r>
      <w:r w:rsidRPr="00DB1D1D">
        <w:rPr>
          <w:rFonts w:ascii="Times New Roman" w:hAnsi="Times New Roman" w:cs="Times New Roman"/>
          <w:i/>
        </w:rPr>
        <w:t xml:space="preserve"> </w:t>
      </w:r>
      <w:r w:rsidR="006D2ED0" w:rsidRPr="00DB1D1D">
        <w:rPr>
          <w:rFonts w:ascii="Times New Roman" w:hAnsi="Times New Roman" w:cs="Times New Roman"/>
        </w:rPr>
        <w:t xml:space="preserve">of section seventy-five of the </w:t>
      </w:r>
      <w:r w:rsidRPr="00DB1D1D">
        <w:rPr>
          <w:rFonts w:ascii="Times New Roman" w:hAnsi="Times New Roman" w:cs="Times New Roman"/>
          <w:i/>
        </w:rPr>
        <w:t xml:space="preserve">Commonwealth Banks Act </w:t>
      </w:r>
      <w:r w:rsidR="006D2ED0" w:rsidRPr="00DB1D1D">
        <w:rPr>
          <w:rFonts w:ascii="Times New Roman" w:hAnsi="Times New Roman" w:cs="Times New Roman"/>
        </w:rPr>
        <w:t>1959</w:t>
      </w:r>
      <w:r w:rsidR="004375E2">
        <w:rPr>
          <w:rFonts w:ascii="Times New Roman" w:hAnsi="Times New Roman" w:cs="Times New Roman"/>
        </w:rPr>
        <w:t>–19</w:t>
      </w:r>
      <w:r w:rsidR="006D2ED0" w:rsidRPr="00DB1D1D">
        <w:rPr>
          <w:rFonts w:ascii="Times New Roman" w:hAnsi="Times New Roman" w:cs="Times New Roman"/>
        </w:rPr>
        <w:t>61, as amended by the last preceding sub-section, shall be paid out of the Consolidated Revenue Fund, which is appropriated accordingly.</w:t>
      </w:r>
      <w:bookmarkStart w:id="0" w:name="_GoBack"/>
      <w:bookmarkEnd w:id="0"/>
    </w:p>
    <w:sectPr w:rsidR="006D2ED0" w:rsidRPr="00DB1D1D" w:rsidSect="00927C66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1E" w:rsidRDefault="00E66B1E" w:rsidP="001A7AB9">
      <w:pPr>
        <w:spacing w:after="0" w:line="240" w:lineRule="auto"/>
      </w:pPr>
      <w:r>
        <w:separator/>
      </w:r>
    </w:p>
  </w:endnote>
  <w:endnote w:type="continuationSeparator" w:id="0">
    <w:p w:rsidR="00E66B1E" w:rsidRDefault="00E66B1E" w:rsidP="001A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1E" w:rsidRDefault="00E66B1E" w:rsidP="001A7AB9">
      <w:pPr>
        <w:spacing w:after="0" w:line="240" w:lineRule="auto"/>
      </w:pPr>
      <w:r>
        <w:separator/>
      </w:r>
    </w:p>
  </w:footnote>
  <w:footnote w:type="continuationSeparator" w:id="0">
    <w:p w:rsidR="00E66B1E" w:rsidRDefault="00E66B1E" w:rsidP="001A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B9" w:rsidRPr="001A7AB9" w:rsidRDefault="001A7AB9" w:rsidP="001A7AB9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1A7AB9">
      <w:rPr>
        <w:rFonts w:ascii="Times New Roman" w:hAnsi="Times New Roman" w:cs="Times New Roman"/>
        <w:sz w:val="20"/>
        <w:szCs w:val="20"/>
      </w:rPr>
      <w:t>No. 3.</w:t>
    </w:r>
    <w:r w:rsidRPr="001A7AB9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1A7AB9">
      <w:rPr>
        <w:rFonts w:ascii="Times New Roman" w:hAnsi="Times New Roman" w:cs="Times New Roman"/>
        <w:i/>
        <w:sz w:val="20"/>
        <w:szCs w:val="20"/>
      </w:rPr>
      <w:t>Commonwealth Banks.</w:t>
    </w:r>
    <w:r w:rsidRPr="001A7AB9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1A7AB9">
      <w:rPr>
        <w:rFonts w:ascii="Times New Roman" w:hAnsi="Times New Roman" w:cs="Times New Roman"/>
        <w:sz w:val="20"/>
        <w:szCs w:val="20"/>
      </w:rPr>
      <w:t>1962.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ED0"/>
    <w:rsid w:val="001A7AB9"/>
    <w:rsid w:val="002A733E"/>
    <w:rsid w:val="004375E2"/>
    <w:rsid w:val="004D5D97"/>
    <w:rsid w:val="005C33A1"/>
    <w:rsid w:val="006B19C2"/>
    <w:rsid w:val="006B735A"/>
    <w:rsid w:val="006D2ED0"/>
    <w:rsid w:val="00927C66"/>
    <w:rsid w:val="00AF2D78"/>
    <w:rsid w:val="00BD50EC"/>
    <w:rsid w:val="00C41CC4"/>
    <w:rsid w:val="00C87643"/>
    <w:rsid w:val="00DB1D1D"/>
    <w:rsid w:val="00E66B1E"/>
    <w:rsid w:val="00F5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6D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D2ED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">
    <w:name w:val="CharStyle1"/>
    <w:basedOn w:val="DefaultParagraphFont"/>
    <w:rsid w:val="006D2ED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6D2ED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6D2ED0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4">
    <w:name w:val="CharStyle4"/>
    <w:basedOn w:val="DefaultParagraphFont"/>
    <w:rsid w:val="006D2ED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6D2ED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7">
    <w:name w:val="CharStyle7"/>
    <w:basedOn w:val="DefaultParagraphFont"/>
    <w:rsid w:val="006D2ED0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0">
    <w:name w:val="CharStyle10"/>
    <w:basedOn w:val="DefaultParagraphFont"/>
    <w:rsid w:val="006D2ED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1">
    <w:name w:val="CharStyle11"/>
    <w:basedOn w:val="DefaultParagraphFont"/>
    <w:rsid w:val="006D2ED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A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AB9"/>
  </w:style>
  <w:style w:type="paragraph" w:styleId="Footer">
    <w:name w:val="footer"/>
    <w:basedOn w:val="Normal"/>
    <w:link w:val="FooterChar"/>
    <w:uiPriority w:val="99"/>
    <w:semiHidden/>
    <w:unhideWhenUsed/>
    <w:rsid w:val="001A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AB9"/>
  </w:style>
  <w:style w:type="paragraph" w:styleId="BalloonText">
    <w:name w:val="Balloon Text"/>
    <w:basedOn w:val="Normal"/>
    <w:link w:val="BalloonTextChar"/>
    <w:uiPriority w:val="99"/>
    <w:semiHidden/>
    <w:unhideWhenUsed/>
    <w:rsid w:val="001A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28</cp:revision>
  <dcterms:created xsi:type="dcterms:W3CDTF">2017-04-12T04:31:00Z</dcterms:created>
  <dcterms:modified xsi:type="dcterms:W3CDTF">2018-09-24T03:31:00Z</dcterms:modified>
</cp:coreProperties>
</file>