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396" w:rsidRDefault="00113396" w:rsidP="00586375">
      <w:pPr>
        <w:spacing w:before="3000" w:after="0" w:line="240" w:lineRule="auto"/>
        <w:jc w:val="center"/>
        <w:rPr>
          <w:rFonts w:ascii="Times New Roman" w:eastAsia="Times New Roman" w:hAnsi="Times New Roman" w:cs="Times New Roman"/>
          <w:sz w:val="36"/>
          <w:lang w:val="en-GB" w:eastAsia="en-GB"/>
        </w:rPr>
      </w:pPr>
      <w:r w:rsidRPr="00EE13FC">
        <w:rPr>
          <w:rFonts w:ascii="Times New Roman" w:eastAsia="Times New Roman" w:hAnsi="Times New Roman" w:cs="Times New Roman"/>
          <w:sz w:val="36"/>
          <w:lang w:val="en-GB" w:eastAsia="en-GB"/>
        </w:rPr>
        <w:t xml:space="preserve">INCOME TAX </w:t>
      </w:r>
      <w:r w:rsidRPr="00586375">
        <w:rPr>
          <w:rFonts w:ascii="Times New Roman" w:eastAsia="Times New Roman" w:hAnsi="Times New Roman" w:cs="Times New Roman"/>
          <w:sz w:val="36"/>
          <w:lang w:val="en-GB" w:eastAsia="en-GB"/>
        </w:rPr>
        <w:t>(</w:t>
      </w:r>
      <w:r w:rsidRPr="00EE13FC">
        <w:rPr>
          <w:rFonts w:ascii="Times New Roman" w:eastAsia="Times New Roman" w:hAnsi="Times New Roman" w:cs="Times New Roman"/>
          <w:sz w:val="36"/>
          <w:lang w:val="en-GB" w:eastAsia="en-GB"/>
        </w:rPr>
        <w:t>INTERNATIONAL AGREEMENTS</w:t>
      </w:r>
      <w:r w:rsidRPr="00586375">
        <w:rPr>
          <w:rFonts w:ascii="Times New Roman" w:eastAsia="Times New Roman" w:hAnsi="Times New Roman" w:cs="Times New Roman"/>
          <w:sz w:val="36"/>
          <w:lang w:val="en-GB" w:eastAsia="en-GB"/>
        </w:rPr>
        <w:t>)</w:t>
      </w:r>
      <w:r w:rsidRPr="00EE13FC">
        <w:rPr>
          <w:rFonts w:ascii="Times New Roman" w:eastAsia="Times New Roman" w:hAnsi="Times New Roman" w:cs="Times New Roman"/>
          <w:sz w:val="36"/>
          <w:lang w:val="en-GB" w:eastAsia="en-GB"/>
        </w:rPr>
        <w:t>.</w:t>
      </w:r>
    </w:p>
    <w:p w:rsidR="00EE13FC" w:rsidRPr="00113396" w:rsidRDefault="00EE13FC" w:rsidP="00EE13FC">
      <w:pPr>
        <w:pBdr>
          <w:bottom w:val="single" w:sz="4" w:space="1" w:color="auto"/>
        </w:pBdr>
        <w:spacing w:after="0" w:line="240" w:lineRule="auto"/>
        <w:ind w:left="3888" w:right="3888"/>
        <w:jc w:val="center"/>
        <w:rPr>
          <w:rFonts w:ascii="Times New Roman" w:eastAsia="Times New Roman" w:hAnsi="Times New Roman" w:cs="Times New Roman"/>
          <w:sz w:val="36"/>
          <w:szCs w:val="28"/>
        </w:rPr>
      </w:pPr>
    </w:p>
    <w:p w:rsidR="00113396" w:rsidRPr="00113396" w:rsidRDefault="00113396" w:rsidP="00EE13FC">
      <w:pPr>
        <w:spacing w:before="120" w:after="120" w:line="240" w:lineRule="auto"/>
        <w:jc w:val="center"/>
        <w:rPr>
          <w:rFonts w:ascii="Times New Roman" w:eastAsia="Times New Roman" w:hAnsi="Times New Roman" w:cs="Times New Roman"/>
          <w:sz w:val="28"/>
          <w:szCs w:val="24"/>
        </w:rPr>
      </w:pPr>
      <w:r w:rsidRPr="00EE13FC">
        <w:rPr>
          <w:rFonts w:ascii="Times New Roman" w:eastAsia="Times New Roman" w:hAnsi="Times New Roman" w:cs="Times New Roman"/>
          <w:b/>
          <w:bCs/>
          <w:spacing w:val="-10"/>
          <w:sz w:val="28"/>
          <w:lang w:val="en-GB" w:eastAsia="en-GB"/>
        </w:rPr>
        <w:t>No. 71 of 1963.</w:t>
      </w:r>
    </w:p>
    <w:p w:rsidR="00113396" w:rsidRPr="00113396" w:rsidRDefault="00113396" w:rsidP="00586375">
      <w:pPr>
        <w:spacing w:before="240" w:after="120" w:line="240" w:lineRule="auto"/>
        <w:jc w:val="center"/>
        <w:rPr>
          <w:rFonts w:ascii="Times New Roman" w:eastAsia="Times New Roman" w:hAnsi="Times New Roman" w:cs="Times New Roman"/>
          <w:sz w:val="26"/>
          <w:szCs w:val="24"/>
        </w:rPr>
      </w:pPr>
      <w:r w:rsidRPr="00EE13FC">
        <w:rPr>
          <w:rFonts w:ascii="Times New Roman" w:eastAsia="Times New Roman" w:hAnsi="Times New Roman" w:cs="Times New Roman"/>
          <w:sz w:val="26"/>
          <w:lang w:val="en-GB" w:eastAsia="en-GB"/>
        </w:rPr>
        <w:t xml:space="preserve">An Act to amend the </w:t>
      </w:r>
      <w:r w:rsidRPr="00EE13FC">
        <w:rPr>
          <w:rFonts w:ascii="Times New Roman" w:eastAsia="Times New Roman" w:hAnsi="Times New Roman" w:cs="Times New Roman"/>
          <w:i/>
          <w:iCs/>
          <w:sz w:val="26"/>
          <w:lang w:val="en-GB" w:eastAsia="en-GB"/>
        </w:rPr>
        <w:t xml:space="preserve">Income Tax </w:t>
      </w:r>
      <w:r w:rsidRPr="00586375">
        <w:rPr>
          <w:rFonts w:ascii="Times New Roman" w:eastAsia="Times New Roman" w:hAnsi="Times New Roman" w:cs="Times New Roman"/>
          <w:iCs/>
          <w:sz w:val="26"/>
          <w:lang w:val="en-GB" w:eastAsia="en-GB"/>
        </w:rPr>
        <w:t>(</w:t>
      </w:r>
      <w:r w:rsidRPr="00EE13FC">
        <w:rPr>
          <w:rFonts w:ascii="Times New Roman" w:eastAsia="Times New Roman" w:hAnsi="Times New Roman" w:cs="Times New Roman"/>
          <w:i/>
          <w:iCs/>
          <w:sz w:val="26"/>
          <w:lang w:val="en-GB" w:eastAsia="en-GB"/>
        </w:rPr>
        <w:t>International Agreements</w:t>
      </w:r>
      <w:r w:rsidRPr="00586375">
        <w:rPr>
          <w:rFonts w:ascii="Times New Roman" w:eastAsia="Times New Roman" w:hAnsi="Times New Roman" w:cs="Times New Roman"/>
          <w:iCs/>
          <w:sz w:val="26"/>
          <w:lang w:val="en-GB" w:eastAsia="en-GB"/>
        </w:rPr>
        <w:t>)</w:t>
      </w:r>
      <w:r w:rsidRPr="00EE13FC">
        <w:rPr>
          <w:rFonts w:ascii="Times New Roman" w:eastAsia="Times New Roman" w:hAnsi="Times New Roman" w:cs="Times New Roman"/>
          <w:i/>
          <w:iCs/>
          <w:sz w:val="26"/>
          <w:lang w:val="en-GB" w:eastAsia="en-GB"/>
        </w:rPr>
        <w:t xml:space="preserve"> Act </w:t>
      </w:r>
      <w:r w:rsidRPr="00EE13FC">
        <w:rPr>
          <w:rFonts w:ascii="Times New Roman" w:eastAsia="Times New Roman" w:hAnsi="Times New Roman" w:cs="Times New Roman"/>
          <w:sz w:val="26"/>
          <w:lang w:val="en-GB" w:eastAsia="en-GB"/>
        </w:rPr>
        <w:t>1953</w:t>
      </w:r>
      <w:r w:rsidR="00586375">
        <w:rPr>
          <w:rFonts w:ascii="Times New Roman" w:eastAsia="Times New Roman" w:hAnsi="Times New Roman" w:cs="Times New Roman"/>
          <w:sz w:val="26"/>
          <w:lang w:val="en-GB" w:eastAsia="en-GB"/>
        </w:rPr>
        <w:t>–</w:t>
      </w:r>
      <w:r w:rsidRPr="00EE13FC">
        <w:rPr>
          <w:rFonts w:ascii="Times New Roman" w:eastAsia="Times New Roman" w:hAnsi="Times New Roman" w:cs="Times New Roman"/>
          <w:sz w:val="26"/>
          <w:lang w:val="en-GB" w:eastAsia="en-GB"/>
        </w:rPr>
        <w:t>1960.</w:t>
      </w:r>
    </w:p>
    <w:p w:rsidR="00113396" w:rsidRPr="00113396" w:rsidRDefault="00113396" w:rsidP="00EE13FC">
      <w:pPr>
        <w:spacing w:before="120" w:after="120" w:line="240" w:lineRule="auto"/>
        <w:jc w:val="right"/>
        <w:rPr>
          <w:rFonts w:ascii="Times New Roman" w:eastAsia="Times New Roman" w:hAnsi="Times New Roman" w:cs="Times New Roman"/>
          <w:sz w:val="26"/>
          <w:szCs w:val="24"/>
        </w:rPr>
      </w:pPr>
      <w:r w:rsidRPr="00EE13FC">
        <w:rPr>
          <w:rFonts w:ascii="Times New Roman" w:eastAsia="Times New Roman" w:hAnsi="Times New Roman" w:cs="Times New Roman"/>
          <w:sz w:val="26"/>
          <w:lang w:val="en-GB" w:eastAsia="en-GB"/>
        </w:rPr>
        <w:t>[Assented to 31st October, 1963.]</w:t>
      </w:r>
    </w:p>
    <w:p w:rsidR="00113396" w:rsidRPr="005B477C" w:rsidRDefault="00113396" w:rsidP="00C0728B">
      <w:pPr>
        <w:spacing w:after="0" w:line="240" w:lineRule="auto"/>
        <w:jc w:val="both"/>
        <w:rPr>
          <w:rFonts w:ascii="Times New Roman" w:eastAsia="Times New Roman" w:hAnsi="Times New Roman" w:cs="Times New Roman"/>
        </w:rPr>
      </w:pPr>
      <w:r w:rsidRPr="005B477C">
        <w:rPr>
          <w:rFonts w:ascii="Times New Roman" w:eastAsia="Sylfaen" w:hAnsi="Times New Roman" w:cs="Sylfaen"/>
          <w:lang w:val="en-GB" w:eastAsia="en-GB"/>
        </w:rPr>
        <w:t>B</w:t>
      </w:r>
      <w:r w:rsidRPr="005B477C">
        <w:rPr>
          <w:rFonts w:ascii="Times New Roman" w:eastAsia="Times New Roman" w:hAnsi="Times New Roman" w:cs="Times New Roman"/>
          <w:lang w:val="en-GB" w:eastAsia="en-GB"/>
        </w:rPr>
        <w:t>E it enacted by the Queen</w:t>
      </w:r>
      <w:r w:rsidR="00F822EF" w:rsidRPr="005B477C">
        <w:rPr>
          <w:rFonts w:ascii="Times New Roman" w:eastAsia="Times New Roman" w:hAnsi="Times New Roman" w:cs="Times New Roman"/>
          <w:lang w:val="en-GB" w:eastAsia="en-GB"/>
        </w:rPr>
        <w:t>’</w:t>
      </w:r>
      <w:r w:rsidRPr="005B477C">
        <w:rPr>
          <w:rFonts w:ascii="Times New Roman" w:eastAsia="Times New Roman" w:hAnsi="Times New Roman" w:cs="Times New Roman"/>
          <w:lang w:val="en-GB" w:eastAsia="en-GB"/>
        </w:rPr>
        <w:t>s Most Excellent Majesty, the Senate,</w:t>
      </w:r>
      <w:r w:rsidR="00F822EF" w:rsidRPr="005B477C">
        <w:rPr>
          <w:rFonts w:ascii="Times New Roman" w:eastAsia="Times New Roman" w:hAnsi="Times New Roman" w:cs="Times New Roman"/>
          <w:lang w:val="en-GB" w:eastAsia="en-GB"/>
        </w:rPr>
        <w:t xml:space="preserve"> </w:t>
      </w:r>
      <w:r w:rsidRPr="005B477C">
        <w:rPr>
          <w:rFonts w:ascii="Times New Roman" w:eastAsia="Times New Roman" w:hAnsi="Times New Roman" w:cs="Times New Roman"/>
          <w:lang w:val="en-GB" w:eastAsia="en-GB"/>
        </w:rPr>
        <w:t>and</w:t>
      </w:r>
      <w:r w:rsidR="00F822EF" w:rsidRPr="005B477C">
        <w:rPr>
          <w:rFonts w:ascii="Times New Roman" w:eastAsia="Times New Roman" w:hAnsi="Times New Roman" w:cs="Times New Roman"/>
          <w:lang w:val="en-GB" w:eastAsia="en-GB"/>
        </w:rPr>
        <w:t xml:space="preserve"> </w:t>
      </w:r>
      <w:r w:rsidRPr="005B477C">
        <w:rPr>
          <w:rFonts w:ascii="Times New Roman" w:eastAsia="Times New Roman" w:hAnsi="Times New Roman" w:cs="Times New Roman"/>
          <w:lang w:val="en-GB" w:eastAsia="en-GB"/>
        </w:rPr>
        <w:t>the</w:t>
      </w:r>
      <w:r w:rsidR="00F822EF" w:rsidRPr="005B477C">
        <w:rPr>
          <w:rFonts w:ascii="Times New Roman" w:eastAsia="Times New Roman" w:hAnsi="Times New Roman" w:cs="Times New Roman"/>
          <w:lang w:val="en-GB" w:eastAsia="en-GB"/>
        </w:rPr>
        <w:t xml:space="preserve"> </w:t>
      </w:r>
      <w:r w:rsidRPr="005B477C">
        <w:rPr>
          <w:rFonts w:ascii="Times New Roman" w:eastAsia="Times New Roman" w:hAnsi="Times New Roman" w:cs="Times New Roman"/>
          <w:lang w:val="en-GB" w:eastAsia="en-GB"/>
        </w:rPr>
        <w:t>House</w:t>
      </w:r>
      <w:r w:rsidR="00F822EF" w:rsidRPr="005B477C">
        <w:rPr>
          <w:rFonts w:ascii="Times New Roman" w:eastAsia="Times New Roman" w:hAnsi="Times New Roman" w:cs="Times New Roman"/>
          <w:lang w:val="en-GB" w:eastAsia="en-GB"/>
        </w:rPr>
        <w:t xml:space="preserve"> </w:t>
      </w:r>
      <w:r w:rsidRPr="005B477C">
        <w:rPr>
          <w:rFonts w:ascii="Times New Roman" w:eastAsia="Times New Roman" w:hAnsi="Times New Roman" w:cs="Times New Roman"/>
          <w:lang w:val="en-GB" w:eastAsia="en-GB"/>
        </w:rPr>
        <w:t>of</w:t>
      </w:r>
      <w:r w:rsidR="00F822EF" w:rsidRPr="005B477C">
        <w:rPr>
          <w:rFonts w:ascii="Times New Roman" w:eastAsia="Times New Roman" w:hAnsi="Times New Roman" w:cs="Times New Roman"/>
          <w:lang w:val="en-GB" w:eastAsia="en-GB"/>
        </w:rPr>
        <w:t xml:space="preserve"> </w:t>
      </w:r>
      <w:r w:rsidRPr="005B477C">
        <w:rPr>
          <w:rFonts w:ascii="Times New Roman" w:eastAsia="Times New Roman" w:hAnsi="Times New Roman" w:cs="Times New Roman"/>
          <w:lang w:val="en-GB" w:eastAsia="en-GB"/>
        </w:rPr>
        <w:t>Representatives</w:t>
      </w:r>
      <w:r w:rsidR="00F822EF" w:rsidRPr="005B477C">
        <w:rPr>
          <w:rFonts w:ascii="Times New Roman" w:eastAsia="Times New Roman" w:hAnsi="Times New Roman" w:cs="Times New Roman"/>
          <w:lang w:val="en-GB" w:eastAsia="en-GB"/>
        </w:rPr>
        <w:t xml:space="preserve"> </w:t>
      </w:r>
      <w:r w:rsidRPr="005B477C">
        <w:rPr>
          <w:rFonts w:ascii="Times New Roman" w:eastAsia="Times New Roman" w:hAnsi="Times New Roman" w:cs="Times New Roman"/>
          <w:lang w:val="en-GB" w:eastAsia="en-GB"/>
        </w:rPr>
        <w:t>of the Commonwealth of Australia, as follows:—</w:t>
      </w:r>
    </w:p>
    <w:p w:rsidR="00113396" w:rsidRPr="00113396" w:rsidRDefault="00113396" w:rsidP="00EE13FC">
      <w:pPr>
        <w:spacing w:before="120" w:after="60" w:line="240" w:lineRule="auto"/>
        <w:jc w:val="both"/>
        <w:rPr>
          <w:rFonts w:ascii="Times New Roman" w:eastAsia="Times New Roman" w:hAnsi="Times New Roman" w:cs="Times New Roman"/>
          <w:b/>
          <w:sz w:val="20"/>
          <w:szCs w:val="14"/>
        </w:rPr>
      </w:pPr>
      <w:r w:rsidRPr="00EE13FC">
        <w:rPr>
          <w:rFonts w:ascii="Times New Roman" w:eastAsia="Times New Roman" w:hAnsi="Times New Roman" w:cs="Times New Roman"/>
          <w:b/>
          <w:bCs/>
          <w:sz w:val="20"/>
          <w:lang w:val="en-GB" w:eastAsia="en-GB"/>
        </w:rPr>
        <w:t>Short title and citation.</w:t>
      </w:r>
    </w:p>
    <w:p w:rsidR="00113396" w:rsidRPr="00113396" w:rsidRDefault="00113396" w:rsidP="00F822EF">
      <w:pPr>
        <w:tabs>
          <w:tab w:val="left" w:pos="1260"/>
        </w:tabs>
        <w:spacing w:after="0" w:line="240" w:lineRule="auto"/>
        <w:ind w:firstLine="432"/>
        <w:jc w:val="both"/>
        <w:rPr>
          <w:rFonts w:ascii="Times New Roman" w:eastAsia="Times New Roman" w:hAnsi="Times New Roman" w:cs="Times New Roman"/>
          <w:szCs w:val="20"/>
        </w:rPr>
      </w:pPr>
      <w:r w:rsidRPr="00C0728B">
        <w:rPr>
          <w:rFonts w:ascii="Times New Roman" w:eastAsia="Times New Roman" w:hAnsi="Times New Roman" w:cs="Times New Roman"/>
          <w:b/>
          <w:bCs/>
          <w:spacing w:val="-10"/>
          <w:lang w:val="en-GB" w:eastAsia="en-GB"/>
        </w:rPr>
        <w:t>1.</w:t>
      </w:r>
      <w:r w:rsidR="00F822EF">
        <w:rPr>
          <w:rFonts w:ascii="Times New Roman" w:eastAsia="Times New Roman" w:hAnsi="Times New Roman" w:cs="Times New Roman"/>
          <w:lang w:val="en-GB" w:eastAsia="en-GB"/>
        </w:rPr>
        <w:t>—</w:t>
      </w:r>
      <w:r w:rsidR="00F822EF" w:rsidRPr="00586375">
        <w:rPr>
          <w:rFonts w:ascii="Times New Roman" w:eastAsia="Times New Roman" w:hAnsi="Times New Roman" w:cs="Times New Roman"/>
          <w:lang w:val="en-GB" w:eastAsia="en-GB"/>
        </w:rPr>
        <w:t>(</w:t>
      </w:r>
      <w:r w:rsidR="00F822EF">
        <w:rPr>
          <w:rFonts w:ascii="Times New Roman" w:eastAsia="Times New Roman" w:hAnsi="Times New Roman" w:cs="Times New Roman"/>
          <w:lang w:val="en-GB" w:eastAsia="en-GB"/>
        </w:rPr>
        <w:t>1.</w:t>
      </w:r>
      <w:r w:rsidR="00F822EF" w:rsidRPr="00586375">
        <w:rPr>
          <w:rFonts w:ascii="Times New Roman" w:eastAsia="Times New Roman" w:hAnsi="Times New Roman" w:cs="Times New Roman"/>
          <w:lang w:val="en-GB" w:eastAsia="en-GB"/>
        </w:rPr>
        <w:t>)</w:t>
      </w:r>
      <w:r w:rsidR="00F822EF">
        <w:rPr>
          <w:rFonts w:ascii="Times New Roman" w:eastAsia="Times New Roman" w:hAnsi="Times New Roman" w:cs="Times New Roman"/>
          <w:lang w:val="en-GB" w:eastAsia="en-GB"/>
        </w:rPr>
        <w:tab/>
      </w:r>
      <w:r w:rsidRPr="00C0728B">
        <w:rPr>
          <w:rFonts w:ascii="Times New Roman" w:eastAsia="Times New Roman" w:hAnsi="Times New Roman" w:cs="Times New Roman"/>
          <w:lang w:val="en-GB" w:eastAsia="en-GB"/>
        </w:rPr>
        <w:t xml:space="preserve">This Act may be cited as the </w:t>
      </w:r>
      <w:r w:rsidRPr="00C0728B">
        <w:rPr>
          <w:rFonts w:ascii="Times New Roman" w:eastAsia="Times New Roman" w:hAnsi="Times New Roman" w:cs="Times New Roman"/>
          <w:i/>
          <w:iCs/>
          <w:lang w:val="en-GB" w:eastAsia="en-GB"/>
        </w:rPr>
        <w:t xml:space="preserve">Income Tax </w:t>
      </w:r>
      <w:r w:rsidRPr="00586375">
        <w:rPr>
          <w:rFonts w:ascii="Times New Roman" w:eastAsia="Times New Roman" w:hAnsi="Times New Roman" w:cs="Times New Roman"/>
          <w:iCs/>
          <w:lang w:val="en-GB" w:eastAsia="en-GB"/>
        </w:rPr>
        <w:t>(</w:t>
      </w:r>
      <w:r w:rsidRPr="00C0728B">
        <w:rPr>
          <w:rFonts w:ascii="Times New Roman" w:eastAsia="Times New Roman" w:hAnsi="Times New Roman" w:cs="Times New Roman"/>
          <w:i/>
          <w:iCs/>
          <w:lang w:val="en-GB" w:eastAsia="en-GB"/>
        </w:rPr>
        <w:t>International Agreements</w:t>
      </w:r>
      <w:r w:rsidRPr="00586375">
        <w:rPr>
          <w:rFonts w:ascii="Times New Roman" w:eastAsia="Times New Roman" w:hAnsi="Times New Roman" w:cs="Times New Roman"/>
          <w:iCs/>
          <w:lang w:val="en-GB" w:eastAsia="en-GB"/>
        </w:rPr>
        <w:t>)</w:t>
      </w:r>
      <w:r w:rsidRPr="00C0728B">
        <w:rPr>
          <w:rFonts w:ascii="Times New Roman" w:eastAsia="Times New Roman" w:hAnsi="Times New Roman" w:cs="Times New Roman"/>
          <w:i/>
          <w:iCs/>
          <w:lang w:val="en-GB" w:eastAsia="en-GB"/>
        </w:rPr>
        <w:t xml:space="preserve"> Act </w:t>
      </w:r>
      <w:r w:rsidRPr="00C0728B">
        <w:rPr>
          <w:rFonts w:ascii="Times New Roman" w:eastAsia="Times New Roman" w:hAnsi="Times New Roman" w:cs="Times New Roman"/>
          <w:lang w:val="en-GB" w:eastAsia="en-GB"/>
        </w:rPr>
        <w:t>1963.</w:t>
      </w:r>
    </w:p>
    <w:p w:rsidR="00113396" w:rsidRPr="00113396" w:rsidRDefault="00F822EF" w:rsidP="00F822EF">
      <w:pPr>
        <w:tabs>
          <w:tab w:val="left" w:pos="900"/>
        </w:tabs>
        <w:spacing w:after="0" w:line="240" w:lineRule="auto"/>
        <w:ind w:firstLine="432"/>
        <w:jc w:val="both"/>
        <w:rPr>
          <w:rFonts w:ascii="Times New Roman" w:eastAsia="Times New Roman" w:hAnsi="Times New Roman" w:cs="Times New Roman"/>
          <w:szCs w:val="20"/>
        </w:rPr>
      </w:pPr>
      <w:r w:rsidRPr="00586375">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2.</w:t>
      </w:r>
      <w:r w:rsidRPr="00586375">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ab/>
      </w:r>
      <w:r w:rsidR="00113396" w:rsidRPr="00C0728B">
        <w:rPr>
          <w:rFonts w:ascii="Times New Roman" w:eastAsia="Times New Roman" w:hAnsi="Times New Roman" w:cs="Times New Roman"/>
          <w:lang w:val="en-GB" w:eastAsia="en-GB"/>
        </w:rPr>
        <w:t xml:space="preserve">The </w:t>
      </w:r>
      <w:r w:rsidR="00113396" w:rsidRPr="00C0728B">
        <w:rPr>
          <w:rFonts w:ascii="Times New Roman" w:eastAsia="Times New Roman" w:hAnsi="Times New Roman" w:cs="Times New Roman"/>
          <w:i/>
          <w:iCs/>
          <w:lang w:val="en-GB" w:eastAsia="en-GB"/>
        </w:rPr>
        <w:t xml:space="preserve">Income Tax </w:t>
      </w:r>
      <w:r w:rsidR="00113396" w:rsidRPr="00586375">
        <w:rPr>
          <w:rFonts w:ascii="Times New Roman" w:eastAsia="Times New Roman" w:hAnsi="Times New Roman" w:cs="Times New Roman"/>
          <w:iCs/>
          <w:lang w:val="en-GB" w:eastAsia="en-GB"/>
        </w:rPr>
        <w:t>(</w:t>
      </w:r>
      <w:r w:rsidR="00113396" w:rsidRPr="00C0728B">
        <w:rPr>
          <w:rFonts w:ascii="Times New Roman" w:eastAsia="Times New Roman" w:hAnsi="Times New Roman" w:cs="Times New Roman"/>
          <w:i/>
          <w:iCs/>
          <w:lang w:val="en-GB" w:eastAsia="en-GB"/>
        </w:rPr>
        <w:t>International Agreements</w:t>
      </w:r>
      <w:r w:rsidR="00113396" w:rsidRPr="00586375">
        <w:rPr>
          <w:rFonts w:ascii="Times New Roman" w:eastAsia="Times New Roman" w:hAnsi="Times New Roman" w:cs="Times New Roman"/>
          <w:iCs/>
          <w:lang w:val="en-GB" w:eastAsia="en-GB"/>
        </w:rPr>
        <w:t>)</w:t>
      </w:r>
      <w:r w:rsidR="00113396" w:rsidRPr="00C0728B">
        <w:rPr>
          <w:rFonts w:ascii="Times New Roman" w:eastAsia="Times New Roman" w:hAnsi="Times New Roman" w:cs="Times New Roman"/>
          <w:i/>
          <w:iCs/>
          <w:lang w:val="en-GB" w:eastAsia="en-GB"/>
        </w:rPr>
        <w:t xml:space="preserve"> Act </w:t>
      </w:r>
      <w:r w:rsidR="005B477C">
        <w:rPr>
          <w:rFonts w:ascii="Times New Roman" w:eastAsia="Times New Roman" w:hAnsi="Times New Roman" w:cs="Times New Roman"/>
          <w:lang w:val="en-GB" w:eastAsia="en-GB"/>
        </w:rPr>
        <w:t>1953-1960,</w:t>
      </w:r>
      <w:r w:rsidR="00113396" w:rsidRPr="00C0728B">
        <w:rPr>
          <w:rFonts w:ascii="Times New Roman" w:eastAsia="Times New Roman" w:hAnsi="Times New Roman" w:cs="Times New Roman"/>
          <w:lang w:val="en-GB" w:eastAsia="en-GB"/>
        </w:rPr>
        <w:t xml:space="preserve"> as amended by this Act, may be cited as the </w:t>
      </w:r>
      <w:r w:rsidR="00113396" w:rsidRPr="00C0728B">
        <w:rPr>
          <w:rFonts w:ascii="Times New Roman" w:eastAsia="Times New Roman" w:hAnsi="Times New Roman" w:cs="Times New Roman"/>
          <w:i/>
          <w:iCs/>
          <w:lang w:val="en-GB" w:eastAsia="en-GB"/>
        </w:rPr>
        <w:t xml:space="preserve">Income Tax </w:t>
      </w:r>
      <w:r w:rsidR="00113396" w:rsidRPr="00586375">
        <w:rPr>
          <w:rFonts w:ascii="Times New Roman" w:eastAsia="Times New Roman" w:hAnsi="Times New Roman" w:cs="Times New Roman"/>
          <w:iCs/>
          <w:lang w:val="en-GB" w:eastAsia="en-GB"/>
        </w:rPr>
        <w:t>(</w:t>
      </w:r>
      <w:r w:rsidR="00113396" w:rsidRPr="00C0728B">
        <w:rPr>
          <w:rFonts w:ascii="Times New Roman" w:eastAsia="Times New Roman" w:hAnsi="Times New Roman" w:cs="Times New Roman"/>
          <w:i/>
          <w:iCs/>
          <w:lang w:val="en-GB" w:eastAsia="en-GB"/>
        </w:rPr>
        <w:t>International Agreements</w:t>
      </w:r>
      <w:r w:rsidR="00113396" w:rsidRPr="00586375">
        <w:rPr>
          <w:rFonts w:ascii="Times New Roman" w:eastAsia="Times New Roman" w:hAnsi="Times New Roman" w:cs="Times New Roman"/>
          <w:iCs/>
          <w:lang w:val="en-GB" w:eastAsia="en-GB"/>
        </w:rPr>
        <w:t>)</w:t>
      </w:r>
      <w:r w:rsidR="00113396" w:rsidRPr="00C0728B">
        <w:rPr>
          <w:rFonts w:ascii="Times New Roman" w:eastAsia="Times New Roman" w:hAnsi="Times New Roman" w:cs="Times New Roman"/>
          <w:i/>
          <w:iCs/>
          <w:lang w:val="en-GB" w:eastAsia="en-GB"/>
        </w:rPr>
        <w:t xml:space="preserve"> Act </w:t>
      </w:r>
      <w:r w:rsidR="00113396" w:rsidRPr="00C0728B">
        <w:rPr>
          <w:rFonts w:ascii="Times New Roman" w:eastAsia="Times New Roman" w:hAnsi="Times New Roman" w:cs="Times New Roman"/>
          <w:lang w:val="en-GB" w:eastAsia="en-GB"/>
        </w:rPr>
        <w:t>1953-1963.</w:t>
      </w:r>
    </w:p>
    <w:p w:rsidR="00113396" w:rsidRPr="00113396" w:rsidRDefault="00113396" w:rsidP="00EE13FC">
      <w:pPr>
        <w:spacing w:before="120" w:after="60" w:line="240" w:lineRule="auto"/>
        <w:jc w:val="both"/>
        <w:rPr>
          <w:rFonts w:ascii="Times New Roman" w:eastAsia="Times New Roman" w:hAnsi="Times New Roman" w:cs="Times New Roman"/>
          <w:b/>
          <w:sz w:val="20"/>
          <w:szCs w:val="14"/>
        </w:rPr>
      </w:pPr>
      <w:r w:rsidRPr="00EE13FC">
        <w:rPr>
          <w:rFonts w:ascii="Times New Roman" w:eastAsia="Times New Roman" w:hAnsi="Times New Roman" w:cs="Times New Roman"/>
          <w:b/>
          <w:bCs/>
          <w:sz w:val="20"/>
          <w:lang w:val="en-GB" w:eastAsia="en-GB"/>
        </w:rPr>
        <w:t>Commencement.</w:t>
      </w:r>
    </w:p>
    <w:p w:rsidR="00113396" w:rsidRPr="00113396" w:rsidRDefault="00113396" w:rsidP="00EE13FC">
      <w:pPr>
        <w:spacing w:after="0" w:line="240" w:lineRule="auto"/>
        <w:ind w:firstLine="432"/>
        <w:jc w:val="both"/>
        <w:rPr>
          <w:rFonts w:ascii="Times New Roman" w:eastAsia="Times New Roman" w:hAnsi="Times New Roman" w:cs="Times New Roman"/>
          <w:szCs w:val="20"/>
        </w:rPr>
      </w:pPr>
      <w:r w:rsidRPr="00C0728B">
        <w:rPr>
          <w:rFonts w:ascii="Times New Roman" w:eastAsia="Times New Roman" w:hAnsi="Times New Roman" w:cs="Times New Roman"/>
          <w:b/>
          <w:bCs/>
          <w:lang w:val="en-GB" w:eastAsia="en-GB"/>
        </w:rPr>
        <w:t>2.</w:t>
      </w:r>
      <w:r w:rsidR="00F822EF">
        <w:rPr>
          <w:rFonts w:ascii="Times New Roman" w:eastAsia="Times New Roman" w:hAnsi="Times New Roman" w:cs="Times New Roman"/>
          <w:lang w:val="en-GB" w:eastAsia="en-GB"/>
        </w:rPr>
        <w:tab/>
      </w:r>
      <w:r w:rsidRPr="00C0728B">
        <w:rPr>
          <w:rFonts w:ascii="Times New Roman" w:eastAsia="Times New Roman" w:hAnsi="Times New Roman" w:cs="Times New Roman"/>
          <w:lang w:val="en-GB" w:eastAsia="en-GB"/>
        </w:rPr>
        <w:t>This Act shall be deemed to have come into operation on the ninth day of May, One thousand nine hundred and sixty-three.</w:t>
      </w:r>
    </w:p>
    <w:p w:rsidR="00113396" w:rsidRPr="00113396" w:rsidRDefault="00113396" w:rsidP="00EE13FC">
      <w:pPr>
        <w:spacing w:after="0" w:line="240" w:lineRule="auto"/>
        <w:ind w:firstLine="432"/>
        <w:jc w:val="both"/>
        <w:rPr>
          <w:rFonts w:ascii="Times New Roman" w:eastAsia="Times New Roman" w:hAnsi="Times New Roman" w:cs="Times New Roman"/>
          <w:szCs w:val="20"/>
        </w:rPr>
      </w:pPr>
      <w:r w:rsidRPr="00C0728B">
        <w:rPr>
          <w:rFonts w:ascii="Times New Roman" w:eastAsia="Times New Roman" w:hAnsi="Times New Roman" w:cs="Times New Roman"/>
          <w:b/>
          <w:bCs/>
          <w:lang w:val="en-GB" w:eastAsia="en-GB"/>
        </w:rPr>
        <w:t>3.</w:t>
      </w:r>
      <w:r w:rsidR="00F822EF">
        <w:rPr>
          <w:rFonts w:ascii="Times New Roman" w:eastAsia="Times New Roman" w:hAnsi="Times New Roman" w:cs="Times New Roman"/>
          <w:lang w:val="en-GB" w:eastAsia="en-GB"/>
        </w:rPr>
        <w:tab/>
      </w:r>
      <w:r w:rsidRPr="00C0728B">
        <w:rPr>
          <w:rFonts w:ascii="Times New Roman" w:eastAsia="Times New Roman" w:hAnsi="Times New Roman" w:cs="Times New Roman"/>
          <w:lang w:val="en-GB" w:eastAsia="en-GB"/>
        </w:rPr>
        <w:t xml:space="preserve">After section nineteen of the </w:t>
      </w:r>
      <w:r w:rsidRPr="00C0728B">
        <w:rPr>
          <w:rFonts w:ascii="Times New Roman" w:eastAsia="Times New Roman" w:hAnsi="Times New Roman" w:cs="Times New Roman"/>
          <w:i/>
          <w:iCs/>
          <w:lang w:val="en-GB" w:eastAsia="en-GB"/>
        </w:rPr>
        <w:t xml:space="preserve">Income Tax </w:t>
      </w:r>
      <w:r w:rsidRPr="00586375">
        <w:rPr>
          <w:rFonts w:ascii="Times New Roman" w:eastAsia="Times New Roman" w:hAnsi="Times New Roman" w:cs="Times New Roman"/>
          <w:iCs/>
          <w:lang w:val="en-GB" w:eastAsia="en-GB"/>
        </w:rPr>
        <w:t>(</w:t>
      </w:r>
      <w:r w:rsidRPr="00C0728B">
        <w:rPr>
          <w:rFonts w:ascii="Times New Roman" w:eastAsia="Times New Roman" w:hAnsi="Times New Roman" w:cs="Times New Roman"/>
          <w:i/>
          <w:iCs/>
          <w:lang w:val="en-GB" w:eastAsia="en-GB"/>
        </w:rPr>
        <w:t>International Agreements</w:t>
      </w:r>
      <w:r w:rsidRPr="00586375">
        <w:rPr>
          <w:rFonts w:ascii="Times New Roman" w:eastAsia="Times New Roman" w:hAnsi="Times New Roman" w:cs="Times New Roman"/>
          <w:iCs/>
          <w:lang w:val="en-GB" w:eastAsia="en-GB"/>
        </w:rPr>
        <w:t>)</w:t>
      </w:r>
      <w:r w:rsidRPr="00C0728B">
        <w:rPr>
          <w:rFonts w:ascii="Times New Roman" w:eastAsia="Times New Roman" w:hAnsi="Times New Roman" w:cs="Times New Roman"/>
          <w:i/>
          <w:iCs/>
          <w:lang w:val="en-GB" w:eastAsia="en-GB"/>
        </w:rPr>
        <w:t xml:space="preserve"> Act </w:t>
      </w:r>
      <w:r w:rsidRPr="00C0728B">
        <w:rPr>
          <w:rFonts w:ascii="Times New Roman" w:eastAsia="Times New Roman" w:hAnsi="Times New Roman" w:cs="Times New Roman"/>
          <w:lang w:val="en-GB" w:eastAsia="en-GB"/>
        </w:rPr>
        <w:t>1953-1960 the following section is inserted:—</w:t>
      </w:r>
    </w:p>
    <w:p w:rsidR="00113396" w:rsidRPr="00113396" w:rsidRDefault="00113396" w:rsidP="00EE13FC">
      <w:pPr>
        <w:spacing w:before="120" w:after="60" w:line="240" w:lineRule="auto"/>
        <w:jc w:val="both"/>
        <w:rPr>
          <w:rFonts w:ascii="Times New Roman" w:eastAsia="Times New Roman" w:hAnsi="Times New Roman" w:cs="Times New Roman"/>
          <w:b/>
          <w:sz w:val="20"/>
          <w:szCs w:val="14"/>
        </w:rPr>
      </w:pPr>
      <w:r w:rsidRPr="00EE13FC">
        <w:rPr>
          <w:rFonts w:ascii="Times New Roman" w:eastAsia="Times New Roman" w:hAnsi="Times New Roman" w:cs="Times New Roman"/>
          <w:b/>
          <w:bCs/>
          <w:sz w:val="20"/>
          <w:lang w:val="en-GB" w:eastAsia="en-GB"/>
        </w:rPr>
        <w:t>Certain foreign contractors deemed not to be trading through permanent establishments in Australia.</w:t>
      </w:r>
    </w:p>
    <w:p w:rsidR="00113396" w:rsidRPr="00113396" w:rsidRDefault="00F822EF" w:rsidP="00F822EF">
      <w:pPr>
        <w:tabs>
          <w:tab w:val="left" w:pos="1620"/>
        </w:tabs>
        <w:spacing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lang w:val="en-GB" w:eastAsia="en-GB"/>
        </w:rPr>
        <w:t>“</w:t>
      </w:r>
      <w:r w:rsidR="00113396" w:rsidRPr="00C0728B">
        <w:rPr>
          <w:rFonts w:ascii="Times New Roman" w:eastAsia="Times New Roman" w:hAnsi="Times New Roman" w:cs="Times New Roman"/>
          <w:lang w:val="en-GB" w:eastAsia="en-GB"/>
        </w:rPr>
        <w:t>19</w:t>
      </w:r>
      <w:r w:rsidR="00113396" w:rsidRPr="00C0728B">
        <w:rPr>
          <w:rFonts w:ascii="Times New Roman" w:eastAsia="Times New Roman" w:hAnsi="Times New Roman" w:cs="Times New Roman"/>
          <w:smallCaps/>
          <w:lang w:val="en-GB" w:eastAsia="en-GB"/>
        </w:rPr>
        <w:t>a</w:t>
      </w:r>
      <w:r>
        <w:rPr>
          <w:rFonts w:ascii="Times New Roman" w:eastAsia="Times New Roman" w:hAnsi="Times New Roman" w:cs="Times New Roman"/>
          <w:lang w:val="en-GB" w:eastAsia="en-GB"/>
        </w:rPr>
        <w:t>.—</w:t>
      </w:r>
      <w:r w:rsidRPr="00586375">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1.</w:t>
      </w:r>
      <w:r w:rsidRPr="00586375">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ab/>
      </w:r>
      <w:r w:rsidR="00113396" w:rsidRPr="00C0728B">
        <w:rPr>
          <w:rFonts w:ascii="Times New Roman" w:eastAsia="Times New Roman" w:hAnsi="Times New Roman" w:cs="Times New Roman"/>
          <w:lang w:val="en-GB" w:eastAsia="en-GB"/>
        </w:rPr>
        <w:t>Where a foreign contractor who is a United States resident carries on business in Australia solely for prescribed purposes, he shall, for the purposes of Article VII. of the United States convention, be deemed not to be engaged in trade or business in Australia through a permanent establishment in Australia.</w:t>
      </w:r>
    </w:p>
    <w:p w:rsidR="00113396" w:rsidRDefault="00F822EF" w:rsidP="00F822EF">
      <w:pPr>
        <w:tabs>
          <w:tab w:val="left" w:pos="990"/>
        </w:tabs>
        <w:spacing w:after="0" w:line="240" w:lineRule="auto"/>
        <w:ind w:firstLine="432"/>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w:t>
      </w:r>
      <w:r w:rsidRPr="00586375">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2.</w:t>
      </w:r>
      <w:r w:rsidRPr="00586375">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ab/>
      </w:r>
      <w:r w:rsidR="00113396" w:rsidRPr="00C0728B">
        <w:rPr>
          <w:rFonts w:ascii="Times New Roman" w:eastAsia="Times New Roman" w:hAnsi="Times New Roman" w:cs="Times New Roman"/>
          <w:lang w:val="en-GB" w:eastAsia="en-GB"/>
        </w:rPr>
        <w:t>For the purposes of this section, a foreign contractor who is carrying on business in Australia solely for prescribed purposes does not cease to be carrying on business in Australia solely for those purposes by reason of anything undertaken or done by him in connexion with a project in Australia or in a Territory of the Commonwealth of the Government of the United States of America, other than the North West Cape naval communication station, agreed upon between the Government of the Commonwealth and the Government of the United States of America.</w:t>
      </w:r>
    </w:p>
    <w:p w:rsidR="00EE13FC" w:rsidRDefault="00EE13FC">
      <w:pPr>
        <w:rPr>
          <w:rFonts w:ascii="Times New Roman" w:eastAsia="Times New Roman" w:hAnsi="Times New Roman" w:cs="Times New Roman"/>
          <w:lang w:val="en-GB" w:eastAsia="en-GB"/>
        </w:rPr>
      </w:pPr>
      <w:bookmarkStart w:id="0" w:name="_GoBack"/>
      <w:bookmarkEnd w:id="0"/>
      <w:r>
        <w:rPr>
          <w:rFonts w:ascii="Times New Roman" w:eastAsia="Times New Roman" w:hAnsi="Times New Roman" w:cs="Times New Roman"/>
          <w:lang w:val="en-GB" w:eastAsia="en-GB"/>
        </w:rPr>
        <w:br w:type="page"/>
      </w:r>
    </w:p>
    <w:p w:rsidR="00113396" w:rsidRPr="00113396" w:rsidRDefault="00F822EF" w:rsidP="00F822EF">
      <w:pPr>
        <w:tabs>
          <w:tab w:val="left" w:pos="990"/>
        </w:tabs>
        <w:spacing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lang w:val="en-GB" w:eastAsia="en-GB"/>
        </w:rPr>
        <w:lastRenderedPageBreak/>
        <w:t>“</w:t>
      </w:r>
      <w:r w:rsidRPr="00586375">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3.</w:t>
      </w:r>
      <w:r w:rsidRPr="00586375">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ab/>
      </w:r>
      <w:r w:rsidR="00113396" w:rsidRPr="00C0728B">
        <w:rPr>
          <w:rFonts w:ascii="Times New Roman" w:eastAsia="Times New Roman" w:hAnsi="Times New Roman" w:cs="Times New Roman"/>
          <w:lang w:val="en-GB" w:eastAsia="en-GB"/>
        </w:rPr>
        <w:t>In this section—</w:t>
      </w:r>
    </w:p>
    <w:p w:rsidR="00113396" w:rsidRPr="00113396" w:rsidRDefault="00113396" w:rsidP="00EE13FC">
      <w:pPr>
        <w:spacing w:after="0" w:line="240" w:lineRule="auto"/>
        <w:ind w:left="1152" w:hanging="576"/>
        <w:jc w:val="both"/>
        <w:rPr>
          <w:rFonts w:ascii="Times New Roman" w:eastAsia="Times New Roman" w:hAnsi="Times New Roman" w:cs="Times New Roman"/>
          <w:szCs w:val="20"/>
        </w:rPr>
      </w:pPr>
      <w:r w:rsidRPr="00586375">
        <w:rPr>
          <w:rFonts w:ascii="Times New Roman" w:eastAsia="Times New Roman" w:hAnsi="Times New Roman" w:cs="Times New Roman"/>
          <w:lang w:val="en-GB" w:eastAsia="en-GB"/>
        </w:rPr>
        <w:t>(</w:t>
      </w:r>
      <w:r w:rsidRPr="00C0728B">
        <w:rPr>
          <w:rFonts w:ascii="Times New Roman" w:eastAsia="Times New Roman" w:hAnsi="Times New Roman" w:cs="Times New Roman"/>
          <w:i/>
          <w:iCs/>
          <w:lang w:val="en-GB" w:eastAsia="en-GB"/>
        </w:rPr>
        <w:t>a</w:t>
      </w:r>
      <w:r w:rsidRPr="00586375">
        <w:rPr>
          <w:rFonts w:ascii="Times New Roman" w:eastAsia="Times New Roman" w:hAnsi="Times New Roman" w:cs="Times New Roman"/>
          <w:lang w:val="en-GB" w:eastAsia="en-GB"/>
        </w:rPr>
        <w:t>)</w:t>
      </w:r>
      <w:r w:rsidRPr="00113396">
        <w:rPr>
          <w:rFonts w:ascii="Times New Roman" w:eastAsia="Times New Roman" w:hAnsi="Times New Roman" w:cs="Times New Roman"/>
          <w:i/>
          <w:iCs/>
          <w:szCs w:val="20"/>
          <w:lang w:val="en-GB" w:eastAsia="en-GB"/>
        </w:rPr>
        <w:t xml:space="preserve"> </w:t>
      </w:r>
      <w:r w:rsidRPr="00C0728B">
        <w:rPr>
          <w:rFonts w:ascii="Times New Roman" w:eastAsia="Times New Roman" w:hAnsi="Times New Roman" w:cs="Times New Roman"/>
          <w:lang w:val="en-GB" w:eastAsia="en-GB"/>
        </w:rPr>
        <w:t xml:space="preserve">the expressions </w:t>
      </w:r>
      <w:r w:rsidR="00F822EF">
        <w:rPr>
          <w:rFonts w:ascii="Times New Roman" w:eastAsia="Times New Roman" w:hAnsi="Times New Roman" w:cs="Times New Roman"/>
          <w:lang w:val="en-GB" w:eastAsia="en-GB"/>
        </w:rPr>
        <w:t>‘</w:t>
      </w:r>
      <w:r w:rsidRPr="00C0728B">
        <w:rPr>
          <w:rFonts w:ascii="Times New Roman" w:eastAsia="Times New Roman" w:hAnsi="Times New Roman" w:cs="Times New Roman"/>
          <w:lang w:val="en-GB" w:eastAsia="en-GB"/>
        </w:rPr>
        <w:t>foreign contractor</w:t>
      </w:r>
      <w:r w:rsidR="00F822EF">
        <w:rPr>
          <w:rFonts w:ascii="Times New Roman" w:eastAsia="Times New Roman" w:hAnsi="Times New Roman" w:cs="Times New Roman"/>
          <w:lang w:val="en-GB" w:eastAsia="en-GB"/>
        </w:rPr>
        <w:t>’</w:t>
      </w:r>
      <w:r w:rsidRPr="00C0728B">
        <w:rPr>
          <w:rFonts w:ascii="Times New Roman" w:eastAsia="Times New Roman" w:hAnsi="Times New Roman" w:cs="Times New Roman"/>
          <w:lang w:val="en-GB" w:eastAsia="en-GB"/>
        </w:rPr>
        <w:t xml:space="preserve">, </w:t>
      </w:r>
      <w:r w:rsidR="00F822EF">
        <w:rPr>
          <w:rFonts w:ascii="Times New Roman" w:eastAsia="Times New Roman" w:hAnsi="Times New Roman" w:cs="Times New Roman"/>
          <w:lang w:val="en-GB" w:eastAsia="en-GB"/>
        </w:rPr>
        <w:t>‘</w:t>
      </w:r>
      <w:r w:rsidRPr="00C0728B">
        <w:rPr>
          <w:rFonts w:ascii="Times New Roman" w:eastAsia="Times New Roman" w:hAnsi="Times New Roman" w:cs="Times New Roman"/>
          <w:lang w:val="en-GB" w:eastAsia="en-GB"/>
        </w:rPr>
        <w:t>prescribed purposes</w:t>
      </w:r>
      <w:r w:rsidR="00F822EF">
        <w:rPr>
          <w:rFonts w:ascii="Times New Roman" w:eastAsia="Times New Roman" w:hAnsi="Times New Roman" w:cs="Times New Roman"/>
          <w:lang w:val="en-GB" w:eastAsia="en-GB"/>
        </w:rPr>
        <w:t>’</w:t>
      </w:r>
      <w:r w:rsidRPr="00C0728B">
        <w:rPr>
          <w:rFonts w:ascii="Times New Roman" w:eastAsia="Times New Roman" w:hAnsi="Times New Roman" w:cs="Times New Roman"/>
          <w:lang w:val="en-GB" w:eastAsia="en-GB"/>
        </w:rPr>
        <w:t xml:space="preserve"> and </w:t>
      </w:r>
      <w:r w:rsidR="00F822EF">
        <w:rPr>
          <w:rFonts w:ascii="Times New Roman" w:eastAsia="Times New Roman" w:hAnsi="Times New Roman" w:cs="Times New Roman"/>
          <w:lang w:val="en-GB" w:eastAsia="en-GB"/>
        </w:rPr>
        <w:t>‘</w:t>
      </w:r>
      <w:r w:rsidRPr="00C0728B">
        <w:rPr>
          <w:rFonts w:ascii="Times New Roman" w:eastAsia="Times New Roman" w:hAnsi="Times New Roman" w:cs="Times New Roman"/>
          <w:lang w:val="en-GB" w:eastAsia="en-GB"/>
        </w:rPr>
        <w:t>the North West Cape naval communication station</w:t>
      </w:r>
      <w:r w:rsidR="00F822EF">
        <w:rPr>
          <w:rFonts w:ascii="Times New Roman" w:eastAsia="Times New Roman" w:hAnsi="Times New Roman" w:cs="Times New Roman"/>
          <w:lang w:val="en-GB" w:eastAsia="en-GB"/>
        </w:rPr>
        <w:t>’</w:t>
      </w:r>
      <w:r w:rsidRPr="00C0728B">
        <w:rPr>
          <w:rFonts w:ascii="Times New Roman" w:eastAsia="Times New Roman" w:hAnsi="Times New Roman" w:cs="Times New Roman"/>
          <w:lang w:val="en-GB" w:eastAsia="en-GB"/>
        </w:rPr>
        <w:t xml:space="preserve"> have the same respective meanings as in section twenty-three </w:t>
      </w:r>
      <w:r w:rsidRPr="00C0728B">
        <w:rPr>
          <w:rFonts w:ascii="Times New Roman" w:eastAsia="Times New Roman" w:hAnsi="Times New Roman" w:cs="Times New Roman"/>
          <w:smallCaps/>
          <w:lang w:val="en-GB" w:eastAsia="en-GB"/>
        </w:rPr>
        <w:t xml:space="preserve">aa </w:t>
      </w:r>
      <w:r w:rsidRPr="00C0728B">
        <w:rPr>
          <w:rFonts w:ascii="Times New Roman" w:eastAsia="Times New Roman" w:hAnsi="Times New Roman" w:cs="Times New Roman"/>
          <w:lang w:val="en-GB" w:eastAsia="en-GB"/>
        </w:rPr>
        <w:t>of the Assessment Act; and</w:t>
      </w:r>
    </w:p>
    <w:p w:rsidR="00113396" w:rsidRPr="00C0728B" w:rsidRDefault="00113396" w:rsidP="00EE13FC">
      <w:pPr>
        <w:pStyle w:val="Style23"/>
        <w:ind w:left="1152" w:hanging="576"/>
        <w:jc w:val="both"/>
        <w:rPr>
          <w:sz w:val="22"/>
        </w:rPr>
      </w:pPr>
      <w:r w:rsidRPr="00586375">
        <w:rPr>
          <w:sz w:val="22"/>
          <w:lang w:val="en-GB" w:eastAsia="en-GB"/>
        </w:rPr>
        <w:t>(</w:t>
      </w:r>
      <w:r w:rsidRPr="00C0728B">
        <w:rPr>
          <w:i/>
          <w:iCs/>
          <w:sz w:val="22"/>
          <w:lang w:val="en-GB" w:eastAsia="en-GB"/>
        </w:rPr>
        <w:t>b</w:t>
      </w:r>
      <w:r w:rsidRPr="00586375">
        <w:rPr>
          <w:sz w:val="22"/>
          <w:lang w:val="en-GB" w:eastAsia="en-GB"/>
        </w:rPr>
        <w:t>)</w:t>
      </w:r>
      <w:r w:rsidRPr="00C0728B">
        <w:rPr>
          <w:i/>
          <w:iCs/>
          <w:sz w:val="22"/>
          <w:lang w:val="en-GB" w:eastAsia="en-GB"/>
        </w:rPr>
        <w:t xml:space="preserve"> </w:t>
      </w:r>
      <w:r w:rsidRPr="00C0728B">
        <w:rPr>
          <w:sz w:val="22"/>
          <w:lang w:val="en-GB" w:eastAsia="en-GB"/>
        </w:rPr>
        <w:t xml:space="preserve">the expressions </w:t>
      </w:r>
      <w:r w:rsidR="00F822EF">
        <w:rPr>
          <w:sz w:val="22"/>
          <w:lang w:val="en-GB" w:eastAsia="en-GB"/>
        </w:rPr>
        <w:t>‘</w:t>
      </w:r>
      <w:r w:rsidRPr="00C0728B">
        <w:rPr>
          <w:sz w:val="22"/>
          <w:lang w:val="en-GB" w:eastAsia="en-GB"/>
        </w:rPr>
        <w:t>Australia</w:t>
      </w:r>
      <w:r w:rsidR="00F822EF">
        <w:rPr>
          <w:sz w:val="22"/>
          <w:lang w:val="en-GB" w:eastAsia="en-GB"/>
        </w:rPr>
        <w:t>’</w:t>
      </w:r>
      <w:r w:rsidRPr="00C0728B">
        <w:rPr>
          <w:sz w:val="22"/>
          <w:lang w:val="en-GB" w:eastAsia="en-GB"/>
        </w:rPr>
        <w:t xml:space="preserve"> and </w:t>
      </w:r>
      <w:r w:rsidR="00F822EF">
        <w:rPr>
          <w:sz w:val="22"/>
          <w:lang w:val="en-GB" w:eastAsia="en-GB"/>
        </w:rPr>
        <w:t>‘</w:t>
      </w:r>
      <w:r w:rsidRPr="00C0728B">
        <w:rPr>
          <w:sz w:val="22"/>
          <w:lang w:val="en-GB" w:eastAsia="en-GB"/>
        </w:rPr>
        <w:t>United States resident</w:t>
      </w:r>
      <w:r w:rsidR="00F822EF">
        <w:rPr>
          <w:sz w:val="22"/>
          <w:lang w:val="en-GB" w:eastAsia="en-GB"/>
        </w:rPr>
        <w:t>’</w:t>
      </w:r>
      <w:r w:rsidRPr="00C0728B">
        <w:rPr>
          <w:sz w:val="22"/>
          <w:lang w:val="en-GB" w:eastAsia="en-GB"/>
        </w:rPr>
        <w:t xml:space="preserve"> have the same respective meanings as in the United States convention.</w:t>
      </w:r>
      <w:r w:rsidR="00F822EF">
        <w:rPr>
          <w:sz w:val="22"/>
          <w:lang w:val="en-GB" w:eastAsia="en-GB"/>
        </w:rPr>
        <w:t>”</w:t>
      </w:r>
      <w:r w:rsidRPr="00C0728B">
        <w:rPr>
          <w:sz w:val="22"/>
          <w:lang w:val="en-GB" w:eastAsia="en-GB"/>
        </w:rPr>
        <w:t>.</w:t>
      </w:r>
    </w:p>
    <w:sectPr w:rsidR="00113396" w:rsidRPr="00C0728B" w:rsidSect="00EE13FC">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3B8" w:rsidRDefault="009E03B8" w:rsidP="00EE13FC">
      <w:pPr>
        <w:spacing w:after="0" w:line="240" w:lineRule="auto"/>
      </w:pPr>
      <w:r>
        <w:separator/>
      </w:r>
    </w:p>
  </w:endnote>
  <w:endnote w:type="continuationSeparator" w:id="0">
    <w:p w:rsidR="009E03B8" w:rsidRDefault="009E03B8" w:rsidP="00EE1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3B8" w:rsidRDefault="009E03B8" w:rsidP="00EE13FC">
      <w:pPr>
        <w:spacing w:after="0" w:line="240" w:lineRule="auto"/>
      </w:pPr>
      <w:r>
        <w:separator/>
      </w:r>
    </w:p>
  </w:footnote>
  <w:footnote w:type="continuationSeparator" w:id="0">
    <w:p w:rsidR="009E03B8" w:rsidRDefault="009E03B8" w:rsidP="00EE13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3FC" w:rsidRPr="00EE13FC" w:rsidRDefault="00EE13FC">
    <w:pPr>
      <w:pStyle w:val="Header"/>
      <w:rPr>
        <w:rFonts w:ascii="Times New Roman" w:hAnsi="Times New Roman"/>
        <w:sz w:val="20"/>
      </w:rPr>
    </w:pPr>
    <w:r w:rsidRPr="00EE13FC">
      <w:rPr>
        <w:rFonts w:ascii="Times New Roman" w:hAnsi="Times New Roman"/>
        <w:sz w:val="20"/>
      </w:rPr>
      <w:t>1963.</w:t>
    </w:r>
    <w:r w:rsidRPr="00EE13FC">
      <w:rPr>
        <w:rFonts w:ascii="Times New Roman" w:hAnsi="Times New Roman"/>
        <w:sz w:val="20"/>
      </w:rPr>
      <w:ptab w:relativeTo="margin" w:alignment="center" w:leader="none"/>
    </w:r>
    <w:r w:rsidRPr="00EE13FC">
      <w:rPr>
        <w:rFonts w:ascii="Times New Roman" w:eastAsia="Times New Roman" w:hAnsi="Times New Roman" w:cs="Times New Roman"/>
        <w:i/>
        <w:iCs/>
        <w:sz w:val="20"/>
        <w:lang w:val="en-GB" w:eastAsia="en-GB"/>
      </w:rPr>
      <w:t xml:space="preserve">Income Tax </w:t>
    </w:r>
    <w:r w:rsidRPr="00042E7B">
      <w:rPr>
        <w:rFonts w:ascii="Times New Roman" w:eastAsia="Times New Roman" w:hAnsi="Times New Roman" w:cs="Times New Roman"/>
        <w:iCs/>
        <w:sz w:val="20"/>
        <w:lang w:val="en-GB" w:eastAsia="en-GB"/>
      </w:rPr>
      <w:t>(</w:t>
    </w:r>
    <w:r w:rsidRPr="00EE13FC">
      <w:rPr>
        <w:rFonts w:ascii="Times New Roman" w:eastAsia="Times New Roman" w:hAnsi="Times New Roman" w:cs="Times New Roman"/>
        <w:i/>
        <w:iCs/>
        <w:sz w:val="20"/>
        <w:lang w:val="en-GB" w:eastAsia="en-GB"/>
      </w:rPr>
      <w:t>International Agreements</w:t>
    </w:r>
    <w:r w:rsidRPr="00042E7B">
      <w:rPr>
        <w:rFonts w:ascii="Times New Roman" w:eastAsia="Times New Roman" w:hAnsi="Times New Roman" w:cs="Times New Roman"/>
        <w:iCs/>
        <w:sz w:val="20"/>
        <w:lang w:val="en-GB" w:eastAsia="en-GB"/>
      </w:rPr>
      <w:t>)</w:t>
    </w:r>
    <w:r w:rsidRPr="00EE13FC">
      <w:rPr>
        <w:rFonts w:ascii="Times New Roman" w:eastAsia="Times New Roman" w:hAnsi="Times New Roman" w:cs="Times New Roman"/>
        <w:i/>
        <w:iCs/>
        <w:sz w:val="20"/>
        <w:lang w:val="en-GB" w:eastAsia="en-GB"/>
      </w:rPr>
      <w:t>.</w:t>
    </w:r>
    <w:r w:rsidRPr="00EE13FC">
      <w:rPr>
        <w:rFonts w:ascii="Times New Roman" w:hAnsi="Times New Roman"/>
        <w:sz w:val="20"/>
      </w:rPr>
      <w:ptab w:relativeTo="margin" w:alignment="right" w:leader="none"/>
    </w:r>
    <w:r w:rsidRPr="00EE13FC">
      <w:rPr>
        <w:rFonts w:ascii="Times New Roman" w:hAnsi="Times New Roman"/>
        <w:sz w:val="20"/>
      </w:rPr>
      <w:t>No. 71.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13396"/>
    <w:rsid w:val="00042E7B"/>
    <w:rsid w:val="00100182"/>
    <w:rsid w:val="00113396"/>
    <w:rsid w:val="00586375"/>
    <w:rsid w:val="005B477C"/>
    <w:rsid w:val="00617C5E"/>
    <w:rsid w:val="009E03B8"/>
    <w:rsid w:val="00A8791E"/>
    <w:rsid w:val="00C0728B"/>
    <w:rsid w:val="00EE13FC"/>
    <w:rsid w:val="00F439DF"/>
    <w:rsid w:val="00F82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9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113396"/>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11339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113396"/>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113396"/>
    <w:pPr>
      <w:spacing w:after="0" w:line="240" w:lineRule="auto"/>
    </w:pPr>
    <w:rPr>
      <w:rFonts w:ascii="Times New Roman" w:eastAsia="Times New Roman" w:hAnsi="Times New Roman" w:cs="Times New Roman"/>
      <w:sz w:val="20"/>
      <w:szCs w:val="20"/>
    </w:rPr>
  </w:style>
  <w:style w:type="paragraph" w:customStyle="1" w:styleId="Style854">
    <w:name w:val="Style854"/>
    <w:basedOn w:val="Normal"/>
    <w:rsid w:val="00113396"/>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113396"/>
    <w:pPr>
      <w:spacing w:after="0" w:line="240" w:lineRule="auto"/>
    </w:pPr>
    <w:rPr>
      <w:rFonts w:ascii="Times New Roman" w:eastAsia="Times New Roman" w:hAnsi="Times New Roman" w:cs="Times New Roman"/>
      <w:sz w:val="20"/>
      <w:szCs w:val="20"/>
    </w:rPr>
  </w:style>
  <w:style w:type="paragraph" w:customStyle="1" w:styleId="Style1061">
    <w:name w:val="Style1061"/>
    <w:basedOn w:val="Normal"/>
    <w:rsid w:val="00113396"/>
    <w:pPr>
      <w:spacing w:after="0" w:line="240" w:lineRule="auto"/>
    </w:pPr>
    <w:rPr>
      <w:rFonts w:ascii="Times New Roman" w:eastAsia="Times New Roman" w:hAnsi="Times New Roman" w:cs="Times New Roman"/>
      <w:sz w:val="20"/>
      <w:szCs w:val="20"/>
    </w:rPr>
  </w:style>
  <w:style w:type="paragraph" w:customStyle="1" w:styleId="Style297">
    <w:name w:val="Style297"/>
    <w:basedOn w:val="Normal"/>
    <w:rsid w:val="00113396"/>
    <w:pPr>
      <w:spacing w:after="0" w:line="240" w:lineRule="auto"/>
    </w:pPr>
    <w:rPr>
      <w:rFonts w:ascii="Times New Roman" w:eastAsia="Times New Roman" w:hAnsi="Times New Roman" w:cs="Times New Roman"/>
      <w:sz w:val="20"/>
      <w:szCs w:val="20"/>
    </w:rPr>
  </w:style>
  <w:style w:type="paragraph" w:customStyle="1" w:styleId="Style202">
    <w:name w:val="Style202"/>
    <w:basedOn w:val="Normal"/>
    <w:rsid w:val="00113396"/>
    <w:pPr>
      <w:spacing w:after="0" w:line="240" w:lineRule="auto"/>
    </w:pPr>
    <w:rPr>
      <w:rFonts w:ascii="Times New Roman" w:eastAsia="Times New Roman" w:hAnsi="Times New Roman" w:cs="Times New Roman"/>
      <w:sz w:val="20"/>
      <w:szCs w:val="20"/>
    </w:rPr>
  </w:style>
  <w:style w:type="paragraph" w:customStyle="1" w:styleId="Style853">
    <w:name w:val="Style853"/>
    <w:basedOn w:val="Normal"/>
    <w:rsid w:val="00113396"/>
    <w:pPr>
      <w:spacing w:after="0" w:line="240" w:lineRule="auto"/>
    </w:pPr>
    <w:rPr>
      <w:rFonts w:ascii="Times New Roman" w:eastAsia="Times New Roman" w:hAnsi="Times New Roman" w:cs="Times New Roman"/>
      <w:sz w:val="20"/>
      <w:szCs w:val="20"/>
    </w:rPr>
  </w:style>
  <w:style w:type="paragraph" w:customStyle="1" w:styleId="Style1060">
    <w:name w:val="Style1060"/>
    <w:basedOn w:val="Normal"/>
    <w:rsid w:val="00113396"/>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113396"/>
    <w:rPr>
      <w:rFonts w:ascii="Times New Roman" w:eastAsia="Times New Roman" w:hAnsi="Times New Roman" w:cs="Times New Roman"/>
      <w:b w:val="0"/>
      <w:bCs w:val="0"/>
      <w:i w:val="0"/>
      <w:iCs w:val="0"/>
      <w:smallCaps w:val="0"/>
      <w:sz w:val="28"/>
      <w:szCs w:val="28"/>
    </w:rPr>
  </w:style>
  <w:style w:type="character" w:customStyle="1" w:styleId="CharStyle4">
    <w:name w:val="CharStyle4"/>
    <w:basedOn w:val="DefaultParagraphFont"/>
    <w:rsid w:val="00113396"/>
    <w:rPr>
      <w:rFonts w:ascii="Times New Roman" w:eastAsia="Times New Roman" w:hAnsi="Times New Roman" w:cs="Times New Roman"/>
      <w:b/>
      <w:bCs/>
      <w:i w:val="0"/>
      <w:iCs w:val="0"/>
      <w:smallCaps w:val="0"/>
      <w:spacing w:val="-10"/>
      <w:sz w:val="24"/>
      <w:szCs w:val="24"/>
    </w:rPr>
  </w:style>
  <w:style w:type="character" w:customStyle="1" w:styleId="CharStyle10">
    <w:name w:val="CharStyle10"/>
    <w:basedOn w:val="DefaultParagraphFont"/>
    <w:rsid w:val="00113396"/>
    <w:rPr>
      <w:rFonts w:ascii="Times New Roman" w:eastAsia="Times New Roman" w:hAnsi="Times New Roman" w:cs="Times New Roman"/>
      <w:b w:val="0"/>
      <w:bCs w:val="0"/>
      <w:i w:val="0"/>
      <w:iCs w:val="0"/>
      <w:smallCaps w:val="0"/>
      <w:sz w:val="14"/>
      <w:szCs w:val="14"/>
    </w:rPr>
  </w:style>
  <w:style w:type="character" w:customStyle="1" w:styleId="CharStyle77">
    <w:name w:val="CharStyle77"/>
    <w:basedOn w:val="DefaultParagraphFont"/>
    <w:rsid w:val="00113396"/>
    <w:rPr>
      <w:rFonts w:ascii="Times New Roman" w:eastAsia="Times New Roman" w:hAnsi="Times New Roman" w:cs="Times New Roman"/>
      <w:b/>
      <w:bCs/>
      <w:i w:val="0"/>
      <w:iCs w:val="0"/>
      <w:smallCaps w:val="0"/>
      <w:sz w:val="20"/>
      <w:szCs w:val="20"/>
    </w:rPr>
  </w:style>
  <w:style w:type="character" w:customStyle="1" w:styleId="CharStyle79">
    <w:name w:val="CharStyle79"/>
    <w:basedOn w:val="DefaultParagraphFont"/>
    <w:rsid w:val="00113396"/>
    <w:rPr>
      <w:rFonts w:ascii="Times New Roman" w:eastAsia="Times New Roman" w:hAnsi="Times New Roman" w:cs="Times New Roman"/>
      <w:b/>
      <w:bCs/>
      <w:i/>
      <w:iCs/>
      <w:smallCaps w:val="0"/>
      <w:sz w:val="20"/>
      <w:szCs w:val="20"/>
    </w:rPr>
  </w:style>
  <w:style w:type="character" w:customStyle="1" w:styleId="CharStyle220">
    <w:name w:val="CharStyle220"/>
    <w:basedOn w:val="DefaultParagraphFont"/>
    <w:rsid w:val="00113396"/>
    <w:rPr>
      <w:rFonts w:ascii="Times New Roman" w:eastAsia="Times New Roman" w:hAnsi="Times New Roman" w:cs="Times New Roman"/>
      <w:b/>
      <w:bCs/>
      <w:i w:val="0"/>
      <w:iCs w:val="0"/>
      <w:smallCaps/>
      <w:sz w:val="20"/>
      <w:szCs w:val="20"/>
    </w:rPr>
  </w:style>
  <w:style w:type="character" w:customStyle="1" w:styleId="CharStyle432">
    <w:name w:val="CharStyle432"/>
    <w:basedOn w:val="DefaultParagraphFont"/>
    <w:rsid w:val="00113396"/>
    <w:rPr>
      <w:rFonts w:ascii="Times New Roman" w:eastAsia="Times New Roman" w:hAnsi="Times New Roman" w:cs="Times New Roman"/>
      <w:b/>
      <w:bCs/>
      <w:i w:val="0"/>
      <w:iCs w:val="0"/>
      <w:smallCaps w:val="0"/>
      <w:sz w:val="24"/>
      <w:szCs w:val="24"/>
    </w:rPr>
  </w:style>
  <w:style w:type="character" w:customStyle="1" w:styleId="CharStyle520">
    <w:name w:val="CharStyle520"/>
    <w:basedOn w:val="DefaultParagraphFont"/>
    <w:rsid w:val="00113396"/>
    <w:rPr>
      <w:rFonts w:ascii="Times New Roman" w:eastAsia="Times New Roman" w:hAnsi="Times New Roman" w:cs="Times New Roman"/>
      <w:b/>
      <w:bCs/>
      <w:i/>
      <w:iCs/>
      <w:smallCaps w:val="0"/>
      <w:sz w:val="24"/>
      <w:szCs w:val="24"/>
    </w:rPr>
  </w:style>
  <w:style w:type="character" w:customStyle="1" w:styleId="CharStyle537">
    <w:name w:val="CharStyle537"/>
    <w:basedOn w:val="DefaultParagraphFont"/>
    <w:rsid w:val="00113396"/>
    <w:rPr>
      <w:rFonts w:ascii="Times New Roman" w:eastAsia="Times New Roman" w:hAnsi="Times New Roman" w:cs="Times New Roman"/>
      <w:b/>
      <w:bCs/>
      <w:i w:val="0"/>
      <w:iCs w:val="0"/>
      <w:smallCaps w:val="0"/>
      <w:spacing w:val="-10"/>
      <w:sz w:val="24"/>
      <w:szCs w:val="24"/>
    </w:rPr>
  </w:style>
  <w:style w:type="character" w:customStyle="1" w:styleId="CharStyle618">
    <w:name w:val="CharStyle618"/>
    <w:basedOn w:val="DefaultParagraphFont"/>
    <w:rsid w:val="00113396"/>
    <w:rPr>
      <w:rFonts w:ascii="Times New Roman" w:eastAsia="Times New Roman" w:hAnsi="Times New Roman" w:cs="Times New Roman"/>
      <w:b/>
      <w:bCs/>
      <w:i w:val="0"/>
      <w:iCs w:val="0"/>
      <w:smallCaps w:val="0"/>
      <w:sz w:val="24"/>
      <w:szCs w:val="24"/>
    </w:rPr>
  </w:style>
  <w:style w:type="character" w:customStyle="1" w:styleId="CharStyle885">
    <w:name w:val="CharStyle885"/>
    <w:basedOn w:val="DefaultParagraphFont"/>
    <w:rsid w:val="00113396"/>
    <w:rPr>
      <w:rFonts w:ascii="Sylfaen" w:eastAsia="Sylfaen" w:hAnsi="Sylfaen" w:cs="Sylfaen"/>
      <w:b/>
      <w:bCs/>
      <w:i w:val="0"/>
      <w:iCs w:val="0"/>
      <w:smallCaps w:val="0"/>
      <w:sz w:val="50"/>
      <w:szCs w:val="50"/>
    </w:rPr>
  </w:style>
  <w:style w:type="paragraph" w:styleId="Header">
    <w:name w:val="header"/>
    <w:basedOn w:val="Normal"/>
    <w:link w:val="HeaderChar"/>
    <w:uiPriority w:val="99"/>
    <w:semiHidden/>
    <w:unhideWhenUsed/>
    <w:rsid w:val="00EE13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13FC"/>
  </w:style>
  <w:style w:type="paragraph" w:styleId="Footer">
    <w:name w:val="footer"/>
    <w:basedOn w:val="Normal"/>
    <w:link w:val="FooterChar"/>
    <w:uiPriority w:val="99"/>
    <w:semiHidden/>
    <w:unhideWhenUsed/>
    <w:rsid w:val="00EE13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13FC"/>
  </w:style>
  <w:style w:type="paragraph" w:styleId="BalloonText">
    <w:name w:val="Balloon Text"/>
    <w:basedOn w:val="Normal"/>
    <w:link w:val="BalloonTextChar"/>
    <w:uiPriority w:val="99"/>
    <w:semiHidden/>
    <w:unhideWhenUsed/>
    <w:rsid w:val="00EE1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3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15</cp:revision>
  <dcterms:created xsi:type="dcterms:W3CDTF">2017-04-26T12:05:00Z</dcterms:created>
  <dcterms:modified xsi:type="dcterms:W3CDTF">2018-10-17T00:14:00Z</dcterms:modified>
</cp:coreProperties>
</file>