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09" w:rsidRDefault="00F96609" w:rsidP="009B6D01">
      <w:pPr>
        <w:spacing w:before="3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</w:pPr>
      <w:bookmarkStart w:id="0" w:name="_GoBack"/>
      <w:bookmarkEnd w:id="0"/>
      <w:r w:rsidRPr="009D1AEA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>DAIRY PRODUCE RESEARCH AND SALES</w:t>
      </w:r>
      <w:r w:rsidR="00720389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 xml:space="preserve"> </w:t>
      </w:r>
      <w:r w:rsidRPr="009D1AEA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>PROMOTION.</w:t>
      </w:r>
    </w:p>
    <w:p w:rsidR="009D1AEA" w:rsidRPr="009D1AEA" w:rsidRDefault="009D1AEA" w:rsidP="0038661D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6609" w:rsidRPr="00537D06" w:rsidRDefault="00F96609" w:rsidP="00537D0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37D06">
        <w:rPr>
          <w:rFonts w:ascii="Times New Roman" w:eastAsia="Times New Roman" w:hAnsi="Times New Roman" w:cs="Times New Roman"/>
          <w:b/>
          <w:bCs/>
          <w:sz w:val="28"/>
          <w:lang w:val="en-US" w:eastAsia="en-US"/>
        </w:rPr>
        <w:t>No. 41 of 1964.</w:t>
      </w:r>
    </w:p>
    <w:p w:rsidR="00F96609" w:rsidRPr="00537D06" w:rsidRDefault="00F96609" w:rsidP="0053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7D06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An Act to amend the </w:t>
      </w:r>
      <w:r w:rsidRPr="00537D06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Dairy Produce Research and</w:t>
      </w:r>
      <w:r w:rsidR="00720389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 </w:t>
      </w:r>
      <w:r w:rsidRPr="00537D06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Sales Promotion Act </w:t>
      </w:r>
      <w:r w:rsidRPr="00537D06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1958-1963.</w:t>
      </w:r>
    </w:p>
    <w:p w:rsidR="00F96609" w:rsidRPr="00537D06" w:rsidRDefault="00F96609" w:rsidP="00537D0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37D06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[Assented to 28th May, 1964.]</w:t>
      </w:r>
    </w:p>
    <w:p w:rsidR="00F96609" w:rsidRPr="0033010A" w:rsidRDefault="00F96609" w:rsidP="00743039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3010A">
        <w:rPr>
          <w:rFonts w:ascii="Times New Roman" w:eastAsia="Book Antiqua" w:hAnsi="Times New Roman" w:cs="Times New Roman"/>
          <w:szCs w:val="22"/>
          <w:lang w:val="en-US" w:eastAsia="en-US"/>
        </w:rPr>
        <w:t>B</w:t>
      </w:r>
      <w:r w:rsidRPr="0033010A">
        <w:rPr>
          <w:rFonts w:ascii="Times New Roman" w:eastAsia="Times New Roman" w:hAnsi="Times New Roman" w:cs="Times New Roman"/>
          <w:szCs w:val="22"/>
          <w:lang w:val="en-US" w:eastAsia="en-US"/>
        </w:rPr>
        <w:t>E it enacted by the Queen</w:t>
      </w:r>
      <w:r w:rsidR="00144065" w:rsidRPr="0033010A">
        <w:rPr>
          <w:rFonts w:ascii="Times New Roman" w:eastAsia="Times New Roman" w:hAnsi="Times New Roman" w:cs="Times New Roman"/>
          <w:szCs w:val="22"/>
          <w:lang w:val="en-US" w:eastAsia="en-US"/>
        </w:rPr>
        <w:t>’</w:t>
      </w:r>
      <w:r w:rsidRPr="0033010A">
        <w:rPr>
          <w:rFonts w:ascii="Times New Roman" w:eastAsia="Times New Roman" w:hAnsi="Times New Roman" w:cs="Times New Roman"/>
          <w:szCs w:val="22"/>
          <w:lang w:val="en-US" w:eastAsia="en-US"/>
        </w:rPr>
        <w:t>s Most Excellent Majesty, the Senate,</w:t>
      </w:r>
      <w:r w:rsidR="00B16F37" w:rsidRPr="0033010A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</w:t>
      </w:r>
      <w:r w:rsidRPr="0033010A">
        <w:rPr>
          <w:rFonts w:ascii="Times New Roman" w:eastAsia="Times New Roman" w:hAnsi="Times New Roman" w:cs="Times New Roman"/>
          <w:szCs w:val="22"/>
          <w:lang w:val="en-US" w:eastAsia="en-US"/>
        </w:rPr>
        <w:t>and</w:t>
      </w:r>
      <w:r w:rsidR="00B16F37" w:rsidRPr="0033010A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</w:t>
      </w:r>
      <w:r w:rsidRPr="0033010A">
        <w:rPr>
          <w:rFonts w:ascii="Times New Roman" w:eastAsia="Times New Roman" w:hAnsi="Times New Roman" w:cs="Times New Roman"/>
          <w:szCs w:val="22"/>
          <w:lang w:val="en-US" w:eastAsia="en-US"/>
        </w:rPr>
        <w:t>the</w:t>
      </w:r>
      <w:r w:rsidR="00B16F37" w:rsidRPr="0033010A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</w:t>
      </w:r>
      <w:r w:rsidRPr="0033010A">
        <w:rPr>
          <w:rFonts w:ascii="Times New Roman" w:eastAsia="Times New Roman" w:hAnsi="Times New Roman" w:cs="Times New Roman"/>
          <w:szCs w:val="22"/>
          <w:lang w:val="en-US" w:eastAsia="en-US"/>
        </w:rPr>
        <w:t>House</w:t>
      </w:r>
      <w:r w:rsidR="00B16F37" w:rsidRPr="0033010A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</w:t>
      </w:r>
      <w:r w:rsidRPr="0033010A">
        <w:rPr>
          <w:rFonts w:ascii="Times New Roman" w:eastAsia="Times New Roman" w:hAnsi="Times New Roman" w:cs="Times New Roman"/>
          <w:szCs w:val="22"/>
          <w:lang w:val="en-US" w:eastAsia="en-US"/>
        </w:rPr>
        <w:t>of</w:t>
      </w:r>
      <w:r w:rsidR="00B16F37" w:rsidRPr="0033010A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</w:t>
      </w:r>
      <w:r w:rsidRPr="0033010A">
        <w:rPr>
          <w:rFonts w:ascii="Times New Roman" w:eastAsia="Times New Roman" w:hAnsi="Times New Roman" w:cs="Times New Roman"/>
          <w:szCs w:val="22"/>
          <w:lang w:val="en-US" w:eastAsia="en-US"/>
        </w:rPr>
        <w:t>Representatives</w:t>
      </w:r>
      <w:r w:rsidR="00B16F37" w:rsidRPr="0033010A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</w:t>
      </w:r>
      <w:r w:rsidRPr="0033010A">
        <w:rPr>
          <w:rFonts w:ascii="Times New Roman" w:eastAsia="Times New Roman" w:hAnsi="Times New Roman" w:cs="Times New Roman"/>
          <w:szCs w:val="22"/>
          <w:lang w:val="en-US" w:eastAsia="en-US"/>
        </w:rPr>
        <w:t>of the Commonwealth of Australia, as follows:—</w:t>
      </w:r>
    </w:p>
    <w:p w:rsidR="00F96609" w:rsidRPr="00AC6730" w:rsidRDefault="00F96609" w:rsidP="00AC673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7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Short title and citation.</w:t>
      </w:r>
    </w:p>
    <w:p w:rsidR="00F96609" w:rsidRPr="00F96609" w:rsidRDefault="00F96609" w:rsidP="00DC7988">
      <w:pPr>
        <w:spacing w:after="60" w:line="240" w:lineRule="auto"/>
        <w:ind w:firstLine="432"/>
        <w:jc w:val="both"/>
        <w:rPr>
          <w:rFonts w:ascii="Times New Roman" w:eastAsia="Times New Roman" w:hAnsi="Times New Roman" w:cs="Times New Roman"/>
          <w:szCs w:val="22"/>
        </w:rPr>
      </w:pPr>
      <w:r w:rsidRPr="00743039">
        <w:rPr>
          <w:rFonts w:ascii="Times New Roman" w:eastAsia="Times New Roman" w:hAnsi="Times New Roman" w:cs="Times New Roman"/>
          <w:b/>
          <w:bCs/>
          <w:szCs w:val="22"/>
          <w:lang w:val="en-US" w:eastAsia="en-US"/>
        </w:rPr>
        <w:t>1.</w:t>
      </w:r>
      <w:r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—(1.) This Act may be cited as the </w:t>
      </w:r>
      <w:r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 xml:space="preserve">Dairy Produce Research and Sales Promotion Act </w:t>
      </w:r>
      <w:r w:rsidRPr="00743039">
        <w:rPr>
          <w:rFonts w:ascii="Times New Roman" w:eastAsia="Times New Roman" w:hAnsi="Times New Roman" w:cs="Times New Roman"/>
          <w:szCs w:val="22"/>
          <w:lang w:val="en-US" w:eastAsia="en-US"/>
        </w:rPr>
        <w:t>1964.</w:t>
      </w:r>
    </w:p>
    <w:p w:rsidR="00F96609" w:rsidRPr="00F96609" w:rsidRDefault="00F96609" w:rsidP="00DC7988">
      <w:pPr>
        <w:spacing w:after="60" w:line="240" w:lineRule="auto"/>
        <w:ind w:firstLine="432"/>
        <w:jc w:val="both"/>
        <w:rPr>
          <w:rFonts w:ascii="Times New Roman" w:eastAsia="Times New Roman" w:hAnsi="Times New Roman" w:cs="Times New Roman"/>
          <w:szCs w:val="22"/>
        </w:rPr>
      </w:pPr>
      <w:r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(2.) The </w:t>
      </w:r>
      <w:r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 xml:space="preserve">Dairy Produce Research and Sales Promotion Act </w:t>
      </w:r>
      <w:r w:rsidR="0033010A">
        <w:rPr>
          <w:rFonts w:ascii="Times New Roman" w:eastAsia="Times New Roman" w:hAnsi="Times New Roman" w:cs="Times New Roman"/>
          <w:szCs w:val="22"/>
          <w:lang w:val="en-US" w:eastAsia="en-US"/>
        </w:rPr>
        <w:t>1958–1963</w:t>
      </w:r>
      <w:r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is in this Act referred to as the Principal Act.</w:t>
      </w:r>
    </w:p>
    <w:p w:rsidR="00F96609" w:rsidRPr="00F96609" w:rsidRDefault="00F96609" w:rsidP="00DC7988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2"/>
        </w:rPr>
      </w:pPr>
      <w:r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(3.) The Principal Act, as amended by this Act, may be cited as the </w:t>
      </w:r>
      <w:r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 xml:space="preserve">Dairy Produce Research and Sales Promotion Act </w:t>
      </w:r>
      <w:r w:rsidRPr="00743039">
        <w:rPr>
          <w:rFonts w:ascii="Times New Roman" w:eastAsia="Times New Roman" w:hAnsi="Times New Roman" w:cs="Times New Roman"/>
          <w:szCs w:val="22"/>
          <w:lang w:val="en-US" w:eastAsia="en-US"/>
        </w:rPr>
        <w:t>1958–1964.</w:t>
      </w:r>
    </w:p>
    <w:p w:rsidR="00F96609" w:rsidRPr="00AC6730" w:rsidRDefault="00F96609" w:rsidP="00AC673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</w:pPr>
      <w:r w:rsidRPr="00AC67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Commencement.</w:t>
      </w:r>
    </w:p>
    <w:p w:rsidR="00F96609" w:rsidRPr="00F96609" w:rsidRDefault="00F96609" w:rsidP="00BF057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2"/>
        </w:rPr>
      </w:pPr>
      <w:r w:rsidRPr="00743039">
        <w:rPr>
          <w:rFonts w:ascii="Times New Roman" w:eastAsia="Times New Roman" w:hAnsi="Times New Roman" w:cs="Times New Roman"/>
          <w:b/>
          <w:bCs/>
          <w:szCs w:val="22"/>
          <w:lang w:val="en-US" w:eastAsia="en-US"/>
        </w:rPr>
        <w:t>2.</w:t>
      </w:r>
      <w:r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This Act shall come into operation on a date to be fixed by Proclamation.</w:t>
      </w:r>
    </w:p>
    <w:p w:rsidR="00F96609" w:rsidRPr="00AC6730" w:rsidRDefault="00F96609" w:rsidP="00AC673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</w:pPr>
      <w:r w:rsidRPr="00AC67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Moneys to be paid to the Research Account.</w:t>
      </w:r>
    </w:p>
    <w:p w:rsidR="00F96609" w:rsidRPr="00F96609" w:rsidRDefault="00F96609" w:rsidP="00BF057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2"/>
        </w:rPr>
      </w:pPr>
      <w:r w:rsidRPr="00743039">
        <w:rPr>
          <w:rFonts w:ascii="Times New Roman" w:eastAsia="Times New Roman" w:hAnsi="Times New Roman" w:cs="Times New Roman"/>
          <w:b/>
          <w:bCs/>
          <w:szCs w:val="22"/>
          <w:lang w:val="en-US" w:eastAsia="en-US"/>
        </w:rPr>
        <w:t>3.</w:t>
      </w:r>
      <w:r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Section seven of the Principal Act is amended by omitting paragraph (</w:t>
      </w:r>
      <w:r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a</w:t>
      </w:r>
      <w:r w:rsidRPr="00743039">
        <w:rPr>
          <w:rFonts w:ascii="Times New Roman" w:eastAsia="Times New Roman" w:hAnsi="Times New Roman" w:cs="Times New Roman"/>
          <w:szCs w:val="22"/>
          <w:lang w:val="en-US" w:eastAsia="en-US"/>
        </w:rPr>
        <w:t>) of sub-section (1.) and inserting in its stead the following paragraph:—</w:t>
      </w:r>
    </w:p>
    <w:p w:rsidR="00F96609" w:rsidRPr="00F96609" w:rsidRDefault="0066485F" w:rsidP="00BF0579">
      <w:pPr>
        <w:spacing w:after="0" w:line="240" w:lineRule="auto"/>
        <w:ind w:left="1296" w:hanging="72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  <w:lang w:val="en-US" w:eastAsia="en-US"/>
        </w:rPr>
        <w:t>“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(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a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) amounts equal to the amounts of levy received by the Secretary by virtue of paragraph (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a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) of sub-section (1.) of section six of the 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 xml:space="preserve">Dairy Produce Levy Act 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1958–1964, by virtue of paragraph (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a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) of sub-section (1.) of section seven of that Act and by virtue of paragraph (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a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) of sub-section (1.) of section seven </w:t>
      </w:r>
      <w:proofErr w:type="spellStart"/>
      <w:r w:rsidR="00F96609" w:rsidRPr="00743039">
        <w:rPr>
          <w:rFonts w:ascii="Times New Roman" w:eastAsia="Times New Roman" w:hAnsi="Times New Roman" w:cs="Times New Roman"/>
          <w:smallCaps/>
          <w:szCs w:val="22"/>
          <w:lang w:val="en-US" w:eastAsia="en-US"/>
        </w:rPr>
        <w:t>a</w:t>
      </w:r>
      <w:proofErr w:type="spellEnd"/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of that Act;</w:t>
      </w:r>
      <w:r>
        <w:rPr>
          <w:rFonts w:ascii="Times New Roman" w:eastAsia="Times New Roman" w:hAnsi="Times New Roman" w:cs="Times New Roman"/>
          <w:szCs w:val="22"/>
          <w:lang w:val="en-US" w:eastAsia="en-US"/>
        </w:rPr>
        <w:t>”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.</w:t>
      </w:r>
    </w:p>
    <w:p w:rsidR="00F96609" w:rsidRPr="00F96609" w:rsidRDefault="00F96609" w:rsidP="00720389">
      <w:pPr>
        <w:spacing w:before="12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2"/>
        </w:rPr>
      </w:pPr>
      <w:r w:rsidRPr="00743039">
        <w:rPr>
          <w:rFonts w:ascii="Times New Roman" w:eastAsia="Times New Roman" w:hAnsi="Times New Roman" w:cs="Times New Roman"/>
          <w:b/>
          <w:bCs/>
          <w:szCs w:val="22"/>
          <w:lang w:val="en-US" w:eastAsia="en-US"/>
        </w:rPr>
        <w:t>4.</w:t>
      </w:r>
      <w:r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Section sixteen of the Principal Act is repealed and the following section inserted in its stead:—</w:t>
      </w:r>
    </w:p>
    <w:p w:rsidR="00720389" w:rsidRPr="00AC6730" w:rsidRDefault="00720389" w:rsidP="0072038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</w:pPr>
      <w:r w:rsidRPr="00AC67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Recommendations by the Committee with respect to rates of levy on dairy produce.</w:t>
      </w:r>
    </w:p>
    <w:p w:rsidR="00F96609" w:rsidRDefault="0066485F" w:rsidP="00720389">
      <w:pPr>
        <w:spacing w:after="120" w:line="240" w:lineRule="auto"/>
        <w:ind w:firstLine="432"/>
        <w:jc w:val="both"/>
        <w:rPr>
          <w:rFonts w:ascii="Times New Roman" w:eastAsia="Times New Roman" w:hAnsi="Times New Roman" w:cs="Times New Roman"/>
          <w:szCs w:val="22"/>
          <w:lang w:val="en-US" w:eastAsia="en-US"/>
        </w:rPr>
      </w:pPr>
      <w:r>
        <w:rPr>
          <w:rFonts w:ascii="Times New Roman" w:eastAsia="Times New Roman" w:hAnsi="Times New Roman" w:cs="Times New Roman"/>
          <w:szCs w:val="22"/>
          <w:lang w:val="en-US" w:eastAsia="en-US"/>
        </w:rPr>
        <w:t>“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16. The Committee may, from time to time, submit to the Board recommendations with respect to an amount to be prescribed for the purposes of paragraph (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a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) of sub-section (1.) of section six, paragraph (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a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) of sub-section (1.) of section seven or paragraph (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a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) of sub-section (1.) of section seven </w:t>
      </w:r>
      <w:r w:rsidR="00F96609" w:rsidRPr="00743039">
        <w:rPr>
          <w:rFonts w:ascii="Times New Roman" w:eastAsia="Times New Roman" w:hAnsi="Times New Roman" w:cs="Times New Roman"/>
          <w:smallCaps/>
          <w:szCs w:val="22"/>
          <w:lang w:val="en-US" w:eastAsia="en-US"/>
        </w:rPr>
        <w:t>a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, of the 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 xml:space="preserve">Dairy Produce Levy Act 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1958–1964.</w:t>
      </w:r>
      <w:r>
        <w:rPr>
          <w:rFonts w:ascii="Times New Roman" w:eastAsia="Times New Roman" w:hAnsi="Times New Roman" w:cs="Times New Roman"/>
          <w:szCs w:val="22"/>
          <w:lang w:val="en-US" w:eastAsia="en-US"/>
        </w:rPr>
        <w:t>”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.</w:t>
      </w:r>
    </w:p>
    <w:p w:rsidR="00743039" w:rsidRDefault="00743039">
      <w:pPr>
        <w:rPr>
          <w:rFonts w:ascii="Times New Roman" w:eastAsia="Times New Roman" w:hAnsi="Times New Roman" w:cs="Times New Roman"/>
          <w:szCs w:val="22"/>
          <w:lang w:val="en-US" w:eastAsia="en-US"/>
        </w:rPr>
      </w:pPr>
      <w:r>
        <w:rPr>
          <w:rFonts w:ascii="Times New Roman" w:eastAsia="Times New Roman" w:hAnsi="Times New Roman" w:cs="Times New Roman"/>
          <w:szCs w:val="22"/>
          <w:lang w:val="en-US" w:eastAsia="en-US"/>
        </w:rPr>
        <w:br w:type="page"/>
      </w:r>
    </w:p>
    <w:p w:rsidR="00F96609" w:rsidRPr="00AC6730" w:rsidRDefault="00F96609" w:rsidP="00AC673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</w:pPr>
      <w:r w:rsidRPr="00AC67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lastRenderedPageBreak/>
        <w:t>Dairy Produc</w:t>
      </w:r>
      <w:r w:rsidR="00471582" w:rsidRPr="00AC67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e</w:t>
      </w:r>
      <w:r w:rsidRPr="00AC67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 xml:space="preserve"> Sales Promotion Fund.</w:t>
      </w:r>
    </w:p>
    <w:p w:rsidR="00F96609" w:rsidRPr="00F96609" w:rsidRDefault="00F96609" w:rsidP="00BF057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2"/>
        </w:rPr>
      </w:pPr>
      <w:r w:rsidRPr="00743039">
        <w:rPr>
          <w:rFonts w:ascii="Times New Roman" w:eastAsia="Times New Roman" w:hAnsi="Times New Roman" w:cs="Times New Roman"/>
          <w:b/>
          <w:bCs/>
          <w:szCs w:val="22"/>
          <w:lang w:val="en-US" w:eastAsia="en-US"/>
        </w:rPr>
        <w:t xml:space="preserve">5. </w:t>
      </w:r>
      <w:r w:rsidRPr="00743039">
        <w:rPr>
          <w:rFonts w:ascii="Times New Roman" w:eastAsia="Times New Roman" w:hAnsi="Times New Roman" w:cs="Times New Roman"/>
          <w:szCs w:val="22"/>
          <w:lang w:val="en-US" w:eastAsia="en-US"/>
        </w:rPr>
        <w:t>Section eighteen of the Principal Act is amended by omitting paragraph (</w:t>
      </w:r>
      <w:r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a</w:t>
      </w:r>
      <w:r w:rsidRPr="00743039">
        <w:rPr>
          <w:rFonts w:ascii="Times New Roman" w:eastAsia="Times New Roman" w:hAnsi="Times New Roman" w:cs="Times New Roman"/>
          <w:szCs w:val="22"/>
          <w:lang w:val="en-US" w:eastAsia="en-US"/>
        </w:rPr>
        <w:t>) of sub-section (3.) and inserting in its stead the following paragraph:—</w:t>
      </w:r>
    </w:p>
    <w:p w:rsidR="00F96609" w:rsidRPr="00F96609" w:rsidRDefault="0066485F" w:rsidP="00BF0579">
      <w:pPr>
        <w:spacing w:after="0" w:line="240" w:lineRule="auto"/>
        <w:ind w:left="1296" w:hanging="72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  <w:lang w:val="en-US" w:eastAsia="en-US"/>
        </w:rPr>
        <w:t>“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(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a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) amounts equal to the amounts of levy received by the Secretary by virtue of paragraph (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b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) of sub-section (1.) of section six of the 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 xml:space="preserve">Dairy Produce Levy Act 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1958–1964, by virtue of paragraph (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b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) of sub-section (1.) of section seven of that Act and by virtue of paragraph (</w:t>
      </w:r>
      <w:r w:rsidR="00F96609" w:rsidRPr="00743039">
        <w:rPr>
          <w:rFonts w:ascii="Times New Roman" w:eastAsia="Times New Roman" w:hAnsi="Times New Roman" w:cs="Times New Roman"/>
          <w:i/>
          <w:iCs/>
          <w:szCs w:val="22"/>
          <w:lang w:val="en-US" w:eastAsia="en-US"/>
        </w:rPr>
        <w:t>b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) of sub-section (1.) of section seven </w:t>
      </w:r>
      <w:proofErr w:type="spellStart"/>
      <w:r w:rsidR="00F96609" w:rsidRPr="00AE57AE">
        <w:rPr>
          <w:rFonts w:ascii="Times New Roman" w:eastAsia="Times New Roman" w:hAnsi="Times New Roman" w:cs="Times New Roman"/>
          <w:smallCaps/>
          <w:szCs w:val="22"/>
          <w:lang w:val="en-US" w:eastAsia="en-US"/>
        </w:rPr>
        <w:t>a</w:t>
      </w:r>
      <w:proofErr w:type="spellEnd"/>
      <w:r w:rsidR="00F96609" w:rsidRPr="00743039">
        <w:rPr>
          <w:rFonts w:ascii="Times New Roman" w:eastAsia="Times New Roman" w:hAnsi="Times New Roman" w:cs="Times New Roman"/>
          <w:b/>
          <w:bCs/>
          <w:szCs w:val="22"/>
          <w:lang w:val="en-US" w:eastAsia="en-US"/>
        </w:rPr>
        <w:t xml:space="preserve"> 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of that Act;</w:t>
      </w:r>
      <w:r>
        <w:rPr>
          <w:rFonts w:ascii="Times New Roman" w:eastAsia="Times New Roman" w:hAnsi="Times New Roman" w:cs="Times New Roman"/>
          <w:szCs w:val="22"/>
          <w:lang w:val="en-US" w:eastAsia="en-US"/>
        </w:rPr>
        <w:t>”</w:t>
      </w:r>
      <w:r w:rsidR="00F96609" w:rsidRPr="00743039">
        <w:rPr>
          <w:rFonts w:ascii="Times New Roman" w:eastAsia="Times New Roman" w:hAnsi="Times New Roman" w:cs="Times New Roman"/>
          <w:szCs w:val="22"/>
          <w:lang w:val="en-US" w:eastAsia="en-US"/>
        </w:rPr>
        <w:t>.</w:t>
      </w:r>
    </w:p>
    <w:p w:rsidR="00F96609" w:rsidRPr="00AC6730" w:rsidRDefault="00F96609" w:rsidP="00AC673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</w:pPr>
      <w:r w:rsidRPr="00AC67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Investment, &amp;c. of moneys in the Sales Promotion Fund.</w:t>
      </w:r>
    </w:p>
    <w:p w:rsidR="00F96609" w:rsidRDefault="00F96609" w:rsidP="00BF0579">
      <w:pPr>
        <w:spacing w:after="0" w:line="240" w:lineRule="auto"/>
        <w:ind w:firstLine="432"/>
        <w:jc w:val="both"/>
        <w:rPr>
          <w:rFonts w:ascii="Times New Roman" w:hAnsi="Times New Roman" w:cs="Times New Roman"/>
          <w:szCs w:val="22"/>
          <w:lang w:val="en-US" w:eastAsia="en-US"/>
        </w:rPr>
      </w:pPr>
      <w:r w:rsidRPr="0020284F">
        <w:rPr>
          <w:rFonts w:ascii="Times New Roman" w:hAnsi="Times New Roman" w:cs="Times New Roman"/>
          <w:b/>
          <w:bCs/>
          <w:szCs w:val="22"/>
          <w:lang w:val="en-US" w:eastAsia="en-US"/>
        </w:rPr>
        <w:t>6.</w:t>
      </w:r>
      <w:r w:rsidRPr="0020284F">
        <w:rPr>
          <w:rFonts w:ascii="Times New Roman" w:hAnsi="Times New Roman" w:cs="Times New Roman"/>
          <w:szCs w:val="22"/>
          <w:lang w:val="en-US" w:eastAsia="en-US"/>
        </w:rPr>
        <w:t xml:space="preserve"> Section </w:t>
      </w:r>
      <w:r w:rsidRPr="0020284F">
        <w:rPr>
          <w:rFonts w:ascii="Times New Roman" w:eastAsia="Times New Roman" w:hAnsi="Times New Roman" w:cs="Times New Roman"/>
          <w:szCs w:val="22"/>
          <w:lang w:val="en-US" w:eastAsia="en-US"/>
        </w:rPr>
        <w:t>twenty</w:t>
      </w:r>
      <w:r w:rsidRPr="0020284F">
        <w:rPr>
          <w:rFonts w:ascii="Times New Roman" w:hAnsi="Times New Roman" w:cs="Times New Roman"/>
          <w:szCs w:val="22"/>
          <w:lang w:val="en-US" w:eastAsia="en-US"/>
        </w:rPr>
        <w:t xml:space="preserve"> of the Principal Act is amended by omitting from paragraph (</w:t>
      </w:r>
      <w:r w:rsidRPr="0020284F">
        <w:rPr>
          <w:rFonts w:ascii="Times New Roman" w:hAnsi="Times New Roman" w:cs="Times New Roman"/>
          <w:i/>
          <w:iCs/>
          <w:szCs w:val="22"/>
          <w:lang w:val="en-US" w:eastAsia="en-US"/>
        </w:rPr>
        <w:t>b</w:t>
      </w:r>
      <w:r w:rsidRPr="0020284F">
        <w:rPr>
          <w:rFonts w:ascii="Times New Roman" w:hAnsi="Times New Roman" w:cs="Times New Roman"/>
          <w:szCs w:val="22"/>
          <w:lang w:val="en-US" w:eastAsia="en-US"/>
        </w:rPr>
        <w:t xml:space="preserve">) of sub-section (1.) the words </w:t>
      </w:r>
      <w:r w:rsidR="0066485F" w:rsidRPr="0020284F">
        <w:rPr>
          <w:rFonts w:ascii="Times New Roman" w:hAnsi="Times New Roman" w:cs="Times New Roman"/>
          <w:szCs w:val="22"/>
          <w:lang w:val="en-US" w:eastAsia="en-US"/>
        </w:rPr>
        <w:t>“</w:t>
      </w:r>
      <w:r w:rsidRPr="0020284F">
        <w:rPr>
          <w:rFonts w:ascii="Times New Roman" w:hAnsi="Times New Roman" w:cs="Times New Roman"/>
          <w:szCs w:val="22"/>
          <w:lang w:val="en-US" w:eastAsia="en-US"/>
        </w:rPr>
        <w:t>Commonwealth Bank of Australia</w:t>
      </w:r>
      <w:r w:rsidR="0066485F" w:rsidRPr="0020284F">
        <w:rPr>
          <w:rFonts w:ascii="Times New Roman" w:hAnsi="Times New Roman" w:cs="Times New Roman"/>
          <w:szCs w:val="22"/>
          <w:lang w:val="en-US" w:eastAsia="en-US"/>
        </w:rPr>
        <w:t>”</w:t>
      </w:r>
      <w:r w:rsidRPr="0020284F">
        <w:rPr>
          <w:rFonts w:ascii="Times New Roman" w:hAnsi="Times New Roman" w:cs="Times New Roman"/>
          <w:szCs w:val="22"/>
          <w:lang w:val="en-US" w:eastAsia="en-US"/>
        </w:rPr>
        <w:t xml:space="preserve"> and inserting in their stead the words </w:t>
      </w:r>
      <w:r w:rsidR="0066485F" w:rsidRPr="0020284F">
        <w:rPr>
          <w:rFonts w:ascii="Times New Roman" w:hAnsi="Times New Roman" w:cs="Times New Roman"/>
          <w:szCs w:val="22"/>
          <w:lang w:val="en-US" w:eastAsia="en-US"/>
        </w:rPr>
        <w:t>“</w:t>
      </w:r>
      <w:r w:rsidRPr="0020284F">
        <w:rPr>
          <w:rFonts w:ascii="Times New Roman" w:hAnsi="Times New Roman" w:cs="Times New Roman"/>
          <w:szCs w:val="22"/>
          <w:lang w:val="en-US" w:eastAsia="en-US"/>
        </w:rPr>
        <w:t>Reserve Bank of Australia</w:t>
      </w:r>
      <w:r w:rsidR="0066485F" w:rsidRPr="0020284F">
        <w:rPr>
          <w:rFonts w:ascii="Times New Roman" w:hAnsi="Times New Roman" w:cs="Times New Roman"/>
          <w:szCs w:val="22"/>
          <w:lang w:val="en-US" w:eastAsia="en-US"/>
        </w:rPr>
        <w:t>”</w:t>
      </w:r>
      <w:r w:rsidRPr="0020284F">
        <w:rPr>
          <w:rFonts w:ascii="Times New Roman" w:hAnsi="Times New Roman" w:cs="Times New Roman"/>
          <w:szCs w:val="22"/>
          <w:lang w:val="en-US" w:eastAsia="en-US"/>
        </w:rPr>
        <w:t>.</w:t>
      </w:r>
    </w:p>
    <w:p w:rsidR="0020284F" w:rsidRPr="0020284F" w:rsidRDefault="0020284F" w:rsidP="00844F4E">
      <w:pPr>
        <w:pBdr>
          <w:bottom w:val="single" w:sz="4" w:space="1" w:color="auto"/>
        </w:pBdr>
        <w:spacing w:before="360" w:after="0" w:line="240" w:lineRule="auto"/>
        <w:ind w:left="3312" w:right="3312"/>
        <w:jc w:val="center"/>
        <w:rPr>
          <w:rFonts w:ascii="Times New Roman" w:hAnsi="Times New Roman" w:cs="Times New Roman"/>
          <w:szCs w:val="22"/>
        </w:rPr>
      </w:pPr>
    </w:p>
    <w:sectPr w:rsidR="0020284F" w:rsidRPr="0020284F" w:rsidSect="00AD6493">
      <w:headerReference w:type="even" r:id="rId6"/>
      <w:type w:val="continuous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47" w:rsidRDefault="008F5947" w:rsidP="00AD6493">
      <w:pPr>
        <w:spacing w:after="0" w:line="240" w:lineRule="auto"/>
      </w:pPr>
      <w:r>
        <w:separator/>
      </w:r>
    </w:p>
  </w:endnote>
  <w:endnote w:type="continuationSeparator" w:id="0">
    <w:p w:rsidR="008F5947" w:rsidRDefault="008F5947" w:rsidP="00AD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47" w:rsidRDefault="008F5947" w:rsidP="00AD6493">
      <w:pPr>
        <w:spacing w:after="0" w:line="240" w:lineRule="auto"/>
      </w:pPr>
      <w:r>
        <w:separator/>
      </w:r>
    </w:p>
  </w:footnote>
  <w:footnote w:type="continuationSeparator" w:id="0">
    <w:p w:rsidR="008F5947" w:rsidRDefault="008F5947" w:rsidP="00AD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93" w:rsidRPr="00AD6493" w:rsidRDefault="00AD6493">
    <w:pPr>
      <w:pStyle w:val="Header"/>
      <w:rPr>
        <w:rFonts w:ascii="Times New Roman" w:hAnsi="Times New Roman" w:cs="Times New Roman"/>
        <w:sz w:val="20"/>
        <w:szCs w:val="24"/>
      </w:rPr>
    </w:pPr>
    <w:r w:rsidRPr="00AD6493">
      <w:rPr>
        <w:rFonts w:ascii="Times New Roman" w:eastAsia="Times New Roman" w:hAnsi="Times New Roman" w:cs="Times New Roman"/>
        <w:sz w:val="20"/>
        <w:szCs w:val="20"/>
        <w:lang w:val="en-US" w:eastAsia="en-US"/>
      </w:rPr>
      <w:t>1964.</w:t>
    </w:r>
    <w:r w:rsidRPr="00AD6493">
      <w:rPr>
        <w:rFonts w:ascii="Times New Roman" w:hAnsi="Times New Roman" w:cs="Times New Roman"/>
        <w:sz w:val="20"/>
        <w:szCs w:val="24"/>
      </w:rPr>
      <w:ptab w:relativeTo="margin" w:alignment="center" w:leader="none"/>
    </w:r>
    <w:r w:rsidRPr="00AD6493">
      <w:rPr>
        <w:rFonts w:ascii="Times New Roman" w:eastAsia="Times New Roman" w:hAnsi="Times New Roman" w:cs="Times New Roman"/>
        <w:i/>
        <w:iCs/>
        <w:sz w:val="20"/>
        <w:szCs w:val="20"/>
        <w:lang w:val="en-US" w:eastAsia="en-US"/>
      </w:rPr>
      <w:t>Dairy Produce Research and Sales Promotion.</w:t>
    </w:r>
    <w:r w:rsidRPr="00AD6493">
      <w:rPr>
        <w:rFonts w:ascii="Times New Roman" w:hAnsi="Times New Roman" w:cs="Times New Roman"/>
        <w:sz w:val="20"/>
        <w:szCs w:val="24"/>
      </w:rPr>
      <w:ptab w:relativeTo="margin" w:alignment="right" w:leader="none"/>
    </w:r>
    <w:r w:rsidRPr="00AD6493">
      <w:rPr>
        <w:rFonts w:ascii="Times New Roman" w:eastAsia="Times New Roman" w:hAnsi="Times New Roman" w:cs="Times New Roman"/>
        <w:sz w:val="20"/>
        <w:szCs w:val="20"/>
        <w:lang w:val="en-US" w:eastAsia="en-US"/>
      </w:rPr>
      <w:t>No. 41.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609"/>
    <w:rsid w:val="00081B37"/>
    <w:rsid w:val="000B467E"/>
    <w:rsid w:val="00144065"/>
    <w:rsid w:val="00156BC4"/>
    <w:rsid w:val="001F2E1C"/>
    <w:rsid w:val="0020284F"/>
    <w:rsid w:val="0033010A"/>
    <w:rsid w:val="0038661D"/>
    <w:rsid w:val="00471582"/>
    <w:rsid w:val="005259F4"/>
    <w:rsid w:val="00537D06"/>
    <w:rsid w:val="00594295"/>
    <w:rsid w:val="0066485F"/>
    <w:rsid w:val="00720389"/>
    <w:rsid w:val="00743039"/>
    <w:rsid w:val="00844F4E"/>
    <w:rsid w:val="008F5947"/>
    <w:rsid w:val="00916676"/>
    <w:rsid w:val="009A3B98"/>
    <w:rsid w:val="009B6D01"/>
    <w:rsid w:val="009C4E69"/>
    <w:rsid w:val="009D1AEA"/>
    <w:rsid w:val="00AB68FE"/>
    <w:rsid w:val="00AC6730"/>
    <w:rsid w:val="00AD6493"/>
    <w:rsid w:val="00AE57AE"/>
    <w:rsid w:val="00B140DF"/>
    <w:rsid w:val="00B16F37"/>
    <w:rsid w:val="00BF0579"/>
    <w:rsid w:val="00C859B1"/>
    <w:rsid w:val="00D126FA"/>
    <w:rsid w:val="00DC7988"/>
    <w:rsid w:val="00E66ADF"/>
    <w:rsid w:val="00E954C4"/>
    <w:rsid w:val="00F96609"/>
    <w:rsid w:val="00FF43D6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9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9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F9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9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9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9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F9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F9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F9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F9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F9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F9660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F9660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">
    <w:name w:val="CharStyle2"/>
    <w:basedOn w:val="DefaultParagraphFont"/>
    <w:rsid w:val="00F96609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F9660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">
    <w:name w:val="CharStyle6"/>
    <w:basedOn w:val="DefaultParagraphFont"/>
    <w:rsid w:val="00F96609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character" w:customStyle="1" w:styleId="CharStyle12">
    <w:name w:val="CharStyle12"/>
    <w:basedOn w:val="DefaultParagraphFont"/>
    <w:rsid w:val="00F9660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4">
    <w:name w:val="CharStyle14"/>
    <w:basedOn w:val="DefaultParagraphFont"/>
    <w:rsid w:val="00F9660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5">
    <w:name w:val="CharStyle15"/>
    <w:basedOn w:val="DefaultParagraphFont"/>
    <w:rsid w:val="00F9660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8">
    <w:name w:val="CharStyle18"/>
    <w:basedOn w:val="DefaultParagraphFont"/>
    <w:rsid w:val="00F96609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2">
    <w:name w:val="CharStyle22"/>
    <w:basedOn w:val="DefaultParagraphFont"/>
    <w:rsid w:val="00F96609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D6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493"/>
  </w:style>
  <w:style w:type="paragraph" w:styleId="Footer">
    <w:name w:val="footer"/>
    <w:basedOn w:val="Normal"/>
    <w:link w:val="FooterChar"/>
    <w:uiPriority w:val="99"/>
    <w:semiHidden/>
    <w:unhideWhenUsed/>
    <w:rsid w:val="00AD6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493"/>
  </w:style>
  <w:style w:type="paragraph" w:styleId="BalloonText">
    <w:name w:val="Balloon Text"/>
    <w:basedOn w:val="Normal"/>
    <w:link w:val="BalloonTextChar"/>
    <w:uiPriority w:val="99"/>
    <w:semiHidden/>
    <w:unhideWhenUsed/>
    <w:rsid w:val="00AD6493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93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2017-04-27T12:49:00Z</dcterms:created>
  <dcterms:modified xsi:type="dcterms:W3CDTF">2018-10-28T21:53:00Z</dcterms:modified>
</cp:coreProperties>
</file>