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366" w:rsidRPr="00BD72D4" w:rsidRDefault="00274366" w:rsidP="00BD72D4">
      <w:pPr>
        <w:spacing w:after="0" w:line="240" w:lineRule="auto"/>
        <w:jc w:val="center"/>
        <w:rPr>
          <w:rFonts w:ascii="Times New Roman" w:hAnsi="Times New Roman"/>
          <w:sz w:val="36"/>
        </w:rPr>
      </w:pPr>
      <w:bookmarkStart w:id="0" w:name="_GoBack"/>
      <w:bookmarkEnd w:id="0"/>
      <w:r w:rsidRPr="00BD72D4">
        <w:rPr>
          <w:rFonts w:ascii="Times New Roman" w:hAnsi="Times New Roman"/>
          <w:sz w:val="36"/>
        </w:rPr>
        <w:t>NATIONAL SERVICE.</w:t>
      </w:r>
    </w:p>
    <w:p w:rsidR="00BD72D4" w:rsidRDefault="00BD72D4" w:rsidP="00BD72D4">
      <w:pPr>
        <w:pBdr>
          <w:bottom w:val="single" w:sz="4" w:space="1" w:color="auto"/>
        </w:pBdr>
        <w:spacing w:before="120" w:after="120" w:line="240" w:lineRule="auto"/>
        <w:ind w:left="3888" w:right="3888"/>
        <w:jc w:val="center"/>
        <w:rPr>
          <w:rFonts w:ascii="Times New Roman" w:hAnsi="Times New Roman"/>
          <w:b/>
          <w:sz w:val="28"/>
        </w:rPr>
      </w:pPr>
    </w:p>
    <w:p w:rsidR="00274366" w:rsidRPr="00BD72D4" w:rsidRDefault="008D4C06" w:rsidP="00BD72D4">
      <w:pPr>
        <w:spacing w:before="120" w:after="120" w:line="240" w:lineRule="auto"/>
        <w:jc w:val="center"/>
        <w:rPr>
          <w:rFonts w:ascii="Times New Roman" w:hAnsi="Times New Roman"/>
          <w:sz w:val="28"/>
        </w:rPr>
      </w:pPr>
      <w:r w:rsidRPr="00BD72D4">
        <w:rPr>
          <w:rFonts w:ascii="Times New Roman" w:hAnsi="Times New Roman"/>
          <w:b/>
          <w:sz w:val="28"/>
        </w:rPr>
        <w:t>No. 126 of 1964.</w:t>
      </w:r>
    </w:p>
    <w:p w:rsidR="00274366" w:rsidRPr="00BD72D4" w:rsidRDefault="00274366" w:rsidP="00BD72D4">
      <w:pPr>
        <w:spacing w:after="0" w:line="240" w:lineRule="auto"/>
        <w:jc w:val="center"/>
        <w:rPr>
          <w:rFonts w:ascii="Times New Roman" w:hAnsi="Times New Roman"/>
          <w:sz w:val="26"/>
        </w:rPr>
      </w:pPr>
      <w:r w:rsidRPr="00BD72D4">
        <w:rPr>
          <w:rFonts w:ascii="Times New Roman" w:hAnsi="Times New Roman"/>
          <w:sz w:val="26"/>
        </w:rPr>
        <w:t xml:space="preserve">An Act to amend the </w:t>
      </w:r>
      <w:r w:rsidR="008D4C06" w:rsidRPr="00BD72D4">
        <w:rPr>
          <w:rFonts w:ascii="Times New Roman" w:hAnsi="Times New Roman"/>
          <w:i/>
          <w:sz w:val="26"/>
        </w:rPr>
        <w:t xml:space="preserve">National Service Act </w:t>
      </w:r>
      <w:r w:rsidR="00E1743D">
        <w:rPr>
          <w:rFonts w:ascii="Times New Roman" w:hAnsi="Times New Roman"/>
          <w:sz w:val="26"/>
        </w:rPr>
        <w:t>1951–</w:t>
      </w:r>
      <w:r w:rsidRPr="00BD72D4">
        <w:rPr>
          <w:rFonts w:ascii="Times New Roman" w:hAnsi="Times New Roman"/>
          <w:sz w:val="26"/>
        </w:rPr>
        <w:t>1957.</w:t>
      </w:r>
    </w:p>
    <w:p w:rsidR="00274366" w:rsidRPr="00BD72D4" w:rsidRDefault="00274366" w:rsidP="00BD72D4">
      <w:pPr>
        <w:spacing w:before="120" w:after="120" w:line="240" w:lineRule="auto"/>
        <w:jc w:val="right"/>
        <w:rPr>
          <w:rFonts w:ascii="Times New Roman" w:hAnsi="Times New Roman"/>
          <w:sz w:val="26"/>
        </w:rPr>
      </w:pPr>
      <w:r w:rsidRPr="00BD72D4">
        <w:rPr>
          <w:rFonts w:ascii="Times New Roman" w:hAnsi="Times New Roman"/>
          <w:sz w:val="26"/>
        </w:rPr>
        <w:t>[Assented to 24th November, 1964.]</w:t>
      </w:r>
    </w:p>
    <w:p w:rsidR="00274366" w:rsidRPr="00BD72D4" w:rsidRDefault="008D4C06" w:rsidP="00E1743D">
      <w:pPr>
        <w:spacing w:after="0" w:line="240" w:lineRule="auto"/>
        <w:jc w:val="both"/>
        <w:rPr>
          <w:rFonts w:ascii="Times New Roman" w:hAnsi="Times New Roman"/>
        </w:rPr>
      </w:pPr>
      <w:r w:rsidRPr="00BD72D4">
        <w:rPr>
          <w:rFonts w:ascii="Times New Roman" w:hAnsi="Times New Roman"/>
        </w:rPr>
        <w:t>B</w:t>
      </w:r>
      <w:r w:rsidR="00274366" w:rsidRPr="00BD72D4">
        <w:rPr>
          <w:rFonts w:ascii="Times New Roman" w:hAnsi="Times New Roman"/>
        </w:rPr>
        <w:t>E it enacted by the Queen</w:t>
      </w:r>
      <w:r w:rsidR="00BD72D4">
        <w:rPr>
          <w:rFonts w:ascii="Times New Roman" w:hAnsi="Times New Roman"/>
        </w:rPr>
        <w:t>’</w:t>
      </w:r>
      <w:r w:rsidR="00274366" w:rsidRPr="00BD72D4">
        <w:rPr>
          <w:rFonts w:ascii="Times New Roman" w:hAnsi="Times New Roman"/>
        </w:rPr>
        <w:t>s Most Excellent Majesty, the Senate,</w:t>
      </w:r>
      <w:r w:rsidR="00BD72D4">
        <w:rPr>
          <w:rFonts w:ascii="Times New Roman" w:hAnsi="Times New Roman"/>
        </w:rPr>
        <w:t xml:space="preserve"> </w:t>
      </w:r>
      <w:r w:rsidR="00274366" w:rsidRPr="00BD72D4">
        <w:rPr>
          <w:rFonts w:ascii="Times New Roman" w:hAnsi="Times New Roman"/>
        </w:rPr>
        <w:t>and</w:t>
      </w:r>
      <w:r w:rsidR="00BD72D4">
        <w:rPr>
          <w:rFonts w:ascii="Times New Roman" w:hAnsi="Times New Roman"/>
        </w:rPr>
        <w:t xml:space="preserve"> </w:t>
      </w:r>
      <w:r w:rsidR="00274366" w:rsidRPr="00BD72D4">
        <w:rPr>
          <w:rFonts w:ascii="Times New Roman" w:hAnsi="Times New Roman"/>
        </w:rPr>
        <w:t>the</w:t>
      </w:r>
      <w:r w:rsidR="00BD72D4">
        <w:rPr>
          <w:rFonts w:ascii="Times New Roman" w:hAnsi="Times New Roman"/>
        </w:rPr>
        <w:t xml:space="preserve"> </w:t>
      </w:r>
      <w:r w:rsidR="00274366" w:rsidRPr="00BD72D4">
        <w:rPr>
          <w:rFonts w:ascii="Times New Roman" w:hAnsi="Times New Roman"/>
        </w:rPr>
        <w:t>House</w:t>
      </w:r>
      <w:r w:rsidR="00BD72D4">
        <w:rPr>
          <w:rFonts w:ascii="Times New Roman" w:hAnsi="Times New Roman"/>
        </w:rPr>
        <w:t xml:space="preserve"> </w:t>
      </w:r>
      <w:r w:rsidR="00274366" w:rsidRPr="00BD72D4">
        <w:rPr>
          <w:rFonts w:ascii="Times New Roman" w:hAnsi="Times New Roman"/>
        </w:rPr>
        <w:t>of Representatives</w:t>
      </w:r>
      <w:r w:rsidR="00BD72D4">
        <w:rPr>
          <w:rFonts w:ascii="Times New Roman" w:hAnsi="Times New Roman"/>
        </w:rPr>
        <w:t xml:space="preserve"> </w:t>
      </w:r>
      <w:r w:rsidR="00274366" w:rsidRPr="00BD72D4">
        <w:rPr>
          <w:rFonts w:ascii="Times New Roman" w:hAnsi="Times New Roman"/>
        </w:rPr>
        <w:t>of the Commonwealth of Australia, as follows:—</w:t>
      </w:r>
    </w:p>
    <w:p w:rsidR="00274366" w:rsidRPr="00BD72D4" w:rsidRDefault="008D4C06" w:rsidP="00BD72D4">
      <w:pPr>
        <w:spacing w:before="120" w:after="60" w:line="240" w:lineRule="auto"/>
        <w:rPr>
          <w:rFonts w:ascii="Times New Roman" w:hAnsi="Times New Roman" w:cs="Times New Roman"/>
          <w:b/>
          <w:sz w:val="20"/>
        </w:rPr>
      </w:pPr>
      <w:r w:rsidRPr="00BD72D4">
        <w:rPr>
          <w:rFonts w:ascii="Times New Roman" w:hAnsi="Times New Roman" w:cs="Times New Roman"/>
          <w:b/>
          <w:sz w:val="20"/>
        </w:rPr>
        <w:t>Short title and citation.</w:t>
      </w:r>
    </w:p>
    <w:p w:rsidR="00274366" w:rsidRPr="00BD72D4" w:rsidRDefault="008D4C06" w:rsidP="00BD72D4">
      <w:pPr>
        <w:spacing w:after="0" w:line="240" w:lineRule="auto"/>
        <w:ind w:firstLine="432"/>
        <w:jc w:val="both"/>
        <w:rPr>
          <w:rFonts w:ascii="Times New Roman" w:hAnsi="Times New Roman"/>
        </w:rPr>
      </w:pPr>
      <w:r w:rsidRPr="00BD72D4">
        <w:rPr>
          <w:rFonts w:ascii="Times New Roman" w:hAnsi="Times New Roman"/>
          <w:b/>
        </w:rPr>
        <w:t>1.</w:t>
      </w:r>
      <w:r w:rsidR="00274366" w:rsidRPr="00BD72D4">
        <w:rPr>
          <w:rFonts w:ascii="Times New Roman" w:hAnsi="Times New Roman"/>
        </w:rPr>
        <w:t>—(1.)</w:t>
      </w:r>
      <w:r w:rsidR="00BD72D4">
        <w:rPr>
          <w:rFonts w:ascii="Times New Roman" w:hAnsi="Times New Roman"/>
        </w:rPr>
        <w:tab/>
      </w:r>
      <w:r w:rsidR="00274366" w:rsidRPr="00BD72D4">
        <w:rPr>
          <w:rFonts w:ascii="Times New Roman" w:hAnsi="Times New Roman"/>
        </w:rPr>
        <w:t xml:space="preserve">This Act may be cited as the </w:t>
      </w:r>
      <w:r w:rsidRPr="00BD72D4">
        <w:rPr>
          <w:rFonts w:ascii="Times New Roman" w:hAnsi="Times New Roman"/>
          <w:i/>
        </w:rPr>
        <w:t xml:space="preserve">National Service Act </w:t>
      </w:r>
      <w:r w:rsidR="00274366" w:rsidRPr="00BD72D4">
        <w:rPr>
          <w:rFonts w:ascii="Times New Roman" w:hAnsi="Times New Roman"/>
        </w:rPr>
        <w:t>1964.</w:t>
      </w:r>
    </w:p>
    <w:p w:rsidR="00274366" w:rsidRPr="00BD72D4" w:rsidRDefault="00274366" w:rsidP="00BD72D4">
      <w:pPr>
        <w:tabs>
          <w:tab w:val="left" w:pos="900"/>
          <w:tab w:val="left" w:pos="1080"/>
        </w:tabs>
        <w:spacing w:after="0" w:line="240" w:lineRule="auto"/>
        <w:ind w:firstLine="432"/>
        <w:jc w:val="both"/>
        <w:rPr>
          <w:rFonts w:ascii="Times New Roman" w:hAnsi="Times New Roman"/>
        </w:rPr>
      </w:pPr>
      <w:r w:rsidRPr="00BD72D4">
        <w:rPr>
          <w:rFonts w:ascii="Times New Roman" w:hAnsi="Times New Roman"/>
        </w:rPr>
        <w:t>(2.)</w:t>
      </w:r>
      <w:r w:rsidR="00BD72D4">
        <w:rPr>
          <w:rFonts w:ascii="Times New Roman" w:hAnsi="Times New Roman"/>
        </w:rPr>
        <w:tab/>
      </w:r>
      <w:r w:rsidRPr="00BD72D4">
        <w:rPr>
          <w:rFonts w:ascii="Times New Roman" w:hAnsi="Times New Roman"/>
        </w:rPr>
        <w:t xml:space="preserve">The </w:t>
      </w:r>
      <w:r w:rsidR="008D4C06" w:rsidRPr="00BD72D4">
        <w:rPr>
          <w:rFonts w:ascii="Times New Roman" w:hAnsi="Times New Roman"/>
          <w:i/>
        </w:rPr>
        <w:t xml:space="preserve">National Service Act </w:t>
      </w:r>
      <w:r w:rsidR="00E1743D">
        <w:rPr>
          <w:rFonts w:ascii="Times New Roman" w:hAnsi="Times New Roman"/>
        </w:rPr>
        <w:t>1951–</w:t>
      </w:r>
      <w:r w:rsidR="00750BF5">
        <w:rPr>
          <w:rFonts w:ascii="Times New Roman" w:hAnsi="Times New Roman"/>
        </w:rPr>
        <w:t>1957</w:t>
      </w:r>
      <w:r w:rsidRPr="00BD72D4">
        <w:rPr>
          <w:rFonts w:ascii="Times New Roman" w:hAnsi="Times New Roman"/>
        </w:rPr>
        <w:t xml:space="preserve"> is in this Act referred to as the Principal Act.</w:t>
      </w:r>
    </w:p>
    <w:p w:rsidR="00274366" w:rsidRPr="00BD72D4" w:rsidRDefault="00274366" w:rsidP="00BD72D4">
      <w:pPr>
        <w:tabs>
          <w:tab w:val="left" w:pos="900"/>
        </w:tabs>
        <w:spacing w:after="0" w:line="240" w:lineRule="auto"/>
        <w:ind w:firstLine="432"/>
        <w:jc w:val="both"/>
        <w:rPr>
          <w:rFonts w:ascii="Times New Roman" w:hAnsi="Times New Roman"/>
        </w:rPr>
      </w:pPr>
      <w:r w:rsidRPr="00BD72D4">
        <w:rPr>
          <w:rFonts w:ascii="Times New Roman" w:hAnsi="Times New Roman"/>
        </w:rPr>
        <w:t>(3.)</w:t>
      </w:r>
      <w:r w:rsidR="00BD72D4">
        <w:rPr>
          <w:rFonts w:ascii="Times New Roman" w:hAnsi="Times New Roman"/>
        </w:rPr>
        <w:tab/>
      </w:r>
      <w:r w:rsidRPr="00BD72D4">
        <w:rPr>
          <w:rFonts w:ascii="Times New Roman" w:hAnsi="Times New Roman"/>
        </w:rPr>
        <w:t xml:space="preserve">The Principal Act, as amended by this Act, may be cited as the </w:t>
      </w:r>
      <w:r w:rsidR="008D4C06" w:rsidRPr="00BD72D4">
        <w:rPr>
          <w:rFonts w:ascii="Times New Roman" w:hAnsi="Times New Roman"/>
          <w:i/>
        </w:rPr>
        <w:t xml:space="preserve">National Service Act </w:t>
      </w:r>
      <w:r w:rsidR="00E1743D">
        <w:rPr>
          <w:rFonts w:ascii="Times New Roman" w:hAnsi="Times New Roman"/>
        </w:rPr>
        <w:t>1951–</w:t>
      </w:r>
      <w:r w:rsidRPr="00BD72D4">
        <w:rPr>
          <w:rFonts w:ascii="Times New Roman" w:hAnsi="Times New Roman"/>
        </w:rPr>
        <w:t>1964.</w:t>
      </w:r>
    </w:p>
    <w:p w:rsidR="00274366" w:rsidRPr="00BD72D4" w:rsidRDefault="008D4C06" w:rsidP="00BD72D4">
      <w:pPr>
        <w:spacing w:before="120" w:after="60" w:line="240" w:lineRule="auto"/>
        <w:jc w:val="both"/>
        <w:rPr>
          <w:rFonts w:ascii="Times New Roman" w:hAnsi="Times New Roman" w:cs="Times New Roman"/>
          <w:b/>
          <w:sz w:val="20"/>
        </w:rPr>
      </w:pPr>
      <w:r w:rsidRPr="00BD72D4">
        <w:rPr>
          <w:rFonts w:ascii="Times New Roman" w:hAnsi="Times New Roman" w:cs="Times New Roman"/>
          <w:b/>
          <w:sz w:val="20"/>
        </w:rPr>
        <w:t>Commencement.</w:t>
      </w:r>
    </w:p>
    <w:p w:rsidR="00274366" w:rsidRPr="00BD72D4" w:rsidRDefault="008D4C06" w:rsidP="00BD72D4">
      <w:pPr>
        <w:spacing w:after="0" w:line="240" w:lineRule="auto"/>
        <w:ind w:firstLine="432"/>
        <w:jc w:val="both"/>
        <w:rPr>
          <w:rFonts w:ascii="Times New Roman" w:hAnsi="Times New Roman"/>
        </w:rPr>
      </w:pPr>
      <w:r w:rsidRPr="00BD72D4">
        <w:rPr>
          <w:rFonts w:ascii="Times New Roman" w:hAnsi="Times New Roman"/>
          <w:b/>
        </w:rPr>
        <w:t>2.</w:t>
      </w:r>
      <w:r w:rsidR="00BD72D4">
        <w:rPr>
          <w:rFonts w:ascii="Times New Roman" w:hAnsi="Times New Roman"/>
          <w:b/>
        </w:rPr>
        <w:tab/>
      </w:r>
      <w:r w:rsidR="00274366" w:rsidRPr="00BD72D4">
        <w:rPr>
          <w:rFonts w:ascii="Times New Roman" w:hAnsi="Times New Roman"/>
        </w:rPr>
        <w:t>This Act shall come into operation on the day on which it receives the Royal Assent.</w:t>
      </w:r>
    </w:p>
    <w:p w:rsidR="00274366" w:rsidRPr="00BD72D4" w:rsidRDefault="008D4C06" w:rsidP="00BD72D4">
      <w:pPr>
        <w:spacing w:before="120" w:after="60" w:line="240" w:lineRule="auto"/>
        <w:jc w:val="both"/>
        <w:rPr>
          <w:rFonts w:ascii="Times New Roman" w:hAnsi="Times New Roman" w:cs="Times New Roman"/>
          <w:b/>
          <w:sz w:val="20"/>
        </w:rPr>
      </w:pPr>
      <w:r w:rsidRPr="00BD72D4">
        <w:rPr>
          <w:rFonts w:ascii="Times New Roman" w:hAnsi="Times New Roman" w:cs="Times New Roman"/>
          <w:b/>
          <w:sz w:val="20"/>
        </w:rPr>
        <w:t>Parts.</w:t>
      </w:r>
    </w:p>
    <w:p w:rsidR="00274366" w:rsidRPr="00BD72D4" w:rsidRDefault="008D4C06" w:rsidP="00BD72D4">
      <w:pPr>
        <w:spacing w:after="0" w:line="240" w:lineRule="auto"/>
        <w:ind w:firstLine="432"/>
        <w:jc w:val="both"/>
        <w:rPr>
          <w:rFonts w:ascii="Times New Roman" w:hAnsi="Times New Roman"/>
        </w:rPr>
      </w:pPr>
      <w:r w:rsidRPr="00BD72D4">
        <w:rPr>
          <w:rFonts w:ascii="Times New Roman" w:hAnsi="Times New Roman"/>
          <w:b/>
        </w:rPr>
        <w:t>3.</w:t>
      </w:r>
      <w:r w:rsidR="00BD72D4">
        <w:rPr>
          <w:rFonts w:ascii="Times New Roman" w:hAnsi="Times New Roman"/>
          <w:b/>
        </w:rPr>
        <w:tab/>
      </w:r>
      <w:r w:rsidR="00274366" w:rsidRPr="00BD72D4">
        <w:rPr>
          <w:rFonts w:ascii="Times New Roman" w:hAnsi="Times New Roman"/>
        </w:rPr>
        <w:t>Section three of the Principal Act is amended by omitting the words—</w:t>
      </w:r>
    </w:p>
    <w:p w:rsidR="00274366" w:rsidRPr="00BD72D4" w:rsidRDefault="00BD72D4" w:rsidP="00BD72D4">
      <w:pPr>
        <w:spacing w:after="0" w:line="240" w:lineRule="auto"/>
        <w:ind w:left="1152" w:hanging="576"/>
        <w:rPr>
          <w:rFonts w:ascii="Times New Roman" w:hAnsi="Times New Roman"/>
        </w:rPr>
      </w:pPr>
      <w:r>
        <w:rPr>
          <w:rFonts w:ascii="Times New Roman" w:hAnsi="Times New Roman"/>
        </w:rPr>
        <w:t>“</w:t>
      </w:r>
      <w:r w:rsidR="00274366" w:rsidRPr="00BD72D4">
        <w:rPr>
          <w:rFonts w:ascii="Times New Roman" w:hAnsi="Times New Roman"/>
        </w:rPr>
        <w:t xml:space="preserve">Part V.—Protection in relation to </w:t>
      </w:r>
      <w:r w:rsidR="00E1743D">
        <w:rPr>
          <w:rFonts w:ascii="Times New Roman" w:hAnsi="Times New Roman"/>
        </w:rPr>
        <w:t>Civil Employment (Sections 36–</w:t>
      </w:r>
      <w:r w:rsidR="00274366" w:rsidRPr="00BD72D4">
        <w:rPr>
          <w:rFonts w:ascii="Times New Roman" w:hAnsi="Times New Roman"/>
        </w:rPr>
        <w:t>47).</w:t>
      </w:r>
      <w:r>
        <w:rPr>
          <w:rFonts w:ascii="Times New Roman" w:hAnsi="Times New Roman"/>
        </w:rPr>
        <w:t>”</w:t>
      </w:r>
      <w:r w:rsidR="00274366" w:rsidRPr="00BD72D4">
        <w:rPr>
          <w:rFonts w:ascii="Times New Roman" w:hAnsi="Times New Roman"/>
        </w:rPr>
        <w:t>.</w:t>
      </w:r>
    </w:p>
    <w:p w:rsidR="00274366" w:rsidRPr="00BD72D4" w:rsidRDefault="008D4C06" w:rsidP="00BD72D4">
      <w:pPr>
        <w:spacing w:before="120" w:after="60" w:line="240" w:lineRule="auto"/>
        <w:jc w:val="both"/>
        <w:rPr>
          <w:rFonts w:ascii="Times New Roman" w:hAnsi="Times New Roman"/>
        </w:rPr>
      </w:pPr>
      <w:r w:rsidRPr="00BD72D4">
        <w:rPr>
          <w:rFonts w:ascii="Times New Roman" w:hAnsi="Times New Roman" w:cs="Times New Roman"/>
          <w:b/>
          <w:sz w:val="20"/>
        </w:rPr>
        <w:t>Interpretation</w:t>
      </w:r>
      <w:r w:rsidRPr="00BD72D4">
        <w:rPr>
          <w:rFonts w:ascii="Times New Roman" w:hAnsi="Times New Roman"/>
          <w:b/>
        </w:rPr>
        <w:t>.</w:t>
      </w:r>
    </w:p>
    <w:p w:rsidR="00274366" w:rsidRPr="00BD72D4" w:rsidRDefault="008D4C06" w:rsidP="00BD72D4">
      <w:pPr>
        <w:spacing w:after="0" w:line="240" w:lineRule="auto"/>
        <w:ind w:firstLine="432"/>
        <w:jc w:val="both"/>
        <w:rPr>
          <w:rFonts w:ascii="Times New Roman" w:hAnsi="Times New Roman"/>
        </w:rPr>
      </w:pPr>
      <w:r w:rsidRPr="00BD72D4">
        <w:rPr>
          <w:rFonts w:ascii="Times New Roman" w:hAnsi="Times New Roman"/>
          <w:b/>
        </w:rPr>
        <w:t>4.</w:t>
      </w:r>
      <w:r w:rsidR="00BD72D4">
        <w:rPr>
          <w:rFonts w:ascii="Times New Roman" w:hAnsi="Times New Roman"/>
          <w:b/>
        </w:rPr>
        <w:tab/>
      </w:r>
      <w:r w:rsidR="00274366" w:rsidRPr="00BD72D4">
        <w:rPr>
          <w:rFonts w:ascii="Times New Roman" w:hAnsi="Times New Roman"/>
        </w:rPr>
        <w:t>Section four of the Principal Act is amended—</w:t>
      </w:r>
    </w:p>
    <w:p w:rsidR="00274366" w:rsidRPr="00BD72D4" w:rsidRDefault="00274366" w:rsidP="00BD72D4">
      <w:pPr>
        <w:spacing w:after="0" w:line="240" w:lineRule="auto"/>
        <w:ind w:left="1152" w:hanging="576"/>
        <w:jc w:val="both"/>
        <w:rPr>
          <w:rFonts w:ascii="Times New Roman" w:hAnsi="Times New Roman"/>
        </w:rPr>
      </w:pPr>
      <w:r w:rsidRPr="00BD72D4">
        <w:rPr>
          <w:rFonts w:ascii="Times New Roman" w:hAnsi="Times New Roman"/>
        </w:rPr>
        <w:t>(</w:t>
      </w:r>
      <w:r w:rsidR="008D4C06" w:rsidRPr="00BD72D4">
        <w:rPr>
          <w:rFonts w:ascii="Times New Roman" w:hAnsi="Times New Roman"/>
          <w:i/>
        </w:rPr>
        <w:t>a</w:t>
      </w:r>
      <w:r w:rsidRPr="00BD72D4">
        <w:rPr>
          <w:rFonts w:ascii="Times New Roman" w:hAnsi="Times New Roman"/>
        </w:rPr>
        <w:t>)</w:t>
      </w:r>
      <w:r w:rsidR="008D4C06" w:rsidRPr="00BD72D4">
        <w:rPr>
          <w:rFonts w:ascii="Times New Roman" w:hAnsi="Times New Roman"/>
          <w:i/>
        </w:rPr>
        <w:t xml:space="preserve"> </w:t>
      </w:r>
      <w:r w:rsidRPr="00BD72D4">
        <w:rPr>
          <w:rFonts w:ascii="Times New Roman" w:hAnsi="Times New Roman"/>
        </w:rPr>
        <w:t xml:space="preserve">by inserting after the definition of </w:t>
      </w:r>
      <w:r w:rsidR="00BD72D4">
        <w:rPr>
          <w:rFonts w:ascii="Times New Roman" w:hAnsi="Times New Roman"/>
        </w:rPr>
        <w:t>“</w:t>
      </w:r>
      <w:r w:rsidRPr="00BD72D4">
        <w:rPr>
          <w:rFonts w:ascii="Times New Roman" w:hAnsi="Times New Roman"/>
        </w:rPr>
        <w:t xml:space="preserve">medical examination </w:t>
      </w:r>
      <w:r w:rsidR="00BD72D4">
        <w:rPr>
          <w:rFonts w:ascii="Times New Roman" w:hAnsi="Times New Roman"/>
        </w:rPr>
        <w:t>“</w:t>
      </w:r>
      <w:r w:rsidRPr="00BD72D4">
        <w:rPr>
          <w:rFonts w:ascii="Times New Roman" w:hAnsi="Times New Roman"/>
        </w:rPr>
        <w:t xml:space="preserve"> the following definition:—</w:t>
      </w:r>
    </w:p>
    <w:p w:rsidR="00274366" w:rsidRPr="00BD72D4" w:rsidRDefault="00BD72D4" w:rsidP="00BD72D4">
      <w:pPr>
        <w:spacing w:after="0" w:line="240" w:lineRule="auto"/>
        <w:ind w:left="1872" w:hanging="432"/>
        <w:jc w:val="both"/>
        <w:rPr>
          <w:rFonts w:ascii="Times New Roman" w:hAnsi="Times New Roman"/>
        </w:rPr>
      </w:pPr>
      <w:r>
        <w:rPr>
          <w:rFonts w:ascii="Times New Roman" w:hAnsi="Times New Roman"/>
        </w:rPr>
        <w:t>“‘</w:t>
      </w:r>
      <w:r w:rsidR="00274366" w:rsidRPr="00BD72D4">
        <w:rPr>
          <w:rFonts w:ascii="Times New Roman" w:hAnsi="Times New Roman"/>
        </w:rPr>
        <w:t>person authorized by the Military Board</w:t>
      </w:r>
      <w:r>
        <w:rPr>
          <w:rFonts w:ascii="Times New Roman" w:hAnsi="Times New Roman"/>
        </w:rPr>
        <w:t>’</w:t>
      </w:r>
      <w:r w:rsidR="00274366" w:rsidRPr="00BD72D4">
        <w:rPr>
          <w:rFonts w:ascii="Times New Roman" w:hAnsi="Times New Roman"/>
        </w:rPr>
        <w:t xml:space="preserve"> means a person authorized in writing by the Military Board for the purposes of the provision in which the expression occurs;</w:t>
      </w:r>
      <w:r>
        <w:rPr>
          <w:rFonts w:ascii="Times New Roman" w:hAnsi="Times New Roman"/>
        </w:rPr>
        <w:t>”</w:t>
      </w:r>
      <w:r w:rsidR="00274366" w:rsidRPr="00BD72D4">
        <w:rPr>
          <w:rFonts w:ascii="Times New Roman" w:hAnsi="Times New Roman"/>
        </w:rPr>
        <w:t>;</w:t>
      </w:r>
    </w:p>
    <w:p w:rsidR="00274366" w:rsidRPr="00BD72D4" w:rsidRDefault="00274366" w:rsidP="00BD72D4">
      <w:pPr>
        <w:spacing w:after="0" w:line="240" w:lineRule="auto"/>
        <w:ind w:left="1152" w:hanging="576"/>
        <w:jc w:val="both"/>
        <w:rPr>
          <w:rFonts w:ascii="Times New Roman" w:hAnsi="Times New Roman"/>
        </w:rPr>
      </w:pPr>
      <w:r w:rsidRPr="00BD72D4">
        <w:rPr>
          <w:rFonts w:ascii="Times New Roman" w:hAnsi="Times New Roman"/>
        </w:rPr>
        <w:t>(</w:t>
      </w:r>
      <w:r w:rsidR="008D4C06" w:rsidRPr="00BD72D4">
        <w:rPr>
          <w:rFonts w:ascii="Times New Roman" w:hAnsi="Times New Roman"/>
          <w:i/>
        </w:rPr>
        <w:t>b</w:t>
      </w:r>
      <w:r w:rsidRPr="00BD72D4">
        <w:rPr>
          <w:rFonts w:ascii="Times New Roman" w:hAnsi="Times New Roman"/>
        </w:rPr>
        <w:t>)</w:t>
      </w:r>
      <w:r w:rsidR="008D4C06" w:rsidRPr="00BD72D4">
        <w:rPr>
          <w:rFonts w:ascii="Times New Roman" w:hAnsi="Times New Roman"/>
          <w:i/>
        </w:rPr>
        <w:t xml:space="preserve"> </w:t>
      </w:r>
      <w:r w:rsidRPr="00BD72D4">
        <w:rPr>
          <w:rFonts w:ascii="Times New Roman" w:hAnsi="Times New Roman"/>
        </w:rPr>
        <w:t xml:space="preserve">by inserting after the definition of </w:t>
      </w:r>
      <w:r w:rsidR="00BD72D4">
        <w:rPr>
          <w:rFonts w:ascii="Times New Roman" w:hAnsi="Times New Roman"/>
        </w:rPr>
        <w:t>“</w:t>
      </w:r>
      <w:r w:rsidRPr="00BD72D4">
        <w:rPr>
          <w:rFonts w:ascii="Times New Roman" w:hAnsi="Times New Roman"/>
        </w:rPr>
        <w:t>the Department</w:t>
      </w:r>
      <w:r w:rsidR="00BD72D4">
        <w:rPr>
          <w:rFonts w:ascii="Times New Roman" w:hAnsi="Times New Roman"/>
        </w:rPr>
        <w:t>”</w:t>
      </w:r>
      <w:r w:rsidRPr="00BD72D4">
        <w:rPr>
          <w:rFonts w:ascii="Times New Roman" w:hAnsi="Times New Roman"/>
        </w:rPr>
        <w:t xml:space="preserve"> the following definition:—</w:t>
      </w:r>
    </w:p>
    <w:p w:rsidR="00274366" w:rsidRDefault="00BD72D4" w:rsidP="00BD72D4">
      <w:pPr>
        <w:spacing w:after="0" w:line="240" w:lineRule="auto"/>
        <w:ind w:left="1872" w:hanging="432"/>
        <w:jc w:val="both"/>
        <w:rPr>
          <w:rFonts w:ascii="Times New Roman" w:hAnsi="Times New Roman"/>
        </w:rPr>
      </w:pPr>
      <w:r>
        <w:rPr>
          <w:rFonts w:ascii="Times New Roman" w:hAnsi="Times New Roman"/>
        </w:rPr>
        <w:t>“‘</w:t>
      </w:r>
      <w:r w:rsidR="00274366" w:rsidRPr="00BD72D4">
        <w:rPr>
          <w:rFonts w:ascii="Times New Roman" w:hAnsi="Times New Roman"/>
        </w:rPr>
        <w:t>the Permanent Forces</w:t>
      </w:r>
      <w:r>
        <w:rPr>
          <w:rFonts w:ascii="Times New Roman" w:hAnsi="Times New Roman"/>
        </w:rPr>
        <w:t>’</w:t>
      </w:r>
      <w:r w:rsidR="00274366" w:rsidRPr="00BD72D4">
        <w:rPr>
          <w:rFonts w:ascii="Times New Roman" w:hAnsi="Times New Roman"/>
        </w:rPr>
        <w:t xml:space="preserve"> means the Permanent Naval Forces, the Permanent Military Forces or the Permanent Air Force;</w:t>
      </w:r>
      <w:r>
        <w:rPr>
          <w:rFonts w:ascii="Times New Roman" w:hAnsi="Times New Roman"/>
        </w:rPr>
        <w:t>”</w:t>
      </w:r>
      <w:r w:rsidR="00274366" w:rsidRPr="00BD72D4">
        <w:rPr>
          <w:rFonts w:ascii="Times New Roman" w:hAnsi="Times New Roman"/>
        </w:rPr>
        <w:t>; and</w:t>
      </w:r>
    </w:p>
    <w:p w:rsidR="00BD72D4" w:rsidRDefault="00BD72D4" w:rsidP="00BD72D4">
      <w:pPr>
        <w:jc w:val="both"/>
        <w:rPr>
          <w:rFonts w:ascii="Times New Roman" w:hAnsi="Times New Roman"/>
        </w:rPr>
      </w:pPr>
      <w:r>
        <w:rPr>
          <w:rFonts w:ascii="Times New Roman" w:hAnsi="Times New Roman"/>
        </w:rPr>
        <w:br w:type="page"/>
      </w:r>
    </w:p>
    <w:p w:rsidR="00274366" w:rsidRPr="00BD72D4" w:rsidRDefault="00274366" w:rsidP="00CF29B6">
      <w:pPr>
        <w:spacing w:after="0" w:line="240" w:lineRule="auto"/>
        <w:ind w:left="1152" w:hanging="576"/>
        <w:jc w:val="both"/>
        <w:rPr>
          <w:rFonts w:ascii="Times New Roman" w:hAnsi="Times New Roman"/>
        </w:rPr>
      </w:pPr>
      <w:r w:rsidRPr="00BD72D4">
        <w:rPr>
          <w:rFonts w:ascii="Times New Roman" w:hAnsi="Times New Roman"/>
        </w:rPr>
        <w:lastRenderedPageBreak/>
        <w:t>(</w:t>
      </w:r>
      <w:r w:rsidR="008D4C06" w:rsidRPr="00BD72D4">
        <w:rPr>
          <w:rFonts w:ascii="Times New Roman" w:hAnsi="Times New Roman"/>
          <w:i/>
        </w:rPr>
        <w:t>c</w:t>
      </w:r>
      <w:r w:rsidRPr="00BD72D4">
        <w:rPr>
          <w:rFonts w:ascii="Times New Roman" w:hAnsi="Times New Roman"/>
        </w:rPr>
        <w:t>) by adding at the end thereof the following sub-sections:—</w:t>
      </w:r>
    </w:p>
    <w:p w:rsidR="00274366" w:rsidRPr="00BD72D4" w:rsidRDefault="00BD72D4" w:rsidP="00985CF4">
      <w:pPr>
        <w:spacing w:before="60" w:after="60" w:line="240" w:lineRule="auto"/>
        <w:ind w:left="1440" w:firstLine="432"/>
        <w:jc w:val="both"/>
        <w:rPr>
          <w:rFonts w:ascii="Times New Roman" w:hAnsi="Times New Roman"/>
        </w:rPr>
      </w:pPr>
      <w:r>
        <w:rPr>
          <w:rFonts w:ascii="Times New Roman" w:hAnsi="Times New Roman"/>
        </w:rPr>
        <w:t>“</w:t>
      </w:r>
      <w:r w:rsidR="00274366" w:rsidRPr="00BD72D4">
        <w:rPr>
          <w:rFonts w:ascii="Times New Roman" w:hAnsi="Times New Roman"/>
        </w:rPr>
        <w:t>(2.) A reference in this Act to service under this Act, service as required by or under this Act or service which a person is liable to render under this Act shall be read as a reference to service in the Military Forces of the Commonwealth by virtue of a notice under section twenty-six of this Act.</w:t>
      </w:r>
    </w:p>
    <w:p w:rsidR="00274366" w:rsidRPr="00BD72D4" w:rsidRDefault="00BD72D4" w:rsidP="00985CF4">
      <w:pPr>
        <w:spacing w:after="0" w:line="240" w:lineRule="auto"/>
        <w:ind w:left="1440" w:firstLine="432"/>
        <w:jc w:val="both"/>
        <w:rPr>
          <w:rFonts w:ascii="Times New Roman" w:hAnsi="Times New Roman"/>
        </w:rPr>
      </w:pPr>
      <w:r>
        <w:rPr>
          <w:rFonts w:ascii="Times New Roman" w:hAnsi="Times New Roman"/>
        </w:rPr>
        <w:t>“</w:t>
      </w:r>
      <w:r w:rsidR="00274366" w:rsidRPr="00BD72D4">
        <w:rPr>
          <w:rFonts w:ascii="Times New Roman" w:hAnsi="Times New Roman"/>
        </w:rPr>
        <w:t xml:space="preserve">(3.) Unless the contrary intention appears, words and expressions used in this Act have the same respective meanings as in the </w:t>
      </w:r>
      <w:r w:rsidR="008D4C06" w:rsidRPr="00BD72D4">
        <w:rPr>
          <w:rFonts w:ascii="Times New Roman" w:hAnsi="Times New Roman"/>
          <w:i/>
        </w:rPr>
        <w:t xml:space="preserve">Defence Act </w:t>
      </w:r>
      <w:r w:rsidR="00E1743D">
        <w:rPr>
          <w:rFonts w:ascii="Times New Roman" w:hAnsi="Times New Roman"/>
        </w:rPr>
        <w:t>1903–</w:t>
      </w:r>
      <w:r w:rsidR="00274366" w:rsidRPr="00BD72D4">
        <w:rPr>
          <w:rFonts w:ascii="Times New Roman" w:hAnsi="Times New Roman"/>
        </w:rPr>
        <w:t>1964.</w:t>
      </w:r>
      <w:r>
        <w:rPr>
          <w:rFonts w:ascii="Times New Roman" w:hAnsi="Times New Roman"/>
        </w:rPr>
        <w:t>”</w:t>
      </w:r>
      <w:r w:rsidR="00274366" w:rsidRPr="00BD72D4">
        <w:rPr>
          <w:rFonts w:ascii="Times New Roman" w:hAnsi="Times New Roman"/>
        </w:rPr>
        <w:t>.</w:t>
      </w:r>
    </w:p>
    <w:p w:rsidR="00274366" w:rsidRPr="00BD72D4" w:rsidRDefault="008D4C06" w:rsidP="00CF29B6">
      <w:pPr>
        <w:spacing w:before="120" w:after="60" w:line="240" w:lineRule="auto"/>
        <w:jc w:val="both"/>
        <w:rPr>
          <w:rFonts w:ascii="Times New Roman" w:hAnsi="Times New Roman" w:cs="Times New Roman"/>
          <w:b/>
          <w:sz w:val="20"/>
        </w:rPr>
      </w:pPr>
      <w:r w:rsidRPr="00BD72D4">
        <w:rPr>
          <w:rFonts w:ascii="Times New Roman" w:hAnsi="Times New Roman" w:cs="Times New Roman"/>
          <w:b/>
          <w:sz w:val="20"/>
        </w:rPr>
        <w:t>Registration.</w:t>
      </w:r>
    </w:p>
    <w:p w:rsidR="00274366" w:rsidRPr="00BD72D4" w:rsidRDefault="008D4C06" w:rsidP="00CF29B6">
      <w:pPr>
        <w:spacing w:after="0" w:line="240" w:lineRule="auto"/>
        <w:ind w:firstLine="432"/>
        <w:jc w:val="both"/>
        <w:rPr>
          <w:rFonts w:ascii="Times New Roman" w:hAnsi="Times New Roman"/>
        </w:rPr>
      </w:pPr>
      <w:r w:rsidRPr="00BD72D4">
        <w:rPr>
          <w:rFonts w:ascii="Times New Roman" w:hAnsi="Times New Roman"/>
          <w:b/>
        </w:rPr>
        <w:t>5.</w:t>
      </w:r>
      <w:r w:rsidR="00CF29B6">
        <w:rPr>
          <w:rFonts w:ascii="Times New Roman" w:hAnsi="Times New Roman"/>
          <w:b/>
        </w:rPr>
        <w:tab/>
      </w:r>
      <w:r w:rsidR="00274366" w:rsidRPr="00BD72D4">
        <w:rPr>
          <w:rFonts w:ascii="Times New Roman" w:hAnsi="Times New Roman"/>
        </w:rPr>
        <w:t>Section ten of the Principal Act is amended by omitting from paragraph (</w:t>
      </w:r>
      <w:r w:rsidRPr="00BD72D4">
        <w:rPr>
          <w:rFonts w:ascii="Times New Roman" w:hAnsi="Times New Roman"/>
          <w:i/>
        </w:rPr>
        <w:t>b</w:t>
      </w:r>
      <w:r w:rsidR="00274366" w:rsidRPr="00BD72D4">
        <w:rPr>
          <w:rFonts w:ascii="Times New Roman" w:hAnsi="Times New Roman"/>
        </w:rPr>
        <w:t>)</w:t>
      </w:r>
      <w:r w:rsidRPr="00BD72D4">
        <w:rPr>
          <w:rFonts w:ascii="Times New Roman" w:hAnsi="Times New Roman"/>
          <w:i/>
        </w:rPr>
        <w:t xml:space="preserve"> </w:t>
      </w:r>
      <w:r w:rsidR="00274366" w:rsidRPr="00BD72D4">
        <w:rPr>
          <w:rFonts w:ascii="Times New Roman" w:hAnsi="Times New Roman"/>
        </w:rPr>
        <w:t xml:space="preserve">of sub-section (1.) the words </w:t>
      </w:r>
      <w:r w:rsidR="00BD72D4">
        <w:rPr>
          <w:rFonts w:ascii="Times New Roman" w:hAnsi="Times New Roman"/>
        </w:rPr>
        <w:t>“</w:t>
      </w:r>
      <w:r w:rsidR="00274366" w:rsidRPr="00BD72D4">
        <w:rPr>
          <w:rFonts w:ascii="Times New Roman" w:hAnsi="Times New Roman"/>
        </w:rPr>
        <w:t>seventeen</w:t>
      </w:r>
      <w:r w:rsidR="00BD72D4">
        <w:rPr>
          <w:rFonts w:ascii="Times New Roman" w:hAnsi="Times New Roman"/>
        </w:rPr>
        <w:t>”</w:t>
      </w:r>
      <w:r w:rsidR="00274366" w:rsidRPr="00BD72D4">
        <w:rPr>
          <w:rFonts w:ascii="Times New Roman" w:hAnsi="Times New Roman"/>
        </w:rPr>
        <w:t xml:space="preserve"> and </w:t>
      </w:r>
      <w:r w:rsidR="00BD72D4">
        <w:rPr>
          <w:rFonts w:ascii="Times New Roman" w:hAnsi="Times New Roman"/>
        </w:rPr>
        <w:t>“</w:t>
      </w:r>
      <w:r w:rsidR="00274366" w:rsidRPr="00BD72D4">
        <w:rPr>
          <w:rFonts w:ascii="Times New Roman" w:hAnsi="Times New Roman"/>
        </w:rPr>
        <w:t>eighteen</w:t>
      </w:r>
      <w:r w:rsidR="00BD72D4">
        <w:rPr>
          <w:rFonts w:ascii="Times New Roman" w:hAnsi="Times New Roman"/>
        </w:rPr>
        <w:t>”</w:t>
      </w:r>
      <w:r w:rsidR="00274366" w:rsidRPr="00BD72D4">
        <w:rPr>
          <w:rFonts w:ascii="Times New Roman" w:hAnsi="Times New Roman"/>
        </w:rPr>
        <w:t xml:space="preserve"> and inserting in their stead the words </w:t>
      </w:r>
      <w:r w:rsidR="00BD72D4">
        <w:rPr>
          <w:rFonts w:ascii="Times New Roman" w:hAnsi="Times New Roman"/>
        </w:rPr>
        <w:t>“</w:t>
      </w:r>
      <w:r w:rsidR="00274366" w:rsidRPr="00BD72D4">
        <w:rPr>
          <w:rFonts w:ascii="Times New Roman" w:hAnsi="Times New Roman"/>
        </w:rPr>
        <w:t>nineteen</w:t>
      </w:r>
      <w:r w:rsidR="00BD72D4">
        <w:rPr>
          <w:rFonts w:ascii="Times New Roman" w:hAnsi="Times New Roman"/>
        </w:rPr>
        <w:t>”</w:t>
      </w:r>
      <w:r w:rsidR="00274366" w:rsidRPr="00BD72D4">
        <w:rPr>
          <w:rFonts w:ascii="Times New Roman" w:hAnsi="Times New Roman"/>
        </w:rPr>
        <w:t xml:space="preserve"> and </w:t>
      </w:r>
      <w:r w:rsidR="00BD72D4">
        <w:rPr>
          <w:rFonts w:ascii="Times New Roman" w:hAnsi="Times New Roman"/>
        </w:rPr>
        <w:t>“</w:t>
      </w:r>
      <w:r w:rsidR="00274366" w:rsidRPr="00BD72D4">
        <w:rPr>
          <w:rFonts w:ascii="Times New Roman" w:hAnsi="Times New Roman"/>
        </w:rPr>
        <w:t>twenty</w:t>
      </w:r>
      <w:r w:rsidR="00BD72D4">
        <w:rPr>
          <w:rFonts w:ascii="Times New Roman" w:hAnsi="Times New Roman"/>
        </w:rPr>
        <w:t>”</w:t>
      </w:r>
      <w:r w:rsidR="00274366" w:rsidRPr="00BD72D4">
        <w:rPr>
          <w:rFonts w:ascii="Times New Roman" w:hAnsi="Times New Roman"/>
        </w:rPr>
        <w:t>, respectively.</w:t>
      </w:r>
    </w:p>
    <w:p w:rsidR="00274366" w:rsidRPr="00BD72D4" w:rsidRDefault="008D4C06" w:rsidP="00CF29B6">
      <w:pPr>
        <w:spacing w:before="120" w:after="60" w:line="240" w:lineRule="auto"/>
        <w:jc w:val="both"/>
        <w:rPr>
          <w:rFonts w:ascii="Times New Roman" w:hAnsi="Times New Roman" w:cs="Times New Roman"/>
          <w:b/>
          <w:sz w:val="20"/>
        </w:rPr>
      </w:pPr>
      <w:r w:rsidRPr="00BD72D4">
        <w:rPr>
          <w:rFonts w:ascii="Times New Roman" w:hAnsi="Times New Roman" w:cs="Times New Roman"/>
          <w:b/>
          <w:sz w:val="20"/>
        </w:rPr>
        <w:t>Time for registration.</w:t>
      </w:r>
    </w:p>
    <w:p w:rsidR="00274366" w:rsidRPr="00BD72D4" w:rsidRDefault="008D4C06" w:rsidP="00CF29B6">
      <w:pPr>
        <w:spacing w:after="0" w:line="240" w:lineRule="auto"/>
        <w:ind w:firstLine="432"/>
        <w:jc w:val="both"/>
        <w:rPr>
          <w:rFonts w:ascii="Times New Roman" w:hAnsi="Times New Roman"/>
        </w:rPr>
      </w:pPr>
      <w:r w:rsidRPr="00BD72D4">
        <w:rPr>
          <w:rFonts w:ascii="Times New Roman" w:hAnsi="Times New Roman"/>
          <w:b/>
        </w:rPr>
        <w:t>6.</w:t>
      </w:r>
      <w:r w:rsidR="00CF29B6">
        <w:rPr>
          <w:rFonts w:ascii="Times New Roman" w:hAnsi="Times New Roman"/>
          <w:b/>
        </w:rPr>
        <w:tab/>
      </w:r>
      <w:r w:rsidR="00274366" w:rsidRPr="00BD72D4">
        <w:rPr>
          <w:rFonts w:ascii="Times New Roman" w:hAnsi="Times New Roman"/>
        </w:rPr>
        <w:t>Section eleven of the Principal Act is amended by omitting sub-section (2</w:t>
      </w:r>
      <w:r w:rsidRPr="00BD72D4">
        <w:rPr>
          <w:rFonts w:ascii="Times New Roman" w:hAnsi="Times New Roman"/>
          <w:smallCaps/>
        </w:rPr>
        <w:t>b</w:t>
      </w:r>
      <w:r w:rsidR="00274366" w:rsidRPr="00BD72D4">
        <w:rPr>
          <w:rFonts w:ascii="Times New Roman" w:hAnsi="Times New Roman"/>
        </w:rPr>
        <w:t>.) and inserting in its stead the following subsection:—</w:t>
      </w:r>
    </w:p>
    <w:p w:rsidR="00274366" w:rsidRPr="00BD72D4" w:rsidRDefault="00BD72D4" w:rsidP="00CF29B6">
      <w:pPr>
        <w:spacing w:before="60" w:after="60" w:line="240" w:lineRule="auto"/>
        <w:ind w:firstLine="432"/>
        <w:jc w:val="both"/>
        <w:rPr>
          <w:rFonts w:ascii="Times New Roman" w:hAnsi="Times New Roman"/>
        </w:rPr>
      </w:pPr>
      <w:r>
        <w:rPr>
          <w:rFonts w:ascii="Times New Roman" w:hAnsi="Times New Roman"/>
        </w:rPr>
        <w:t>“</w:t>
      </w:r>
      <w:r w:rsidR="00274366" w:rsidRPr="00BD72D4">
        <w:rPr>
          <w:rFonts w:ascii="Times New Roman" w:hAnsi="Times New Roman"/>
        </w:rPr>
        <w:t>(2</w:t>
      </w:r>
      <w:r w:rsidR="008D4C06" w:rsidRPr="00BD72D4">
        <w:rPr>
          <w:rFonts w:ascii="Times New Roman" w:hAnsi="Times New Roman"/>
          <w:smallCaps/>
        </w:rPr>
        <w:t>b</w:t>
      </w:r>
      <w:r w:rsidR="00274366" w:rsidRPr="00BD72D4">
        <w:rPr>
          <w:rFonts w:ascii="Times New Roman" w:hAnsi="Times New Roman"/>
        </w:rPr>
        <w:t>.) The last preceding sub-section does not apply to a person who has served in the Permanent Forces for more than two years.</w:t>
      </w:r>
      <w:r>
        <w:rPr>
          <w:rFonts w:ascii="Times New Roman" w:hAnsi="Times New Roman"/>
        </w:rPr>
        <w:t>”</w:t>
      </w:r>
      <w:r w:rsidR="00274366" w:rsidRPr="00BD72D4">
        <w:rPr>
          <w:rFonts w:ascii="Times New Roman" w:hAnsi="Times New Roman"/>
        </w:rPr>
        <w:t>.</w:t>
      </w:r>
    </w:p>
    <w:p w:rsidR="00274366" w:rsidRPr="00BD72D4" w:rsidRDefault="008D4C06" w:rsidP="00CF29B6">
      <w:pPr>
        <w:spacing w:before="120" w:after="60" w:line="240" w:lineRule="auto"/>
        <w:jc w:val="both"/>
        <w:rPr>
          <w:rFonts w:ascii="Times New Roman" w:hAnsi="Times New Roman" w:cs="Times New Roman"/>
          <w:b/>
          <w:sz w:val="20"/>
        </w:rPr>
      </w:pPr>
      <w:r w:rsidRPr="00BD72D4">
        <w:rPr>
          <w:rFonts w:ascii="Times New Roman" w:hAnsi="Times New Roman" w:cs="Times New Roman"/>
          <w:b/>
          <w:sz w:val="20"/>
        </w:rPr>
        <w:t>Voluntary registration.</w:t>
      </w:r>
    </w:p>
    <w:p w:rsidR="00274366" w:rsidRPr="00BD72D4" w:rsidRDefault="008D4C06" w:rsidP="00CF29B6">
      <w:pPr>
        <w:tabs>
          <w:tab w:val="left" w:pos="576"/>
        </w:tabs>
        <w:spacing w:after="0" w:line="240" w:lineRule="auto"/>
        <w:ind w:firstLine="432"/>
        <w:jc w:val="both"/>
        <w:rPr>
          <w:rFonts w:ascii="Times New Roman" w:hAnsi="Times New Roman"/>
        </w:rPr>
      </w:pPr>
      <w:r w:rsidRPr="00BD72D4">
        <w:rPr>
          <w:rFonts w:ascii="Times New Roman" w:hAnsi="Times New Roman"/>
          <w:b/>
        </w:rPr>
        <w:t>7.</w:t>
      </w:r>
      <w:r w:rsidR="00CF29B6">
        <w:rPr>
          <w:rFonts w:ascii="Times New Roman" w:hAnsi="Times New Roman"/>
          <w:b/>
        </w:rPr>
        <w:tab/>
      </w:r>
      <w:r w:rsidR="00274366" w:rsidRPr="00BD72D4">
        <w:rPr>
          <w:rFonts w:ascii="Times New Roman" w:hAnsi="Times New Roman"/>
        </w:rPr>
        <w:t>Section sixteen of the Principal Act is amended—</w:t>
      </w:r>
    </w:p>
    <w:p w:rsidR="00274366" w:rsidRPr="00BD72D4" w:rsidRDefault="00274366" w:rsidP="00CF29B6">
      <w:pPr>
        <w:spacing w:after="0" w:line="240" w:lineRule="auto"/>
        <w:ind w:left="1152" w:hanging="576"/>
        <w:jc w:val="both"/>
        <w:rPr>
          <w:rFonts w:ascii="Times New Roman" w:hAnsi="Times New Roman"/>
        </w:rPr>
      </w:pPr>
      <w:r w:rsidRPr="00BD72D4">
        <w:rPr>
          <w:rFonts w:ascii="Times New Roman" w:hAnsi="Times New Roman"/>
        </w:rPr>
        <w:t>(</w:t>
      </w:r>
      <w:r w:rsidR="008D4C06" w:rsidRPr="00BD72D4">
        <w:rPr>
          <w:rFonts w:ascii="Times New Roman" w:hAnsi="Times New Roman"/>
          <w:i/>
        </w:rPr>
        <w:t>a</w:t>
      </w:r>
      <w:r w:rsidRPr="00BD72D4">
        <w:rPr>
          <w:rFonts w:ascii="Times New Roman" w:hAnsi="Times New Roman"/>
        </w:rPr>
        <w:t>)</w:t>
      </w:r>
      <w:r w:rsidR="008D4C06" w:rsidRPr="00BD72D4">
        <w:rPr>
          <w:rFonts w:ascii="Times New Roman" w:hAnsi="Times New Roman"/>
          <w:i/>
        </w:rPr>
        <w:t xml:space="preserve"> </w:t>
      </w:r>
      <w:r w:rsidRPr="00BD72D4">
        <w:rPr>
          <w:rFonts w:ascii="Times New Roman" w:hAnsi="Times New Roman"/>
        </w:rPr>
        <w:t xml:space="preserve">by omitting paragraph </w:t>
      </w:r>
      <w:r w:rsidR="008D4C06" w:rsidRPr="00750BF5">
        <w:rPr>
          <w:rFonts w:ascii="Times New Roman" w:hAnsi="Times New Roman"/>
        </w:rPr>
        <w:t>(</w:t>
      </w:r>
      <w:r w:rsidR="008D4C06" w:rsidRPr="00BD72D4">
        <w:rPr>
          <w:rFonts w:ascii="Times New Roman" w:hAnsi="Times New Roman"/>
          <w:i/>
        </w:rPr>
        <w:t>a</w:t>
      </w:r>
      <w:r w:rsidR="008D4C06" w:rsidRPr="00750BF5">
        <w:rPr>
          <w:rFonts w:ascii="Times New Roman" w:hAnsi="Times New Roman"/>
        </w:rPr>
        <w:t>)</w:t>
      </w:r>
      <w:r w:rsidR="008D4C06" w:rsidRPr="00BD72D4">
        <w:rPr>
          <w:rFonts w:ascii="Times New Roman" w:hAnsi="Times New Roman"/>
          <w:i/>
        </w:rPr>
        <w:t xml:space="preserve"> </w:t>
      </w:r>
      <w:r w:rsidRPr="00BD72D4">
        <w:rPr>
          <w:rFonts w:ascii="Times New Roman" w:hAnsi="Times New Roman"/>
        </w:rPr>
        <w:t>of sub-section (1.) and inserting in its stead the following paragraph:—</w:t>
      </w:r>
    </w:p>
    <w:p w:rsidR="00274366" w:rsidRPr="00BD72D4" w:rsidRDefault="00BD72D4" w:rsidP="00CF29B6">
      <w:pPr>
        <w:spacing w:after="0" w:line="240" w:lineRule="auto"/>
        <w:ind w:left="1872" w:hanging="432"/>
        <w:jc w:val="both"/>
        <w:rPr>
          <w:rFonts w:ascii="Times New Roman" w:hAnsi="Times New Roman"/>
        </w:rPr>
      </w:pPr>
      <w:r>
        <w:rPr>
          <w:rFonts w:ascii="Times New Roman" w:hAnsi="Times New Roman"/>
        </w:rPr>
        <w:t>“</w:t>
      </w:r>
      <w:r w:rsidR="00274366" w:rsidRPr="00BD72D4">
        <w:rPr>
          <w:rFonts w:ascii="Times New Roman" w:hAnsi="Times New Roman"/>
        </w:rPr>
        <w:t>(</w:t>
      </w:r>
      <w:r w:rsidR="00274366" w:rsidRPr="005664B0">
        <w:rPr>
          <w:rFonts w:ascii="Times New Roman" w:hAnsi="Times New Roman"/>
          <w:i/>
        </w:rPr>
        <w:t>a</w:t>
      </w:r>
      <w:r w:rsidR="00274366" w:rsidRPr="00BD72D4">
        <w:rPr>
          <w:rFonts w:ascii="Times New Roman" w:hAnsi="Times New Roman"/>
        </w:rPr>
        <w:t>) has attained such age as is prescribed;</w:t>
      </w:r>
      <w:r>
        <w:rPr>
          <w:rFonts w:ascii="Times New Roman" w:hAnsi="Times New Roman"/>
        </w:rPr>
        <w:t>”</w:t>
      </w:r>
      <w:r w:rsidR="00274366" w:rsidRPr="00BD72D4">
        <w:rPr>
          <w:rFonts w:ascii="Times New Roman" w:hAnsi="Times New Roman"/>
        </w:rPr>
        <w:t>;</w:t>
      </w:r>
    </w:p>
    <w:p w:rsidR="00274366" w:rsidRPr="00BD72D4" w:rsidRDefault="00274366" w:rsidP="00CF29B6">
      <w:pPr>
        <w:spacing w:after="0" w:line="240" w:lineRule="auto"/>
        <w:ind w:left="1152" w:hanging="576"/>
        <w:jc w:val="both"/>
        <w:rPr>
          <w:rFonts w:ascii="Times New Roman" w:hAnsi="Times New Roman"/>
        </w:rPr>
      </w:pPr>
      <w:r w:rsidRPr="00BD72D4">
        <w:rPr>
          <w:rFonts w:ascii="Times New Roman" w:hAnsi="Times New Roman"/>
        </w:rPr>
        <w:t>(</w:t>
      </w:r>
      <w:r w:rsidR="008D4C06" w:rsidRPr="00BD72D4">
        <w:rPr>
          <w:rFonts w:ascii="Times New Roman" w:hAnsi="Times New Roman"/>
          <w:i/>
        </w:rPr>
        <w:t>b</w:t>
      </w:r>
      <w:r w:rsidRPr="00BD72D4">
        <w:rPr>
          <w:rFonts w:ascii="Times New Roman" w:hAnsi="Times New Roman"/>
        </w:rPr>
        <w:t>)</w:t>
      </w:r>
      <w:r w:rsidR="008D4C06" w:rsidRPr="00BD72D4">
        <w:rPr>
          <w:rFonts w:ascii="Times New Roman" w:hAnsi="Times New Roman"/>
          <w:i/>
        </w:rPr>
        <w:t xml:space="preserve"> </w:t>
      </w:r>
      <w:r w:rsidRPr="00BD72D4">
        <w:rPr>
          <w:rFonts w:ascii="Times New Roman" w:hAnsi="Times New Roman"/>
        </w:rPr>
        <w:t>by inserting after sub-section (1.) the following subsection:—</w:t>
      </w:r>
    </w:p>
    <w:p w:rsidR="00274366" w:rsidRPr="00BD72D4" w:rsidRDefault="00BD72D4" w:rsidP="00CF29B6">
      <w:pPr>
        <w:spacing w:after="0" w:line="240" w:lineRule="auto"/>
        <w:ind w:left="1872" w:hanging="432"/>
        <w:jc w:val="both"/>
        <w:rPr>
          <w:rFonts w:ascii="Times New Roman" w:hAnsi="Times New Roman"/>
        </w:rPr>
      </w:pPr>
      <w:r>
        <w:rPr>
          <w:rFonts w:ascii="Times New Roman" w:hAnsi="Times New Roman"/>
        </w:rPr>
        <w:t>“</w:t>
      </w:r>
      <w:r w:rsidR="00274366" w:rsidRPr="00BD72D4">
        <w:rPr>
          <w:rFonts w:ascii="Times New Roman" w:hAnsi="Times New Roman"/>
        </w:rPr>
        <w:t>(1</w:t>
      </w:r>
      <w:r w:rsidR="008D4C06" w:rsidRPr="00BD72D4">
        <w:rPr>
          <w:rFonts w:ascii="Times New Roman" w:hAnsi="Times New Roman"/>
          <w:smallCaps/>
        </w:rPr>
        <w:t>a</w:t>
      </w:r>
      <w:r w:rsidR="00274366" w:rsidRPr="00BD72D4">
        <w:rPr>
          <w:rFonts w:ascii="Times New Roman" w:hAnsi="Times New Roman"/>
        </w:rPr>
        <w:t>.) A male person who—</w:t>
      </w:r>
    </w:p>
    <w:p w:rsidR="00274366" w:rsidRPr="00BD72D4" w:rsidRDefault="00274366" w:rsidP="00CF29B6">
      <w:pPr>
        <w:spacing w:after="0" w:line="240" w:lineRule="auto"/>
        <w:ind w:left="2160" w:hanging="432"/>
        <w:jc w:val="both"/>
        <w:rPr>
          <w:rFonts w:ascii="Times New Roman" w:hAnsi="Times New Roman"/>
        </w:rPr>
      </w:pPr>
      <w:r w:rsidRPr="00BD72D4">
        <w:rPr>
          <w:rFonts w:ascii="Times New Roman" w:hAnsi="Times New Roman"/>
        </w:rPr>
        <w:t>(</w:t>
      </w:r>
      <w:r w:rsidR="008D4C06" w:rsidRPr="00BD72D4">
        <w:rPr>
          <w:rFonts w:ascii="Times New Roman" w:hAnsi="Times New Roman"/>
          <w:i/>
        </w:rPr>
        <w:t>a</w:t>
      </w:r>
      <w:r w:rsidRPr="00BD72D4">
        <w:rPr>
          <w:rFonts w:ascii="Times New Roman" w:hAnsi="Times New Roman"/>
        </w:rPr>
        <w:t>) is not a British subject and is not included in a class of persons prescribed for the purposes of sub-paragraph (ii) of paragraph (</w:t>
      </w:r>
      <w:r w:rsidR="008D4C06" w:rsidRPr="00BD72D4">
        <w:rPr>
          <w:rFonts w:ascii="Times New Roman" w:hAnsi="Times New Roman"/>
          <w:i/>
        </w:rPr>
        <w:t>a</w:t>
      </w:r>
      <w:r w:rsidRPr="00BD72D4">
        <w:rPr>
          <w:rFonts w:ascii="Times New Roman" w:hAnsi="Times New Roman"/>
        </w:rPr>
        <w:t>)</w:t>
      </w:r>
      <w:r w:rsidR="008D4C06" w:rsidRPr="00BD72D4">
        <w:rPr>
          <w:rFonts w:ascii="Times New Roman" w:hAnsi="Times New Roman"/>
          <w:i/>
        </w:rPr>
        <w:t xml:space="preserve"> </w:t>
      </w:r>
      <w:r w:rsidRPr="00BD72D4">
        <w:rPr>
          <w:rFonts w:ascii="Times New Roman" w:hAnsi="Times New Roman"/>
        </w:rPr>
        <w:t>of sub-section (1.) of section ten of this Act; and</w:t>
      </w:r>
    </w:p>
    <w:p w:rsidR="00274366" w:rsidRPr="00BD72D4" w:rsidRDefault="00274366" w:rsidP="00CF29B6">
      <w:pPr>
        <w:spacing w:after="0" w:line="240" w:lineRule="auto"/>
        <w:ind w:left="2160" w:hanging="432"/>
        <w:jc w:val="both"/>
        <w:rPr>
          <w:rFonts w:ascii="Times New Roman" w:hAnsi="Times New Roman"/>
        </w:rPr>
      </w:pPr>
      <w:r w:rsidRPr="00BD72D4">
        <w:rPr>
          <w:rFonts w:ascii="Times New Roman" w:hAnsi="Times New Roman"/>
        </w:rPr>
        <w:t>(</w:t>
      </w:r>
      <w:r w:rsidR="008D4C06" w:rsidRPr="00BD72D4">
        <w:rPr>
          <w:rFonts w:ascii="Times New Roman" w:hAnsi="Times New Roman"/>
          <w:i/>
        </w:rPr>
        <w:t>b</w:t>
      </w:r>
      <w:r w:rsidRPr="00BD72D4">
        <w:rPr>
          <w:rFonts w:ascii="Times New Roman" w:hAnsi="Times New Roman"/>
        </w:rPr>
        <w:t>)</w:t>
      </w:r>
      <w:r w:rsidR="008D4C06" w:rsidRPr="00BD72D4">
        <w:rPr>
          <w:rFonts w:ascii="Times New Roman" w:hAnsi="Times New Roman"/>
          <w:i/>
        </w:rPr>
        <w:t xml:space="preserve"> </w:t>
      </w:r>
      <w:r w:rsidRPr="00BD72D4">
        <w:rPr>
          <w:rFonts w:ascii="Times New Roman" w:hAnsi="Times New Roman"/>
        </w:rPr>
        <w:t>if he were a British subject, would be required to register under this Act or could apply under the last preceding sub-section to be registered under this Act,</w:t>
      </w:r>
    </w:p>
    <w:p w:rsidR="00274366" w:rsidRPr="00BD72D4" w:rsidRDefault="00274366" w:rsidP="00CF29B6">
      <w:pPr>
        <w:spacing w:after="0" w:line="240" w:lineRule="auto"/>
        <w:ind w:left="1152"/>
        <w:jc w:val="both"/>
        <w:rPr>
          <w:rFonts w:ascii="Times New Roman" w:hAnsi="Times New Roman"/>
        </w:rPr>
      </w:pPr>
      <w:r w:rsidRPr="00BD72D4">
        <w:rPr>
          <w:rFonts w:ascii="Times New Roman" w:hAnsi="Times New Roman"/>
        </w:rPr>
        <w:t>may apply, in the prescribed manner, to be registered under this Act.</w:t>
      </w:r>
      <w:r w:rsidR="00BD72D4">
        <w:rPr>
          <w:rFonts w:ascii="Times New Roman" w:hAnsi="Times New Roman"/>
        </w:rPr>
        <w:t>”</w:t>
      </w:r>
      <w:r w:rsidRPr="00BD72D4">
        <w:rPr>
          <w:rFonts w:ascii="Times New Roman" w:hAnsi="Times New Roman"/>
        </w:rPr>
        <w:t>; and</w:t>
      </w:r>
    </w:p>
    <w:p w:rsidR="00274366" w:rsidRDefault="00274366" w:rsidP="00CF29B6">
      <w:pPr>
        <w:spacing w:after="0" w:line="240" w:lineRule="auto"/>
        <w:ind w:left="1152" w:hanging="576"/>
        <w:jc w:val="both"/>
        <w:rPr>
          <w:rFonts w:ascii="Times New Roman" w:hAnsi="Times New Roman"/>
        </w:rPr>
      </w:pPr>
      <w:r w:rsidRPr="00BD72D4">
        <w:rPr>
          <w:rFonts w:ascii="Times New Roman" w:hAnsi="Times New Roman"/>
        </w:rPr>
        <w:t>(</w:t>
      </w:r>
      <w:r w:rsidR="008D4C06" w:rsidRPr="00BD72D4">
        <w:rPr>
          <w:rFonts w:ascii="Times New Roman" w:hAnsi="Times New Roman"/>
          <w:i/>
        </w:rPr>
        <w:t>c</w:t>
      </w:r>
      <w:r w:rsidRPr="00BD72D4">
        <w:rPr>
          <w:rFonts w:ascii="Times New Roman" w:hAnsi="Times New Roman"/>
        </w:rPr>
        <w:t xml:space="preserve">) by omitting from sub-section (2.) the words </w:t>
      </w:r>
      <w:r w:rsidR="00BD72D4">
        <w:rPr>
          <w:rFonts w:ascii="Times New Roman" w:hAnsi="Times New Roman"/>
        </w:rPr>
        <w:t>“</w:t>
      </w:r>
      <w:r w:rsidRPr="00BD72D4">
        <w:rPr>
          <w:rFonts w:ascii="Times New Roman" w:hAnsi="Times New Roman"/>
        </w:rPr>
        <w:t>the application</w:t>
      </w:r>
      <w:r w:rsidR="00BD72D4">
        <w:rPr>
          <w:rFonts w:ascii="Times New Roman" w:hAnsi="Times New Roman"/>
        </w:rPr>
        <w:t>”</w:t>
      </w:r>
      <w:r w:rsidRPr="00BD72D4">
        <w:rPr>
          <w:rFonts w:ascii="Times New Roman" w:hAnsi="Times New Roman"/>
        </w:rPr>
        <w:t xml:space="preserve"> and inserting in their stead the words </w:t>
      </w:r>
      <w:r w:rsidR="00BD72D4">
        <w:rPr>
          <w:rFonts w:ascii="Times New Roman" w:hAnsi="Times New Roman"/>
        </w:rPr>
        <w:t>“</w:t>
      </w:r>
      <w:r w:rsidRPr="00BD72D4">
        <w:rPr>
          <w:rFonts w:ascii="Times New Roman" w:hAnsi="Times New Roman"/>
        </w:rPr>
        <w:t>an application under this section</w:t>
      </w:r>
      <w:r w:rsidR="00BD72D4">
        <w:rPr>
          <w:rFonts w:ascii="Times New Roman" w:hAnsi="Times New Roman"/>
        </w:rPr>
        <w:t>”</w:t>
      </w:r>
      <w:r w:rsidRPr="00BD72D4">
        <w:rPr>
          <w:rFonts w:ascii="Times New Roman" w:hAnsi="Times New Roman"/>
        </w:rPr>
        <w:t>.</w:t>
      </w:r>
    </w:p>
    <w:p w:rsidR="00BD72D4" w:rsidRDefault="00BD72D4" w:rsidP="00CF29B6">
      <w:pPr>
        <w:jc w:val="both"/>
        <w:rPr>
          <w:rFonts w:ascii="Times New Roman" w:hAnsi="Times New Roman"/>
        </w:rPr>
      </w:pPr>
      <w:r>
        <w:rPr>
          <w:rFonts w:ascii="Times New Roman" w:hAnsi="Times New Roman"/>
        </w:rPr>
        <w:br w:type="page"/>
      </w:r>
    </w:p>
    <w:p w:rsidR="00274366" w:rsidRPr="00BD72D4" w:rsidRDefault="00BD72D4" w:rsidP="00CF29B6">
      <w:pPr>
        <w:spacing w:before="120" w:after="60" w:line="240" w:lineRule="auto"/>
        <w:jc w:val="both"/>
        <w:rPr>
          <w:rFonts w:ascii="Times New Roman" w:hAnsi="Times New Roman" w:cs="Times New Roman"/>
          <w:b/>
          <w:sz w:val="20"/>
        </w:rPr>
      </w:pPr>
      <w:r>
        <w:rPr>
          <w:rFonts w:ascii="Times New Roman" w:hAnsi="Times New Roman" w:cs="Times New Roman"/>
          <w:b/>
          <w:sz w:val="20"/>
        </w:rPr>
        <w:lastRenderedPageBreak/>
        <w:t>Changes</w:t>
      </w:r>
      <w:r w:rsidR="008D4C06" w:rsidRPr="00BD72D4">
        <w:rPr>
          <w:rFonts w:ascii="Times New Roman" w:hAnsi="Times New Roman" w:cs="Times New Roman"/>
          <w:b/>
          <w:sz w:val="20"/>
        </w:rPr>
        <w:t xml:space="preserve"> of address to </w:t>
      </w:r>
      <w:r w:rsidR="00274366" w:rsidRPr="00BD72D4">
        <w:rPr>
          <w:rFonts w:ascii="Times New Roman" w:hAnsi="Times New Roman" w:cs="Times New Roman"/>
          <w:b/>
          <w:sz w:val="20"/>
        </w:rPr>
        <w:t xml:space="preserve">be </w:t>
      </w:r>
      <w:r w:rsidR="008D4C06" w:rsidRPr="00BD72D4">
        <w:rPr>
          <w:rFonts w:ascii="Times New Roman" w:hAnsi="Times New Roman" w:cs="Times New Roman"/>
          <w:b/>
          <w:sz w:val="20"/>
        </w:rPr>
        <w:t>notified.</w:t>
      </w:r>
    </w:p>
    <w:p w:rsidR="00274366" w:rsidRPr="00BD72D4" w:rsidRDefault="008D4C06" w:rsidP="00CF29B6">
      <w:pPr>
        <w:spacing w:after="0" w:line="240" w:lineRule="auto"/>
        <w:ind w:firstLine="432"/>
        <w:jc w:val="both"/>
        <w:rPr>
          <w:rFonts w:ascii="Times New Roman" w:hAnsi="Times New Roman"/>
        </w:rPr>
      </w:pPr>
      <w:r w:rsidRPr="00BD72D4">
        <w:rPr>
          <w:rFonts w:ascii="Times New Roman" w:hAnsi="Times New Roman"/>
          <w:b/>
        </w:rPr>
        <w:t>8.</w:t>
      </w:r>
      <w:r w:rsidR="00CF29B6">
        <w:rPr>
          <w:rFonts w:ascii="Times New Roman" w:hAnsi="Times New Roman"/>
          <w:b/>
        </w:rPr>
        <w:tab/>
      </w:r>
      <w:r w:rsidR="00274366" w:rsidRPr="00BD72D4">
        <w:rPr>
          <w:rFonts w:ascii="Times New Roman" w:hAnsi="Times New Roman"/>
        </w:rPr>
        <w:t>Section seventeen of the Principal Act is amended—</w:t>
      </w:r>
    </w:p>
    <w:p w:rsidR="00274366" w:rsidRPr="00BD72D4" w:rsidRDefault="00274366" w:rsidP="00CF29B6">
      <w:pPr>
        <w:spacing w:after="0" w:line="240" w:lineRule="auto"/>
        <w:ind w:left="1152" w:hanging="576"/>
        <w:jc w:val="both"/>
        <w:rPr>
          <w:rFonts w:ascii="Times New Roman" w:hAnsi="Times New Roman"/>
        </w:rPr>
      </w:pPr>
      <w:r w:rsidRPr="00BD72D4">
        <w:rPr>
          <w:rFonts w:ascii="Times New Roman" w:hAnsi="Times New Roman"/>
        </w:rPr>
        <w:t>(</w:t>
      </w:r>
      <w:r w:rsidR="008D4C06" w:rsidRPr="00BD72D4">
        <w:rPr>
          <w:rFonts w:ascii="Times New Roman" w:hAnsi="Times New Roman"/>
          <w:i/>
        </w:rPr>
        <w:t>a</w:t>
      </w:r>
      <w:r w:rsidRPr="00BD72D4">
        <w:rPr>
          <w:rFonts w:ascii="Times New Roman" w:hAnsi="Times New Roman"/>
        </w:rPr>
        <w:t>)</w:t>
      </w:r>
      <w:r w:rsidR="008D4C06" w:rsidRPr="00BD72D4">
        <w:rPr>
          <w:rFonts w:ascii="Times New Roman" w:hAnsi="Times New Roman"/>
          <w:i/>
        </w:rPr>
        <w:t xml:space="preserve"> </w:t>
      </w:r>
      <w:r w:rsidRPr="00BD72D4">
        <w:rPr>
          <w:rFonts w:ascii="Times New Roman" w:hAnsi="Times New Roman"/>
        </w:rPr>
        <w:t>by omitting paragraph (</w:t>
      </w:r>
      <w:r w:rsidRPr="005664B0">
        <w:rPr>
          <w:rFonts w:ascii="Times New Roman" w:hAnsi="Times New Roman"/>
          <w:i/>
        </w:rPr>
        <w:t>a</w:t>
      </w:r>
      <w:r w:rsidRPr="00BD72D4">
        <w:rPr>
          <w:rFonts w:ascii="Times New Roman" w:hAnsi="Times New Roman"/>
        </w:rPr>
        <w:t>) of sub-section (1.) and inserting in its stead the following paragraph:—</w:t>
      </w:r>
    </w:p>
    <w:p w:rsidR="00274366" w:rsidRPr="00BD72D4" w:rsidRDefault="00BD72D4" w:rsidP="00CF29B6">
      <w:pPr>
        <w:spacing w:after="0" w:line="240" w:lineRule="auto"/>
        <w:ind w:left="1872" w:hanging="432"/>
        <w:jc w:val="both"/>
        <w:rPr>
          <w:rFonts w:ascii="Times New Roman" w:hAnsi="Times New Roman"/>
        </w:rPr>
      </w:pPr>
      <w:r w:rsidRPr="00CF29B6">
        <w:rPr>
          <w:rFonts w:ascii="Times New Roman" w:hAnsi="Times New Roman"/>
        </w:rPr>
        <w:t>“</w:t>
      </w:r>
      <w:r w:rsidR="00274366" w:rsidRPr="00BD72D4">
        <w:rPr>
          <w:rFonts w:ascii="Times New Roman" w:hAnsi="Times New Roman"/>
        </w:rPr>
        <w:t>(</w:t>
      </w:r>
      <w:r w:rsidR="008D4C06" w:rsidRPr="00BD72D4">
        <w:rPr>
          <w:rFonts w:ascii="Times New Roman" w:hAnsi="Times New Roman"/>
          <w:i/>
        </w:rPr>
        <w:t>a</w:t>
      </w:r>
      <w:r w:rsidR="00274366" w:rsidRPr="00BD72D4">
        <w:rPr>
          <w:rFonts w:ascii="Times New Roman" w:hAnsi="Times New Roman"/>
        </w:rPr>
        <w:t>)</w:t>
      </w:r>
      <w:r w:rsidR="008D4C06" w:rsidRPr="00BD72D4">
        <w:rPr>
          <w:rFonts w:ascii="Times New Roman" w:hAnsi="Times New Roman"/>
          <w:i/>
        </w:rPr>
        <w:t xml:space="preserve"> </w:t>
      </w:r>
      <w:r w:rsidR="00274366" w:rsidRPr="00BD72D4">
        <w:rPr>
          <w:rFonts w:ascii="Times New Roman" w:hAnsi="Times New Roman"/>
        </w:rPr>
        <w:t>who has commenced to render service under this Act; or</w:t>
      </w:r>
      <w:r>
        <w:rPr>
          <w:rFonts w:ascii="Times New Roman" w:hAnsi="Times New Roman"/>
        </w:rPr>
        <w:t>”</w:t>
      </w:r>
      <w:r w:rsidR="00274366" w:rsidRPr="00BD72D4">
        <w:rPr>
          <w:rFonts w:ascii="Times New Roman" w:hAnsi="Times New Roman"/>
        </w:rPr>
        <w:t>;</w:t>
      </w:r>
    </w:p>
    <w:p w:rsidR="00274366" w:rsidRPr="00BD72D4" w:rsidRDefault="00274366" w:rsidP="00CF29B6">
      <w:pPr>
        <w:spacing w:after="0" w:line="240" w:lineRule="auto"/>
        <w:ind w:left="1152" w:hanging="576"/>
        <w:jc w:val="both"/>
        <w:rPr>
          <w:rFonts w:ascii="Times New Roman" w:hAnsi="Times New Roman"/>
        </w:rPr>
      </w:pPr>
      <w:r w:rsidRPr="00BD72D4">
        <w:rPr>
          <w:rFonts w:ascii="Times New Roman" w:hAnsi="Times New Roman"/>
        </w:rPr>
        <w:t>(</w:t>
      </w:r>
      <w:r w:rsidR="008D4C06" w:rsidRPr="00BD72D4">
        <w:rPr>
          <w:rFonts w:ascii="Times New Roman" w:hAnsi="Times New Roman"/>
          <w:i/>
        </w:rPr>
        <w:t>b</w:t>
      </w:r>
      <w:r w:rsidRPr="00BD72D4">
        <w:rPr>
          <w:rFonts w:ascii="Times New Roman" w:hAnsi="Times New Roman"/>
        </w:rPr>
        <w:t>)</w:t>
      </w:r>
      <w:r w:rsidR="008D4C06" w:rsidRPr="00BD72D4">
        <w:rPr>
          <w:rFonts w:ascii="Times New Roman" w:hAnsi="Times New Roman"/>
          <w:i/>
        </w:rPr>
        <w:t xml:space="preserve"> </w:t>
      </w:r>
      <w:r w:rsidRPr="00BD72D4">
        <w:rPr>
          <w:rFonts w:ascii="Times New Roman" w:hAnsi="Times New Roman"/>
        </w:rPr>
        <w:t>by omitting sub-section (4.); and</w:t>
      </w:r>
    </w:p>
    <w:p w:rsidR="00274366" w:rsidRPr="00BD72D4" w:rsidRDefault="00274366" w:rsidP="00CF29B6">
      <w:pPr>
        <w:spacing w:after="0" w:line="240" w:lineRule="auto"/>
        <w:ind w:left="1152" w:hanging="576"/>
        <w:jc w:val="both"/>
        <w:rPr>
          <w:rFonts w:ascii="Times New Roman" w:hAnsi="Times New Roman"/>
        </w:rPr>
      </w:pPr>
      <w:r w:rsidRPr="00BD72D4">
        <w:rPr>
          <w:rFonts w:ascii="Times New Roman" w:hAnsi="Times New Roman"/>
        </w:rPr>
        <w:t>(</w:t>
      </w:r>
      <w:r w:rsidR="008D4C06" w:rsidRPr="00BD72D4">
        <w:rPr>
          <w:rFonts w:ascii="Times New Roman" w:hAnsi="Times New Roman"/>
          <w:i/>
        </w:rPr>
        <w:t>c</w:t>
      </w:r>
      <w:r w:rsidRPr="00BD72D4">
        <w:rPr>
          <w:rFonts w:ascii="Times New Roman" w:hAnsi="Times New Roman"/>
        </w:rPr>
        <w:t xml:space="preserve">) by omitting from sub-section (5.) the words </w:t>
      </w:r>
      <w:r w:rsidR="00BD72D4">
        <w:rPr>
          <w:rFonts w:ascii="Times New Roman" w:hAnsi="Times New Roman"/>
        </w:rPr>
        <w:t>“</w:t>
      </w:r>
      <w:r w:rsidRPr="00BD72D4">
        <w:rPr>
          <w:rFonts w:ascii="Times New Roman" w:hAnsi="Times New Roman"/>
        </w:rPr>
        <w:t>any of the provisions of</w:t>
      </w:r>
      <w:r w:rsidR="00BD72D4">
        <w:rPr>
          <w:rFonts w:ascii="Times New Roman" w:hAnsi="Times New Roman"/>
        </w:rPr>
        <w:t>”</w:t>
      </w:r>
      <w:r w:rsidRPr="00BD72D4">
        <w:rPr>
          <w:rFonts w:ascii="Times New Roman" w:hAnsi="Times New Roman"/>
        </w:rPr>
        <w:t>.</w:t>
      </w:r>
    </w:p>
    <w:p w:rsidR="00274366" w:rsidRPr="00CF29B6" w:rsidRDefault="008D4C06" w:rsidP="00CF29B6">
      <w:pPr>
        <w:spacing w:before="120" w:after="60" w:line="240" w:lineRule="auto"/>
        <w:jc w:val="both"/>
        <w:rPr>
          <w:rFonts w:ascii="Times New Roman" w:hAnsi="Times New Roman" w:cs="Times New Roman"/>
          <w:b/>
          <w:sz w:val="20"/>
        </w:rPr>
      </w:pPr>
      <w:r w:rsidRPr="00CF29B6">
        <w:rPr>
          <w:rFonts w:ascii="Times New Roman" w:hAnsi="Times New Roman" w:cs="Times New Roman"/>
          <w:b/>
          <w:sz w:val="20"/>
        </w:rPr>
        <w:t>Exemption from registration.</w:t>
      </w:r>
    </w:p>
    <w:p w:rsidR="00274366" w:rsidRPr="00BD72D4" w:rsidRDefault="008D4C06" w:rsidP="00CF29B6">
      <w:pPr>
        <w:spacing w:after="0" w:line="240" w:lineRule="auto"/>
        <w:ind w:firstLine="432"/>
        <w:jc w:val="both"/>
        <w:rPr>
          <w:rFonts w:ascii="Times New Roman" w:hAnsi="Times New Roman"/>
        </w:rPr>
      </w:pPr>
      <w:r w:rsidRPr="00BD72D4">
        <w:rPr>
          <w:rFonts w:ascii="Times New Roman" w:hAnsi="Times New Roman"/>
          <w:b/>
        </w:rPr>
        <w:t>9.</w:t>
      </w:r>
      <w:r w:rsidR="00CF29B6">
        <w:rPr>
          <w:rFonts w:ascii="Times New Roman" w:hAnsi="Times New Roman"/>
          <w:b/>
        </w:rPr>
        <w:tab/>
      </w:r>
      <w:r w:rsidR="00274366" w:rsidRPr="00BD72D4">
        <w:rPr>
          <w:rFonts w:ascii="Times New Roman" w:hAnsi="Times New Roman"/>
        </w:rPr>
        <w:t>Section eighteen of the Principal Act is amended by omitting paragraphs (</w:t>
      </w:r>
      <w:r w:rsidRPr="00BD72D4">
        <w:rPr>
          <w:rFonts w:ascii="Times New Roman" w:hAnsi="Times New Roman"/>
          <w:i/>
        </w:rPr>
        <w:t>e</w:t>
      </w:r>
      <w:r w:rsidR="00274366" w:rsidRPr="00BD72D4">
        <w:rPr>
          <w:rFonts w:ascii="Times New Roman" w:hAnsi="Times New Roman"/>
        </w:rPr>
        <w:t>)</w:t>
      </w:r>
      <w:r w:rsidRPr="00BD72D4">
        <w:rPr>
          <w:rFonts w:ascii="Times New Roman" w:hAnsi="Times New Roman"/>
          <w:i/>
        </w:rPr>
        <w:t xml:space="preserve"> </w:t>
      </w:r>
      <w:r w:rsidR="00274366" w:rsidRPr="00BD72D4">
        <w:rPr>
          <w:rFonts w:ascii="Times New Roman" w:hAnsi="Times New Roman"/>
        </w:rPr>
        <w:t>and (</w:t>
      </w:r>
      <w:r w:rsidRPr="00BD72D4">
        <w:rPr>
          <w:rFonts w:ascii="Times New Roman" w:hAnsi="Times New Roman"/>
          <w:i/>
        </w:rPr>
        <w:t>f</w:t>
      </w:r>
      <w:r w:rsidR="00274366" w:rsidRPr="00BD72D4">
        <w:rPr>
          <w:rFonts w:ascii="Times New Roman" w:hAnsi="Times New Roman"/>
        </w:rPr>
        <w:t>) and inserting in their stead the following paragraphs:—</w:t>
      </w:r>
    </w:p>
    <w:p w:rsidR="00274366" w:rsidRPr="00BD72D4" w:rsidRDefault="00BD72D4" w:rsidP="00CF29B6">
      <w:pPr>
        <w:spacing w:after="0" w:line="240" w:lineRule="auto"/>
        <w:ind w:left="1152" w:hanging="576"/>
        <w:jc w:val="both"/>
        <w:rPr>
          <w:rFonts w:ascii="Times New Roman" w:hAnsi="Times New Roman"/>
        </w:rPr>
      </w:pPr>
      <w:r w:rsidRPr="00CF29B6">
        <w:rPr>
          <w:rFonts w:ascii="Times New Roman" w:hAnsi="Times New Roman"/>
        </w:rPr>
        <w:t>“</w:t>
      </w:r>
      <w:r w:rsidR="00274366" w:rsidRPr="00BD72D4">
        <w:rPr>
          <w:rFonts w:ascii="Times New Roman" w:hAnsi="Times New Roman"/>
        </w:rPr>
        <w:t>(</w:t>
      </w:r>
      <w:r w:rsidR="008D4C06" w:rsidRPr="00BD72D4">
        <w:rPr>
          <w:rFonts w:ascii="Times New Roman" w:hAnsi="Times New Roman"/>
          <w:i/>
        </w:rPr>
        <w:t>e</w:t>
      </w:r>
      <w:r w:rsidR="00274366" w:rsidRPr="00BD72D4">
        <w:rPr>
          <w:rFonts w:ascii="Times New Roman" w:hAnsi="Times New Roman"/>
        </w:rPr>
        <w:t>)</w:t>
      </w:r>
      <w:r w:rsidR="008D4C06" w:rsidRPr="00BD72D4">
        <w:rPr>
          <w:rFonts w:ascii="Times New Roman" w:hAnsi="Times New Roman"/>
          <w:i/>
        </w:rPr>
        <w:t xml:space="preserve"> </w:t>
      </w:r>
      <w:r w:rsidR="00274366" w:rsidRPr="00BD72D4">
        <w:rPr>
          <w:rFonts w:ascii="Times New Roman" w:hAnsi="Times New Roman"/>
        </w:rPr>
        <w:t>aboriginal natives of Australia, as defined by the regulations, other than a class of aboriginal natives as so denned that is specified in the regulations; and</w:t>
      </w:r>
    </w:p>
    <w:p w:rsidR="00274366" w:rsidRPr="00BD72D4" w:rsidRDefault="00274366" w:rsidP="00CF29B6">
      <w:pPr>
        <w:spacing w:after="0" w:line="240" w:lineRule="auto"/>
        <w:ind w:left="1152" w:hanging="576"/>
        <w:jc w:val="both"/>
        <w:rPr>
          <w:rFonts w:ascii="Times New Roman" w:hAnsi="Times New Roman"/>
        </w:rPr>
      </w:pPr>
      <w:r w:rsidRPr="00BD72D4">
        <w:rPr>
          <w:rFonts w:ascii="Times New Roman" w:hAnsi="Times New Roman"/>
        </w:rPr>
        <w:t>(</w:t>
      </w:r>
      <w:r w:rsidR="008D4C06" w:rsidRPr="00BD72D4">
        <w:rPr>
          <w:rFonts w:ascii="Times New Roman" w:hAnsi="Times New Roman"/>
          <w:i/>
        </w:rPr>
        <w:t>f</w:t>
      </w:r>
      <w:r w:rsidRPr="00BD72D4">
        <w:rPr>
          <w:rFonts w:ascii="Times New Roman" w:hAnsi="Times New Roman"/>
        </w:rPr>
        <w:t>)</w:t>
      </w:r>
      <w:r w:rsidR="008D4C06" w:rsidRPr="00BD72D4">
        <w:rPr>
          <w:rFonts w:ascii="Times New Roman" w:hAnsi="Times New Roman"/>
          <w:i/>
        </w:rPr>
        <w:t xml:space="preserve"> </w:t>
      </w:r>
      <w:r w:rsidRPr="00BD72D4">
        <w:rPr>
          <w:rFonts w:ascii="Times New Roman" w:hAnsi="Times New Roman"/>
        </w:rPr>
        <w:t>members of the Permanent Forces.</w:t>
      </w:r>
      <w:r w:rsidR="00BD72D4">
        <w:rPr>
          <w:rFonts w:ascii="Times New Roman" w:hAnsi="Times New Roman"/>
        </w:rPr>
        <w:t>”</w:t>
      </w:r>
      <w:r w:rsidRPr="00BD72D4">
        <w:rPr>
          <w:rFonts w:ascii="Times New Roman" w:hAnsi="Times New Roman"/>
        </w:rPr>
        <w:t>.</w:t>
      </w:r>
    </w:p>
    <w:p w:rsidR="00274366" w:rsidRPr="00CF29B6" w:rsidRDefault="008D4C06" w:rsidP="00CF29B6">
      <w:pPr>
        <w:spacing w:before="120" w:after="60" w:line="240" w:lineRule="auto"/>
        <w:jc w:val="both"/>
        <w:rPr>
          <w:rFonts w:ascii="Times New Roman" w:hAnsi="Times New Roman" w:cs="Times New Roman"/>
          <w:b/>
          <w:sz w:val="20"/>
        </w:rPr>
      </w:pPr>
      <w:r w:rsidRPr="00CF29B6">
        <w:rPr>
          <w:rFonts w:ascii="Times New Roman" w:hAnsi="Times New Roman" w:cs="Times New Roman"/>
          <w:b/>
          <w:sz w:val="20"/>
        </w:rPr>
        <w:t>Liability for service.</w:t>
      </w:r>
    </w:p>
    <w:p w:rsidR="00274366" w:rsidRPr="00BD72D4" w:rsidRDefault="008D4C06" w:rsidP="00CF29B6">
      <w:pPr>
        <w:tabs>
          <w:tab w:val="left" w:pos="900"/>
        </w:tabs>
        <w:spacing w:after="0" w:line="240" w:lineRule="auto"/>
        <w:ind w:firstLine="432"/>
        <w:jc w:val="both"/>
        <w:rPr>
          <w:rFonts w:ascii="Times New Roman" w:hAnsi="Times New Roman"/>
        </w:rPr>
      </w:pPr>
      <w:r w:rsidRPr="00BD72D4">
        <w:rPr>
          <w:rFonts w:ascii="Times New Roman" w:hAnsi="Times New Roman"/>
          <w:b/>
        </w:rPr>
        <w:t>10.</w:t>
      </w:r>
      <w:r w:rsidR="00CF29B6">
        <w:rPr>
          <w:rFonts w:ascii="Times New Roman" w:hAnsi="Times New Roman"/>
          <w:b/>
        </w:rPr>
        <w:tab/>
      </w:r>
      <w:r w:rsidR="00274366" w:rsidRPr="00BD72D4">
        <w:rPr>
          <w:rFonts w:ascii="Times New Roman" w:hAnsi="Times New Roman"/>
        </w:rPr>
        <w:t>Section twenty-five of the Principal Act is amended—</w:t>
      </w:r>
    </w:p>
    <w:p w:rsidR="00274366" w:rsidRPr="00BD72D4" w:rsidRDefault="00274366" w:rsidP="00CF29B6">
      <w:pPr>
        <w:spacing w:after="0" w:line="240" w:lineRule="auto"/>
        <w:ind w:left="1152" w:hanging="576"/>
        <w:jc w:val="both"/>
        <w:rPr>
          <w:rFonts w:ascii="Times New Roman" w:hAnsi="Times New Roman"/>
        </w:rPr>
      </w:pPr>
      <w:r w:rsidRPr="00BD72D4">
        <w:rPr>
          <w:rFonts w:ascii="Times New Roman" w:hAnsi="Times New Roman"/>
        </w:rPr>
        <w:t>(</w:t>
      </w:r>
      <w:r w:rsidR="008D4C06" w:rsidRPr="00BD72D4">
        <w:rPr>
          <w:rFonts w:ascii="Times New Roman" w:hAnsi="Times New Roman"/>
          <w:i/>
        </w:rPr>
        <w:t>a</w:t>
      </w:r>
      <w:r w:rsidRPr="00BD72D4">
        <w:rPr>
          <w:rFonts w:ascii="Times New Roman" w:hAnsi="Times New Roman"/>
        </w:rPr>
        <w:t>)</w:t>
      </w:r>
      <w:r w:rsidR="008D4C06" w:rsidRPr="00BD72D4">
        <w:rPr>
          <w:rFonts w:ascii="Times New Roman" w:hAnsi="Times New Roman"/>
          <w:i/>
        </w:rPr>
        <w:t xml:space="preserve"> </w:t>
      </w:r>
      <w:r w:rsidRPr="00BD72D4">
        <w:rPr>
          <w:rFonts w:ascii="Times New Roman" w:hAnsi="Times New Roman"/>
        </w:rPr>
        <w:t xml:space="preserve">by omitting from paragraph </w:t>
      </w:r>
      <w:r w:rsidR="008D4C06" w:rsidRPr="00750BF5">
        <w:rPr>
          <w:rFonts w:ascii="Times New Roman" w:hAnsi="Times New Roman"/>
        </w:rPr>
        <w:t>(</w:t>
      </w:r>
      <w:r w:rsidR="008D4C06" w:rsidRPr="00BD72D4">
        <w:rPr>
          <w:rFonts w:ascii="Times New Roman" w:hAnsi="Times New Roman"/>
          <w:i/>
        </w:rPr>
        <w:t>b</w:t>
      </w:r>
      <w:r w:rsidR="008D4C06" w:rsidRPr="00750BF5">
        <w:rPr>
          <w:rFonts w:ascii="Times New Roman" w:hAnsi="Times New Roman"/>
        </w:rPr>
        <w:t>)</w:t>
      </w:r>
      <w:r w:rsidR="008D4C06" w:rsidRPr="00BD72D4">
        <w:rPr>
          <w:rFonts w:ascii="Times New Roman" w:hAnsi="Times New Roman"/>
          <w:i/>
        </w:rPr>
        <w:t xml:space="preserve"> </w:t>
      </w:r>
      <w:r w:rsidRPr="00BD72D4">
        <w:rPr>
          <w:rFonts w:ascii="Times New Roman" w:hAnsi="Times New Roman"/>
        </w:rPr>
        <w:t xml:space="preserve">of sub-section (1.) the word </w:t>
      </w:r>
      <w:r w:rsidR="00BD72D4">
        <w:rPr>
          <w:rFonts w:ascii="Times New Roman" w:hAnsi="Times New Roman"/>
        </w:rPr>
        <w:t>“</w:t>
      </w:r>
      <w:r w:rsidRPr="00BD72D4">
        <w:rPr>
          <w:rFonts w:ascii="Times New Roman" w:hAnsi="Times New Roman"/>
        </w:rPr>
        <w:t>eighteen</w:t>
      </w:r>
      <w:r w:rsidR="00BD72D4">
        <w:rPr>
          <w:rFonts w:ascii="Times New Roman" w:hAnsi="Times New Roman"/>
        </w:rPr>
        <w:t>”</w:t>
      </w:r>
      <w:r w:rsidRPr="00BD72D4">
        <w:rPr>
          <w:rFonts w:ascii="Times New Roman" w:hAnsi="Times New Roman"/>
        </w:rPr>
        <w:t xml:space="preserve"> and inserting in its stead the word </w:t>
      </w:r>
      <w:r w:rsidR="00BD72D4">
        <w:rPr>
          <w:rFonts w:ascii="Times New Roman" w:hAnsi="Times New Roman"/>
        </w:rPr>
        <w:t>“</w:t>
      </w:r>
      <w:r w:rsidRPr="00BD72D4">
        <w:rPr>
          <w:rFonts w:ascii="Times New Roman" w:hAnsi="Times New Roman"/>
        </w:rPr>
        <w:t>twenty</w:t>
      </w:r>
      <w:r w:rsidR="00BD72D4">
        <w:rPr>
          <w:rFonts w:ascii="Times New Roman" w:hAnsi="Times New Roman"/>
        </w:rPr>
        <w:t>”</w:t>
      </w:r>
      <w:r w:rsidRPr="00BD72D4">
        <w:rPr>
          <w:rFonts w:ascii="Times New Roman" w:hAnsi="Times New Roman"/>
        </w:rPr>
        <w:t>; and</w:t>
      </w:r>
    </w:p>
    <w:p w:rsidR="00274366" w:rsidRPr="00BD72D4" w:rsidRDefault="00274366" w:rsidP="00CF29B6">
      <w:pPr>
        <w:spacing w:after="0" w:line="240" w:lineRule="auto"/>
        <w:ind w:left="1152" w:hanging="576"/>
        <w:jc w:val="both"/>
        <w:rPr>
          <w:rFonts w:ascii="Times New Roman" w:hAnsi="Times New Roman"/>
        </w:rPr>
      </w:pPr>
      <w:r w:rsidRPr="00BD72D4">
        <w:rPr>
          <w:rFonts w:ascii="Times New Roman" w:hAnsi="Times New Roman"/>
        </w:rPr>
        <w:t>(</w:t>
      </w:r>
      <w:r w:rsidR="008D4C06" w:rsidRPr="00BD72D4">
        <w:rPr>
          <w:rFonts w:ascii="Times New Roman" w:hAnsi="Times New Roman"/>
          <w:i/>
        </w:rPr>
        <w:t>b</w:t>
      </w:r>
      <w:r w:rsidRPr="00BD72D4">
        <w:rPr>
          <w:rFonts w:ascii="Times New Roman" w:hAnsi="Times New Roman"/>
        </w:rPr>
        <w:t>)</w:t>
      </w:r>
      <w:r w:rsidR="008D4C06" w:rsidRPr="00BD72D4">
        <w:rPr>
          <w:rFonts w:ascii="Times New Roman" w:hAnsi="Times New Roman"/>
          <w:i/>
        </w:rPr>
        <w:t xml:space="preserve"> </w:t>
      </w:r>
      <w:r w:rsidRPr="00BD72D4">
        <w:rPr>
          <w:rFonts w:ascii="Times New Roman" w:hAnsi="Times New Roman"/>
        </w:rPr>
        <w:t xml:space="preserve">by omitting from that paragraph the words </w:t>
      </w:r>
      <w:r w:rsidR="00BD72D4">
        <w:rPr>
          <w:rFonts w:ascii="Times New Roman" w:hAnsi="Times New Roman"/>
        </w:rPr>
        <w:t>“</w:t>
      </w:r>
      <w:r w:rsidRPr="00BD72D4">
        <w:rPr>
          <w:rFonts w:ascii="Times New Roman" w:hAnsi="Times New Roman"/>
        </w:rPr>
        <w:t>seventeen years and six months</w:t>
      </w:r>
      <w:r w:rsidR="00BD72D4">
        <w:rPr>
          <w:rFonts w:ascii="Times New Roman" w:hAnsi="Times New Roman"/>
        </w:rPr>
        <w:t>”</w:t>
      </w:r>
      <w:r w:rsidRPr="00BD72D4">
        <w:rPr>
          <w:rFonts w:ascii="Times New Roman" w:hAnsi="Times New Roman"/>
        </w:rPr>
        <w:t xml:space="preserve"> and inserting in their stead the words </w:t>
      </w:r>
      <w:r w:rsidR="00BD72D4">
        <w:rPr>
          <w:rFonts w:ascii="Times New Roman" w:hAnsi="Times New Roman"/>
        </w:rPr>
        <w:t>“</w:t>
      </w:r>
      <w:r w:rsidRPr="00BD72D4">
        <w:rPr>
          <w:rFonts w:ascii="Times New Roman" w:hAnsi="Times New Roman"/>
        </w:rPr>
        <w:t>nineteen years</w:t>
      </w:r>
      <w:r w:rsidR="00BD72D4">
        <w:rPr>
          <w:rFonts w:ascii="Times New Roman" w:hAnsi="Times New Roman"/>
        </w:rPr>
        <w:t>”</w:t>
      </w:r>
      <w:r w:rsidRPr="00BD72D4">
        <w:rPr>
          <w:rFonts w:ascii="Times New Roman" w:hAnsi="Times New Roman"/>
        </w:rPr>
        <w:t>.</w:t>
      </w:r>
    </w:p>
    <w:p w:rsidR="00274366" w:rsidRPr="00CF29B6" w:rsidRDefault="008D4C06" w:rsidP="00CF29B6">
      <w:pPr>
        <w:spacing w:before="120" w:after="60" w:line="240" w:lineRule="auto"/>
        <w:jc w:val="both"/>
        <w:rPr>
          <w:rFonts w:ascii="Times New Roman" w:hAnsi="Times New Roman" w:cs="Times New Roman"/>
          <w:b/>
          <w:sz w:val="20"/>
        </w:rPr>
      </w:pPr>
      <w:r w:rsidRPr="00CF29B6">
        <w:rPr>
          <w:rFonts w:ascii="Times New Roman" w:hAnsi="Times New Roman" w:cs="Times New Roman"/>
          <w:b/>
          <w:sz w:val="20"/>
        </w:rPr>
        <w:t>Call up for service.</w:t>
      </w:r>
    </w:p>
    <w:p w:rsidR="00274366" w:rsidRPr="00BD72D4" w:rsidRDefault="008D4C06" w:rsidP="00CF29B6">
      <w:pPr>
        <w:tabs>
          <w:tab w:val="left" w:pos="900"/>
        </w:tabs>
        <w:spacing w:after="0" w:line="240" w:lineRule="auto"/>
        <w:ind w:firstLine="432"/>
        <w:jc w:val="both"/>
        <w:rPr>
          <w:rFonts w:ascii="Times New Roman" w:hAnsi="Times New Roman"/>
        </w:rPr>
      </w:pPr>
      <w:r w:rsidRPr="00BD72D4">
        <w:rPr>
          <w:rFonts w:ascii="Times New Roman" w:hAnsi="Times New Roman"/>
          <w:b/>
        </w:rPr>
        <w:t>11.</w:t>
      </w:r>
      <w:r w:rsidR="00CF29B6">
        <w:rPr>
          <w:rFonts w:ascii="Times New Roman" w:hAnsi="Times New Roman"/>
          <w:b/>
        </w:rPr>
        <w:tab/>
      </w:r>
      <w:r w:rsidR="00274366" w:rsidRPr="00BD72D4">
        <w:rPr>
          <w:rFonts w:ascii="Times New Roman" w:hAnsi="Times New Roman"/>
        </w:rPr>
        <w:t>Section twenty-six of the Principal Act is amended—</w:t>
      </w:r>
    </w:p>
    <w:p w:rsidR="00274366" w:rsidRPr="00BD72D4" w:rsidRDefault="00274366" w:rsidP="00CF29B6">
      <w:pPr>
        <w:spacing w:after="0" w:line="240" w:lineRule="auto"/>
        <w:ind w:left="1152" w:hanging="576"/>
        <w:jc w:val="both"/>
        <w:rPr>
          <w:rFonts w:ascii="Times New Roman" w:hAnsi="Times New Roman"/>
        </w:rPr>
      </w:pPr>
      <w:r w:rsidRPr="00BD72D4">
        <w:rPr>
          <w:rFonts w:ascii="Times New Roman" w:hAnsi="Times New Roman"/>
        </w:rPr>
        <w:t>(</w:t>
      </w:r>
      <w:r w:rsidR="008D4C06" w:rsidRPr="00BD72D4">
        <w:rPr>
          <w:rFonts w:ascii="Times New Roman" w:hAnsi="Times New Roman"/>
          <w:i/>
        </w:rPr>
        <w:t>a</w:t>
      </w:r>
      <w:r w:rsidRPr="00BD72D4">
        <w:rPr>
          <w:rFonts w:ascii="Times New Roman" w:hAnsi="Times New Roman"/>
        </w:rPr>
        <w:t>)</w:t>
      </w:r>
      <w:r w:rsidR="008D4C06" w:rsidRPr="00BD72D4">
        <w:rPr>
          <w:rFonts w:ascii="Times New Roman" w:hAnsi="Times New Roman"/>
          <w:i/>
        </w:rPr>
        <w:t xml:space="preserve"> </w:t>
      </w:r>
      <w:r w:rsidRPr="00BD72D4">
        <w:rPr>
          <w:rFonts w:ascii="Times New Roman" w:hAnsi="Times New Roman"/>
        </w:rPr>
        <w:t xml:space="preserve">by omitting from sub-section (1.) the words </w:t>
      </w:r>
      <w:r w:rsidR="00BD72D4">
        <w:rPr>
          <w:rFonts w:ascii="Times New Roman" w:hAnsi="Times New Roman"/>
        </w:rPr>
        <w:t>“</w:t>
      </w:r>
      <w:r w:rsidRPr="00BD72D4">
        <w:rPr>
          <w:rFonts w:ascii="Times New Roman" w:hAnsi="Times New Roman"/>
        </w:rPr>
        <w:t>Citizen Military Forces</w:t>
      </w:r>
      <w:r w:rsidR="00BD72D4">
        <w:rPr>
          <w:rFonts w:ascii="Times New Roman" w:hAnsi="Times New Roman"/>
        </w:rPr>
        <w:t>”</w:t>
      </w:r>
      <w:r w:rsidRPr="00BD72D4">
        <w:rPr>
          <w:rFonts w:ascii="Times New Roman" w:hAnsi="Times New Roman"/>
        </w:rPr>
        <w:t xml:space="preserve"> and inserting in their stead the words </w:t>
      </w:r>
      <w:r w:rsidR="00BD72D4">
        <w:rPr>
          <w:rFonts w:ascii="Times New Roman" w:hAnsi="Times New Roman"/>
        </w:rPr>
        <w:t>“</w:t>
      </w:r>
      <w:r w:rsidRPr="00BD72D4">
        <w:rPr>
          <w:rFonts w:ascii="Times New Roman" w:hAnsi="Times New Roman"/>
        </w:rPr>
        <w:t>Military Forces of the Commonwealth</w:t>
      </w:r>
      <w:r w:rsidR="00BD72D4">
        <w:rPr>
          <w:rFonts w:ascii="Times New Roman" w:hAnsi="Times New Roman"/>
        </w:rPr>
        <w:t>”</w:t>
      </w:r>
      <w:r w:rsidRPr="00BD72D4">
        <w:rPr>
          <w:rFonts w:ascii="Times New Roman" w:hAnsi="Times New Roman"/>
        </w:rPr>
        <w:t>; and</w:t>
      </w:r>
    </w:p>
    <w:p w:rsidR="00274366" w:rsidRPr="00BD72D4" w:rsidRDefault="00274366" w:rsidP="00CF29B6">
      <w:pPr>
        <w:spacing w:after="0" w:line="240" w:lineRule="auto"/>
        <w:ind w:left="1152" w:hanging="576"/>
        <w:jc w:val="both"/>
        <w:rPr>
          <w:rFonts w:ascii="Times New Roman" w:hAnsi="Times New Roman"/>
        </w:rPr>
      </w:pPr>
      <w:r w:rsidRPr="00BD72D4">
        <w:rPr>
          <w:rFonts w:ascii="Times New Roman" w:hAnsi="Times New Roman"/>
        </w:rPr>
        <w:t>(</w:t>
      </w:r>
      <w:r w:rsidR="008D4C06" w:rsidRPr="00BD72D4">
        <w:rPr>
          <w:rFonts w:ascii="Times New Roman" w:hAnsi="Times New Roman"/>
          <w:i/>
        </w:rPr>
        <w:t>b</w:t>
      </w:r>
      <w:r w:rsidRPr="00BD72D4">
        <w:rPr>
          <w:rFonts w:ascii="Times New Roman" w:hAnsi="Times New Roman"/>
        </w:rPr>
        <w:t>)</w:t>
      </w:r>
      <w:r w:rsidR="008D4C06" w:rsidRPr="00BD72D4">
        <w:rPr>
          <w:rFonts w:ascii="Times New Roman" w:hAnsi="Times New Roman"/>
          <w:i/>
        </w:rPr>
        <w:t xml:space="preserve"> </w:t>
      </w:r>
      <w:r w:rsidRPr="00BD72D4">
        <w:rPr>
          <w:rFonts w:ascii="Times New Roman" w:hAnsi="Times New Roman"/>
        </w:rPr>
        <w:t>by adding at the end thereof the following sub-section:—</w:t>
      </w:r>
    </w:p>
    <w:p w:rsidR="00274366" w:rsidRPr="00BD72D4" w:rsidRDefault="00BD72D4" w:rsidP="00985CF4">
      <w:pPr>
        <w:tabs>
          <w:tab w:val="left" w:pos="1440"/>
        </w:tabs>
        <w:spacing w:after="0" w:line="240" w:lineRule="auto"/>
        <w:ind w:left="1440" w:firstLine="432"/>
        <w:jc w:val="both"/>
        <w:rPr>
          <w:rFonts w:ascii="Times New Roman" w:hAnsi="Times New Roman"/>
        </w:rPr>
      </w:pPr>
      <w:r>
        <w:rPr>
          <w:rFonts w:ascii="Times New Roman" w:hAnsi="Times New Roman"/>
        </w:rPr>
        <w:t>“</w:t>
      </w:r>
      <w:r w:rsidR="00274366" w:rsidRPr="00BD72D4">
        <w:rPr>
          <w:rFonts w:ascii="Times New Roman" w:hAnsi="Times New Roman"/>
        </w:rPr>
        <w:t>(3.)</w:t>
      </w:r>
      <w:r w:rsidR="00CF29B6">
        <w:rPr>
          <w:rFonts w:ascii="Times New Roman" w:hAnsi="Times New Roman"/>
        </w:rPr>
        <w:t xml:space="preserve"> </w:t>
      </w:r>
      <w:r w:rsidR="00274366" w:rsidRPr="00BD72D4">
        <w:rPr>
          <w:rFonts w:ascii="Times New Roman" w:hAnsi="Times New Roman"/>
        </w:rPr>
        <w:t>The Secretary may, before the time specified in the notice, serve on the person a further notice that revokes the first-mentioned notice or varies the first-mentioned notice in such manner as is specified in the further notice.</w:t>
      </w:r>
      <w:r>
        <w:rPr>
          <w:rFonts w:ascii="Times New Roman" w:hAnsi="Times New Roman"/>
        </w:rPr>
        <w:t>”</w:t>
      </w:r>
      <w:r w:rsidR="00274366" w:rsidRPr="00BD72D4">
        <w:rPr>
          <w:rFonts w:ascii="Times New Roman" w:hAnsi="Times New Roman"/>
        </w:rPr>
        <w:t>.</w:t>
      </w:r>
    </w:p>
    <w:p w:rsidR="00274366" w:rsidRPr="00BD72D4" w:rsidRDefault="008D4C06" w:rsidP="00CF29B6">
      <w:pPr>
        <w:tabs>
          <w:tab w:val="left" w:pos="900"/>
        </w:tabs>
        <w:spacing w:after="0" w:line="240" w:lineRule="auto"/>
        <w:ind w:firstLine="432"/>
        <w:jc w:val="both"/>
        <w:rPr>
          <w:rFonts w:ascii="Times New Roman" w:hAnsi="Times New Roman"/>
        </w:rPr>
      </w:pPr>
      <w:r w:rsidRPr="00BD72D4">
        <w:rPr>
          <w:rFonts w:ascii="Times New Roman" w:hAnsi="Times New Roman"/>
          <w:b/>
        </w:rPr>
        <w:t>12.</w:t>
      </w:r>
      <w:r w:rsidR="00CF29B6" w:rsidRPr="00CF29B6">
        <w:rPr>
          <w:rFonts w:ascii="Times New Roman" w:hAnsi="Times New Roman"/>
        </w:rPr>
        <w:tab/>
      </w:r>
      <w:r w:rsidR="00274366" w:rsidRPr="00BD72D4">
        <w:rPr>
          <w:rFonts w:ascii="Times New Roman" w:hAnsi="Times New Roman"/>
        </w:rPr>
        <w:t>Sections twenty-seven and twenty-eight of the Principal Act are repealed and the following sections inserted in their stead:—</w:t>
      </w:r>
    </w:p>
    <w:p w:rsidR="00274366" w:rsidRPr="00CF29B6" w:rsidRDefault="008D4C06" w:rsidP="00CF29B6">
      <w:pPr>
        <w:spacing w:before="120" w:after="60" w:line="240" w:lineRule="auto"/>
        <w:jc w:val="both"/>
        <w:rPr>
          <w:rFonts w:ascii="Times New Roman" w:hAnsi="Times New Roman" w:cs="Times New Roman"/>
          <w:b/>
          <w:sz w:val="20"/>
        </w:rPr>
      </w:pPr>
      <w:r w:rsidRPr="00CF29B6">
        <w:rPr>
          <w:rFonts w:ascii="Times New Roman" w:hAnsi="Times New Roman" w:cs="Times New Roman"/>
          <w:b/>
          <w:sz w:val="20"/>
        </w:rPr>
        <w:t>Enlistment.</w:t>
      </w:r>
    </w:p>
    <w:p w:rsidR="00274366" w:rsidRPr="00BD72D4" w:rsidRDefault="00BD72D4" w:rsidP="00CF29B6">
      <w:pPr>
        <w:spacing w:after="0" w:line="240" w:lineRule="auto"/>
        <w:ind w:firstLine="432"/>
        <w:jc w:val="both"/>
        <w:rPr>
          <w:rFonts w:ascii="Times New Roman" w:hAnsi="Times New Roman"/>
        </w:rPr>
      </w:pPr>
      <w:r>
        <w:rPr>
          <w:rFonts w:ascii="Times New Roman" w:hAnsi="Times New Roman"/>
        </w:rPr>
        <w:t>“</w:t>
      </w:r>
      <w:r w:rsidR="00274366" w:rsidRPr="00BD72D4">
        <w:rPr>
          <w:rFonts w:ascii="Times New Roman" w:hAnsi="Times New Roman"/>
        </w:rPr>
        <w:t>27.—(1.)</w:t>
      </w:r>
      <w:r w:rsidR="00CF29B6">
        <w:rPr>
          <w:rFonts w:ascii="Times New Roman" w:hAnsi="Times New Roman"/>
        </w:rPr>
        <w:tab/>
      </w:r>
      <w:r w:rsidR="00274366" w:rsidRPr="00BD72D4">
        <w:rPr>
          <w:rFonts w:ascii="Times New Roman" w:hAnsi="Times New Roman"/>
        </w:rPr>
        <w:t>A person on whom a notice has been served under the last preceding section shall, upon presenting himself for service, be deemed to have been enlisted for service in the Regular Army Supplement and to have been engaged to serve in that force for a period of two years.</w:t>
      </w:r>
    </w:p>
    <w:p w:rsidR="00274366" w:rsidRDefault="00BD72D4" w:rsidP="00CF29B6">
      <w:pPr>
        <w:tabs>
          <w:tab w:val="left" w:pos="990"/>
          <w:tab w:val="left" w:pos="1080"/>
        </w:tabs>
        <w:spacing w:after="0" w:line="240" w:lineRule="auto"/>
        <w:ind w:firstLine="432"/>
        <w:jc w:val="both"/>
        <w:rPr>
          <w:rFonts w:ascii="Times New Roman" w:hAnsi="Times New Roman"/>
        </w:rPr>
      </w:pPr>
      <w:r>
        <w:rPr>
          <w:rFonts w:ascii="Times New Roman" w:hAnsi="Times New Roman"/>
        </w:rPr>
        <w:t>“</w:t>
      </w:r>
      <w:r w:rsidR="00274366" w:rsidRPr="00BD72D4">
        <w:rPr>
          <w:rFonts w:ascii="Times New Roman" w:hAnsi="Times New Roman"/>
        </w:rPr>
        <w:t>(2.)</w:t>
      </w:r>
      <w:r w:rsidR="00CF29B6">
        <w:rPr>
          <w:rFonts w:ascii="Times New Roman" w:hAnsi="Times New Roman"/>
        </w:rPr>
        <w:tab/>
      </w:r>
      <w:r w:rsidR="00274366" w:rsidRPr="00BD72D4">
        <w:rPr>
          <w:rFonts w:ascii="Times New Roman" w:hAnsi="Times New Roman"/>
        </w:rPr>
        <w:t>Upon completion of the period for which he is deemed to have been engaged to serve in the Regular Army Supplement, he shall, unless he has been earlier discharged, dismissed or removed from that force, be discharged from that force and, upon being so discharged, he shall, subject to the next</w:t>
      </w:r>
    </w:p>
    <w:p w:rsidR="00CF29B6" w:rsidRDefault="00CF29B6" w:rsidP="00CF29B6">
      <w:pPr>
        <w:jc w:val="both"/>
        <w:rPr>
          <w:rFonts w:ascii="Times New Roman" w:hAnsi="Times New Roman"/>
        </w:rPr>
      </w:pPr>
      <w:r>
        <w:rPr>
          <w:rFonts w:ascii="Times New Roman" w:hAnsi="Times New Roman"/>
        </w:rPr>
        <w:br w:type="page"/>
      </w:r>
    </w:p>
    <w:p w:rsidR="00274366" w:rsidRPr="00BD72D4" w:rsidRDefault="00274366" w:rsidP="00CF29B6">
      <w:pPr>
        <w:spacing w:after="0" w:line="240" w:lineRule="auto"/>
        <w:jc w:val="both"/>
        <w:rPr>
          <w:rFonts w:ascii="Times New Roman" w:hAnsi="Times New Roman"/>
        </w:rPr>
      </w:pPr>
      <w:r w:rsidRPr="00BD72D4">
        <w:rPr>
          <w:rFonts w:ascii="Times New Roman" w:hAnsi="Times New Roman"/>
        </w:rPr>
        <w:t>succeeding sub-section, be deemed to have been enlisted for service in the Regular Army Reserve and to have been engaged to serve in that force for a period of three years.</w:t>
      </w:r>
    </w:p>
    <w:p w:rsidR="00274366" w:rsidRPr="00BD72D4" w:rsidRDefault="00BD72D4" w:rsidP="00985CF4">
      <w:pPr>
        <w:tabs>
          <w:tab w:val="left" w:pos="1080"/>
        </w:tabs>
        <w:spacing w:after="0" w:line="240" w:lineRule="auto"/>
        <w:ind w:firstLine="432"/>
        <w:jc w:val="both"/>
        <w:rPr>
          <w:rFonts w:ascii="Times New Roman" w:hAnsi="Times New Roman"/>
        </w:rPr>
      </w:pPr>
      <w:r>
        <w:rPr>
          <w:rFonts w:ascii="Times New Roman" w:hAnsi="Times New Roman"/>
        </w:rPr>
        <w:t>“</w:t>
      </w:r>
      <w:r w:rsidR="00274366" w:rsidRPr="00BD72D4">
        <w:rPr>
          <w:rFonts w:ascii="Times New Roman" w:hAnsi="Times New Roman"/>
        </w:rPr>
        <w:t>(3.)</w:t>
      </w:r>
      <w:r w:rsidR="00985CF4">
        <w:rPr>
          <w:rFonts w:ascii="Times New Roman" w:hAnsi="Times New Roman"/>
        </w:rPr>
        <w:tab/>
      </w:r>
      <w:r w:rsidR="00274366" w:rsidRPr="00BD72D4">
        <w:rPr>
          <w:rFonts w:ascii="Times New Roman" w:hAnsi="Times New Roman"/>
        </w:rPr>
        <w:t>If, upon the completion of the period for which he is deemed to have been engaged to serve in the Regular Army Supplement, the person volunteers for service in the Regular Army Emergency Reserve and—</w:t>
      </w:r>
    </w:p>
    <w:p w:rsidR="00274366" w:rsidRPr="00BD72D4" w:rsidRDefault="00274366" w:rsidP="00CF29B6">
      <w:pPr>
        <w:spacing w:after="0" w:line="240" w:lineRule="auto"/>
        <w:ind w:left="1152" w:hanging="576"/>
        <w:jc w:val="both"/>
        <w:rPr>
          <w:rFonts w:ascii="Times New Roman" w:hAnsi="Times New Roman"/>
        </w:rPr>
      </w:pPr>
      <w:r w:rsidRPr="00BD72D4">
        <w:rPr>
          <w:rFonts w:ascii="Times New Roman" w:hAnsi="Times New Roman"/>
        </w:rPr>
        <w:t>(</w:t>
      </w:r>
      <w:r w:rsidR="008D4C06" w:rsidRPr="00BD72D4">
        <w:rPr>
          <w:rFonts w:ascii="Times New Roman" w:hAnsi="Times New Roman"/>
          <w:i/>
        </w:rPr>
        <w:t>a</w:t>
      </w:r>
      <w:r w:rsidRPr="00BD72D4">
        <w:rPr>
          <w:rFonts w:ascii="Times New Roman" w:hAnsi="Times New Roman"/>
        </w:rPr>
        <w:t>)</w:t>
      </w:r>
      <w:r w:rsidR="008D4C06" w:rsidRPr="00BD72D4">
        <w:rPr>
          <w:rFonts w:ascii="Times New Roman" w:hAnsi="Times New Roman"/>
          <w:i/>
        </w:rPr>
        <w:t xml:space="preserve"> </w:t>
      </w:r>
      <w:r w:rsidRPr="00BD72D4">
        <w:rPr>
          <w:rFonts w:ascii="Times New Roman" w:hAnsi="Times New Roman"/>
        </w:rPr>
        <w:t>is engaged to serve in that force for a period of not less than four years; or</w:t>
      </w:r>
    </w:p>
    <w:p w:rsidR="00274366" w:rsidRPr="00BD72D4" w:rsidRDefault="00274366" w:rsidP="00CF29B6">
      <w:pPr>
        <w:spacing w:after="0" w:line="240" w:lineRule="auto"/>
        <w:ind w:left="1152" w:hanging="576"/>
        <w:jc w:val="both"/>
        <w:rPr>
          <w:rFonts w:ascii="Times New Roman" w:hAnsi="Times New Roman"/>
        </w:rPr>
      </w:pPr>
      <w:r w:rsidRPr="00BD72D4">
        <w:rPr>
          <w:rFonts w:ascii="Times New Roman" w:hAnsi="Times New Roman"/>
        </w:rPr>
        <w:t>(</w:t>
      </w:r>
      <w:r w:rsidR="008D4C06" w:rsidRPr="00BD72D4">
        <w:rPr>
          <w:rFonts w:ascii="Times New Roman" w:hAnsi="Times New Roman"/>
          <w:i/>
        </w:rPr>
        <w:t>b</w:t>
      </w:r>
      <w:r w:rsidRPr="00BD72D4">
        <w:rPr>
          <w:rFonts w:ascii="Times New Roman" w:hAnsi="Times New Roman"/>
        </w:rPr>
        <w:t>)</w:t>
      </w:r>
      <w:r w:rsidR="008D4C06" w:rsidRPr="00BD72D4">
        <w:rPr>
          <w:rFonts w:ascii="Times New Roman" w:hAnsi="Times New Roman"/>
          <w:i/>
        </w:rPr>
        <w:t xml:space="preserve"> </w:t>
      </w:r>
      <w:r w:rsidRPr="00BD72D4">
        <w:rPr>
          <w:rFonts w:ascii="Times New Roman" w:hAnsi="Times New Roman"/>
        </w:rPr>
        <w:t>is appointed to be an officer and the appointment is for a period of service of not less than four years in that force,</w:t>
      </w:r>
    </w:p>
    <w:p w:rsidR="00274366" w:rsidRPr="00BD72D4" w:rsidRDefault="00274366" w:rsidP="00CF29B6">
      <w:pPr>
        <w:spacing w:after="0" w:line="240" w:lineRule="auto"/>
        <w:jc w:val="both"/>
        <w:rPr>
          <w:rFonts w:ascii="Times New Roman" w:hAnsi="Times New Roman"/>
        </w:rPr>
      </w:pPr>
      <w:r w:rsidRPr="00BD72D4">
        <w:rPr>
          <w:rFonts w:ascii="Times New Roman" w:hAnsi="Times New Roman"/>
        </w:rPr>
        <w:t>the person is not liable to render further service under this Act.</w:t>
      </w:r>
    </w:p>
    <w:p w:rsidR="00274366" w:rsidRPr="00CF29B6" w:rsidRDefault="008D4C06" w:rsidP="00CF29B6">
      <w:pPr>
        <w:spacing w:before="120" w:after="60" w:line="240" w:lineRule="auto"/>
        <w:jc w:val="both"/>
        <w:rPr>
          <w:rFonts w:ascii="Times New Roman" w:hAnsi="Times New Roman" w:cs="Times New Roman"/>
          <w:b/>
          <w:sz w:val="20"/>
        </w:rPr>
      </w:pPr>
      <w:r w:rsidRPr="00CF29B6">
        <w:rPr>
          <w:rFonts w:ascii="Times New Roman" w:hAnsi="Times New Roman" w:cs="Times New Roman"/>
          <w:b/>
          <w:sz w:val="20"/>
        </w:rPr>
        <w:t>Appointment of officers.</w:t>
      </w:r>
    </w:p>
    <w:p w:rsidR="00274366" w:rsidRPr="00BD72D4" w:rsidRDefault="00BD72D4" w:rsidP="00CF29B6">
      <w:pPr>
        <w:spacing w:after="0" w:line="240" w:lineRule="auto"/>
        <w:ind w:firstLine="432"/>
        <w:jc w:val="both"/>
        <w:rPr>
          <w:rFonts w:ascii="Times New Roman" w:hAnsi="Times New Roman"/>
        </w:rPr>
      </w:pPr>
      <w:r>
        <w:rPr>
          <w:rFonts w:ascii="Times New Roman" w:hAnsi="Times New Roman"/>
        </w:rPr>
        <w:t>“</w:t>
      </w:r>
      <w:r w:rsidR="00274366" w:rsidRPr="00BD72D4">
        <w:rPr>
          <w:rFonts w:ascii="Times New Roman" w:hAnsi="Times New Roman"/>
        </w:rPr>
        <w:t>28.—(1.)</w:t>
      </w:r>
      <w:r w:rsidR="00CF29B6">
        <w:rPr>
          <w:rFonts w:ascii="Times New Roman" w:hAnsi="Times New Roman"/>
        </w:rPr>
        <w:tab/>
      </w:r>
      <w:r w:rsidR="00274366" w:rsidRPr="00BD72D4">
        <w:rPr>
          <w:rFonts w:ascii="Times New Roman" w:hAnsi="Times New Roman"/>
        </w:rPr>
        <w:t>Where, after the service of a notice on a person under sub-section (1.) of section twenty-six of this Act and at or before the time at which he is required to present himself for service, the person is appointed to be an officer and the appointment—</w:t>
      </w:r>
    </w:p>
    <w:p w:rsidR="00274366" w:rsidRPr="00BD72D4" w:rsidRDefault="00274366" w:rsidP="00CF29B6">
      <w:pPr>
        <w:spacing w:after="0" w:line="240" w:lineRule="auto"/>
        <w:ind w:left="1152" w:hanging="576"/>
        <w:jc w:val="both"/>
        <w:rPr>
          <w:rFonts w:ascii="Times New Roman" w:hAnsi="Times New Roman"/>
        </w:rPr>
      </w:pPr>
      <w:r w:rsidRPr="00BD72D4">
        <w:rPr>
          <w:rFonts w:ascii="Times New Roman" w:hAnsi="Times New Roman"/>
        </w:rPr>
        <w:t>(</w:t>
      </w:r>
      <w:r w:rsidR="008D4C06" w:rsidRPr="00BD72D4">
        <w:rPr>
          <w:rFonts w:ascii="Times New Roman" w:hAnsi="Times New Roman"/>
          <w:i/>
        </w:rPr>
        <w:t>a</w:t>
      </w:r>
      <w:r w:rsidRPr="00BD72D4">
        <w:rPr>
          <w:rFonts w:ascii="Times New Roman" w:hAnsi="Times New Roman"/>
        </w:rPr>
        <w:t>)</w:t>
      </w:r>
      <w:r w:rsidR="008D4C06" w:rsidRPr="00BD72D4">
        <w:rPr>
          <w:rFonts w:ascii="Times New Roman" w:hAnsi="Times New Roman"/>
          <w:i/>
        </w:rPr>
        <w:t xml:space="preserve"> </w:t>
      </w:r>
      <w:r w:rsidRPr="00BD72D4">
        <w:rPr>
          <w:rFonts w:ascii="Times New Roman" w:hAnsi="Times New Roman"/>
        </w:rPr>
        <w:t>is for a period of service of not less than two years in the Regular Army Supplement; and</w:t>
      </w:r>
    </w:p>
    <w:p w:rsidR="00274366" w:rsidRPr="00BD72D4" w:rsidRDefault="00274366" w:rsidP="00CF29B6">
      <w:pPr>
        <w:spacing w:after="0" w:line="240" w:lineRule="auto"/>
        <w:ind w:left="1152" w:hanging="576"/>
        <w:jc w:val="both"/>
        <w:rPr>
          <w:rFonts w:ascii="Times New Roman" w:hAnsi="Times New Roman"/>
        </w:rPr>
      </w:pPr>
      <w:r w:rsidRPr="00BD72D4">
        <w:rPr>
          <w:rFonts w:ascii="Times New Roman" w:hAnsi="Times New Roman"/>
        </w:rPr>
        <w:t>(</w:t>
      </w:r>
      <w:r w:rsidR="008D4C06" w:rsidRPr="00BD72D4">
        <w:rPr>
          <w:rFonts w:ascii="Times New Roman" w:hAnsi="Times New Roman"/>
          <w:i/>
        </w:rPr>
        <w:t>b</w:t>
      </w:r>
      <w:r w:rsidRPr="00BD72D4">
        <w:rPr>
          <w:rFonts w:ascii="Times New Roman" w:hAnsi="Times New Roman"/>
        </w:rPr>
        <w:t>)</w:t>
      </w:r>
      <w:r w:rsidR="008D4C06" w:rsidRPr="00BD72D4">
        <w:rPr>
          <w:rFonts w:ascii="Times New Roman" w:hAnsi="Times New Roman"/>
          <w:i/>
        </w:rPr>
        <w:t xml:space="preserve"> </w:t>
      </w:r>
      <w:r w:rsidRPr="00BD72D4">
        <w:rPr>
          <w:rFonts w:ascii="Times New Roman" w:hAnsi="Times New Roman"/>
        </w:rPr>
        <w:t>is to be followed by a period of service of not less than three years in the Regular Army Reserve or not less than four years in the Regular Army Emergency Reserve,</w:t>
      </w:r>
    </w:p>
    <w:p w:rsidR="00274366" w:rsidRPr="00BD72D4" w:rsidRDefault="00274366" w:rsidP="00CF29B6">
      <w:pPr>
        <w:spacing w:after="0" w:line="240" w:lineRule="auto"/>
        <w:jc w:val="both"/>
        <w:rPr>
          <w:rFonts w:ascii="Times New Roman" w:hAnsi="Times New Roman"/>
        </w:rPr>
      </w:pPr>
      <w:r w:rsidRPr="00BD72D4">
        <w:rPr>
          <w:rFonts w:ascii="Times New Roman" w:hAnsi="Times New Roman"/>
        </w:rPr>
        <w:t>the person is not liable to render service under this Act.</w:t>
      </w:r>
    </w:p>
    <w:p w:rsidR="00274366" w:rsidRPr="00BD72D4" w:rsidRDefault="00BD72D4" w:rsidP="00CF29B6">
      <w:pPr>
        <w:tabs>
          <w:tab w:val="left" w:pos="1080"/>
        </w:tabs>
        <w:spacing w:after="0" w:line="240" w:lineRule="auto"/>
        <w:ind w:firstLine="432"/>
        <w:jc w:val="both"/>
        <w:rPr>
          <w:rFonts w:ascii="Times New Roman" w:hAnsi="Times New Roman"/>
        </w:rPr>
      </w:pPr>
      <w:r>
        <w:rPr>
          <w:rFonts w:ascii="Times New Roman" w:hAnsi="Times New Roman"/>
        </w:rPr>
        <w:t>“</w:t>
      </w:r>
      <w:r w:rsidR="00274366" w:rsidRPr="00BD72D4">
        <w:rPr>
          <w:rFonts w:ascii="Times New Roman" w:hAnsi="Times New Roman"/>
        </w:rPr>
        <w:t>(2.)</w:t>
      </w:r>
      <w:r w:rsidR="00CF29B6">
        <w:rPr>
          <w:rFonts w:ascii="Times New Roman" w:hAnsi="Times New Roman"/>
        </w:rPr>
        <w:tab/>
      </w:r>
      <w:r w:rsidR="00274366" w:rsidRPr="00BD72D4">
        <w:rPr>
          <w:rFonts w:ascii="Times New Roman" w:hAnsi="Times New Roman"/>
        </w:rPr>
        <w:t>Where—</w:t>
      </w:r>
    </w:p>
    <w:p w:rsidR="00274366" w:rsidRPr="00BD72D4" w:rsidRDefault="00274366" w:rsidP="00CF29B6">
      <w:pPr>
        <w:spacing w:after="0" w:line="240" w:lineRule="auto"/>
        <w:ind w:left="1152" w:hanging="576"/>
        <w:jc w:val="both"/>
        <w:rPr>
          <w:rFonts w:ascii="Times New Roman" w:hAnsi="Times New Roman"/>
        </w:rPr>
      </w:pPr>
      <w:r w:rsidRPr="00BD72D4">
        <w:rPr>
          <w:rFonts w:ascii="Times New Roman" w:hAnsi="Times New Roman"/>
        </w:rPr>
        <w:t>(</w:t>
      </w:r>
      <w:r w:rsidR="008D4C06" w:rsidRPr="00BD72D4">
        <w:rPr>
          <w:rFonts w:ascii="Times New Roman" w:hAnsi="Times New Roman"/>
          <w:i/>
        </w:rPr>
        <w:t>a</w:t>
      </w:r>
      <w:r w:rsidRPr="00BD72D4">
        <w:rPr>
          <w:rFonts w:ascii="Times New Roman" w:hAnsi="Times New Roman"/>
        </w:rPr>
        <w:t>)</w:t>
      </w:r>
      <w:r w:rsidR="008D4C06" w:rsidRPr="00BD72D4">
        <w:rPr>
          <w:rFonts w:ascii="Times New Roman" w:hAnsi="Times New Roman"/>
          <w:i/>
        </w:rPr>
        <w:t xml:space="preserve"> </w:t>
      </w:r>
      <w:r w:rsidRPr="00BD72D4">
        <w:rPr>
          <w:rFonts w:ascii="Times New Roman" w:hAnsi="Times New Roman"/>
        </w:rPr>
        <w:t>during the period for which, under this Act, a person is deemed to have been engaged to serve in the Regular Army Supplement, he is appointed to be an officer and the appointment—</w:t>
      </w:r>
    </w:p>
    <w:p w:rsidR="00274366" w:rsidRPr="00BD72D4" w:rsidRDefault="00274366" w:rsidP="00CF29B6">
      <w:pPr>
        <w:spacing w:after="0" w:line="240" w:lineRule="auto"/>
        <w:ind w:left="1872" w:hanging="432"/>
        <w:jc w:val="both"/>
        <w:rPr>
          <w:rFonts w:ascii="Times New Roman" w:hAnsi="Times New Roman"/>
        </w:rPr>
      </w:pPr>
      <w:r w:rsidRPr="00BD72D4">
        <w:rPr>
          <w:rFonts w:ascii="Times New Roman" w:hAnsi="Times New Roman"/>
        </w:rPr>
        <w:t>(i) is for a period of service in the Regular Army Supplement that is not less than the unexpired portion of the period for which he is so deemed to have been engaged to serve; and</w:t>
      </w:r>
    </w:p>
    <w:p w:rsidR="00274366" w:rsidRPr="00BD72D4" w:rsidRDefault="00274366" w:rsidP="00CF29B6">
      <w:pPr>
        <w:spacing w:after="0" w:line="240" w:lineRule="auto"/>
        <w:ind w:left="1872" w:hanging="432"/>
        <w:jc w:val="both"/>
        <w:rPr>
          <w:rFonts w:ascii="Times New Roman" w:hAnsi="Times New Roman"/>
        </w:rPr>
      </w:pPr>
      <w:r w:rsidRPr="00BD72D4">
        <w:rPr>
          <w:rFonts w:ascii="Times New Roman" w:hAnsi="Times New Roman"/>
        </w:rPr>
        <w:t>(ii) is to be followed by a period of service of not less than three years in the Regular Army Reserve or not less than four years in the Regular Army Emergency Reserve; or</w:t>
      </w:r>
    </w:p>
    <w:p w:rsidR="00274366" w:rsidRPr="00BD72D4" w:rsidRDefault="00274366" w:rsidP="00CF29B6">
      <w:pPr>
        <w:spacing w:after="0" w:line="240" w:lineRule="auto"/>
        <w:ind w:left="1152" w:hanging="576"/>
        <w:jc w:val="both"/>
        <w:rPr>
          <w:rFonts w:ascii="Times New Roman" w:hAnsi="Times New Roman"/>
        </w:rPr>
      </w:pPr>
      <w:r w:rsidRPr="00BD72D4">
        <w:rPr>
          <w:rFonts w:ascii="Times New Roman" w:hAnsi="Times New Roman"/>
        </w:rPr>
        <w:t>(</w:t>
      </w:r>
      <w:r w:rsidR="008D4C06" w:rsidRPr="00BD72D4">
        <w:rPr>
          <w:rFonts w:ascii="Times New Roman" w:hAnsi="Times New Roman"/>
          <w:i/>
        </w:rPr>
        <w:t>b</w:t>
      </w:r>
      <w:r w:rsidRPr="00BD72D4">
        <w:rPr>
          <w:rFonts w:ascii="Times New Roman" w:hAnsi="Times New Roman"/>
        </w:rPr>
        <w:t>)</w:t>
      </w:r>
      <w:r w:rsidR="008D4C06" w:rsidRPr="00BD72D4">
        <w:rPr>
          <w:rFonts w:ascii="Times New Roman" w:hAnsi="Times New Roman"/>
          <w:i/>
        </w:rPr>
        <w:t xml:space="preserve"> </w:t>
      </w:r>
      <w:r w:rsidRPr="00BD72D4">
        <w:rPr>
          <w:rFonts w:ascii="Times New Roman" w:hAnsi="Times New Roman"/>
        </w:rPr>
        <w:t>at the commencement of or during the period for which, under this Act, a person is deemed to have been engaged to serve in the Regular Army Reserve, he is appointed to be an officer and the appointment is for a period of service in the Regular Army Reserve that is not less than three years or is not less than the unexpired portion of the period for which he is so deemed to have been engaged to serve, as the case may be,</w:t>
      </w:r>
    </w:p>
    <w:p w:rsidR="00274366" w:rsidRDefault="00274366" w:rsidP="00CF29B6">
      <w:pPr>
        <w:spacing w:after="0" w:line="240" w:lineRule="auto"/>
        <w:jc w:val="both"/>
        <w:rPr>
          <w:rFonts w:ascii="Times New Roman" w:hAnsi="Times New Roman"/>
        </w:rPr>
      </w:pPr>
      <w:r w:rsidRPr="00BD72D4">
        <w:rPr>
          <w:rFonts w:ascii="Times New Roman" w:hAnsi="Times New Roman"/>
        </w:rPr>
        <w:t>he is not liable to render further service under this Act.</w:t>
      </w:r>
    </w:p>
    <w:p w:rsidR="00CF29B6" w:rsidRDefault="00CF29B6" w:rsidP="00CF29B6">
      <w:pPr>
        <w:jc w:val="both"/>
        <w:rPr>
          <w:rFonts w:ascii="Times New Roman" w:hAnsi="Times New Roman"/>
        </w:rPr>
      </w:pPr>
      <w:r>
        <w:rPr>
          <w:rFonts w:ascii="Times New Roman" w:hAnsi="Times New Roman"/>
        </w:rPr>
        <w:br w:type="page"/>
      </w:r>
    </w:p>
    <w:p w:rsidR="00274366" w:rsidRPr="00BD72D4" w:rsidRDefault="00BD72D4" w:rsidP="00CF29B6">
      <w:pPr>
        <w:tabs>
          <w:tab w:val="left" w:pos="1080"/>
        </w:tabs>
        <w:spacing w:after="0" w:line="240" w:lineRule="auto"/>
        <w:ind w:firstLine="432"/>
        <w:jc w:val="both"/>
        <w:rPr>
          <w:rFonts w:ascii="Times New Roman" w:hAnsi="Times New Roman"/>
        </w:rPr>
      </w:pPr>
      <w:r>
        <w:rPr>
          <w:rFonts w:ascii="Times New Roman" w:hAnsi="Times New Roman"/>
        </w:rPr>
        <w:t>“</w:t>
      </w:r>
      <w:r w:rsidR="00274366" w:rsidRPr="00BD72D4">
        <w:rPr>
          <w:rFonts w:ascii="Times New Roman" w:hAnsi="Times New Roman"/>
        </w:rPr>
        <w:t>(3.)</w:t>
      </w:r>
      <w:r w:rsidR="00CF29B6">
        <w:rPr>
          <w:rFonts w:ascii="Times New Roman" w:hAnsi="Times New Roman"/>
        </w:rPr>
        <w:tab/>
      </w:r>
      <w:r w:rsidR="00274366" w:rsidRPr="00BD72D4">
        <w:rPr>
          <w:rFonts w:ascii="Times New Roman" w:hAnsi="Times New Roman"/>
        </w:rPr>
        <w:t>Where a person is appointed to be an officer and, by reason of the appointment, he is not liable to render service, or to render further service, under this Act and—</w:t>
      </w:r>
    </w:p>
    <w:p w:rsidR="00274366" w:rsidRPr="00BD72D4" w:rsidRDefault="00274366" w:rsidP="00CF29B6">
      <w:pPr>
        <w:spacing w:after="0" w:line="240" w:lineRule="auto"/>
        <w:ind w:left="1152" w:hanging="576"/>
        <w:jc w:val="both"/>
        <w:rPr>
          <w:rFonts w:ascii="Times New Roman" w:hAnsi="Times New Roman"/>
        </w:rPr>
      </w:pPr>
      <w:r w:rsidRPr="00BD72D4">
        <w:rPr>
          <w:rFonts w:ascii="Times New Roman" w:hAnsi="Times New Roman"/>
        </w:rPr>
        <w:t>(</w:t>
      </w:r>
      <w:r w:rsidRPr="005664B0">
        <w:rPr>
          <w:rFonts w:ascii="Times New Roman" w:hAnsi="Times New Roman"/>
          <w:i/>
        </w:rPr>
        <w:t>a</w:t>
      </w:r>
      <w:r w:rsidRPr="00BD72D4">
        <w:rPr>
          <w:rFonts w:ascii="Times New Roman" w:hAnsi="Times New Roman"/>
        </w:rPr>
        <w:t>) after the appointment, he is convicted of an offence by a service tribunal and sentenced to be reduced in rank to a rank other than that of an officer; or</w:t>
      </w:r>
    </w:p>
    <w:p w:rsidR="00274366" w:rsidRPr="00BD72D4" w:rsidRDefault="00274366" w:rsidP="00CF29B6">
      <w:pPr>
        <w:spacing w:after="0" w:line="240" w:lineRule="auto"/>
        <w:ind w:left="1152" w:hanging="576"/>
        <w:jc w:val="both"/>
        <w:rPr>
          <w:rFonts w:ascii="Times New Roman" w:hAnsi="Times New Roman"/>
        </w:rPr>
      </w:pPr>
      <w:r w:rsidRPr="00BD72D4">
        <w:rPr>
          <w:rFonts w:ascii="Times New Roman" w:hAnsi="Times New Roman"/>
        </w:rPr>
        <w:t>(</w:t>
      </w:r>
      <w:r w:rsidR="008D4C06" w:rsidRPr="00BD72D4">
        <w:rPr>
          <w:rFonts w:ascii="Times New Roman" w:hAnsi="Times New Roman"/>
          <w:i/>
        </w:rPr>
        <w:t>b</w:t>
      </w:r>
      <w:r w:rsidRPr="00BD72D4">
        <w:rPr>
          <w:rFonts w:ascii="Times New Roman" w:hAnsi="Times New Roman"/>
        </w:rPr>
        <w:t>)</w:t>
      </w:r>
      <w:r w:rsidR="008D4C06" w:rsidRPr="00BD72D4">
        <w:rPr>
          <w:rFonts w:ascii="Times New Roman" w:hAnsi="Times New Roman"/>
          <w:i/>
        </w:rPr>
        <w:t xml:space="preserve"> </w:t>
      </w:r>
      <w:r w:rsidRPr="00BD72D4">
        <w:rPr>
          <w:rFonts w:ascii="Times New Roman" w:hAnsi="Times New Roman"/>
        </w:rPr>
        <w:t>his appointment as an officer is terminated and the Military Board or a person authorized by the Military Board certifies in writing that the appointment was terminated on disciplinary grounds or by reason of his being unsuitable to serve as an officer,</w:t>
      </w:r>
    </w:p>
    <w:p w:rsidR="00274366" w:rsidRPr="00BD72D4" w:rsidRDefault="00274366" w:rsidP="00985CF4">
      <w:pPr>
        <w:spacing w:before="60" w:after="60" w:line="240" w:lineRule="auto"/>
        <w:jc w:val="both"/>
        <w:rPr>
          <w:rFonts w:ascii="Times New Roman" w:hAnsi="Times New Roman"/>
        </w:rPr>
      </w:pPr>
      <w:r w:rsidRPr="00BD72D4">
        <w:rPr>
          <w:rFonts w:ascii="Times New Roman" w:hAnsi="Times New Roman"/>
        </w:rPr>
        <w:t>he again becomes liable to render service under this Act, but any service rendered by him as an officer may, in addition to any service by him under this Act before his appointment as an officer, be taken into account as service under this Act.</w:t>
      </w:r>
    </w:p>
    <w:p w:rsidR="00274366" w:rsidRPr="00BD72D4" w:rsidRDefault="00BD72D4" w:rsidP="00985CF4">
      <w:pPr>
        <w:spacing w:before="60" w:after="60" w:line="240" w:lineRule="auto"/>
        <w:ind w:left="1152" w:hanging="576"/>
        <w:jc w:val="both"/>
        <w:rPr>
          <w:rFonts w:ascii="Times New Roman" w:hAnsi="Times New Roman"/>
        </w:rPr>
      </w:pPr>
      <w:r>
        <w:rPr>
          <w:rFonts w:ascii="Times New Roman" w:hAnsi="Times New Roman"/>
        </w:rPr>
        <w:t>“</w:t>
      </w:r>
      <w:r w:rsidR="00274366" w:rsidRPr="00BD72D4">
        <w:rPr>
          <w:rFonts w:ascii="Times New Roman" w:hAnsi="Times New Roman"/>
        </w:rPr>
        <w:t>(4.)</w:t>
      </w:r>
      <w:r w:rsidR="005664B0">
        <w:rPr>
          <w:rFonts w:ascii="Times New Roman" w:hAnsi="Times New Roman"/>
        </w:rPr>
        <w:t xml:space="preserve"> </w:t>
      </w:r>
      <w:r w:rsidR="00274366" w:rsidRPr="00BD72D4">
        <w:rPr>
          <w:rFonts w:ascii="Times New Roman" w:hAnsi="Times New Roman"/>
        </w:rPr>
        <w:t>Where a person who, under this Act, is deemed to have been enlisted for service in the Regular Army Supplement or the Regular Army Reserve is appointed to be an officer before the expiration of the period for which he is deemed to have been engaged to serve in that force, he shall, upon appointment as an officer, be deemed to have been discharged from that force as a member other than an officer.</w:t>
      </w:r>
      <w:r>
        <w:rPr>
          <w:rFonts w:ascii="Times New Roman" w:hAnsi="Times New Roman"/>
        </w:rPr>
        <w:t>”</w:t>
      </w:r>
      <w:r w:rsidR="00274366" w:rsidRPr="00BD72D4">
        <w:rPr>
          <w:rFonts w:ascii="Times New Roman" w:hAnsi="Times New Roman"/>
        </w:rPr>
        <w:t>.</w:t>
      </w:r>
    </w:p>
    <w:p w:rsidR="00274366" w:rsidRPr="00BD72D4" w:rsidRDefault="008D4C06" w:rsidP="00CF29B6">
      <w:pPr>
        <w:tabs>
          <w:tab w:val="left" w:pos="900"/>
        </w:tabs>
        <w:spacing w:after="0" w:line="240" w:lineRule="auto"/>
        <w:ind w:firstLine="432"/>
        <w:jc w:val="both"/>
        <w:rPr>
          <w:rFonts w:ascii="Times New Roman" w:hAnsi="Times New Roman"/>
        </w:rPr>
      </w:pPr>
      <w:r w:rsidRPr="00BD72D4">
        <w:rPr>
          <w:rFonts w:ascii="Times New Roman" w:hAnsi="Times New Roman"/>
          <w:b/>
        </w:rPr>
        <w:t>13.</w:t>
      </w:r>
      <w:r w:rsidR="00CF29B6">
        <w:rPr>
          <w:rFonts w:ascii="Times New Roman" w:hAnsi="Times New Roman"/>
          <w:b/>
        </w:rPr>
        <w:tab/>
      </w:r>
      <w:r w:rsidR="00274366" w:rsidRPr="00BD72D4">
        <w:rPr>
          <w:rFonts w:ascii="Times New Roman" w:hAnsi="Times New Roman"/>
        </w:rPr>
        <w:t>Sections thirty-three and thirty-four of the Principal Act are repealed and the following section is inserted in their stead:—</w:t>
      </w:r>
    </w:p>
    <w:p w:rsidR="00274366" w:rsidRPr="00CF29B6" w:rsidRDefault="008D4C06" w:rsidP="00CF29B6">
      <w:pPr>
        <w:spacing w:before="120" w:after="60" w:line="240" w:lineRule="auto"/>
        <w:jc w:val="both"/>
        <w:rPr>
          <w:rFonts w:ascii="Times New Roman" w:hAnsi="Times New Roman" w:cs="Times New Roman"/>
          <w:b/>
          <w:sz w:val="20"/>
        </w:rPr>
      </w:pPr>
      <w:r w:rsidRPr="00CF29B6">
        <w:rPr>
          <w:rFonts w:ascii="Times New Roman" w:hAnsi="Times New Roman" w:cs="Times New Roman"/>
          <w:b/>
          <w:sz w:val="20"/>
        </w:rPr>
        <w:t>Calculation of service.</w:t>
      </w:r>
    </w:p>
    <w:p w:rsidR="00274366" w:rsidRPr="00BD72D4" w:rsidRDefault="00BD72D4" w:rsidP="00985CF4">
      <w:pPr>
        <w:tabs>
          <w:tab w:val="left" w:pos="990"/>
          <w:tab w:val="left" w:pos="1080"/>
        </w:tabs>
        <w:spacing w:after="0" w:line="240" w:lineRule="auto"/>
        <w:ind w:firstLine="432"/>
        <w:jc w:val="both"/>
        <w:rPr>
          <w:rFonts w:ascii="Times New Roman" w:hAnsi="Times New Roman"/>
        </w:rPr>
      </w:pPr>
      <w:r>
        <w:rPr>
          <w:rFonts w:ascii="Times New Roman" w:hAnsi="Times New Roman"/>
        </w:rPr>
        <w:t>“</w:t>
      </w:r>
      <w:r w:rsidR="00274366" w:rsidRPr="00BD72D4">
        <w:rPr>
          <w:rFonts w:ascii="Times New Roman" w:hAnsi="Times New Roman"/>
        </w:rPr>
        <w:t>34.</w:t>
      </w:r>
      <w:r w:rsidR="00985CF4">
        <w:rPr>
          <w:rFonts w:ascii="Times New Roman" w:hAnsi="Times New Roman"/>
        </w:rPr>
        <w:tab/>
      </w:r>
      <w:r w:rsidR="00274366" w:rsidRPr="00BD72D4">
        <w:rPr>
          <w:rFonts w:ascii="Times New Roman" w:hAnsi="Times New Roman"/>
        </w:rPr>
        <w:t>Where a person who is, under this Act, deemed to have been engaged to serve in the Regular Army Supplement is absent from service and the absence is of a kind specified in regulations made for the purposes of this section, the period for which he is deemed to have been so engaged to serve shall be deemed to be increased by a period equal to the period of the absence.</w:t>
      </w:r>
      <w:r>
        <w:rPr>
          <w:rFonts w:ascii="Times New Roman" w:hAnsi="Times New Roman"/>
        </w:rPr>
        <w:t>”</w:t>
      </w:r>
      <w:r w:rsidR="00274366" w:rsidRPr="00BD72D4">
        <w:rPr>
          <w:rFonts w:ascii="Times New Roman" w:hAnsi="Times New Roman"/>
        </w:rPr>
        <w:t>.</w:t>
      </w:r>
    </w:p>
    <w:p w:rsidR="00274366" w:rsidRPr="00BD72D4" w:rsidRDefault="008D4C06" w:rsidP="00A02E93">
      <w:pPr>
        <w:tabs>
          <w:tab w:val="left" w:pos="990"/>
          <w:tab w:val="left" w:pos="1080"/>
        </w:tabs>
        <w:spacing w:before="60" w:after="60" w:line="240" w:lineRule="auto"/>
        <w:ind w:firstLine="432"/>
        <w:jc w:val="both"/>
        <w:rPr>
          <w:rFonts w:ascii="Times New Roman" w:hAnsi="Times New Roman"/>
        </w:rPr>
      </w:pPr>
      <w:r w:rsidRPr="00BD72D4">
        <w:rPr>
          <w:rFonts w:ascii="Times New Roman" w:hAnsi="Times New Roman"/>
          <w:b/>
        </w:rPr>
        <w:t>14.</w:t>
      </w:r>
      <w:r w:rsidR="00985CF4">
        <w:rPr>
          <w:rFonts w:ascii="Times New Roman" w:hAnsi="Times New Roman"/>
          <w:b/>
        </w:rPr>
        <w:tab/>
      </w:r>
      <w:r w:rsidR="00274366" w:rsidRPr="00BD72D4">
        <w:rPr>
          <w:rFonts w:ascii="Times New Roman" w:hAnsi="Times New Roman"/>
        </w:rPr>
        <w:t xml:space="preserve">Sections thirty-five </w:t>
      </w:r>
      <w:r w:rsidRPr="00BD72D4">
        <w:rPr>
          <w:rFonts w:ascii="Times New Roman" w:hAnsi="Times New Roman"/>
          <w:smallCaps/>
        </w:rPr>
        <w:t xml:space="preserve">a </w:t>
      </w:r>
      <w:r w:rsidR="00274366" w:rsidRPr="00BD72D4">
        <w:rPr>
          <w:rFonts w:ascii="Times New Roman" w:hAnsi="Times New Roman"/>
        </w:rPr>
        <w:t xml:space="preserve">and thirty-five </w:t>
      </w:r>
      <w:r w:rsidRPr="00BD72D4">
        <w:rPr>
          <w:rFonts w:ascii="Times New Roman" w:hAnsi="Times New Roman"/>
          <w:smallCaps/>
        </w:rPr>
        <w:t xml:space="preserve">b </w:t>
      </w:r>
      <w:r w:rsidR="00274366" w:rsidRPr="00BD72D4">
        <w:rPr>
          <w:rFonts w:ascii="Times New Roman" w:hAnsi="Times New Roman"/>
        </w:rPr>
        <w:t>of the Principal Act are repealed and the following sections inserted in their stead:—</w:t>
      </w:r>
    </w:p>
    <w:p w:rsidR="00274366" w:rsidRPr="00CF29B6" w:rsidRDefault="008D4C06" w:rsidP="00CF29B6">
      <w:pPr>
        <w:spacing w:before="120" w:after="60" w:line="240" w:lineRule="auto"/>
        <w:jc w:val="both"/>
        <w:rPr>
          <w:rFonts w:ascii="Times New Roman" w:hAnsi="Times New Roman" w:cs="Times New Roman"/>
          <w:b/>
          <w:sz w:val="20"/>
        </w:rPr>
      </w:pPr>
      <w:r w:rsidRPr="00CF29B6">
        <w:rPr>
          <w:rFonts w:ascii="Times New Roman" w:hAnsi="Times New Roman" w:cs="Times New Roman"/>
          <w:b/>
          <w:sz w:val="20"/>
        </w:rPr>
        <w:t>Extent of liability for service by persons who have served in the Permanent Forces.</w:t>
      </w:r>
    </w:p>
    <w:p w:rsidR="00274366" w:rsidRPr="00BD72D4" w:rsidRDefault="00BD72D4" w:rsidP="00985CF4">
      <w:pPr>
        <w:tabs>
          <w:tab w:val="left" w:pos="1080"/>
          <w:tab w:val="left" w:pos="1710"/>
        </w:tabs>
        <w:spacing w:after="0" w:line="240" w:lineRule="auto"/>
        <w:ind w:firstLine="432"/>
        <w:jc w:val="both"/>
        <w:rPr>
          <w:rFonts w:ascii="Times New Roman" w:hAnsi="Times New Roman"/>
        </w:rPr>
      </w:pPr>
      <w:r>
        <w:rPr>
          <w:rFonts w:ascii="Times New Roman" w:hAnsi="Times New Roman"/>
        </w:rPr>
        <w:t>“</w:t>
      </w:r>
      <w:r w:rsidR="00274366" w:rsidRPr="00BD72D4">
        <w:rPr>
          <w:rFonts w:ascii="Times New Roman" w:hAnsi="Times New Roman"/>
        </w:rPr>
        <w:t>35</w:t>
      </w:r>
      <w:r w:rsidR="008D4C06" w:rsidRPr="00BD72D4">
        <w:rPr>
          <w:rFonts w:ascii="Times New Roman" w:hAnsi="Times New Roman"/>
          <w:smallCaps/>
        </w:rPr>
        <w:t>a.—</w:t>
      </w:r>
      <w:r w:rsidR="00274366" w:rsidRPr="00BD72D4">
        <w:rPr>
          <w:rFonts w:ascii="Times New Roman" w:hAnsi="Times New Roman"/>
        </w:rPr>
        <w:t>(1.)</w:t>
      </w:r>
      <w:r w:rsidR="00985CF4">
        <w:rPr>
          <w:rFonts w:ascii="Times New Roman" w:hAnsi="Times New Roman"/>
        </w:rPr>
        <w:tab/>
      </w:r>
      <w:r w:rsidR="00274366" w:rsidRPr="00BD72D4">
        <w:rPr>
          <w:rFonts w:ascii="Times New Roman" w:hAnsi="Times New Roman"/>
        </w:rPr>
        <w:t>In the application of sub-section (1.) of section twenty-seven of this Act to a person who has served in the Permanent Forces before that sub-section has effect in relation to him, the reference in that sub-section to the period of two years shall be read as a reference to that period less the period of his service in the Permanent Forces.</w:t>
      </w:r>
    </w:p>
    <w:p w:rsidR="00274366" w:rsidRPr="00BD72D4" w:rsidRDefault="00BD72D4" w:rsidP="00985CF4">
      <w:pPr>
        <w:tabs>
          <w:tab w:val="left" w:pos="1080"/>
          <w:tab w:val="left" w:pos="1710"/>
        </w:tabs>
        <w:spacing w:after="0" w:line="240" w:lineRule="auto"/>
        <w:ind w:firstLine="432"/>
        <w:jc w:val="both"/>
        <w:rPr>
          <w:rFonts w:ascii="Times New Roman" w:hAnsi="Times New Roman"/>
        </w:rPr>
      </w:pPr>
      <w:r>
        <w:rPr>
          <w:rFonts w:ascii="Times New Roman" w:hAnsi="Times New Roman"/>
        </w:rPr>
        <w:t>“</w:t>
      </w:r>
      <w:r w:rsidR="00274366" w:rsidRPr="00BD72D4">
        <w:rPr>
          <w:rFonts w:ascii="Times New Roman" w:hAnsi="Times New Roman"/>
        </w:rPr>
        <w:t>(2.)</w:t>
      </w:r>
      <w:r w:rsidR="00985CF4">
        <w:rPr>
          <w:rFonts w:ascii="Times New Roman" w:hAnsi="Times New Roman"/>
        </w:rPr>
        <w:tab/>
      </w:r>
      <w:r w:rsidR="00274366" w:rsidRPr="00BD72D4">
        <w:rPr>
          <w:rFonts w:ascii="Times New Roman" w:hAnsi="Times New Roman"/>
        </w:rPr>
        <w:t xml:space="preserve">In the last preceding sub-section, </w:t>
      </w:r>
      <w:r>
        <w:rPr>
          <w:rFonts w:ascii="Times New Roman" w:hAnsi="Times New Roman"/>
        </w:rPr>
        <w:t>‘</w:t>
      </w:r>
      <w:r w:rsidR="00274366" w:rsidRPr="00BD72D4">
        <w:rPr>
          <w:rFonts w:ascii="Times New Roman" w:hAnsi="Times New Roman"/>
        </w:rPr>
        <w:t>the Permanent Forces</w:t>
      </w:r>
      <w:r>
        <w:rPr>
          <w:rFonts w:ascii="Times New Roman" w:hAnsi="Times New Roman"/>
        </w:rPr>
        <w:t>’</w:t>
      </w:r>
      <w:r w:rsidR="00274366" w:rsidRPr="00BD72D4">
        <w:rPr>
          <w:rFonts w:ascii="Times New Roman" w:hAnsi="Times New Roman"/>
        </w:rPr>
        <w:t xml:space="preserve"> does not include the Regular Army Reserve or the Regular Army Emergency Reserve.</w:t>
      </w:r>
    </w:p>
    <w:p w:rsidR="00274366" w:rsidRPr="00CF29B6" w:rsidRDefault="008D4C06" w:rsidP="00CF29B6">
      <w:pPr>
        <w:spacing w:before="120" w:after="60" w:line="240" w:lineRule="auto"/>
        <w:jc w:val="both"/>
        <w:rPr>
          <w:rFonts w:ascii="Times New Roman" w:hAnsi="Times New Roman" w:cs="Times New Roman"/>
          <w:b/>
          <w:sz w:val="20"/>
        </w:rPr>
      </w:pPr>
      <w:r w:rsidRPr="00CF29B6">
        <w:rPr>
          <w:rFonts w:ascii="Times New Roman" w:hAnsi="Times New Roman" w:cs="Times New Roman"/>
          <w:b/>
          <w:sz w:val="20"/>
        </w:rPr>
        <w:t>Discharge of persons.</w:t>
      </w:r>
    </w:p>
    <w:p w:rsidR="00985CF4" w:rsidRDefault="00BD72D4" w:rsidP="00A02E93">
      <w:pPr>
        <w:tabs>
          <w:tab w:val="left" w:pos="1800"/>
        </w:tabs>
        <w:spacing w:after="0" w:line="240" w:lineRule="auto"/>
        <w:ind w:firstLine="432"/>
        <w:jc w:val="both"/>
        <w:rPr>
          <w:rFonts w:ascii="Times New Roman" w:hAnsi="Times New Roman"/>
        </w:rPr>
      </w:pPr>
      <w:r>
        <w:rPr>
          <w:rFonts w:ascii="Times New Roman" w:hAnsi="Times New Roman"/>
        </w:rPr>
        <w:t>“</w:t>
      </w:r>
      <w:r w:rsidR="00274366" w:rsidRPr="00BD72D4">
        <w:rPr>
          <w:rFonts w:ascii="Times New Roman" w:hAnsi="Times New Roman"/>
        </w:rPr>
        <w:t>35</w:t>
      </w:r>
      <w:r w:rsidR="008D4C06" w:rsidRPr="00BD72D4">
        <w:rPr>
          <w:rFonts w:ascii="Times New Roman" w:hAnsi="Times New Roman"/>
          <w:smallCaps/>
        </w:rPr>
        <w:t>b.—</w:t>
      </w:r>
      <w:r w:rsidR="00274366" w:rsidRPr="00BD72D4">
        <w:rPr>
          <w:rFonts w:ascii="Times New Roman" w:hAnsi="Times New Roman"/>
        </w:rPr>
        <w:t>(1.)</w:t>
      </w:r>
      <w:r w:rsidR="00A02E93">
        <w:rPr>
          <w:rFonts w:ascii="Times New Roman" w:hAnsi="Times New Roman"/>
        </w:rPr>
        <w:tab/>
      </w:r>
      <w:r w:rsidR="00274366" w:rsidRPr="00BD72D4">
        <w:rPr>
          <w:rFonts w:ascii="Times New Roman" w:hAnsi="Times New Roman"/>
        </w:rPr>
        <w:t>A person who, under this Act, is deemed to have been enlisted for service in the Regular Army Supplement or in the Regular Army Reserve shall not, except in accordance with</w:t>
      </w:r>
    </w:p>
    <w:p w:rsidR="00985CF4" w:rsidRDefault="00985CF4">
      <w:pPr>
        <w:rPr>
          <w:rFonts w:ascii="Times New Roman" w:hAnsi="Times New Roman"/>
        </w:rPr>
      </w:pPr>
      <w:r>
        <w:rPr>
          <w:rFonts w:ascii="Times New Roman" w:hAnsi="Times New Roman"/>
        </w:rPr>
        <w:br w:type="page"/>
      </w:r>
    </w:p>
    <w:p w:rsidR="00274366" w:rsidRPr="00BD72D4" w:rsidRDefault="00274366" w:rsidP="00CF29B6">
      <w:pPr>
        <w:spacing w:after="0" w:line="240" w:lineRule="auto"/>
        <w:jc w:val="both"/>
        <w:rPr>
          <w:rFonts w:ascii="Times New Roman" w:hAnsi="Times New Roman"/>
        </w:rPr>
      </w:pPr>
      <w:r w:rsidRPr="00BD72D4">
        <w:rPr>
          <w:rFonts w:ascii="Times New Roman" w:hAnsi="Times New Roman"/>
        </w:rPr>
        <w:t>this Act or a sentence of a service tribunal, be discharged, dismissed or removed from that force before the expiration of the period for which he is deemed to have been engaged to serve in that force.</w:t>
      </w:r>
    </w:p>
    <w:p w:rsidR="00274366" w:rsidRPr="00BD72D4" w:rsidRDefault="00BD72D4" w:rsidP="00985CF4">
      <w:pPr>
        <w:tabs>
          <w:tab w:val="left" w:pos="1080"/>
          <w:tab w:val="left" w:pos="1710"/>
        </w:tabs>
        <w:spacing w:after="0" w:line="240" w:lineRule="auto"/>
        <w:ind w:firstLine="432"/>
        <w:jc w:val="both"/>
        <w:rPr>
          <w:rFonts w:ascii="Times New Roman" w:hAnsi="Times New Roman"/>
        </w:rPr>
      </w:pPr>
      <w:r>
        <w:rPr>
          <w:rFonts w:ascii="Times New Roman" w:hAnsi="Times New Roman"/>
        </w:rPr>
        <w:t>“</w:t>
      </w:r>
      <w:r w:rsidR="00274366" w:rsidRPr="00BD72D4">
        <w:rPr>
          <w:rFonts w:ascii="Times New Roman" w:hAnsi="Times New Roman"/>
        </w:rPr>
        <w:t>(2.)</w:t>
      </w:r>
      <w:r w:rsidR="00985CF4">
        <w:rPr>
          <w:rFonts w:ascii="Times New Roman" w:hAnsi="Times New Roman"/>
        </w:rPr>
        <w:tab/>
      </w:r>
      <w:r w:rsidR="00274366" w:rsidRPr="00BD72D4">
        <w:rPr>
          <w:rFonts w:ascii="Times New Roman" w:hAnsi="Times New Roman"/>
        </w:rPr>
        <w:t>A person who, under this Act, is deemed to have been enlisted for service in the Regular Army Supplement or in the Regular Army Reserve and—</w:t>
      </w:r>
    </w:p>
    <w:p w:rsidR="00274366" w:rsidRPr="00BD72D4" w:rsidRDefault="00274366" w:rsidP="00CF29B6">
      <w:pPr>
        <w:spacing w:after="0" w:line="240" w:lineRule="auto"/>
        <w:ind w:left="1152" w:hanging="576"/>
        <w:jc w:val="both"/>
        <w:rPr>
          <w:rFonts w:ascii="Times New Roman" w:hAnsi="Times New Roman"/>
        </w:rPr>
      </w:pPr>
      <w:r w:rsidRPr="00BD72D4">
        <w:rPr>
          <w:rFonts w:ascii="Times New Roman" w:hAnsi="Times New Roman"/>
        </w:rPr>
        <w:t>(</w:t>
      </w:r>
      <w:r w:rsidR="008D4C06" w:rsidRPr="00BD72D4">
        <w:rPr>
          <w:rFonts w:ascii="Times New Roman" w:hAnsi="Times New Roman"/>
          <w:i/>
        </w:rPr>
        <w:t>a</w:t>
      </w:r>
      <w:r w:rsidRPr="00BD72D4">
        <w:rPr>
          <w:rFonts w:ascii="Times New Roman" w:hAnsi="Times New Roman"/>
        </w:rPr>
        <w:t>)</w:t>
      </w:r>
      <w:r w:rsidR="008D4C06" w:rsidRPr="00BD72D4">
        <w:rPr>
          <w:rFonts w:ascii="Times New Roman" w:hAnsi="Times New Roman"/>
          <w:i/>
        </w:rPr>
        <w:t xml:space="preserve"> </w:t>
      </w:r>
      <w:r w:rsidRPr="00BD72D4">
        <w:rPr>
          <w:rFonts w:ascii="Times New Roman" w:hAnsi="Times New Roman"/>
        </w:rPr>
        <w:t>in accordance with conditions determined by the Military Board, is found to be medically unfit for further service in that force; or</w:t>
      </w:r>
    </w:p>
    <w:p w:rsidR="005664B0" w:rsidRDefault="00274366" w:rsidP="00CF29B6">
      <w:pPr>
        <w:spacing w:after="0" w:line="240" w:lineRule="auto"/>
        <w:ind w:left="1152" w:hanging="576"/>
        <w:jc w:val="both"/>
        <w:rPr>
          <w:rFonts w:ascii="Times New Roman" w:hAnsi="Times New Roman"/>
        </w:rPr>
      </w:pPr>
      <w:r w:rsidRPr="00BD72D4">
        <w:rPr>
          <w:rFonts w:ascii="Times New Roman" w:hAnsi="Times New Roman"/>
        </w:rPr>
        <w:t>(</w:t>
      </w:r>
      <w:r w:rsidR="008D4C06" w:rsidRPr="00BD72D4">
        <w:rPr>
          <w:rFonts w:ascii="Times New Roman" w:hAnsi="Times New Roman"/>
          <w:i/>
        </w:rPr>
        <w:t>b</w:t>
      </w:r>
      <w:r w:rsidRPr="00BD72D4">
        <w:rPr>
          <w:rFonts w:ascii="Times New Roman" w:hAnsi="Times New Roman"/>
        </w:rPr>
        <w:t>)</w:t>
      </w:r>
      <w:r w:rsidR="008D4C06" w:rsidRPr="00BD72D4">
        <w:rPr>
          <w:rFonts w:ascii="Times New Roman" w:hAnsi="Times New Roman"/>
          <w:i/>
        </w:rPr>
        <w:t xml:space="preserve"> </w:t>
      </w:r>
      <w:r w:rsidRPr="00BD72D4">
        <w:rPr>
          <w:rFonts w:ascii="Times New Roman" w:hAnsi="Times New Roman"/>
        </w:rPr>
        <w:t>in the opinion of the Military Board or a person authorized by the Military Board, is no</w:t>
      </w:r>
      <w:r w:rsidR="005664B0">
        <w:rPr>
          <w:rFonts w:ascii="Times New Roman" w:hAnsi="Times New Roman"/>
        </w:rPr>
        <w:t>t suitable for further service,</w:t>
      </w:r>
    </w:p>
    <w:p w:rsidR="00274366" w:rsidRPr="00BD72D4" w:rsidRDefault="00274366" w:rsidP="005664B0">
      <w:pPr>
        <w:spacing w:after="0" w:line="240" w:lineRule="auto"/>
        <w:jc w:val="both"/>
        <w:rPr>
          <w:rFonts w:ascii="Times New Roman" w:hAnsi="Times New Roman"/>
        </w:rPr>
      </w:pPr>
      <w:r w:rsidRPr="00BD72D4">
        <w:rPr>
          <w:rFonts w:ascii="Times New Roman" w:hAnsi="Times New Roman"/>
        </w:rPr>
        <w:t>may be discharged from that force.</w:t>
      </w:r>
    </w:p>
    <w:p w:rsidR="00274366" w:rsidRPr="00BD72D4" w:rsidRDefault="00BD72D4" w:rsidP="00985CF4">
      <w:pPr>
        <w:tabs>
          <w:tab w:val="left" w:pos="1080"/>
          <w:tab w:val="left" w:pos="1710"/>
        </w:tabs>
        <w:spacing w:after="0" w:line="240" w:lineRule="auto"/>
        <w:ind w:firstLine="432"/>
        <w:jc w:val="both"/>
        <w:rPr>
          <w:rFonts w:ascii="Times New Roman" w:hAnsi="Times New Roman"/>
        </w:rPr>
      </w:pPr>
      <w:r>
        <w:rPr>
          <w:rFonts w:ascii="Times New Roman" w:hAnsi="Times New Roman"/>
        </w:rPr>
        <w:t>“</w:t>
      </w:r>
      <w:r w:rsidR="00274366" w:rsidRPr="00BD72D4">
        <w:rPr>
          <w:rFonts w:ascii="Times New Roman" w:hAnsi="Times New Roman"/>
        </w:rPr>
        <w:t>(3.)</w:t>
      </w:r>
      <w:r w:rsidR="00985CF4">
        <w:rPr>
          <w:rFonts w:ascii="Times New Roman" w:hAnsi="Times New Roman"/>
        </w:rPr>
        <w:tab/>
      </w:r>
      <w:r w:rsidR="00274366" w:rsidRPr="00BD72D4">
        <w:rPr>
          <w:rFonts w:ascii="Times New Roman" w:hAnsi="Times New Roman"/>
        </w:rPr>
        <w:t>Where the Military Board or a person authorized by the Military Board is satisfied that a person who, under this Act, is deemed to have been enlisted for service in the Regular Army Supplement or the Regular Army Reserve—</w:t>
      </w:r>
    </w:p>
    <w:p w:rsidR="00274366" w:rsidRPr="00BD72D4" w:rsidRDefault="00274366" w:rsidP="00CF29B6">
      <w:pPr>
        <w:spacing w:after="0" w:line="240" w:lineRule="auto"/>
        <w:ind w:left="1152" w:hanging="576"/>
        <w:jc w:val="both"/>
        <w:rPr>
          <w:rFonts w:ascii="Times New Roman" w:hAnsi="Times New Roman"/>
        </w:rPr>
      </w:pPr>
      <w:r w:rsidRPr="00BD72D4">
        <w:rPr>
          <w:rFonts w:ascii="Times New Roman" w:hAnsi="Times New Roman"/>
        </w:rPr>
        <w:t>(</w:t>
      </w:r>
      <w:r w:rsidR="008D4C06" w:rsidRPr="00BD72D4">
        <w:rPr>
          <w:rFonts w:ascii="Times New Roman" w:hAnsi="Times New Roman"/>
          <w:i/>
        </w:rPr>
        <w:t>a</w:t>
      </w:r>
      <w:r w:rsidRPr="00BD72D4">
        <w:rPr>
          <w:rFonts w:ascii="Times New Roman" w:hAnsi="Times New Roman"/>
        </w:rPr>
        <w:t>)</w:t>
      </w:r>
      <w:r w:rsidR="008D4C06" w:rsidRPr="00BD72D4">
        <w:rPr>
          <w:rFonts w:ascii="Times New Roman" w:hAnsi="Times New Roman"/>
          <w:i/>
        </w:rPr>
        <w:t xml:space="preserve"> </w:t>
      </w:r>
      <w:r w:rsidRPr="00BD72D4">
        <w:rPr>
          <w:rFonts w:ascii="Times New Roman" w:hAnsi="Times New Roman"/>
        </w:rPr>
        <w:t>will, if he is discharged under this sub-section, be enlisted in the Permanent Forces, the naval, military or air forces of any part of the Queen</w:t>
      </w:r>
      <w:r w:rsidR="00BD72D4">
        <w:rPr>
          <w:rFonts w:ascii="Times New Roman" w:hAnsi="Times New Roman"/>
        </w:rPr>
        <w:t>’</w:t>
      </w:r>
      <w:r w:rsidRPr="00BD72D4">
        <w:rPr>
          <w:rFonts w:ascii="Times New Roman" w:hAnsi="Times New Roman"/>
        </w:rPr>
        <w:t>s dominions other than Australia, or the naval, military or air forces of a prescribed country; and</w:t>
      </w:r>
    </w:p>
    <w:p w:rsidR="00A02E93" w:rsidRDefault="00274366" w:rsidP="00CF29B6">
      <w:pPr>
        <w:spacing w:after="0" w:line="240" w:lineRule="auto"/>
        <w:ind w:left="1152" w:hanging="576"/>
        <w:jc w:val="both"/>
        <w:rPr>
          <w:rFonts w:ascii="Times New Roman" w:hAnsi="Times New Roman"/>
        </w:rPr>
      </w:pPr>
      <w:r w:rsidRPr="00BD72D4">
        <w:rPr>
          <w:rFonts w:ascii="Times New Roman" w:hAnsi="Times New Roman"/>
        </w:rPr>
        <w:t>(</w:t>
      </w:r>
      <w:r w:rsidR="008D4C06" w:rsidRPr="00BD72D4">
        <w:rPr>
          <w:rFonts w:ascii="Times New Roman" w:hAnsi="Times New Roman"/>
          <w:i/>
        </w:rPr>
        <w:t>b</w:t>
      </w:r>
      <w:r w:rsidRPr="00BD72D4">
        <w:rPr>
          <w:rFonts w:ascii="Times New Roman" w:hAnsi="Times New Roman"/>
        </w:rPr>
        <w:t>)</w:t>
      </w:r>
      <w:r w:rsidR="008D4C06" w:rsidRPr="00BD72D4">
        <w:rPr>
          <w:rFonts w:ascii="Times New Roman" w:hAnsi="Times New Roman"/>
          <w:i/>
        </w:rPr>
        <w:t xml:space="preserve"> </w:t>
      </w:r>
      <w:r w:rsidRPr="00BD72D4">
        <w:rPr>
          <w:rFonts w:ascii="Times New Roman" w:hAnsi="Times New Roman"/>
        </w:rPr>
        <w:t>will, upon being so enlisted, be liable to serve in the forces in which he enlists for a period that is not less than the unexpired portion of the period for which he is deemed to have been engaged to serve in the Regular Army Supplement or the Regular Army Reserve, as the case may be,</w:t>
      </w:r>
    </w:p>
    <w:p w:rsidR="00274366" w:rsidRPr="00BD72D4" w:rsidRDefault="00274366" w:rsidP="00A02E93">
      <w:pPr>
        <w:spacing w:after="0" w:line="240" w:lineRule="auto"/>
        <w:jc w:val="both"/>
        <w:rPr>
          <w:rFonts w:ascii="Times New Roman" w:hAnsi="Times New Roman"/>
        </w:rPr>
      </w:pPr>
      <w:r w:rsidRPr="00BD72D4">
        <w:rPr>
          <w:rFonts w:ascii="Times New Roman" w:hAnsi="Times New Roman"/>
        </w:rPr>
        <w:t>that person may be discharged from the Regular Army Supplement or the Regular Army Reserve, as the case may be, as from the day immediately preceding the date on which he is so enlisted in the forces referred to in paragraph (</w:t>
      </w:r>
      <w:r w:rsidRPr="005664B0">
        <w:rPr>
          <w:rFonts w:ascii="Times New Roman" w:hAnsi="Times New Roman"/>
          <w:i/>
        </w:rPr>
        <w:t>a</w:t>
      </w:r>
      <w:r w:rsidRPr="00BD72D4">
        <w:rPr>
          <w:rFonts w:ascii="Times New Roman" w:hAnsi="Times New Roman"/>
        </w:rPr>
        <w:t>) of this sub-section.</w:t>
      </w:r>
    </w:p>
    <w:p w:rsidR="00274366" w:rsidRPr="00BD72D4" w:rsidRDefault="00BD72D4" w:rsidP="00985CF4">
      <w:pPr>
        <w:tabs>
          <w:tab w:val="left" w:pos="1080"/>
          <w:tab w:val="left" w:pos="1710"/>
        </w:tabs>
        <w:spacing w:after="0" w:line="240" w:lineRule="auto"/>
        <w:ind w:firstLine="432"/>
        <w:jc w:val="both"/>
        <w:rPr>
          <w:rFonts w:ascii="Times New Roman" w:hAnsi="Times New Roman"/>
        </w:rPr>
      </w:pPr>
      <w:r>
        <w:rPr>
          <w:rFonts w:ascii="Times New Roman" w:hAnsi="Times New Roman"/>
        </w:rPr>
        <w:t>“</w:t>
      </w:r>
      <w:r w:rsidR="00274366" w:rsidRPr="00BD72D4">
        <w:rPr>
          <w:rFonts w:ascii="Times New Roman" w:hAnsi="Times New Roman"/>
        </w:rPr>
        <w:t>(4.)</w:t>
      </w:r>
      <w:r w:rsidR="00985CF4">
        <w:rPr>
          <w:rFonts w:ascii="Times New Roman" w:hAnsi="Times New Roman"/>
        </w:rPr>
        <w:tab/>
      </w:r>
      <w:r w:rsidR="00274366" w:rsidRPr="00BD72D4">
        <w:rPr>
          <w:rFonts w:ascii="Times New Roman" w:hAnsi="Times New Roman"/>
        </w:rPr>
        <w:t>A person discharged in pursuance of this section is not liable to render further service under this Act.</w:t>
      </w:r>
      <w:r>
        <w:rPr>
          <w:rFonts w:ascii="Times New Roman" w:hAnsi="Times New Roman"/>
        </w:rPr>
        <w:t>”</w:t>
      </w:r>
      <w:r w:rsidR="00274366" w:rsidRPr="00BD72D4">
        <w:rPr>
          <w:rFonts w:ascii="Times New Roman" w:hAnsi="Times New Roman"/>
        </w:rPr>
        <w:t>.</w:t>
      </w:r>
    </w:p>
    <w:p w:rsidR="00274366" w:rsidRPr="00CF29B6" w:rsidRDefault="008D4C06" w:rsidP="00CF29B6">
      <w:pPr>
        <w:spacing w:before="120" w:after="60" w:line="240" w:lineRule="auto"/>
        <w:jc w:val="both"/>
        <w:rPr>
          <w:rFonts w:ascii="Times New Roman" w:hAnsi="Times New Roman" w:cs="Times New Roman"/>
          <w:b/>
          <w:sz w:val="20"/>
        </w:rPr>
      </w:pPr>
      <w:r w:rsidRPr="00CF29B6">
        <w:rPr>
          <w:rFonts w:ascii="Times New Roman" w:hAnsi="Times New Roman" w:cs="Times New Roman"/>
          <w:b/>
          <w:sz w:val="20"/>
        </w:rPr>
        <w:t>Repeal of Part V.</w:t>
      </w:r>
    </w:p>
    <w:p w:rsidR="00274366" w:rsidRPr="00BD72D4" w:rsidRDefault="008D4C06" w:rsidP="00985CF4">
      <w:pPr>
        <w:tabs>
          <w:tab w:val="left" w:pos="990"/>
          <w:tab w:val="left" w:pos="1080"/>
          <w:tab w:val="left" w:pos="1260"/>
          <w:tab w:val="left" w:pos="1710"/>
        </w:tabs>
        <w:spacing w:after="0" w:line="240" w:lineRule="auto"/>
        <w:ind w:firstLine="432"/>
        <w:jc w:val="both"/>
        <w:rPr>
          <w:rFonts w:ascii="Times New Roman" w:hAnsi="Times New Roman"/>
        </w:rPr>
      </w:pPr>
      <w:r w:rsidRPr="00BD72D4">
        <w:rPr>
          <w:rFonts w:ascii="Times New Roman" w:hAnsi="Times New Roman"/>
          <w:b/>
        </w:rPr>
        <w:t>15.</w:t>
      </w:r>
      <w:r w:rsidR="00985CF4">
        <w:rPr>
          <w:rFonts w:ascii="Times New Roman" w:hAnsi="Times New Roman"/>
          <w:b/>
        </w:rPr>
        <w:tab/>
      </w:r>
      <w:r w:rsidR="00274366" w:rsidRPr="00BD72D4">
        <w:rPr>
          <w:rFonts w:ascii="Times New Roman" w:hAnsi="Times New Roman"/>
        </w:rPr>
        <w:t>Part V. of the Principal Act is repealed.</w:t>
      </w:r>
    </w:p>
    <w:p w:rsidR="00274366" w:rsidRPr="00CF29B6" w:rsidRDefault="008D4C06" w:rsidP="00CF29B6">
      <w:pPr>
        <w:spacing w:before="120" w:after="60" w:line="240" w:lineRule="auto"/>
        <w:jc w:val="both"/>
        <w:rPr>
          <w:rFonts w:ascii="Times New Roman" w:hAnsi="Times New Roman" w:cs="Times New Roman"/>
          <w:b/>
          <w:sz w:val="20"/>
        </w:rPr>
      </w:pPr>
      <w:r w:rsidRPr="00CF29B6">
        <w:rPr>
          <w:rFonts w:ascii="Times New Roman" w:hAnsi="Times New Roman" w:cs="Times New Roman"/>
          <w:b/>
          <w:sz w:val="20"/>
        </w:rPr>
        <w:t>Failure to render service.</w:t>
      </w:r>
    </w:p>
    <w:p w:rsidR="00274366" w:rsidRPr="00BD72D4" w:rsidRDefault="008D4C06" w:rsidP="00985CF4">
      <w:pPr>
        <w:tabs>
          <w:tab w:val="left" w:pos="1080"/>
          <w:tab w:val="left" w:pos="1710"/>
        </w:tabs>
        <w:spacing w:after="0" w:line="240" w:lineRule="auto"/>
        <w:ind w:firstLine="432"/>
        <w:jc w:val="both"/>
        <w:rPr>
          <w:rFonts w:ascii="Times New Roman" w:hAnsi="Times New Roman"/>
        </w:rPr>
      </w:pPr>
      <w:r w:rsidRPr="00BD72D4">
        <w:rPr>
          <w:rFonts w:ascii="Times New Roman" w:hAnsi="Times New Roman"/>
          <w:b/>
        </w:rPr>
        <w:t>16.</w:t>
      </w:r>
      <w:r w:rsidR="00985CF4">
        <w:rPr>
          <w:rFonts w:ascii="Times New Roman" w:hAnsi="Times New Roman"/>
          <w:b/>
        </w:rPr>
        <w:tab/>
      </w:r>
      <w:r w:rsidR="00274366" w:rsidRPr="00BD72D4">
        <w:rPr>
          <w:rFonts w:ascii="Times New Roman" w:hAnsi="Times New Roman"/>
        </w:rPr>
        <w:t>Section fifty-one of the Principal Act is amended—</w:t>
      </w:r>
    </w:p>
    <w:p w:rsidR="00274366" w:rsidRPr="00BD72D4" w:rsidRDefault="00274366" w:rsidP="00CF29B6">
      <w:pPr>
        <w:spacing w:after="0" w:line="240" w:lineRule="auto"/>
        <w:ind w:left="1152" w:hanging="576"/>
        <w:jc w:val="both"/>
        <w:rPr>
          <w:rFonts w:ascii="Times New Roman" w:hAnsi="Times New Roman"/>
        </w:rPr>
      </w:pPr>
      <w:r w:rsidRPr="00BD72D4">
        <w:rPr>
          <w:rFonts w:ascii="Times New Roman" w:hAnsi="Times New Roman"/>
        </w:rPr>
        <w:t>(</w:t>
      </w:r>
      <w:r w:rsidR="008D4C06" w:rsidRPr="00BD72D4">
        <w:rPr>
          <w:rFonts w:ascii="Times New Roman" w:hAnsi="Times New Roman"/>
          <w:i/>
        </w:rPr>
        <w:t>a</w:t>
      </w:r>
      <w:r w:rsidRPr="00BD72D4">
        <w:rPr>
          <w:rFonts w:ascii="Times New Roman" w:hAnsi="Times New Roman"/>
        </w:rPr>
        <w:t>) by omitting sub-sections (6.), (7.), (8.) and (9.) and inserting in their stead the following sub-sections:—</w:t>
      </w:r>
    </w:p>
    <w:p w:rsidR="00274366" w:rsidRDefault="00BD72D4" w:rsidP="00985CF4">
      <w:pPr>
        <w:tabs>
          <w:tab w:val="left" w:pos="1440"/>
        </w:tabs>
        <w:spacing w:after="0" w:line="240" w:lineRule="auto"/>
        <w:ind w:left="1440" w:firstLine="432"/>
        <w:jc w:val="both"/>
        <w:rPr>
          <w:rFonts w:ascii="Times New Roman" w:hAnsi="Times New Roman"/>
        </w:rPr>
      </w:pPr>
      <w:r>
        <w:rPr>
          <w:rFonts w:ascii="Times New Roman" w:hAnsi="Times New Roman"/>
        </w:rPr>
        <w:t>“</w:t>
      </w:r>
      <w:r w:rsidR="00274366" w:rsidRPr="00BD72D4">
        <w:rPr>
          <w:rFonts w:ascii="Times New Roman" w:hAnsi="Times New Roman"/>
        </w:rPr>
        <w:t>(6.) A person who fails to comply with the requirements of a notice under section twenty-six of this Act and is committed to the custody of a prescribed authority shall, upon being taken into custody by a member of the Permanent Forces under subsection (4.) of this section, be deemed, for the purposes of this Act, to have presented himself for service in accordance with a notice served on him under section twenty-six of this Act.</w:t>
      </w:r>
    </w:p>
    <w:p w:rsidR="00CF29B6" w:rsidRDefault="00CF29B6" w:rsidP="00CF29B6">
      <w:pPr>
        <w:jc w:val="both"/>
        <w:rPr>
          <w:rFonts w:ascii="Times New Roman" w:hAnsi="Times New Roman"/>
        </w:rPr>
      </w:pPr>
      <w:r>
        <w:rPr>
          <w:rFonts w:ascii="Times New Roman" w:hAnsi="Times New Roman"/>
        </w:rPr>
        <w:br w:type="page"/>
      </w:r>
    </w:p>
    <w:p w:rsidR="00274366" w:rsidRPr="00BD72D4" w:rsidRDefault="00BD72D4" w:rsidP="00985CF4">
      <w:pPr>
        <w:tabs>
          <w:tab w:val="left" w:pos="1440"/>
        </w:tabs>
        <w:spacing w:after="0" w:line="240" w:lineRule="auto"/>
        <w:ind w:left="1440" w:firstLine="432"/>
        <w:jc w:val="both"/>
        <w:rPr>
          <w:rFonts w:ascii="Times New Roman" w:hAnsi="Times New Roman"/>
        </w:rPr>
      </w:pPr>
      <w:r>
        <w:rPr>
          <w:rFonts w:ascii="Times New Roman" w:hAnsi="Times New Roman"/>
        </w:rPr>
        <w:t>“</w:t>
      </w:r>
      <w:r w:rsidR="00274366" w:rsidRPr="00BD72D4">
        <w:rPr>
          <w:rFonts w:ascii="Times New Roman" w:hAnsi="Times New Roman"/>
        </w:rPr>
        <w:t>(7.)</w:t>
      </w:r>
      <w:r w:rsidR="00985CF4">
        <w:rPr>
          <w:rFonts w:ascii="Times New Roman" w:hAnsi="Times New Roman"/>
        </w:rPr>
        <w:t xml:space="preserve"> </w:t>
      </w:r>
      <w:r w:rsidR="00274366" w:rsidRPr="00BD72D4">
        <w:rPr>
          <w:rFonts w:ascii="Times New Roman" w:hAnsi="Times New Roman"/>
        </w:rPr>
        <w:t xml:space="preserve">A person to whom the last preceding subsection applies shall render service under this Act in accordance with regulations made under the </w:t>
      </w:r>
      <w:r w:rsidR="008D4C06" w:rsidRPr="00BD72D4">
        <w:rPr>
          <w:rFonts w:ascii="Times New Roman" w:hAnsi="Times New Roman"/>
          <w:i/>
        </w:rPr>
        <w:t xml:space="preserve">Defence Act </w:t>
      </w:r>
      <w:r w:rsidR="00E1743D">
        <w:rPr>
          <w:rFonts w:ascii="Times New Roman" w:hAnsi="Times New Roman"/>
        </w:rPr>
        <w:t>1903–</w:t>
      </w:r>
      <w:r w:rsidR="00274366" w:rsidRPr="00BD72D4">
        <w:rPr>
          <w:rFonts w:ascii="Times New Roman" w:hAnsi="Times New Roman"/>
        </w:rPr>
        <w:t>1964 that are expressed to apply to the service of persons to whom this sub-section or the next succeeding sub-section applies.</w:t>
      </w:r>
    </w:p>
    <w:p w:rsidR="00274366" w:rsidRPr="00BD72D4" w:rsidRDefault="00BD72D4" w:rsidP="00985CF4">
      <w:pPr>
        <w:tabs>
          <w:tab w:val="left" w:pos="1440"/>
        </w:tabs>
        <w:spacing w:after="0" w:line="240" w:lineRule="auto"/>
        <w:ind w:left="1440" w:firstLine="432"/>
        <w:jc w:val="both"/>
        <w:rPr>
          <w:rFonts w:ascii="Times New Roman" w:hAnsi="Times New Roman"/>
        </w:rPr>
      </w:pPr>
      <w:r>
        <w:rPr>
          <w:rFonts w:ascii="Times New Roman" w:hAnsi="Times New Roman"/>
        </w:rPr>
        <w:t>“</w:t>
      </w:r>
      <w:r w:rsidR="00274366" w:rsidRPr="00BD72D4">
        <w:rPr>
          <w:rFonts w:ascii="Times New Roman" w:hAnsi="Times New Roman"/>
        </w:rPr>
        <w:t>(8.)</w:t>
      </w:r>
      <w:r w:rsidR="00985CF4">
        <w:rPr>
          <w:rFonts w:ascii="Times New Roman" w:hAnsi="Times New Roman"/>
        </w:rPr>
        <w:t xml:space="preserve"> </w:t>
      </w:r>
      <w:r w:rsidR="00274366" w:rsidRPr="00BD72D4">
        <w:rPr>
          <w:rFonts w:ascii="Times New Roman" w:hAnsi="Times New Roman"/>
        </w:rPr>
        <w:t>Where a person who is convicted of an offence against paragraph (</w:t>
      </w:r>
      <w:r w:rsidR="008D4C06" w:rsidRPr="00BD72D4">
        <w:rPr>
          <w:rFonts w:ascii="Times New Roman" w:hAnsi="Times New Roman"/>
          <w:i/>
        </w:rPr>
        <w:t>b</w:t>
      </w:r>
      <w:r w:rsidR="00274366" w:rsidRPr="00BD72D4">
        <w:rPr>
          <w:rFonts w:ascii="Times New Roman" w:hAnsi="Times New Roman"/>
        </w:rPr>
        <w:t>)</w:t>
      </w:r>
      <w:r w:rsidR="008D4C06" w:rsidRPr="00BD72D4">
        <w:rPr>
          <w:rFonts w:ascii="Times New Roman" w:hAnsi="Times New Roman"/>
          <w:i/>
        </w:rPr>
        <w:t xml:space="preserve"> </w:t>
      </w:r>
      <w:r w:rsidR="00274366" w:rsidRPr="00BD72D4">
        <w:rPr>
          <w:rFonts w:ascii="Times New Roman" w:hAnsi="Times New Roman"/>
        </w:rPr>
        <w:t xml:space="preserve">of sub-section (1.) of this section is committed to the custody of a prescribed authority, he shall render his service, or the unexpired portion of his service, under this Act in accordance with regulations made under the </w:t>
      </w:r>
      <w:r w:rsidR="008D4C06" w:rsidRPr="00BD72D4">
        <w:rPr>
          <w:rFonts w:ascii="Times New Roman" w:hAnsi="Times New Roman"/>
          <w:i/>
        </w:rPr>
        <w:t xml:space="preserve">Defence Act </w:t>
      </w:r>
      <w:r w:rsidR="00E1743D">
        <w:rPr>
          <w:rFonts w:ascii="Times New Roman" w:hAnsi="Times New Roman"/>
        </w:rPr>
        <w:t>1903–</w:t>
      </w:r>
      <w:r w:rsidR="00274366" w:rsidRPr="00BD72D4">
        <w:rPr>
          <w:rFonts w:ascii="Times New Roman" w:hAnsi="Times New Roman"/>
        </w:rPr>
        <w:t>1964 that are expressed to apply to the service of persons to whom this sub-section or the last preceding sub-section applies.</w:t>
      </w:r>
      <w:r>
        <w:rPr>
          <w:rFonts w:ascii="Times New Roman" w:hAnsi="Times New Roman"/>
        </w:rPr>
        <w:t>”</w:t>
      </w:r>
      <w:r w:rsidR="00274366" w:rsidRPr="00BD72D4">
        <w:rPr>
          <w:rFonts w:ascii="Times New Roman" w:hAnsi="Times New Roman"/>
        </w:rPr>
        <w:t>; and</w:t>
      </w:r>
    </w:p>
    <w:p w:rsidR="00274366" w:rsidRPr="00BD72D4" w:rsidRDefault="00274366" w:rsidP="00985CF4">
      <w:pPr>
        <w:spacing w:after="0" w:line="240" w:lineRule="auto"/>
        <w:ind w:left="1152" w:hanging="576"/>
        <w:rPr>
          <w:rFonts w:ascii="Times New Roman" w:hAnsi="Times New Roman"/>
        </w:rPr>
      </w:pPr>
      <w:r w:rsidRPr="00BD72D4">
        <w:rPr>
          <w:rFonts w:ascii="Times New Roman" w:hAnsi="Times New Roman"/>
        </w:rPr>
        <w:t>(</w:t>
      </w:r>
      <w:r w:rsidR="008D4C06" w:rsidRPr="00BD72D4">
        <w:rPr>
          <w:rFonts w:ascii="Times New Roman" w:hAnsi="Times New Roman"/>
          <w:i/>
        </w:rPr>
        <w:t>b</w:t>
      </w:r>
      <w:r w:rsidRPr="00BD72D4">
        <w:rPr>
          <w:rFonts w:ascii="Times New Roman" w:hAnsi="Times New Roman"/>
        </w:rPr>
        <w:t>)</w:t>
      </w:r>
      <w:r w:rsidR="008D4C06" w:rsidRPr="00BD72D4">
        <w:rPr>
          <w:rFonts w:ascii="Times New Roman" w:hAnsi="Times New Roman"/>
          <w:i/>
        </w:rPr>
        <w:t xml:space="preserve"> </w:t>
      </w:r>
      <w:r w:rsidRPr="00BD72D4">
        <w:rPr>
          <w:rFonts w:ascii="Times New Roman" w:hAnsi="Times New Roman"/>
        </w:rPr>
        <w:t>by adding at the end thereof the following sub-section:—</w:t>
      </w:r>
    </w:p>
    <w:p w:rsidR="00274366" w:rsidRPr="00BD72D4" w:rsidRDefault="00BD72D4" w:rsidP="00985CF4">
      <w:pPr>
        <w:tabs>
          <w:tab w:val="left" w:pos="1440"/>
        </w:tabs>
        <w:spacing w:after="0" w:line="240" w:lineRule="auto"/>
        <w:ind w:left="1440" w:firstLine="432"/>
        <w:jc w:val="both"/>
        <w:rPr>
          <w:rFonts w:ascii="Times New Roman" w:hAnsi="Times New Roman"/>
        </w:rPr>
      </w:pPr>
      <w:r>
        <w:rPr>
          <w:rFonts w:ascii="Times New Roman" w:hAnsi="Times New Roman"/>
        </w:rPr>
        <w:t>“</w:t>
      </w:r>
      <w:r w:rsidR="00274366" w:rsidRPr="00BD72D4">
        <w:rPr>
          <w:rFonts w:ascii="Times New Roman" w:hAnsi="Times New Roman"/>
        </w:rPr>
        <w:t>(13.) A prosecution for an offence against this section may be commenced at any time.</w:t>
      </w:r>
      <w:r>
        <w:rPr>
          <w:rFonts w:ascii="Times New Roman" w:hAnsi="Times New Roman"/>
        </w:rPr>
        <w:t>”</w:t>
      </w:r>
      <w:r w:rsidR="00274366" w:rsidRPr="00BD72D4">
        <w:rPr>
          <w:rFonts w:ascii="Times New Roman" w:hAnsi="Times New Roman"/>
        </w:rPr>
        <w:t>.</w:t>
      </w:r>
    </w:p>
    <w:p w:rsidR="00274366" w:rsidRPr="00BD72D4" w:rsidRDefault="008D4C06" w:rsidP="005664B0">
      <w:pPr>
        <w:tabs>
          <w:tab w:val="left" w:pos="900"/>
          <w:tab w:val="left" w:pos="1080"/>
          <w:tab w:val="left" w:pos="1260"/>
        </w:tabs>
        <w:spacing w:before="120" w:after="0" w:line="240" w:lineRule="auto"/>
        <w:ind w:firstLine="432"/>
        <w:jc w:val="both"/>
        <w:rPr>
          <w:rFonts w:ascii="Times New Roman" w:hAnsi="Times New Roman"/>
        </w:rPr>
      </w:pPr>
      <w:r w:rsidRPr="00BD72D4">
        <w:rPr>
          <w:rFonts w:ascii="Times New Roman" w:hAnsi="Times New Roman"/>
          <w:b/>
        </w:rPr>
        <w:t>17.</w:t>
      </w:r>
      <w:r w:rsidR="00A02E93">
        <w:rPr>
          <w:rFonts w:ascii="Times New Roman" w:hAnsi="Times New Roman"/>
          <w:b/>
        </w:rPr>
        <w:tab/>
      </w:r>
      <w:r w:rsidR="00274366" w:rsidRPr="00BD72D4">
        <w:rPr>
          <w:rFonts w:ascii="Times New Roman" w:hAnsi="Times New Roman"/>
        </w:rPr>
        <w:t>After section fifty-four of the Principal Act the following sections are inserted:—</w:t>
      </w:r>
    </w:p>
    <w:p w:rsidR="00274366" w:rsidRPr="00CF29B6" w:rsidRDefault="008D4C06" w:rsidP="00CF29B6">
      <w:pPr>
        <w:spacing w:before="120" w:after="60" w:line="240" w:lineRule="auto"/>
        <w:jc w:val="both"/>
        <w:rPr>
          <w:rFonts w:ascii="Times New Roman" w:hAnsi="Times New Roman" w:cs="Times New Roman"/>
          <w:b/>
          <w:sz w:val="20"/>
        </w:rPr>
      </w:pPr>
      <w:r w:rsidRPr="00CF29B6">
        <w:rPr>
          <w:rFonts w:ascii="Times New Roman" w:hAnsi="Times New Roman" w:cs="Times New Roman"/>
          <w:b/>
          <w:sz w:val="20"/>
        </w:rPr>
        <w:t>Employer not to prevent employee from serving.</w:t>
      </w:r>
    </w:p>
    <w:p w:rsidR="00274366" w:rsidRPr="00BD72D4" w:rsidRDefault="00BD72D4" w:rsidP="00A02E93">
      <w:pPr>
        <w:tabs>
          <w:tab w:val="left" w:pos="1170"/>
          <w:tab w:val="left" w:pos="1260"/>
        </w:tabs>
        <w:spacing w:after="0" w:line="240" w:lineRule="auto"/>
        <w:ind w:firstLine="432"/>
        <w:jc w:val="both"/>
        <w:rPr>
          <w:rFonts w:ascii="Times New Roman" w:hAnsi="Times New Roman"/>
        </w:rPr>
      </w:pPr>
      <w:r>
        <w:rPr>
          <w:rFonts w:ascii="Times New Roman" w:hAnsi="Times New Roman"/>
        </w:rPr>
        <w:t>“</w:t>
      </w:r>
      <w:r w:rsidR="00274366" w:rsidRPr="00BD72D4">
        <w:rPr>
          <w:rFonts w:ascii="Times New Roman" w:hAnsi="Times New Roman"/>
        </w:rPr>
        <w:t>54</w:t>
      </w:r>
      <w:r w:rsidR="008D4C06" w:rsidRPr="00BD72D4">
        <w:rPr>
          <w:rFonts w:ascii="Times New Roman" w:hAnsi="Times New Roman"/>
          <w:smallCaps/>
        </w:rPr>
        <w:t>a</w:t>
      </w:r>
      <w:r w:rsidR="00274366" w:rsidRPr="00BD72D4">
        <w:rPr>
          <w:rFonts w:ascii="Times New Roman" w:hAnsi="Times New Roman"/>
        </w:rPr>
        <w:t>.</w:t>
      </w:r>
      <w:r w:rsidR="00A02E93">
        <w:rPr>
          <w:rFonts w:ascii="Times New Roman" w:hAnsi="Times New Roman"/>
        </w:rPr>
        <w:tab/>
      </w:r>
      <w:r w:rsidR="00274366" w:rsidRPr="00BD72D4">
        <w:rPr>
          <w:rFonts w:ascii="Times New Roman" w:hAnsi="Times New Roman"/>
        </w:rPr>
        <w:t>An employer shall not prevent an employee from registering, or from rendering service, under this Act, or from complying with any requirement of this Act.</w:t>
      </w:r>
    </w:p>
    <w:p w:rsidR="00274366" w:rsidRPr="00BD72D4" w:rsidRDefault="00274366" w:rsidP="00A02E93">
      <w:pPr>
        <w:spacing w:after="0" w:line="240" w:lineRule="auto"/>
        <w:ind w:firstLine="432"/>
        <w:rPr>
          <w:rFonts w:ascii="Times New Roman" w:hAnsi="Times New Roman"/>
        </w:rPr>
      </w:pPr>
      <w:r w:rsidRPr="00BD72D4">
        <w:rPr>
          <w:rFonts w:ascii="Times New Roman" w:hAnsi="Times New Roman"/>
        </w:rPr>
        <w:t>Penalty: One hundred pounds.</w:t>
      </w:r>
    </w:p>
    <w:p w:rsidR="00274366" w:rsidRPr="00CF29B6" w:rsidRDefault="008D4C06" w:rsidP="00CF29B6">
      <w:pPr>
        <w:spacing w:before="120" w:after="60" w:line="240" w:lineRule="auto"/>
        <w:jc w:val="both"/>
        <w:rPr>
          <w:rFonts w:ascii="Times New Roman" w:hAnsi="Times New Roman" w:cs="Times New Roman"/>
          <w:b/>
          <w:sz w:val="20"/>
        </w:rPr>
      </w:pPr>
      <w:r w:rsidRPr="00CF29B6">
        <w:rPr>
          <w:rFonts w:ascii="Times New Roman" w:hAnsi="Times New Roman" w:cs="Times New Roman"/>
          <w:b/>
          <w:sz w:val="20"/>
        </w:rPr>
        <w:t>Employer not to penalize employee by reason of service.</w:t>
      </w:r>
    </w:p>
    <w:p w:rsidR="00274366" w:rsidRPr="00BD72D4" w:rsidRDefault="00BD72D4" w:rsidP="00A02E93">
      <w:pPr>
        <w:tabs>
          <w:tab w:val="left" w:pos="1620"/>
        </w:tabs>
        <w:spacing w:after="0" w:line="240" w:lineRule="auto"/>
        <w:ind w:firstLine="432"/>
        <w:jc w:val="both"/>
        <w:rPr>
          <w:rFonts w:ascii="Times New Roman" w:hAnsi="Times New Roman"/>
        </w:rPr>
      </w:pPr>
      <w:r>
        <w:rPr>
          <w:rFonts w:ascii="Times New Roman" w:hAnsi="Times New Roman"/>
        </w:rPr>
        <w:t>“</w:t>
      </w:r>
      <w:r w:rsidR="00274366" w:rsidRPr="00BD72D4">
        <w:rPr>
          <w:rFonts w:ascii="Times New Roman" w:hAnsi="Times New Roman"/>
        </w:rPr>
        <w:t>54</w:t>
      </w:r>
      <w:r w:rsidR="008D4C06" w:rsidRPr="00BD72D4">
        <w:rPr>
          <w:rFonts w:ascii="Times New Roman" w:hAnsi="Times New Roman"/>
          <w:smallCaps/>
        </w:rPr>
        <w:t>b.—</w:t>
      </w:r>
      <w:r w:rsidR="00274366" w:rsidRPr="00BD72D4">
        <w:rPr>
          <w:rFonts w:ascii="Times New Roman" w:hAnsi="Times New Roman"/>
        </w:rPr>
        <w:t>(1.</w:t>
      </w:r>
      <w:r w:rsidR="00A02E93">
        <w:rPr>
          <w:rFonts w:ascii="Times New Roman" w:hAnsi="Times New Roman"/>
        </w:rPr>
        <w:t>)</w:t>
      </w:r>
      <w:r w:rsidR="00A02E93">
        <w:rPr>
          <w:rFonts w:ascii="Times New Roman" w:hAnsi="Times New Roman"/>
        </w:rPr>
        <w:tab/>
      </w:r>
      <w:r w:rsidR="00274366" w:rsidRPr="00BD72D4">
        <w:rPr>
          <w:rFonts w:ascii="Times New Roman" w:hAnsi="Times New Roman"/>
        </w:rPr>
        <w:t>An employer shall not penalize or prejudice in his employment an employee for the reason that the employee is, or may become, liable to render service under, or to comply with any requirement of, this Act, whether by reducing his salary or wages, dismissing him from his employment or in any other way.</w:t>
      </w:r>
    </w:p>
    <w:p w:rsidR="00274366" w:rsidRPr="00BD72D4" w:rsidRDefault="00BD72D4" w:rsidP="00A02E93">
      <w:pPr>
        <w:tabs>
          <w:tab w:val="left" w:pos="990"/>
        </w:tabs>
        <w:spacing w:after="0" w:line="240" w:lineRule="auto"/>
        <w:ind w:firstLine="432"/>
        <w:jc w:val="both"/>
        <w:rPr>
          <w:rFonts w:ascii="Times New Roman" w:hAnsi="Times New Roman"/>
        </w:rPr>
      </w:pPr>
      <w:r>
        <w:rPr>
          <w:rFonts w:ascii="Times New Roman" w:hAnsi="Times New Roman"/>
        </w:rPr>
        <w:t>“</w:t>
      </w:r>
      <w:r w:rsidR="00274366" w:rsidRPr="00BD72D4">
        <w:rPr>
          <w:rFonts w:ascii="Times New Roman" w:hAnsi="Times New Roman"/>
        </w:rPr>
        <w:t>(2.)</w:t>
      </w:r>
      <w:r w:rsidR="00A02E93">
        <w:rPr>
          <w:rFonts w:ascii="Times New Roman" w:hAnsi="Times New Roman"/>
        </w:rPr>
        <w:tab/>
      </w:r>
      <w:r w:rsidR="00274366" w:rsidRPr="00BD72D4">
        <w:rPr>
          <w:rFonts w:ascii="Times New Roman" w:hAnsi="Times New Roman"/>
        </w:rPr>
        <w:t>In any proceedings for an offence against this section, the burden shall be upon the employer to prove that an employee proved to have been penalized or prejudiced in his employment was so penalized or prejudiced for a reason other than the reason alleged in the charge.</w:t>
      </w:r>
    </w:p>
    <w:p w:rsidR="00274366" w:rsidRPr="00BD72D4" w:rsidRDefault="00274366" w:rsidP="00A02E93">
      <w:pPr>
        <w:spacing w:after="0" w:line="240" w:lineRule="auto"/>
        <w:ind w:firstLine="432"/>
        <w:rPr>
          <w:rFonts w:ascii="Times New Roman" w:hAnsi="Times New Roman"/>
        </w:rPr>
      </w:pPr>
      <w:r w:rsidRPr="00BD72D4">
        <w:rPr>
          <w:rFonts w:ascii="Times New Roman" w:hAnsi="Times New Roman"/>
        </w:rPr>
        <w:t>Penalty: One hundred pounds.</w:t>
      </w:r>
      <w:r w:rsidR="00BD72D4">
        <w:rPr>
          <w:rFonts w:ascii="Times New Roman" w:hAnsi="Times New Roman"/>
        </w:rPr>
        <w:t>”</w:t>
      </w:r>
      <w:r w:rsidRPr="00BD72D4">
        <w:rPr>
          <w:rFonts w:ascii="Times New Roman" w:hAnsi="Times New Roman"/>
        </w:rPr>
        <w:t>.</w:t>
      </w:r>
    </w:p>
    <w:p w:rsidR="00274366" w:rsidRPr="00BD72D4" w:rsidRDefault="008D4C06" w:rsidP="00A02E93">
      <w:pPr>
        <w:tabs>
          <w:tab w:val="left" w:pos="990"/>
        </w:tabs>
        <w:spacing w:after="0" w:line="240" w:lineRule="auto"/>
        <w:ind w:firstLine="432"/>
        <w:jc w:val="both"/>
        <w:rPr>
          <w:rFonts w:ascii="Times New Roman" w:hAnsi="Times New Roman"/>
        </w:rPr>
      </w:pPr>
      <w:r w:rsidRPr="00BD72D4">
        <w:rPr>
          <w:rFonts w:ascii="Times New Roman" w:hAnsi="Times New Roman"/>
          <w:b/>
        </w:rPr>
        <w:t>18.</w:t>
      </w:r>
      <w:r w:rsidR="00A02E93">
        <w:rPr>
          <w:rFonts w:ascii="Times New Roman" w:hAnsi="Times New Roman"/>
          <w:b/>
        </w:rPr>
        <w:tab/>
      </w:r>
      <w:r w:rsidR="00274366" w:rsidRPr="00BD72D4">
        <w:rPr>
          <w:rFonts w:ascii="Times New Roman" w:hAnsi="Times New Roman"/>
        </w:rPr>
        <w:t>Section fifty-nine of the Principal Act is repealed and the following section inserted in its stead:—</w:t>
      </w:r>
    </w:p>
    <w:p w:rsidR="00274366" w:rsidRPr="00CF29B6" w:rsidRDefault="008D4C06" w:rsidP="00CF29B6">
      <w:pPr>
        <w:spacing w:before="120" w:after="60" w:line="240" w:lineRule="auto"/>
        <w:jc w:val="both"/>
        <w:rPr>
          <w:rFonts w:ascii="Times New Roman" w:hAnsi="Times New Roman" w:cs="Times New Roman"/>
          <w:b/>
          <w:sz w:val="20"/>
        </w:rPr>
      </w:pPr>
      <w:r w:rsidRPr="00CF29B6">
        <w:rPr>
          <w:rFonts w:ascii="Times New Roman" w:hAnsi="Times New Roman" w:cs="Times New Roman"/>
          <w:b/>
          <w:sz w:val="20"/>
        </w:rPr>
        <w:t>Application of Commonwealth Employees</w:t>
      </w:r>
      <w:r w:rsidR="00BD72D4" w:rsidRPr="00CF29B6">
        <w:rPr>
          <w:rFonts w:ascii="Times New Roman" w:hAnsi="Times New Roman" w:cs="Times New Roman"/>
          <w:b/>
          <w:sz w:val="20"/>
        </w:rPr>
        <w:t>’</w:t>
      </w:r>
      <w:r w:rsidRPr="00CF29B6">
        <w:rPr>
          <w:rFonts w:ascii="Times New Roman" w:hAnsi="Times New Roman" w:cs="Times New Roman"/>
          <w:b/>
          <w:sz w:val="20"/>
        </w:rPr>
        <w:t xml:space="preserve"> Compensation Act.</w:t>
      </w:r>
    </w:p>
    <w:p w:rsidR="00274366" w:rsidRPr="00BD72D4" w:rsidRDefault="00BD72D4" w:rsidP="00A02E93">
      <w:pPr>
        <w:tabs>
          <w:tab w:val="left" w:pos="630"/>
          <w:tab w:val="left" w:pos="990"/>
        </w:tabs>
        <w:spacing w:after="0" w:line="240" w:lineRule="auto"/>
        <w:ind w:firstLine="432"/>
        <w:jc w:val="both"/>
        <w:rPr>
          <w:rFonts w:ascii="Times New Roman" w:hAnsi="Times New Roman"/>
        </w:rPr>
      </w:pPr>
      <w:r>
        <w:rPr>
          <w:rFonts w:ascii="Times New Roman" w:hAnsi="Times New Roman"/>
        </w:rPr>
        <w:t>“</w:t>
      </w:r>
      <w:r w:rsidR="00274366" w:rsidRPr="00BD72D4">
        <w:rPr>
          <w:rFonts w:ascii="Times New Roman" w:hAnsi="Times New Roman"/>
        </w:rPr>
        <w:t>59.</w:t>
      </w:r>
      <w:r w:rsidR="00A02E93">
        <w:rPr>
          <w:rFonts w:ascii="Times New Roman" w:hAnsi="Times New Roman"/>
        </w:rPr>
        <w:tab/>
      </w:r>
      <w:r w:rsidR="00274366" w:rsidRPr="00BD72D4">
        <w:rPr>
          <w:rFonts w:ascii="Times New Roman" w:hAnsi="Times New Roman"/>
        </w:rPr>
        <w:t xml:space="preserve">Where a person is, in pursuance of a notice served on him under section nineteen, section twenty-two, section twenty-six or section fifty-two of this Act, required to attend at a place specified in the notice, the </w:t>
      </w:r>
      <w:r w:rsidR="008D4C06" w:rsidRPr="00BD72D4">
        <w:rPr>
          <w:rFonts w:ascii="Times New Roman" w:hAnsi="Times New Roman"/>
          <w:i/>
        </w:rPr>
        <w:t>Commonwealth Employees</w:t>
      </w:r>
      <w:r>
        <w:rPr>
          <w:rFonts w:ascii="Times New Roman" w:hAnsi="Times New Roman"/>
          <w:i/>
        </w:rPr>
        <w:t>’</w:t>
      </w:r>
      <w:r w:rsidR="008D4C06" w:rsidRPr="00BD72D4">
        <w:rPr>
          <w:rFonts w:ascii="Times New Roman" w:hAnsi="Times New Roman"/>
          <w:i/>
        </w:rPr>
        <w:t xml:space="preserve"> Compensation Act </w:t>
      </w:r>
      <w:r w:rsidR="00E1743D">
        <w:rPr>
          <w:rFonts w:ascii="Times New Roman" w:hAnsi="Times New Roman"/>
        </w:rPr>
        <w:t>1930–</w:t>
      </w:r>
      <w:r w:rsidR="00274366" w:rsidRPr="00BD72D4">
        <w:rPr>
          <w:rFonts w:ascii="Times New Roman" w:hAnsi="Times New Roman"/>
        </w:rPr>
        <w:t>1964 applies in relation to him as if—</w:t>
      </w:r>
    </w:p>
    <w:p w:rsidR="00274366" w:rsidRPr="00BD72D4" w:rsidRDefault="00274366" w:rsidP="00CF29B6">
      <w:pPr>
        <w:spacing w:after="0" w:line="240" w:lineRule="auto"/>
        <w:ind w:left="1152" w:hanging="576"/>
        <w:jc w:val="both"/>
        <w:rPr>
          <w:rFonts w:ascii="Times New Roman" w:hAnsi="Times New Roman"/>
        </w:rPr>
      </w:pPr>
      <w:r w:rsidRPr="00BD72D4">
        <w:rPr>
          <w:rFonts w:ascii="Times New Roman" w:hAnsi="Times New Roman"/>
        </w:rPr>
        <w:t>(</w:t>
      </w:r>
      <w:r w:rsidR="008D4C06" w:rsidRPr="00BD72D4">
        <w:rPr>
          <w:rFonts w:ascii="Times New Roman" w:hAnsi="Times New Roman"/>
          <w:i/>
        </w:rPr>
        <w:t>a</w:t>
      </w:r>
      <w:r w:rsidRPr="00BD72D4">
        <w:rPr>
          <w:rFonts w:ascii="Times New Roman" w:hAnsi="Times New Roman"/>
        </w:rPr>
        <w:t>)</w:t>
      </w:r>
      <w:r w:rsidR="008D4C06" w:rsidRPr="00BD72D4">
        <w:rPr>
          <w:rFonts w:ascii="Times New Roman" w:hAnsi="Times New Roman"/>
          <w:i/>
        </w:rPr>
        <w:t xml:space="preserve"> </w:t>
      </w:r>
      <w:r w:rsidRPr="00BD72D4">
        <w:rPr>
          <w:rFonts w:ascii="Times New Roman" w:hAnsi="Times New Roman"/>
        </w:rPr>
        <w:t>he were an employee for the purposes of that Act; and</w:t>
      </w:r>
    </w:p>
    <w:p w:rsidR="00274366" w:rsidRPr="00BD72D4" w:rsidRDefault="00274366" w:rsidP="00CF29B6">
      <w:pPr>
        <w:spacing w:after="0" w:line="240" w:lineRule="auto"/>
        <w:ind w:left="1152" w:hanging="576"/>
        <w:jc w:val="both"/>
        <w:rPr>
          <w:rFonts w:ascii="Times New Roman" w:hAnsi="Times New Roman"/>
        </w:rPr>
      </w:pPr>
      <w:r w:rsidRPr="00BD72D4">
        <w:rPr>
          <w:rFonts w:ascii="Times New Roman" w:hAnsi="Times New Roman"/>
        </w:rPr>
        <w:t>(</w:t>
      </w:r>
      <w:r w:rsidR="008D4C06" w:rsidRPr="00BD72D4">
        <w:rPr>
          <w:rFonts w:ascii="Times New Roman" w:hAnsi="Times New Roman"/>
          <w:i/>
        </w:rPr>
        <w:t>b</w:t>
      </w:r>
      <w:r w:rsidRPr="00BD72D4">
        <w:rPr>
          <w:rFonts w:ascii="Times New Roman" w:hAnsi="Times New Roman"/>
        </w:rPr>
        <w:t>)</w:t>
      </w:r>
      <w:r w:rsidR="008D4C06" w:rsidRPr="00BD72D4">
        <w:rPr>
          <w:rFonts w:ascii="Times New Roman" w:hAnsi="Times New Roman"/>
          <w:i/>
        </w:rPr>
        <w:t xml:space="preserve"> </w:t>
      </w:r>
      <w:r w:rsidRPr="00BD72D4">
        <w:rPr>
          <w:rFonts w:ascii="Times New Roman" w:hAnsi="Times New Roman"/>
        </w:rPr>
        <w:t>the attending by him at that place in accordance with the notice constituted, for the purposes of that Act, his employment by the Commonwealth.</w:t>
      </w:r>
      <w:r w:rsidR="00BD72D4">
        <w:rPr>
          <w:rFonts w:ascii="Times New Roman" w:hAnsi="Times New Roman"/>
        </w:rPr>
        <w:t>”</w:t>
      </w:r>
      <w:r w:rsidRPr="00BD72D4">
        <w:rPr>
          <w:rFonts w:ascii="Times New Roman" w:hAnsi="Times New Roman"/>
        </w:rPr>
        <w:t>.</w:t>
      </w:r>
    </w:p>
    <w:sectPr w:rsidR="00274366" w:rsidRPr="00BD72D4" w:rsidSect="002A663C">
      <w:headerReference w:type="even" r:id="rId6"/>
      <w:headerReference w:type="default"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32D" w:rsidRDefault="0055732D" w:rsidP="002A663C">
      <w:pPr>
        <w:spacing w:after="0" w:line="240" w:lineRule="auto"/>
      </w:pPr>
      <w:r>
        <w:separator/>
      </w:r>
    </w:p>
  </w:endnote>
  <w:endnote w:type="continuationSeparator" w:id="0">
    <w:p w:rsidR="0055732D" w:rsidRDefault="0055732D" w:rsidP="002A6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32D" w:rsidRDefault="0055732D" w:rsidP="002A663C">
      <w:pPr>
        <w:spacing w:after="0" w:line="240" w:lineRule="auto"/>
      </w:pPr>
      <w:r>
        <w:separator/>
      </w:r>
    </w:p>
  </w:footnote>
  <w:footnote w:type="continuationSeparator" w:id="0">
    <w:p w:rsidR="0055732D" w:rsidRDefault="0055732D" w:rsidP="002A66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63C" w:rsidRPr="002A663C" w:rsidRDefault="002A663C" w:rsidP="002A663C">
    <w:pPr>
      <w:pStyle w:val="Header"/>
      <w:tabs>
        <w:tab w:val="center" w:pos="4514"/>
        <w:tab w:val="left" w:pos="8113"/>
      </w:tabs>
      <w:rPr>
        <w:sz w:val="20"/>
      </w:rPr>
    </w:pPr>
    <w:r w:rsidRPr="002A663C">
      <w:rPr>
        <w:rFonts w:ascii="Times New Roman" w:hAnsi="Times New Roman"/>
        <w:sz w:val="20"/>
      </w:rPr>
      <w:t>1964.</w:t>
    </w:r>
    <w:r w:rsidRPr="002A663C">
      <w:rPr>
        <w:rFonts w:ascii="Times New Roman" w:hAnsi="Times New Roman"/>
        <w:i/>
        <w:sz w:val="20"/>
      </w:rPr>
      <w:tab/>
      <w:t>National Service</w:t>
    </w:r>
    <w:r>
      <w:rPr>
        <w:rFonts w:ascii="Times New Roman" w:hAnsi="Times New Roman"/>
        <w:i/>
        <w:sz w:val="20"/>
      </w:rPr>
      <w:t>.</w:t>
    </w:r>
    <w:r w:rsidRPr="002A663C">
      <w:rPr>
        <w:rFonts w:ascii="Times New Roman" w:hAnsi="Times New Roman"/>
        <w:i/>
        <w:sz w:val="20"/>
      </w:rPr>
      <w:tab/>
    </w:r>
    <w:r w:rsidRPr="002A663C">
      <w:rPr>
        <w:rFonts w:ascii="Times New Roman" w:hAnsi="Times New Roman"/>
        <w:sz w:val="20"/>
      </w:rPr>
      <w:t>No. 126.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63C" w:rsidRDefault="002A663C" w:rsidP="002A663C">
    <w:pPr>
      <w:pStyle w:val="Header"/>
      <w:tabs>
        <w:tab w:val="clear" w:pos="9360"/>
        <w:tab w:val="right" w:pos="9000"/>
      </w:tabs>
    </w:pPr>
    <w:r w:rsidRPr="002A663C">
      <w:rPr>
        <w:rFonts w:ascii="Times New Roman" w:hAnsi="Times New Roman"/>
        <w:sz w:val="20"/>
      </w:rPr>
      <w:t>No. 126.</w:t>
    </w:r>
    <w:r w:rsidRPr="002A663C">
      <w:rPr>
        <w:rFonts w:ascii="Times New Roman" w:hAnsi="Times New Roman"/>
        <w:i/>
        <w:sz w:val="20"/>
      </w:rPr>
      <w:tab/>
      <w:t>National Service</w:t>
    </w:r>
    <w:r>
      <w:rPr>
        <w:rFonts w:ascii="Times New Roman" w:hAnsi="Times New Roman"/>
        <w:i/>
        <w:sz w:val="20"/>
      </w:rPr>
      <w:t>.</w:t>
    </w:r>
    <w:r w:rsidRPr="002A663C">
      <w:rPr>
        <w:rFonts w:ascii="Times New Roman" w:hAnsi="Times New Roman"/>
        <w:i/>
        <w:sz w:val="20"/>
      </w:rPr>
      <w:tab/>
    </w:r>
    <w:r w:rsidRPr="002A663C">
      <w:rPr>
        <w:rFonts w:ascii="Times New Roman" w:hAnsi="Times New Roman"/>
        <w:sz w:val="20"/>
      </w:rPr>
      <w:t>1964.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74366"/>
    <w:rsid w:val="001D1456"/>
    <w:rsid w:val="00243A0F"/>
    <w:rsid w:val="00274366"/>
    <w:rsid w:val="002A663C"/>
    <w:rsid w:val="0055732D"/>
    <w:rsid w:val="005664B0"/>
    <w:rsid w:val="00733AE0"/>
    <w:rsid w:val="00750BF5"/>
    <w:rsid w:val="008D4C06"/>
    <w:rsid w:val="00985CF4"/>
    <w:rsid w:val="009A431C"/>
    <w:rsid w:val="00A02E93"/>
    <w:rsid w:val="00BD72D4"/>
    <w:rsid w:val="00CF29B6"/>
    <w:rsid w:val="00D552DA"/>
    <w:rsid w:val="00E17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2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7436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7436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7436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7436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7436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74366"/>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274366"/>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274366"/>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274366"/>
    <w:pPr>
      <w:spacing w:after="0" w:line="240" w:lineRule="auto"/>
    </w:pPr>
    <w:rPr>
      <w:rFonts w:ascii="Times New Roman" w:eastAsia="Times New Roman" w:hAnsi="Times New Roman" w:cs="Times New Roman"/>
      <w:sz w:val="20"/>
      <w:szCs w:val="20"/>
    </w:rPr>
  </w:style>
  <w:style w:type="paragraph" w:customStyle="1" w:styleId="Style1653">
    <w:name w:val="Style1653"/>
    <w:basedOn w:val="Normal"/>
    <w:rsid w:val="00274366"/>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274366"/>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274366"/>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274366"/>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274366"/>
    <w:pPr>
      <w:spacing w:after="0" w:line="240" w:lineRule="auto"/>
    </w:pPr>
    <w:rPr>
      <w:rFonts w:ascii="Times New Roman" w:eastAsia="Times New Roman" w:hAnsi="Times New Roman" w:cs="Times New Roman"/>
      <w:sz w:val="20"/>
      <w:szCs w:val="20"/>
    </w:rPr>
  </w:style>
  <w:style w:type="paragraph" w:customStyle="1" w:styleId="Style1642">
    <w:name w:val="Style1642"/>
    <w:basedOn w:val="Normal"/>
    <w:rsid w:val="00274366"/>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274366"/>
    <w:pPr>
      <w:spacing w:after="0" w:line="240" w:lineRule="auto"/>
    </w:pPr>
    <w:rPr>
      <w:rFonts w:ascii="Times New Roman" w:eastAsia="Times New Roman" w:hAnsi="Times New Roman" w:cs="Times New Roman"/>
      <w:sz w:val="20"/>
      <w:szCs w:val="20"/>
    </w:rPr>
  </w:style>
  <w:style w:type="paragraph" w:customStyle="1" w:styleId="Style1708">
    <w:name w:val="Style1708"/>
    <w:basedOn w:val="Normal"/>
    <w:rsid w:val="00274366"/>
    <w:pPr>
      <w:spacing w:after="0" w:line="240" w:lineRule="auto"/>
    </w:pPr>
    <w:rPr>
      <w:rFonts w:ascii="Times New Roman" w:eastAsia="Times New Roman" w:hAnsi="Times New Roman" w:cs="Times New Roman"/>
      <w:sz w:val="20"/>
      <w:szCs w:val="20"/>
    </w:rPr>
  </w:style>
  <w:style w:type="paragraph" w:customStyle="1" w:styleId="Style1726">
    <w:name w:val="Style1726"/>
    <w:basedOn w:val="Normal"/>
    <w:rsid w:val="00274366"/>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274366"/>
    <w:rPr>
      <w:rFonts w:ascii="Times New Roman" w:eastAsia="Times New Roman" w:hAnsi="Times New Roman" w:cs="Times New Roman"/>
      <w:b w:val="0"/>
      <w:bCs w:val="0"/>
      <w:i w:val="0"/>
      <w:iCs w:val="0"/>
      <w:smallCaps w:val="0"/>
      <w:sz w:val="30"/>
      <w:szCs w:val="30"/>
    </w:rPr>
  </w:style>
  <w:style w:type="character" w:customStyle="1" w:styleId="CharStyle4">
    <w:name w:val="CharStyle4"/>
    <w:basedOn w:val="DefaultParagraphFont"/>
    <w:rsid w:val="00274366"/>
    <w:rPr>
      <w:rFonts w:ascii="Times New Roman" w:eastAsia="Times New Roman" w:hAnsi="Times New Roman" w:cs="Times New Roman"/>
      <w:b w:val="0"/>
      <w:bCs w:val="0"/>
      <w:i/>
      <w:iCs/>
      <w:smallCaps w:val="0"/>
      <w:sz w:val="26"/>
      <w:szCs w:val="26"/>
    </w:rPr>
  </w:style>
  <w:style w:type="character" w:customStyle="1" w:styleId="CharStyle10">
    <w:name w:val="CharStyle10"/>
    <w:basedOn w:val="DefaultParagraphFont"/>
    <w:rsid w:val="00274366"/>
    <w:rPr>
      <w:rFonts w:ascii="Times New Roman" w:eastAsia="Times New Roman" w:hAnsi="Times New Roman" w:cs="Times New Roman"/>
      <w:b w:val="0"/>
      <w:bCs w:val="0"/>
      <w:i/>
      <w:iCs/>
      <w:smallCaps w:val="0"/>
      <w:sz w:val="22"/>
      <w:szCs w:val="22"/>
    </w:rPr>
  </w:style>
  <w:style w:type="character" w:customStyle="1" w:styleId="CharStyle38">
    <w:name w:val="CharStyle38"/>
    <w:basedOn w:val="DefaultParagraphFont"/>
    <w:rsid w:val="00274366"/>
    <w:rPr>
      <w:rFonts w:ascii="Times New Roman" w:eastAsia="Times New Roman" w:hAnsi="Times New Roman" w:cs="Times New Roman"/>
      <w:b/>
      <w:bCs/>
      <w:i w:val="0"/>
      <w:iCs w:val="0"/>
      <w:smallCaps w:val="0"/>
      <w:spacing w:val="-10"/>
      <w:sz w:val="26"/>
      <w:szCs w:val="26"/>
    </w:rPr>
  </w:style>
  <w:style w:type="character" w:customStyle="1" w:styleId="CharStyle39">
    <w:name w:val="CharStyle39"/>
    <w:basedOn w:val="DefaultParagraphFont"/>
    <w:rsid w:val="00274366"/>
    <w:rPr>
      <w:rFonts w:ascii="Times New Roman" w:eastAsia="Times New Roman" w:hAnsi="Times New Roman" w:cs="Times New Roman"/>
      <w:b w:val="0"/>
      <w:bCs w:val="0"/>
      <w:i w:val="0"/>
      <w:iCs w:val="0"/>
      <w:smallCaps w:val="0"/>
      <w:sz w:val="26"/>
      <w:szCs w:val="26"/>
    </w:rPr>
  </w:style>
  <w:style w:type="character" w:customStyle="1" w:styleId="CharStyle45">
    <w:name w:val="CharStyle45"/>
    <w:basedOn w:val="DefaultParagraphFont"/>
    <w:rsid w:val="00274366"/>
    <w:rPr>
      <w:rFonts w:ascii="Times New Roman" w:eastAsia="Times New Roman" w:hAnsi="Times New Roman" w:cs="Times New Roman"/>
      <w:b/>
      <w:bCs/>
      <w:i w:val="0"/>
      <w:iCs w:val="0"/>
      <w:smallCaps w:val="0"/>
      <w:sz w:val="14"/>
      <w:szCs w:val="14"/>
    </w:rPr>
  </w:style>
  <w:style w:type="character" w:customStyle="1" w:styleId="CharStyle47">
    <w:name w:val="CharStyle47"/>
    <w:basedOn w:val="DefaultParagraphFont"/>
    <w:rsid w:val="00274366"/>
    <w:rPr>
      <w:rFonts w:ascii="Times New Roman" w:eastAsia="Times New Roman" w:hAnsi="Times New Roman" w:cs="Times New Roman"/>
      <w:b w:val="0"/>
      <w:bCs w:val="0"/>
      <w:i w:val="0"/>
      <w:iCs w:val="0"/>
      <w:smallCaps w:val="0"/>
      <w:sz w:val="22"/>
      <w:szCs w:val="22"/>
    </w:rPr>
  </w:style>
  <w:style w:type="character" w:customStyle="1" w:styleId="CharStyle135">
    <w:name w:val="CharStyle135"/>
    <w:basedOn w:val="DefaultParagraphFont"/>
    <w:rsid w:val="00274366"/>
    <w:rPr>
      <w:rFonts w:ascii="Times New Roman" w:eastAsia="Times New Roman" w:hAnsi="Times New Roman" w:cs="Times New Roman"/>
      <w:b w:val="0"/>
      <w:bCs w:val="0"/>
      <w:i/>
      <w:iCs/>
      <w:smallCaps w:val="0"/>
      <w:sz w:val="16"/>
      <w:szCs w:val="16"/>
    </w:rPr>
  </w:style>
  <w:style w:type="character" w:customStyle="1" w:styleId="CharStyle189">
    <w:name w:val="CharStyle189"/>
    <w:basedOn w:val="DefaultParagraphFont"/>
    <w:rsid w:val="00274366"/>
    <w:rPr>
      <w:rFonts w:ascii="Times New Roman" w:eastAsia="Times New Roman" w:hAnsi="Times New Roman" w:cs="Times New Roman"/>
      <w:b w:val="0"/>
      <w:bCs w:val="0"/>
      <w:i w:val="0"/>
      <w:iCs w:val="0"/>
      <w:smallCaps w:val="0"/>
      <w:sz w:val="16"/>
      <w:szCs w:val="16"/>
    </w:rPr>
  </w:style>
  <w:style w:type="character" w:customStyle="1" w:styleId="CharStyle360">
    <w:name w:val="CharStyle360"/>
    <w:basedOn w:val="DefaultParagraphFont"/>
    <w:rsid w:val="00274366"/>
    <w:rPr>
      <w:rFonts w:ascii="Times New Roman" w:eastAsia="Times New Roman" w:hAnsi="Times New Roman" w:cs="Times New Roman"/>
      <w:b w:val="0"/>
      <w:bCs w:val="0"/>
      <w:i w:val="0"/>
      <w:iCs w:val="0"/>
      <w:smallCaps/>
      <w:sz w:val="22"/>
      <w:szCs w:val="22"/>
    </w:rPr>
  </w:style>
  <w:style w:type="character" w:customStyle="1" w:styleId="CharStyle506">
    <w:name w:val="CharStyle506"/>
    <w:basedOn w:val="DefaultParagraphFont"/>
    <w:rsid w:val="00274366"/>
    <w:rPr>
      <w:rFonts w:ascii="Times New Roman" w:eastAsia="Times New Roman" w:hAnsi="Times New Roman" w:cs="Times New Roman"/>
      <w:b w:val="0"/>
      <w:bCs w:val="0"/>
      <w:i w:val="0"/>
      <w:iCs w:val="0"/>
      <w:smallCaps w:val="0"/>
      <w:sz w:val="26"/>
      <w:szCs w:val="26"/>
    </w:rPr>
  </w:style>
  <w:style w:type="character" w:customStyle="1" w:styleId="CharStyle757">
    <w:name w:val="CharStyle757"/>
    <w:basedOn w:val="DefaultParagraphFont"/>
    <w:rsid w:val="00274366"/>
    <w:rPr>
      <w:rFonts w:ascii="Palatino Linotype" w:eastAsia="Palatino Linotype" w:hAnsi="Palatino Linotype" w:cs="Palatino Linotype"/>
      <w:b/>
      <w:bCs/>
      <w:i w:val="0"/>
      <w:iCs w:val="0"/>
      <w:smallCaps w:val="0"/>
      <w:sz w:val="48"/>
      <w:szCs w:val="48"/>
    </w:rPr>
  </w:style>
  <w:style w:type="paragraph" w:styleId="Header">
    <w:name w:val="header"/>
    <w:basedOn w:val="Normal"/>
    <w:link w:val="HeaderChar"/>
    <w:uiPriority w:val="99"/>
    <w:semiHidden/>
    <w:unhideWhenUsed/>
    <w:rsid w:val="002A66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663C"/>
  </w:style>
  <w:style w:type="paragraph" w:styleId="Footer">
    <w:name w:val="footer"/>
    <w:basedOn w:val="Normal"/>
    <w:link w:val="FooterChar"/>
    <w:uiPriority w:val="99"/>
    <w:semiHidden/>
    <w:unhideWhenUsed/>
    <w:rsid w:val="002A66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663C"/>
  </w:style>
  <w:style w:type="paragraph" w:styleId="BalloonText">
    <w:name w:val="Balloon Text"/>
    <w:basedOn w:val="Normal"/>
    <w:link w:val="BalloonTextChar"/>
    <w:uiPriority w:val="99"/>
    <w:semiHidden/>
    <w:unhideWhenUsed/>
    <w:rsid w:val="002A6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6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7</Pages>
  <Words>2332</Words>
  <Characters>13296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2017-04-28T05:42:00Z</dcterms:created>
  <dcterms:modified xsi:type="dcterms:W3CDTF">2018-11-06T19:54:00Z</dcterms:modified>
</cp:coreProperties>
</file>