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C" w:rsidRPr="00B230E8" w:rsidRDefault="00073739" w:rsidP="00A824F0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B230E8">
        <w:rPr>
          <w:rFonts w:ascii="Times New Roman" w:hAnsi="Times New Roman"/>
          <w:b/>
          <w:sz w:val="36"/>
        </w:rPr>
        <w:t>Meat Industry</w:t>
      </w:r>
    </w:p>
    <w:p w:rsidR="0070317C" w:rsidRPr="00B230E8" w:rsidRDefault="00073739" w:rsidP="00B230E8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230E8">
        <w:rPr>
          <w:rFonts w:ascii="Times New Roman" w:hAnsi="Times New Roman"/>
          <w:b/>
          <w:sz w:val="28"/>
        </w:rPr>
        <w:t>No. 77 of 1965</w:t>
      </w:r>
    </w:p>
    <w:p w:rsidR="0070317C" w:rsidRPr="00B230E8" w:rsidRDefault="0070317C" w:rsidP="00B230E8">
      <w:pPr>
        <w:spacing w:before="60" w:after="60" w:line="240" w:lineRule="auto"/>
        <w:ind w:left="432" w:hanging="432"/>
        <w:rPr>
          <w:rFonts w:ascii="Times New Roman" w:hAnsi="Times New Roman"/>
          <w:sz w:val="26"/>
        </w:rPr>
      </w:pPr>
      <w:r w:rsidRPr="00B230E8">
        <w:rPr>
          <w:rFonts w:ascii="Times New Roman" w:hAnsi="Times New Roman"/>
          <w:sz w:val="26"/>
        </w:rPr>
        <w:t xml:space="preserve">An Act to amend section 31 of the </w:t>
      </w:r>
      <w:r w:rsidR="00073739" w:rsidRPr="00B230E8">
        <w:rPr>
          <w:rFonts w:ascii="Times New Roman" w:hAnsi="Times New Roman"/>
          <w:i/>
          <w:sz w:val="26"/>
        </w:rPr>
        <w:t xml:space="preserve">Meat Industry Act </w:t>
      </w:r>
      <w:r w:rsidRPr="00B230E8">
        <w:rPr>
          <w:rFonts w:ascii="Times New Roman" w:hAnsi="Times New Roman"/>
          <w:sz w:val="26"/>
        </w:rPr>
        <w:t>1964, and for purposes connected therewith.</w:t>
      </w:r>
    </w:p>
    <w:p w:rsidR="0070317C" w:rsidRPr="00BF1696" w:rsidRDefault="0070317C" w:rsidP="00B230E8">
      <w:pPr>
        <w:spacing w:before="60" w:after="60" w:line="240" w:lineRule="auto"/>
        <w:jc w:val="right"/>
        <w:rPr>
          <w:rFonts w:ascii="Times New Roman" w:hAnsi="Times New Roman"/>
          <w:sz w:val="26"/>
        </w:rPr>
      </w:pPr>
      <w:r w:rsidRPr="00BF1696">
        <w:rPr>
          <w:rFonts w:ascii="Times New Roman" w:hAnsi="Times New Roman"/>
          <w:sz w:val="26"/>
        </w:rPr>
        <w:t>[</w:t>
      </w:r>
      <w:r w:rsidR="00073739" w:rsidRPr="00BF1696">
        <w:rPr>
          <w:rFonts w:ascii="Times New Roman" w:hAnsi="Times New Roman"/>
          <w:sz w:val="26"/>
        </w:rPr>
        <w:t>Assented to 25 November, 1965</w:t>
      </w:r>
      <w:r w:rsidRPr="00BF1696">
        <w:rPr>
          <w:rFonts w:ascii="Times New Roman" w:hAnsi="Times New Roman"/>
          <w:sz w:val="26"/>
        </w:rPr>
        <w:t>]</w:t>
      </w:r>
    </w:p>
    <w:p w:rsidR="0070317C" w:rsidRPr="00BF1696" w:rsidRDefault="0070317C" w:rsidP="00783247">
      <w:pPr>
        <w:spacing w:after="0" w:line="240" w:lineRule="auto"/>
        <w:jc w:val="both"/>
        <w:rPr>
          <w:rFonts w:ascii="Times New Roman" w:hAnsi="Times New Roman"/>
        </w:rPr>
      </w:pPr>
      <w:r w:rsidRPr="00BF1696">
        <w:rPr>
          <w:rFonts w:ascii="Times New Roman" w:hAnsi="Times New Roman"/>
        </w:rPr>
        <w:t>BE it enacted by the Queen</w:t>
      </w:r>
      <w:r w:rsidR="00783247" w:rsidRPr="00BF1696">
        <w:rPr>
          <w:rFonts w:ascii="Times New Roman" w:hAnsi="Times New Roman"/>
        </w:rPr>
        <w:t>’</w:t>
      </w:r>
      <w:r w:rsidRPr="00BF1696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70317C" w:rsidRPr="00B230E8" w:rsidRDefault="00073739" w:rsidP="00B230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30E8">
        <w:rPr>
          <w:rFonts w:ascii="Times New Roman" w:hAnsi="Times New Roman" w:cs="Times New Roman"/>
          <w:b/>
          <w:sz w:val="20"/>
        </w:rPr>
        <w:t>Short title and citation.</w:t>
      </w:r>
    </w:p>
    <w:p w:rsidR="0070317C" w:rsidRPr="00783247" w:rsidRDefault="00073739" w:rsidP="002A60A1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  <w:b/>
          <w:smallCaps/>
        </w:rPr>
        <w:t>1.</w:t>
      </w:r>
      <w:r w:rsidR="002A60A1">
        <w:rPr>
          <w:rFonts w:ascii="Times New Roman" w:hAnsi="Times New Roman"/>
        </w:rPr>
        <w:t>—(1.)</w:t>
      </w:r>
      <w:r w:rsidR="002A60A1">
        <w:rPr>
          <w:rFonts w:ascii="Times New Roman" w:hAnsi="Times New Roman"/>
        </w:rPr>
        <w:tab/>
      </w:r>
      <w:r w:rsidR="0070317C" w:rsidRPr="00783247">
        <w:rPr>
          <w:rFonts w:ascii="Times New Roman" w:hAnsi="Times New Roman"/>
        </w:rPr>
        <w:t xml:space="preserve">This Act may be cited as the </w:t>
      </w:r>
      <w:r w:rsidRPr="00783247">
        <w:rPr>
          <w:rFonts w:ascii="Times New Roman" w:hAnsi="Times New Roman"/>
          <w:i/>
        </w:rPr>
        <w:t xml:space="preserve">Meat Industry Act </w:t>
      </w:r>
      <w:r w:rsidR="0070317C" w:rsidRPr="00783247">
        <w:rPr>
          <w:rFonts w:ascii="Times New Roman" w:hAnsi="Times New Roman"/>
        </w:rPr>
        <w:t>1965.</w:t>
      </w:r>
    </w:p>
    <w:p w:rsidR="0070317C" w:rsidRPr="00783247" w:rsidRDefault="002A60A1" w:rsidP="002A60A1">
      <w:pPr>
        <w:tabs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70317C" w:rsidRPr="00783247">
        <w:rPr>
          <w:rFonts w:ascii="Times New Roman" w:hAnsi="Times New Roman"/>
        </w:rPr>
        <w:t xml:space="preserve">The </w:t>
      </w:r>
      <w:r w:rsidR="00073739" w:rsidRPr="00783247">
        <w:rPr>
          <w:rFonts w:ascii="Times New Roman" w:hAnsi="Times New Roman"/>
          <w:i/>
        </w:rPr>
        <w:t xml:space="preserve">Meat Industry Act </w:t>
      </w:r>
      <w:r w:rsidR="00BF1696">
        <w:rPr>
          <w:rFonts w:ascii="Times New Roman" w:hAnsi="Times New Roman"/>
        </w:rPr>
        <w:t>1964,</w:t>
      </w:r>
      <w:r w:rsidR="0070317C" w:rsidRPr="00783247">
        <w:rPr>
          <w:rFonts w:ascii="Times New Roman" w:hAnsi="Times New Roman"/>
        </w:rPr>
        <w:t xml:space="preserve"> as amended by this Act, may be cited as the </w:t>
      </w:r>
      <w:r w:rsidR="00073739" w:rsidRPr="00783247">
        <w:rPr>
          <w:rFonts w:ascii="Times New Roman" w:hAnsi="Times New Roman"/>
          <w:i/>
        </w:rPr>
        <w:t xml:space="preserve">Meat Industry Act </w:t>
      </w:r>
      <w:r w:rsidR="0070317C" w:rsidRPr="00783247">
        <w:rPr>
          <w:rFonts w:ascii="Times New Roman" w:hAnsi="Times New Roman"/>
        </w:rPr>
        <w:t>1964</w:t>
      </w:r>
      <w:r w:rsidR="00B230E8">
        <w:rPr>
          <w:rFonts w:ascii="Times New Roman" w:hAnsi="Times New Roman"/>
        </w:rPr>
        <w:t>–</w:t>
      </w:r>
      <w:r w:rsidR="0070317C" w:rsidRPr="00783247">
        <w:rPr>
          <w:rFonts w:ascii="Times New Roman" w:hAnsi="Times New Roman"/>
        </w:rPr>
        <w:t>1965.</w:t>
      </w:r>
    </w:p>
    <w:p w:rsidR="0070317C" w:rsidRPr="00B230E8" w:rsidRDefault="00073739" w:rsidP="00B230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30E8">
        <w:rPr>
          <w:rFonts w:ascii="Times New Roman" w:hAnsi="Times New Roman" w:cs="Times New Roman"/>
          <w:b/>
          <w:sz w:val="20"/>
        </w:rPr>
        <w:t>Commencement.</w:t>
      </w:r>
    </w:p>
    <w:p w:rsidR="0070317C" w:rsidRPr="00783247" w:rsidRDefault="00073739" w:rsidP="00B230E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  <w:b/>
          <w:smallCaps/>
        </w:rPr>
        <w:t>2.</w:t>
      </w:r>
      <w:r w:rsidR="002A60A1">
        <w:rPr>
          <w:rFonts w:ascii="Times New Roman" w:hAnsi="Times New Roman"/>
          <w:b/>
          <w:smallCaps/>
        </w:rPr>
        <w:tab/>
      </w:r>
      <w:r w:rsidR="0070317C" w:rsidRPr="00783247">
        <w:rPr>
          <w:rFonts w:ascii="Times New Roman" w:hAnsi="Times New Roman"/>
        </w:rPr>
        <w:t xml:space="preserve">This Act shall come into operation on the date fixed by Proclamation under sub-section (1.) of section 2 of the </w:t>
      </w:r>
      <w:r w:rsidRPr="00783247">
        <w:rPr>
          <w:rFonts w:ascii="Times New Roman" w:hAnsi="Times New Roman"/>
          <w:i/>
        </w:rPr>
        <w:t xml:space="preserve">Meat Research Act </w:t>
      </w:r>
      <w:r w:rsidR="0070317C" w:rsidRPr="00783247">
        <w:rPr>
          <w:rFonts w:ascii="Times New Roman" w:hAnsi="Times New Roman"/>
        </w:rPr>
        <w:t>1965.</w:t>
      </w:r>
    </w:p>
    <w:p w:rsidR="0070317C" w:rsidRPr="00B230E8" w:rsidRDefault="00073739" w:rsidP="00B230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230E8">
        <w:rPr>
          <w:rFonts w:ascii="Times New Roman" w:hAnsi="Times New Roman" w:cs="Times New Roman"/>
          <w:b/>
          <w:sz w:val="20"/>
        </w:rPr>
        <w:t>Payments to the Board.</w:t>
      </w:r>
    </w:p>
    <w:p w:rsidR="0070317C" w:rsidRPr="00783247" w:rsidRDefault="00073739" w:rsidP="002A60A1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  <w:b/>
        </w:rPr>
        <w:t>3.</w:t>
      </w:r>
      <w:r w:rsidR="002A60A1">
        <w:rPr>
          <w:rFonts w:ascii="Times New Roman" w:hAnsi="Times New Roman"/>
        </w:rPr>
        <w:t>—(1.)</w:t>
      </w:r>
      <w:r w:rsidR="002A60A1">
        <w:rPr>
          <w:rFonts w:ascii="Times New Roman" w:hAnsi="Times New Roman"/>
        </w:rPr>
        <w:tab/>
      </w:r>
      <w:r w:rsidR="0070317C" w:rsidRPr="00783247">
        <w:rPr>
          <w:rFonts w:ascii="Times New Roman" w:hAnsi="Times New Roman"/>
        </w:rPr>
        <w:t xml:space="preserve">Section 31 of the </w:t>
      </w:r>
      <w:r w:rsidRPr="00783247">
        <w:rPr>
          <w:rFonts w:ascii="Times New Roman" w:hAnsi="Times New Roman"/>
          <w:i/>
        </w:rPr>
        <w:t xml:space="preserve">Meat Industry Act </w:t>
      </w:r>
      <w:r w:rsidR="0070317C" w:rsidRPr="00783247">
        <w:rPr>
          <w:rFonts w:ascii="Times New Roman" w:hAnsi="Times New Roman"/>
        </w:rPr>
        <w:t>1964 is amended—</w:t>
      </w:r>
    </w:p>
    <w:p w:rsidR="0070317C" w:rsidRPr="00783247" w:rsidRDefault="0070317C" w:rsidP="00B230E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</w:rPr>
        <w:t>(</w:t>
      </w:r>
      <w:r w:rsidRPr="00992501">
        <w:rPr>
          <w:rFonts w:ascii="Times New Roman" w:hAnsi="Times New Roman"/>
          <w:i/>
        </w:rPr>
        <w:t>a</w:t>
      </w:r>
      <w:r w:rsidRPr="00783247">
        <w:rPr>
          <w:rFonts w:ascii="Times New Roman" w:hAnsi="Times New Roman"/>
        </w:rPr>
        <w:t>) by omitting paragraph (</w:t>
      </w:r>
      <w:r w:rsidR="00073739" w:rsidRPr="00783247">
        <w:rPr>
          <w:rFonts w:ascii="Times New Roman" w:hAnsi="Times New Roman"/>
          <w:i/>
        </w:rPr>
        <w:t>a</w:t>
      </w:r>
      <w:r w:rsidRPr="00783247">
        <w:rPr>
          <w:rFonts w:ascii="Times New Roman" w:hAnsi="Times New Roman"/>
        </w:rPr>
        <w:t>) and inserting in its stead the following paragraph:—</w:t>
      </w:r>
    </w:p>
    <w:p w:rsidR="0070317C" w:rsidRPr="00783247" w:rsidRDefault="00783247" w:rsidP="00B230E8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0317C" w:rsidRPr="00783247">
        <w:rPr>
          <w:rFonts w:ascii="Times New Roman" w:hAnsi="Times New Roman"/>
        </w:rPr>
        <w:t>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>) the amounts of levy received by the Commonwealth by virtue of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>) of sub-section (1.) of section six,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>)</w:t>
      </w:r>
    </w:p>
    <w:p w:rsidR="00B230E8" w:rsidRDefault="00B230E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70317C" w:rsidRPr="00783247" w:rsidRDefault="0070317C" w:rsidP="00A824F0">
      <w:pPr>
        <w:spacing w:after="0" w:line="240" w:lineRule="auto"/>
        <w:ind w:left="2016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</w:rPr>
        <w:lastRenderedPageBreak/>
        <w:t xml:space="preserve">of sub-section (1.) of section six </w:t>
      </w:r>
      <w:r w:rsidR="00073739" w:rsidRPr="005F6414">
        <w:rPr>
          <w:rFonts w:ascii="Times New Roman" w:hAnsi="Times New Roman"/>
          <w:smallCaps/>
        </w:rPr>
        <w:t>a</w:t>
      </w:r>
      <w:r w:rsidRPr="005F6414">
        <w:rPr>
          <w:rFonts w:ascii="Times New Roman" w:hAnsi="Times New Roman"/>
        </w:rPr>
        <w:t>,</w:t>
      </w:r>
      <w:r w:rsidRPr="00783247">
        <w:rPr>
          <w:rFonts w:ascii="Times New Roman" w:hAnsi="Times New Roman"/>
        </w:rPr>
        <w:t xml:space="preserve"> and paragraph </w:t>
      </w:r>
      <w:r w:rsidR="00073739" w:rsidRPr="00971722">
        <w:rPr>
          <w:rFonts w:ascii="Times New Roman" w:hAnsi="Times New Roman"/>
        </w:rPr>
        <w:t>(</w:t>
      </w:r>
      <w:r w:rsidR="00073739" w:rsidRPr="00783247">
        <w:rPr>
          <w:rFonts w:ascii="Times New Roman" w:hAnsi="Times New Roman"/>
          <w:i/>
        </w:rPr>
        <w:t>a</w:t>
      </w:r>
      <w:r w:rsidR="00073739" w:rsidRPr="00971722">
        <w:rPr>
          <w:rFonts w:ascii="Times New Roman" w:hAnsi="Times New Roman"/>
        </w:rPr>
        <w:t>)</w:t>
      </w:r>
      <w:r w:rsidR="00073739" w:rsidRPr="00783247">
        <w:rPr>
          <w:rFonts w:ascii="Times New Roman" w:hAnsi="Times New Roman"/>
          <w:i/>
        </w:rPr>
        <w:t xml:space="preserve"> </w:t>
      </w:r>
      <w:r w:rsidRPr="00783247">
        <w:rPr>
          <w:rFonts w:ascii="Times New Roman" w:hAnsi="Times New Roman"/>
        </w:rPr>
        <w:t xml:space="preserve">of sub-section (1.) of section six </w:t>
      </w:r>
      <w:r w:rsidR="00073739" w:rsidRPr="00783247">
        <w:rPr>
          <w:rFonts w:ascii="Times New Roman" w:hAnsi="Times New Roman"/>
          <w:smallCaps/>
        </w:rPr>
        <w:t xml:space="preserve">b, </w:t>
      </w:r>
      <w:r w:rsidRPr="00783247">
        <w:rPr>
          <w:rFonts w:ascii="Times New Roman" w:hAnsi="Times New Roman"/>
        </w:rPr>
        <w:t xml:space="preserve">of the </w:t>
      </w:r>
      <w:r w:rsidR="00073739" w:rsidRPr="00783247">
        <w:rPr>
          <w:rFonts w:ascii="Times New Roman" w:hAnsi="Times New Roman"/>
          <w:i/>
        </w:rPr>
        <w:t xml:space="preserve">Live-stock Slaughter Levy Act </w:t>
      </w:r>
      <w:r w:rsidRPr="00783247">
        <w:rPr>
          <w:rFonts w:ascii="Times New Roman" w:hAnsi="Times New Roman"/>
        </w:rPr>
        <w:t>1964</w:t>
      </w:r>
      <w:r w:rsidR="00B230E8">
        <w:rPr>
          <w:rFonts w:ascii="Times New Roman" w:hAnsi="Times New Roman"/>
        </w:rPr>
        <w:t>–</w:t>
      </w:r>
      <w:r w:rsidRPr="00783247">
        <w:rPr>
          <w:rFonts w:ascii="Times New Roman" w:hAnsi="Times New Roman"/>
        </w:rPr>
        <w:t>1965;</w:t>
      </w:r>
      <w:r w:rsidR="00783247">
        <w:rPr>
          <w:rFonts w:ascii="Times New Roman" w:hAnsi="Times New Roman"/>
        </w:rPr>
        <w:t>”</w:t>
      </w:r>
      <w:r w:rsidRPr="00783247">
        <w:rPr>
          <w:rFonts w:ascii="Times New Roman" w:hAnsi="Times New Roman"/>
        </w:rPr>
        <w:t>; and</w:t>
      </w:r>
    </w:p>
    <w:p w:rsidR="0070317C" w:rsidRPr="00783247" w:rsidRDefault="0070317C" w:rsidP="00B230E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83247">
        <w:rPr>
          <w:rFonts w:ascii="Times New Roman" w:hAnsi="Times New Roman"/>
        </w:rPr>
        <w:t>(</w:t>
      </w:r>
      <w:r w:rsidR="00073739" w:rsidRPr="00783247">
        <w:rPr>
          <w:rFonts w:ascii="Times New Roman" w:hAnsi="Times New Roman"/>
          <w:i/>
        </w:rPr>
        <w:t>b</w:t>
      </w:r>
      <w:r w:rsidRPr="00783247">
        <w:rPr>
          <w:rFonts w:ascii="Times New Roman" w:hAnsi="Times New Roman"/>
        </w:rPr>
        <w:t>) by adding at the end thereof the following sub-section:—</w:t>
      </w:r>
    </w:p>
    <w:p w:rsidR="0070317C" w:rsidRPr="00783247" w:rsidRDefault="00783247" w:rsidP="00971722">
      <w:pPr>
        <w:spacing w:after="0" w:line="240" w:lineRule="auto"/>
        <w:ind w:left="1152"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C49DB">
        <w:rPr>
          <w:rFonts w:ascii="Times New Roman" w:hAnsi="Times New Roman"/>
        </w:rPr>
        <w:t xml:space="preserve">(3.) </w:t>
      </w:r>
      <w:r w:rsidR="0070317C" w:rsidRPr="00783247">
        <w:rPr>
          <w:rFonts w:ascii="Times New Roman" w:hAnsi="Times New Roman"/>
        </w:rPr>
        <w:t>A reference in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 xml:space="preserve">) of sub-section (1.) of this section to amounts of levy received by the Commonwealth shall be read as including a reference to amounts received from the proprietor of an abattoir in accordance with section seven of the </w:t>
      </w:r>
      <w:r w:rsidR="00073739" w:rsidRPr="00783247">
        <w:rPr>
          <w:rFonts w:ascii="Times New Roman" w:hAnsi="Times New Roman"/>
          <w:i/>
        </w:rPr>
        <w:t xml:space="preserve">Live-stock Slaughter Levy Collection Act </w:t>
      </w:r>
      <w:r w:rsidR="0070317C" w:rsidRPr="00783247">
        <w:rPr>
          <w:rFonts w:ascii="Times New Roman" w:hAnsi="Times New Roman"/>
        </w:rPr>
        <w:t>1964 and amounts payable by way of penalty in accordance with section nine of that Act in relation to amounts of levy referred to in that paragraph.</w:t>
      </w:r>
      <w:r>
        <w:rPr>
          <w:rFonts w:ascii="Times New Roman" w:hAnsi="Times New Roman"/>
        </w:rPr>
        <w:t>”</w:t>
      </w:r>
      <w:r w:rsidR="0070317C" w:rsidRPr="00783247">
        <w:rPr>
          <w:rFonts w:ascii="Times New Roman" w:hAnsi="Times New Roman"/>
        </w:rPr>
        <w:t>.</w:t>
      </w:r>
    </w:p>
    <w:p w:rsidR="0070317C" w:rsidRPr="00783247" w:rsidRDefault="002A60A1" w:rsidP="00EA52B5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70317C" w:rsidRPr="00783247">
        <w:rPr>
          <w:rFonts w:ascii="Times New Roman" w:hAnsi="Times New Roman"/>
        </w:rPr>
        <w:t>Notwithstanding the amendment made by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>) of the last preceding sub-section,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 xml:space="preserve">) of sub-section (1.) of section 31 of the </w:t>
      </w:r>
      <w:r w:rsidR="00073739" w:rsidRPr="00783247">
        <w:rPr>
          <w:rFonts w:ascii="Times New Roman" w:hAnsi="Times New Roman"/>
          <w:i/>
        </w:rPr>
        <w:t xml:space="preserve">Meat Industry Act </w:t>
      </w:r>
      <w:r w:rsidR="0070317C" w:rsidRPr="00783247">
        <w:rPr>
          <w:rFonts w:ascii="Times New Roman" w:hAnsi="Times New Roman"/>
        </w:rPr>
        <w:t>1964 continues to apply in relation to amounts of levy received by the Commonwealth in relation to the slaughter of live-stock that is or was slaughtered before the date on which regulations made for the purposes of sections 6, 6</w:t>
      </w:r>
      <w:r w:rsidR="00073739" w:rsidRPr="00783247">
        <w:rPr>
          <w:rFonts w:ascii="Times New Roman" w:hAnsi="Times New Roman"/>
          <w:smallCaps/>
        </w:rPr>
        <w:t xml:space="preserve">a </w:t>
      </w:r>
      <w:r w:rsidR="0070317C" w:rsidRPr="00783247">
        <w:rPr>
          <w:rFonts w:ascii="Times New Roman" w:hAnsi="Times New Roman"/>
        </w:rPr>
        <w:t>and 6</w:t>
      </w:r>
      <w:r w:rsidR="00073739" w:rsidRPr="00783247">
        <w:rPr>
          <w:rFonts w:ascii="Times New Roman" w:hAnsi="Times New Roman"/>
          <w:smallCaps/>
        </w:rPr>
        <w:t xml:space="preserve">b </w:t>
      </w:r>
      <w:r w:rsidR="0070317C" w:rsidRPr="00783247">
        <w:rPr>
          <w:rFonts w:ascii="Times New Roman" w:hAnsi="Times New Roman"/>
        </w:rPr>
        <w:t xml:space="preserve">of the </w:t>
      </w:r>
      <w:r w:rsidR="00073739" w:rsidRPr="00783247">
        <w:rPr>
          <w:rFonts w:ascii="Times New Roman" w:hAnsi="Times New Roman"/>
          <w:i/>
        </w:rPr>
        <w:t xml:space="preserve">Live-stock Slaughter Levy Act </w:t>
      </w:r>
      <w:r w:rsidR="0070317C" w:rsidRPr="00783247">
        <w:rPr>
          <w:rFonts w:ascii="Times New Roman" w:hAnsi="Times New Roman"/>
        </w:rPr>
        <w:t>1964</w:t>
      </w:r>
      <w:r w:rsidR="00A824F0">
        <w:rPr>
          <w:rFonts w:ascii="Times New Roman" w:hAnsi="Times New Roman"/>
        </w:rPr>
        <w:t>–</w:t>
      </w:r>
      <w:r w:rsidR="0070317C" w:rsidRPr="00783247">
        <w:rPr>
          <w:rFonts w:ascii="Times New Roman" w:hAnsi="Times New Roman"/>
        </w:rPr>
        <w:t>1965 take effect.</w:t>
      </w:r>
    </w:p>
    <w:p w:rsidR="0070317C" w:rsidRDefault="002A60A1" w:rsidP="002A60A1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70317C" w:rsidRPr="00783247">
        <w:rPr>
          <w:rFonts w:ascii="Times New Roman" w:hAnsi="Times New Roman"/>
        </w:rPr>
        <w:t>The reference in paragraph (</w:t>
      </w:r>
      <w:r w:rsidR="00073739" w:rsidRPr="00783247">
        <w:rPr>
          <w:rFonts w:ascii="Times New Roman" w:hAnsi="Times New Roman"/>
          <w:i/>
        </w:rPr>
        <w:t>a</w:t>
      </w:r>
      <w:r w:rsidR="0070317C" w:rsidRPr="00783247">
        <w:rPr>
          <w:rFonts w:ascii="Times New Roman" w:hAnsi="Times New Roman"/>
        </w:rPr>
        <w:t xml:space="preserve">) of sub-section (1.) of section 31 of the </w:t>
      </w:r>
      <w:r w:rsidR="00073739" w:rsidRPr="00783247">
        <w:rPr>
          <w:rFonts w:ascii="Times New Roman" w:hAnsi="Times New Roman"/>
          <w:i/>
        </w:rPr>
        <w:t xml:space="preserve">Meat Industry Act </w:t>
      </w:r>
      <w:r w:rsidR="0070317C" w:rsidRPr="00783247">
        <w:rPr>
          <w:rFonts w:ascii="Times New Roman" w:hAnsi="Times New Roman"/>
        </w:rPr>
        <w:t>1964, in its application in pursuance of the last preceding sub-section, to the Cattle and Beef Research Trust Account shall be read as a reference to the Meat. Research Trust Account.</w:t>
      </w:r>
    </w:p>
    <w:p w:rsidR="00846EF9" w:rsidRPr="00783247" w:rsidRDefault="00846EF9" w:rsidP="00846EF9">
      <w:pPr>
        <w:pBdr>
          <w:bottom w:val="thickThinLargeGap" w:sz="24" w:space="1" w:color="auto"/>
        </w:pBdr>
        <w:spacing w:before="60" w:after="60" w:line="240" w:lineRule="auto"/>
        <w:jc w:val="both"/>
        <w:rPr>
          <w:rFonts w:ascii="Times New Roman" w:hAnsi="Times New Roman"/>
        </w:rPr>
      </w:pPr>
    </w:p>
    <w:sectPr w:rsidR="00846EF9" w:rsidRPr="00783247" w:rsidSect="0001178A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86" w:rsidRDefault="00870086" w:rsidP="00A824F0">
      <w:pPr>
        <w:spacing w:after="0" w:line="240" w:lineRule="auto"/>
      </w:pPr>
      <w:r>
        <w:separator/>
      </w:r>
    </w:p>
  </w:endnote>
  <w:endnote w:type="continuationSeparator" w:id="0">
    <w:p w:rsidR="00870086" w:rsidRDefault="00870086" w:rsidP="00A8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86" w:rsidRDefault="00870086" w:rsidP="00A824F0">
      <w:pPr>
        <w:spacing w:after="0" w:line="240" w:lineRule="auto"/>
      </w:pPr>
      <w:r>
        <w:separator/>
      </w:r>
    </w:p>
  </w:footnote>
  <w:footnote w:type="continuationSeparator" w:id="0">
    <w:p w:rsidR="00870086" w:rsidRDefault="00870086" w:rsidP="00A8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F0" w:rsidRPr="00A824F0" w:rsidRDefault="00A824F0" w:rsidP="00C33EFE">
    <w:pPr>
      <w:pStyle w:val="Header"/>
      <w:tabs>
        <w:tab w:val="clear" w:pos="4680"/>
        <w:tab w:val="clear" w:pos="9360"/>
      </w:tabs>
      <w:ind w:right="29" w:firstLine="90"/>
      <w:rPr>
        <w:rFonts w:ascii="Times New Roman" w:hAnsi="Times New Roman"/>
        <w:sz w:val="20"/>
      </w:rPr>
    </w:pPr>
    <w:r w:rsidRPr="00A824F0">
      <w:rPr>
        <w:rFonts w:ascii="Times New Roman" w:hAnsi="Times New Roman"/>
        <w:sz w:val="20"/>
      </w:rPr>
      <w:t>No. 77</w:t>
    </w:r>
    <w:r w:rsidRPr="00A824F0">
      <w:rPr>
        <w:rFonts w:ascii="Times New Roman" w:hAnsi="Times New Roman"/>
        <w:sz w:val="20"/>
      </w:rPr>
      <w:ptab w:relativeTo="margin" w:alignment="center" w:leader="none"/>
    </w:r>
    <w:r w:rsidRPr="00A824F0">
      <w:rPr>
        <w:rFonts w:ascii="Times New Roman" w:hAnsi="Times New Roman"/>
        <w:i/>
        <w:sz w:val="20"/>
      </w:rPr>
      <w:t>Meat Industry</w:t>
    </w:r>
    <w:r w:rsidRPr="00A824F0">
      <w:rPr>
        <w:rFonts w:ascii="Times New Roman" w:hAnsi="Times New Roman"/>
        <w:sz w:val="20"/>
      </w:rPr>
      <w:ptab w:relativeTo="margin" w:alignment="right" w:leader="none"/>
    </w:r>
    <w:r w:rsidRPr="00A824F0">
      <w:rPr>
        <w:rFonts w:ascii="Times New Roman" w:hAnsi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17C"/>
    <w:rsid w:val="0001178A"/>
    <w:rsid w:val="00073739"/>
    <w:rsid w:val="00131050"/>
    <w:rsid w:val="00216B1D"/>
    <w:rsid w:val="002A60A1"/>
    <w:rsid w:val="005F6414"/>
    <w:rsid w:val="00644D76"/>
    <w:rsid w:val="0070317C"/>
    <w:rsid w:val="00783247"/>
    <w:rsid w:val="00846EF9"/>
    <w:rsid w:val="00870086"/>
    <w:rsid w:val="00971722"/>
    <w:rsid w:val="00992501"/>
    <w:rsid w:val="00A824F0"/>
    <w:rsid w:val="00B230E8"/>
    <w:rsid w:val="00BF1696"/>
    <w:rsid w:val="00C179DB"/>
    <w:rsid w:val="00C33EFE"/>
    <w:rsid w:val="00CC49DB"/>
    <w:rsid w:val="00DC0D1D"/>
    <w:rsid w:val="00E23140"/>
    <w:rsid w:val="00EA52B5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8">
    <w:name w:val="Style368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6">
    <w:name w:val="Style366"/>
    <w:basedOn w:val="Normal"/>
    <w:rsid w:val="0070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7">
    <w:name w:val="CharStyle27"/>
    <w:basedOn w:val="DefaultParagraphFont"/>
    <w:rsid w:val="007031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7031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9">
    <w:name w:val="CharStyle59"/>
    <w:basedOn w:val="DefaultParagraphFont"/>
    <w:rsid w:val="0070317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6">
    <w:name w:val="CharStyle86"/>
    <w:basedOn w:val="DefaultParagraphFont"/>
    <w:rsid w:val="0070317C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91">
    <w:name w:val="CharStyle91"/>
    <w:basedOn w:val="DefaultParagraphFont"/>
    <w:rsid w:val="0070317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26">
    <w:name w:val="CharStyle126"/>
    <w:basedOn w:val="DefaultParagraphFont"/>
    <w:rsid w:val="0070317C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52">
    <w:name w:val="CharStyle252"/>
    <w:basedOn w:val="DefaultParagraphFont"/>
    <w:rsid w:val="0070317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2">
    <w:name w:val="CharStyle272"/>
    <w:basedOn w:val="DefaultParagraphFont"/>
    <w:rsid w:val="007031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440">
    <w:name w:val="CharStyle440"/>
    <w:basedOn w:val="DefaultParagraphFont"/>
    <w:rsid w:val="0070317C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character" w:customStyle="1" w:styleId="CharStyle452">
    <w:name w:val="CharStyle452"/>
    <w:basedOn w:val="DefaultParagraphFont"/>
    <w:rsid w:val="0070317C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8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4F0"/>
  </w:style>
  <w:style w:type="paragraph" w:styleId="Footer">
    <w:name w:val="footer"/>
    <w:basedOn w:val="Normal"/>
    <w:link w:val="FooterChar"/>
    <w:uiPriority w:val="99"/>
    <w:semiHidden/>
    <w:unhideWhenUsed/>
    <w:rsid w:val="00A8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4F0"/>
  </w:style>
  <w:style w:type="paragraph" w:styleId="BalloonText">
    <w:name w:val="Balloon Text"/>
    <w:basedOn w:val="Normal"/>
    <w:link w:val="BalloonTextChar"/>
    <w:uiPriority w:val="99"/>
    <w:semiHidden/>
    <w:unhideWhenUsed/>
    <w:rsid w:val="00A8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D034-87AC-4404-B2F7-684132EE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2017-04-29T06:27:00Z</dcterms:created>
  <dcterms:modified xsi:type="dcterms:W3CDTF">2018-11-13T23:05:00Z</dcterms:modified>
</cp:coreProperties>
</file>