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C10" w:rsidRPr="0037133C" w:rsidRDefault="00C84C10" w:rsidP="0001144A">
      <w:pPr>
        <w:spacing w:before="6000" w:after="120" w:line="240" w:lineRule="auto"/>
        <w:jc w:val="center"/>
        <w:rPr>
          <w:rFonts w:ascii="Times New Roman" w:hAnsi="Times New Roman" w:cs="Times New Roman"/>
          <w:b/>
          <w:sz w:val="36"/>
        </w:rPr>
      </w:pPr>
      <w:bookmarkStart w:id="0" w:name="_GoBack"/>
      <w:bookmarkEnd w:id="0"/>
      <w:r w:rsidRPr="0037133C">
        <w:rPr>
          <w:rFonts w:ascii="Times New Roman" w:hAnsi="Times New Roman" w:cs="Times New Roman"/>
          <w:b/>
          <w:sz w:val="36"/>
        </w:rPr>
        <w:t>High Commissioner (United Kingdom)</w:t>
      </w:r>
    </w:p>
    <w:p w:rsidR="00C84C10" w:rsidRPr="008B09E0" w:rsidRDefault="00F27917" w:rsidP="00226B34">
      <w:pPr>
        <w:spacing w:before="120" w:after="120" w:line="240" w:lineRule="auto"/>
        <w:jc w:val="center"/>
        <w:rPr>
          <w:rFonts w:ascii="Times New Roman" w:hAnsi="Times New Roman" w:cs="Times New Roman"/>
          <w:b/>
          <w:sz w:val="28"/>
        </w:rPr>
      </w:pPr>
      <w:r w:rsidRPr="008B09E0">
        <w:rPr>
          <w:rFonts w:ascii="Times New Roman" w:hAnsi="Times New Roman" w:cs="Times New Roman"/>
          <w:b/>
          <w:sz w:val="28"/>
        </w:rPr>
        <w:t>No. 56 of 1966</w:t>
      </w:r>
    </w:p>
    <w:p w:rsidR="00C84C10" w:rsidRPr="008B09E0" w:rsidRDefault="00C84C10" w:rsidP="00226B34">
      <w:pPr>
        <w:spacing w:before="120" w:after="120" w:line="240" w:lineRule="auto"/>
        <w:jc w:val="center"/>
        <w:rPr>
          <w:rFonts w:ascii="Times New Roman" w:hAnsi="Times New Roman" w:cs="Times New Roman"/>
          <w:sz w:val="26"/>
        </w:rPr>
      </w:pPr>
      <w:r w:rsidRPr="008B09E0">
        <w:rPr>
          <w:rFonts w:ascii="Times New Roman" w:hAnsi="Times New Roman" w:cs="Times New Roman"/>
          <w:sz w:val="26"/>
        </w:rPr>
        <w:t xml:space="preserve">An Act to amend the </w:t>
      </w:r>
      <w:r w:rsidR="00F27917" w:rsidRPr="008B09E0">
        <w:rPr>
          <w:rFonts w:ascii="Times New Roman" w:hAnsi="Times New Roman" w:cs="Times New Roman"/>
          <w:i/>
          <w:sz w:val="26"/>
        </w:rPr>
        <w:t xml:space="preserve">High Commissioner </w:t>
      </w:r>
      <w:r w:rsidRPr="008B09E0">
        <w:rPr>
          <w:rFonts w:ascii="Times New Roman" w:hAnsi="Times New Roman" w:cs="Times New Roman"/>
          <w:sz w:val="26"/>
        </w:rPr>
        <w:t>(</w:t>
      </w:r>
      <w:r w:rsidR="00F27917" w:rsidRPr="008B09E0">
        <w:rPr>
          <w:rFonts w:ascii="Times New Roman" w:hAnsi="Times New Roman" w:cs="Times New Roman"/>
          <w:i/>
          <w:sz w:val="26"/>
        </w:rPr>
        <w:t>United Kingdom</w:t>
      </w:r>
      <w:r w:rsidRPr="008B09E0">
        <w:rPr>
          <w:rFonts w:ascii="Times New Roman" w:hAnsi="Times New Roman" w:cs="Times New Roman"/>
          <w:sz w:val="26"/>
        </w:rPr>
        <w:t>)</w:t>
      </w:r>
      <w:r w:rsidR="00F27917" w:rsidRPr="008B09E0">
        <w:rPr>
          <w:rFonts w:ascii="Times New Roman" w:hAnsi="Times New Roman" w:cs="Times New Roman"/>
          <w:i/>
          <w:sz w:val="26"/>
        </w:rPr>
        <w:t xml:space="preserve"> Act </w:t>
      </w:r>
      <w:r w:rsidRPr="008B09E0">
        <w:rPr>
          <w:rFonts w:ascii="Times New Roman" w:hAnsi="Times New Roman" w:cs="Times New Roman"/>
          <w:sz w:val="26"/>
        </w:rPr>
        <w:t>1909</w:t>
      </w:r>
      <w:r w:rsidR="0062301D" w:rsidRPr="008B09E0">
        <w:rPr>
          <w:rFonts w:ascii="Times New Roman" w:hAnsi="Times New Roman" w:cs="Times New Roman"/>
          <w:sz w:val="26"/>
        </w:rPr>
        <w:t>–</w:t>
      </w:r>
      <w:r w:rsidRPr="008B09E0">
        <w:rPr>
          <w:rFonts w:ascii="Times New Roman" w:hAnsi="Times New Roman" w:cs="Times New Roman"/>
          <w:sz w:val="26"/>
        </w:rPr>
        <w:t>1957, and for other purposes.</w:t>
      </w:r>
    </w:p>
    <w:p w:rsidR="00C84C10" w:rsidRPr="00720A79" w:rsidRDefault="00C84C10" w:rsidP="00226B34">
      <w:pPr>
        <w:spacing w:before="120" w:after="120" w:line="240" w:lineRule="auto"/>
        <w:jc w:val="right"/>
        <w:rPr>
          <w:rFonts w:ascii="Times New Roman" w:hAnsi="Times New Roman" w:cs="Times New Roman"/>
          <w:sz w:val="26"/>
        </w:rPr>
      </w:pPr>
      <w:r w:rsidRPr="00720A79">
        <w:rPr>
          <w:rFonts w:ascii="Times New Roman" w:hAnsi="Times New Roman" w:cs="Times New Roman"/>
          <w:sz w:val="26"/>
        </w:rPr>
        <w:t>[</w:t>
      </w:r>
      <w:r w:rsidR="00F27917" w:rsidRPr="00720A79">
        <w:rPr>
          <w:rFonts w:ascii="Times New Roman" w:hAnsi="Times New Roman" w:cs="Times New Roman"/>
          <w:sz w:val="26"/>
        </w:rPr>
        <w:t>Assented to 28 October 1966</w:t>
      </w:r>
      <w:r w:rsidRPr="00720A79">
        <w:rPr>
          <w:rFonts w:ascii="Times New Roman" w:hAnsi="Times New Roman" w:cs="Times New Roman"/>
          <w:sz w:val="26"/>
        </w:rPr>
        <w:t>]</w:t>
      </w:r>
    </w:p>
    <w:p w:rsidR="00C84C10" w:rsidRPr="00720A79" w:rsidRDefault="00C84C10" w:rsidP="00226B34">
      <w:pPr>
        <w:spacing w:after="0" w:line="240" w:lineRule="auto"/>
        <w:jc w:val="both"/>
        <w:rPr>
          <w:rFonts w:ascii="Times New Roman" w:hAnsi="Times New Roman"/>
        </w:rPr>
      </w:pPr>
      <w:r w:rsidRPr="00720A79">
        <w:rPr>
          <w:rFonts w:ascii="Times New Roman" w:hAnsi="Times New Roman"/>
        </w:rPr>
        <w:t>BE it enacted by the Queen</w:t>
      </w:r>
      <w:r w:rsidR="00F27917" w:rsidRPr="00720A79">
        <w:rPr>
          <w:rFonts w:ascii="Times New Roman" w:hAnsi="Times New Roman"/>
        </w:rPr>
        <w:t>’</w:t>
      </w:r>
      <w:r w:rsidRPr="00720A79">
        <w:rPr>
          <w:rFonts w:ascii="Times New Roman" w:hAnsi="Times New Roman"/>
        </w:rPr>
        <w:t>s Most Excellent Majesty, the Senate, and the House of Representatives of the Commonwealth of Australia, as follows:—</w:t>
      </w:r>
    </w:p>
    <w:p w:rsidR="00C84C10" w:rsidRPr="008B09E0" w:rsidRDefault="00F27917" w:rsidP="00226B34">
      <w:pPr>
        <w:spacing w:before="120" w:after="60" w:line="240" w:lineRule="auto"/>
        <w:rPr>
          <w:rFonts w:ascii="Times New Roman" w:hAnsi="Times New Roman" w:cs="Times New Roman"/>
          <w:b/>
          <w:sz w:val="20"/>
        </w:rPr>
      </w:pPr>
      <w:r w:rsidRPr="008B09E0">
        <w:rPr>
          <w:rFonts w:ascii="Times New Roman" w:hAnsi="Times New Roman" w:cs="Times New Roman"/>
          <w:b/>
          <w:sz w:val="20"/>
        </w:rPr>
        <w:t>Short title and citation.</w:t>
      </w:r>
    </w:p>
    <w:p w:rsidR="00C84C10" w:rsidRPr="008B09E0" w:rsidRDefault="00F27917" w:rsidP="00226B34">
      <w:pPr>
        <w:tabs>
          <w:tab w:val="left" w:pos="864"/>
        </w:tabs>
        <w:spacing w:after="0" w:line="240" w:lineRule="auto"/>
        <w:ind w:firstLine="432"/>
        <w:jc w:val="both"/>
        <w:rPr>
          <w:rFonts w:ascii="Times New Roman" w:hAnsi="Times New Roman"/>
        </w:rPr>
      </w:pPr>
      <w:r w:rsidRPr="008B09E0">
        <w:rPr>
          <w:rFonts w:ascii="Times New Roman" w:hAnsi="Times New Roman"/>
          <w:b/>
        </w:rPr>
        <w:t>1.</w:t>
      </w:r>
      <w:r w:rsidR="00C84C10" w:rsidRPr="008B09E0">
        <w:rPr>
          <w:rFonts w:ascii="Times New Roman" w:hAnsi="Times New Roman"/>
        </w:rPr>
        <w:t>—</w:t>
      </w:r>
      <w:r w:rsidR="00FA71D8" w:rsidRPr="008B09E0">
        <w:rPr>
          <w:rFonts w:ascii="Times New Roman" w:hAnsi="Times New Roman"/>
        </w:rPr>
        <w:t>(1.)</w:t>
      </w:r>
      <w:r w:rsidR="009D4E4A" w:rsidRPr="008B09E0">
        <w:rPr>
          <w:rFonts w:ascii="Times New Roman" w:hAnsi="Times New Roman"/>
        </w:rPr>
        <w:tab/>
      </w:r>
      <w:r w:rsidR="00C84C10" w:rsidRPr="008B09E0">
        <w:rPr>
          <w:rFonts w:ascii="Times New Roman" w:hAnsi="Times New Roman"/>
        </w:rPr>
        <w:t xml:space="preserve">This Act may be cited as the </w:t>
      </w:r>
      <w:r w:rsidRPr="008B09E0">
        <w:rPr>
          <w:rFonts w:ascii="Times New Roman" w:hAnsi="Times New Roman"/>
          <w:i/>
        </w:rPr>
        <w:t xml:space="preserve">High Commissioner </w:t>
      </w:r>
      <w:r w:rsidR="00C84C10" w:rsidRPr="008B09E0">
        <w:rPr>
          <w:rFonts w:ascii="Times New Roman" w:hAnsi="Times New Roman"/>
        </w:rPr>
        <w:t>(</w:t>
      </w:r>
      <w:r w:rsidRPr="008B09E0">
        <w:rPr>
          <w:rFonts w:ascii="Times New Roman" w:hAnsi="Times New Roman"/>
          <w:i/>
        </w:rPr>
        <w:t>United Kingdom</w:t>
      </w:r>
      <w:r w:rsidR="00C84C10" w:rsidRPr="008B09E0">
        <w:rPr>
          <w:rFonts w:ascii="Times New Roman" w:hAnsi="Times New Roman"/>
        </w:rPr>
        <w:t>)</w:t>
      </w:r>
      <w:r w:rsidRPr="008B09E0">
        <w:rPr>
          <w:rFonts w:ascii="Times New Roman" w:hAnsi="Times New Roman"/>
          <w:i/>
        </w:rPr>
        <w:t xml:space="preserve"> Act </w:t>
      </w:r>
      <w:r w:rsidR="00C84C10" w:rsidRPr="008B09E0">
        <w:rPr>
          <w:rFonts w:ascii="Times New Roman" w:hAnsi="Times New Roman"/>
        </w:rPr>
        <w:t>1966.</w:t>
      </w:r>
    </w:p>
    <w:p w:rsidR="00C84C10" w:rsidRPr="008B09E0" w:rsidRDefault="00FA71D8" w:rsidP="0001144A">
      <w:pPr>
        <w:tabs>
          <w:tab w:val="left" w:pos="864"/>
        </w:tabs>
        <w:spacing w:before="60" w:after="0" w:line="240" w:lineRule="auto"/>
        <w:ind w:firstLine="432"/>
        <w:jc w:val="both"/>
        <w:rPr>
          <w:rFonts w:ascii="Times New Roman" w:hAnsi="Times New Roman"/>
        </w:rPr>
      </w:pPr>
      <w:r w:rsidRPr="008B09E0">
        <w:rPr>
          <w:rFonts w:ascii="Times New Roman" w:hAnsi="Times New Roman"/>
        </w:rPr>
        <w:t>(2.)</w:t>
      </w:r>
      <w:r w:rsidR="009D4E4A" w:rsidRPr="008B09E0">
        <w:rPr>
          <w:rFonts w:ascii="Times New Roman" w:hAnsi="Times New Roman"/>
        </w:rPr>
        <w:tab/>
      </w:r>
      <w:r w:rsidR="00C84C10" w:rsidRPr="008B09E0">
        <w:rPr>
          <w:rFonts w:ascii="Times New Roman" w:hAnsi="Times New Roman"/>
        </w:rPr>
        <w:t xml:space="preserve">The </w:t>
      </w:r>
      <w:r w:rsidR="00F27917" w:rsidRPr="008B09E0">
        <w:rPr>
          <w:rFonts w:ascii="Times New Roman" w:hAnsi="Times New Roman"/>
          <w:i/>
        </w:rPr>
        <w:t xml:space="preserve">High Commissioner </w:t>
      </w:r>
      <w:r w:rsidR="00C84C10" w:rsidRPr="008B09E0">
        <w:rPr>
          <w:rFonts w:ascii="Times New Roman" w:hAnsi="Times New Roman"/>
        </w:rPr>
        <w:t>(</w:t>
      </w:r>
      <w:r w:rsidR="00F27917" w:rsidRPr="008B09E0">
        <w:rPr>
          <w:rFonts w:ascii="Times New Roman" w:hAnsi="Times New Roman"/>
          <w:i/>
        </w:rPr>
        <w:t>United Kingdom</w:t>
      </w:r>
      <w:r w:rsidR="00C84C10" w:rsidRPr="008B09E0">
        <w:rPr>
          <w:rFonts w:ascii="Times New Roman" w:hAnsi="Times New Roman"/>
        </w:rPr>
        <w:t>)</w:t>
      </w:r>
      <w:r w:rsidR="00F27917" w:rsidRPr="008B09E0">
        <w:rPr>
          <w:rFonts w:ascii="Times New Roman" w:hAnsi="Times New Roman"/>
          <w:i/>
        </w:rPr>
        <w:t xml:space="preserve"> Act </w:t>
      </w:r>
      <w:r w:rsidR="00C84C10" w:rsidRPr="008B09E0">
        <w:rPr>
          <w:rFonts w:ascii="Times New Roman" w:hAnsi="Times New Roman"/>
        </w:rPr>
        <w:t>1909</w:t>
      </w:r>
      <w:r w:rsidR="0062301D" w:rsidRPr="008B09E0">
        <w:rPr>
          <w:rFonts w:ascii="Times New Roman" w:hAnsi="Times New Roman"/>
        </w:rPr>
        <w:t>–</w:t>
      </w:r>
      <w:r w:rsidR="00720A79">
        <w:rPr>
          <w:rFonts w:ascii="Times New Roman" w:hAnsi="Times New Roman"/>
        </w:rPr>
        <w:t>1957</w:t>
      </w:r>
      <w:r w:rsidR="00C84C10" w:rsidRPr="008B09E0">
        <w:rPr>
          <w:rFonts w:ascii="Times New Roman" w:hAnsi="Times New Roman"/>
        </w:rPr>
        <w:t xml:space="preserve"> is in this Act referred to as the Principal Act.</w:t>
      </w:r>
    </w:p>
    <w:p w:rsidR="00C84C10" w:rsidRPr="008B09E0" w:rsidRDefault="00FA71D8" w:rsidP="0001144A">
      <w:pPr>
        <w:tabs>
          <w:tab w:val="left" w:pos="864"/>
        </w:tabs>
        <w:spacing w:before="60" w:after="0" w:line="240" w:lineRule="auto"/>
        <w:ind w:firstLine="432"/>
        <w:jc w:val="both"/>
        <w:rPr>
          <w:rFonts w:ascii="Times New Roman" w:hAnsi="Times New Roman"/>
        </w:rPr>
      </w:pPr>
      <w:r w:rsidRPr="008B09E0">
        <w:rPr>
          <w:rFonts w:ascii="Times New Roman" w:hAnsi="Times New Roman"/>
        </w:rPr>
        <w:t>(3.)</w:t>
      </w:r>
      <w:r w:rsidR="009D4E4A" w:rsidRPr="008B09E0">
        <w:rPr>
          <w:rFonts w:ascii="Times New Roman" w:hAnsi="Times New Roman"/>
        </w:rPr>
        <w:tab/>
      </w:r>
      <w:r w:rsidR="00C84C10" w:rsidRPr="008B09E0">
        <w:rPr>
          <w:rFonts w:ascii="Times New Roman" w:hAnsi="Times New Roman"/>
        </w:rPr>
        <w:t xml:space="preserve">The Principal Act, as amended by this Act, may be cited as the </w:t>
      </w:r>
      <w:r w:rsidR="00F27917" w:rsidRPr="008B09E0">
        <w:rPr>
          <w:rFonts w:ascii="Times New Roman" w:hAnsi="Times New Roman"/>
          <w:i/>
        </w:rPr>
        <w:t xml:space="preserve">High Commissioner </w:t>
      </w:r>
      <w:r w:rsidR="00F27917" w:rsidRPr="006569A2">
        <w:rPr>
          <w:rFonts w:ascii="Times New Roman" w:hAnsi="Times New Roman"/>
        </w:rPr>
        <w:t>(</w:t>
      </w:r>
      <w:r w:rsidR="00F27917" w:rsidRPr="008B09E0">
        <w:rPr>
          <w:rFonts w:ascii="Times New Roman" w:hAnsi="Times New Roman"/>
          <w:i/>
        </w:rPr>
        <w:t>United Kingdom</w:t>
      </w:r>
      <w:r w:rsidR="00F27917" w:rsidRPr="006569A2">
        <w:rPr>
          <w:rFonts w:ascii="Times New Roman" w:hAnsi="Times New Roman"/>
        </w:rPr>
        <w:t>)</w:t>
      </w:r>
      <w:r w:rsidR="00F27917" w:rsidRPr="008B09E0">
        <w:rPr>
          <w:rFonts w:ascii="Times New Roman" w:hAnsi="Times New Roman"/>
          <w:i/>
        </w:rPr>
        <w:t xml:space="preserve"> Act </w:t>
      </w:r>
      <w:r w:rsidR="00C84C10" w:rsidRPr="008B09E0">
        <w:rPr>
          <w:rFonts w:ascii="Times New Roman" w:hAnsi="Times New Roman"/>
        </w:rPr>
        <w:t>1909</w:t>
      </w:r>
      <w:r w:rsidR="0062301D" w:rsidRPr="008B09E0">
        <w:rPr>
          <w:rFonts w:ascii="Times New Roman" w:hAnsi="Times New Roman"/>
        </w:rPr>
        <w:t>–</w:t>
      </w:r>
      <w:r w:rsidR="00C84C10" w:rsidRPr="008B09E0">
        <w:rPr>
          <w:rFonts w:ascii="Times New Roman" w:hAnsi="Times New Roman"/>
        </w:rPr>
        <w:t>1966.</w:t>
      </w:r>
    </w:p>
    <w:p w:rsidR="00C84C10" w:rsidRPr="008B09E0" w:rsidRDefault="00F27917" w:rsidP="00226B34">
      <w:pPr>
        <w:spacing w:before="120" w:after="60" w:line="240" w:lineRule="auto"/>
        <w:rPr>
          <w:rFonts w:ascii="Times New Roman" w:hAnsi="Times New Roman" w:cs="Times New Roman"/>
          <w:b/>
          <w:sz w:val="20"/>
        </w:rPr>
      </w:pPr>
      <w:r w:rsidRPr="008B09E0">
        <w:rPr>
          <w:rFonts w:ascii="Times New Roman" w:hAnsi="Times New Roman" w:cs="Times New Roman"/>
          <w:b/>
          <w:sz w:val="20"/>
        </w:rPr>
        <w:t>Commencement</w:t>
      </w:r>
    </w:p>
    <w:p w:rsidR="00C84C10" w:rsidRPr="008B09E0" w:rsidRDefault="00A64984" w:rsidP="00226B34">
      <w:pPr>
        <w:tabs>
          <w:tab w:val="left" w:pos="864"/>
        </w:tabs>
        <w:spacing w:after="0" w:line="240" w:lineRule="auto"/>
        <w:ind w:firstLine="432"/>
        <w:jc w:val="both"/>
        <w:rPr>
          <w:rFonts w:ascii="Times New Roman" w:hAnsi="Times New Roman"/>
        </w:rPr>
      </w:pPr>
      <w:r w:rsidRPr="008B09E0">
        <w:rPr>
          <w:rFonts w:ascii="Times New Roman" w:hAnsi="Times New Roman"/>
          <w:b/>
        </w:rPr>
        <w:t>2.</w:t>
      </w:r>
      <w:r w:rsidR="009D4E4A" w:rsidRPr="008B09E0">
        <w:rPr>
          <w:rFonts w:ascii="Times New Roman" w:hAnsi="Times New Roman"/>
          <w:b/>
        </w:rPr>
        <w:tab/>
      </w:r>
      <w:r w:rsidR="00C84C10" w:rsidRPr="008B09E0">
        <w:rPr>
          <w:rFonts w:ascii="Times New Roman" w:hAnsi="Times New Roman"/>
        </w:rPr>
        <w:t>This Act shall come into operation on the day on which it receives the Royal Assent.</w:t>
      </w:r>
    </w:p>
    <w:p w:rsidR="00F576D6" w:rsidRPr="008B09E0" w:rsidRDefault="00F576D6" w:rsidP="00226B34">
      <w:pPr>
        <w:spacing w:after="0" w:line="240" w:lineRule="auto"/>
        <w:jc w:val="both"/>
        <w:rPr>
          <w:rFonts w:ascii="Times New Roman" w:hAnsi="Times New Roman"/>
        </w:rPr>
      </w:pPr>
      <w:r w:rsidRPr="008B09E0">
        <w:rPr>
          <w:rFonts w:ascii="Times New Roman" w:hAnsi="Times New Roman"/>
        </w:rPr>
        <w:br w:type="page"/>
      </w:r>
    </w:p>
    <w:p w:rsidR="00C84C10" w:rsidRPr="008B09E0" w:rsidRDefault="00F27917" w:rsidP="00226B34">
      <w:pPr>
        <w:spacing w:before="120" w:after="60" w:line="240" w:lineRule="auto"/>
        <w:rPr>
          <w:rFonts w:ascii="Times New Roman" w:hAnsi="Times New Roman" w:cs="Times New Roman"/>
          <w:b/>
          <w:sz w:val="20"/>
        </w:rPr>
      </w:pPr>
      <w:r w:rsidRPr="008B09E0">
        <w:rPr>
          <w:rFonts w:ascii="Times New Roman" w:hAnsi="Times New Roman" w:cs="Times New Roman"/>
          <w:b/>
          <w:sz w:val="20"/>
        </w:rPr>
        <w:lastRenderedPageBreak/>
        <w:t>Title.</w:t>
      </w:r>
    </w:p>
    <w:p w:rsidR="00C84C10" w:rsidRPr="008B09E0" w:rsidRDefault="00A64984" w:rsidP="00226B34">
      <w:pPr>
        <w:tabs>
          <w:tab w:val="left" w:pos="864"/>
        </w:tabs>
        <w:spacing w:after="0" w:line="240" w:lineRule="auto"/>
        <w:ind w:firstLine="432"/>
        <w:jc w:val="both"/>
        <w:rPr>
          <w:rFonts w:ascii="Times New Roman" w:hAnsi="Times New Roman"/>
        </w:rPr>
      </w:pPr>
      <w:r w:rsidRPr="008B09E0">
        <w:rPr>
          <w:rFonts w:ascii="Times New Roman" w:hAnsi="Times New Roman"/>
          <w:b/>
        </w:rPr>
        <w:t>3.</w:t>
      </w:r>
      <w:r w:rsidR="009D4E4A" w:rsidRPr="008B09E0">
        <w:rPr>
          <w:rFonts w:ascii="Times New Roman" w:hAnsi="Times New Roman"/>
          <w:b/>
        </w:rPr>
        <w:tab/>
      </w:r>
      <w:r w:rsidR="00C84C10" w:rsidRPr="008B09E0">
        <w:rPr>
          <w:rFonts w:ascii="Times New Roman" w:hAnsi="Times New Roman"/>
        </w:rPr>
        <w:t xml:space="preserve">The title of the Principal Act is amended by omitting the words </w:t>
      </w:r>
      <w:r w:rsidR="00F27917" w:rsidRPr="008B09E0">
        <w:rPr>
          <w:rFonts w:ascii="Times New Roman" w:hAnsi="Times New Roman"/>
        </w:rPr>
        <w:t>“</w:t>
      </w:r>
      <w:r w:rsidR="00C84C10" w:rsidRPr="008B09E0">
        <w:rPr>
          <w:rFonts w:ascii="Times New Roman" w:hAnsi="Times New Roman"/>
        </w:rPr>
        <w:t>of the Commonwealth</w:t>
      </w:r>
      <w:r w:rsidR="00F27917" w:rsidRPr="008B09E0">
        <w:rPr>
          <w:rFonts w:ascii="Times New Roman" w:hAnsi="Times New Roman"/>
        </w:rPr>
        <w:t>”</w:t>
      </w:r>
      <w:r w:rsidR="00C84C10" w:rsidRPr="008B09E0">
        <w:rPr>
          <w:rFonts w:ascii="Times New Roman" w:hAnsi="Times New Roman"/>
        </w:rPr>
        <w:t xml:space="preserve"> and inserting in their stead the words </w:t>
      </w:r>
      <w:r w:rsidR="00F27917" w:rsidRPr="008B09E0">
        <w:rPr>
          <w:rFonts w:ascii="Times New Roman" w:hAnsi="Times New Roman"/>
        </w:rPr>
        <w:t>“</w:t>
      </w:r>
      <w:r w:rsidR="00C84C10" w:rsidRPr="008B09E0">
        <w:rPr>
          <w:rFonts w:ascii="Times New Roman" w:hAnsi="Times New Roman"/>
        </w:rPr>
        <w:t>for Australia</w:t>
      </w:r>
      <w:r w:rsidR="00F27917" w:rsidRPr="008B09E0">
        <w:rPr>
          <w:rFonts w:ascii="Times New Roman" w:hAnsi="Times New Roman"/>
        </w:rPr>
        <w:t>”</w:t>
      </w:r>
      <w:r w:rsidR="00C84C10" w:rsidRPr="008B09E0">
        <w:rPr>
          <w:rFonts w:ascii="Times New Roman" w:hAnsi="Times New Roman"/>
        </w:rPr>
        <w:t>.</w:t>
      </w:r>
    </w:p>
    <w:p w:rsidR="00C84C10" w:rsidRPr="008B09E0" w:rsidRDefault="00F27917" w:rsidP="00226B34">
      <w:pPr>
        <w:spacing w:before="120" w:after="60" w:line="240" w:lineRule="auto"/>
        <w:rPr>
          <w:rFonts w:ascii="Times New Roman" w:hAnsi="Times New Roman" w:cs="Times New Roman"/>
          <w:b/>
          <w:sz w:val="20"/>
        </w:rPr>
      </w:pPr>
      <w:r w:rsidRPr="008B09E0">
        <w:rPr>
          <w:rFonts w:ascii="Times New Roman" w:hAnsi="Times New Roman" w:cs="Times New Roman"/>
          <w:b/>
          <w:sz w:val="20"/>
        </w:rPr>
        <w:t>High Commissioner.</w:t>
      </w:r>
    </w:p>
    <w:p w:rsidR="00C84C10" w:rsidRPr="008B09E0" w:rsidRDefault="00A64984" w:rsidP="00226B34">
      <w:pPr>
        <w:tabs>
          <w:tab w:val="left" w:pos="864"/>
        </w:tabs>
        <w:spacing w:after="0" w:line="240" w:lineRule="auto"/>
        <w:ind w:firstLine="432"/>
        <w:jc w:val="both"/>
        <w:rPr>
          <w:rFonts w:ascii="Times New Roman" w:hAnsi="Times New Roman"/>
        </w:rPr>
      </w:pPr>
      <w:r w:rsidRPr="008B09E0">
        <w:rPr>
          <w:rFonts w:ascii="Times New Roman" w:hAnsi="Times New Roman"/>
          <w:b/>
        </w:rPr>
        <w:t>4.</w:t>
      </w:r>
      <w:r w:rsidR="009D4E4A" w:rsidRPr="008B09E0">
        <w:rPr>
          <w:rFonts w:ascii="Times New Roman" w:hAnsi="Times New Roman"/>
          <w:b/>
        </w:rPr>
        <w:tab/>
      </w:r>
      <w:r w:rsidR="00C84C10" w:rsidRPr="008B09E0">
        <w:rPr>
          <w:rFonts w:ascii="Times New Roman" w:hAnsi="Times New Roman"/>
        </w:rPr>
        <w:t xml:space="preserve">Section 2 of the Principal Act is amended by omitting the words </w:t>
      </w:r>
      <w:r w:rsidR="00F27917" w:rsidRPr="008B09E0">
        <w:rPr>
          <w:rFonts w:ascii="Times New Roman" w:hAnsi="Times New Roman"/>
        </w:rPr>
        <w:t>“</w:t>
      </w:r>
      <w:r w:rsidR="00C84C10" w:rsidRPr="008B09E0">
        <w:rPr>
          <w:rFonts w:ascii="Times New Roman" w:hAnsi="Times New Roman"/>
        </w:rPr>
        <w:t>of the Commonwealth</w:t>
      </w:r>
      <w:r w:rsidR="00F27917" w:rsidRPr="008B09E0">
        <w:rPr>
          <w:rFonts w:ascii="Times New Roman" w:hAnsi="Times New Roman"/>
        </w:rPr>
        <w:t>”</w:t>
      </w:r>
      <w:r w:rsidR="00C84C10" w:rsidRPr="008B09E0">
        <w:rPr>
          <w:rFonts w:ascii="Times New Roman" w:hAnsi="Times New Roman"/>
        </w:rPr>
        <w:t xml:space="preserve"> and inserting in their stead the words </w:t>
      </w:r>
      <w:r w:rsidR="00F27917" w:rsidRPr="008B09E0">
        <w:rPr>
          <w:rFonts w:ascii="Times New Roman" w:hAnsi="Times New Roman"/>
        </w:rPr>
        <w:t>“</w:t>
      </w:r>
      <w:r w:rsidR="00C84C10" w:rsidRPr="008B09E0">
        <w:rPr>
          <w:rFonts w:ascii="Times New Roman" w:hAnsi="Times New Roman"/>
        </w:rPr>
        <w:t>for Australia</w:t>
      </w:r>
      <w:r w:rsidR="00F27917" w:rsidRPr="008B09E0">
        <w:rPr>
          <w:rFonts w:ascii="Times New Roman" w:hAnsi="Times New Roman"/>
        </w:rPr>
        <w:t>”</w:t>
      </w:r>
      <w:r w:rsidR="00C84C10" w:rsidRPr="008B09E0">
        <w:rPr>
          <w:rFonts w:ascii="Times New Roman" w:hAnsi="Times New Roman"/>
        </w:rPr>
        <w:t>.</w:t>
      </w:r>
    </w:p>
    <w:p w:rsidR="00C84C10" w:rsidRPr="008B09E0" w:rsidRDefault="00A64984" w:rsidP="00804F4E">
      <w:pPr>
        <w:tabs>
          <w:tab w:val="left" w:pos="864"/>
        </w:tabs>
        <w:spacing w:before="120" w:after="0" w:line="240" w:lineRule="auto"/>
        <w:ind w:firstLine="432"/>
        <w:jc w:val="both"/>
        <w:rPr>
          <w:rFonts w:ascii="Times New Roman" w:hAnsi="Times New Roman"/>
        </w:rPr>
      </w:pPr>
      <w:r w:rsidRPr="008B09E0">
        <w:rPr>
          <w:rFonts w:ascii="Times New Roman" w:hAnsi="Times New Roman"/>
          <w:b/>
        </w:rPr>
        <w:t>5.</w:t>
      </w:r>
      <w:r w:rsidR="009D4E4A" w:rsidRPr="008B09E0">
        <w:rPr>
          <w:rFonts w:ascii="Times New Roman" w:hAnsi="Times New Roman"/>
          <w:b/>
        </w:rPr>
        <w:tab/>
      </w:r>
      <w:r w:rsidR="00C84C10" w:rsidRPr="008B09E0">
        <w:rPr>
          <w:rFonts w:ascii="Times New Roman" w:hAnsi="Times New Roman"/>
        </w:rPr>
        <w:t>After section 9 of the Principal Act the following section is inserted:—</w:t>
      </w:r>
    </w:p>
    <w:p w:rsidR="00C84C10" w:rsidRPr="008B09E0" w:rsidRDefault="00F27917" w:rsidP="00226B34">
      <w:pPr>
        <w:spacing w:before="120" w:after="60" w:line="240" w:lineRule="auto"/>
        <w:rPr>
          <w:rFonts w:ascii="Times New Roman" w:hAnsi="Times New Roman" w:cs="Times New Roman"/>
          <w:b/>
          <w:sz w:val="20"/>
        </w:rPr>
      </w:pPr>
      <w:r w:rsidRPr="008B09E0">
        <w:rPr>
          <w:rFonts w:ascii="Times New Roman" w:hAnsi="Times New Roman" w:cs="Times New Roman"/>
          <w:b/>
          <w:sz w:val="20"/>
        </w:rPr>
        <w:t>Delegation of power to appoint officers, &amp;c.</w:t>
      </w:r>
    </w:p>
    <w:p w:rsidR="00C84C10" w:rsidRPr="008B09E0" w:rsidRDefault="00F27917" w:rsidP="006569A2">
      <w:pPr>
        <w:tabs>
          <w:tab w:val="left" w:pos="864"/>
          <w:tab w:val="left" w:pos="1620"/>
        </w:tabs>
        <w:spacing w:after="0" w:line="240" w:lineRule="auto"/>
        <w:ind w:firstLine="432"/>
        <w:jc w:val="both"/>
        <w:rPr>
          <w:rFonts w:ascii="Times New Roman" w:hAnsi="Times New Roman"/>
        </w:rPr>
      </w:pPr>
      <w:r w:rsidRPr="008B09E0">
        <w:rPr>
          <w:rFonts w:ascii="Times New Roman" w:hAnsi="Times New Roman"/>
        </w:rPr>
        <w:t>“</w:t>
      </w:r>
      <w:r w:rsidR="00C84C10" w:rsidRPr="008B09E0">
        <w:rPr>
          <w:rFonts w:ascii="Times New Roman" w:hAnsi="Times New Roman"/>
        </w:rPr>
        <w:t>9</w:t>
      </w:r>
      <w:r w:rsidRPr="008B09E0">
        <w:rPr>
          <w:rFonts w:ascii="Times New Roman" w:hAnsi="Times New Roman"/>
          <w:smallCaps/>
        </w:rPr>
        <w:t>aa.—</w:t>
      </w:r>
      <w:r w:rsidR="00FA71D8" w:rsidRPr="008B09E0">
        <w:rPr>
          <w:rFonts w:ascii="Times New Roman" w:hAnsi="Times New Roman"/>
        </w:rPr>
        <w:t>(1.)</w:t>
      </w:r>
      <w:r w:rsidR="009D4E4A" w:rsidRPr="008B09E0">
        <w:rPr>
          <w:rFonts w:ascii="Times New Roman" w:hAnsi="Times New Roman"/>
        </w:rPr>
        <w:tab/>
      </w:r>
      <w:r w:rsidR="00C84C10" w:rsidRPr="008B09E0">
        <w:rPr>
          <w:rFonts w:ascii="Times New Roman" w:hAnsi="Times New Roman"/>
        </w:rPr>
        <w:t>The High Commissioner may, by instrument in writing, delegate to a person, either generally or otherwise as provided in the instrument of delegation, all or any of his powers and functions under the last preceding section or under regulations made for the purposes of that section.</w:t>
      </w:r>
    </w:p>
    <w:p w:rsidR="00804F4E" w:rsidRDefault="00F27917" w:rsidP="00804F4E">
      <w:pPr>
        <w:tabs>
          <w:tab w:val="left" w:pos="1080"/>
        </w:tabs>
        <w:spacing w:before="60" w:after="0" w:line="240" w:lineRule="auto"/>
        <w:ind w:firstLine="432"/>
        <w:jc w:val="both"/>
        <w:rPr>
          <w:rFonts w:ascii="Times New Roman" w:hAnsi="Times New Roman"/>
        </w:rPr>
      </w:pPr>
      <w:r w:rsidRPr="008B09E0">
        <w:rPr>
          <w:rFonts w:ascii="Times New Roman" w:hAnsi="Times New Roman"/>
        </w:rPr>
        <w:t>“</w:t>
      </w:r>
      <w:r w:rsidR="00FA71D8" w:rsidRPr="008B09E0">
        <w:rPr>
          <w:rFonts w:ascii="Times New Roman" w:hAnsi="Times New Roman"/>
        </w:rPr>
        <w:t>(2.)</w:t>
      </w:r>
      <w:r w:rsidR="009D4E4A" w:rsidRPr="008B09E0">
        <w:rPr>
          <w:rFonts w:ascii="Times New Roman" w:hAnsi="Times New Roman"/>
        </w:rPr>
        <w:tab/>
      </w:r>
      <w:r w:rsidR="00C84C10" w:rsidRPr="008B09E0">
        <w:rPr>
          <w:rFonts w:ascii="Times New Roman" w:hAnsi="Times New Roman"/>
        </w:rPr>
        <w:t>A power or function so delegated may be exercised or performed by the delegate in accordance with the instrument of delegation.</w:t>
      </w:r>
    </w:p>
    <w:p w:rsidR="00C84C10" w:rsidRPr="008B09E0" w:rsidRDefault="00F27917" w:rsidP="00804F4E">
      <w:pPr>
        <w:tabs>
          <w:tab w:val="left" w:pos="1080"/>
        </w:tabs>
        <w:spacing w:before="60" w:after="0" w:line="240" w:lineRule="auto"/>
        <w:ind w:firstLine="432"/>
        <w:jc w:val="both"/>
        <w:rPr>
          <w:rFonts w:ascii="Times New Roman" w:hAnsi="Times New Roman"/>
        </w:rPr>
      </w:pPr>
      <w:r w:rsidRPr="008B09E0">
        <w:rPr>
          <w:rFonts w:ascii="Times New Roman" w:hAnsi="Times New Roman"/>
        </w:rPr>
        <w:t>“</w:t>
      </w:r>
      <w:r w:rsidR="00FA71D8" w:rsidRPr="008B09E0">
        <w:rPr>
          <w:rFonts w:ascii="Times New Roman" w:hAnsi="Times New Roman"/>
        </w:rPr>
        <w:t>(3.)</w:t>
      </w:r>
      <w:r w:rsidR="009D4E4A" w:rsidRPr="008B09E0">
        <w:rPr>
          <w:rFonts w:ascii="Times New Roman" w:hAnsi="Times New Roman"/>
        </w:rPr>
        <w:tab/>
      </w:r>
      <w:r w:rsidR="00C84C10" w:rsidRPr="008B09E0">
        <w:rPr>
          <w:rFonts w:ascii="Times New Roman" w:hAnsi="Times New Roman"/>
        </w:rPr>
        <w:t>A delegation under this section is revocable at will and does not prevent the exercise of a power or the performance of a function by the High Commissioner.</w:t>
      </w:r>
      <w:r w:rsidRPr="008B09E0">
        <w:rPr>
          <w:rFonts w:ascii="Times New Roman" w:hAnsi="Times New Roman"/>
        </w:rPr>
        <w:t>”</w:t>
      </w:r>
      <w:r w:rsidR="00C84C10" w:rsidRPr="008B09E0">
        <w:rPr>
          <w:rFonts w:ascii="Times New Roman" w:hAnsi="Times New Roman"/>
        </w:rPr>
        <w:t>.</w:t>
      </w:r>
    </w:p>
    <w:p w:rsidR="00C84C10" w:rsidRPr="008B09E0" w:rsidRDefault="00F27917" w:rsidP="00226B34">
      <w:pPr>
        <w:spacing w:before="120" w:after="60" w:line="240" w:lineRule="auto"/>
        <w:rPr>
          <w:rFonts w:ascii="Times New Roman" w:hAnsi="Times New Roman" w:cs="Times New Roman"/>
          <w:b/>
          <w:sz w:val="20"/>
        </w:rPr>
      </w:pPr>
      <w:r w:rsidRPr="008B09E0">
        <w:rPr>
          <w:rFonts w:ascii="Times New Roman" w:hAnsi="Times New Roman" w:cs="Times New Roman"/>
          <w:b/>
          <w:sz w:val="20"/>
        </w:rPr>
        <w:t>High Commissioner to continue to hold office with new title.</w:t>
      </w:r>
    </w:p>
    <w:p w:rsidR="00C84C10" w:rsidRPr="008B09E0" w:rsidRDefault="00F27917" w:rsidP="00226B34">
      <w:pPr>
        <w:tabs>
          <w:tab w:val="left" w:pos="864"/>
        </w:tabs>
        <w:spacing w:after="0" w:line="240" w:lineRule="auto"/>
        <w:ind w:firstLine="432"/>
        <w:jc w:val="both"/>
        <w:rPr>
          <w:rFonts w:ascii="Times New Roman" w:hAnsi="Times New Roman"/>
        </w:rPr>
      </w:pPr>
      <w:r w:rsidRPr="008B09E0">
        <w:rPr>
          <w:rFonts w:ascii="Times New Roman" w:hAnsi="Times New Roman"/>
          <w:b/>
        </w:rPr>
        <w:t>6.</w:t>
      </w:r>
      <w:r w:rsidR="00C84C10" w:rsidRPr="008B09E0">
        <w:rPr>
          <w:rFonts w:ascii="Times New Roman" w:hAnsi="Times New Roman"/>
        </w:rPr>
        <w:t>—</w:t>
      </w:r>
      <w:r w:rsidR="00FA71D8" w:rsidRPr="008B09E0">
        <w:rPr>
          <w:rFonts w:ascii="Times New Roman" w:hAnsi="Times New Roman"/>
        </w:rPr>
        <w:t>(1.)</w:t>
      </w:r>
      <w:r w:rsidR="009D4E4A" w:rsidRPr="008B09E0">
        <w:rPr>
          <w:rFonts w:ascii="Times New Roman" w:hAnsi="Times New Roman"/>
        </w:rPr>
        <w:tab/>
      </w:r>
      <w:r w:rsidR="00C84C10" w:rsidRPr="008B09E0">
        <w:rPr>
          <w:rFonts w:ascii="Times New Roman" w:hAnsi="Times New Roman"/>
        </w:rPr>
        <w:t>The person holding office under the Principal Act, immediately before the commencement of this Act, as High Commissioner of the Commonwealth in the United Kingdom shall, after the commencement of this Act, continue to hold office under the Principal Act as amended by this Act as High Commissioner for Australia in the United Kingdom as if he had been appointed under section 2 of the Principal Act as so amended.</w:t>
      </w:r>
    </w:p>
    <w:p w:rsidR="00C84C10" w:rsidRPr="008B09E0" w:rsidRDefault="00FA71D8" w:rsidP="00136D99">
      <w:pPr>
        <w:tabs>
          <w:tab w:val="left" w:pos="1080"/>
        </w:tabs>
        <w:spacing w:before="60" w:after="0" w:line="240" w:lineRule="auto"/>
        <w:ind w:firstLine="432"/>
        <w:jc w:val="both"/>
        <w:rPr>
          <w:rFonts w:ascii="Times New Roman" w:hAnsi="Times New Roman"/>
        </w:rPr>
      </w:pPr>
      <w:r w:rsidRPr="008B09E0">
        <w:rPr>
          <w:rFonts w:ascii="Times New Roman" w:hAnsi="Times New Roman"/>
        </w:rPr>
        <w:t>(2.)</w:t>
      </w:r>
      <w:r w:rsidR="009D4E4A" w:rsidRPr="008B09E0">
        <w:rPr>
          <w:rFonts w:ascii="Times New Roman" w:hAnsi="Times New Roman"/>
        </w:rPr>
        <w:tab/>
      </w:r>
      <w:r w:rsidR="00C84C10" w:rsidRPr="008B09E0">
        <w:rPr>
          <w:rFonts w:ascii="Times New Roman" w:hAnsi="Times New Roman"/>
        </w:rPr>
        <w:t>A reference in a law of the Commonwealth in force immediately before the commencement of this Act, or in any other instrument executed or made before the commencement of this Act, to the High Commissioner of the Commonwealth in the United Kingdom shall, after the commencement of this Act, unless the context is such that it would be inappropriate or the contrary intention appears, be read as a reference to the High Commissioner for Australia in the United Kingdom holding office under the Principal Act as amended by this Act.</w:t>
      </w:r>
    </w:p>
    <w:p w:rsidR="00C84C10" w:rsidRPr="008B09E0" w:rsidRDefault="00F27917" w:rsidP="00226B34">
      <w:pPr>
        <w:spacing w:before="120" w:after="60" w:line="240" w:lineRule="auto"/>
        <w:rPr>
          <w:rFonts w:ascii="Times New Roman" w:hAnsi="Times New Roman" w:cs="Times New Roman"/>
          <w:b/>
          <w:sz w:val="20"/>
        </w:rPr>
      </w:pPr>
      <w:r w:rsidRPr="008B09E0">
        <w:rPr>
          <w:rFonts w:ascii="Times New Roman" w:hAnsi="Times New Roman" w:cs="Times New Roman"/>
          <w:b/>
          <w:sz w:val="20"/>
        </w:rPr>
        <w:t>Validation of appointments &amp;c</w:t>
      </w:r>
      <w:r w:rsidR="00740EEF" w:rsidRPr="008B09E0">
        <w:rPr>
          <w:rFonts w:ascii="Times New Roman" w:hAnsi="Times New Roman" w:cs="Times New Roman"/>
          <w:b/>
          <w:sz w:val="20"/>
        </w:rPr>
        <w:t>.</w:t>
      </w:r>
    </w:p>
    <w:p w:rsidR="00C84C10" w:rsidRPr="008B09E0" w:rsidRDefault="00A64984" w:rsidP="00226B34">
      <w:pPr>
        <w:tabs>
          <w:tab w:val="left" w:pos="864"/>
        </w:tabs>
        <w:spacing w:after="0" w:line="240" w:lineRule="auto"/>
        <w:ind w:firstLine="432"/>
        <w:jc w:val="both"/>
        <w:rPr>
          <w:rFonts w:ascii="Times New Roman" w:hAnsi="Times New Roman"/>
        </w:rPr>
      </w:pPr>
      <w:r w:rsidRPr="008B09E0">
        <w:rPr>
          <w:rFonts w:ascii="Times New Roman" w:hAnsi="Times New Roman"/>
          <w:b/>
        </w:rPr>
        <w:t>7.</w:t>
      </w:r>
      <w:r w:rsidR="009D4E4A" w:rsidRPr="008B09E0">
        <w:rPr>
          <w:rFonts w:ascii="Times New Roman" w:hAnsi="Times New Roman"/>
          <w:b/>
        </w:rPr>
        <w:tab/>
      </w:r>
      <w:r w:rsidR="00C84C10" w:rsidRPr="008B09E0">
        <w:rPr>
          <w:rFonts w:ascii="Times New Roman" w:hAnsi="Times New Roman"/>
        </w:rPr>
        <w:t>Where, before the commencement of this Act, a person acting with the authority or approval (whether express or implied) of—</w:t>
      </w:r>
    </w:p>
    <w:p w:rsidR="00C84C10" w:rsidRPr="008B09E0" w:rsidRDefault="00C84C10" w:rsidP="006569A2">
      <w:pPr>
        <w:spacing w:before="60" w:after="0" w:line="240" w:lineRule="auto"/>
        <w:ind w:left="1008" w:hanging="432"/>
        <w:jc w:val="both"/>
        <w:rPr>
          <w:rFonts w:ascii="Times New Roman" w:hAnsi="Times New Roman"/>
        </w:rPr>
      </w:pPr>
      <w:r w:rsidRPr="008B09E0">
        <w:rPr>
          <w:rFonts w:ascii="Times New Roman" w:hAnsi="Times New Roman"/>
        </w:rPr>
        <w:t>(</w:t>
      </w:r>
      <w:r w:rsidR="00F27917" w:rsidRPr="008B09E0">
        <w:rPr>
          <w:rFonts w:ascii="Times New Roman" w:hAnsi="Times New Roman"/>
          <w:i/>
        </w:rPr>
        <w:t>a</w:t>
      </w:r>
      <w:r w:rsidRPr="008B09E0">
        <w:rPr>
          <w:rFonts w:ascii="Times New Roman" w:hAnsi="Times New Roman"/>
        </w:rPr>
        <w:t>) a person holding the office of High Commissioner of the Commonwealth in the United Kingdom;</w:t>
      </w:r>
    </w:p>
    <w:p w:rsidR="00C84C10" w:rsidRPr="008B09E0" w:rsidRDefault="00C84C10" w:rsidP="00226B34">
      <w:pPr>
        <w:spacing w:after="0" w:line="240" w:lineRule="auto"/>
        <w:ind w:left="1008" w:hanging="432"/>
        <w:jc w:val="both"/>
        <w:rPr>
          <w:rFonts w:ascii="Times New Roman" w:hAnsi="Times New Roman"/>
        </w:rPr>
      </w:pPr>
      <w:r w:rsidRPr="008B09E0">
        <w:rPr>
          <w:rFonts w:ascii="Times New Roman" w:hAnsi="Times New Roman"/>
        </w:rPr>
        <w:t>(</w:t>
      </w:r>
      <w:r w:rsidR="00F27917" w:rsidRPr="008B09E0">
        <w:rPr>
          <w:rFonts w:ascii="Times New Roman" w:hAnsi="Times New Roman"/>
          <w:i/>
        </w:rPr>
        <w:t>b</w:t>
      </w:r>
      <w:r w:rsidRPr="008B09E0">
        <w:rPr>
          <w:rFonts w:ascii="Times New Roman" w:hAnsi="Times New Roman"/>
        </w:rPr>
        <w:t>) a person appointed to act in that office; or</w:t>
      </w:r>
    </w:p>
    <w:p w:rsidR="00C84C10" w:rsidRPr="008B09E0" w:rsidRDefault="00C84C10" w:rsidP="00226B34">
      <w:pPr>
        <w:spacing w:after="0" w:line="240" w:lineRule="auto"/>
        <w:ind w:left="1008" w:hanging="432"/>
        <w:jc w:val="both"/>
        <w:rPr>
          <w:rFonts w:ascii="Times New Roman" w:hAnsi="Times New Roman"/>
        </w:rPr>
      </w:pPr>
      <w:r w:rsidRPr="008B09E0">
        <w:rPr>
          <w:rFonts w:ascii="Times New Roman" w:hAnsi="Times New Roman"/>
        </w:rPr>
        <w:t>(</w:t>
      </w:r>
      <w:r w:rsidR="00F27917" w:rsidRPr="008B09E0">
        <w:rPr>
          <w:rFonts w:ascii="Times New Roman" w:hAnsi="Times New Roman"/>
          <w:i/>
        </w:rPr>
        <w:t>c</w:t>
      </w:r>
      <w:r w:rsidRPr="008B09E0">
        <w:rPr>
          <w:rFonts w:ascii="Times New Roman" w:hAnsi="Times New Roman"/>
        </w:rPr>
        <w:t>) a Minister holding a commission under section 9</w:t>
      </w:r>
      <w:r w:rsidR="00F27917" w:rsidRPr="008B09E0">
        <w:rPr>
          <w:rFonts w:ascii="Times New Roman" w:hAnsi="Times New Roman"/>
          <w:smallCaps/>
        </w:rPr>
        <w:t xml:space="preserve">a </w:t>
      </w:r>
      <w:r w:rsidRPr="008B09E0">
        <w:rPr>
          <w:rFonts w:ascii="Times New Roman" w:hAnsi="Times New Roman"/>
        </w:rPr>
        <w:t xml:space="preserve">of the </w:t>
      </w:r>
      <w:r w:rsidR="00F27917" w:rsidRPr="008B09E0">
        <w:rPr>
          <w:rFonts w:ascii="Times New Roman" w:hAnsi="Times New Roman"/>
          <w:i/>
        </w:rPr>
        <w:t xml:space="preserve">High Commissioner Act </w:t>
      </w:r>
      <w:r w:rsidRPr="008B09E0">
        <w:rPr>
          <w:rFonts w:ascii="Times New Roman" w:hAnsi="Times New Roman"/>
        </w:rPr>
        <w:t>1909</w:t>
      </w:r>
      <w:r w:rsidR="0062301D" w:rsidRPr="008B09E0">
        <w:rPr>
          <w:rFonts w:ascii="Times New Roman" w:hAnsi="Times New Roman"/>
        </w:rPr>
        <w:t>–</w:t>
      </w:r>
      <w:r w:rsidRPr="008B09E0">
        <w:rPr>
          <w:rFonts w:ascii="Times New Roman" w:hAnsi="Times New Roman"/>
        </w:rPr>
        <w:t>1945, or that Act as amended and in force at any time,</w:t>
      </w:r>
    </w:p>
    <w:p w:rsidR="00F576D6" w:rsidRPr="008B09E0" w:rsidRDefault="00F576D6" w:rsidP="00226B34">
      <w:pPr>
        <w:spacing w:after="0" w:line="240" w:lineRule="auto"/>
        <w:jc w:val="both"/>
        <w:rPr>
          <w:rFonts w:ascii="Times New Roman" w:hAnsi="Times New Roman"/>
        </w:rPr>
      </w:pPr>
      <w:r w:rsidRPr="008B09E0">
        <w:rPr>
          <w:rFonts w:ascii="Times New Roman" w:hAnsi="Times New Roman"/>
        </w:rPr>
        <w:br w:type="page"/>
      </w:r>
    </w:p>
    <w:p w:rsidR="00C84C10" w:rsidRPr="008B09E0" w:rsidRDefault="00C84C10" w:rsidP="00136D99">
      <w:pPr>
        <w:spacing w:after="0" w:line="240" w:lineRule="auto"/>
        <w:jc w:val="both"/>
        <w:rPr>
          <w:rFonts w:ascii="Times New Roman" w:hAnsi="Times New Roman"/>
        </w:rPr>
      </w:pPr>
      <w:r w:rsidRPr="008B09E0">
        <w:rPr>
          <w:rFonts w:ascii="Times New Roman" w:hAnsi="Times New Roman"/>
        </w:rPr>
        <w:lastRenderedPageBreak/>
        <w:t xml:space="preserve">purported to appoint a person as an officer, or to engage a person as a temporary employee, for the purposes of the </w:t>
      </w:r>
      <w:r w:rsidR="00F27917" w:rsidRPr="008B09E0">
        <w:rPr>
          <w:rFonts w:ascii="Times New Roman" w:hAnsi="Times New Roman"/>
          <w:i/>
        </w:rPr>
        <w:t xml:space="preserve">High Commissioner Act </w:t>
      </w:r>
      <w:r w:rsidRPr="008B09E0">
        <w:rPr>
          <w:rFonts w:ascii="Times New Roman" w:hAnsi="Times New Roman"/>
        </w:rPr>
        <w:t>1909, or that Act as amended and in force at any time, that appointment or engagement shall be deemed to have been as validly made or effected as if it had been made or effected by the High Commissioner of the Commonwealth in the United Kingdom in accordance with section 9 of that Act, or that Act as amended and in force at the time of the purported appointment or engagement.</w:t>
      </w:r>
    </w:p>
    <w:p w:rsidR="00C84C10" w:rsidRPr="008B09E0" w:rsidRDefault="00F27917" w:rsidP="00226B34">
      <w:pPr>
        <w:spacing w:before="120" w:after="60" w:line="240" w:lineRule="auto"/>
        <w:rPr>
          <w:rFonts w:ascii="Times New Roman" w:hAnsi="Times New Roman" w:cs="Times New Roman"/>
          <w:b/>
          <w:sz w:val="20"/>
        </w:rPr>
      </w:pPr>
      <w:r w:rsidRPr="008B09E0">
        <w:rPr>
          <w:rFonts w:ascii="Times New Roman" w:hAnsi="Times New Roman" w:cs="Times New Roman"/>
          <w:b/>
          <w:sz w:val="20"/>
        </w:rPr>
        <w:t>Validation of payments of salary, &amp;c.</w:t>
      </w:r>
    </w:p>
    <w:p w:rsidR="00C84C10" w:rsidRPr="002C3D2C" w:rsidRDefault="00A64984" w:rsidP="00226B34">
      <w:pPr>
        <w:tabs>
          <w:tab w:val="left" w:pos="864"/>
        </w:tabs>
        <w:spacing w:after="0" w:line="240" w:lineRule="auto"/>
        <w:ind w:firstLine="432"/>
        <w:jc w:val="both"/>
        <w:rPr>
          <w:rFonts w:ascii="Times New Roman" w:hAnsi="Times New Roman"/>
        </w:rPr>
      </w:pPr>
      <w:r w:rsidRPr="002C3D2C">
        <w:rPr>
          <w:rFonts w:ascii="Times New Roman" w:hAnsi="Times New Roman"/>
          <w:b/>
        </w:rPr>
        <w:t>8.</w:t>
      </w:r>
      <w:r w:rsidR="009D4E4A" w:rsidRPr="002C3D2C">
        <w:rPr>
          <w:rFonts w:ascii="Times New Roman" w:hAnsi="Times New Roman"/>
        </w:rPr>
        <w:tab/>
      </w:r>
      <w:r w:rsidR="00C84C10" w:rsidRPr="002C3D2C">
        <w:rPr>
          <w:rFonts w:ascii="Times New Roman" w:hAnsi="Times New Roman"/>
        </w:rPr>
        <w:t xml:space="preserve">Where, in pursuance of the High Commissioner (Staff) Regulations notified in the </w:t>
      </w:r>
      <w:r w:rsidR="00F27917" w:rsidRPr="002C3D2C">
        <w:rPr>
          <w:rFonts w:ascii="Times New Roman" w:hAnsi="Times New Roman"/>
          <w:i/>
        </w:rPr>
        <w:t xml:space="preserve">Gazette </w:t>
      </w:r>
      <w:r w:rsidR="00C84C10" w:rsidRPr="002C3D2C">
        <w:rPr>
          <w:rFonts w:ascii="Times New Roman" w:hAnsi="Times New Roman"/>
        </w:rPr>
        <w:t>on the twenty-seventh day of October, One thousand nine hundred and sixty, a new office was created with a particular classification, or the classification of an office was altered, any payment of salary or allowance made, in respect of any period before the first day of January, One thousand nine hundred and sixty-six, in accordance with or by reference to the classification or the classification as altered, as the case may be, shall not be deemed to have been invalidly made by reason only that the office was not specified in the Fourth Schedule to those Regulations, or, if the office was so specified, by reason only that the rate or the scale of rates of the salary allotted to the office by virtue of the classification as varied was not a rate, or was not within the scale of rates, specified in that Schedule in relation to that office.</w:t>
      </w:r>
    </w:p>
    <w:p w:rsidR="00136D99" w:rsidRPr="00136D99" w:rsidRDefault="00136D99" w:rsidP="00136D99">
      <w:pPr>
        <w:pBdr>
          <w:top w:val="single" w:sz="4" w:space="1" w:color="auto"/>
        </w:pBdr>
        <w:spacing w:before="600" w:after="0" w:line="240" w:lineRule="auto"/>
        <w:ind w:left="3600" w:right="3600"/>
        <w:jc w:val="center"/>
        <w:rPr>
          <w:rFonts w:ascii="Times New Roman" w:hAnsi="Times New Roman" w:cs="Times New Roman"/>
          <w:b/>
        </w:rPr>
      </w:pPr>
    </w:p>
    <w:sectPr w:rsidR="00136D99" w:rsidRPr="00136D99" w:rsidSect="000B1937">
      <w:headerReference w:type="even" r:id="rId6"/>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50E" w:rsidRDefault="00A7450E" w:rsidP="00B24F3D">
      <w:pPr>
        <w:spacing w:after="0" w:line="240" w:lineRule="auto"/>
      </w:pPr>
      <w:r>
        <w:separator/>
      </w:r>
    </w:p>
  </w:endnote>
  <w:endnote w:type="continuationSeparator" w:id="0">
    <w:p w:rsidR="00A7450E" w:rsidRDefault="00A7450E" w:rsidP="00B2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50E" w:rsidRDefault="00A7450E" w:rsidP="00B24F3D">
      <w:pPr>
        <w:spacing w:after="0" w:line="240" w:lineRule="auto"/>
      </w:pPr>
      <w:r>
        <w:separator/>
      </w:r>
    </w:p>
  </w:footnote>
  <w:footnote w:type="continuationSeparator" w:id="0">
    <w:p w:rsidR="00A7450E" w:rsidRDefault="00A7450E" w:rsidP="00B24F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3D" w:rsidRPr="00B24F3D" w:rsidRDefault="00B24F3D" w:rsidP="00B24F3D">
    <w:pPr>
      <w:pStyle w:val="Header"/>
      <w:tabs>
        <w:tab w:val="clear" w:pos="9360"/>
        <w:tab w:val="right" w:pos="8910"/>
      </w:tabs>
      <w:rPr>
        <w:sz w:val="20"/>
      </w:rPr>
    </w:pPr>
    <w:r w:rsidRPr="00B24F3D">
      <w:rPr>
        <w:rFonts w:ascii="Times New Roman" w:hAnsi="Times New Roman"/>
        <w:sz w:val="20"/>
      </w:rPr>
      <w:t>1966</w:t>
    </w:r>
    <w:r w:rsidRPr="00B24F3D">
      <w:rPr>
        <w:rFonts w:ascii="Times New Roman" w:hAnsi="Times New Roman"/>
        <w:sz w:val="20"/>
      </w:rPr>
      <w:tab/>
    </w:r>
    <w:r w:rsidRPr="00B24F3D">
      <w:rPr>
        <w:rFonts w:ascii="Times New Roman" w:hAnsi="Times New Roman"/>
        <w:i/>
        <w:sz w:val="20"/>
      </w:rPr>
      <w:t xml:space="preserve">High Commissioner </w:t>
    </w:r>
    <w:r w:rsidRPr="00B24F3D">
      <w:rPr>
        <w:rFonts w:ascii="Times New Roman" w:hAnsi="Times New Roman"/>
        <w:sz w:val="20"/>
      </w:rPr>
      <w:t>(</w:t>
    </w:r>
    <w:r w:rsidRPr="00B24F3D">
      <w:rPr>
        <w:rFonts w:ascii="Times New Roman" w:hAnsi="Times New Roman"/>
        <w:i/>
        <w:sz w:val="20"/>
      </w:rPr>
      <w:t>United Kingdom</w:t>
    </w:r>
    <w:r w:rsidRPr="00B24F3D">
      <w:rPr>
        <w:rFonts w:ascii="Times New Roman" w:hAnsi="Times New Roman"/>
        <w:sz w:val="20"/>
      </w:rPr>
      <w:t>)</w:t>
    </w:r>
    <w:r w:rsidRPr="00B24F3D">
      <w:rPr>
        <w:rFonts w:ascii="Times New Roman" w:hAnsi="Times New Roman"/>
        <w:i/>
        <w:sz w:val="20"/>
      </w:rPr>
      <w:tab/>
    </w:r>
    <w:r w:rsidRPr="00B24F3D">
      <w:rPr>
        <w:rFonts w:ascii="Times New Roman" w:hAnsi="Times New Roman"/>
        <w:sz w:val="20"/>
      </w:rPr>
      <w:t>No. 56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3D" w:rsidRPr="00B24F3D" w:rsidRDefault="00B24F3D" w:rsidP="00B24F3D">
    <w:pPr>
      <w:pStyle w:val="Header"/>
      <w:tabs>
        <w:tab w:val="clear" w:pos="9360"/>
        <w:tab w:val="right" w:pos="8910"/>
      </w:tabs>
      <w:rPr>
        <w:sz w:val="20"/>
      </w:rPr>
    </w:pPr>
    <w:r w:rsidRPr="00B24F3D">
      <w:rPr>
        <w:rFonts w:ascii="Times New Roman" w:hAnsi="Times New Roman"/>
        <w:sz w:val="20"/>
      </w:rPr>
      <w:t>No. 56</w:t>
    </w:r>
    <w:r w:rsidRPr="00B24F3D">
      <w:rPr>
        <w:rFonts w:ascii="Times New Roman" w:hAnsi="Times New Roman"/>
        <w:sz w:val="20"/>
      </w:rPr>
      <w:tab/>
    </w:r>
    <w:r w:rsidRPr="00B24F3D">
      <w:rPr>
        <w:rFonts w:ascii="Times New Roman" w:hAnsi="Times New Roman"/>
        <w:i/>
        <w:sz w:val="20"/>
      </w:rPr>
      <w:t xml:space="preserve">High Commissioner </w:t>
    </w:r>
    <w:r w:rsidRPr="00B24F3D">
      <w:rPr>
        <w:rFonts w:ascii="Times New Roman" w:hAnsi="Times New Roman"/>
        <w:sz w:val="20"/>
      </w:rPr>
      <w:t>(</w:t>
    </w:r>
    <w:r w:rsidRPr="00B24F3D">
      <w:rPr>
        <w:rFonts w:ascii="Times New Roman" w:hAnsi="Times New Roman"/>
        <w:i/>
        <w:sz w:val="20"/>
      </w:rPr>
      <w:t>United Kingdom</w:t>
    </w:r>
    <w:r w:rsidRPr="00B24F3D">
      <w:rPr>
        <w:rFonts w:ascii="Times New Roman" w:hAnsi="Times New Roman"/>
        <w:sz w:val="20"/>
      </w:rPr>
      <w:t>)</w:t>
    </w:r>
    <w:r w:rsidRPr="00B24F3D">
      <w:rPr>
        <w:rFonts w:ascii="Times New Roman" w:hAnsi="Times New Roman"/>
        <w:i/>
        <w:sz w:val="20"/>
      </w:rPr>
      <w:tab/>
    </w:r>
    <w:r w:rsidRPr="00B24F3D">
      <w:rPr>
        <w:rFonts w:ascii="Times New Roman" w:hAnsi="Times New Roman"/>
        <w:sz w:val="20"/>
      </w:rPr>
      <w:t>1966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C84C10"/>
    <w:rsid w:val="0001144A"/>
    <w:rsid w:val="000665C4"/>
    <w:rsid w:val="000B1937"/>
    <w:rsid w:val="00100B50"/>
    <w:rsid w:val="00103AD9"/>
    <w:rsid w:val="0010582F"/>
    <w:rsid w:val="00123635"/>
    <w:rsid w:val="00136D99"/>
    <w:rsid w:val="00166669"/>
    <w:rsid w:val="0019730E"/>
    <w:rsid w:val="001C7C47"/>
    <w:rsid w:val="001F0221"/>
    <w:rsid w:val="001F7058"/>
    <w:rsid w:val="00223049"/>
    <w:rsid w:val="00226B34"/>
    <w:rsid w:val="00230AE2"/>
    <w:rsid w:val="002358F6"/>
    <w:rsid w:val="002525D4"/>
    <w:rsid w:val="002827FF"/>
    <w:rsid w:val="00282C3A"/>
    <w:rsid w:val="00295157"/>
    <w:rsid w:val="002B0EBA"/>
    <w:rsid w:val="002C3D2C"/>
    <w:rsid w:val="002D2F0F"/>
    <w:rsid w:val="003058B7"/>
    <w:rsid w:val="00307A4A"/>
    <w:rsid w:val="00312730"/>
    <w:rsid w:val="00323C1C"/>
    <w:rsid w:val="00343669"/>
    <w:rsid w:val="00360762"/>
    <w:rsid w:val="0037133C"/>
    <w:rsid w:val="003A078F"/>
    <w:rsid w:val="003B7170"/>
    <w:rsid w:val="003E0A11"/>
    <w:rsid w:val="003F1157"/>
    <w:rsid w:val="003F2160"/>
    <w:rsid w:val="004025F4"/>
    <w:rsid w:val="00407334"/>
    <w:rsid w:val="00417B53"/>
    <w:rsid w:val="004827D4"/>
    <w:rsid w:val="00497D89"/>
    <w:rsid w:val="004C4B76"/>
    <w:rsid w:val="004C7C18"/>
    <w:rsid w:val="004E1ADA"/>
    <w:rsid w:val="004E5FD4"/>
    <w:rsid w:val="004F01D6"/>
    <w:rsid w:val="0050198E"/>
    <w:rsid w:val="005536BF"/>
    <w:rsid w:val="00583FDC"/>
    <w:rsid w:val="0058501E"/>
    <w:rsid w:val="00594223"/>
    <w:rsid w:val="005A46F9"/>
    <w:rsid w:val="005D3492"/>
    <w:rsid w:val="005E234E"/>
    <w:rsid w:val="0060795E"/>
    <w:rsid w:val="00610B91"/>
    <w:rsid w:val="00610D86"/>
    <w:rsid w:val="0062301D"/>
    <w:rsid w:val="00633EC7"/>
    <w:rsid w:val="006548E2"/>
    <w:rsid w:val="006569A2"/>
    <w:rsid w:val="00670CEA"/>
    <w:rsid w:val="00711C0F"/>
    <w:rsid w:val="00720A79"/>
    <w:rsid w:val="00740EEF"/>
    <w:rsid w:val="007C3A6A"/>
    <w:rsid w:val="007C5B38"/>
    <w:rsid w:val="00803D02"/>
    <w:rsid w:val="00804F4E"/>
    <w:rsid w:val="008351B5"/>
    <w:rsid w:val="008B09E0"/>
    <w:rsid w:val="008B2805"/>
    <w:rsid w:val="008C6DE8"/>
    <w:rsid w:val="00944B8B"/>
    <w:rsid w:val="00967DF0"/>
    <w:rsid w:val="00977C7C"/>
    <w:rsid w:val="009C4062"/>
    <w:rsid w:val="009D4E4A"/>
    <w:rsid w:val="009F0715"/>
    <w:rsid w:val="00A169F7"/>
    <w:rsid w:val="00A30470"/>
    <w:rsid w:val="00A64984"/>
    <w:rsid w:val="00A64AB8"/>
    <w:rsid w:val="00A658B8"/>
    <w:rsid w:val="00A7450E"/>
    <w:rsid w:val="00A83817"/>
    <w:rsid w:val="00AA3087"/>
    <w:rsid w:val="00AC29E0"/>
    <w:rsid w:val="00B24EE1"/>
    <w:rsid w:val="00B24F3D"/>
    <w:rsid w:val="00B53123"/>
    <w:rsid w:val="00B67477"/>
    <w:rsid w:val="00B9269F"/>
    <w:rsid w:val="00BE29F2"/>
    <w:rsid w:val="00BF4F66"/>
    <w:rsid w:val="00C016DA"/>
    <w:rsid w:val="00C04110"/>
    <w:rsid w:val="00C84C10"/>
    <w:rsid w:val="00C96261"/>
    <w:rsid w:val="00CE2195"/>
    <w:rsid w:val="00D10E53"/>
    <w:rsid w:val="00D1265A"/>
    <w:rsid w:val="00D359FF"/>
    <w:rsid w:val="00D44293"/>
    <w:rsid w:val="00D7140F"/>
    <w:rsid w:val="00D91C22"/>
    <w:rsid w:val="00DB4DCD"/>
    <w:rsid w:val="00DE17EE"/>
    <w:rsid w:val="00E16301"/>
    <w:rsid w:val="00E26803"/>
    <w:rsid w:val="00E46F23"/>
    <w:rsid w:val="00E6544A"/>
    <w:rsid w:val="00E65512"/>
    <w:rsid w:val="00EE76E9"/>
    <w:rsid w:val="00F21552"/>
    <w:rsid w:val="00F27917"/>
    <w:rsid w:val="00F576D6"/>
    <w:rsid w:val="00F73612"/>
    <w:rsid w:val="00FA5281"/>
    <w:rsid w:val="00FA549B"/>
    <w:rsid w:val="00FA64DB"/>
    <w:rsid w:val="00FA71D8"/>
    <w:rsid w:val="00FB6808"/>
    <w:rsid w:val="00FC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84C1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84C1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84C1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84C1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84C10"/>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C84C1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84C10"/>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84C10"/>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C84C10"/>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C84C10"/>
    <w:pPr>
      <w:spacing w:after="0" w:line="240" w:lineRule="auto"/>
    </w:pPr>
    <w:rPr>
      <w:rFonts w:ascii="Times New Roman" w:eastAsia="Times New Roman" w:hAnsi="Times New Roman" w:cs="Times New Roman"/>
      <w:sz w:val="20"/>
      <w:szCs w:val="20"/>
    </w:rPr>
  </w:style>
  <w:style w:type="paragraph" w:customStyle="1" w:styleId="Style709">
    <w:name w:val="Style709"/>
    <w:basedOn w:val="Normal"/>
    <w:rsid w:val="00C84C10"/>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C84C10"/>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C84C10"/>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C84C10"/>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C84C10"/>
    <w:pPr>
      <w:spacing w:after="0" w:line="240" w:lineRule="auto"/>
    </w:pPr>
    <w:rPr>
      <w:rFonts w:ascii="Times New Roman" w:eastAsia="Times New Roman" w:hAnsi="Times New Roman" w:cs="Times New Roman"/>
      <w:sz w:val="20"/>
      <w:szCs w:val="20"/>
    </w:rPr>
  </w:style>
  <w:style w:type="paragraph" w:customStyle="1" w:styleId="Style1033">
    <w:name w:val="Style1033"/>
    <w:basedOn w:val="Normal"/>
    <w:rsid w:val="00C84C10"/>
    <w:pPr>
      <w:spacing w:after="0" w:line="240" w:lineRule="auto"/>
    </w:pPr>
    <w:rPr>
      <w:rFonts w:ascii="Times New Roman" w:eastAsia="Times New Roman" w:hAnsi="Times New Roman" w:cs="Times New Roman"/>
      <w:sz w:val="20"/>
      <w:szCs w:val="20"/>
    </w:rPr>
  </w:style>
  <w:style w:type="paragraph" w:customStyle="1" w:styleId="Style614">
    <w:name w:val="Style614"/>
    <w:basedOn w:val="Normal"/>
    <w:rsid w:val="00C84C10"/>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C84C10"/>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C84C10"/>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C84C10"/>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C84C10"/>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C84C10"/>
    <w:pPr>
      <w:spacing w:after="0" w:line="240" w:lineRule="auto"/>
    </w:pPr>
    <w:rPr>
      <w:rFonts w:ascii="Times New Roman" w:eastAsia="Times New Roman" w:hAnsi="Times New Roman" w:cs="Times New Roman"/>
      <w:sz w:val="20"/>
      <w:szCs w:val="20"/>
    </w:rPr>
  </w:style>
  <w:style w:type="paragraph" w:customStyle="1" w:styleId="Style1640">
    <w:name w:val="Style1640"/>
    <w:basedOn w:val="Normal"/>
    <w:rsid w:val="00C84C10"/>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C84C10"/>
    <w:pPr>
      <w:spacing w:after="0" w:line="240" w:lineRule="auto"/>
    </w:pPr>
    <w:rPr>
      <w:rFonts w:ascii="Times New Roman" w:eastAsia="Times New Roman" w:hAnsi="Times New Roman" w:cs="Times New Roman"/>
      <w:sz w:val="20"/>
      <w:szCs w:val="20"/>
    </w:rPr>
  </w:style>
  <w:style w:type="paragraph" w:customStyle="1" w:styleId="Style1316">
    <w:name w:val="Style1316"/>
    <w:basedOn w:val="Normal"/>
    <w:rsid w:val="00C84C10"/>
    <w:pPr>
      <w:spacing w:after="0" w:line="240" w:lineRule="auto"/>
    </w:pPr>
    <w:rPr>
      <w:rFonts w:ascii="Times New Roman" w:eastAsia="Times New Roman" w:hAnsi="Times New Roman" w:cs="Times New Roman"/>
      <w:sz w:val="20"/>
      <w:szCs w:val="20"/>
    </w:rPr>
  </w:style>
  <w:style w:type="paragraph" w:customStyle="1" w:styleId="Style1484">
    <w:name w:val="Style1484"/>
    <w:basedOn w:val="Normal"/>
    <w:rsid w:val="00C84C10"/>
    <w:pPr>
      <w:spacing w:after="0" w:line="240" w:lineRule="auto"/>
    </w:pPr>
    <w:rPr>
      <w:rFonts w:ascii="Times New Roman" w:eastAsia="Times New Roman" w:hAnsi="Times New Roman" w:cs="Times New Roman"/>
      <w:sz w:val="20"/>
      <w:szCs w:val="20"/>
    </w:rPr>
  </w:style>
  <w:style w:type="paragraph" w:customStyle="1" w:styleId="Style1335">
    <w:name w:val="Style1335"/>
    <w:basedOn w:val="Normal"/>
    <w:rsid w:val="00C84C10"/>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C84C10"/>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C84C10"/>
    <w:pPr>
      <w:spacing w:after="0" w:line="240" w:lineRule="auto"/>
    </w:pPr>
    <w:rPr>
      <w:rFonts w:ascii="Times New Roman" w:eastAsia="Times New Roman" w:hAnsi="Times New Roman" w:cs="Times New Roman"/>
      <w:sz w:val="20"/>
      <w:szCs w:val="20"/>
    </w:rPr>
  </w:style>
  <w:style w:type="paragraph" w:customStyle="1" w:styleId="Style360">
    <w:name w:val="Style360"/>
    <w:basedOn w:val="Normal"/>
    <w:rsid w:val="00C84C10"/>
    <w:pPr>
      <w:spacing w:after="0" w:line="240" w:lineRule="auto"/>
    </w:pPr>
    <w:rPr>
      <w:rFonts w:ascii="Times New Roman" w:eastAsia="Times New Roman" w:hAnsi="Times New Roman" w:cs="Times New Roman"/>
      <w:sz w:val="20"/>
      <w:szCs w:val="20"/>
    </w:rPr>
  </w:style>
  <w:style w:type="paragraph" w:customStyle="1" w:styleId="Style1296">
    <w:name w:val="Style1296"/>
    <w:basedOn w:val="Normal"/>
    <w:rsid w:val="00C84C10"/>
    <w:pPr>
      <w:spacing w:after="0" w:line="240" w:lineRule="auto"/>
    </w:pPr>
    <w:rPr>
      <w:rFonts w:ascii="Times New Roman" w:eastAsia="Times New Roman" w:hAnsi="Times New Roman" w:cs="Times New Roman"/>
      <w:sz w:val="20"/>
      <w:szCs w:val="20"/>
    </w:rPr>
  </w:style>
  <w:style w:type="paragraph" w:customStyle="1" w:styleId="Style598">
    <w:name w:val="Style598"/>
    <w:basedOn w:val="Normal"/>
    <w:rsid w:val="00C84C10"/>
    <w:pPr>
      <w:spacing w:after="0" w:line="240" w:lineRule="auto"/>
    </w:pPr>
    <w:rPr>
      <w:rFonts w:ascii="Times New Roman" w:eastAsia="Times New Roman" w:hAnsi="Times New Roman" w:cs="Times New Roman"/>
      <w:sz w:val="20"/>
      <w:szCs w:val="20"/>
    </w:rPr>
  </w:style>
  <w:style w:type="paragraph" w:customStyle="1" w:styleId="Style1412">
    <w:name w:val="Style1412"/>
    <w:basedOn w:val="Normal"/>
    <w:rsid w:val="00C84C10"/>
    <w:pPr>
      <w:spacing w:after="0" w:line="240" w:lineRule="auto"/>
    </w:pPr>
    <w:rPr>
      <w:rFonts w:ascii="Times New Roman" w:eastAsia="Times New Roman" w:hAnsi="Times New Roman" w:cs="Times New Roman"/>
      <w:sz w:val="20"/>
      <w:szCs w:val="20"/>
    </w:rPr>
  </w:style>
  <w:style w:type="paragraph" w:customStyle="1" w:styleId="Style168">
    <w:name w:val="Style168"/>
    <w:basedOn w:val="Normal"/>
    <w:rsid w:val="00C84C10"/>
    <w:pPr>
      <w:spacing w:after="0" w:line="240" w:lineRule="auto"/>
    </w:pPr>
    <w:rPr>
      <w:rFonts w:ascii="Times New Roman" w:eastAsia="Times New Roman" w:hAnsi="Times New Roman" w:cs="Times New Roman"/>
      <w:sz w:val="20"/>
      <w:szCs w:val="20"/>
    </w:rPr>
  </w:style>
  <w:style w:type="paragraph" w:customStyle="1" w:styleId="Style1035">
    <w:name w:val="Style1035"/>
    <w:basedOn w:val="Normal"/>
    <w:rsid w:val="00C84C10"/>
    <w:pPr>
      <w:spacing w:after="0" w:line="240" w:lineRule="auto"/>
    </w:pPr>
    <w:rPr>
      <w:rFonts w:ascii="Times New Roman" w:eastAsia="Times New Roman" w:hAnsi="Times New Roman" w:cs="Times New Roman"/>
      <w:sz w:val="20"/>
      <w:szCs w:val="20"/>
    </w:rPr>
  </w:style>
  <w:style w:type="paragraph" w:customStyle="1" w:styleId="Style916">
    <w:name w:val="Style916"/>
    <w:basedOn w:val="Normal"/>
    <w:rsid w:val="00C84C10"/>
    <w:pPr>
      <w:spacing w:after="0" w:line="240" w:lineRule="auto"/>
    </w:pPr>
    <w:rPr>
      <w:rFonts w:ascii="Times New Roman" w:eastAsia="Times New Roman" w:hAnsi="Times New Roman" w:cs="Times New Roman"/>
      <w:sz w:val="20"/>
      <w:szCs w:val="20"/>
    </w:rPr>
  </w:style>
  <w:style w:type="paragraph" w:customStyle="1" w:styleId="Style711">
    <w:name w:val="Style711"/>
    <w:basedOn w:val="Normal"/>
    <w:rsid w:val="00C84C10"/>
    <w:pPr>
      <w:spacing w:after="0" w:line="240" w:lineRule="auto"/>
    </w:pPr>
    <w:rPr>
      <w:rFonts w:ascii="Times New Roman" w:eastAsia="Times New Roman" w:hAnsi="Times New Roman" w:cs="Times New Roman"/>
      <w:sz w:val="20"/>
      <w:szCs w:val="20"/>
    </w:rPr>
  </w:style>
  <w:style w:type="paragraph" w:customStyle="1" w:styleId="Style1318">
    <w:name w:val="Style1318"/>
    <w:basedOn w:val="Normal"/>
    <w:rsid w:val="00C84C10"/>
    <w:pPr>
      <w:spacing w:after="0" w:line="240" w:lineRule="auto"/>
    </w:pPr>
    <w:rPr>
      <w:rFonts w:ascii="Times New Roman" w:eastAsia="Times New Roman" w:hAnsi="Times New Roman" w:cs="Times New Roman"/>
      <w:sz w:val="20"/>
      <w:szCs w:val="20"/>
    </w:rPr>
  </w:style>
  <w:style w:type="paragraph" w:customStyle="1" w:styleId="Style174">
    <w:name w:val="Style174"/>
    <w:basedOn w:val="Normal"/>
    <w:rsid w:val="00C84C10"/>
    <w:pPr>
      <w:spacing w:after="0" w:line="240" w:lineRule="auto"/>
    </w:pPr>
    <w:rPr>
      <w:rFonts w:ascii="Times New Roman" w:eastAsia="Times New Roman" w:hAnsi="Times New Roman" w:cs="Times New Roman"/>
      <w:sz w:val="20"/>
      <w:szCs w:val="20"/>
    </w:rPr>
  </w:style>
  <w:style w:type="paragraph" w:customStyle="1" w:styleId="Style1450">
    <w:name w:val="Style1450"/>
    <w:basedOn w:val="Normal"/>
    <w:rsid w:val="00C84C10"/>
    <w:pPr>
      <w:spacing w:after="0" w:line="240" w:lineRule="auto"/>
    </w:pPr>
    <w:rPr>
      <w:rFonts w:ascii="Times New Roman" w:eastAsia="Times New Roman" w:hAnsi="Times New Roman" w:cs="Times New Roman"/>
      <w:sz w:val="20"/>
      <w:szCs w:val="20"/>
    </w:rPr>
  </w:style>
  <w:style w:type="paragraph" w:customStyle="1" w:styleId="Style646">
    <w:name w:val="Style646"/>
    <w:basedOn w:val="Normal"/>
    <w:rsid w:val="00C84C10"/>
    <w:pPr>
      <w:spacing w:after="0" w:line="240" w:lineRule="auto"/>
    </w:pPr>
    <w:rPr>
      <w:rFonts w:ascii="Times New Roman" w:eastAsia="Times New Roman" w:hAnsi="Times New Roman" w:cs="Times New Roman"/>
      <w:sz w:val="20"/>
      <w:szCs w:val="20"/>
    </w:rPr>
  </w:style>
  <w:style w:type="paragraph" w:customStyle="1" w:styleId="Style184">
    <w:name w:val="Style184"/>
    <w:basedOn w:val="Normal"/>
    <w:rsid w:val="00C84C10"/>
    <w:pPr>
      <w:spacing w:after="0" w:line="240" w:lineRule="auto"/>
    </w:pPr>
    <w:rPr>
      <w:rFonts w:ascii="Times New Roman" w:eastAsia="Times New Roman" w:hAnsi="Times New Roman" w:cs="Times New Roman"/>
      <w:sz w:val="20"/>
      <w:szCs w:val="20"/>
    </w:rPr>
  </w:style>
  <w:style w:type="paragraph" w:customStyle="1" w:styleId="Style1481">
    <w:name w:val="Style1481"/>
    <w:basedOn w:val="Normal"/>
    <w:rsid w:val="00C84C10"/>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C84C10"/>
    <w:pPr>
      <w:spacing w:after="0" w:line="240" w:lineRule="auto"/>
    </w:pPr>
    <w:rPr>
      <w:rFonts w:ascii="Times New Roman" w:eastAsia="Times New Roman" w:hAnsi="Times New Roman" w:cs="Times New Roman"/>
      <w:sz w:val="20"/>
      <w:szCs w:val="20"/>
    </w:rPr>
  </w:style>
  <w:style w:type="paragraph" w:customStyle="1" w:styleId="Style494">
    <w:name w:val="Style494"/>
    <w:basedOn w:val="Normal"/>
    <w:rsid w:val="00C84C10"/>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C84C10"/>
    <w:pPr>
      <w:spacing w:after="0" w:line="240" w:lineRule="auto"/>
    </w:pPr>
    <w:rPr>
      <w:rFonts w:ascii="Times New Roman" w:eastAsia="Times New Roman" w:hAnsi="Times New Roman" w:cs="Times New Roman"/>
      <w:sz w:val="20"/>
      <w:szCs w:val="20"/>
    </w:rPr>
  </w:style>
  <w:style w:type="paragraph" w:customStyle="1" w:styleId="Style1032">
    <w:name w:val="Style1032"/>
    <w:basedOn w:val="Normal"/>
    <w:rsid w:val="00C84C10"/>
    <w:pPr>
      <w:spacing w:after="0" w:line="240" w:lineRule="auto"/>
    </w:pPr>
    <w:rPr>
      <w:rFonts w:ascii="Times New Roman" w:eastAsia="Times New Roman" w:hAnsi="Times New Roman" w:cs="Times New Roman"/>
      <w:sz w:val="20"/>
      <w:szCs w:val="20"/>
    </w:rPr>
  </w:style>
  <w:style w:type="paragraph" w:customStyle="1" w:styleId="Style920">
    <w:name w:val="Style920"/>
    <w:basedOn w:val="Normal"/>
    <w:rsid w:val="00C84C10"/>
    <w:pPr>
      <w:spacing w:after="0" w:line="240" w:lineRule="auto"/>
    </w:pPr>
    <w:rPr>
      <w:rFonts w:ascii="Times New Roman" w:eastAsia="Times New Roman" w:hAnsi="Times New Roman" w:cs="Times New Roman"/>
      <w:sz w:val="20"/>
      <w:szCs w:val="20"/>
    </w:rPr>
  </w:style>
  <w:style w:type="paragraph" w:customStyle="1" w:styleId="Style471">
    <w:name w:val="Style471"/>
    <w:basedOn w:val="Normal"/>
    <w:rsid w:val="00C84C10"/>
    <w:pPr>
      <w:spacing w:after="0" w:line="240" w:lineRule="auto"/>
    </w:pPr>
    <w:rPr>
      <w:rFonts w:ascii="Times New Roman" w:eastAsia="Times New Roman" w:hAnsi="Times New Roman" w:cs="Times New Roman"/>
      <w:sz w:val="20"/>
      <w:szCs w:val="20"/>
    </w:rPr>
  </w:style>
  <w:style w:type="paragraph" w:customStyle="1" w:styleId="Style1156">
    <w:name w:val="Style1156"/>
    <w:basedOn w:val="Normal"/>
    <w:rsid w:val="00C84C10"/>
    <w:pPr>
      <w:spacing w:after="0" w:line="240" w:lineRule="auto"/>
    </w:pPr>
    <w:rPr>
      <w:rFonts w:ascii="Times New Roman" w:eastAsia="Times New Roman" w:hAnsi="Times New Roman" w:cs="Times New Roman"/>
      <w:sz w:val="20"/>
      <w:szCs w:val="20"/>
    </w:rPr>
  </w:style>
  <w:style w:type="paragraph" w:customStyle="1" w:styleId="Style558">
    <w:name w:val="Style558"/>
    <w:basedOn w:val="Normal"/>
    <w:rsid w:val="00C84C10"/>
    <w:pPr>
      <w:spacing w:after="0" w:line="240" w:lineRule="auto"/>
    </w:pPr>
    <w:rPr>
      <w:rFonts w:ascii="Times New Roman" w:eastAsia="Times New Roman" w:hAnsi="Times New Roman" w:cs="Times New Roman"/>
      <w:sz w:val="20"/>
      <w:szCs w:val="20"/>
    </w:rPr>
  </w:style>
  <w:style w:type="paragraph" w:customStyle="1" w:styleId="Style421">
    <w:name w:val="Style421"/>
    <w:basedOn w:val="Normal"/>
    <w:rsid w:val="00C84C10"/>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C84C10"/>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rsid w:val="00C84C10"/>
    <w:pPr>
      <w:spacing w:after="0" w:line="240" w:lineRule="auto"/>
    </w:pPr>
    <w:rPr>
      <w:rFonts w:ascii="Times New Roman" w:eastAsia="Times New Roman" w:hAnsi="Times New Roman" w:cs="Times New Roman"/>
      <w:sz w:val="20"/>
      <w:szCs w:val="20"/>
    </w:rPr>
  </w:style>
  <w:style w:type="paragraph" w:customStyle="1" w:styleId="Style268">
    <w:name w:val="Style268"/>
    <w:basedOn w:val="Normal"/>
    <w:rsid w:val="00C84C10"/>
    <w:pPr>
      <w:spacing w:after="0" w:line="240" w:lineRule="auto"/>
    </w:pPr>
    <w:rPr>
      <w:rFonts w:ascii="Times New Roman" w:eastAsia="Times New Roman" w:hAnsi="Times New Roman" w:cs="Times New Roman"/>
      <w:sz w:val="20"/>
      <w:szCs w:val="20"/>
    </w:rPr>
  </w:style>
  <w:style w:type="paragraph" w:customStyle="1" w:styleId="Style1151">
    <w:name w:val="Style1151"/>
    <w:basedOn w:val="Normal"/>
    <w:rsid w:val="00C84C10"/>
    <w:pPr>
      <w:spacing w:after="0" w:line="240" w:lineRule="auto"/>
    </w:pPr>
    <w:rPr>
      <w:rFonts w:ascii="Times New Roman" w:eastAsia="Times New Roman" w:hAnsi="Times New Roman" w:cs="Times New Roman"/>
      <w:sz w:val="20"/>
      <w:szCs w:val="20"/>
    </w:rPr>
  </w:style>
  <w:style w:type="paragraph" w:customStyle="1" w:styleId="Style894">
    <w:name w:val="Style894"/>
    <w:basedOn w:val="Normal"/>
    <w:rsid w:val="00C84C10"/>
    <w:pPr>
      <w:spacing w:after="0" w:line="240" w:lineRule="auto"/>
    </w:pPr>
    <w:rPr>
      <w:rFonts w:ascii="Times New Roman" w:eastAsia="Times New Roman" w:hAnsi="Times New Roman" w:cs="Times New Roman"/>
      <w:sz w:val="20"/>
      <w:szCs w:val="20"/>
    </w:rPr>
  </w:style>
  <w:style w:type="paragraph" w:customStyle="1" w:styleId="Style1210">
    <w:name w:val="Style1210"/>
    <w:basedOn w:val="Normal"/>
    <w:rsid w:val="00C84C10"/>
    <w:pPr>
      <w:spacing w:after="0" w:line="240" w:lineRule="auto"/>
    </w:pPr>
    <w:rPr>
      <w:rFonts w:ascii="Times New Roman" w:eastAsia="Times New Roman" w:hAnsi="Times New Roman" w:cs="Times New Roman"/>
      <w:sz w:val="20"/>
      <w:szCs w:val="20"/>
    </w:rPr>
  </w:style>
  <w:style w:type="paragraph" w:customStyle="1" w:styleId="Style1331">
    <w:name w:val="Style1331"/>
    <w:basedOn w:val="Normal"/>
    <w:rsid w:val="00C84C10"/>
    <w:pPr>
      <w:spacing w:after="0" w:line="240" w:lineRule="auto"/>
    </w:pPr>
    <w:rPr>
      <w:rFonts w:ascii="Times New Roman" w:eastAsia="Times New Roman" w:hAnsi="Times New Roman" w:cs="Times New Roman"/>
      <w:sz w:val="20"/>
      <w:szCs w:val="20"/>
    </w:rPr>
  </w:style>
  <w:style w:type="paragraph" w:customStyle="1" w:styleId="Style1302">
    <w:name w:val="Style1302"/>
    <w:basedOn w:val="Normal"/>
    <w:rsid w:val="00C84C10"/>
    <w:pPr>
      <w:spacing w:after="0" w:line="240" w:lineRule="auto"/>
    </w:pPr>
    <w:rPr>
      <w:rFonts w:ascii="Times New Roman" w:eastAsia="Times New Roman" w:hAnsi="Times New Roman" w:cs="Times New Roman"/>
      <w:sz w:val="20"/>
      <w:szCs w:val="20"/>
    </w:rPr>
  </w:style>
  <w:style w:type="paragraph" w:customStyle="1" w:styleId="Style291">
    <w:name w:val="Style291"/>
    <w:basedOn w:val="Normal"/>
    <w:rsid w:val="00C84C10"/>
    <w:pPr>
      <w:spacing w:after="0" w:line="240" w:lineRule="auto"/>
    </w:pPr>
    <w:rPr>
      <w:rFonts w:ascii="Times New Roman" w:eastAsia="Times New Roman" w:hAnsi="Times New Roman" w:cs="Times New Roman"/>
      <w:sz w:val="20"/>
      <w:szCs w:val="20"/>
    </w:rPr>
  </w:style>
  <w:style w:type="paragraph" w:customStyle="1" w:styleId="Style1569">
    <w:name w:val="Style1569"/>
    <w:basedOn w:val="Normal"/>
    <w:rsid w:val="00C84C10"/>
    <w:pPr>
      <w:spacing w:after="0" w:line="240" w:lineRule="auto"/>
    </w:pPr>
    <w:rPr>
      <w:rFonts w:ascii="Times New Roman" w:eastAsia="Times New Roman" w:hAnsi="Times New Roman" w:cs="Times New Roman"/>
      <w:sz w:val="20"/>
      <w:szCs w:val="20"/>
    </w:rPr>
  </w:style>
  <w:style w:type="paragraph" w:customStyle="1" w:styleId="Style1260">
    <w:name w:val="Style1260"/>
    <w:basedOn w:val="Normal"/>
    <w:rsid w:val="00C84C10"/>
    <w:pPr>
      <w:spacing w:after="0" w:line="240" w:lineRule="auto"/>
    </w:pPr>
    <w:rPr>
      <w:rFonts w:ascii="Times New Roman" w:eastAsia="Times New Roman" w:hAnsi="Times New Roman" w:cs="Times New Roman"/>
      <w:sz w:val="20"/>
      <w:szCs w:val="20"/>
    </w:rPr>
  </w:style>
  <w:style w:type="paragraph" w:customStyle="1" w:styleId="Style297">
    <w:name w:val="Style297"/>
    <w:basedOn w:val="Normal"/>
    <w:rsid w:val="00C84C10"/>
    <w:pPr>
      <w:spacing w:after="0" w:line="240" w:lineRule="auto"/>
    </w:pPr>
    <w:rPr>
      <w:rFonts w:ascii="Times New Roman" w:eastAsia="Times New Roman" w:hAnsi="Times New Roman" w:cs="Times New Roman"/>
      <w:sz w:val="20"/>
      <w:szCs w:val="20"/>
    </w:rPr>
  </w:style>
  <w:style w:type="paragraph" w:customStyle="1" w:styleId="Style1410">
    <w:name w:val="Style1410"/>
    <w:basedOn w:val="Normal"/>
    <w:rsid w:val="00C84C10"/>
    <w:pPr>
      <w:spacing w:after="0" w:line="240" w:lineRule="auto"/>
    </w:pPr>
    <w:rPr>
      <w:rFonts w:ascii="Times New Roman" w:eastAsia="Times New Roman" w:hAnsi="Times New Roman" w:cs="Times New Roman"/>
      <w:sz w:val="20"/>
      <w:szCs w:val="20"/>
    </w:rPr>
  </w:style>
  <w:style w:type="paragraph" w:customStyle="1" w:styleId="Style383">
    <w:name w:val="Style383"/>
    <w:basedOn w:val="Normal"/>
    <w:rsid w:val="00C84C10"/>
    <w:pPr>
      <w:spacing w:after="0" w:line="240" w:lineRule="auto"/>
    </w:pPr>
    <w:rPr>
      <w:rFonts w:ascii="Times New Roman" w:eastAsia="Times New Roman" w:hAnsi="Times New Roman" w:cs="Times New Roman"/>
      <w:sz w:val="20"/>
      <w:szCs w:val="20"/>
    </w:rPr>
  </w:style>
  <w:style w:type="paragraph" w:customStyle="1" w:styleId="Style717">
    <w:name w:val="Style717"/>
    <w:basedOn w:val="Normal"/>
    <w:rsid w:val="00C84C10"/>
    <w:pPr>
      <w:spacing w:after="0" w:line="240" w:lineRule="auto"/>
    </w:pPr>
    <w:rPr>
      <w:rFonts w:ascii="Times New Roman" w:eastAsia="Times New Roman" w:hAnsi="Times New Roman" w:cs="Times New Roman"/>
      <w:sz w:val="20"/>
      <w:szCs w:val="20"/>
    </w:rPr>
  </w:style>
  <w:style w:type="paragraph" w:customStyle="1" w:styleId="Style468">
    <w:name w:val="Style468"/>
    <w:basedOn w:val="Normal"/>
    <w:rsid w:val="00C84C10"/>
    <w:pPr>
      <w:spacing w:after="0" w:line="240" w:lineRule="auto"/>
    </w:pPr>
    <w:rPr>
      <w:rFonts w:ascii="Times New Roman" w:eastAsia="Times New Roman" w:hAnsi="Times New Roman" w:cs="Times New Roman"/>
      <w:sz w:val="20"/>
      <w:szCs w:val="20"/>
    </w:rPr>
  </w:style>
  <w:style w:type="paragraph" w:customStyle="1" w:styleId="Style1160">
    <w:name w:val="Style1160"/>
    <w:basedOn w:val="Normal"/>
    <w:rsid w:val="00C84C10"/>
    <w:pPr>
      <w:spacing w:after="0" w:line="240" w:lineRule="auto"/>
    </w:pPr>
    <w:rPr>
      <w:rFonts w:ascii="Times New Roman" w:eastAsia="Times New Roman" w:hAnsi="Times New Roman" w:cs="Times New Roman"/>
      <w:sz w:val="20"/>
      <w:szCs w:val="20"/>
    </w:rPr>
  </w:style>
  <w:style w:type="paragraph" w:customStyle="1" w:styleId="Style1483">
    <w:name w:val="Style1483"/>
    <w:basedOn w:val="Normal"/>
    <w:rsid w:val="00C84C10"/>
    <w:pPr>
      <w:spacing w:after="0" w:line="240" w:lineRule="auto"/>
    </w:pPr>
    <w:rPr>
      <w:rFonts w:ascii="Times New Roman" w:eastAsia="Times New Roman" w:hAnsi="Times New Roman" w:cs="Times New Roman"/>
      <w:sz w:val="20"/>
      <w:szCs w:val="20"/>
    </w:rPr>
  </w:style>
  <w:style w:type="paragraph" w:customStyle="1" w:styleId="Style605">
    <w:name w:val="Style605"/>
    <w:basedOn w:val="Normal"/>
    <w:rsid w:val="00C84C10"/>
    <w:pPr>
      <w:spacing w:after="0" w:line="240" w:lineRule="auto"/>
    </w:pPr>
    <w:rPr>
      <w:rFonts w:ascii="Times New Roman" w:eastAsia="Times New Roman" w:hAnsi="Times New Roman" w:cs="Times New Roman"/>
      <w:sz w:val="20"/>
      <w:szCs w:val="20"/>
    </w:rPr>
  </w:style>
  <w:style w:type="paragraph" w:customStyle="1" w:styleId="Style608">
    <w:name w:val="Style608"/>
    <w:basedOn w:val="Normal"/>
    <w:rsid w:val="00C84C10"/>
    <w:pPr>
      <w:spacing w:after="0" w:line="240" w:lineRule="auto"/>
    </w:pPr>
    <w:rPr>
      <w:rFonts w:ascii="Times New Roman" w:eastAsia="Times New Roman" w:hAnsi="Times New Roman" w:cs="Times New Roman"/>
      <w:sz w:val="20"/>
      <w:szCs w:val="20"/>
    </w:rPr>
  </w:style>
  <w:style w:type="paragraph" w:customStyle="1" w:styleId="Style1638">
    <w:name w:val="Style1638"/>
    <w:basedOn w:val="Normal"/>
    <w:rsid w:val="00C84C10"/>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C84C10"/>
    <w:pPr>
      <w:spacing w:after="0" w:line="240" w:lineRule="auto"/>
    </w:pPr>
    <w:rPr>
      <w:rFonts w:ascii="Times New Roman" w:eastAsia="Times New Roman" w:hAnsi="Times New Roman" w:cs="Times New Roman"/>
      <w:sz w:val="20"/>
      <w:szCs w:val="20"/>
    </w:rPr>
  </w:style>
  <w:style w:type="paragraph" w:customStyle="1" w:styleId="Style1485">
    <w:name w:val="Style1485"/>
    <w:basedOn w:val="Normal"/>
    <w:rsid w:val="00C84C10"/>
    <w:pPr>
      <w:spacing w:after="0" w:line="240" w:lineRule="auto"/>
    </w:pPr>
    <w:rPr>
      <w:rFonts w:ascii="Times New Roman" w:eastAsia="Times New Roman" w:hAnsi="Times New Roman" w:cs="Times New Roman"/>
      <w:sz w:val="20"/>
      <w:szCs w:val="20"/>
    </w:rPr>
  </w:style>
  <w:style w:type="paragraph" w:customStyle="1" w:styleId="Style1164">
    <w:name w:val="Style1164"/>
    <w:basedOn w:val="Normal"/>
    <w:rsid w:val="00C84C10"/>
    <w:pPr>
      <w:spacing w:after="0" w:line="240" w:lineRule="auto"/>
    </w:pPr>
    <w:rPr>
      <w:rFonts w:ascii="Times New Roman" w:eastAsia="Times New Roman" w:hAnsi="Times New Roman" w:cs="Times New Roman"/>
      <w:sz w:val="20"/>
      <w:szCs w:val="20"/>
    </w:rPr>
  </w:style>
  <w:style w:type="paragraph" w:customStyle="1" w:styleId="Style452">
    <w:name w:val="Style452"/>
    <w:basedOn w:val="Normal"/>
    <w:rsid w:val="00C84C10"/>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C84C10"/>
    <w:rPr>
      <w:rFonts w:ascii="Times New Roman" w:eastAsia="Times New Roman" w:hAnsi="Times New Roman" w:cs="Times New Roman"/>
      <w:b/>
      <w:bCs/>
      <w:i w:val="0"/>
      <w:iCs w:val="0"/>
      <w:smallCaps w:val="0"/>
      <w:sz w:val="24"/>
      <w:szCs w:val="24"/>
    </w:rPr>
  </w:style>
  <w:style w:type="character" w:customStyle="1" w:styleId="CharStyle12">
    <w:name w:val="CharStyle12"/>
    <w:basedOn w:val="DefaultParagraphFont"/>
    <w:rsid w:val="00C84C10"/>
    <w:rPr>
      <w:rFonts w:ascii="Times New Roman" w:eastAsia="Times New Roman" w:hAnsi="Times New Roman" w:cs="Times New Roman"/>
      <w:b w:val="0"/>
      <w:bCs w:val="0"/>
      <w:i w:val="0"/>
      <w:iCs w:val="0"/>
      <w:smallCaps w:val="0"/>
      <w:sz w:val="16"/>
      <w:szCs w:val="16"/>
    </w:rPr>
  </w:style>
  <w:style w:type="character" w:customStyle="1" w:styleId="CharStyle20">
    <w:name w:val="CharStyle20"/>
    <w:basedOn w:val="DefaultParagraphFont"/>
    <w:rsid w:val="00C84C10"/>
    <w:rPr>
      <w:rFonts w:ascii="Times New Roman" w:eastAsia="Times New Roman" w:hAnsi="Times New Roman" w:cs="Times New Roman"/>
      <w:b w:val="0"/>
      <w:bCs w:val="0"/>
      <w:i w:val="0"/>
      <w:iCs w:val="0"/>
      <w:smallCaps w:val="0"/>
      <w:sz w:val="24"/>
      <w:szCs w:val="24"/>
    </w:rPr>
  </w:style>
  <w:style w:type="character" w:customStyle="1" w:styleId="CharStyle35">
    <w:name w:val="CharStyle35"/>
    <w:basedOn w:val="DefaultParagraphFont"/>
    <w:rsid w:val="00C84C10"/>
    <w:rPr>
      <w:rFonts w:ascii="Times New Roman" w:eastAsia="Times New Roman" w:hAnsi="Times New Roman" w:cs="Times New Roman"/>
      <w:b/>
      <w:bCs/>
      <w:i w:val="0"/>
      <w:iCs w:val="0"/>
      <w:smallCaps w:val="0"/>
      <w:sz w:val="16"/>
      <w:szCs w:val="16"/>
    </w:rPr>
  </w:style>
  <w:style w:type="character" w:customStyle="1" w:styleId="CharStyle36">
    <w:name w:val="CharStyle36"/>
    <w:basedOn w:val="DefaultParagraphFont"/>
    <w:rsid w:val="00C84C10"/>
    <w:rPr>
      <w:rFonts w:ascii="Times New Roman" w:eastAsia="Times New Roman" w:hAnsi="Times New Roman" w:cs="Times New Roman"/>
      <w:b w:val="0"/>
      <w:bCs w:val="0"/>
      <w:i w:val="0"/>
      <w:iCs w:val="0"/>
      <w:smallCaps/>
      <w:sz w:val="16"/>
      <w:szCs w:val="16"/>
    </w:rPr>
  </w:style>
  <w:style w:type="character" w:customStyle="1" w:styleId="CharStyle37">
    <w:name w:val="CharStyle37"/>
    <w:basedOn w:val="DefaultParagraphFont"/>
    <w:rsid w:val="00C84C10"/>
    <w:rPr>
      <w:rFonts w:ascii="Times New Roman" w:eastAsia="Times New Roman" w:hAnsi="Times New Roman" w:cs="Times New Roman"/>
      <w:b/>
      <w:bCs/>
      <w:i w:val="0"/>
      <w:iCs w:val="0"/>
      <w:smallCaps w:val="0"/>
      <w:spacing w:val="-10"/>
      <w:sz w:val="36"/>
      <w:szCs w:val="36"/>
    </w:rPr>
  </w:style>
  <w:style w:type="character" w:customStyle="1" w:styleId="CharStyle39">
    <w:name w:val="CharStyle39"/>
    <w:basedOn w:val="DefaultParagraphFont"/>
    <w:rsid w:val="00C84C10"/>
    <w:rPr>
      <w:rFonts w:ascii="Times New Roman" w:eastAsia="Times New Roman" w:hAnsi="Times New Roman" w:cs="Times New Roman"/>
      <w:b/>
      <w:bCs/>
      <w:i w:val="0"/>
      <w:iCs w:val="0"/>
      <w:smallCaps w:val="0"/>
      <w:sz w:val="24"/>
      <w:szCs w:val="24"/>
    </w:rPr>
  </w:style>
  <w:style w:type="character" w:customStyle="1" w:styleId="CharStyle50">
    <w:name w:val="CharStyle50"/>
    <w:basedOn w:val="DefaultParagraphFont"/>
    <w:rsid w:val="00C84C10"/>
    <w:rPr>
      <w:rFonts w:ascii="Times New Roman" w:eastAsia="Times New Roman" w:hAnsi="Times New Roman" w:cs="Times New Roman"/>
      <w:b w:val="0"/>
      <w:bCs w:val="0"/>
      <w:i w:val="0"/>
      <w:iCs w:val="0"/>
      <w:smallCaps w:val="0"/>
      <w:sz w:val="14"/>
      <w:szCs w:val="14"/>
    </w:rPr>
  </w:style>
  <w:style w:type="character" w:customStyle="1" w:styleId="CharStyle57">
    <w:name w:val="CharStyle57"/>
    <w:basedOn w:val="DefaultParagraphFont"/>
    <w:rsid w:val="00C84C10"/>
    <w:rPr>
      <w:rFonts w:ascii="Bookman Old Style" w:eastAsia="Bookman Old Style" w:hAnsi="Bookman Old Style" w:cs="Bookman Old Style"/>
      <w:b/>
      <w:bCs/>
      <w:i w:val="0"/>
      <w:iCs w:val="0"/>
      <w:smallCaps w:val="0"/>
      <w:sz w:val="14"/>
      <w:szCs w:val="14"/>
    </w:rPr>
  </w:style>
  <w:style w:type="character" w:customStyle="1" w:styleId="CharStyle61">
    <w:name w:val="CharStyle61"/>
    <w:basedOn w:val="DefaultParagraphFont"/>
    <w:rsid w:val="00C84C10"/>
    <w:rPr>
      <w:rFonts w:ascii="Times New Roman" w:eastAsia="Times New Roman" w:hAnsi="Times New Roman" w:cs="Times New Roman"/>
      <w:b/>
      <w:bCs/>
      <w:i w:val="0"/>
      <w:iCs w:val="0"/>
      <w:smallCaps w:val="0"/>
      <w:sz w:val="26"/>
      <w:szCs w:val="26"/>
    </w:rPr>
  </w:style>
  <w:style w:type="character" w:customStyle="1" w:styleId="CharStyle69">
    <w:name w:val="CharStyle69"/>
    <w:basedOn w:val="DefaultParagraphFont"/>
    <w:rsid w:val="00C84C10"/>
    <w:rPr>
      <w:rFonts w:ascii="Times New Roman" w:eastAsia="Times New Roman" w:hAnsi="Times New Roman" w:cs="Times New Roman"/>
      <w:b/>
      <w:bCs/>
      <w:i w:val="0"/>
      <w:iCs w:val="0"/>
      <w:smallCaps w:val="0"/>
      <w:sz w:val="16"/>
      <w:szCs w:val="16"/>
    </w:rPr>
  </w:style>
  <w:style w:type="character" w:customStyle="1" w:styleId="CharStyle84">
    <w:name w:val="CharStyle84"/>
    <w:basedOn w:val="DefaultParagraphFont"/>
    <w:rsid w:val="00C84C10"/>
    <w:rPr>
      <w:rFonts w:ascii="Times New Roman" w:eastAsia="Times New Roman" w:hAnsi="Times New Roman" w:cs="Times New Roman"/>
      <w:b/>
      <w:bCs/>
      <w:i w:val="0"/>
      <w:iCs w:val="0"/>
      <w:smallCaps w:val="0"/>
      <w:sz w:val="14"/>
      <w:szCs w:val="14"/>
    </w:rPr>
  </w:style>
  <w:style w:type="character" w:customStyle="1" w:styleId="CharStyle121">
    <w:name w:val="CharStyle121"/>
    <w:basedOn w:val="DefaultParagraphFont"/>
    <w:rsid w:val="00C84C10"/>
    <w:rPr>
      <w:rFonts w:ascii="Times New Roman" w:eastAsia="Times New Roman" w:hAnsi="Times New Roman" w:cs="Times New Roman"/>
      <w:b w:val="0"/>
      <w:bCs w:val="0"/>
      <w:i w:val="0"/>
      <w:iCs w:val="0"/>
      <w:smallCaps w:val="0"/>
      <w:sz w:val="22"/>
      <w:szCs w:val="22"/>
    </w:rPr>
  </w:style>
  <w:style w:type="character" w:customStyle="1" w:styleId="CharStyle255">
    <w:name w:val="CharStyle255"/>
    <w:basedOn w:val="DefaultParagraphFont"/>
    <w:rsid w:val="00C84C10"/>
    <w:rPr>
      <w:rFonts w:ascii="Times New Roman" w:eastAsia="Times New Roman" w:hAnsi="Times New Roman" w:cs="Times New Roman"/>
      <w:b/>
      <w:bCs/>
      <w:i w:val="0"/>
      <w:iCs w:val="0"/>
      <w:smallCaps/>
      <w:sz w:val="14"/>
      <w:szCs w:val="14"/>
    </w:rPr>
  </w:style>
  <w:style w:type="character" w:customStyle="1" w:styleId="CharStyle306">
    <w:name w:val="CharStyle306"/>
    <w:basedOn w:val="DefaultParagraphFont"/>
    <w:rsid w:val="00C84C10"/>
    <w:rPr>
      <w:rFonts w:ascii="Times New Roman" w:eastAsia="Times New Roman" w:hAnsi="Times New Roman" w:cs="Times New Roman"/>
      <w:b/>
      <w:bCs/>
      <w:i/>
      <w:iCs/>
      <w:smallCaps w:val="0"/>
      <w:sz w:val="24"/>
      <w:szCs w:val="24"/>
    </w:rPr>
  </w:style>
  <w:style w:type="character" w:customStyle="1" w:styleId="CharStyle349">
    <w:name w:val="CharStyle349"/>
    <w:basedOn w:val="DefaultParagraphFont"/>
    <w:rsid w:val="00C84C10"/>
    <w:rPr>
      <w:rFonts w:ascii="Times New Roman" w:eastAsia="Times New Roman" w:hAnsi="Times New Roman" w:cs="Times New Roman"/>
      <w:b w:val="0"/>
      <w:bCs w:val="0"/>
      <w:i w:val="0"/>
      <w:iCs w:val="0"/>
      <w:smallCaps w:val="0"/>
      <w:sz w:val="14"/>
      <w:szCs w:val="14"/>
    </w:rPr>
  </w:style>
  <w:style w:type="character" w:customStyle="1" w:styleId="CharStyle357">
    <w:name w:val="CharStyle357"/>
    <w:basedOn w:val="DefaultParagraphFont"/>
    <w:rsid w:val="00C84C10"/>
    <w:rPr>
      <w:rFonts w:ascii="Times New Roman" w:eastAsia="Times New Roman" w:hAnsi="Times New Roman" w:cs="Times New Roman"/>
      <w:b w:val="0"/>
      <w:bCs w:val="0"/>
      <w:i/>
      <w:iCs/>
      <w:smallCaps w:val="0"/>
      <w:sz w:val="22"/>
      <w:szCs w:val="22"/>
    </w:rPr>
  </w:style>
  <w:style w:type="character" w:customStyle="1" w:styleId="CharStyle447">
    <w:name w:val="CharStyle447"/>
    <w:basedOn w:val="DefaultParagraphFont"/>
    <w:rsid w:val="00C84C10"/>
    <w:rPr>
      <w:rFonts w:ascii="Times New Roman" w:eastAsia="Times New Roman" w:hAnsi="Times New Roman" w:cs="Times New Roman"/>
      <w:b w:val="0"/>
      <w:bCs w:val="0"/>
      <w:i/>
      <w:iCs/>
      <w:smallCaps w:val="0"/>
      <w:spacing w:val="30"/>
      <w:sz w:val="20"/>
      <w:szCs w:val="20"/>
    </w:rPr>
  </w:style>
  <w:style w:type="character" w:customStyle="1" w:styleId="CharStyle451">
    <w:name w:val="CharStyle451"/>
    <w:basedOn w:val="DefaultParagraphFont"/>
    <w:rsid w:val="00C84C10"/>
    <w:rPr>
      <w:rFonts w:ascii="Times New Roman" w:eastAsia="Times New Roman" w:hAnsi="Times New Roman" w:cs="Times New Roman"/>
      <w:b/>
      <w:bCs/>
      <w:i w:val="0"/>
      <w:iCs w:val="0"/>
      <w:smallCaps/>
      <w:sz w:val="18"/>
      <w:szCs w:val="18"/>
    </w:rPr>
  </w:style>
  <w:style w:type="character" w:customStyle="1" w:styleId="CharStyle532">
    <w:name w:val="CharStyle532"/>
    <w:basedOn w:val="DefaultParagraphFont"/>
    <w:rsid w:val="00C84C10"/>
    <w:rPr>
      <w:rFonts w:ascii="Times New Roman" w:eastAsia="Times New Roman" w:hAnsi="Times New Roman" w:cs="Times New Roman"/>
      <w:b w:val="0"/>
      <w:bCs w:val="0"/>
      <w:i w:val="0"/>
      <w:iCs w:val="0"/>
      <w:smallCaps/>
      <w:sz w:val="22"/>
      <w:szCs w:val="22"/>
    </w:rPr>
  </w:style>
  <w:style w:type="character" w:customStyle="1" w:styleId="CharStyle541">
    <w:name w:val="CharStyle541"/>
    <w:basedOn w:val="DefaultParagraphFont"/>
    <w:rsid w:val="00C84C10"/>
    <w:rPr>
      <w:rFonts w:ascii="Times New Roman" w:eastAsia="Times New Roman" w:hAnsi="Times New Roman" w:cs="Times New Roman"/>
      <w:b/>
      <w:bCs/>
      <w:i w:val="0"/>
      <w:iCs w:val="0"/>
      <w:smallCaps/>
      <w:sz w:val="18"/>
      <w:szCs w:val="18"/>
    </w:rPr>
  </w:style>
  <w:style w:type="character" w:customStyle="1" w:styleId="CharStyle550">
    <w:name w:val="CharStyle550"/>
    <w:basedOn w:val="DefaultParagraphFont"/>
    <w:rsid w:val="00C84C10"/>
    <w:rPr>
      <w:rFonts w:ascii="Times New Roman" w:eastAsia="Times New Roman" w:hAnsi="Times New Roman" w:cs="Times New Roman"/>
      <w:b/>
      <w:bCs/>
      <w:i w:val="0"/>
      <w:iCs w:val="0"/>
      <w:smallCaps w:val="0"/>
      <w:sz w:val="14"/>
      <w:szCs w:val="14"/>
    </w:rPr>
  </w:style>
  <w:style w:type="character" w:customStyle="1" w:styleId="CharStyle580">
    <w:name w:val="CharStyle580"/>
    <w:basedOn w:val="DefaultParagraphFont"/>
    <w:rsid w:val="00C84C10"/>
    <w:rPr>
      <w:rFonts w:ascii="Times New Roman" w:eastAsia="Times New Roman" w:hAnsi="Times New Roman" w:cs="Times New Roman"/>
      <w:b/>
      <w:bCs/>
      <w:i/>
      <w:iCs/>
      <w:smallCaps w:val="0"/>
      <w:spacing w:val="20"/>
      <w:sz w:val="16"/>
      <w:szCs w:val="16"/>
    </w:rPr>
  </w:style>
  <w:style w:type="character" w:customStyle="1" w:styleId="CharStyle615">
    <w:name w:val="CharStyle615"/>
    <w:basedOn w:val="DefaultParagraphFont"/>
    <w:rsid w:val="00C84C10"/>
    <w:rPr>
      <w:rFonts w:ascii="Times New Roman" w:eastAsia="Times New Roman" w:hAnsi="Times New Roman" w:cs="Times New Roman"/>
      <w:b/>
      <w:bCs/>
      <w:i w:val="0"/>
      <w:iCs w:val="0"/>
      <w:smallCaps w:val="0"/>
      <w:sz w:val="18"/>
      <w:szCs w:val="18"/>
    </w:rPr>
  </w:style>
  <w:style w:type="character" w:customStyle="1" w:styleId="CharStyle634">
    <w:name w:val="CharStyle634"/>
    <w:basedOn w:val="DefaultParagraphFont"/>
    <w:rsid w:val="00C84C10"/>
    <w:rPr>
      <w:rFonts w:ascii="Times New Roman" w:eastAsia="Times New Roman" w:hAnsi="Times New Roman" w:cs="Times New Roman"/>
      <w:b/>
      <w:bCs/>
      <w:i w:val="0"/>
      <w:iCs w:val="0"/>
      <w:smallCaps w:val="0"/>
      <w:sz w:val="22"/>
      <w:szCs w:val="22"/>
    </w:rPr>
  </w:style>
  <w:style w:type="character" w:customStyle="1" w:styleId="CharStyle687">
    <w:name w:val="CharStyle687"/>
    <w:basedOn w:val="DefaultParagraphFont"/>
    <w:rsid w:val="00C84C10"/>
    <w:rPr>
      <w:rFonts w:ascii="Times New Roman" w:eastAsia="Times New Roman" w:hAnsi="Times New Roman" w:cs="Times New Roman"/>
      <w:b/>
      <w:bCs/>
      <w:i w:val="0"/>
      <w:iCs w:val="0"/>
      <w:smallCaps w:val="0"/>
      <w:sz w:val="12"/>
      <w:szCs w:val="12"/>
    </w:rPr>
  </w:style>
  <w:style w:type="character" w:customStyle="1" w:styleId="CharStyle745">
    <w:name w:val="CharStyle745"/>
    <w:basedOn w:val="DefaultParagraphFont"/>
    <w:rsid w:val="00C84C10"/>
    <w:rPr>
      <w:rFonts w:ascii="Franklin Gothic Medium Cond" w:eastAsia="Franklin Gothic Medium Cond" w:hAnsi="Franklin Gothic Medium Cond" w:cs="Franklin Gothic Medium Cond"/>
      <w:b/>
      <w:bCs/>
      <w:i/>
      <w:iCs/>
      <w:smallCaps w:val="0"/>
      <w:spacing w:val="30"/>
      <w:sz w:val="18"/>
      <w:szCs w:val="18"/>
    </w:rPr>
  </w:style>
  <w:style w:type="character" w:customStyle="1" w:styleId="CharStyle806">
    <w:name w:val="CharStyle806"/>
    <w:basedOn w:val="DefaultParagraphFont"/>
    <w:rsid w:val="00C84C10"/>
    <w:rPr>
      <w:rFonts w:ascii="Bookman Old Style" w:eastAsia="Bookman Old Style" w:hAnsi="Bookman Old Style" w:cs="Bookman Old Style"/>
      <w:b/>
      <w:bCs/>
      <w:i/>
      <w:iCs/>
      <w:smallCaps w:val="0"/>
      <w:sz w:val="20"/>
      <w:szCs w:val="20"/>
    </w:rPr>
  </w:style>
  <w:style w:type="character" w:customStyle="1" w:styleId="CharStyle808">
    <w:name w:val="CharStyle808"/>
    <w:basedOn w:val="DefaultParagraphFont"/>
    <w:rsid w:val="00C84C10"/>
    <w:rPr>
      <w:rFonts w:ascii="Times New Roman" w:eastAsia="Times New Roman" w:hAnsi="Times New Roman" w:cs="Times New Roman"/>
      <w:b/>
      <w:bCs/>
      <w:i w:val="0"/>
      <w:iCs w:val="0"/>
      <w:smallCaps w:val="0"/>
      <w:spacing w:val="-10"/>
      <w:sz w:val="16"/>
      <w:szCs w:val="16"/>
    </w:rPr>
  </w:style>
  <w:style w:type="character" w:customStyle="1" w:styleId="CharStyle819">
    <w:name w:val="CharStyle819"/>
    <w:basedOn w:val="DefaultParagraphFont"/>
    <w:rsid w:val="00C84C10"/>
    <w:rPr>
      <w:rFonts w:ascii="Times New Roman" w:eastAsia="Times New Roman" w:hAnsi="Times New Roman" w:cs="Times New Roman"/>
      <w:b w:val="0"/>
      <w:bCs w:val="0"/>
      <w:i w:val="0"/>
      <w:iCs w:val="0"/>
      <w:smallCaps/>
      <w:sz w:val="14"/>
      <w:szCs w:val="14"/>
    </w:rPr>
  </w:style>
  <w:style w:type="character" w:customStyle="1" w:styleId="CharStyle871">
    <w:name w:val="CharStyle871"/>
    <w:basedOn w:val="DefaultParagraphFont"/>
    <w:rsid w:val="00C84C10"/>
    <w:rPr>
      <w:rFonts w:ascii="Sylfaen" w:eastAsia="Sylfaen" w:hAnsi="Sylfaen" w:cs="Sylfaen"/>
      <w:b/>
      <w:bCs/>
      <w:i w:val="0"/>
      <w:iCs w:val="0"/>
      <w:smallCaps w:val="0"/>
      <w:sz w:val="50"/>
      <w:szCs w:val="50"/>
    </w:rPr>
  </w:style>
  <w:style w:type="character" w:customStyle="1" w:styleId="CharStyle895">
    <w:name w:val="CharStyle895"/>
    <w:basedOn w:val="DefaultParagraphFont"/>
    <w:rsid w:val="00C84C10"/>
    <w:rPr>
      <w:rFonts w:ascii="Times New Roman" w:eastAsia="Times New Roman" w:hAnsi="Times New Roman" w:cs="Times New Roman"/>
      <w:b w:val="0"/>
      <w:bCs w:val="0"/>
      <w:i/>
      <w:iCs/>
      <w:smallCaps w:val="0"/>
      <w:sz w:val="16"/>
      <w:szCs w:val="16"/>
    </w:rPr>
  </w:style>
  <w:style w:type="character" w:customStyle="1" w:styleId="CharStyle925">
    <w:name w:val="CharStyle925"/>
    <w:basedOn w:val="DefaultParagraphFont"/>
    <w:rsid w:val="00C84C10"/>
    <w:rPr>
      <w:rFonts w:ascii="Times New Roman" w:eastAsia="Times New Roman" w:hAnsi="Times New Roman" w:cs="Times New Roman"/>
      <w:b/>
      <w:bCs/>
      <w:i/>
      <w:iCs/>
      <w:smallCaps w:val="0"/>
      <w:spacing w:val="20"/>
      <w:sz w:val="14"/>
      <w:szCs w:val="14"/>
    </w:rPr>
  </w:style>
  <w:style w:type="character" w:customStyle="1" w:styleId="CharStyle931">
    <w:name w:val="CharStyle931"/>
    <w:basedOn w:val="DefaultParagraphFont"/>
    <w:rsid w:val="00C84C10"/>
    <w:rPr>
      <w:rFonts w:ascii="Times New Roman" w:eastAsia="Times New Roman" w:hAnsi="Times New Roman" w:cs="Times New Roman"/>
      <w:b w:val="0"/>
      <w:bCs w:val="0"/>
      <w:i/>
      <w:iCs/>
      <w:smallCaps w:val="0"/>
      <w:sz w:val="16"/>
      <w:szCs w:val="16"/>
    </w:rPr>
  </w:style>
  <w:style w:type="paragraph" w:styleId="ListParagraph">
    <w:name w:val="List Paragraph"/>
    <w:basedOn w:val="Normal"/>
    <w:uiPriority w:val="34"/>
    <w:qFormat/>
    <w:rsid w:val="0001144A"/>
    <w:pPr>
      <w:ind w:left="720"/>
      <w:contextualSpacing/>
    </w:pPr>
  </w:style>
  <w:style w:type="paragraph" w:styleId="Header">
    <w:name w:val="header"/>
    <w:basedOn w:val="Normal"/>
    <w:link w:val="HeaderChar"/>
    <w:uiPriority w:val="99"/>
    <w:unhideWhenUsed/>
    <w:rsid w:val="00B24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F3D"/>
  </w:style>
  <w:style w:type="paragraph" w:styleId="Footer">
    <w:name w:val="footer"/>
    <w:basedOn w:val="Normal"/>
    <w:link w:val="FooterChar"/>
    <w:uiPriority w:val="99"/>
    <w:semiHidden/>
    <w:unhideWhenUsed/>
    <w:rsid w:val="00B24F3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4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2017-05-01T05:26:00Z</dcterms:created>
  <dcterms:modified xsi:type="dcterms:W3CDTF">2018-12-11T20:49:00Z</dcterms:modified>
</cp:coreProperties>
</file>