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79D" w:rsidRPr="00564E4F" w:rsidRDefault="00A52A94" w:rsidP="00564E4F">
      <w:pPr>
        <w:spacing w:before="3000" w:after="0" w:line="240" w:lineRule="auto"/>
        <w:jc w:val="center"/>
        <w:rPr>
          <w:rFonts w:ascii="Times New Roman" w:hAnsi="Times New Roman" w:cs="Times New Roman"/>
          <w:b/>
          <w:sz w:val="36"/>
        </w:rPr>
      </w:pPr>
      <w:r w:rsidRPr="00564E4F">
        <w:rPr>
          <w:rFonts w:ascii="Times New Roman" w:hAnsi="Times New Roman" w:cs="Times New Roman"/>
          <w:b/>
          <w:sz w:val="36"/>
        </w:rPr>
        <w:t>Commonwealth Employees</w:t>
      </w:r>
      <w:r w:rsidR="007B4821" w:rsidRPr="00564E4F">
        <w:rPr>
          <w:rFonts w:ascii="Times New Roman" w:hAnsi="Times New Roman" w:cs="Times New Roman"/>
          <w:b/>
          <w:sz w:val="36"/>
        </w:rPr>
        <w:t>’</w:t>
      </w:r>
      <w:r w:rsidRPr="00564E4F">
        <w:rPr>
          <w:rFonts w:ascii="Times New Roman" w:hAnsi="Times New Roman" w:cs="Times New Roman"/>
          <w:b/>
          <w:sz w:val="36"/>
        </w:rPr>
        <w:t xml:space="preserve"> Furlough</w:t>
      </w:r>
    </w:p>
    <w:p w:rsidR="00A52A94" w:rsidRPr="00564E4F" w:rsidRDefault="00A52A94" w:rsidP="00564E4F">
      <w:pPr>
        <w:pBdr>
          <w:top w:val="single" w:sz="4" w:space="1" w:color="auto"/>
        </w:pBdr>
        <w:spacing w:before="200" w:after="0" w:line="240" w:lineRule="auto"/>
        <w:ind w:left="4032" w:right="4032"/>
        <w:jc w:val="center"/>
        <w:rPr>
          <w:rFonts w:ascii="Times New Roman" w:hAnsi="Times New Roman" w:cs="Times New Roman"/>
        </w:rPr>
      </w:pPr>
    </w:p>
    <w:p w:rsidR="00A52A94" w:rsidRPr="00564E4F" w:rsidRDefault="00AE1C11" w:rsidP="00564E4F">
      <w:pPr>
        <w:spacing w:before="120" w:after="120" w:line="240" w:lineRule="auto"/>
        <w:jc w:val="center"/>
        <w:rPr>
          <w:rFonts w:ascii="Times New Roman" w:hAnsi="Times New Roman" w:cs="Times New Roman"/>
          <w:b/>
          <w:sz w:val="28"/>
        </w:rPr>
      </w:pPr>
      <w:r w:rsidRPr="00564E4F">
        <w:rPr>
          <w:rFonts w:ascii="Times New Roman" w:hAnsi="Times New Roman" w:cs="Times New Roman"/>
          <w:b/>
          <w:sz w:val="28"/>
        </w:rPr>
        <w:t>No. 114 of 1967</w:t>
      </w:r>
    </w:p>
    <w:p w:rsidR="00A52A94" w:rsidRPr="00564E4F" w:rsidRDefault="00A52A94" w:rsidP="00564E4F">
      <w:pPr>
        <w:spacing w:before="120" w:after="120" w:line="240" w:lineRule="auto"/>
        <w:jc w:val="center"/>
        <w:rPr>
          <w:rFonts w:ascii="Times New Roman" w:hAnsi="Times New Roman" w:cs="Times New Roman"/>
          <w:sz w:val="26"/>
        </w:rPr>
      </w:pPr>
      <w:r w:rsidRPr="00564E4F">
        <w:rPr>
          <w:rFonts w:ascii="Times New Roman" w:hAnsi="Times New Roman" w:cs="Times New Roman"/>
          <w:sz w:val="26"/>
        </w:rPr>
        <w:t xml:space="preserve">An Act to amend the </w:t>
      </w:r>
      <w:r w:rsidR="00AE1C11" w:rsidRPr="00564E4F">
        <w:rPr>
          <w:rFonts w:ascii="Times New Roman" w:hAnsi="Times New Roman" w:cs="Times New Roman"/>
          <w:i/>
          <w:sz w:val="26"/>
        </w:rPr>
        <w:t>Commonwealth Employees</w:t>
      </w:r>
      <w:r w:rsidR="007B4821" w:rsidRPr="00564E4F">
        <w:rPr>
          <w:rFonts w:ascii="Times New Roman" w:hAnsi="Times New Roman" w:cs="Times New Roman"/>
          <w:i/>
          <w:sz w:val="26"/>
        </w:rPr>
        <w:t>’</w:t>
      </w:r>
      <w:r w:rsidR="00AE1C11" w:rsidRPr="00564E4F">
        <w:rPr>
          <w:rFonts w:ascii="Times New Roman" w:hAnsi="Times New Roman" w:cs="Times New Roman"/>
          <w:i/>
          <w:sz w:val="26"/>
        </w:rPr>
        <w:t xml:space="preserve"> Furlough Act </w:t>
      </w:r>
      <w:r w:rsidRPr="00564E4F">
        <w:rPr>
          <w:rFonts w:ascii="Times New Roman" w:hAnsi="Times New Roman" w:cs="Times New Roman"/>
          <w:sz w:val="26"/>
        </w:rPr>
        <w:t>1943-1959.</w:t>
      </w:r>
    </w:p>
    <w:p w:rsidR="00A52A94" w:rsidRPr="00691060" w:rsidRDefault="00A52A94" w:rsidP="00564E4F">
      <w:pPr>
        <w:spacing w:before="120" w:after="120" w:line="240" w:lineRule="auto"/>
        <w:jc w:val="right"/>
        <w:rPr>
          <w:rFonts w:ascii="Times New Roman" w:hAnsi="Times New Roman" w:cs="Times New Roman"/>
          <w:sz w:val="26"/>
        </w:rPr>
      </w:pPr>
      <w:r w:rsidRPr="00691060">
        <w:rPr>
          <w:rFonts w:ascii="Times New Roman" w:hAnsi="Times New Roman" w:cs="Times New Roman"/>
          <w:sz w:val="26"/>
        </w:rPr>
        <w:t>[</w:t>
      </w:r>
      <w:r w:rsidR="00AE1C11" w:rsidRPr="00691060">
        <w:rPr>
          <w:rFonts w:ascii="Times New Roman" w:hAnsi="Times New Roman" w:cs="Times New Roman"/>
          <w:sz w:val="26"/>
        </w:rPr>
        <w:t>Assented to 17 November 1967</w:t>
      </w:r>
      <w:r w:rsidRPr="00691060">
        <w:rPr>
          <w:rFonts w:ascii="Times New Roman" w:hAnsi="Times New Roman" w:cs="Times New Roman"/>
          <w:sz w:val="26"/>
        </w:rPr>
        <w:t>]</w:t>
      </w:r>
    </w:p>
    <w:p w:rsidR="00A52A94" w:rsidRPr="00691060" w:rsidRDefault="00A52A94" w:rsidP="00564E4F">
      <w:pPr>
        <w:spacing w:after="0" w:line="240" w:lineRule="auto"/>
        <w:jc w:val="both"/>
        <w:rPr>
          <w:rFonts w:ascii="Times New Roman" w:hAnsi="Times New Roman"/>
        </w:rPr>
      </w:pPr>
      <w:r w:rsidRPr="00691060">
        <w:rPr>
          <w:rFonts w:ascii="Times New Roman" w:hAnsi="Times New Roman"/>
        </w:rPr>
        <w:t>BE it enacted by the Queen</w:t>
      </w:r>
      <w:r w:rsidR="007B4821" w:rsidRPr="00691060">
        <w:rPr>
          <w:rFonts w:ascii="Times New Roman" w:hAnsi="Times New Roman"/>
        </w:rPr>
        <w:t>’</w:t>
      </w:r>
      <w:r w:rsidRPr="00691060">
        <w:rPr>
          <w:rFonts w:ascii="Times New Roman" w:hAnsi="Times New Roman"/>
        </w:rPr>
        <w:t>s Most Excellent Majesty, the Senate, and the House of Representatives of the Commonwealth of Australia, as follows:—</w:t>
      </w:r>
    </w:p>
    <w:p w:rsidR="00A52A94" w:rsidRPr="00564E4F" w:rsidRDefault="00AE1C11" w:rsidP="00564E4F">
      <w:pPr>
        <w:spacing w:before="120" w:after="60" w:line="240" w:lineRule="auto"/>
        <w:jc w:val="both"/>
        <w:rPr>
          <w:rFonts w:ascii="Times New Roman" w:hAnsi="Times New Roman" w:cs="Times New Roman"/>
          <w:b/>
          <w:sz w:val="20"/>
        </w:rPr>
      </w:pPr>
      <w:r w:rsidRPr="00564E4F">
        <w:rPr>
          <w:rFonts w:ascii="Times New Roman" w:hAnsi="Times New Roman" w:cs="Times New Roman"/>
          <w:b/>
          <w:sz w:val="20"/>
        </w:rPr>
        <w:t>Short title and citation.</w:t>
      </w:r>
    </w:p>
    <w:p w:rsidR="00A52A94" w:rsidRPr="00564E4F" w:rsidRDefault="00AE1C11" w:rsidP="00564E4F">
      <w:pPr>
        <w:spacing w:after="0" w:line="240" w:lineRule="auto"/>
        <w:ind w:firstLine="432"/>
        <w:jc w:val="both"/>
        <w:rPr>
          <w:rFonts w:ascii="Times New Roman" w:hAnsi="Times New Roman"/>
        </w:rPr>
      </w:pPr>
      <w:r w:rsidRPr="00564E4F">
        <w:rPr>
          <w:rFonts w:ascii="Times New Roman" w:hAnsi="Times New Roman"/>
          <w:b/>
        </w:rPr>
        <w:t>1.</w:t>
      </w:r>
      <w:r w:rsidR="00A52A94" w:rsidRPr="00564E4F">
        <w:rPr>
          <w:rFonts w:ascii="Times New Roman" w:hAnsi="Times New Roman"/>
        </w:rPr>
        <w:t>—(1.)</w:t>
      </w:r>
      <w:r w:rsidR="004160F1" w:rsidRPr="00564E4F">
        <w:rPr>
          <w:rFonts w:ascii="Times New Roman" w:hAnsi="Times New Roman"/>
        </w:rPr>
        <w:tab/>
      </w:r>
      <w:r w:rsidR="00A52A94" w:rsidRPr="00564E4F">
        <w:rPr>
          <w:rFonts w:ascii="Times New Roman" w:hAnsi="Times New Roman"/>
        </w:rPr>
        <w:t xml:space="preserve">This Act may be cited as the </w:t>
      </w:r>
      <w:r w:rsidRPr="00564E4F">
        <w:rPr>
          <w:rFonts w:ascii="Times New Roman" w:hAnsi="Times New Roman"/>
          <w:i/>
        </w:rPr>
        <w:t>Commonwealth Employees</w:t>
      </w:r>
      <w:r w:rsidR="007B4821" w:rsidRPr="00564E4F">
        <w:rPr>
          <w:rFonts w:ascii="Times New Roman" w:hAnsi="Times New Roman"/>
          <w:i/>
        </w:rPr>
        <w:t>’</w:t>
      </w:r>
      <w:r w:rsidRPr="00564E4F">
        <w:rPr>
          <w:rFonts w:ascii="Times New Roman" w:hAnsi="Times New Roman"/>
          <w:i/>
        </w:rPr>
        <w:t xml:space="preserve"> Furlough Act </w:t>
      </w:r>
      <w:r w:rsidR="00A52A94" w:rsidRPr="00564E4F">
        <w:rPr>
          <w:rFonts w:ascii="Times New Roman" w:hAnsi="Times New Roman"/>
        </w:rPr>
        <w:t>1967.</w:t>
      </w:r>
    </w:p>
    <w:p w:rsidR="00A52A94" w:rsidRPr="00564E4F" w:rsidRDefault="00A52A94" w:rsidP="004F33E6">
      <w:pPr>
        <w:tabs>
          <w:tab w:val="left" w:pos="1080"/>
        </w:tabs>
        <w:spacing w:before="60" w:after="0" w:line="240" w:lineRule="auto"/>
        <w:ind w:firstLine="432"/>
        <w:jc w:val="both"/>
        <w:rPr>
          <w:rFonts w:ascii="Times New Roman" w:hAnsi="Times New Roman"/>
        </w:rPr>
      </w:pPr>
      <w:r w:rsidRPr="00564E4F">
        <w:rPr>
          <w:rFonts w:ascii="Times New Roman" w:hAnsi="Times New Roman"/>
        </w:rPr>
        <w:t>(2.)</w:t>
      </w:r>
      <w:r w:rsidR="00843C9D" w:rsidRPr="00564E4F">
        <w:rPr>
          <w:rFonts w:ascii="Times New Roman" w:hAnsi="Times New Roman"/>
        </w:rPr>
        <w:tab/>
      </w:r>
      <w:r w:rsidRPr="00564E4F">
        <w:rPr>
          <w:rFonts w:ascii="Times New Roman" w:hAnsi="Times New Roman"/>
        </w:rPr>
        <w:t xml:space="preserve">The </w:t>
      </w:r>
      <w:r w:rsidR="00AE1C11" w:rsidRPr="00564E4F">
        <w:rPr>
          <w:rFonts w:ascii="Times New Roman" w:hAnsi="Times New Roman"/>
          <w:i/>
        </w:rPr>
        <w:t>Commonwealth Employees</w:t>
      </w:r>
      <w:r w:rsidR="007B4821" w:rsidRPr="00564E4F">
        <w:rPr>
          <w:rFonts w:ascii="Times New Roman" w:hAnsi="Times New Roman"/>
          <w:i/>
        </w:rPr>
        <w:t>’</w:t>
      </w:r>
      <w:r w:rsidR="00AE1C11" w:rsidRPr="00564E4F">
        <w:rPr>
          <w:rFonts w:ascii="Times New Roman" w:hAnsi="Times New Roman"/>
          <w:i/>
        </w:rPr>
        <w:t xml:space="preserve"> Furlough Act </w:t>
      </w:r>
      <w:r w:rsidR="00691060">
        <w:rPr>
          <w:rFonts w:ascii="Times New Roman" w:hAnsi="Times New Roman"/>
        </w:rPr>
        <w:t>1943-1959</w:t>
      </w:r>
      <w:r w:rsidRPr="00564E4F">
        <w:rPr>
          <w:rFonts w:ascii="Times New Roman" w:hAnsi="Times New Roman"/>
        </w:rPr>
        <w:t xml:space="preserve"> is in this Act referred to as the Principal Act.</w:t>
      </w:r>
    </w:p>
    <w:p w:rsidR="00A52A94" w:rsidRPr="00564E4F" w:rsidRDefault="00A52A94" w:rsidP="004F33E6">
      <w:pPr>
        <w:tabs>
          <w:tab w:val="left" w:pos="1080"/>
        </w:tabs>
        <w:spacing w:before="60" w:after="0" w:line="240" w:lineRule="auto"/>
        <w:ind w:firstLine="432"/>
        <w:jc w:val="both"/>
        <w:rPr>
          <w:rFonts w:ascii="Times New Roman" w:hAnsi="Times New Roman"/>
        </w:rPr>
      </w:pPr>
      <w:r w:rsidRPr="00564E4F">
        <w:rPr>
          <w:rFonts w:ascii="Times New Roman" w:hAnsi="Times New Roman"/>
        </w:rPr>
        <w:t>(3.)</w:t>
      </w:r>
      <w:r w:rsidR="00F8362C" w:rsidRPr="00564E4F">
        <w:rPr>
          <w:rFonts w:ascii="Times New Roman" w:hAnsi="Times New Roman"/>
        </w:rPr>
        <w:tab/>
      </w:r>
      <w:r w:rsidRPr="00564E4F">
        <w:rPr>
          <w:rFonts w:ascii="Times New Roman" w:hAnsi="Times New Roman"/>
        </w:rPr>
        <w:t xml:space="preserve"> The Principal Act, as amended by this Act, may be cited as the </w:t>
      </w:r>
      <w:r w:rsidR="00AE1C11" w:rsidRPr="00564E4F">
        <w:rPr>
          <w:rFonts w:ascii="Times New Roman" w:hAnsi="Times New Roman"/>
          <w:i/>
        </w:rPr>
        <w:t>Commonwealth Employees</w:t>
      </w:r>
      <w:r w:rsidR="007B4821" w:rsidRPr="00564E4F">
        <w:rPr>
          <w:rFonts w:ascii="Times New Roman" w:hAnsi="Times New Roman"/>
          <w:i/>
        </w:rPr>
        <w:t>’</w:t>
      </w:r>
      <w:r w:rsidR="00AE1C11" w:rsidRPr="00564E4F">
        <w:rPr>
          <w:rFonts w:ascii="Times New Roman" w:hAnsi="Times New Roman"/>
          <w:i/>
        </w:rPr>
        <w:t xml:space="preserve"> Furlough Act </w:t>
      </w:r>
      <w:r w:rsidRPr="00564E4F">
        <w:rPr>
          <w:rFonts w:ascii="Times New Roman" w:hAnsi="Times New Roman"/>
        </w:rPr>
        <w:t>1943-1967.</w:t>
      </w:r>
    </w:p>
    <w:p w:rsidR="00A52A94" w:rsidRPr="00564E4F" w:rsidRDefault="00AE1C11" w:rsidP="00564E4F">
      <w:pPr>
        <w:spacing w:before="120" w:after="60" w:line="240" w:lineRule="auto"/>
        <w:jc w:val="both"/>
        <w:rPr>
          <w:rFonts w:ascii="Times New Roman" w:hAnsi="Times New Roman" w:cs="Times New Roman"/>
          <w:b/>
          <w:sz w:val="20"/>
        </w:rPr>
      </w:pPr>
      <w:r w:rsidRPr="00564E4F">
        <w:rPr>
          <w:rFonts w:ascii="Times New Roman" w:hAnsi="Times New Roman" w:cs="Times New Roman"/>
          <w:b/>
          <w:sz w:val="20"/>
        </w:rPr>
        <w:t>Commencement.</w:t>
      </w:r>
    </w:p>
    <w:p w:rsidR="00A52A94" w:rsidRPr="00564E4F" w:rsidRDefault="00AE1C11" w:rsidP="00564E4F">
      <w:pPr>
        <w:spacing w:after="0" w:line="240" w:lineRule="auto"/>
        <w:ind w:firstLine="432"/>
        <w:jc w:val="both"/>
        <w:rPr>
          <w:rFonts w:ascii="Times New Roman" w:hAnsi="Times New Roman"/>
        </w:rPr>
      </w:pPr>
      <w:r w:rsidRPr="00564E4F">
        <w:rPr>
          <w:rFonts w:ascii="Times New Roman" w:hAnsi="Times New Roman"/>
          <w:b/>
        </w:rPr>
        <w:t>2.</w:t>
      </w:r>
      <w:r w:rsidR="00A52A94" w:rsidRPr="00564E4F">
        <w:rPr>
          <w:rFonts w:ascii="Times New Roman" w:hAnsi="Times New Roman"/>
        </w:rPr>
        <w:t>—(1.)</w:t>
      </w:r>
      <w:r w:rsidR="00A4776A" w:rsidRPr="00564E4F">
        <w:rPr>
          <w:rFonts w:ascii="Times New Roman" w:hAnsi="Times New Roman"/>
        </w:rPr>
        <w:tab/>
      </w:r>
      <w:r w:rsidR="00A52A94" w:rsidRPr="00564E4F">
        <w:rPr>
          <w:rFonts w:ascii="Times New Roman" w:hAnsi="Times New Roman"/>
        </w:rPr>
        <w:t>Subject to the next succeeding sub-section, this Act shall come into operation on the day on which it receives the Royal Assent.</w:t>
      </w:r>
    </w:p>
    <w:p w:rsidR="00A52A94" w:rsidRPr="00564E4F" w:rsidRDefault="00A52A94" w:rsidP="005837B6">
      <w:pPr>
        <w:tabs>
          <w:tab w:val="left" w:pos="1080"/>
        </w:tabs>
        <w:spacing w:before="60" w:after="0" w:line="240" w:lineRule="auto"/>
        <w:ind w:firstLine="432"/>
        <w:jc w:val="both"/>
        <w:rPr>
          <w:rFonts w:ascii="Times New Roman" w:hAnsi="Times New Roman"/>
        </w:rPr>
      </w:pPr>
      <w:r w:rsidRPr="00564E4F">
        <w:rPr>
          <w:rFonts w:ascii="Times New Roman" w:hAnsi="Times New Roman"/>
        </w:rPr>
        <w:t>(2.)</w:t>
      </w:r>
      <w:r w:rsidR="00E85216" w:rsidRPr="00564E4F">
        <w:rPr>
          <w:rFonts w:ascii="Times New Roman" w:hAnsi="Times New Roman"/>
        </w:rPr>
        <w:tab/>
      </w:r>
      <w:r w:rsidRPr="00564E4F">
        <w:rPr>
          <w:rFonts w:ascii="Times New Roman" w:hAnsi="Times New Roman"/>
        </w:rPr>
        <w:t>The amendments made by paragraph (</w:t>
      </w:r>
      <w:r w:rsidR="00AE1C11" w:rsidRPr="00564E4F">
        <w:rPr>
          <w:rFonts w:ascii="Times New Roman" w:hAnsi="Times New Roman"/>
          <w:i/>
        </w:rPr>
        <w:t>a</w:t>
      </w:r>
      <w:r w:rsidRPr="00564E4F">
        <w:rPr>
          <w:rFonts w:ascii="Times New Roman" w:hAnsi="Times New Roman"/>
        </w:rPr>
        <w:t>) of the next succeeding section and by section 5 of this Act shall come into operation on a date to be fixed by Proclamation.</w:t>
      </w:r>
    </w:p>
    <w:p w:rsidR="00A52A94" w:rsidRPr="00564E4F" w:rsidRDefault="009B12A5" w:rsidP="00564E4F">
      <w:pPr>
        <w:spacing w:before="120" w:after="60" w:line="240" w:lineRule="auto"/>
        <w:jc w:val="both"/>
        <w:rPr>
          <w:rFonts w:ascii="Times New Roman" w:hAnsi="Times New Roman" w:cs="Times New Roman"/>
          <w:b/>
          <w:sz w:val="20"/>
        </w:rPr>
      </w:pPr>
      <w:r w:rsidRPr="00564E4F">
        <w:rPr>
          <w:rFonts w:ascii="Times New Roman" w:hAnsi="Times New Roman"/>
        </w:rPr>
        <w:br w:type="page"/>
      </w:r>
      <w:r w:rsidR="00AE1C11" w:rsidRPr="00564E4F">
        <w:rPr>
          <w:rFonts w:ascii="Times New Roman" w:hAnsi="Times New Roman" w:cs="Times New Roman"/>
          <w:b/>
          <w:sz w:val="20"/>
        </w:rPr>
        <w:lastRenderedPageBreak/>
        <w:t>Interpretation.</w:t>
      </w:r>
    </w:p>
    <w:p w:rsidR="00A52A94" w:rsidRPr="00564E4F" w:rsidRDefault="00AE1C11" w:rsidP="00564E4F">
      <w:pPr>
        <w:spacing w:after="0" w:line="240" w:lineRule="auto"/>
        <w:ind w:firstLine="432"/>
        <w:jc w:val="both"/>
        <w:rPr>
          <w:rFonts w:ascii="Times New Roman" w:hAnsi="Times New Roman"/>
        </w:rPr>
      </w:pPr>
      <w:r w:rsidRPr="00564E4F">
        <w:rPr>
          <w:rFonts w:ascii="Times New Roman" w:hAnsi="Times New Roman"/>
          <w:b/>
        </w:rPr>
        <w:t>3.</w:t>
      </w:r>
      <w:r w:rsidR="00664987" w:rsidRPr="00564E4F">
        <w:rPr>
          <w:rFonts w:ascii="Times New Roman" w:hAnsi="Times New Roman"/>
        </w:rPr>
        <w:tab/>
      </w:r>
      <w:r w:rsidR="00A52A94" w:rsidRPr="00564E4F">
        <w:rPr>
          <w:rFonts w:ascii="Times New Roman" w:hAnsi="Times New Roman"/>
        </w:rPr>
        <w:t>Section 3 of the Principal Act is amended—</w:t>
      </w:r>
    </w:p>
    <w:p w:rsidR="00A52A94" w:rsidRPr="00564E4F" w:rsidRDefault="00A52A94" w:rsidP="00564E4F">
      <w:pPr>
        <w:spacing w:after="0" w:line="240" w:lineRule="auto"/>
        <w:ind w:left="792" w:hanging="288"/>
        <w:jc w:val="both"/>
        <w:rPr>
          <w:rFonts w:ascii="Times New Roman" w:hAnsi="Times New Roman"/>
        </w:rPr>
      </w:pPr>
      <w:r w:rsidRPr="00564E4F">
        <w:rPr>
          <w:rFonts w:ascii="Times New Roman" w:hAnsi="Times New Roman"/>
        </w:rPr>
        <w:t>(</w:t>
      </w:r>
      <w:r w:rsidR="00AE1C11" w:rsidRPr="00564E4F">
        <w:rPr>
          <w:rFonts w:ascii="Times New Roman" w:hAnsi="Times New Roman"/>
          <w:i/>
        </w:rPr>
        <w:t>a</w:t>
      </w:r>
      <w:r w:rsidRPr="00564E4F">
        <w:rPr>
          <w:rFonts w:ascii="Times New Roman" w:hAnsi="Times New Roman"/>
        </w:rPr>
        <w:t xml:space="preserve">) by omitting the definition of </w:t>
      </w:r>
      <w:r w:rsidR="007B4821" w:rsidRPr="00564E4F">
        <w:rPr>
          <w:rFonts w:ascii="Times New Roman" w:hAnsi="Times New Roman"/>
        </w:rPr>
        <w:t>“</w:t>
      </w:r>
      <w:r w:rsidRPr="00564E4F">
        <w:rPr>
          <w:rFonts w:ascii="Times New Roman" w:hAnsi="Times New Roman"/>
        </w:rPr>
        <w:t>approving authority</w:t>
      </w:r>
      <w:r w:rsidR="007B4821" w:rsidRPr="00564E4F">
        <w:rPr>
          <w:rFonts w:ascii="Times New Roman" w:hAnsi="Times New Roman"/>
        </w:rPr>
        <w:t>”</w:t>
      </w:r>
      <w:r w:rsidRPr="00564E4F">
        <w:rPr>
          <w:rFonts w:ascii="Times New Roman" w:hAnsi="Times New Roman"/>
        </w:rPr>
        <w:t xml:space="preserve"> and inserting in its stead the following definition:—</w:t>
      </w:r>
    </w:p>
    <w:p w:rsidR="00A52A94" w:rsidRPr="00564E4F" w:rsidRDefault="007B4821" w:rsidP="00564E4F">
      <w:pPr>
        <w:spacing w:after="0" w:line="240" w:lineRule="auto"/>
        <w:ind w:left="1080"/>
        <w:jc w:val="both"/>
        <w:rPr>
          <w:rFonts w:ascii="Times New Roman" w:hAnsi="Times New Roman"/>
        </w:rPr>
      </w:pPr>
      <w:r w:rsidRPr="00564E4F">
        <w:rPr>
          <w:rFonts w:ascii="Times New Roman" w:hAnsi="Times New Roman"/>
        </w:rPr>
        <w:t>“‘</w:t>
      </w:r>
      <w:r w:rsidR="00A52A94" w:rsidRPr="00564E4F">
        <w:rPr>
          <w:rFonts w:ascii="Times New Roman" w:hAnsi="Times New Roman"/>
        </w:rPr>
        <w:t>approving authority</w:t>
      </w:r>
      <w:r w:rsidRPr="00564E4F">
        <w:rPr>
          <w:rFonts w:ascii="Times New Roman" w:hAnsi="Times New Roman"/>
        </w:rPr>
        <w:t>’</w:t>
      </w:r>
      <w:r w:rsidR="00A52A94" w:rsidRPr="00564E4F">
        <w:rPr>
          <w:rFonts w:ascii="Times New Roman" w:hAnsi="Times New Roman"/>
        </w:rPr>
        <w:t xml:space="preserve"> means—</w:t>
      </w:r>
    </w:p>
    <w:p w:rsidR="00A52A94" w:rsidRPr="00564E4F" w:rsidRDefault="00A52A94" w:rsidP="00FB2CD3">
      <w:pPr>
        <w:spacing w:before="60" w:after="0" w:line="240" w:lineRule="auto"/>
        <w:ind w:left="1800" w:hanging="360"/>
        <w:jc w:val="both"/>
        <w:rPr>
          <w:rFonts w:ascii="Times New Roman" w:hAnsi="Times New Roman"/>
        </w:rPr>
      </w:pPr>
      <w:r w:rsidRPr="00564E4F">
        <w:rPr>
          <w:rFonts w:ascii="Times New Roman" w:hAnsi="Times New Roman"/>
        </w:rPr>
        <w:t>(</w:t>
      </w:r>
      <w:r w:rsidR="00AE1C11" w:rsidRPr="00564E4F">
        <w:rPr>
          <w:rFonts w:ascii="Times New Roman" w:hAnsi="Times New Roman"/>
          <w:i/>
        </w:rPr>
        <w:t>a</w:t>
      </w:r>
      <w:r w:rsidRPr="00564E4F">
        <w:rPr>
          <w:rFonts w:ascii="Times New Roman" w:hAnsi="Times New Roman"/>
        </w:rPr>
        <w:t>) in relation to a person who is, or was at the time of his ceasing to be a Commonwealth employee whether by reason of death or otherwise, employed in the Department of the Senate—the President of the Senate;</w:t>
      </w:r>
    </w:p>
    <w:p w:rsidR="00A52A94" w:rsidRPr="00564E4F" w:rsidRDefault="00A52A94" w:rsidP="00FB2CD3">
      <w:pPr>
        <w:spacing w:before="60" w:after="0" w:line="240" w:lineRule="auto"/>
        <w:ind w:left="1800" w:hanging="360"/>
        <w:jc w:val="both"/>
        <w:rPr>
          <w:rFonts w:ascii="Times New Roman" w:hAnsi="Times New Roman"/>
        </w:rPr>
      </w:pPr>
      <w:r w:rsidRPr="00564E4F">
        <w:rPr>
          <w:rFonts w:ascii="Times New Roman" w:hAnsi="Times New Roman"/>
        </w:rPr>
        <w:t>(</w:t>
      </w:r>
      <w:r w:rsidR="00AE1C11" w:rsidRPr="00564E4F">
        <w:rPr>
          <w:rFonts w:ascii="Times New Roman" w:hAnsi="Times New Roman"/>
          <w:i/>
        </w:rPr>
        <w:t>b</w:t>
      </w:r>
      <w:r w:rsidRPr="00564E4F">
        <w:rPr>
          <w:rFonts w:ascii="Times New Roman" w:hAnsi="Times New Roman"/>
        </w:rPr>
        <w:t>) in relation to a person who is, or was at the time of his ceasing to be a Commonwealth employee whether by reason of death or otherwise, employed in the Department of the House of Representatives—the Speaker of the House of Representatives;</w:t>
      </w:r>
    </w:p>
    <w:p w:rsidR="00A52A94" w:rsidRPr="00564E4F" w:rsidRDefault="00A52A94" w:rsidP="00FB2CD3">
      <w:pPr>
        <w:spacing w:before="60" w:after="0" w:line="240" w:lineRule="auto"/>
        <w:ind w:left="1800" w:hanging="360"/>
        <w:jc w:val="both"/>
        <w:rPr>
          <w:rFonts w:ascii="Times New Roman" w:hAnsi="Times New Roman"/>
        </w:rPr>
      </w:pPr>
      <w:r w:rsidRPr="00564E4F">
        <w:rPr>
          <w:rFonts w:ascii="Times New Roman" w:hAnsi="Times New Roman"/>
        </w:rPr>
        <w:t>(</w:t>
      </w:r>
      <w:r w:rsidR="00AE1C11" w:rsidRPr="00564E4F">
        <w:rPr>
          <w:rFonts w:ascii="Times New Roman" w:hAnsi="Times New Roman"/>
          <w:i/>
        </w:rPr>
        <w:t>c</w:t>
      </w:r>
      <w:r w:rsidRPr="00564E4F">
        <w:rPr>
          <w:rFonts w:ascii="Times New Roman" w:hAnsi="Times New Roman"/>
        </w:rPr>
        <w:t>) in relation to a person who is, or was at the time of his ceasing to be a Commonwealth employee whether by reason of death or otherwise, employed in the Department of the Parliamentary Library, the Department of the Parliamentary Reporting Staff or the Joint House Department—the President and the Speaker; or</w:t>
      </w:r>
    </w:p>
    <w:p w:rsidR="00A52A94" w:rsidRPr="00564E4F" w:rsidRDefault="00A52A94" w:rsidP="00FB2CD3">
      <w:pPr>
        <w:spacing w:before="60" w:after="0" w:line="240" w:lineRule="auto"/>
        <w:ind w:left="1800" w:hanging="360"/>
        <w:jc w:val="both"/>
        <w:rPr>
          <w:rFonts w:ascii="Times New Roman" w:hAnsi="Times New Roman"/>
        </w:rPr>
      </w:pPr>
      <w:r w:rsidRPr="00564E4F">
        <w:rPr>
          <w:rFonts w:ascii="Times New Roman" w:hAnsi="Times New Roman"/>
        </w:rPr>
        <w:t>(</w:t>
      </w:r>
      <w:r w:rsidR="00AE1C11" w:rsidRPr="00564E4F">
        <w:rPr>
          <w:rFonts w:ascii="Times New Roman" w:hAnsi="Times New Roman"/>
          <w:i/>
        </w:rPr>
        <w:t>d</w:t>
      </w:r>
      <w:r w:rsidRPr="00564E4F">
        <w:rPr>
          <w:rFonts w:ascii="Times New Roman" w:hAnsi="Times New Roman"/>
        </w:rPr>
        <w:t>) in relation to any other person—the Public Service Board;</w:t>
      </w:r>
      <w:r w:rsidR="007B4821" w:rsidRPr="00564E4F">
        <w:rPr>
          <w:rFonts w:ascii="Times New Roman" w:hAnsi="Times New Roman"/>
        </w:rPr>
        <w:t>”</w:t>
      </w:r>
      <w:r w:rsidRPr="00564E4F">
        <w:rPr>
          <w:rFonts w:ascii="Times New Roman" w:hAnsi="Times New Roman"/>
        </w:rPr>
        <w:t>;</w:t>
      </w:r>
    </w:p>
    <w:p w:rsidR="00A52A94" w:rsidRPr="00564E4F" w:rsidRDefault="00A52A94" w:rsidP="00FB2CD3">
      <w:pPr>
        <w:spacing w:before="60" w:after="0" w:line="240" w:lineRule="auto"/>
        <w:ind w:left="792" w:hanging="288"/>
        <w:jc w:val="both"/>
        <w:rPr>
          <w:rFonts w:ascii="Times New Roman" w:hAnsi="Times New Roman"/>
        </w:rPr>
      </w:pPr>
      <w:r w:rsidRPr="00564E4F">
        <w:rPr>
          <w:rFonts w:ascii="Times New Roman" w:hAnsi="Times New Roman"/>
        </w:rPr>
        <w:t>(</w:t>
      </w:r>
      <w:r w:rsidR="00AE1C11" w:rsidRPr="00564E4F">
        <w:rPr>
          <w:rFonts w:ascii="Times New Roman" w:hAnsi="Times New Roman"/>
          <w:i/>
        </w:rPr>
        <w:t>b</w:t>
      </w:r>
      <w:r w:rsidRPr="00564E4F">
        <w:rPr>
          <w:rFonts w:ascii="Times New Roman" w:hAnsi="Times New Roman"/>
        </w:rPr>
        <w:t>)</w:t>
      </w:r>
      <w:r w:rsidR="00AE1C11" w:rsidRPr="00564E4F">
        <w:rPr>
          <w:rFonts w:ascii="Times New Roman" w:hAnsi="Times New Roman"/>
          <w:i/>
        </w:rPr>
        <w:t xml:space="preserve"> </w:t>
      </w:r>
      <w:r w:rsidRPr="00564E4F">
        <w:rPr>
          <w:rFonts w:ascii="Times New Roman" w:hAnsi="Times New Roman"/>
        </w:rPr>
        <w:t xml:space="preserve">by omitting the definition of </w:t>
      </w:r>
      <w:r w:rsidR="007B4821" w:rsidRPr="00564E4F">
        <w:rPr>
          <w:rFonts w:ascii="Times New Roman" w:hAnsi="Times New Roman"/>
        </w:rPr>
        <w:t>“</w:t>
      </w:r>
      <w:r w:rsidRPr="00564E4F">
        <w:rPr>
          <w:rFonts w:ascii="Times New Roman" w:hAnsi="Times New Roman"/>
        </w:rPr>
        <w:t>authority of a State</w:t>
      </w:r>
      <w:r w:rsidR="007B4821" w:rsidRPr="00564E4F">
        <w:rPr>
          <w:rFonts w:ascii="Times New Roman" w:hAnsi="Times New Roman"/>
        </w:rPr>
        <w:t>”</w:t>
      </w:r>
      <w:r w:rsidRPr="00564E4F">
        <w:rPr>
          <w:rFonts w:ascii="Times New Roman" w:hAnsi="Times New Roman"/>
        </w:rPr>
        <w:t>;</w:t>
      </w:r>
    </w:p>
    <w:p w:rsidR="00A52A94" w:rsidRPr="00564E4F" w:rsidRDefault="00A52A94" w:rsidP="00FB2CD3">
      <w:pPr>
        <w:spacing w:before="60" w:after="0" w:line="240" w:lineRule="auto"/>
        <w:ind w:left="792" w:hanging="288"/>
        <w:jc w:val="both"/>
        <w:rPr>
          <w:rFonts w:ascii="Times New Roman" w:hAnsi="Times New Roman"/>
        </w:rPr>
      </w:pPr>
      <w:r w:rsidRPr="00564E4F">
        <w:rPr>
          <w:rFonts w:ascii="Times New Roman" w:hAnsi="Times New Roman"/>
        </w:rPr>
        <w:t>(</w:t>
      </w:r>
      <w:r w:rsidR="00AE1C11" w:rsidRPr="00564E4F">
        <w:rPr>
          <w:rFonts w:ascii="Times New Roman" w:hAnsi="Times New Roman"/>
          <w:i/>
        </w:rPr>
        <w:t>c</w:t>
      </w:r>
      <w:r w:rsidRPr="00564E4F">
        <w:rPr>
          <w:rFonts w:ascii="Times New Roman" w:hAnsi="Times New Roman"/>
        </w:rPr>
        <w:t xml:space="preserve">) by omitting the definition of </w:t>
      </w:r>
      <w:r w:rsidR="007B4821" w:rsidRPr="00564E4F">
        <w:rPr>
          <w:rFonts w:ascii="Times New Roman" w:hAnsi="Times New Roman"/>
        </w:rPr>
        <w:t>“</w:t>
      </w:r>
      <w:r w:rsidRPr="00564E4F">
        <w:rPr>
          <w:rFonts w:ascii="Times New Roman" w:hAnsi="Times New Roman"/>
        </w:rPr>
        <w:t>salary</w:t>
      </w:r>
      <w:r w:rsidR="007B4821" w:rsidRPr="00564E4F">
        <w:rPr>
          <w:rFonts w:ascii="Times New Roman" w:hAnsi="Times New Roman"/>
        </w:rPr>
        <w:t>”</w:t>
      </w:r>
      <w:r w:rsidRPr="00564E4F">
        <w:rPr>
          <w:rFonts w:ascii="Times New Roman" w:hAnsi="Times New Roman"/>
        </w:rPr>
        <w:t>; and</w:t>
      </w:r>
    </w:p>
    <w:p w:rsidR="00A52A94" w:rsidRPr="00564E4F" w:rsidRDefault="00A52A94" w:rsidP="00FB2CD3">
      <w:pPr>
        <w:spacing w:before="60" w:after="0" w:line="240" w:lineRule="auto"/>
        <w:ind w:left="792" w:hanging="288"/>
        <w:jc w:val="both"/>
        <w:rPr>
          <w:rFonts w:ascii="Times New Roman" w:hAnsi="Times New Roman"/>
        </w:rPr>
      </w:pPr>
      <w:r w:rsidRPr="00564E4F">
        <w:rPr>
          <w:rFonts w:ascii="Times New Roman" w:hAnsi="Times New Roman"/>
        </w:rPr>
        <w:t>(</w:t>
      </w:r>
      <w:r w:rsidR="00AE1C11" w:rsidRPr="00564E4F">
        <w:rPr>
          <w:rFonts w:ascii="Times New Roman" w:hAnsi="Times New Roman"/>
          <w:i/>
        </w:rPr>
        <w:t>d</w:t>
      </w:r>
      <w:r w:rsidRPr="00564E4F">
        <w:rPr>
          <w:rFonts w:ascii="Times New Roman" w:hAnsi="Times New Roman"/>
        </w:rPr>
        <w:t>) by adding at the end thereof the following sub-section:—</w:t>
      </w:r>
    </w:p>
    <w:p w:rsidR="00A52A94" w:rsidRPr="00564E4F" w:rsidRDefault="007B4821" w:rsidP="00564E4F">
      <w:pPr>
        <w:spacing w:after="0" w:line="240" w:lineRule="auto"/>
        <w:ind w:left="720" w:firstLine="432"/>
        <w:jc w:val="both"/>
        <w:rPr>
          <w:rFonts w:ascii="Times New Roman" w:hAnsi="Times New Roman"/>
        </w:rPr>
      </w:pPr>
      <w:r w:rsidRPr="00564E4F">
        <w:rPr>
          <w:rFonts w:ascii="Times New Roman" w:hAnsi="Times New Roman"/>
        </w:rPr>
        <w:t>“</w:t>
      </w:r>
      <w:r w:rsidR="00A52A94" w:rsidRPr="00564E4F">
        <w:rPr>
          <w:rFonts w:ascii="Times New Roman" w:hAnsi="Times New Roman"/>
        </w:rPr>
        <w:t>(2.) A reference in this Act to any Territory of the Commonwealth or to a Territory of the Commonwealth shall be read as including a reference to the Territory of Nauru.</w:t>
      </w:r>
      <w:r w:rsidRPr="00564E4F">
        <w:rPr>
          <w:rFonts w:ascii="Times New Roman" w:hAnsi="Times New Roman"/>
        </w:rPr>
        <w:t>”</w:t>
      </w:r>
      <w:r w:rsidR="00A52A94" w:rsidRPr="00564E4F">
        <w:rPr>
          <w:rFonts w:ascii="Times New Roman" w:hAnsi="Times New Roman"/>
        </w:rPr>
        <w:t>.</w:t>
      </w:r>
    </w:p>
    <w:p w:rsidR="00A52A94" w:rsidRPr="00564E4F" w:rsidRDefault="00AE1C11" w:rsidP="00564E4F">
      <w:pPr>
        <w:spacing w:before="120" w:after="0" w:line="240" w:lineRule="auto"/>
        <w:ind w:firstLine="432"/>
        <w:jc w:val="both"/>
        <w:rPr>
          <w:rFonts w:ascii="Times New Roman" w:hAnsi="Times New Roman"/>
        </w:rPr>
      </w:pPr>
      <w:r w:rsidRPr="00564E4F">
        <w:rPr>
          <w:rFonts w:ascii="Times New Roman" w:hAnsi="Times New Roman"/>
          <w:b/>
        </w:rPr>
        <w:t>4.</w:t>
      </w:r>
      <w:r w:rsidR="001A0C95" w:rsidRPr="00564E4F">
        <w:rPr>
          <w:rFonts w:ascii="Times New Roman" w:hAnsi="Times New Roman"/>
        </w:rPr>
        <w:tab/>
      </w:r>
      <w:r w:rsidR="00A52A94" w:rsidRPr="00564E4F">
        <w:rPr>
          <w:rFonts w:ascii="Times New Roman" w:hAnsi="Times New Roman"/>
        </w:rPr>
        <w:t>After section 3 of the Principal Act the following sections are inserted:—</w:t>
      </w:r>
    </w:p>
    <w:p w:rsidR="00A52A94" w:rsidRPr="00564E4F" w:rsidRDefault="00AE1C11" w:rsidP="00564E4F">
      <w:pPr>
        <w:spacing w:before="120" w:after="60" w:line="240" w:lineRule="auto"/>
        <w:jc w:val="both"/>
        <w:rPr>
          <w:rFonts w:ascii="Times New Roman" w:hAnsi="Times New Roman" w:cs="Times New Roman"/>
          <w:b/>
          <w:sz w:val="20"/>
        </w:rPr>
      </w:pPr>
      <w:r w:rsidRPr="00564E4F">
        <w:rPr>
          <w:rFonts w:ascii="Times New Roman" w:hAnsi="Times New Roman" w:cs="Times New Roman"/>
          <w:b/>
          <w:sz w:val="20"/>
        </w:rPr>
        <w:t>Meaning of authority of a State.</w:t>
      </w:r>
    </w:p>
    <w:p w:rsidR="00A52A94" w:rsidRPr="00564E4F" w:rsidRDefault="007B4821" w:rsidP="00564E4F">
      <w:pPr>
        <w:spacing w:after="0" w:line="240" w:lineRule="auto"/>
        <w:ind w:firstLine="432"/>
        <w:jc w:val="both"/>
        <w:rPr>
          <w:rFonts w:ascii="Times New Roman" w:hAnsi="Times New Roman"/>
        </w:rPr>
      </w:pPr>
      <w:r w:rsidRPr="00564E4F">
        <w:rPr>
          <w:rFonts w:ascii="Times New Roman" w:hAnsi="Times New Roman"/>
        </w:rPr>
        <w:t>“</w:t>
      </w:r>
      <w:r w:rsidR="00A52A94" w:rsidRPr="00564E4F">
        <w:rPr>
          <w:rFonts w:ascii="Times New Roman" w:hAnsi="Times New Roman"/>
        </w:rPr>
        <w:t>3</w:t>
      </w:r>
      <w:r w:rsidR="00A52A94" w:rsidRPr="00564E4F">
        <w:rPr>
          <w:rFonts w:ascii="Times New Roman" w:hAnsi="Times New Roman"/>
          <w:smallCaps/>
        </w:rPr>
        <w:t>a</w:t>
      </w:r>
      <w:r w:rsidR="00A52A94" w:rsidRPr="00564E4F">
        <w:rPr>
          <w:rFonts w:ascii="Times New Roman" w:hAnsi="Times New Roman"/>
        </w:rPr>
        <w:t>. Subject to the regulations made in accordance with the next succeeding section, a reference in this Act to an authority of a State shall be read as a reference to a public authority, not being a local governing body, constituted under the law of a State for the purpose of discharging, subject to the direction or control of a Minister of State for the State, functions within the province of the Government of the State.</w:t>
      </w:r>
    </w:p>
    <w:p w:rsidR="00A52A94" w:rsidRPr="00564E4F" w:rsidRDefault="00AE1C11" w:rsidP="00564E4F">
      <w:pPr>
        <w:spacing w:before="120" w:after="60" w:line="240" w:lineRule="auto"/>
        <w:jc w:val="both"/>
        <w:rPr>
          <w:rFonts w:ascii="Times New Roman" w:hAnsi="Times New Roman" w:cs="Times New Roman"/>
          <w:b/>
          <w:sz w:val="20"/>
        </w:rPr>
      </w:pPr>
      <w:r w:rsidRPr="00564E4F">
        <w:rPr>
          <w:rFonts w:ascii="Times New Roman" w:hAnsi="Times New Roman" w:cs="Times New Roman"/>
          <w:b/>
          <w:sz w:val="20"/>
        </w:rPr>
        <w:t>Regulations with respect to previous service with prescribed authorities, institutions and bodies.</w:t>
      </w:r>
    </w:p>
    <w:p w:rsidR="00D479DC" w:rsidRPr="00564E4F" w:rsidRDefault="007B4821" w:rsidP="00564E4F">
      <w:pPr>
        <w:spacing w:after="0" w:line="240" w:lineRule="auto"/>
        <w:ind w:firstLine="432"/>
        <w:jc w:val="both"/>
        <w:rPr>
          <w:rFonts w:ascii="Times New Roman" w:hAnsi="Times New Roman"/>
        </w:rPr>
      </w:pPr>
      <w:r w:rsidRPr="00564E4F">
        <w:rPr>
          <w:rFonts w:ascii="Times New Roman" w:hAnsi="Times New Roman"/>
        </w:rPr>
        <w:t>“</w:t>
      </w:r>
      <w:r w:rsidR="00A52A94" w:rsidRPr="00564E4F">
        <w:rPr>
          <w:rFonts w:ascii="Times New Roman" w:hAnsi="Times New Roman"/>
        </w:rPr>
        <w:t>3</w:t>
      </w:r>
      <w:r w:rsidR="00A52A94" w:rsidRPr="00564E4F">
        <w:rPr>
          <w:rFonts w:ascii="Times New Roman" w:hAnsi="Times New Roman"/>
          <w:smallCaps/>
        </w:rPr>
        <w:t>b</w:t>
      </w:r>
      <w:r w:rsidR="00A52A94" w:rsidRPr="00564E4F">
        <w:rPr>
          <w:rFonts w:ascii="Times New Roman" w:hAnsi="Times New Roman"/>
        </w:rPr>
        <w:t>.—(1.) The regulations may provide that a person, authority, institution or body (including a company), whether incorporated or not, that is referred to in the regulations shall, for the purposes of this Act, be deemed to be, or to have been, an authority of a State.</w:t>
      </w:r>
    </w:p>
    <w:p w:rsidR="00A52A94" w:rsidRPr="00564E4F" w:rsidRDefault="00D479DC" w:rsidP="00564E4F">
      <w:pPr>
        <w:tabs>
          <w:tab w:val="left" w:pos="1080"/>
        </w:tabs>
        <w:spacing w:after="0" w:line="240" w:lineRule="auto"/>
        <w:ind w:firstLine="432"/>
        <w:jc w:val="both"/>
        <w:rPr>
          <w:rFonts w:ascii="Times New Roman" w:hAnsi="Times New Roman"/>
        </w:rPr>
      </w:pPr>
      <w:r w:rsidRPr="00564E4F">
        <w:rPr>
          <w:rFonts w:ascii="Times New Roman" w:hAnsi="Times New Roman"/>
        </w:rPr>
        <w:br w:type="page"/>
      </w:r>
      <w:r w:rsidR="007B4821" w:rsidRPr="00564E4F">
        <w:rPr>
          <w:rFonts w:ascii="Times New Roman" w:hAnsi="Times New Roman"/>
        </w:rPr>
        <w:lastRenderedPageBreak/>
        <w:t>“</w:t>
      </w:r>
      <w:r w:rsidR="00A52A94" w:rsidRPr="00564E4F">
        <w:rPr>
          <w:rFonts w:ascii="Times New Roman" w:hAnsi="Times New Roman"/>
        </w:rPr>
        <w:t>(2.)</w:t>
      </w:r>
      <w:r w:rsidR="00285D1D" w:rsidRPr="00564E4F">
        <w:rPr>
          <w:rFonts w:ascii="Times New Roman" w:hAnsi="Times New Roman"/>
        </w:rPr>
        <w:tab/>
      </w:r>
      <w:r w:rsidR="00A52A94" w:rsidRPr="00564E4F">
        <w:rPr>
          <w:rFonts w:ascii="Times New Roman" w:hAnsi="Times New Roman"/>
        </w:rPr>
        <w:t>The regulations may provide that previous employment of a Commonwealth employee in the service of a person, authority, institution or body (including a company), whether incorporated or not, that is referred to in the regulations shall be taken into account for the purposes of section six of this Act as if it had been employment in the service of an authority of the Commonwealth.</w:t>
      </w:r>
    </w:p>
    <w:p w:rsidR="00A52A94" w:rsidRPr="00564E4F" w:rsidRDefault="007B4821" w:rsidP="00564E4F">
      <w:pPr>
        <w:tabs>
          <w:tab w:val="left" w:pos="1080"/>
        </w:tabs>
        <w:spacing w:after="0" w:line="240" w:lineRule="auto"/>
        <w:ind w:firstLine="432"/>
        <w:jc w:val="both"/>
        <w:rPr>
          <w:rFonts w:ascii="Times New Roman" w:hAnsi="Times New Roman"/>
        </w:rPr>
      </w:pPr>
      <w:r w:rsidRPr="00564E4F">
        <w:rPr>
          <w:rFonts w:ascii="Times New Roman" w:hAnsi="Times New Roman"/>
        </w:rPr>
        <w:t>“</w:t>
      </w:r>
      <w:r w:rsidR="00A52A94" w:rsidRPr="00564E4F">
        <w:rPr>
          <w:rFonts w:ascii="Times New Roman" w:hAnsi="Times New Roman"/>
        </w:rPr>
        <w:t>(3.)</w:t>
      </w:r>
      <w:r w:rsidR="009D3417" w:rsidRPr="00564E4F">
        <w:rPr>
          <w:rFonts w:ascii="Times New Roman" w:hAnsi="Times New Roman"/>
        </w:rPr>
        <w:tab/>
      </w:r>
      <w:r w:rsidR="00A52A94" w:rsidRPr="00564E4F">
        <w:rPr>
          <w:rFonts w:ascii="Times New Roman" w:hAnsi="Times New Roman"/>
        </w:rPr>
        <w:t>Regulations made in accordance with this section—</w:t>
      </w:r>
    </w:p>
    <w:p w:rsidR="00A52A94" w:rsidRPr="00564E4F" w:rsidRDefault="00A52A94" w:rsidP="00564E4F">
      <w:pPr>
        <w:spacing w:after="0" w:line="240" w:lineRule="auto"/>
        <w:ind w:left="864" w:hanging="360"/>
        <w:jc w:val="both"/>
        <w:rPr>
          <w:rFonts w:ascii="Times New Roman" w:hAnsi="Times New Roman"/>
        </w:rPr>
      </w:pPr>
      <w:r w:rsidRPr="00564E4F">
        <w:rPr>
          <w:rFonts w:ascii="Times New Roman" w:hAnsi="Times New Roman"/>
        </w:rPr>
        <w:t>(</w:t>
      </w:r>
      <w:r w:rsidR="00AE1C11" w:rsidRPr="00564E4F">
        <w:rPr>
          <w:rFonts w:ascii="Times New Roman" w:hAnsi="Times New Roman"/>
          <w:i/>
        </w:rPr>
        <w:t>a</w:t>
      </w:r>
      <w:r w:rsidRPr="00564E4F">
        <w:rPr>
          <w:rFonts w:ascii="Times New Roman" w:hAnsi="Times New Roman"/>
        </w:rPr>
        <w:t>) may refer to a specified person, authority, institution or body or to persons, authorities, institutions or bodies included in a specified class of persons, authorities, institutions or bodies;</w:t>
      </w:r>
    </w:p>
    <w:p w:rsidR="00A52A94" w:rsidRPr="00564E4F" w:rsidRDefault="00A52A94" w:rsidP="00564E4F">
      <w:pPr>
        <w:spacing w:after="0" w:line="240" w:lineRule="auto"/>
        <w:ind w:left="864" w:hanging="360"/>
        <w:jc w:val="both"/>
        <w:rPr>
          <w:rFonts w:ascii="Times New Roman" w:hAnsi="Times New Roman"/>
        </w:rPr>
      </w:pPr>
      <w:r w:rsidRPr="00564E4F">
        <w:rPr>
          <w:rFonts w:ascii="Times New Roman" w:hAnsi="Times New Roman"/>
        </w:rPr>
        <w:t>(</w:t>
      </w:r>
      <w:r w:rsidR="00AE1C11" w:rsidRPr="00564E4F">
        <w:rPr>
          <w:rFonts w:ascii="Times New Roman" w:hAnsi="Times New Roman"/>
          <w:i/>
        </w:rPr>
        <w:t>b</w:t>
      </w:r>
      <w:r w:rsidRPr="00564E4F">
        <w:rPr>
          <w:rFonts w:ascii="Times New Roman" w:hAnsi="Times New Roman"/>
        </w:rPr>
        <w:t>) may be expressed to have effect in respect only of employment in specified cases or circumstances; and</w:t>
      </w:r>
    </w:p>
    <w:p w:rsidR="00A52A94" w:rsidRPr="00564E4F" w:rsidRDefault="00A52A94" w:rsidP="00564E4F">
      <w:pPr>
        <w:spacing w:after="0" w:line="240" w:lineRule="auto"/>
        <w:ind w:left="864" w:hanging="360"/>
        <w:jc w:val="both"/>
        <w:rPr>
          <w:rFonts w:ascii="Times New Roman" w:hAnsi="Times New Roman"/>
        </w:rPr>
      </w:pPr>
      <w:r w:rsidRPr="00564E4F">
        <w:rPr>
          <w:rFonts w:ascii="Times New Roman" w:hAnsi="Times New Roman"/>
        </w:rPr>
        <w:t>(</w:t>
      </w:r>
      <w:r w:rsidR="00AE1C11" w:rsidRPr="00564E4F">
        <w:rPr>
          <w:rFonts w:ascii="Times New Roman" w:hAnsi="Times New Roman"/>
          <w:i/>
        </w:rPr>
        <w:t>c</w:t>
      </w:r>
      <w:r w:rsidRPr="00564E4F">
        <w:rPr>
          <w:rFonts w:ascii="Times New Roman" w:hAnsi="Times New Roman"/>
        </w:rPr>
        <w:t>) may be expressed to have effect in respect only of employment on or after a particular date, before a particular date or during a particular period.</w:t>
      </w:r>
    </w:p>
    <w:p w:rsidR="00A52A94" w:rsidRPr="00564E4F" w:rsidRDefault="00AE1C11" w:rsidP="00564E4F">
      <w:pPr>
        <w:spacing w:before="120" w:after="60" w:line="240" w:lineRule="auto"/>
        <w:jc w:val="both"/>
        <w:rPr>
          <w:rFonts w:ascii="Times New Roman" w:hAnsi="Times New Roman" w:cs="Times New Roman"/>
          <w:b/>
          <w:sz w:val="20"/>
        </w:rPr>
      </w:pPr>
      <w:r w:rsidRPr="00564E4F">
        <w:rPr>
          <w:rFonts w:ascii="Times New Roman" w:hAnsi="Times New Roman" w:cs="Times New Roman"/>
          <w:b/>
          <w:sz w:val="20"/>
        </w:rPr>
        <w:t>Regulations with respect to salary.</w:t>
      </w:r>
    </w:p>
    <w:p w:rsidR="00A52A94" w:rsidRPr="00564E4F" w:rsidRDefault="007B4821" w:rsidP="00564E4F">
      <w:pPr>
        <w:tabs>
          <w:tab w:val="left" w:pos="1530"/>
        </w:tabs>
        <w:spacing w:after="0" w:line="240" w:lineRule="auto"/>
        <w:ind w:firstLine="432"/>
        <w:jc w:val="both"/>
        <w:rPr>
          <w:rFonts w:ascii="Times New Roman" w:hAnsi="Times New Roman"/>
        </w:rPr>
      </w:pPr>
      <w:r w:rsidRPr="00564E4F">
        <w:rPr>
          <w:rFonts w:ascii="Times New Roman" w:hAnsi="Times New Roman"/>
        </w:rPr>
        <w:t>“</w:t>
      </w:r>
      <w:r w:rsidR="00A52A94" w:rsidRPr="00564E4F">
        <w:rPr>
          <w:rFonts w:ascii="Times New Roman" w:hAnsi="Times New Roman"/>
        </w:rPr>
        <w:t>3</w:t>
      </w:r>
      <w:r w:rsidR="00491518" w:rsidRPr="00564E4F">
        <w:rPr>
          <w:rFonts w:ascii="Times New Roman" w:hAnsi="Times New Roman"/>
          <w:smallCaps/>
        </w:rPr>
        <w:t>c</w:t>
      </w:r>
      <w:r w:rsidR="00A52A94" w:rsidRPr="00564E4F">
        <w:rPr>
          <w:rFonts w:ascii="Times New Roman" w:hAnsi="Times New Roman"/>
        </w:rPr>
        <w:t>.—(1.)</w:t>
      </w:r>
      <w:r w:rsidR="00982839" w:rsidRPr="00564E4F">
        <w:rPr>
          <w:rFonts w:ascii="Times New Roman" w:hAnsi="Times New Roman"/>
        </w:rPr>
        <w:tab/>
      </w:r>
      <w:r w:rsidR="00A52A94" w:rsidRPr="00564E4F">
        <w:rPr>
          <w:rFonts w:ascii="Times New Roman" w:hAnsi="Times New Roman"/>
        </w:rPr>
        <w:t>The regulations may provide that allowances of specified kinds are to be included in salary for the purposes of this Act or of a provision of this Act.</w:t>
      </w:r>
    </w:p>
    <w:p w:rsidR="00A52A94" w:rsidRPr="00564E4F" w:rsidRDefault="007B4821" w:rsidP="00FC47B4">
      <w:pPr>
        <w:tabs>
          <w:tab w:val="left" w:pos="1080"/>
        </w:tabs>
        <w:spacing w:before="60" w:after="0" w:line="240" w:lineRule="auto"/>
        <w:ind w:firstLine="432"/>
        <w:jc w:val="both"/>
        <w:rPr>
          <w:rFonts w:ascii="Times New Roman" w:hAnsi="Times New Roman"/>
        </w:rPr>
      </w:pPr>
      <w:r w:rsidRPr="00564E4F">
        <w:rPr>
          <w:rFonts w:ascii="Times New Roman" w:hAnsi="Times New Roman"/>
        </w:rPr>
        <w:t>“</w:t>
      </w:r>
      <w:r w:rsidR="00A52A94" w:rsidRPr="00564E4F">
        <w:rPr>
          <w:rFonts w:ascii="Times New Roman" w:hAnsi="Times New Roman"/>
        </w:rPr>
        <w:t>(2.)</w:t>
      </w:r>
      <w:r w:rsidR="00572C45" w:rsidRPr="00564E4F">
        <w:rPr>
          <w:rFonts w:ascii="Times New Roman" w:hAnsi="Times New Roman"/>
        </w:rPr>
        <w:tab/>
      </w:r>
      <w:r w:rsidR="00A52A94" w:rsidRPr="00564E4F">
        <w:rPr>
          <w:rFonts w:ascii="Times New Roman" w:hAnsi="Times New Roman"/>
        </w:rPr>
        <w:t>The regulations may prescribe the conditions subject to which, or specify the extent to which, payments in accordance with this Act, or in accordance with a provision of this Act, are to include amounts by way of, or in respect of, an allowance of a kind specified in the regulations referred to in the last preceding sub-section, including conditions having effect after the time at which leave of absence commences.</w:t>
      </w:r>
    </w:p>
    <w:p w:rsidR="00A52A94" w:rsidRPr="00564E4F" w:rsidRDefault="007B4821" w:rsidP="00FC47B4">
      <w:pPr>
        <w:tabs>
          <w:tab w:val="left" w:pos="1080"/>
        </w:tabs>
        <w:spacing w:before="60" w:after="0" w:line="240" w:lineRule="auto"/>
        <w:ind w:firstLine="432"/>
        <w:jc w:val="both"/>
        <w:rPr>
          <w:rFonts w:ascii="Times New Roman" w:hAnsi="Times New Roman"/>
        </w:rPr>
      </w:pPr>
      <w:r w:rsidRPr="00564E4F">
        <w:rPr>
          <w:rFonts w:ascii="Times New Roman" w:hAnsi="Times New Roman"/>
        </w:rPr>
        <w:t>“</w:t>
      </w:r>
      <w:r w:rsidR="00A52A94" w:rsidRPr="00564E4F">
        <w:rPr>
          <w:rFonts w:ascii="Times New Roman" w:hAnsi="Times New Roman"/>
        </w:rPr>
        <w:t>(3.)</w:t>
      </w:r>
      <w:r w:rsidR="0063583C" w:rsidRPr="00564E4F">
        <w:rPr>
          <w:rFonts w:ascii="Times New Roman" w:hAnsi="Times New Roman"/>
        </w:rPr>
        <w:tab/>
      </w:r>
      <w:r w:rsidR="00A52A94" w:rsidRPr="00564E4F">
        <w:rPr>
          <w:rFonts w:ascii="Times New Roman" w:hAnsi="Times New Roman"/>
        </w:rPr>
        <w:t>In the case of a Commonwealth employee who receives, or of Commonwealth employees included in a class of employees who receive, salary otherwise than by way of uniform amounts in respect of uniform periods, the regulations may provide that an amount ascertained in the manner provided by the regulations is to be the annual salary, for the purposes of this Act, of the employee or of the employees included in the class of employees.</w:t>
      </w:r>
      <w:r w:rsidRPr="00564E4F">
        <w:rPr>
          <w:rFonts w:ascii="Times New Roman" w:hAnsi="Times New Roman"/>
        </w:rPr>
        <w:t>”</w:t>
      </w:r>
      <w:r w:rsidR="00A52A94" w:rsidRPr="00564E4F">
        <w:rPr>
          <w:rFonts w:ascii="Times New Roman" w:hAnsi="Times New Roman"/>
        </w:rPr>
        <w:t>.</w:t>
      </w:r>
    </w:p>
    <w:p w:rsidR="00A52A94" w:rsidRPr="00564E4F" w:rsidRDefault="00AE1C11" w:rsidP="00564E4F">
      <w:pPr>
        <w:spacing w:before="120" w:after="0" w:line="240" w:lineRule="auto"/>
        <w:ind w:firstLine="432"/>
        <w:jc w:val="both"/>
        <w:rPr>
          <w:rFonts w:ascii="Times New Roman" w:hAnsi="Times New Roman"/>
        </w:rPr>
      </w:pPr>
      <w:r w:rsidRPr="00564E4F">
        <w:rPr>
          <w:rFonts w:ascii="Times New Roman" w:hAnsi="Times New Roman"/>
          <w:b/>
        </w:rPr>
        <w:t>5.</w:t>
      </w:r>
      <w:r w:rsidR="00CD4A63" w:rsidRPr="00564E4F">
        <w:rPr>
          <w:rFonts w:ascii="Times New Roman" w:hAnsi="Times New Roman"/>
        </w:rPr>
        <w:tab/>
      </w:r>
      <w:r w:rsidR="00A52A94" w:rsidRPr="00564E4F">
        <w:rPr>
          <w:rFonts w:ascii="Times New Roman" w:hAnsi="Times New Roman"/>
        </w:rPr>
        <w:t>After section 4 of the Principal Act the following section is inserted:—</w:t>
      </w:r>
    </w:p>
    <w:p w:rsidR="00A52A94" w:rsidRPr="00564E4F" w:rsidRDefault="00AE1C11" w:rsidP="00564E4F">
      <w:pPr>
        <w:spacing w:before="120" w:after="60" w:line="240" w:lineRule="auto"/>
        <w:jc w:val="both"/>
        <w:rPr>
          <w:rFonts w:ascii="Times New Roman" w:hAnsi="Times New Roman" w:cs="Times New Roman"/>
          <w:b/>
          <w:sz w:val="20"/>
        </w:rPr>
      </w:pPr>
      <w:r w:rsidRPr="00564E4F">
        <w:rPr>
          <w:rFonts w:ascii="Times New Roman" w:hAnsi="Times New Roman" w:cs="Times New Roman"/>
          <w:b/>
          <w:sz w:val="20"/>
        </w:rPr>
        <w:t>Delegation by Public Service Board.</w:t>
      </w:r>
    </w:p>
    <w:p w:rsidR="00A52A94" w:rsidRPr="00564E4F" w:rsidRDefault="007B4821" w:rsidP="00564E4F">
      <w:pPr>
        <w:spacing w:after="0" w:line="240" w:lineRule="auto"/>
        <w:ind w:firstLine="432"/>
        <w:jc w:val="both"/>
        <w:rPr>
          <w:rFonts w:ascii="Times New Roman" w:hAnsi="Times New Roman"/>
        </w:rPr>
      </w:pPr>
      <w:r w:rsidRPr="00564E4F">
        <w:rPr>
          <w:rFonts w:ascii="Times New Roman" w:hAnsi="Times New Roman"/>
        </w:rPr>
        <w:t>“</w:t>
      </w:r>
      <w:r w:rsidR="00A52A94" w:rsidRPr="00564E4F">
        <w:rPr>
          <w:rFonts w:ascii="Times New Roman" w:hAnsi="Times New Roman"/>
        </w:rPr>
        <w:t>4</w:t>
      </w:r>
      <w:r w:rsidR="00A52A94" w:rsidRPr="00564E4F">
        <w:rPr>
          <w:rFonts w:ascii="Times New Roman" w:hAnsi="Times New Roman"/>
          <w:smallCaps/>
        </w:rPr>
        <w:t>a</w:t>
      </w:r>
      <w:r w:rsidR="00A52A94" w:rsidRPr="00564E4F">
        <w:rPr>
          <w:rFonts w:ascii="Times New Roman" w:hAnsi="Times New Roman"/>
        </w:rPr>
        <w:t>.—(1.) The Public Service Board may, by instrument in writing, delegate to—</w:t>
      </w:r>
    </w:p>
    <w:p w:rsidR="00A52A94" w:rsidRPr="00564E4F" w:rsidRDefault="00A52A94" w:rsidP="00564E4F">
      <w:pPr>
        <w:spacing w:after="0" w:line="240" w:lineRule="auto"/>
        <w:ind w:left="864" w:hanging="360"/>
        <w:jc w:val="both"/>
        <w:rPr>
          <w:rFonts w:ascii="Times New Roman" w:hAnsi="Times New Roman"/>
        </w:rPr>
      </w:pPr>
      <w:r w:rsidRPr="00564E4F">
        <w:rPr>
          <w:rFonts w:ascii="Times New Roman" w:hAnsi="Times New Roman"/>
        </w:rPr>
        <w:t>(</w:t>
      </w:r>
      <w:r w:rsidR="00AE1C11" w:rsidRPr="00564E4F">
        <w:rPr>
          <w:rFonts w:ascii="Times New Roman" w:hAnsi="Times New Roman"/>
          <w:i/>
        </w:rPr>
        <w:t>a</w:t>
      </w:r>
      <w:r w:rsidRPr="00564E4F">
        <w:rPr>
          <w:rFonts w:ascii="Times New Roman" w:hAnsi="Times New Roman"/>
        </w:rPr>
        <w:t>) a member of the Board;</w:t>
      </w:r>
    </w:p>
    <w:p w:rsidR="00A52A94" w:rsidRPr="00564E4F" w:rsidRDefault="00A52A94" w:rsidP="00564E4F">
      <w:pPr>
        <w:spacing w:after="0" w:line="240" w:lineRule="auto"/>
        <w:ind w:left="864" w:hanging="360"/>
        <w:jc w:val="both"/>
        <w:rPr>
          <w:rFonts w:ascii="Times New Roman" w:hAnsi="Times New Roman"/>
        </w:rPr>
      </w:pPr>
      <w:r w:rsidRPr="00564E4F">
        <w:rPr>
          <w:rFonts w:ascii="Times New Roman" w:hAnsi="Times New Roman"/>
        </w:rPr>
        <w:t>(</w:t>
      </w:r>
      <w:r w:rsidR="00AE1C11" w:rsidRPr="00564E4F">
        <w:rPr>
          <w:rFonts w:ascii="Times New Roman" w:hAnsi="Times New Roman"/>
          <w:i/>
        </w:rPr>
        <w:t>b</w:t>
      </w:r>
      <w:r w:rsidRPr="00564E4F">
        <w:rPr>
          <w:rFonts w:ascii="Times New Roman" w:hAnsi="Times New Roman"/>
        </w:rPr>
        <w:t>) an officer of the Public Service of the Commonwealth; or</w:t>
      </w:r>
    </w:p>
    <w:p w:rsidR="00A52A94" w:rsidRPr="00564E4F" w:rsidRDefault="00A52A94" w:rsidP="00564E4F">
      <w:pPr>
        <w:spacing w:after="0" w:line="240" w:lineRule="auto"/>
        <w:ind w:left="864" w:hanging="360"/>
        <w:jc w:val="both"/>
        <w:rPr>
          <w:rFonts w:ascii="Times New Roman" w:hAnsi="Times New Roman"/>
        </w:rPr>
      </w:pPr>
      <w:r w:rsidRPr="00564E4F">
        <w:rPr>
          <w:rFonts w:ascii="Times New Roman" w:hAnsi="Times New Roman"/>
        </w:rPr>
        <w:t>(</w:t>
      </w:r>
      <w:r w:rsidR="00AE1C11" w:rsidRPr="00564E4F">
        <w:rPr>
          <w:rFonts w:ascii="Times New Roman" w:hAnsi="Times New Roman"/>
          <w:i/>
        </w:rPr>
        <w:t>c</w:t>
      </w:r>
      <w:r w:rsidRPr="00564E4F">
        <w:rPr>
          <w:rFonts w:ascii="Times New Roman" w:hAnsi="Times New Roman"/>
        </w:rPr>
        <w:t>) an authority of the Commonwealth, a member of such an authority or a person employed by such an authority,</w:t>
      </w:r>
    </w:p>
    <w:p w:rsidR="003A4F5C" w:rsidRPr="00564E4F" w:rsidRDefault="00A52A94" w:rsidP="00564E4F">
      <w:pPr>
        <w:spacing w:before="120" w:after="0" w:line="240" w:lineRule="auto"/>
        <w:jc w:val="both"/>
        <w:rPr>
          <w:rFonts w:ascii="Times New Roman" w:hAnsi="Times New Roman"/>
        </w:rPr>
      </w:pPr>
      <w:r w:rsidRPr="00564E4F">
        <w:rPr>
          <w:rFonts w:ascii="Times New Roman" w:hAnsi="Times New Roman"/>
        </w:rPr>
        <w:t>either generally or to the extent provided in the instrument of delegation, all or any of the powers and functions of the Board under this Act, except this power of delegation.</w:t>
      </w:r>
    </w:p>
    <w:p w:rsidR="00A52A94" w:rsidRPr="00564E4F" w:rsidRDefault="003A4F5C" w:rsidP="00564E4F">
      <w:pPr>
        <w:tabs>
          <w:tab w:val="left" w:pos="1080"/>
        </w:tabs>
        <w:spacing w:after="0" w:line="240" w:lineRule="auto"/>
        <w:ind w:firstLine="432"/>
        <w:jc w:val="both"/>
        <w:rPr>
          <w:rFonts w:ascii="Times New Roman" w:hAnsi="Times New Roman"/>
        </w:rPr>
      </w:pPr>
      <w:r w:rsidRPr="00564E4F">
        <w:rPr>
          <w:rFonts w:ascii="Times New Roman" w:hAnsi="Times New Roman"/>
        </w:rPr>
        <w:br w:type="page"/>
      </w:r>
      <w:r w:rsidR="007B4821" w:rsidRPr="00564E4F">
        <w:rPr>
          <w:rFonts w:ascii="Times New Roman" w:hAnsi="Times New Roman"/>
        </w:rPr>
        <w:lastRenderedPageBreak/>
        <w:t>“</w:t>
      </w:r>
      <w:r w:rsidR="00A52A94" w:rsidRPr="00564E4F">
        <w:rPr>
          <w:rFonts w:ascii="Times New Roman" w:hAnsi="Times New Roman"/>
        </w:rPr>
        <w:t>(2.)</w:t>
      </w:r>
      <w:r w:rsidR="00B907BB" w:rsidRPr="00564E4F">
        <w:rPr>
          <w:rFonts w:ascii="Times New Roman" w:hAnsi="Times New Roman"/>
        </w:rPr>
        <w:tab/>
      </w:r>
      <w:r w:rsidR="00A52A94" w:rsidRPr="00564E4F">
        <w:rPr>
          <w:rFonts w:ascii="Times New Roman" w:hAnsi="Times New Roman"/>
        </w:rPr>
        <w:t>A delegation to an authority of the Commonwealth, to a member of such an authority or to a person employed by such an authority applies only in relation to a person who is employed by that authority or was so employed immediately before the time of his death or of his ceasing to be a Commonwealth employee.</w:t>
      </w:r>
    </w:p>
    <w:p w:rsidR="00A52A94" w:rsidRPr="00564E4F" w:rsidRDefault="007B4821" w:rsidP="007743D7">
      <w:pPr>
        <w:tabs>
          <w:tab w:val="left" w:pos="1080"/>
        </w:tabs>
        <w:spacing w:before="60" w:after="0" w:line="240" w:lineRule="auto"/>
        <w:ind w:firstLine="432"/>
        <w:jc w:val="both"/>
        <w:rPr>
          <w:rFonts w:ascii="Times New Roman" w:hAnsi="Times New Roman"/>
        </w:rPr>
      </w:pPr>
      <w:r w:rsidRPr="00564E4F">
        <w:rPr>
          <w:rFonts w:ascii="Times New Roman" w:hAnsi="Times New Roman"/>
        </w:rPr>
        <w:t>“</w:t>
      </w:r>
      <w:r w:rsidR="00A52A94" w:rsidRPr="00564E4F">
        <w:rPr>
          <w:rFonts w:ascii="Times New Roman" w:hAnsi="Times New Roman"/>
        </w:rPr>
        <w:t>(3.)</w:t>
      </w:r>
      <w:r w:rsidR="00FE1774" w:rsidRPr="00564E4F">
        <w:rPr>
          <w:rFonts w:ascii="Times New Roman" w:hAnsi="Times New Roman"/>
        </w:rPr>
        <w:tab/>
      </w:r>
      <w:r w:rsidR="00A52A94" w:rsidRPr="00564E4F">
        <w:rPr>
          <w:rFonts w:ascii="Times New Roman" w:hAnsi="Times New Roman"/>
        </w:rPr>
        <w:t>A delegation under this section is revocable in writing at will and does not prevent the exercise of a power or function by the Board.</w:t>
      </w:r>
      <w:r w:rsidRPr="00564E4F">
        <w:rPr>
          <w:rFonts w:ascii="Times New Roman" w:hAnsi="Times New Roman"/>
        </w:rPr>
        <w:t>”</w:t>
      </w:r>
      <w:r w:rsidR="00A52A94" w:rsidRPr="00564E4F">
        <w:rPr>
          <w:rFonts w:ascii="Times New Roman" w:hAnsi="Times New Roman"/>
        </w:rPr>
        <w:t>.</w:t>
      </w:r>
    </w:p>
    <w:p w:rsidR="00A52A94" w:rsidRPr="00564E4F" w:rsidRDefault="00AE1C11" w:rsidP="00564E4F">
      <w:pPr>
        <w:spacing w:before="120" w:after="60" w:line="240" w:lineRule="auto"/>
        <w:jc w:val="both"/>
        <w:rPr>
          <w:rFonts w:ascii="Times New Roman" w:hAnsi="Times New Roman" w:cs="Times New Roman"/>
          <w:b/>
          <w:sz w:val="20"/>
        </w:rPr>
      </w:pPr>
      <w:r w:rsidRPr="00564E4F">
        <w:rPr>
          <w:rFonts w:ascii="Times New Roman" w:hAnsi="Times New Roman" w:cs="Times New Roman"/>
          <w:b/>
          <w:sz w:val="20"/>
        </w:rPr>
        <w:t>Period of service.</w:t>
      </w:r>
    </w:p>
    <w:p w:rsidR="00A52A94" w:rsidRPr="00564E4F" w:rsidRDefault="00AE1C11" w:rsidP="00564E4F">
      <w:pPr>
        <w:spacing w:after="0" w:line="240" w:lineRule="auto"/>
        <w:ind w:firstLine="432"/>
        <w:jc w:val="both"/>
        <w:rPr>
          <w:rFonts w:ascii="Times New Roman" w:hAnsi="Times New Roman"/>
        </w:rPr>
      </w:pPr>
      <w:r w:rsidRPr="00564E4F">
        <w:rPr>
          <w:rFonts w:ascii="Times New Roman" w:hAnsi="Times New Roman"/>
          <w:b/>
        </w:rPr>
        <w:t>6.</w:t>
      </w:r>
      <w:r w:rsidR="002570AF" w:rsidRPr="00564E4F">
        <w:rPr>
          <w:rFonts w:ascii="Times New Roman" w:hAnsi="Times New Roman"/>
        </w:rPr>
        <w:tab/>
      </w:r>
      <w:r w:rsidR="00A52A94" w:rsidRPr="00564E4F">
        <w:rPr>
          <w:rFonts w:ascii="Times New Roman" w:hAnsi="Times New Roman"/>
        </w:rPr>
        <w:t>Section 6 of the Principal Act is amended—</w:t>
      </w:r>
    </w:p>
    <w:p w:rsidR="00A52A94" w:rsidRPr="00564E4F" w:rsidRDefault="00A52A94" w:rsidP="002A349F">
      <w:pPr>
        <w:spacing w:before="60" w:after="0" w:line="240" w:lineRule="auto"/>
        <w:ind w:left="1080" w:hanging="576"/>
        <w:jc w:val="both"/>
        <w:rPr>
          <w:rFonts w:ascii="Times New Roman" w:hAnsi="Times New Roman"/>
        </w:rPr>
      </w:pPr>
      <w:r w:rsidRPr="00564E4F">
        <w:rPr>
          <w:rFonts w:ascii="Times New Roman" w:hAnsi="Times New Roman"/>
        </w:rPr>
        <w:t>(</w:t>
      </w:r>
      <w:r w:rsidR="00AE1C11" w:rsidRPr="00564E4F">
        <w:rPr>
          <w:rFonts w:ascii="Times New Roman" w:hAnsi="Times New Roman"/>
          <w:i/>
        </w:rPr>
        <w:t>a</w:t>
      </w:r>
      <w:r w:rsidRPr="00564E4F">
        <w:rPr>
          <w:rFonts w:ascii="Times New Roman" w:hAnsi="Times New Roman"/>
        </w:rPr>
        <w:t>) by adding at the end of paragraph (</w:t>
      </w:r>
      <w:r w:rsidR="00AE1C11" w:rsidRPr="00564E4F">
        <w:rPr>
          <w:rFonts w:ascii="Times New Roman" w:hAnsi="Times New Roman"/>
          <w:i/>
        </w:rPr>
        <w:t>b</w:t>
      </w:r>
      <w:r w:rsidRPr="00564E4F">
        <w:rPr>
          <w:rFonts w:ascii="Times New Roman" w:hAnsi="Times New Roman"/>
        </w:rPr>
        <w:t xml:space="preserve">) of sub-section (3.) the word </w:t>
      </w:r>
      <w:r w:rsidR="007B4821" w:rsidRPr="00564E4F">
        <w:rPr>
          <w:rFonts w:ascii="Times New Roman" w:hAnsi="Times New Roman"/>
        </w:rPr>
        <w:t>“</w:t>
      </w:r>
      <w:r w:rsidRPr="00564E4F">
        <w:rPr>
          <w:rFonts w:ascii="Times New Roman" w:hAnsi="Times New Roman"/>
        </w:rPr>
        <w:t>or</w:t>
      </w:r>
      <w:r w:rsidR="007B4821" w:rsidRPr="00564E4F">
        <w:rPr>
          <w:rFonts w:ascii="Times New Roman" w:hAnsi="Times New Roman"/>
        </w:rPr>
        <w:t>”</w:t>
      </w:r>
      <w:r w:rsidRPr="00564E4F">
        <w:rPr>
          <w:rFonts w:ascii="Times New Roman" w:hAnsi="Times New Roman"/>
        </w:rPr>
        <w:t>;</w:t>
      </w:r>
    </w:p>
    <w:p w:rsidR="00A52A94" w:rsidRPr="00564E4F" w:rsidRDefault="00A52A94" w:rsidP="002A349F">
      <w:pPr>
        <w:spacing w:before="60" w:after="0" w:line="240" w:lineRule="auto"/>
        <w:ind w:left="1080" w:hanging="576"/>
        <w:jc w:val="both"/>
        <w:rPr>
          <w:rFonts w:ascii="Times New Roman" w:hAnsi="Times New Roman"/>
        </w:rPr>
      </w:pPr>
      <w:r w:rsidRPr="00564E4F">
        <w:rPr>
          <w:rFonts w:ascii="Times New Roman" w:hAnsi="Times New Roman"/>
        </w:rPr>
        <w:t>(</w:t>
      </w:r>
      <w:r w:rsidR="00AE1C11" w:rsidRPr="00564E4F">
        <w:rPr>
          <w:rFonts w:ascii="Times New Roman" w:hAnsi="Times New Roman"/>
          <w:i/>
        </w:rPr>
        <w:t>b</w:t>
      </w:r>
      <w:r w:rsidRPr="00564E4F">
        <w:rPr>
          <w:rFonts w:ascii="Times New Roman" w:hAnsi="Times New Roman"/>
        </w:rPr>
        <w:t>) by omitting paragraphs (</w:t>
      </w:r>
      <w:r w:rsidR="00AE1C11" w:rsidRPr="00564E4F">
        <w:rPr>
          <w:rFonts w:ascii="Times New Roman" w:hAnsi="Times New Roman"/>
          <w:i/>
        </w:rPr>
        <w:t>d</w:t>
      </w:r>
      <w:r w:rsidRPr="00564E4F">
        <w:rPr>
          <w:rFonts w:ascii="Times New Roman" w:hAnsi="Times New Roman"/>
        </w:rPr>
        <w:t>) and (</w:t>
      </w:r>
      <w:r w:rsidR="00AE1C11" w:rsidRPr="00564E4F">
        <w:rPr>
          <w:rFonts w:ascii="Times New Roman" w:hAnsi="Times New Roman"/>
          <w:i/>
        </w:rPr>
        <w:t>e</w:t>
      </w:r>
      <w:r w:rsidRPr="00564E4F">
        <w:rPr>
          <w:rFonts w:ascii="Times New Roman" w:hAnsi="Times New Roman"/>
        </w:rPr>
        <w:t>) of sub-section (3.);</w:t>
      </w:r>
    </w:p>
    <w:p w:rsidR="00A52A94" w:rsidRPr="00564E4F" w:rsidRDefault="00A52A94" w:rsidP="002A349F">
      <w:pPr>
        <w:spacing w:before="60" w:after="0" w:line="240" w:lineRule="auto"/>
        <w:ind w:left="1080" w:hanging="576"/>
        <w:jc w:val="both"/>
        <w:rPr>
          <w:rFonts w:ascii="Times New Roman" w:hAnsi="Times New Roman"/>
        </w:rPr>
      </w:pPr>
      <w:r w:rsidRPr="00564E4F">
        <w:rPr>
          <w:rFonts w:ascii="Times New Roman" w:hAnsi="Times New Roman"/>
        </w:rPr>
        <w:t>(</w:t>
      </w:r>
      <w:r w:rsidR="00AE1C11" w:rsidRPr="00564E4F">
        <w:rPr>
          <w:rFonts w:ascii="Times New Roman" w:hAnsi="Times New Roman"/>
          <w:i/>
        </w:rPr>
        <w:t>c</w:t>
      </w:r>
      <w:r w:rsidRPr="00564E4F">
        <w:rPr>
          <w:rFonts w:ascii="Times New Roman" w:hAnsi="Times New Roman"/>
        </w:rPr>
        <w:t>) by inserting after sub-section (4.) the following sub-section:—</w:t>
      </w:r>
    </w:p>
    <w:p w:rsidR="00A52A94" w:rsidRPr="00564E4F" w:rsidRDefault="007B4821" w:rsidP="002A349F">
      <w:pPr>
        <w:tabs>
          <w:tab w:val="left" w:pos="1980"/>
        </w:tabs>
        <w:spacing w:before="60" w:after="0" w:line="240" w:lineRule="auto"/>
        <w:ind w:left="720" w:firstLine="432"/>
        <w:jc w:val="both"/>
        <w:rPr>
          <w:rFonts w:ascii="Times New Roman" w:hAnsi="Times New Roman"/>
        </w:rPr>
      </w:pPr>
      <w:r w:rsidRPr="00564E4F">
        <w:rPr>
          <w:rFonts w:ascii="Times New Roman" w:hAnsi="Times New Roman"/>
        </w:rPr>
        <w:t>“</w:t>
      </w:r>
      <w:r w:rsidR="00A52A94" w:rsidRPr="00564E4F">
        <w:rPr>
          <w:rFonts w:ascii="Times New Roman" w:hAnsi="Times New Roman"/>
        </w:rPr>
        <w:t>(4</w:t>
      </w:r>
      <w:r w:rsidR="00A52A94" w:rsidRPr="00564E4F">
        <w:rPr>
          <w:rFonts w:ascii="Times New Roman" w:hAnsi="Times New Roman"/>
          <w:smallCaps/>
        </w:rPr>
        <w:t>a</w:t>
      </w:r>
      <w:r w:rsidR="00A52A94" w:rsidRPr="00564E4F">
        <w:rPr>
          <w:rFonts w:ascii="Times New Roman" w:hAnsi="Times New Roman"/>
        </w:rPr>
        <w:t>.)</w:t>
      </w:r>
      <w:r w:rsidR="00133FFF" w:rsidRPr="00564E4F">
        <w:rPr>
          <w:rFonts w:ascii="Times New Roman" w:hAnsi="Times New Roman"/>
        </w:rPr>
        <w:tab/>
      </w:r>
      <w:r w:rsidR="00A52A94" w:rsidRPr="00564E4F">
        <w:rPr>
          <w:rFonts w:ascii="Times New Roman" w:hAnsi="Times New Roman"/>
        </w:rPr>
        <w:t>Where a Commonwealth employee, having ceased, at any time before or after the commencement of this sub-section, to be a Commonwealth employee, resumed or resumes employment as a Commonwealth employee, the continuity of his service shall not be deemed to have been broken if the approving authority is satisfied that—</w:t>
      </w:r>
    </w:p>
    <w:p w:rsidR="00A52A94" w:rsidRPr="00564E4F" w:rsidRDefault="00A52A94" w:rsidP="002A349F">
      <w:pPr>
        <w:spacing w:before="60" w:after="0" w:line="240" w:lineRule="auto"/>
        <w:ind w:left="1656" w:hanging="360"/>
        <w:jc w:val="both"/>
        <w:rPr>
          <w:rFonts w:ascii="Times New Roman" w:hAnsi="Times New Roman"/>
        </w:rPr>
      </w:pPr>
      <w:r w:rsidRPr="00564E4F">
        <w:rPr>
          <w:rFonts w:ascii="Times New Roman" w:hAnsi="Times New Roman"/>
        </w:rPr>
        <w:t>(</w:t>
      </w:r>
      <w:r w:rsidR="00AE1C11" w:rsidRPr="00564E4F">
        <w:rPr>
          <w:rFonts w:ascii="Times New Roman" w:hAnsi="Times New Roman"/>
          <w:i/>
        </w:rPr>
        <w:t>a</w:t>
      </w:r>
      <w:r w:rsidRPr="00564E4F">
        <w:rPr>
          <w:rFonts w:ascii="Times New Roman" w:hAnsi="Times New Roman"/>
        </w:rPr>
        <w:t>) his ceasing to be a Commonwealth employee was due to ill-health that was not due to misconduct or to causes within his own control; and</w:t>
      </w:r>
    </w:p>
    <w:p w:rsidR="00A52A94" w:rsidRPr="00564E4F" w:rsidRDefault="00A52A94" w:rsidP="002A349F">
      <w:pPr>
        <w:spacing w:before="60" w:after="0" w:line="240" w:lineRule="auto"/>
        <w:ind w:left="1656" w:hanging="360"/>
        <w:jc w:val="both"/>
        <w:rPr>
          <w:rFonts w:ascii="Times New Roman" w:hAnsi="Times New Roman"/>
        </w:rPr>
      </w:pPr>
      <w:r w:rsidRPr="00564E4F">
        <w:rPr>
          <w:rFonts w:ascii="Times New Roman" w:hAnsi="Times New Roman"/>
        </w:rPr>
        <w:t>(</w:t>
      </w:r>
      <w:r w:rsidR="00AE1C11" w:rsidRPr="00564E4F">
        <w:rPr>
          <w:rFonts w:ascii="Times New Roman" w:hAnsi="Times New Roman"/>
          <w:i/>
        </w:rPr>
        <w:t>b</w:t>
      </w:r>
      <w:r w:rsidRPr="00564E4F">
        <w:rPr>
          <w:rFonts w:ascii="Times New Roman" w:hAnsi="Times New Roman"/>
        </w:rPr>
        <w:t>) his resumption of employment as a Commonwealth employee occurred within twelve months after he became sufficiently restored to health to engage in such employment,</w:t>
      </w:r>
    </w:p>
    <w:p w:rsidR="00A52A94" w:rsidRPr="00564E4F" w:rsidRDefault="00A52A94" w:rsidP="002A349F">
      <w:pPr>
        <w:spacing w:before="60" w:after="0" w:line="240" w:lineRule="auto"/>
        <w:ind w:left="720"/>
        <w:jc w:val="both"/>
        <w:rPr>
          <w:rFonts w:ascii="Times New Roman" w:hAnsi="Times New Roman"/>
        </w:rPr>
      </w:pPr>
      <w:r w:rsidRPr="00564E4F">
        <w:rPr>
          <w:rFonts w:ascii="Times New Roman" w:hAnsi="Times New Roman"/>
        </w:rPr>
        <w:t>but the period during which he was not a Commonwealth employee shall not be included in his period of service for the purposes of this Act.</w:t>
      </w:r>
      <w:r w:rsidR="007B4821" w:rsidRPr="00564E4F">
        <w:rPr>
          <w:rFonts w:ascii="Times New Roman" w:hAnsi="Times New Roman"/>
        </w:rPr>
        <w:t>”</w:t>
      </w:r>
      <w:r w:rsidRPr="00564E4F">
        <w:rPr>
          <w:rFonts w:ascii="Times New Roman" w:hAnsi="Times New Roman"/>
        </w:rPr>
        <w:t>;</w:t>
      </w:r>
    </w:p>
    <w:p w:rsidR="00A52A94" w:rsidRPr="00564E4F" w:rsidRDefault="00A52A94" w:rsidP="002A349F">
      <w:pPr>
        <w:spacing w:before="60" w:after="0" w:line="240" w:lineRule="auto"/>
        <w:ind w:left="1080" w:hanging="576"/>
        <w:jc w:val="both"/>
        <w:rPr>
          <w:rFonts w:ascii="Times New Roman" w:hAnsi="Times New Roman"/>
        </w:rPr>
      </w:pPr>
      <w:r w:rsidRPr="00564E4F">
        <w:rPr>
          <w:rFonts w:ascii="Times New Roman" w:hAnsi="Times New Roman"/>
        </w:rPr>
        <w:t>(</w:t>
      </w:r>
      <w:r w:rsidR="00AE1C11" w:rsidRPr="00564E4F">
        <w:rPr>
          <w:rFonts w:ascii="Times New Roman" w:hAnsi="Times New Roman"/>
          <w:i/>
        </w:rPr>
        <w:t>d</w:t>
      </w:r>
      <w:r w:rsidRPr="00564E4F">
        <w:rPr>
          <w:rFonts w:ascii="Times New Roman" w:hAnsi="Times New Roman"/>
        </w:rPr>
        <w:t>) by omitting sub-paragraphs (ii) and (iii) of paragraph (</w:t>
      </w:r>
      <w:r w:rsidR="00AE1C11" w:rsidRPr="00564E4F">
        <w:rPr>
          <w:rFonts w:ascii="Times New Roman" w:hAnsi="Times New Roman"/>
          <w:i/>
        </w:rPr>
        <w:t>b</w:t>
      </w:r>
      <w:r w:rsidRPr="00564E4F">
        <w:rPr>
          <w:rFonts w:ascii="Times New Roman" w:hAnsi="Times New Roman"/>
        </w:rPr>
        <w:t>) of sub</w:t>
      </w:r>
      <w:r w:rsidR="00803719">
        <w:rPr>
          <w:rFonts w:ascii="Times New Roman" w:hAnsi="Times New Roman"/>
        </w:rPr>
        <w:t>-</w:t>
      </w:r>
      <w:r w:rsidRPr="00564E4F">
        <w:rPr>
          <w:rFonts w:ascii="Times New Roman" w:hAnsi="Times New Roman"/>
        </w:rPr>
        <w:t>section (5.) and inserting in their stead the following word and sub-paragraph:—</w:t>
      </w:r>
    </w:p>
    <w:p w:rsidR="00A52A94" w:rsidRPr="00564E4F" w:rsidRDefault="007B4821" w:rsidP="002A349F">
      <w:pPr>
        <w:spacing w:before="60" w:after="0" w:line="240" w:lineRule="auto"/>
        <w:ind w:left="1728" w:hanging="648"/>
        <w:jc w:val="both"/>
        <w:rPr>
          <w:rFonts w:ascii="Times New Roman" w:hAnsi="Times New Roman"/>
        </w:rPr>
      </w:pPr>
      <w:r w:rsidRPr="00564E4F">
        <w:rPr>
          <w:rFonts w:ascii="Times New Roman" w:hAnsi="Times New Roman"/>
        </w:rPr>
        <w:t>“</w:t>
      </w:r>
      <w:r w:rsidR="00A52A94" w:rsidRPr="00564E4F">
        <w:rPr>
          <w:rFonts w:ascii="Times New Roman" w:hAnsi="Times New Roman"/>
        </w:rPr>
        <w:t xml:space="preserve">or (ii) in respect of any period of specified </w:t>
      </w:r>
      <w:proofErr w:type="spellStart"/>
      <w:r w:rsidR="00A52A94" w:rsidRPr="00564E4F">
        <w:rPr>
          <w:rFonts w:ascii="Times New Roman" w:hAnsi="Times New Roman"/>
        </w:rPr>
        <w:t>defence</w:t>
      </w:r>
      <w:proofErr w:type="spellEnd"/>
      <w:r w:rsidR="00A52A94" w:rsidRPr="00564E4F">
        <w:rPr>
          <w:rFonts w:ascii="Times New Roman" w:hAnsi="Times New Roman"/>
        </w:rPr>
        <w:t xml:space="preserve"> service as defined by sub-section (1.) of section seven of the </w:t>
      </w:r>
      <w:r w:rsidR="00AE1C11" w:rsidRPr="00564E4F">
        <w:rPr>
          <w:rFonts w:ascii="Times New Roman" w:hAnsi="Times New Roman"/>
          <w:i/>
        </w:rPr>
        <w:t xml:space="preserve">Public Service Act </w:t>
      </w:r>
      <w:r w:rsidR="00A52A94" w:rsidRPr="00564E4F">
        <w:rPr>
          <w:rFonts w:ascii="Times New Roman" w:hAnsi="Times New Roman"/>
        </w:rPr>
        <w:t>1922-1967 or for any of the purposes specified in section seventy-two of that Act.</w:t>
      </w:r>
      <w:r w:rsidRPr="00564E4F">
        <w:rPr>
          <w:rFonts w:ascii="Times New Roman" w:hAnsi="Times New Roman"/>
        </w:rPr>
        <w:t>”</w:t>
      </w:r>
      <w:r w:rsidR="00A52A94" w:rsidRPr="00564E4F">
        <w:rPr>
          <w:rFonts w:ascii="Times New Roman" w:hAnsi="Times New Roman"/>
        </w:rPr>
        <w:t>; and</w:t>
      </w:r>
    </w:p>
    <w:p w:rsidR="00A52A94" w:rsidRPr="00564E4F" w:rsidRDefault="00A52A94" w:rsidP="002A349F">
      <w:pPr>
        <w:spacing w:before="60" w:after="0" w:line="240" w:lineRule="auto"/>
        <w:ind w:left="1080" w:hanging="576"/>
        <w:jc w:val="both"/>
        <w:rPr>
          <w:rFonts w:ascii="Times New Roman" w:hAnsi="Times New Roman"/>
        </w:rPr>
      </w:pPr>
      <w:r w:rsidRPr="00564E4F">
        <w:rPr>
          <w:rFonts w:ascii="Times New Roman" w:hAnsi="Times New Roman"/>
        </w:rPr>
        <w:t>(</w:t>
      </w:r>
      <w:r w:rsidR="00AE1C11" w:rsidRPr="00564E4F">
        <w:rPr>
          <w:rFonts w:ascii="Times New Roman" w:hAnsi="Times New Roman"/>
          <w:i/>
        </w:rPr>
        <w:t>e</w:t>
      </w:r>
      <w:r w:rsidRPr="00564E4F">
        <w:rPr>
          <w:rFonts w:ascii="Times New Roman" w:hAnsi="Times New Roman"/>
        </w:rPr>
        <w:t>) by adding at the end thereof the following sub-sections:—</w:t>
      </w:r>
    </w:p>
    <w:p w:rsidR="002015E4" w:rsidRPr="00564E4F" w:rsidRDefault="007B4821" w:rsidP="002A349F">
      <w:pPr>
        <w:tabs>
          <w:tab w:val="left" w:pos="1800"/>
          <w:tab w:val="left" w:pos="1980"/>
        </w:tabs>
        <w:spacing w:before="60" w:after="0" w:line="240" w:lineRule="auto"/>
        <w:ind w:left="720" w:firstLine="432"/>
        <w:jc w:val="both"/>
        <w:rPr>
          <w:rFonts w:ascii="Times New Roman" w:hAnsi="Times New Roman"/>
        </w:rPr>
      </w:pPr>
      <w:r w:rsidRPr="00564E4F">
        <w:rPr>
          <w:rFonts w:ascii="Times New Roman" w:hAnsi="Times New Roman"/>
        </w:rPr>
        <w:t>“</w:t>
      </w:r>
      <w:r w:rsidR="00A52A94" w:rsidRPr="00564E4F">
        <w:rPr>
          <w:rFonts w:ascii="Times New Roman" w:hAnsi="Times New Roman"/>
        </w:rPr>
        <w:t>(6.)</w:t>
      </w:r>
      <w:r w:rsidR="00A22FFC" w:rsidRPr="00564E4F">
        <w:rPr>
          <w:rFonts w:ascii="Times New Roman" w:hAnsi="Times New Roman"/>
        </w:rPr>
        <w:tab/>
      </w:r>
      <w:r w:rsidR="00A52A94" w:rsidRPr="00564E4F">
        <w:rPr>
          <w:rFonts w:ascii="Times New Roman" w:hAnsi="Times New Roman"/>
        </w:rPr>
        <w:t>For the purposes of this section, a person shall not be deemed to break, or to have broken, the continuity of his service by reason of his being, or having been, on leave of absence without pay, where the leave of absence is or was granted for a purpose (other than a purpose specified in the last preceding sub-section) that is prescribed.</w:t>
      </w:r>
    </w:p>
    <w:p w:rsidR="00A52A94" w:rsidRPr="00564E4F" w:rsidRDefault="002015E4" w:rsidP="00564E4F">
      <w:pPr>
        <w:tabs>
          <w:tab w:val="left" w:pos="1980"/>
        </w:tabs>
        <w:spacing w:after="0" w:line="240" w:lineRule="auto"/>
        <w:ind w:left="720" w:firstLine="432"/>
        <w:jc w:val="both"/>
        <w:rPr>
          <w:rFonts w:ascii="Times New Roman" w:hAnsi="Times New Roman"/>
        </w:rPr>
      </w:pPr>
      <w:r w:rsidRPr="00564E4F">
        <w:rPr>
          <w:rFonts w:ascii="Times New Roman" w:hAnsi="Times New Roman"/>
        </w:rPr>
        <w:br w:type="page"/>
      </w:r>
      <w:r w:rsidR="007B4821" w:rsidRPr="00564E4F">
        <w:rPr>
          <w:rFonts w:ascii="Times New Roman" w:hAnsi="Times New Roman"/>
        </w:rPr>
        <w:lastRenderedPageBreak/>
        <w:t>“</w:t>
      </w:r>
      <w:r w:rsidR="00A52A94" w:rsidRPr="00564E4F">
        <w:rPr>
          <w:rFonts w:ascii="Times New Roman" w:hAnsi="Times New Roman"/>
        </w:rPr>
        <w:t>(7.)</w:t>
      </w:r>
      <w:r w:rsidR="00A22FFC" w:rsidRPr="00564E4F">
        <w:rPr>
          <w:rFonts w:ascii="Times New Roman" w:hAnsi="Times New Roman"/>
        </w:rPr>
        <w:tab/>
      </w:r>
      <w:r w:rsidR="00A52A94" w:rsidRPr="00564E4F">
        <w:rPr>
          <w:rFonts w:ascii="Times New Roman" w:hAnsi="Times New Roman"/>
        </w:rPr>
        <w:t>Where leave of absence without pay is or has been granted to a Commonwealth employee for a purpose prescribed for the purposes of the last preceding sub-section, the period during which he is or was absent on that leave does not form part of his period of service for the purposes of this Act unless the person by whom the leave is or was granted, or the approving authority, otherwise determines or otherwise determined, at the time of the grant of that leave or at a subsequent time.</w:t>
      </w:r>
      <w:r w:rsidR="007B4821" w:rsidRPr="00564E4F">
        <w:rPr>
          <w:rFonts w:ascii="Times New Roman" w:hAnsi="Times New Roman"/>
        </w:rPr>
        <w:t>”</w:t>
      </w:r>
      <w:r w:rsidR="00A52A94" w:rsidRPr="00564E4F">
        <w:rPr>
          <w:rFonts w:ascii="Times New Roman" w:hAnsi="Times New Roman"/>
        </w:rPr>
        <w:t>.</w:t>
      </w:r>
    </w:p>
    <w:p w:rsidR="00A52A94" w:rsidRPr="00564E4F" w:rsidRDefault="00AE1C11" w:rsidP="00564E4F">
      <w:pPr>
        <w:spacing w:before="120" w:after="60" w:line="240" w:lineRule="auto"/>
        <w:jc w:val="both"/>
        <w:rPr>
          <w:rFonts w:ascii="Times New Roman" w:hAnsi="Times New Roman" w:cs="Times New Roman"/>
          <w:b/>
          <w:sz w:val="20"/>
        </w:rPr>
      </w:pPr>
      <w:r w:rsidRPr="00564E4F">
        <w:rPr>
          <w:rFonts w:ascii="Times New Roman" w:hAnsi="Times New Roman" w:cs="Times New Roman"/>
          <w:b/>
          <w:sz w:val="20"/>
        </w:rPr>
        <w:t>Grant of furlough to temporary employees.</w:t>
      </w:r>
    </w:p>
    <w:p w:rsidR="00A52A94" w:rsidRPr="00564E4F" w:rsidRDefault="00AE1C11" w:rsidP="00564E4F">
      <w:pPr>
        <w:spacing w:after="0" w:line="240" w:lineRule="auto"/>
        <w:ind w:firstLine="432"/>
        <w:jc w:val="both"/>
        <w:rPr>
          <w:rFonts w:ascii="Times New Roman" w:hAnsi="Times New Roman"/>
        </w:rPr>
      </w:pPr>
      <w:r w:rsidRPr="00564E4F">
        <w:rPr>
          <w:rFonts w:ascii="Times New Roman" w:hAnsi="Times New Roman"/>
          <w:b/>
        </w:rPr>
        <w:t>7.</w:t>
      </w:r>
      <w:r w:rsidR="00DD211E" w:rsidRPr="00564E4F">
        <w:rPr>
          <w:rFonts w:ascii="Times New Roman" w:hAnsi="Times New Roman"/>
        </w:rPr>
        <w:tab/>
      </w:r>
      <w:r w:rsidR="00A52A94" w:rsidRPr="00564E4F">
        <w:rPr>
          <w:rFonts w:ascii="Times New Roman" w:hAnsi="Times New Roman"/>
        </w:rPr>
        <w:t>Section 7 of the Principal Act is amended by omitting from sub</w:t>
      </w:r>
      <w:r w:rsidR="00AB3A65" w:rsidRPr="00564E4F">
        <w:rPr>
          <w:rFonts w:ascii="Times New Roman" w:hAnsi="Times New Roman"/>
        </w:rPr>
        <w:t>-</w:t>
      </w:r>
      <w:r w:rsidR="00A52A94" w:rsidRPr="00564E4F">
        <w:rPr>
          <w:rFonts w:ascii="Times New Roman" w:hAnsi="Times New Roman"/>
        </w:rPr>
        <w:t xml:space="preserve">section (2.) the words </w:t>
      </w:r>
      <w:r w:rsidR="007B4821" w:rsidRPr="00564E4F">
        <w:rPr>
          <w:rFonts w:ascii="Times New Roman" w:hAnsi="Times New Roman"/>
        </w:rPr>
        <w:t>“</w:t>
      </w:r>
      <w:r w:rsidR="00A52A94" w:rsidRPr="00564E4F">
        <w:rPr>
          <w:rFonts w:ascii="Times New Roman" w:hAnsi="Times New Roman"/>
        </w:rPr>
        <w:t>the salary for a period of leave not exceeding that which the employee could have been granted under sub-section (1.) of this section</w:t>
      </w:r>
      <w:r w:rsidR="007B4821" w:rsidRPr="00564E4F">
        <w:rPr>
          <w:rFonts w:ascii="Times New Roman" w:hAnsi="Times New Roman"/>
        </w:rPr>
        <w:t>”</w:t>
      </w:r>
      <w:r w:rsidR="00A52A94" w:rsidRPr="00564E4F">
        <w:rPr>
          <w:rFonts w:ascii="Times New Roman" w:hAnsi="Times New Roman"/>
        </w:rPr>
        <w:t xml:space="preserve"> and inserting in their stead the words </w:t>
      </w:r>
      <w:r w:rsidR="007B4821" w:rsidRPr="00564E4F">
        <w:rPr>
          <w:rFonts w:ascii="Times New Roman" w:hAnsi="Times New Roman"/>
        </w:rPr>
        <w:t>“</w:t>
      </w:r>
      <w:r w:rsidR="00A52A94" w:rsidRPr="00564E4F">
        <w:rPr>
          <w:rFonts w:ascii="Times New Roman" w:hAnsi="Times New Roman"/>
        </w:rPr>
        <w:t>his salary for a period not exceeding the period, or the sum of the periods, of leave on full salary that could have been granted to the employee under sub-section (1.) of this section if he had not ceased to be an employee</w:t>
      </w:r>
      <w:r w:rsidR="007B4821" w:rsidRPr="00564E4F">
        <w:rPr>
          <w:rFonts w:ascii="Times New Roman" w:hAnsi="Times New Roman"/>
        </w:rPr>
        <w:t>”</w:t>
      </w:r>
      <w:r w:rsidR="00A52A94" w:rsidRPr="00564E4F">
        <w:rPr>
          <w:rFonts w:ascii="Times New Roman" w:hAnsi="Times New Roman"/>
        </w:rPr>
        <w:t>.</w:t>
      </w:r>
    </w:p>
    <w:p w:rsidR="00A52A94" w:rsidRPr="00564E4F" w:rsidRDefault="00AE1C11" w:rsidP="00564E4F">
      <w:pPr>
        <w:spacing w:before="120" w:after="60" w:line="240" w:lineRule="auto"/>
        <w:jc w:val="both"/>
        <w:rPr>
          <w:rFonts w:ascii="Times New Roman" w:hAnsi="Times New Roman" w:cs="Times New Roman"/>
          <w:b/>
          <w:sz w:val="20"/>
        </w:rPr>
      </w:pPr>
      <w:r w:rsidRPr="00564E4F">
        <w:rPr>
          <w:rFonts w:ascii="Times New Roman" w:hAnsi="Times New Roman" w:cs="Times New Roman"/>
          <w:b/>
          <w:sz w:val="20"/>
        </w:rPr>
        <w:t>Grant of extended leave or pay in lieu to Commonwealth employees not entitled to furlough.</w:t>
      </w:r>
    </w:p>
    <w:p w:rsidR="00A52A94" w:rsidRPr="00564E4F" w:rsidRDefault="00AE1C11" w:rsidP="00564E4F">
      <w:pPr>
        <w:spacing w:after="0" w:line="240" w:lineRule="auto"/>
        <w:ind w:firstLine="432"/>
        <w:jc w:val="both"/>
        <w:rPr>
          <w:rFonts w:ascii="Times New Roman" w:hAnsi="Times New Roman"/>
        </w:rPr>
      </w:pPr>
      <w:r w:rsidRPr="00564E4F">
        <w:rPr>
          <w:rFonts w:ascii="Times New Roman" w:hAnsi="Times New Roman"/>
          <w:b/>
        </w:rPr>
        <w:t>8.</w:t>
      </w:r>
      <w:r w:rsidR="00A52A94" w:rsidRPr="00564E4F">
        <w:rPr>
          <w:rFonts w:ascii="Times New Roman" w:hAnsi="Times New Roman"/>
        </w:rPr>
        <w:t>—(1.)</w:t>
      </w:r>
      <w:r w:rsidR="00DD211E" w:rsidRPr="00564E4F">
        <w:rPr>
          <w:rFonts w:ascii="Times New Roman" w:hAnsi="Times New Roman"/>
        </w:rPr>
        <w:tab/>
      </w:r>
      <w:r w:rsidR="00A52A94" w:rsidRPr="00564E4F">
        <w:rPr>
          <w:rFonts w:ascii="Times New Roman" w:hAnsi="Times New Roman"/>
        </w:rPr>
        <w:t>Section 8 of the Principal Act is amended—</w:t>
      </w:r>
    </w:p>
    <w:p w:rsidR="00A52A94" w:rsidRPr="00564E4F" w:rsidRDefault="00A52A94" w:rsidP="0054185C">
      <w:pPr>
        <w:spacing w:before="60" w:after="0" w:line="240" w:lineRule="auto"/>
        <w:ind w:left="864" w:hanging="360"/>
        <w:jc w:val="both"/>
        <w:rPr>
          <w:rFonts w:ascii="Times New Roman" w:hAnsi="Times New Roman"/>
        </w:rPr>
      </w:pPr>
      <w:r w:rsidRPr="00564E4F">
        <w:rPr>
          <w:rFonts w:ascii="Times New Roman" w:hAnsi="Times New Roman"/>
        </w:rPr>
        <w:t>(</w:t>
      </w:r>
      <w:r w:rsidR="00AE1C11" w:rsidRPr="00564E4F">
        <w:rPr>
          <w:rFonts w:ascii="Times New Roman" w:hAnsi="Times New Roman"/>
          <w:i/>
        </w:rPr>
        <w:t>a</w:t>
      </w:r>
      <w:r w:rsidRPr="00564E4F">
        <w:rPr>
          <w:rFonts w:ascii="Times New Roman" w:hAnsi="Times New Roman"/>
        </w:rPr>
        <w:t>) by inserting in paragraph (</w:t>
      </w:r>
      <w:r w:rsidR="00AE1C11" w:rsidRPr="00564E4F">
        <w:rPr>
          <w:rFonts w:ascii="Times New Roman" w:hAnsi="Times New Roman"/>
          <w:i/>
        </w:rPr>
        <w:t>a</w:t>
      </w:r>
      <w:r w:rsidRPr="00564E4F">
        <w:rPr>
          <w:rFonts w:ascii="Times New Roman" w:hAnsi="Times New Roman"/>
        </w:rPr>
        <w:t xml:space="preserve">) of sub-section (1.), after the word </w:t>
      </w:r>
      <w:r w:rsidR="007B4821" w:rsidRPr="00564E4F">
        <w:rPr>
          <w:rFonts w:ascii="Times New Roman" w:hAnsi="Times New Roman"/>
        </w:rPr>
        <w:t>“</w:t>
      </w:r>
      <w:r w:rsidRPr="00564E4F">
        <w:rPr>
          <w:rFonts w:ascii="Times New Roman" w:hAnsi="Times New Roman"/>
        </w:rPr>
        <w:t>years</w:t>
      </w:r>
      <w:r w:rsidR="007B4821" w:rsidRPr="00564E4F">
        <w:rPr>
          <w:rFonts w:ascii="Times New Roman" w:hAnsi="Times New Roman"/>
        </w:rPr>
        <w:t>”</w:t>
      </w:r>
      <w:r w:rsidRPr="00564E4F">
        <w:rPr>
          <w:rFonts w:ascii="Times New Roman" w:hAnsi="Times New Roman"/>
        </w:rPr>
        <w:t xml:space="preserve">, the words </w:t>
      </w:r>
      <w:r w:rsidR="007B4821" w:rsidRPr="00564E4F">
        <w:rPr>
          <w:rFonts w:ascii="Times New Roman" w:hAnsi="Times New Roman"/>
        </w:rPr>
        <w:t>“</w:t>
      </w:r>
      <w:r w:rsidRPr="00564E4F">
        <w:rPr>
          <w:rFonts w:ascii="Times New Roman" w:hAnsi="Times New Roman"/>
        </w:rPr>
        <w:t>or, where under the terms or conditions of his employment he may be retired by reason only of his having attained an age less than sixty years, on or subsequent to his attaining that lesser age</w:t>
      </w:r>
      <w:r w:rsidR="007B4821" w:rsidRPr="00564E4F">
        <w:rPr>
          <w:rFonts w:ascii="Times New Roman" w:hAnsi="Times New Roman"/>
        </w:rPr>
        <w:t>”</w:t>
      </w:r>
      <w:r w:rsidRPr="00564E4F">
        <w:rPr>
          <w:rFonts w:ascii="Times New Roman" w:hAnsi="Times New Roman"/>
        </w:rPr>
        <w:t>;</w:t>
      </w:r>
    </w:p>
    <w:p w:rsidR="00A52A94" w:rsidRPr="00564E4F" w:rsidRDefault="00A52A94" w:rsidP="0054185C">
      <w:pPr>
        <w:spacing w:before="60" w:after="0" w:line="240" w:lineRule="auto"/>
        <w:ind w:left="864" w:hanging="360"/>
        <w:jc w:val="both"/>
        <w:rPr>
          <w:rFonts w:ascii="Times New Roman" w:hAnsi="Times New Roman"/>
        </w:rPr>
      </w:pPr>
      <w:r w:rsidRPr="00564E4F">
        <w:rPr>
          <w:rFonts w:ascii="Times New Roman" w:hAnsi="Times New Roman"/>
        </w:rPr>
        <w:t>(</w:t>
      </w:r>
      <w:r w:rsidR="00AE1C11" w:rsidRPr="00564E4F">
        <w:rPr>
          <w:rFonts w:ascii="Times New Roman" w:hAnsi="Times New Roman"/>
          <w:i/>
        </w:rPr>
        <w:t>b</w:t>
      </w:r>
      <w:r w:rsidRPr="00564E4F">
        <w:rPr>
          <w:rFonts w:ascii="Times New Roman" w:hAnsi="Times New Roman"/>
        </w:rPr>
        <w:t>) by omitting paragraphs (</w:t>
      </w:r>
      <w:r w:rsidR="00AE1C11" w:rsidRPr="00564E4F">
        <w:rPr>
          <w:rFonts w:ascii="Times New Roman" w:hAnsi="Times New Roman"/>
          <w:i/>
        </w:rPr>
        <w:t>c</w:t>
      </w:r>
      <w:r w:rsidRPr="00564E4F">
        <w:rPr>
          <w:rFonts w:ascii="Times New Roman" w:hAnsi="Times New Roman"/>
        </w:rPr>
        <w:t>) and (</w:t>
      </w:r>
      <w:r w:rsidR="00AE1C11" w:rsidRPr="00564E4F">
        <w:rPr>
          <w:rFonts w:ascii="Times New Roman" w:hAnsi="Times New Roman"/>
          <w:i/>
        </w:rPr>
        <w:t>d</w:t>
      </w:r>
      <w:r w:rsidRPr="00564E4F">
        <w:rPr>
          <w:rFonts w:ascii="Times New Roman" w:hAnsi="Times New Roman"/>
        </w:rPr>
        <w:t>) of sub-section (1.) and inserting in their stead the following paragraphs:—</w:t>
      </w:r>
    </w:p>
    <w:p w:rsidR="00A52A94" w:rsidRPr="00564E4F" w:rsidRDefault="007B4821" w:rsidP="0054185C">
      <w:pPr>
        <w:spacing w:before="60" w:after="0" w:line="240" w:lineRule="auto"/>
        <w:ind w:left="1368" w:hanging="360"/>
        <w:jc w:val="both"/>
        <w:rPr>
          <w:rFonts w:ascii="Times New Roman" w:hAnsi="Times New Roman"/>
        </w:rPr>
      </w:pPr>
      <w:r w:rsidRPr="00564E4F">
        <w:rPr>
          <w:rFonts w:ascii="Times New Roman" w:hAnsi="Times New Roman"/>
        </w:rPr>
        <w:t>“</w:t>
      </w:r>
      <w:r w:rsidR="00A52A94" w:rsidRPr="00564E4F">
        <w:rPr>
          <w:rFonts w:ascii="Times New Roman" w:hAnsi="Times New Roman"/>
        </w:rPr>
        <w:t>(</w:t>
      </w:r>
      <w:r w:rsidR="00AE1C11" w:rsidRPr="00564E4F">
        <w:rPr>
          <w:rFonts w:ascii="Times New Roman" w:hAnsi="Times New Roman"/>
          <w:i/>
        </w:rPr>
        <w:t>c</w:t>
      </w:r>
      <w:r w:rsidR="00A52A94" w:rsidRPr="00564E4F">
        <w:rPr>
          <w:rFonts w:ascii="Times New Roman" w:hAnsi="Times New Roman"/>
        </w:rPr>
        <w:t>) where the period of service of the Commonwealth employee is less than ten years—three months; or</w:t>
      </w:r>
    </w:p>
    <w:p w:rsidR="00A52A94" w:rsidRPr="00564E4F" w:rsidRDefault="007B4821" w:rsidP="0054185C">
      <w:pPr>
        <w:spacing w:before="60" w:after="0" w:line="240" w:lineRule="auto"/>
        <w:ind w:left="1368" w:hanging="360"/>
        <w:jc w:val="both"/>
        <w:rPr>
          <w:rFonts w:ascii="Times New Roman" w:hAnsi="Times New Roman"/>
        </w:rPr>
      </w:pPr>
      <w:r w:rsidRPr="00564E4F">
        <w:rPr>
          <w:rFonts w:ascii="Times New Roman" w:hAnsi="Times New Roman"/>
        </w:rPr>
        <w:t>“</w:t>
      </w:r>
      <w:r w:rsidR="00A52A94" w:rsidRPr="00564E4F">
        <w:rPr>
          <w:rFonts w:ascii="Times New Roman" w:hAnsi="Times New Roman"/>
        </w:rPr>
        <w:t>(</w:t>
      </w:r>
      <w:r w:rsidR="00AE1C11" w:rsidRPr="00564E4F">
        <w:rPr>
          <w:rFonts w:ascii="Times New Roman" w:hAnsi="Times New Roman"/>
          <w:i/>
        </w:rPr>
        <w:t>d</w:t>
      </w:r>
      <w:r w:rsidR="00A52A94" w:rsidRPr="00564E4F">
        <w:rPr>
          <w:rFonts w:ascii="Times New Roman" w:hAnsi="Times New Roman"/>
        </w:rPr>
        <w:t>) where the period of service of the Commonwealth employee is not less than ten years—a period of three-tenths of one month in respect of each completed year of his period of service.</w:t>
      </w:r>
      <w:r w:rsidRPr="00564E4F">
        <w:rPr>
          <w:rFonts w:ascii="Times New Roman" w:hAnsi="Times New Roman"/>
        </w:rPr>
        <w:t>”</w:t>
      </w:r>
      <w:r w:rsidR="00A52A94" w:rsidRPr="00564E4F">
        <w:rPr>
          <w:rFonts w:ascii="Times New Roman" w:hAnsi="Times New Roman"/>
        </w:rPr>
        <w:t>;</w:t>
      </w:r>
    </w:p>
    <w:p w:rsidR="00A52A94" w:rsidRPr="00564E4F" w:rsidRDefault="00A52A94" w:rsidP="0054185C">
      <w:pPr>
        <w:spacing w:before="60" w:after="0" w:line="240" w:lineRule="auto"/>
        <w:ind w:left="864" w:hanging="360"/>
        <w:jc w:val="both"/>
        <w:rPr>
          <w:rFonts w:ascii="Times New Roman" w:hAnsi="Times New Roman"/>
        </w:rPr>
      </w:pPr>
      <w:r w:rsidRPr="00564E4F">
        <w:rPr>
          <w:rFonts w:ascii="Times New Roman" w:hAnsi="Times New Roman"/>
        </w:rPr>
        <w:t>(</w:t>
      </w:r>
      <w:r w:rsidR="00AE1C11" w:rsidRPr="00564E4F">
        <w:rPr>
          <w:rFonts w:ascii="Times New Roman" w:hAnsi="Times New Roman"/>
          <w:i/>
        </w:rPr>
        <w:t>c</w:t>
      </w:r>
      <w:r w:rsidRPr="00564E4F">
        <w:rPr>
          <w:rFonts w:ascii="Times New Roman" w:hAnsi="Times New Roman"/>
        </w:rPr>
        <w:t xml:space="preserve">) by omitting from sub-section (2.) the words </w:t>
      </w:r>
      <w:r w:rsidR="007B4821" w:rsidRPr="00564E4F">
        <w:rPr>
          <w:rFonts w:ascii="Times New Roman" w:hAnsi="Times New Roman"/>
        </w:rPr>
        <w:t>“</w:t>
      </w:r>
      <w:r w:rsidRPr="00564E4F">
        <w:rPr>
          <w:rFonts w:ascii="Times New Roman" w:hAnsi="Times New Roman"/>
        </w:rPr>
        <w:t>equivalent to the salary for a period of leave not exceedin3 that which the employee could have been granted under that rub-section</w:t>
      </w:r>
      <w:r w:rsidR="007B4821" w:rsidRPr="00564E4F">
        <w:rPr>
          <w:rFonts w:ascii="Times New Roman" w:hAnsi="Times New Roman"/>
        </w:rPr>
        <w:t>”</w:t>
      </w:r>
      <w:r w:rsidRPr="00564E4F">
        <w:rPr>
          <w:rFonts w:ascii="Times New Roman" w:hAnsi="Times New Roman"/>
        </w:rPr>
        <w:t xml:space="preserve"> and inserting in their stead the words </w:t>
      </w:r>
      <w:r w:rsidR="007B4821" w:rsidRPr="00564E4F">
        <w:rPr>
          <w:rFonts w:ascii="Times New Roman" w:hAnsi="Times New Roman"/>
        </w:rPr>
        <w:t>“</w:t>
      </w:r>
      <w:r w:rsidRPr="00564E4F">
        <w:rPr>
          <w:rFonts w:ascii="Times New Roman" w:hAnsi="Times New Roman"/>
        </w:rPr>
        <w:t>not exceeding his salary for a period equal to the period of leave that could have been granted to the employee under that sub-section</w:t>
      </w:r>
      <w:r w:rsidR="007B4821" w:rsidRPr="00564E4F">
        <w:rPr>
          <w:rFonts w:ascii="Times New Roman" w:hAnsi="Times New Roman"/>
        </w:rPr>
        <w:t>”</w:t>
      </w:r>
      <w:r w:rsidRPr="00564E4F">
        <w:rPr>
          <w:rFonts w:ascii="Times New Roman" w:hAnsi="Times New Roman"/>
        </w:rPr>
        <w:t>;</w:t>
      </w:r>
    </w:p>
    <w:p w:rsidR="00A52A94" w:rsidRPr="00564E4F" w:rsidRDefault="00A52A94" w:rsidP="0054185C">
      <w:pPr>
        <w:spacing w:before="60" w:after="0" w:line="240" w:lineRule="auto"/>
        <w:ind w:left="864" w:hanging="360"/>
        <w:jc w:val="both"/>
        <w:rPr>
          <w:rFonts w:ascii="Times New Roman" w:hAnsi="Times New Roman"/>
        </w:rPr>
      </w:pPr>
      <w:r w:rsidRPr="00564E4F">
        <w:rPr>
          <w:rFonts w:ascii="Times New Roman" w:hAnsi="Times New Roman"/>
        </w:rPr>
        <w:t>(</w:t>
      </w:r>
      <w:r w:rsidR="00AE1C11" w:rsidRPr="00564E4F">
        <w:rPr>
          <w:rFonts w:ascii="Times New Roman" w:hAnsi="Times New Roman"/>
          <w:i/>
        </w:rPr>
        <w:t>d</w:t>
      </w:r>
      <w:r w:rsidRPr="00564E4F">
        <w:rPr>
          <w:rFonts w:ascii="Times New Roman" w:hAnsi="Times New Roman"/>
        </w:rPr>
        <w:t>) by omitting sub-section (3.) and inserting in its stead the following sub-section:—</w:t>
      </w:r>
    </w:p>
    <w:p w:rsidR="00E03610" w:rsidRPr="00564E4F" w:rsidRDefault="007B4821" w:rsidP="0054185C">
      <w:pPr>
        <w:tabs>
          <w:tab w:val="left" w:pos="1980"/>
        </w:tabs>
        <w:spacing w:before="60" w:after="0" w:line="240" w:lineRule="auto"/>
        <w:ind w:left="720" w:firstLine="432"/>
        <w:jc w:val="both"/>
        <w:rPr>
          <w:rFonts w:ascii="Times New Roman" w:hAnsi="Times New Roman"/>
        </w:rPr>
      </w:pPr>
      <w:r w:rsidRPr="00564E4F">
        <w:rPr>
          <w:rFonts w:ascii="Times New Roman" w:hAnsi="Times New Roman"/>
        </w:rPr>
        <w:t>“</w:t>
      </w:r>
      <w:r w:rsidR="00A52A94" w:rsidRPr="00564E4F">
        <w:rPr>
          <w:rFonts w:ascii="Times New Roman" w:hAnsi="Times New Roman"/>
        </w:rPr>
        <w:t>(3.)</w:t>
      </w:r>
      <w:r w:rsidR="00F677AB" w:rsidRPr="00564E4F">
        <w:rPr>
          <w:rFonts w:ascii="Times New Roman" w:hAnsi="Times New Roman"/>
        </w:rPr>
        <w:tab/>
      </w:r>
      <w:r w:rsidR="00A52A94" w:rsidRPr="00564E4F">
        <w:rPr>
          <w:rFonts w:ascii="Times New Roman" w:hAnsi="Times New Roman"/>
        </w:rPr>
        <w:t>Where a person ceases to be a Commonwealth employee after a period of service of not less than four years but less than fifteen years and the approving authority is satisfied that his ceasing to be a Commonwealth employee is due to ill-health that</w:t>
      </w:r>
    </w:p>
    <w:p w:rsidR="00A52A94" w:rsidRPr="00564E4F" w:rsidRDefault="00E03610" w:rsidP="00564E4F">
      <w:pPr>
        <w:spacing w:after="0" w:line="240" w:lineRule="auto"/>
        <w:ind w:left="864"/>
        <w:rPr>
          <w:rFonts w:ascii="Times New Roman" w:hAnsi="Times New Roman"/>
        </w:rPr>
      </w:pPr>
      <w:r w:rsidRPr="00564E4F">
        <w:rPr>
          <w:rFonts w:ascii="Times New Roman" w:hAnsi="Times New Roman"/>
        </w:rPr>
        <w:br w:type="page"/>
      </w:r>
      <w:r w:rsidR="00A52A94" w:rsidRPr="00564E4F">
        <w:rPr>
          <w:rFonts w:ascii="Times New Roman" w:hAnsi="Times New Roman"/>
        </w:rPr>
        <w:lastRenderedPageBreak/>
        <w:t>is permanent and is not due to misconduct or to causes within his own control, the approving authority may authorize payment to the person of a sum not exceeding his salary for a period equal to—</w:t>
      </w:r>
    </w:p>
    <w:p w:rsidR="00A52A94" w:rsidRPr="00564E4F" w:rsidRDefault="00A52A94" w:rsidP="00A94CCD">
      <w:pPr>
        <w:spacing w:before="60" w:after="0" w:line="240" w:lineRule="auto"/>
        <w:ind w:left="1656" w:hanging="360"/>
        <w:jc w:val="both"/>
        <w:rPr>
          <w:rFonts w:ascii="Times New Roman" w:hAnsi="Times New Roman"/>
        </w:rPr>
      </w:pPr>
      <w:r w:rsidRPr="00564E4F">
        <w:rPr>
          <w:rFonts w:ascii="Times New Roman" w:hAnsi="Times New Roman"/>
        </w:rPr>
        <w:t>(</w:t>
      </w:r>
      <w:r w:rsidR="00AE1C11" w:rsidRPr="00564E4F">
        <w:rPr>
          <w:rFonts w:ascii="Times New Roman" w:hAnsi="Times New Roman"/>
          <w:i/>
        </w:rPr>
        <w:t>a</w:t>
      </w:r>
      <w:r w:rsidRPr="00564E4F">
        <w:rPr>
          <w:rFonts w:ascii="Times New Roman" w:hAnsi="Times New Roman"/>
        </w:rPr>
        <w:t>) where the period of service of the Commonwealth employee is less than eight years—two months;</w:t>
      </w:r>
    </w:p>
    <w:p w:rsidR="00A52A94" w:rsidRPr="00564E4F" w:rsidRDefault="00A52A94" w:rsidP="00A94CCD">
      <w:pPr>
        <w:spacing w:before="60" w:after="0" w:line="240" w:lineRule="auto"/>
        <w:ind w:left="1656" w:hanging="360"/>
        <w:jc w:val="both"/>
        <w:rPr>
          <w:rFonts w:ascii="Times New Roman" w:hAnsi="Times New Roman"/>
        </w:rPr>
      </w:pPr>
      <w:r w:rsidRPr="00564E4F">
        <w:rPr>
          <w:rFonts w:ascii="Times New Roman" w:hAnsi="Times New Roman"/>
        </w:rPr>
        <w:t>(</w:t>
      </w:r>
      <w:r w:rsidR="00AE1C11" w:rsidRPr="00564E4F">
        <w:rPr>
          <w:rFonts w:ascii="Times New Roman" w:hAnsi="Times New Roman"/>
          <w:i/>
        </w:rPr>
        <w:t>b</w:t>
      </w:r>
      <w:r w:rsidRPr="00564E4F">
        <w:rPr>
          <w:rFonts w:ascii="Times New Roman" w:hAnsi="Times New Roman"/>
        </w:rPr>
        <w:t>) where the period of service of the Commonwealth employee is not less than eight years but is less than ten years—three months; or</w:t>
      </w:r>
    </w:p>
    <w:p w:rsidR="00A52A94" w:rsidRPr="00564E4F" w:rsidRDefault="00A52A94" w:rsidP="00A94CCD">
      <w:pPr>
        <w:spacing w:before="60" w:after="0" w:line="240" w:lineRule="auto"/>
        <w:ind w:left="1656" w:hanging="360"/>
        <w:jc w:val="both"/>
        <w:rPr>
          <w:rFonts w:ascii="Times New Roman" w:hAnsi="Times New Roman"/>
        </w:rPr>
      </w:pPr>
      <w:r w:rsidRPr="00564E4F">
        <w:rPr>
          <w:rFonts w:ascii="Times New Roman" w:hAnsi="Times New Roman"/>
        </w:rPr>
        <w:t>(</w:t>
      </w:r>
      <w:r w:rsidR="00AE1C11" w:rsidRPr="00564E4F">
        <w:rPr>
          <w:rFonts w:ascii="Times New Roman" w:hAnsi="Times New Roman"/>
          <w:i/>
        </w:rPr>
        <w:t>c</w:t>
      </w:r>
      <w:r w:rsidRPr="00564E4F">
        <w:rPr>
          <w:rFonts w:ascii="Times New Roman" w:hAnsi="Times New Roman"/>
        </w:rPr>
        <w:t>) where the period of service of the Commonwealth employee is not less than ten years—three-tenths of one month in respect of each completed year of his period of service.</w:t>
      </w:r>
      <w:r w:rsidR="007B4821" w:rsidRPr="00564E4F">
        <w:rPr>
          <w:rFonts w:ascii="Times New Roman" w:hAnsi="Times New Roman"/>
        </w:rPr>
        <w:t>”</w:t>
      </w:r>
      <w:r w:rsidRPr="00564E4F">
        <w:rPr>
          <w:rFonts w:ascii="Times New Roman" w:hAnsi="Times New Roman"/>
        </w:rPr>
        <w:t>; and</w:t>
      </w:r>
    </w:p>
    <w:p w:rsidR="00A52A94" w:rsidRPr="00564E4F" w:rsidRDefault="00A52A94" w:rsidP="00A94CCD">
      <w:pPr>
        <w:spacing w:before="60" w:after="0" w:line="240" w:lineRule="auto"/>
        <w:ind w:left="864" w:hanging="360"/>
        <w:jc w:val="both"/>
        <w:rPr>
          <w:rFonts w:ascii="Times New Roman" w:hAnsi="Times New Roman"/>
        </w:rPr>
      </w:pPr>
      <w:r w:rsidRPr="00564E4F">
        <w:rPr>
          <w:rFonts w:ascii="Times New Roman" w:hAnsi="Times New Roman"/>
        </w:rPr>
        <w:t>(</w:t>
      </w:r>
      <w:r w:rsidR="00AE1C11" w:rsidRPr="00564E4F">
        <w:rPr>
          <w:rFonts w:ascii="Times New Roman" w:hAnsi="Times New Roman"/>
          <w:i/>
        </w:rPr>
        <w:t>e</w:t>
      </w:r>
      <w:r w:rsidRPr="00564E4F">
        <w:rPr>
          <w:rFonts w:ascii="Times New Roman" w:hAnsi="Times New Roman"/>
        </w:rPr>
        <w:t>) by omitting sub-section (4.) and inserting in its stead the following sub-sections:—</w:t>
      </w:r>
    </w:p>
    <w:p w:rsidR="00A52A94" w:rsidRPr="00564E4F" w:rsidRDefault="007B4821" w:rsidP="00A94CCD">
      <w:pPr>
        <w:tabs>
          <w:tab w:val="left" w:pos="1980"/>
        </w:tabs>
        <w:spacing w:before="60" w:after="0" w:line="240" w:lineRule="auto"/>
        <w:ind w:left="720" w:firstLine="432"/>
        <w:jc w:val="both"/>
        <w:rPr>
          <w:rFonts w:ascii="Times New Roman" w:hAnsi="Times New Roman"/>
        </w:rPr>
      </w:pPr>
      <w:r w:rsidRPr="00564E4F">
        <w:rPr>
          <w:rFonts w:ascii="Times New Roman" w:hAnsi="Times New Roman"/>
        </w:rPr>
        <w:t>“</w:t>
      </w:r>
      <w:r w:rsidR="00A52A94" w:rsidRPr="00564E4F">
        <w:rPr>
          <w:rFonts w:ascii="Times New Roman" w:hAnsi="Times New Roman"/>
        </w:rPr>
        <w:t>(4.)</w:t>
      </w:r>
      <w:r w:rsidR="009C71E8" w:rsidRPr="00564E4F">
        <w:rPr>
          <w:rFonts w:ascii="Times New Roman" w:hAnsi="Times New Roman"/>
        </w:rPr>
        <w:tab/>
      </w:r>
      <w:r w:rsidR="00A52A94" w:rsidRPr="00564E4F">
        <w:rPr>
          <w:rFonts w:ascii="Times New Roman" w:hAnsi="Times New Roman"/>
        </w:rPr>
        <w:t>Where a person—</w:t>
      </w:r>
    </w:p>
    <w:p w:rsidR="00A52A94" w:rsidRPr="00564E4F" w:rsidRDefault="00A52A94" w:rsidP="00A94CCD">
      <w:pPr>
        <w:spacing w:before="60" w:after="0" w:line="240" w:lineRule="auto"/>
        <w:ind w:left="1656" w:hanging="360"/>
        <w:jc w:val="both"/>
        <w:rPr>
          <w:rFonts w:ascii="Times New Roman" w:hAnsi="Times New Roman"/>
        </w:rPr>
      </w:pPr>
      <w:r w:rsidRPr="00564E4F">
        <w:rPr>
          <w:rFonts w:ascii="Times New Roman" w:hAnsi="Times New Roman"/>
        </w:rPr>
        <w:t>(</w:t>
      </w:r>
      <w:r w:rsidR="00AE1C11" w:rsidRPr="00564E4F">
        <w:rPr>
          <w:rFonts w:ascii="Times New Roman" w:hAnsi="Times New Roman"/>
          <w:i/>
        </w:rPr>
        <w:t>a</w:t>
      </w:r>
      <w:r w:rsidRPr="00564E4F">
        <w:rPr>
          <w:rFonts w:ascii="Times New Roman" w:hAnsi="Times New Roman"/>
        </w:rPr>
        <w:t>) ceases to be a Commonwealth employee after a period of service of not less than ten years but less than fifteen years;</w:t>
      </w:r>
    </w:p>
    <w:p w:rsidR="00A52A94" w:rsidRPr="00564E4F" w:rsidRDefault="00A52A94" w:rsidP="00A94CCD">
      <w:pPr>
        <w:spacing w:before="60" w:after="0" w:line="240" w:lineRule="auto"/>
        <w:ind w:left="1656" w:hanging="360"/>
        <w:jc w:val="both"/>
        <w:rPr>
          <w:rFonts w:ascii="Times New Roman" w:hAnsi="Times New Roman"/>
        </w:rPr>
      </w:pPr>
      <w:r w:rsidRPr="00564E4F">
        <w:rPr>
          <w:rFonts w:ascii="Times New Roman" w:hAnsi="Times New Roman"/>
        </w:rPr>
        <w:t>(</w:t>
      </w:r>
      <w:r w:rsidR="00AE1C11" w:rsidRPr="00564E4F">
        <w:rPr>
          <w:rFonts w:ascii="Times New Roman" w:hAnsi="Times New Roman"/>
          <w:i/>
        </w:rPr>
        <w:t>b</w:t>
      </w:r>
      <w:r w:rsidRPr="00564E4F">
        <w:rPr>
          <w:rFonts w:ascii="Times New Roman" w:hAnsi="Times New Roman"/>
        </w:rPr>
        <w:t>) is not eligible for a payment under sub-section (2.) or (3.) of this section; and</w:t>
      </w:r>
    </w:p>
    <w:p w:rsidR="00A52A94" w:rsidRPr="00564E4F" w:rsidRDefault="00A52A94" w:rsidP="00A94CCD">
      <w:pPr>
        <w:spacing w:before="60" w:after="0" w:line="240" w:lineRule="auto"/>
        <w:ind w:left="1656" w:hanging="360"/>
        <w:jc w:val="both"/>
        <w:rPr>
          <w:rFonts w:ascii="Times New Roman" w:hAnsi="Times New Roman"/>
        </w:rPr>
      </w:pPr>
      <w:r w:rsidRPr="00564E4F">
        <w:rPr>
          <w:rFonts w:ascii="Times New Roman" w:hAnsi="Times New Roman"/>
        </w:rPr>
        <w:t>(</w:t>
      </w:r>
      <w:r w:rsidR="00AE1C11" w:rsidRPr="00564E4F">
        <w:rPr>
          <w:rFonts w:ascii="Times New Roman" w:hAnsi="Times New Roman"/>
          <w:i/>
        </w:rPr>
        <w:t>c</w:t>
      </w:r>
      <w:r w:rsidRPr="00564E4F">
        <w:rPr>
          <w:rFonts w:ascii="Times New Roman" w:hAnsi="Times New Roman"/>
        </w:rPr>
        <w:t>) satisfies the approving authority that his ceasing to be a Commonwealth employee is justified by domestic or other pressing necessity,</w:t>
      </w:r>
    </w:p>
    <w:p w:rsidR="00A52A94" w:rsidRPr="00564E4F" w:rsidRDefault="00A52A94" w:rsidP="00A94CCD">
      <w:pPr>
        <w:spacing w:before="60" w:after="0" w:line="240" w:lineRule="auto"/>
        <w:ind w:left="720"/>
        <w:jc w:val="both"/>
        <w:rPr>
          <w:rFonts w:ascii="Times New Roman" w:hAnsi="Times New Roman"/>
        </w:rPr>
      </w:pPr>
      <w:r w:rsidRPr="00564E4F">
        <w:rPr>
          <w:rFonts w:ascii="Times New Roman" w:hAnsi="Times New Roman"/>
        </w:rPr>
        <w:t>the approving authority may authorize payment to the person of a sum not exceeding his salary for a period equal to three-tenths of one month in respect of each completed year of his period of service.</w:t>
      </w:r>
    </w:p>
    <w:p w:rsidR="00A52A94" w:rsidRPr="00564E4F" w:rsidRDefault="007B4821" w:rsidP="00A94CCD">
      <w:pPr>
        <w:tabs>
          <w:tab w:val="left" w:pos="1980"/>
        </w:tabs>
        <w:spacing w:before="60" w:after="0" w:line="240" w:lineRule="auto"/>
        <w:ind w:left="720" w:firstLine="432"/>
        <w:jc w:val="both"/>
        <w:rPr>
          <w:rFonts w:ascii="Times New Roman" w:hAnsi="Times New Roman"/>
        </w:rPr>
      </w:pPr>
      <w:r w:rsidRPr="00564E4F">
        <w:rPr>
          <w:rFonts w:ascii="Times New Roman" w:hAnsi="Times New Roman"/>
        </w:rPr>
        <w:t>“</w:t>
      </w:r>
      <w:r w:rsidR="00A52A94" w:rsidRPr="00564E4F">
        <w:rPr>
          <w:rFonts w:ascii="Times New Roman" w:hAnsi="Times New Roman"/>
        </w:rPr>
        <w:t>(5.)</w:t>
      </w:r>
      <w:r w:rsidR="009F1521" w:rsidRPr="00564E4F">
        <w:rPr>
          <w:rFonts w:ascii="Times New Roman" w:hAnsi="Times New Roman"/>
        </w:rPr>
        <w:tab/>
      </w:r>
      <w:r w:rsidR="00A52A94" w:rsidRPr="00564E4F">
        <w:rPr>
          <w:rFonts w:ascii="Times New Roman" w:hAnsi="Times New Roman"/>
        </w:rPr>
        <w:t>Where a Commonwealth employee whose period of service is not less than four years but is less than fifteen years dies, the approving authority may authorize payment to the dependants of the Commonwealth employee of a sum not exceeding the sum that could have been paid to the Commonwealth employee if, on the date on which he died, he had ceased to be a Commonwealth employee due to ill-health that was permanent and was not due to misconduct or to causes within his own control.</w:t>
      </w:r>
    </w:p>
    <w:p w:rsidR="00A52A94" w:rsidRPr="00564E4F" w:rsidRDefault="007B4821" w:rsidP="00A94CCD">
      <w:pPr>
        <w:tabs>
          <w:tab w:val="left" w:pos="1980"/>
        </w:tabs>
        <w:spacing w:before="60" w:after="0" w:line="240" w:lineRule="auto"/>
        <w:ind w:left="720" w:firstLine="432"/>
        <w:jc w:val="both"/>
        <w:rPr>
          <w:rFonts w:ascii="Times New Roman" w:hAnsi="Times New Roman"/>
        </w:rPr>
      </w:pPr>
      <w:r w:rsidRPr="00564E4F">
        <w:rPr>
          <w:rFonts w:ascii="Times New Roman" w:hAnsi="Times New Roman"/>
        </w:rPr>
        <w:t>“</w:t>
      </w:r>
      <w:r w:rsidR="00A52A94" w:rsidRPr="00564E4F">
        <w:rPr>
          <w:rFonts w:ascii="Times New Roman" w:hAnsi="Times New Roman"/>
        </w:rPr>
        <w:t>(6.)</w:t>
      </w:r>
      <w:r w:rsidR="009F1521" w:rsidRPr="00564E4F">
        <w:rPr>
          <w:rFonts w:ascii="Times New Roman" w:hAnsi="Times New Roman"/>
        </w:rPr>
        <w:tab/>
      </w:r>
      <w:r w:rsidR="00A52A94" w:rsidRPr="00564E4F">
        <w:rPr>
          <w:rFonts w:ascii="Times New Roman" w:hAnsi="Times New Roman"/>
        </w:rPr>
        <w:t>The approving authority may, after consideration of all the circumstances, direct that, for the purposes of the last preceding sub-section, the death of a Commonwealth employee be presumed to have occurred on a particular date.</w:t>
      </w:r>
      <w:r w:rsidRPr="00564E4F">
        <w:rPr>
          <w:rFonts w:ascii="Times New Roman" w:hAnsi="Times New Roman"/>
        </w:rPr>
        <w:t>”</w:t>
      </w:r>
      <w:r w:rsidR="00A52A94" w:rsidRPr="00564E4F">
        <w:rPr>
          <w:rFonts w:ascii="Times New Roman" w:hAnsi="Times New Roman"/>
        </w:rPr>
        <w:t>.</w:t>
      </w:r>
    </w:p>
    <w:p w:rsidR="00A52A94" w:rsidRPr="00564E4F" w:rsidRDefault="00A52A94" w:rsidP="00A94CCD">
      <w:pPr>
        <w:tabs>
          <w:tab w:val="left" w:pos="1080"/>
        </w:tabs>
        <w:spacing w:before="60" w:after="0" w:line="240" w:lineRule="auto"/>
        <w:ind w:firstLine="432"/>
        <w:jc w:val="both"/>
        <w:rPr>
          <w:rFonts w:ascii="Times New Roman" w:hAnsi="Times New Roman"/>
        </w:rPr>
      </w:pPr>
      <w:r w:rsidRPr="00564E4F">
        <w:rPr>
          <w:rFonts w:ascii="Times New Roman" w:hAnsi="Times New Roman"/>
        </w:rPr>
        <w:t>(2.)</w:t>
      </w:r>
      <w:r w:rsidR="00BA3379" w:rsidRPr="00564E4F">
        <w:rPr>
          <w:rFonts w:ascii="Times New Roman" w:hAnsi="Times New Roman"/>
        </w:rPr>
        <w:tab/>
      </w:r>
      <w:r w:rsidRPr="00564E4F">
        <w:rPr>
          <w:rFonts w:ascii="Times New Roman" w:hAnsi="Times New Roman"/>
        </w:rPr>
        <w:t>The amendments made by paragraphs (</w:t>
      </w:r>
      <w:r w:rsidR="00AE1C11" w:rsidRPr="00564E4F">
        <w:rPr>
          <w:rFonts w:ascii="Times New Roman" w:hAnsi="Times New Roman"/>
          <w:i/>
        </w:rPr>
        <w:t>b</w:t>
      </w:r>
      <w:r w:rsidRPr="00564E4F">
        <w:rPr>
          <w:rFonts w:ascii="Times New Roman" w:hAnsi="Times New Roman"/>
        </w:rPr>
        <w:t>) and (</w:t>
      </w:r>
      <w:r w:rsidR="00AE1C11" w:rsidRPr="00564E4F">
        <w:rPr>
          <w:rFonts w:ascii="Times New Roman" w:hAnsi="Times New Roman"/>
          <w:i/>
        </w:rPr>
        <w:t>d</w:t>
      </w:r>
      <w:r w:rsidRPr="00564E4F">
        <w:rPr>
          <w:rFonts w:ascii="Times New Roman" w:hAnsi="Times New Roman"/>
        </w:rPr>
        <w:t>) of the last preceding sub-section do not apply in relation to a Commonwealth employee whose period of service was, at the date on which this Act received the Royal Assent, not less than ten years.</w:t>
      </w:r>
    </w:p>
    <w:p w:rsidR="00D45EC7" w:rsidRPr="00564E4F" w:rsidRDefault="004A0DCE" w:rsidP="00564E4F">
      <w:pPr>
        <w:spacing w:before="120" w:after="60" w:line="240" w:lineRule="auto"/>
        <w:jc w:val="both"/>
        <w:rPr>
          <w:rFonts w:ascii="Times New Roman" w:hAnsi="Times New Roman" w:cs="Times New Roman"/>
          <w:b/>
          <w:sz w:val="20"/>
        </w:rPr>
      </w:pPr>
      <w:r w:rsidRPr="00564E4F">
        <w:rPr>
          <w:rFonts w:ascii="Times New Roman" w:hAnsi="Times New Roman"/>
        </w:rPr>
        <w:br w:type="page"/>
      </w:r>
      <w:r w:rsidR="00D45EC7" w:rsidRPr="00564E4F">
        <w:rPr>
          <w:rFonts w:ascii="Times New Roman" w:hAnsi="Times New Roman" w:cs="Times New Roman"/>
          <w:b/>
          <w:sz w:val="20"/>
        </w:rPr>
        <w:lastRenderedPageBreak/>
        <w:t>Reduction of recreation leave by reason of furlough.</w:t>
      </w:r>
    </w:p>
    <w:p w:rsidR="00D45EC7" w:rsidRPr="00564E4F" w:rsidRDefault="00D45EC7" w:rsidP="00564E4F">
      <w:pPr>
        <w:spacing w:after="0" w:line="240" w:lineRule="auto"/>
        <w:ind w:firstLine="432"/>
        <w:jc w:val="both"/>
        <w:rPr>
          <w:rFonts w:ascii="Times New Roman" w:hAnsi="Times New Roman"/>
        </w:rPr>
      </w:pPr>
      <w:r w:rsidRPr="00564E4F">
        <w:rPr>
          <w:rFonts w:ascii="Times New Roman" w:hAnsi="Times New Roman"/>
          <w:b/>
        </w:rPr>
        <w:t>9.</w:t>
      </w:r>
      <w:r w:rsidR="006A1AE8" w:rsidRPr="00564E4F">
        <w:rPr>
          <w:rFonts w:ascii="Times New Roman" w:hAnsi="Times New Roman"/>
        </w:rPr>
        <w:tab/>
      </w:r>
      <w:r w:rsidRPr="00564E4F">
        <w:rPr>
          <w:rFonts w:ascii="Times New Roman" w:hAnsi="Times New Roman"/>
        </w:rPr>
        <w:t>Section 9</w:t>
      </w:r>
      <w:r w:rsidRPr="00564E4F">
        <w:rPr>
          <w:rFonts w:ascii="Times New Roman" w:hAnsi="Times New Roman"/>
          <w:smallCaps/>
        </w:rPr>
        <w:t>a</w:t>
      </w:r>
      <w:r w:rsidRPr="00564E4F">
        <w:rPr>
          <w:rFonts w:ascii="Times New Roman" w:hAnsi="Times New Roman"/>
        </w:rPr>
        <w:t xml:space="preserve"> of the Principal Act is repealed.</w:t>
      </w:r>
    </w:p>
    <w:p w:rsidR="00D45EC7" w:rsidRPr="00564E4F" w:rsidRDefault="00D45EC7" w:rsidP="00564E4F">
      <w:pPr>
        <w:spacing w:before="120" w:after="60" w:line="240" w:lineRule="auto"/>
        <w:jc w:val="both"/>
        <w:rPr>
          <w:rFonts w:ascii="Times New Roman" w:hAnsi="Times New Roman" w:cs="Times New Roman"/>
          <w:b/>
          <w:sz w:val="20"/>
        </w:rPr>
      </w:pPr>
      <w:r w:rsidRPr="00564E4F">
        <w:rPr>
          <w:rFonts w:ascii="Times New Roman" w:hAnsi="Times New Roman" w:cs="Times New Roman"/>
          <w:b/>
          <w:sz w:val="20"/>
        </w:rPr>
        <w:t>Application.</w:t>
      </w:r>
    </w:p>
    <w:p w:rsidR="00D45EC7" w:rsidRPr="00564E4F" w:rsidRDefault="00D45EC7" w:rsidP="00564E4F">
      <w:pPr>
        <w:tabs>
          <w:tab w:val="left" w:pos="900"/>
        </w:tabs>
        <w:spacing w:after="0" w:line="240" w:lineRule="auto"/>
        <w:ind w:firstLine="432"/>
        <w:jc w:val="both"/>
        <w:rPr>
          <w:rFonts w:ascii="Times New Roman" w:hAnsi="Times New Roman"/>
        </w:rPr>
      </w:pPr>
      <w:r w:rsidRPr="00564E4F">
        <w:rPr>
          <w:rFonts w:ascii="Times New Roman" w:hAnsi="Times New Roman"/>
          <w:b/>
        </w:rPr>
        <w:t>10.</w:t>
      </w:r>
      <w:r w:rsidR="00557498" w:rsidRPr="00564E4F">
        <w:rPr>
          <w:rFonts w:ascii="Times New Roman" w:hAnsi="Times New Roman"/>
        </w:rPr>
        <w:tab/>
      </w:r>
      <w:r w:rsidRPr="00564E4F">
        <w:rPr>
          <w:rFonts w:ascii="Times New Roman" w:hAnsi="Times New Roman"/>
        </w:rPr>
        <w:t>The amendments of the Principal Act made by sections 6, 7, 8 and 9 of this Act do not apply in relation to a Commonwealth employee who has ceased to be a Commonwealth employee before the date on which this Act receives the Royal Assent and has not again become such an employee on or after that date.</w:t>
      </w:r>
    </w:p>
    <w:p w:rsidR="00D45EC7" w:rsidRPr="00564E4F" w:rsidRDefault="00D45EC7" w:rsidP="00564E4F">
      <w:pPr>
        <w:spacing w:before="120" w:after="60" w:line="240" w:lineRule="auto"/>
        <w:jc w:val="both"/>
        <w:rPr>
          <w:rFonts w:ascii="Times New Roman" w:hAnsi="Times New Roman" w:cs="Times New Roman"/>
          <w:b/>
          <w:sz w:val="20"/>
        </w:rPr>
      </w:pPr>
      <w:r w:rsidRPr="00564E4F">
        <w:rPr>
          <w:rFonts w:ascii="Times New Roman" w:hAnsi="Times New Roman" w:cs="Times New Roman"/>
          <w:b/>
          <w:sz w:val="20"/>
        </w:rPr>
        <w:t>Validation.</w:t>
      </w:r>
    </w:p>
    <w:p w:rsidR="00D45EC7" w:rsidRPr="00564E4F" w:rsidRDefault="00D45EC7" w:rsidP="00564E4F">
      <w:pPr>
        <w:spacing w:after="0" w:line="240" w:lineRule="auto"/>
        <w:ind w:firstLine="432"/>
        <w:jc w:val="both"/>
        <w:rPr>
          <w:rFonts w:ascii="Times New Roman" w:hAnsi="Times New Roman"/>
        </w:rPr>
      </w:pPr>
      <w:r w:rsidRPr="00564E4F">
        <w:rPr>
          <w:rFonts w:ascii="Times New Roman" w:hAnsi="Times New Roman"/>
          <w:b/>
        </w:rPr>
        <w:t>11.</w:t>
      </w:r>
      <w:r w:rsidRPr="00564E4F">
        <w:rPr>
          <w:rFonts w:ascii="Times New Roman" w:hAnsi="Times New Roman"/>
        </w:rPr>
        <w:t>—(1.)</w:t>
      </w:r>
      <w:r w:rsidR="00F212FA" w:rsidRPr="00564E4F">
        <w:rPr>
          <w:rFonts w:ascii="Times New Roman" w:hAnsi="Times New Roman"/>
        </w:rPr>
        <w:tab/>
      </w:r>
      <w:r w:rsidRPr="00564E4F">
        <w:rPr>
          <w:rFonts w:ascii="Times New Roman" w:hAnsi="Times New Roman"/>
        </w:rPr>
        <w:t xml:space="preserve">Where, before the date on which this Act received the Royal Assent, a period of employment in the service of a person, authority, institution or body has been taken into account as part of the period of service of a Commonwealth employee for the purposes of the granting of leave, or the authorization of a payment, under the </w:t>
      </w:r>
      <w:r w:rsidRPr="00564E4F">
        <w:rPr>
          <w:rFonts w:ascii="Times New Roman" w:hAnsi="Times New Roman"/>
          <w:i/>
        </w:rPr>
        <w:t>Commonwealth Employees</w:t>
      </w:r>
      <w:r w:rsidR="007B4821" w:rsidRPr="00564E4F">
        <w:rPr>
          <w:rFonts w:ascii="Times New Roman" w:hAnsi="Times New Roman"/>
          <w:i/>
        </w:rPr>
        <w:t>’</w:t>
      </w:r>
      <w:r w:rsidRPr="00564E4F">
        <w:rPr>
          <w:rFonts w:ascii="Times New Roman" w:hAnsi="Times New Roman"/>
          <w:i/>
        </w:rPr>
        <w:t xml:space="preserve"> Furlough Act </w:t>
      </w:r>
      <w:r w:rsidRPr="00564E4F">
        <w:rPr>
          <w:rFonts w:ascii="Times New Roman" w:hAnsi="Times New Roman"/>
        </w:rPr>
        <w:t>1943, or that Act as amended at any time, and the taking into account of that period of employment would have been in accordance with law if section 3</w:t>
      </w:r>
      <w:r w:rsidRPr="00691060">
        <w:rPr>
          <w:rFonts w:ascii="Times New Roman" w:hAnsi="Times New Roman"/>
          <w:smallCaps/>
        </w:rPr>
        <w:t>b</w:t>
      </w:r>
      <w:r w:rsidRPr="00564E4F">
        <w:rPr>
          <w:rFonts w:ascii="Times New Roman" w:hAnsi="Times New Roman"/>
        </w:rPr>
        <w:t xml:space="preserve"> of the Principal Act as amended by this Act and the regulations that are first made in relation to that section, had been in force at the time when the period of employment was so taken into account, that period of employment shall be deemed to have been lawfully so taken into account.</w:t>
      </w:r>
    </w:p>
    <w:p w:rsidR="00011D9B" w:rsidRPr="00564E4F" w:rsidRDefault="00D45EC7" w:rsidP="00564E4F">
      <w:pPr>
        <w:tabs>
          <w:tab w:val="left" w:pos="1080"/>
        </w:tabs>
        <w:spacing w:after="0" w:line="240" w:lineRule="auto"/>
        <w:ind w:firstLine="432"/>
        <w:jc w:val="both"/>
        <w:rPr>
          <w:rFonts w:ascii="Times New Roman" w:hAnsi="Times New Roman"/>
        </w:rPr>
      </w:pPr>
      <w:r w:rsidRPr="00564E4F">
        <w:rPr>
          <w:rFonts w:ascii="Times New Roman" w:hAnsi="Times New Roman"/>
        </w:rPr>
        <w:t>(2.)</w:t>
      </w:r>
      <w:r w:rsidR="00984228" w:rsidRPr="00564E4F">
        <w:rPr>
          <w:rFonts w:ascii="Times New Roman" w:hAnsi="Times New Roman"/>
        </w:rPr>
        <w:tab/>
      </w:r>
      <w:r w:rsidRPr="00564E4F">
        <w:rPr>
          <w:rFonts w:ascii="Times New Roman" w:hAnsi="Times New Roman"/>
        </w:rPr>
        <w:t>All regulations under the Princip</w:t>
      </w:r>
      <w:bookmarkStart w:id="0" w:name="_GoBack"/>
      <w:bookmarkEnd w:id="0"/>
      <w:r w:rsidRPr="00564E4F">
        <w:rPr>
          <w:rFonts w:ascii="Times New Roman" w:hAnsi="Times New Roman"/>
        </w:rPr>
        <w:t>al Act in force, or purporting to be in force, immediately before the date on which this Act received the Royal Assent have, on and from that date, the same force and effect that they would have had if they had been made under the Principal Act as amended by this Act.</w:t>
      </w:r>
    </w:p>
    <w:p w:rsidR="00950C77" w:rsidRPr="00564E4F" w:rsidRDefault="00950C77" w:rsidP="00564E4F">
      <w:pPr>
        <w:pBdr>
          <w:bottom w:val="double" w:sz="4" w:space="1" w:color="auto"/>
        </w:pBdr>
        <w:tabs>
          <w:tab w:val="left" w:pos="1080"/>
        </w:tabs>
        <w:spacing w:before="400" w:after="0" w:line="240" w:lineRule="auto"/>
        <w:jc w:val="both"/>
        <w:rPr>
          <w:rFonts w:ascii="Times New Roman" w:hAnsi="Times New Roman"/>
          <w:sz w:val="2"/>
        </w:rPr>
      </w:pPr>
    </w:p>
    <w:sectPr w:rsidR="00950C77" w:rsidRPr="00564E4F" w:rsidSect="00C76756">
      <w:headerReference w:type="even" r:id="rId8"/>
      <w:headerReference w:type="default" r:id="rId9"/>
      <w:pgSz w:w="11909" w:h="16834"/>
      <w:pgMar w:top="1135" w:right="850" w:bottom="1135" w:left="170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F99" w:rsidRDefault="00D04F99" w:rsidP="00C76756">
      <w:pPr>
        <w:spacing w:after="0" w:line="240" w:lineRule="auto"/>
      </w:pPr>
      <w:r>
        <w:separator/>
      </w:r>
    </w:p>
  </w:endnote>
  <w:endnote w:type="continuationSeparator" w:id="0">
    <w:p w:rsidR="00D04F99" w:rsidRDefault="00D04F99" w:rsidP="00C7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F99" w:rsidRDefault="00D04F99" w:rsidP="00C76756">
      <w:pPr>
        <w:spacing w:after="0" w:line="240" w:lineRule="auto"/>
      </w:pPr>
      <w:r>
        <w:separator/>
      </w:r>
    </w:p>
  </w:footnote>
  <w:footnote w:type="continuationSeparator" w:id="0">
    <w:p w:rsidR="00D04F99" w:rsidRDefault="00D04F99" w:rsidP="00C767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756" w:rsidRPr="00C76756" w:rsidRDefault="00C76756">
    <w:pPr>
      <w:pStyle w:val="Header"/>
      <w:rPr>
        <w:rFonts w:ascii="Times New Roman" w:hAnsi="Times New Roman"/>
        <w:sz w:val="20"/>
      </w:rPr>
    </w:pPr>
    <w:r w:rsidRPr="00C76756">
      <w:rPr>
        <w:rFonts w:ascii="Times New Roman" w:hAnsi="Times New Roman"/>
        <w:sz w:val="20"/>
      </w:rPr>
      <w:t>No. 114</w:t>
    </w:r>
    <w:r w:rsidRPr="00C76756">
      <w:rPr>
        <w:rFonts w:ascii="Times New Roman" w:hAnsi="Times New Roman"/>
        <w:sz w:val="20"/>
      </w:rPr>
      <w:ptab w:relativeTo="margin" w:alignment="center" w:leader="none"/>
    </w:r>
    <w:r w:rsidRPr="00C76756">
      <w:rPr>
        <w:rFonts w:ascii="Times New Roman" w:hAnsi="Times New Roman"/>
        <w:i/>
        <w:sz w:val="20"/>
      </w:rPr>
      <w:t>Commonwealth Employees’ Furlough</w:t>
    </w:r>
    <w:r w:rsidRPr="00C76756">
      <w:rPr>
        <w:rFonts w:ascii="Times New Roman" w:hAnsi="Times New Roman"/>
        <w:sz w:val="20"/>
      </w:rPr>
      <w:ptab w:relativeTo="margin" w:alignment="right" w:leader="none"/>
    </w:r>
    <w:r w:rsidRPr="00C76756">
      <w:rPr>
        <w:rFonts w:ascii="Times New Roman" w:hAnsi="Times New Roman"/>
        <w:sz w:val="20"/>
      </w:rPr>
      <w:t>1967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756" w:rsidRPr="00C76756" w:rsidRDefault="00C76756">
    <w:pPr>
      <w:pStyle w:val="Header"/>
      <w:rPr>
        <w:rFonts w:ascii="Times New Roman" w:hAnsi="Times New Roman"/>
        <w:sz w:val="20"/>
      </w:rPr>
    </w:pPr>
    <w:r w:rsidRPr="00C76756">
      <w:rPr>
        <w:rFonts w:ascii="Times New Roman" w:hAnsi="Times New Roman"/>
        <w:sz w:val="20"/>
      </w:rPr>
      <w:t>1967</w:t>
    </w:r>
    <w:r w:rsidRPr="00C76756">
      <w:rPr>
        <w:rFonts w:ascii="Times New Roman" w:hAnsi="Times New Roman"/>
        <w:sz w:val="20"/>
      </w:rPr>
      <w:ptab w:relativeTo="margin" w:alignment="center" w:leader="none"/>
    </w:r>
    <w:r w:rsidRPr="00C76756">
      <w:rPr>
        <w:rFonts w:ascii="Times New Roman" w:hAnsi="Times New Roman"/>
        <w:i/>
        <w:sz w:val="20"/>
      </w:rPr>
      <w:t>Commonwealth Employees’ Furlough</w:t>
    </w:r>
    <w:r w:rsidRPr="00C76756">
      <w:rPr>
        <w:rFonts w:ascii="Times New Roman" w:hAnsi="Times New Roman"/>
        <w:sz w:val="20"/>
      </w:rPr>
      <w:ptab w:relativeTo="margin" w:alignment="right" w:leader="none"/>
    </w:r>
    <w:r w:rsidRPr="00C76756">
      <w:rPr>
        <w:rFonts w:ascii="Times New Roman" w:hAnsi="Times New Roman"/>
        <w:sz w:val="20"/>
      </w:rPr>
      <w:t>No. 114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52A94"/>
    <w:rsid w:val="00004BC3"/>
    <w:rsid w:val="00011D9B"/>
    <w:rsid w:val="000164C9"/>
    <w:rsid w:val="00022ECE"/>
    <w:rsid w:val="00032BAE"/>
    <w:rsid w:val="000A397F"/>
    <w:rsid w:val="000C194B"/>
    <w:rsid w:val="000F05FB"/>
    <w:rsid w:val="00106BC6"/>
    <w:rsid w:val="00133FFF"/>
    <w:rsid w:val="00181E7A"/>
    <w:rsid w:val="001A0C95"/>
    <w:rsid w:val="001B2662"/>
    <w:rsid w:val="001C34F0"/>
    <w:rsid w:val="001C6D57"/>
    <w:rsid w:val="001D690D"/>
    <w:rsid w:val="001E001E"/>
    <w:rsid w:val="0020029C"/>
    <w:rsid w:val="00200C60"/>
    <w:rsid w:val="002015E4"/>
    <w:rsid w:val="00207ED8"/>
    <w:rsid w:val="00255533"/>
    <w:rsid w:val="002570AF"/>
    <w:rsid w:val="00285D1D"/>
    <w:rsid w:val="00292146"/>
    <w:rsid w:val="00297CF2"/>
    <w:rsid w:val="002A21A6"/>
    <w:rsid w:val="002A349F"/>
    <w:rsid w:val="002B6007"/>
    <w:rsid w:val="002D4C5F"/>
    <w:rsid w:val="00302C6B"/>
    <w:rsid w:val="003037AB"/>
    <w:rsid w:val="00325E8E"/>
    <w:rsid w:val="00336517"/>
    <w:rsid w:val="003A04F5"/>
    <w:rsid w:val="003A4F5C"/>
    <w:rsid w:val="003D782C"/>
    <w:rsid w:val="003E52C5"/>
    <w:rsid w:val="004018B4"/>
    <w:rsid w:val="00411E96"/>
    <w:rsid w:val="004160F1"/>
    <w:rsid w:val="00486FA8"/>
    <w:rsid w:val="00491518"/>
    <w:rsid w:val="004A0DCE"/>
    <w:rsid w:val="004D5757"/>
    <w:rsid w:val="004F1541"/>
    <w:rsid w:val="004F33E6"/>
    <w:rsid w:val="00536AC2"/>
    <w:rsid w:val="0054185C"/>
    <w:rsid w:val="00557498"/>
    <w:rsid w:val="00564E4F"/>
    <w:rsid w:val="00572C45"/>
    <w:rsid w:val="005837B6"/>
    <w:rsid w:val="005F2270"/>
    <w:rsid w:val="0063583C"/>
    <w:rsid w:val="00664987"/>
    <w:rsid w:val="00673FD6"/>
    <w:rsid w:val="00677A12"/>
    <w:rsid w:val="00691060"/>
    <w:rsid w:val="0069530E"/>
    <w:rsid w:val="006A1AE8"/>
    <w:rsid w:val="006B79F9"/>
    <w:rsid w:val="006E6DF7"/>
    <w:rsid w:val="006F0AD3"/>
    <w:rsid w:val="006F620D"/>
    <w:rsid w:val="007046E8"/>
    <w:rsid w:val="00707849"/>
    <w:rsid w:val="007743D7"/>
    <w:rsid w:val="007A6311"/>
    <w:rsid w:val="007B4821"/>
    <w:rsid w:val="007E1E6E"/>
    <w:rsid w:val="007E3711"/>
    <w:rsid w:val="007E6702"/>
    <w:rsid w:val="00803719"/>
    <w:rsid w:val="00806530"/>
    <w:rsid w:val="00812EE3"/>
    <w:rsid w:val="00835654"/>
    <w:rsid w:val="00843C9D"/>
    <w:rsid w:val="00877EB6"/>
    <w:rsid w:val="00883108"/>
    <w:rsid w:val="008B66B8"/>
    <w:rsid w:val="008D3E98"/>
    <w:rsid w:val="008E1D39"/>
    <w:rsid w:val="00950C77"/>
    <w:rsid w:val="00982839"/>
    <w:rsid w:val="00984228"/>
    <w:rsid w:val="00996ED0"/>
    <w:rsid w:val="009B12A5"/>
    <w:rsid w:val="009C636A"/>
    <w:rsid w:val="009C71E8"/>
    <w:rsid w:val="009D3417"/>
    <w:rsid w:val="009D3877"/>
    <w:rsid w:val="009F1521"/>
    <w:rsid w:val="009F5541"/>
    <w:rsid w:val="00A2251E"/>
    <w:rsid w:val="00A22FFC"/>
    <w:rsid w:val="00A42B7E"/>
    <w:rsid w:val="00A4776A"/>
    <w:rsid w:val="00A52A94"/>
    <w:rsid w:val="00A73FC8"/>
    <w:rsid w:val="00A94CCD"/>
    <w:rsid w:val="00AB3A65"/>
    <w:rsid w:val="00AD4778"/>
    <w:rsid w:val="00AE1C11"/>
    <w:rsid w:val="00AF3CB7"/>
    <w:rsid w:val="00B55CD5"/>
    <w:rsid w:val="00B77F65"/>
    <w:rsid w:val="00B907BB"/>
    <w:rsid w:val="00BA3379"/>
    <w:rsid w:val="00BD340F"/>
    <w:rsid w:val="00C043D2"/>
    <w:rsid w:val="00C078BE"/>
    <w:rsid w:val="00C3445E"/>
    <w:rsid w:val="00C61334"/>
    <w:rsid w:val="00C76756"/>
    <w:rsid w:val="00CB4B63"/>
    <w:rsid w:val="00CD4A63"/>
    <w:rsid w:val="00CE179D"/>
    <w:rsid w:val="00D0008D"/>
    <w:rsid w:val="00D04F99"/>
    <w:rsid w:val="00D45EC7"/>
    <w:rsid w:val="00D479DC"/>
    <w:rsid w:val="00D52F86"/>
    <w:rsid w:val="00D84E9F"/>
    <w:rsid w:val="00D91CF6"/>
    <w:rsid w:val="00DA354D"/>
    <w:rsid w:val="00DD211E"/>
    <w:rsid w:val="00DE7835"/>
    <w:rsid w:val="00E03610"/>
    <w:rsid w:val="00E4279C"/>
    <w:rsid w:val="00E439E6"/>
    <w:rsid w:val="00E85216"/>
    <w:rsid w:val="00E97C8D"/>
    <w:rsid w:val="00EB319A"/>
    <w:rsid w:val="00EE28F4"/>
    <w:rsid w:val="00F076B3"/>
    <w:rsid w:val="00F200E7"/>
    <w:rsid w:val="00F212FA"/>
    <w:rsid w:val="00F42A93"/>
    <w:rsid w:val="00F54B30"/>
    <w:rsid w:val="00F677AB"/>
    <w:rsid w:val="00F8362C"/>
    <w:rsid w:val="00FB2CD3"/>
    <w:rsid w:val="00FC47B4"/>
    <w:rsid w:val="00FE1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52A9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52A94"/>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A52A9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A52A94"/>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A52A94"/>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A52A94"/>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A52A94"/>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A52A94"/>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A52A94"/>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A52A94"/>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A52A94"/>
    <w:pPr>
      <w:spacing w:after="0" w:line="240" w:lineRule="auto"/>
    </w:pPr>
    <w:rPr>
      <w:rFonts w:ascii="Times New Roman" w:eastAsia="Times New Roman" w:hAnsi="Times New Roman" w:cs="Times New Roman"/>
      <w:sz w:val="20"/>
      <w:szCs w:val="20"/>
    </w:rPr>
  </w:style>
  <w:style w:type="paragraph" w:customStyle="1" w:styleId="Style297">
    <w:name w:val="Style297"/>
    <w:basedOn w:val="Normal"/>
    <w:rsid w:val="00A52A94"/>
    <w:pPr>
      <w:spacing w:after="0" w:line="240" w:lineRule="auto"/>
    </w:pPr>
    <w:rPr>
      <w:rFonts w:ascii="Times New Roman" w:eastAsia="Times New Roman" w:hAnsi="Times New Roman" w:cs="Times New Roman"/>
      <w:sz w:val="20"/>
      <w:szCs w:val="20"/>
    </w:rPr>
  </w:style>
  <w:style w:type="paragraph" w:customStyle="1" w:styleId="Style1187">
    <w:name w:val="Style1187"/>
    <w:basedOn w:val="Normal"/>
    <w:rsid w:val="00A52A94"/>
    <w:pPr>
      <w:spacing w:after="0" w:line="240" w:lineRule="auto"/>
    </w:pPr>
    <w:rPr>
      <w:rFonts w:ascii="Times New Roman" w:eastAsia="Times New Roman" w:hAnsi="Times New Roman" w:cs="Times New Roman"/>
      <w:sz w:val="20"/>
      <w:szCs w:val="20"/>
    </w:rPr>
  </w:style>
  <w:style w:type="paragraph" w:customStyle="1" w:styleId="Style1220">
    <w:name w:val="Style1220"/>
    <w:basedOn w:val="Normal"/>
    <w:rsid w:val="00A52A94"/>
    <w:pPr>
      <w:spacing w:after="0" w:line="240" w:lineRule="auto"/>
    </w:pPr>
    <w:rPr>
      <w:rFonts w:ascii="Times New Roman" w:eastAsia="Times New Roman" w:hAnsi="Times New Roman" w:cs="Times New Roman"/>
      <w:sz w:val="20"/>
      <w:szCs w:val="20"/>
    </w:rPr>
  </w:style>
  <w:style w:type="paragraph" w:customStyle="1" w:styleId="Style137">
    <w:name w:val="Style137"/>
    <w:basedOn w:val="Normal"/>
    <w:rsid w:val="00A52A94"/>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A52A94"/>
    <w:rPr>
      <w:rFonts w:ascii="Times New Roman" w:eastAsia="Times New Roman" w:hAnsi="Times New Roman" w:cs="Times New Roman"/>
      <w:b/>
      <w:bCs/>
      <w:i/>
      <w:iCs/>
      <w:smallCaps w:val="0"/>
      <w:sz w:val="24"/>
      <w:szCs w:val="24"/>
    </w:rPr>
  </w:style>
  <w:style w:type="character" w:customStyle="1" w:styleId="CharStyle23">
    <w:name w:val="CharStyle23"/>
    <w:basedOn w:val="DefaultParagraphFont"/>
    <w:rsid w:val="00A52A94"/>
    <w:rPr>
      <w:rFonts w:ascii="Times New Roman" w:eastAsia="Times New Roman" w:hAnsi="Times New Roman" w:cs="Times New Roman"/>
      <w:b/>
      <w:bCs/>
      <w:i w:val="0"/>
      <w:iCs w:val="0"/>
      <w:smallCaps w:val="0"/>
      <w:sz w:val="12"/>
      <w:szCs w:val="12"/>
    </w:rPr>
  </w:style>
  <w:style w:type="character" w:customStyle="1" w:styleId="CharStyle29">
    <w:name w:val="CharStyle29"/>
    <w:basedOn w:val="DefaultParagraphFont"/>
    <w:rsid w:val="00A52A94"/>
    <w:rPr>
      <w:rFonts w:ascii="Times New Roman" w:eastAsia="Times New Roman" w:hAnsi="Times New Roman" w:cs="Times New Roman"/>
      <w:b/>
      <w:bCs/>
      <w:i w:val="0"/>
      <w:iCs w:val="0"/>
      <w:smallCaps w:val="0"/>
      <w:spacing w:val="-10"/>
      <w:sz w:val="36"/>
      <w:szCs w:val="36"/>
    </w:rPr>
  </w:style>
  <w:style w:type="character" w:customStyle="1" w:styleId="CharStyle31">
    <w:name w:val="CharStyle31"/>
    <w:basedOn w:val="DefaultParagraphFont"/>
    <w:rsid w:val="00A52A94"/>
    <w:rPr>
      <w:rFonts w:ascii="Times New Roman" w:eastAsia="Times New Roman" w:hAnsi="Times New Roman" w:cs="Times New Roman"/>
      <w:b/>
      <w:bCs/>
      <w:i w:val="0"/>
      <w:iCs w:val="0"/>
      <w:smallCaps w:val="0"/>
      <w:sz w:val="24"/>
      <w:szCs w:val="24"/>
    </w:rPr>
  </w:style>
  <w:style w:type="character" w:customStyle="1" w:styleId="CharStyle38">
    <w:name w:val="CharStyle38"/>
    <w:basedOn w:val="DefaultParagraphFont"/>
    <w:rsid w:val="00A52A94"/>
    <w:rPr>
      <w:rFonts w:ascii="Times New Roman" w:eastAsia="Times New Roman" w:hAnsi="Times New Roman" w:cs="Times New Roman"/>
      <w:b w:val="0"/>
      <w:bCs w:val="0"/>
      <w:i w:val="0"/>
      <w:iCs w:val="0"/>
      <w:smallCaps w:val="0"/>
      <w:sz w:val="20"/>
      <w:szCs w:val="20"/>
    </w:rPr>
  </w:style>
  <w:style w:type="character" w:customStyle="1" w:styleId="CharStyle573">
    <w:name w:val="CharStyle573"/>
    <w:basedOn w:val="DefaultParagraphFont"/>
    <w:rsid w:val="00A52A94"/>
    <w:rPr>
      <w:rFonts w:ascii="Times New Roman" w:eastAsia="Times New Roman" w:hAnsi="Times New Roman" w:cs="Times New Roman"/>
      <w:b/>
      <w:bCs/>
      <w:i w:val="0"/>
      <w:iCs w:val="0"/>
      <w:smallCaps w:val="0"/>
      <w:spacing w:val="-10"/>
      <w:sz w:val="16"/>
      <w:szCs w:val="16"/>
    </w:rPr>
  </w:style>
  <w:style w:type="character" w:customStyle="1" w:styleId="CharStyle673">
    <w:name w:val="CharStyle673"/>
    <w:basedOn w:val="DefaultParagraphFont"/>
    <w:rsid w:val="00A52A94"/>
    <w:rPr>
      <w:rFonts w:ascii="Palatino Linotype" w:eastAsia="Palatino Linotype" w:hAnsi="Palatino Linotype" w:cs="Palatino Linotype"/>
      <w:b/>
      <w:bCs/>
      <w:i w:val="0"/>
      <w:iCs w:val="0"/>
      <w:smallCaps w:val="0"/>
      <w:sz w:val="48"/>
      <w:szCs w:val="48"/>
    </w:rPr>
  </w:style>
  <w:style w:type="character" w:customStyle="1" w:styleId="CharStyle700">
    <w:name w:val="CharStyle700"/>
    <w:basedOn w:val="DefaultParagraphFont"/>
    <w:rsid w:val="00A52A94"/>
    <w:rPr>
      <w:rFonts w:ascii="Times New Roman" w:eastAsia="Times New Roman" w:hAnsi="Times New Roman" w:cs="Times New Roman"/>
      <w:b/>
      <w:bCs/>
      <w:i w:val="0"/>
      <w:iCs w:val="0"/>
      <w:smallCaps w:val="0"/>
      <w:spacing w:val="-10"/>
      <w:sz w:val="24"/>
      <w:szCs w:val="24"/>
    </w:rPr>
  </w:style>
  <w:style w:type="character" w:customStyle="1" w:styleId="CharStyle706">
    <w:name w:val="CharStyle706"/>
    <w:basedOn w:val="DefaultParagraphFont"/>
    <w:rsid w:val="00A52A94"/>
    <w:rPr>
      <w:rFonts w:ascii="Times New Roman" w:eastAsia="Times New Roman" w:hAnsi="Times New Roman" w:cs="Times New Roman"/>
      <w:b/>
      <w:bCs/>
      <w:i w:val="0"/>
      <w:iCs w:val="0"/>
      <w:smallCaps/>
      <w:sz w:val="18"/>
      <w:szCs w:val="18"/>
    </w:rPr>
  </w:style>
  <w:style w:type="character" w:customStyle="1" w:styleId="CharStyle723">
    <w:name w:val="CharStyle723"/>
    <w:basedOn w:val="DefaultParagraphFont"/>
    <w:rsid w:val="00A52A94"/>
    <w:rPr>
      <w:rFonts w:ascii="Times New Roman" w:eastAsia="Times New Roman" w:hAnsi="Times New Roman" w:cs="Times New Roman"/>
      <w:b w:val="0"/>
      <w:bCs w:val="0"/>
      <w:i/>
      <w:iCs/>
      <w:smallCaps w:val="0"/>
      <w:sz w:val="20"/>
      <w:szCs w:val="20"/>
    </w:rPr>
  </w:style>
  <w:style w:type="character" w:customStyle="1" w:styleId="CharStyle733">
    <w:name w:val="CharStyle733"/>
    <w:basedOn w:val="DefaultParagraphFont"/>
    <w:rsid w:val="00A52A94"/>
    <w:rPr>
      <w:rFonts w:ascii="Times New Roman" w:eastAsia="Times New Roman" w:hAnsi="Times New Roman" w:cs="Times New Roman"/>
      <w:b/>
      <w:bCs/>
      <w:i w:val="0"/>
      <w:iCs w:val="0"/>
      <w:smallCaps/>
      <w:sz w:val="18"/>
      <w:szCs w:val="18"/>
    </w:rPr>
  </w:style>
  <w:style w:type="character" w:customStyle="1" w:styleId="CharStyle743">
    <w:name w:val="CharStyle743"/>
    <w:basedOn w:val="DefaultParagraphFont"/>
    <w:rsid w:val="00A52A94"/>
    <w:rPr>
      <w:rFonts w:ascii="Times New Roman" w:eastAsia="Times New Roman" w:hAnsi="Times New Roman" w:cs="Times New Roman"/>
      <w:b/>
      <w:bCs/>
      <w:i w:val="0"/>
      <w:iCs w:val="0"/>
      <w:smallCaps w:val="0"/>
      <w:sz w:val="20"/>
      <w:szCs w:val="20"/>
    </w:rPr>
  </w:style>
  <w:style w:type="paragraph" w:styleId="Header">
    <w:name w:val="header"/>
    <w:basedOn w:val="Normal"/>
    <w:link w:val="HeaderChar"/>
    <w:uiPriority w:val="99"/>
    <w:semiHidden/>
    <w:unhideWhenUsed/>
    <w:rsid w:val="00C767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6756"/>
  </w:style>
  <w:style w:type="paragraph" w:styleId="Footer">
    <w:name w:val="footer"/>
    <w:basedOn w:val="Normal"/>
    <w:link w:val="FooterChar"/>
    <w:uiPriority w:val="99"/>
    <w:semiHidden/>
    <w:unhideWhenUsed/>
    <w:rsid w:val="00C7675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6756"/>
  </w:style>
  <w:style w:type="paragraph" w:styleId="BalloonText">
    <w:name w:val="Balloon Text"/>
    <w:basedOn w:val="Normal"/>
    <w:link w:val="BalloonTextChar"/>
    <w:uiPriority w:val="99"/>
    <w:semiHidden/>
    <w:unhideWhenUsed/>
    <w:rsid w:val="00C76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7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2E1B10C-A0BE-4BB4-A287-81EBFD2EC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7</Pages>
  <Words>2149</Words>
  <Characters>12253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312</cp:revision>
  <dcterms:created xsi:type="dcterms:W3CDTF">2017-05-03T19:59:00Z</dcterms:created>
  <dcterms:modified xsi:type="dcterms:W3CDTF">2019-01-14T00:10:00Z</dcterms:modified>
</cp:coreProperties>
</file>