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AF" w:rsidRPr="00540045" w:rsidRDefault="00631E74" w:rsidP="00540045">
      <w:pPr>
        <w:spacing w:after="0" w:line="240" w:lineRule="auto"/>
        <w:jc w:val="center"/>
        <w:rPr>
          <w:rFonts w:ascii="Times New Roman" w:hAnsi="Times New Roman"/>
          <w:sz w:val="36"/>
        </w:rPr>
      </w:pPr>
      <w:bookmarkStart w:id="0" w:name="_GoBack"/>
      <w:bookmarkEnd w:id="0"/>
      <w:r w:rsidRPr="00540045">
        <w:rPr>
          <w:rFonts w:ascii="Times New Roman" w:hAnsi="Times New Roman"/>
          <w:b/>
          <w:sz w:val="36"/>
        </w:rPr>
        <w:t>Papua and New Guinea (No. 2)</w:t>
      </w:r>
    </w:p>
    <w:p w:rsidR="00C108AF" w:rsidRPr="00540045" w:rsidRDefault="00631E74" w:rsidP="00540045">
      <w:pPr>
        <w:spacing w:before="120" w:after="120" w:line="240" w:lineRule="auto"/>
        <w:jc w:val="center"/>
        <w:rPr>
          <w:rFonts w:ascii="Times New Roman" w:hAnsi="Times New Roman"/>
          <w:sz w:val="28"/>
        </w:rPr>
      </w:pPr>
      <w:r w:rsidRPr="00540045">
        <w:rPr>
          <w:rFonts w:ascii="Times New Roman" w:hAnsi="Times New Roman"/>
          <w:b/>
          <w:sz w:val="28"/>
        </w:rPr>
        <w:t>No. 157 of 1968</w:t>
      </w:r>
    </w:p>
    <w:p w:rsidR="00C108AF" w:rsidRPr="00540045" w:rsidRDefault="00C108AF" w:rsidP="00AD0410">
      <w:pPr>
        <w:spacing w:after="0" w:line="240" w:lineRule="auto"/>
        <w:jc w:val="center"/>
        <w:rPr>
          <w:rFonts w:ascii="Times New Roman" w:hAnsi="Times New Roman"/>
          <w:sz w:val="26"/>
        </w:rPr>
      </w:pPr>
      <w:r w:rsidRPr="00540045">
        <w:rPr>
          <w:rFonts w:ascii="Times New Roman" w:hAnsi="Times New Roman"/>
          <w:sz w:val="26"/>
        </w:rPr>
        <w:t>An Act relating to Employment in the Public Service of the Territories of Papua and New Guinea and for purposes connected therewith.</w:t>
      </w:r>
    </w:p>
    <w:p w:rsidR="00C108AF" w:rsidRPr="00CC202A" w:rsidRDefault="00C108AF" w:rsidP="00540045">
      <w:pPr>
        <w:spacing w:before="120" w:after="120" w:line="240" w:lineRule="auto"/>
        <w:jc w:val="right"/>
        <w:rPr>
          <w:rFonts w:ascii="Times New Roman" w:hAnsi="Times New Roman"/>
          <w:sz w:val="26"/>
        </w:rPr>
      </w:pPr>
      <w:r w:rsidRPr="00CC202A">
        <w:rPr>
          <w:rFonts w:ascii="Times New Roman" w:hAnsi="Times New Roman"/>
          <w:sz w:val="26"/>
        </w:rPr>
        <w:t>[</w:t>
      </w:r>
      <w:r w:rsidR="00631E74" w:rsidRPr="00CC202A">
        <w:rPr>
          <w:rFonts w:ascii="Times New Roman" w:hAnsi="Times New Roman"/>
          <w:sz w:val="26"/>
        </w:rPr>
        <w:t>Assented to 10 December 1968</w:t>
      </w:r>
      <w:r w:rsidRPr="00CC202A">
        <w:rPr>
          <w:rFonts w:ascii="Times New Roman" w:hAnsi="Times New Roman"/>
          <w:sz w:val="26"/>
        </w:rPr>
        <w:t>]</w:t>
      </w:r>
    </w:p>
    <w:p w:rsidR="00C108AF" w:rsidRPr="00CC202A" w:rsidRDefault="00C108AF" w:rsidP="00D9466A">
      <w:pPr>
        <w:spacing w:after="0" w:line="240" w:lineRule="auto"/>
        <w:jc w:val="both"/>
        <w:rPr>
          <w:rFonts w:ascii="Times New Roman" w:hAnsi="Times New Roman"/>
        </w:rPr>
      </w:pPr>
      <w:r w:rsidRPr="00CC202A">
        <w:rPr>
          <w:rFonts w:ascii="Times New Roman" w:hAnsi="Times New Roman"/>
        </w:rPr>
        <w:t>BE it enacted by the Queen</w:t>
      </w:r>
      <w:r w:rsidR="006C20E4" w:rsidRPr="00CC202A">
        <w:rPr>
          <w:rFonts w:ascii="Times New Roman" w:hAnsi="Times New Roman"/>
        </w:rPr>
        <w:t>’</w:t>
      </w:r>
      <w:r w:rsidRPr="00CC202A">
        <w:rPr>
          <w:rFonts w:ascii="Times New Roman" w:hAnsi="Times New Roman"/>
        </w:rPr>
        <w:t>s Most Excellent Majesty, the Senate, and the House of Representatives of the Commonwealth of Australia, as follows:—</w:t>
      </w:r>
    </w:p>
    <w:p w:rsidR="00C108AF" w:rsidRPr="00540045" w:rsidRDefault="00631E74" w:rsidP="00540045">
      <w:pPr>
        <w:spacing w:before="120" w:after="60" w:line="240" w:lineRule="auto"/>
        <w:jc w:val="both"/>
        <w:rPr>
          <w:rFonts w:ascii="Times New Roman" w:hAnsi="Times New Roman" w:cs="Times New Roman"/>
          <w:b/>
          <w:sz w:val="20"/>
        </w:rPr>
      </w:pPr>
      <w:r w:rsidRPr="00540045">
        <w:rPr>
          <w:rFonts w:ascii="Times New Roman" w:hAnsi="Times New Roman" w:cs="Times New Roman"/>
          <w:b/>
          <w:sz w:val="20"/>
        </w:rPr>
        <w:t>Short title and citation.</w:t>
      </w:r>
    </w:p>
    <w:p w:rsidR="00C108AF" w:rsidRPr="00D9466A" w:rsidRDefault="00631E74" w:rsidP="00895D35">
      <w:pPr>
        <w:tabs>
          <w:tab w:val="left" w:pos="1260"/>
        </w:tabs>
        <w:spacing w:after="60" w:line="240" w:lineRule="auto"/>
        <w:ind w:firstLine="432"/>
        <w:jc w:val="both"/>
        <w:rPr>
          <w:rFonts w:ascii="Times New Roman" w:hAnsi="Times New Roman"/>
        </w:rPr>
      </w:pPr>
      <w:r w:rsidRPr="00D9466A">
        <w:rPr>
          <w:rFonts w:ascii="Times New Roman" w:hAnsi="Times New Roman"/>
          <w:b/>
        </w:rPr>
        <w:t>1.</w:t>
      </w:r>
      <w:r w:rsidR="00C108AF" w:rsidRPr="00D9466A">
        <w:rPr>
          <w:rFonts w:ascii="Times New Roman" w:hAnsi="Times New Roman"/>
        </w:rPr>
        <w:t>—(1.)</w:t>
      </w:r>
      <w:r w:rsidR="00895D35">
        <w:rPr>
          <w:rFonts w:ascii="Times New Roman" w:hAnsi="Times New Roman"/>
        </w:rPr>
        <w:tab/>
      </w:r>
      <w:r w:rsidR="00C108AF" w:rsidRPr="00D9466A">
        <w:rPr>
          <w:rFonts w:ascii="Times New Roman" w:hAnsi="Times New Roman"/>
        </w:rPr>
        <w:t xml:space="preserve">This Act may be cited as the </w:t>
      </w:r>
      <w:r w:rsidRPr="00D9466A">
        <w:rPr>
          <w:rFonts w:ascii="Times New Roman" w:hAnsi="Times New Roman"/>
          <w:i/>
        </w:rPr>
        <w:t xml:space="preserve">Papua and New Guinea Act </w:t>
      </w:r>
      <w:r w:rsidRPr="00CC202A">
        <w:rPr>
          <w:rFonts w:ascii="Times New Roman" w:hAnsi="Times New Roman"/>
        </w:rPr>
        <w:t>(</w:t>
      </w:r>
      <w:r w:rsidRPr="00D9466A">
        <w:rPr>
          <w:rFonts w:ascii="Times New Roman" w:hAnsi="Times New Roman"/>
          <w:i/>
        </w:rPr>
        <w:t xml:space="preserve">No. </w:t>
      </w:r>
      <w:r w:rsidR="00C108AF" w:rsidRPr="00D9466A">
        <w:rPr>
          <w:rFonts w:ascii="Times New Roman" w:hAnsi="Times New Roman"/>
        </w:rPr>
        <w:t>2) 1968.</w:t>
      </w:r>
    </w:p>
    <w:p w:rsidR="00C108AF" w:rsidRPr="00D9466A" w:rsidRDefault="00C108AF" w:rsidP="00895D35">
      <w:pPr>
        <w:tabs>
          <w:tab w:val="left" w:pos="900"/>
        </w:tabs>
        <w:spacing w:after="60" w:line="240" w:lineRule="auto"/>
        <w:ind w:firstLine="432"/>
        <w:jc w:val="both"/>
        <w:rPr>
          <w:rFonts w:ascii="Times New Roman" w:hAnsi="Times New Roman"/>
        </w:rPr>
      </w:pPr>
      <w:r w:rsidRPr="00D9466A">
        <w:rPr>
          <w:rFonts w:ascii="Times New Roman" w:hAnsi="Times New Roman"/>
        </w:rPr>
        <w:t>(2.)</w:t>
      </w:r>
      <w:r w:rsidR="00895D35">
        <w:rPr>
          <w:rFonts w:ascii="Times New Roman" w:hAnsi="Times New Roman"/>
        </w:rPr>
        <w:tab/>
      </w:r>
      <w:r w:rsidRPr="00D9466A">
        <w:rPr>
          <w:rFonts w:ascii="Times New Roman" w:hAnsi="Times New Roman"/>
        </w:rPr>
        <w:t xml:space="preserve">The </w:t>
      </w:r>
      <w:r w:rsidR="00631E74" w:rsidRPr="00D9466A">
        <w:rPr>
          <w:rFonts w:ascii="Times New Roman" w:hAnsi="Times New Roman"/>
          <w:i/>
        </w:rPr>
        <w:t xml:space="preserve">Papua and New Guinea Act </w:t>
      </w:r>
      <w:r w:rsidRPr="00D9466A">
        <w:rPr>
          <w:rFonts w:ascii="Times New Roman" w:hAnsi="Times New Roman"/>
        </w:rPr>
        <w:t>1949</w:t>
      </w:r>
      <w:r w:rsidR="00AD0410">
        <w:rPr>
          <w:rFonts w:ascii="Times New Roman" w:hAnsi="Times New Roman"/>
        </w:rPr>
        <w:t>–</w:t>
      </w:r>
      <w:r w:rsidR="00CC202A">
        <w:rPr>
          <w:rFonts w:ascii="Times New Roman" w:hAnsi="Times New Roman"/>
        </w:rPr>
        <w:t>1966,</w:t>
      </w:r>
      <w:r w:rsidRPr="00D9466A">
        <w:rPr>
          <w:rFonts w:ascii="Times New Roman" w:hAnsi="Times New Roman"/>
        </w:rPr>
        <w:t xml:space="preserve"> as amended by the </w:t>
      </w:r>
      <w:r w:rsidR="00631E74" w:rsidRPr="00D9466A">
        <w:rPr>
          <w:rFonts w:ascii="Times New Roman" w:hAnsi="Times New Roman"/>
          <w:i/>
        </w:rPr>
        <w:t xml:space="preserve">Papua and New Guinea Act </w:t>
      </w:r>
      <w:r w:rsidR="00CC202A">
        <w:rPr>
          <w:rFonts w:ascii="Times New Roman" w:hAnsi="Times New Roman"/>
        </w:rPr>
        <w:t>1968,</w:t>
      </w:r>
      <w:r w:rsidRPr="00D9466A">
        <w:rPr>
          <w:rFonts w:ascii="Times New Roman" w:hAnsi="Times New Roman"/>
        </w:rPr>
        <w:t xml:space="preserve"> is in this Act referred to as the Principal Act.</w:t>
      </w:r>
    </w:p>
    <w:p w:rsidR="00C108AF" w:rsidRPr="00D9466A" w:rsidRDefault="00C108AF" w:rsidP="00895D35">
      <w:pPr>
        <w:tabs>
          <w:tab w:val="left" w:pos="900"/>
        </w:tabs>
        <w:spacing w:after="60" w:line="240" w:lineRule="auto"/>
        <w:ind w:firstLine="432"/>
        <w:jc w:val="both"/>
        <w:rPr>
          <w:rFonts w:ascii="Times New Roman" w:hAnsi="Times New Roman"/>
        </w:rPr>
      </w:pPr>
      <w:r w:rsidRPr="00D9466A">
        <w:rPr>
          <w:rFonts w:ascii="Times New Roman" w:hAnsi="Times New Roman"/>
        </w:rPr>
        <w:t>(3.)</w:t>
      </w:r>
      <w:r w:rsidR="00895D35">
        <w:rPr>
          <w:rFonts w:ascii="Times New Roman" w:hAnsi="Times New Roman"/>
        </w:rPr>
        <w:tab/>
      </w:r>
      <w:r w:rsidRPr="00D9466A">
        <w:rPr>
          <w:rFonts w:ascii="Times New Roman" w:hAnsi="Times New Roman"/>
        </w:rPr>
        <w:t xml:space="preserve">Section 1 of the </w:t>
      </w:r>
      <w:r w:rsidR="00631E74" w:rsidRPr="00D9466A">
        <w:rPr>
          <w:rFonts w:ascii="Times New Roman" w:hAnsi="Times New Roman"/>
          <w:i/>
        </w:rPr>
        <w:t xml:space="preserve">Papua and New Guinea Act </w:t>
      </w:r>
      <w:r w:rsidRPr="00D9466A">
        <w:rPr>
          <w:rFonts w:ascii="Times New Roman" w:hAnsi="Times New Roman"/>
        </w:rPr>
        <w:t>1968 is amended by omitting sub-section (3.).</w:t>
      </w:r>
    </w:p>
    <w:p w:rsidR="00C108AF" w:rsidRPr="00D9466A" w:rsidRDefault="00C108AF" w:rsidP="00895D35">
      <w:pPr>
        <w:tabs>
          <w:tab w:val="left" w:pos="900"/>
        </w:tabs>
        <w:spacing w:after="60" w:line="240" w:lineRule="auto"/>
        <w:ind w:firstLine="432"/>
        <w:jc w:val="both"/>
        <w:rPr>
          <w:rFonts w:ascii="Times New Roman" w:hAnsi="Times New Roman"/>
        </w:rPr>
      </w:pPr>
      <w:r w:rsidRPr="00D9466A">
        <w:rPr>
          <w:rFonts w:ascii="Times New Roman" w:hAnsi="Times New Roman"/>
        </w:rPr>
        <w:t>(4.)</w:t>
      </w:r>
      <w:r w:rsidR="00895D35">
        <w:rPr>
          <w:rFonts w:ascii="Times New Roman" w:hAnsi="Times New Roman"/>
        </w:rPr>
        <w:tab/>
      </w:r>
      <w:r w:rsidRPr="00D9466A">
        <w:rPr>
          <w:rFonts w:ascii="Times New Roman" w:hAnsi="Times New Roman"/>
        </w:rPr>
        <w:t xml:space="preserve">The Principal Act, as amended by this Act, may be cited as the </w:t>
      </w:r>
      <w:r w:rsidR="00631E74" w:rsidRPr="00D9466A">
        <w:rPr>
          <w:rFonts w:ascii="Times New Roman" w:hAnsi="Times New Roman"/>
          <w:i/>
        </w:rPr>
        <w:t xml:space="preserve">Papua and New Guinea Act </w:t>
      </w:r>
      <w:r w:rsidRPr="00D9466A">
        <w:rPr>
          <w:rFonts w:ascii="Times New Roman" w:hAnsi="Times New Roman"/>
        </w:rPr>
        <w:t>1949</w:t>
      </w:r>
      <w:r w:rsidR="00003654">
        <w:rPr>
          <w:rFonts w:ascii="Times New Roman" w:hAnsi="Times New Roman"/>
        </w:rPr>
        <w:t>–</w:t>
      </w:r>
      <w:r w:rsidRPr="00D9466A">
        <w:rPr>
          <w:rFonts w:ascii="Times New Roman" w:hAnsi="Times New Roman"/>
        </w:rPr>
        <w:t>1968.</w:t>
      </w:r>
    </w:p>
    <w:p w:rsidR="00C108AF" w:rsidRPr="00540045" w:rsidRDefault="00631E74" w:rsidP="00540045">
      <w:pPr>
        <w:spacing w:before="120" w:after="60" w:line="240" w:lineRule="auto"/>
        <w:jc w:val="both"/>
        <w:rPr>
          <w:rFonts w:ascii="Times New Roman" w:hAnsi="Times New Roman" w:cs="Times New Roman"/>
          <w:b/>
          <w:sz w:val="20"/>
        </w:rPr>
      </w:pPr>
      <w:r w:rsidRPr="00540045">
        <w:rPr>
          <w:rFonts w:ascii="Times New Roman" w:hAnsi="Times New Roman" w:cs="Times New Roman"/>
          <w:b/>
          <w:sz w:val="20"/>
        </w:rPr>
        <w:t>Commencement.</w:t>
      </w:r>
    </w:p>
    <w:p w:rsidR="00C108AF" w:rsidRPr="00D9466A" w:rsidRDefault="00631E74" w:rsidP="00540045">
      <w:pPr>
        <w:spacing w:after="60" w:line="240" w:lineRule="auto"/>
        <w:ind w:firstLine="432"/>
        <w:jc w:val="both"/>
        <w:rPr>
          <w:rFonts w:ascii="Times New Roman" w:hAnsi="Times New Roman"/>
        </w:rPr>
      </w:pPr>
      <w:r w:rsidRPr="00D9466A">
        <w:rPr>
          <w:rFonts w:ascii="Times New Roman" w:hAnsi="Times New Roman"/>
          <w:b/>
        </w:rPr>
        <w:t>2.</w:t>
      </w:r>
      <w:r w:rsidR="001C1363">
        <w:rPr>
          <w:rFonts w:ascii="Times New Roman" w:hAnsi="Times New Roman"/>
        </w:rPr>
        <w:tab/>
      </w:r>
      <w:r w:rsidR="00C108AF" w:rsidRPr="00D9466A">
        <w:rPr>
          <w:rFonts w:ascii="Times New Roman" w:hAnsi="Times New Roman"/>
        </w:rPr>
        <w:t>This Act shall come into operation on the day on which it receives the Royal Assent.</w:t>
      </w:r>
    </w:p>
    <w:p w:rsidR="00C108AF" w:rsidRPr="00540045" w:rsidRDefault="00631E74" w:rsidP="00540045">
      <w:pPr>
        <w:spacing w:before="120" w:after="60" w:line="240" w:lineRule="auto"/>
        <w:jc w:val="both"/>
        <w:rPr>
          <w:rFonts w:ascii="Times New Roman" w:hAnsi="Times New Roman" w:cs="Times New Roman"/>
          <w:b/>
          <w:sz w:val="20"/>
        </w:rPr>
      </w:pPr>
      <w:r w:rsidRPr="00540045">
        <w:rPr>
          <w:rFonts w:ascii="Times New Roman" w:hAnsi="Times New Roman" w:cs="Times New Roman"/>
          <w:b/>
          <w:sz w:val="20"/>
        </w:rPr>
        <w:t>Interpretation.</w:t>
      </w:r>
    </w:p>
    <w:p w:rsidR="00C108AF" w:rsidRPr="00D9466A" w:rsidRDefault="00631E74" w:rsidP="00AD0410">
      <w:pPr>
        <w:spacing w:after="60" w:line="240" w:lineRule="auto"/>
        <w:ind w:firstLine="432"/>
        <w:jc w:val="both"/>
        <w:rPr>
          <w:rFonts w:ascii="Times New Roman" w:hAnsi="Times New Roman"/>
        </w:rPr>
      </w:pPr>
      <w:r w:rsidRPr="00D9466A">
        <w:rPr>
          <w:rFonts w:ascii="Times New Roman" w:hAnsi="Times New Roman"/>
          <w:b/>
        </w:rPr>
        <w:t>3.</w:t>
      </w:r>
      <w:r w:rsidR="001C1363">
        <w:rPr>
          <w:rFonts w:ascii="Times New Roman" w:hAnsi="Times New Roman"/>
        </w:rPr>
        <w:tab/>
      </w:r>
      <w:r w:rsidR="00C108AF" w:rsidRPr="00D9466A">
        <w:rPr>
          <w:rFonts w:ascii="Times New Roman" w:hAnsi="Times New Roman"/>
        </w:rPr>
        <w:t>Section 5 of the Principal Act is amended by omitting from sub</w:t>
      </w:r>
      <w:r w:rsidR="001B6D54">
        <w:rPr>
          <w:rFonts w:ascii="Times New Roman" w:hAnsi="Times New Roman"/>
        </w:rPr>
        <w:t>-</w:t>
      </w:r>
      <w:r w:rsidR="00C108AF" w:rsidRPr="00D9466A">
        <w:rPr>
          <w:rFonts w:ascii="Times New Roman" w:hAnsi="Times New Roman"/>
        </w:rPr>
        <w:t xml:space="preserve">section (1.) the definition of </w:t>
      </w:r>
      <w:r w:rsidR="006C20E4">
        <w:rPr>
          <w:rFonts w:ascii="Times New Roman" w:hAnsi="Times New Roman"/>
        </w:rPr>
        <w:t>“‘</w:t>
      </w:r>
      <w:r w:rsidR="00C108AF" w:rsidRPr="00D9466A">
        <w:rPr>
          <w:rFonts w:ascii="Times New Roman" w:hAnsi="Times New Roman"/>
        </w:rPr>
        <w:t>officer</w:t>
      </w:r>
      <w:r w:rsidR="006C20E4">
        <w:rPr>
          <w:rFonts w:ascii="Times New Roman" w:hAnsi="Times New Roman"/>
        </w:rPr>
        <w:t>’</w:t>
      </w:r>
      <w:r w:rsidR="00C108AF" w:rsidRPr="00D9466A">
        <w:rPr>
          <w:rFonts w:ascii="Times New Roman" w:hAnsi="Times New Roman"/>
        </w:rPr>
        <w:t xml:space="preserve"> or </w:t>
      </w:r>
      <w:r w:rsidR="006C20E4">
        <w:rPr>
          <w:rFonts w:ascii="Times New Roman" w:hAnsi="Times New Roman"/>
        </w:rPr>
        <w:t>‘</w:t>
      </w:r>
      <w:r w:rsidR="00C108AF" w:rsidRPr="00D9466A">
        <w:rPr>
          <w:rFonts w:ascii="Times New Roman" w:hAnsi="Times New Roman"/>
        </w:rPr>
        <w:t>officer of the Territory</w:t>
      </w:r>
      <w:r w:rsidR="006C20E4">
        <w:rPr>
          <w:rFonts w:ascii="Times New Roman" w:hAnsi="Times New Roman"/>
        </w:rPr>
        <w:t>’”</w:t>
      </w:r>
      <w:r w:rsidR="00C108AF" w:rsidRPr="00D9466A">
        <w:rPr>
          <w:rFonts w:ascii="Times New Roman" w:hAnsi="Times New Roman"/>
        </w:rPr>
        <w:t xml:space="preserve"> and inserting in its stead the following definition:—</w:t>
      </w:r>
    </w:p>
    <w:p w:rsidR="00C108AF" w:rsidRPr="00D9466A" w:rsidRDefault="006C20E4" w:rsidP="00540045">
      <w:pPr>
        <w:spacing w:after="60" w:line="240" w:lineRule="auto"/>
        <w:ind w:left="1008" w:hanging="432"/>
        <w:jc w:val="both"/>
        <w:rPr>
          <w:rFonts w:ascii="Times New Roman" w:hAnsi="Times New Roman"/>
        </w:rPr>
      </w:pPr>
      <w:r>
        <w:rPr>
          <w:rFonts w:ascii="Times New Roman" w:hAnsi="Times New Roman"/>
        </w:rPr>
        <w:t>“‘</w:t>
      </w:r>
      <w:r w:rsidR="00C108AF" w:rsidRPr="00D9466A">
        <w:rPr>
          <w:rFonts w:ascii="Times New Roman" w:hAnsi="Times New Roman"/>
        </w:rPr>
        <w:t>officer</w:t>
      </w:r>
      <w:r>
        <w:rPr>
          <w:rFonts w:ascii="Times New Roman" w:hAnsi="Times New Roman"/>
        </w:rPr>
        <w:t>’</w:t>
      </w:r>
      <w:r w:rsidR="00C108AF" w:rsidRPr="00D9466A">
        <w:rPr>
          <w:rFonts w:ascii="Times New Roman" w:hAnsi="Times New Roman"/>
        </w:rPr>
        <w:t xml:space="preserve"> or </w:t>
      </w:r>
      <w:r>
        <w:rPr>
          <w:rFonts w:ascii="Times New Roman" w:hAnsi="Times New Roman"/>
        </w:rPr>
        <w:t>‘</w:t>
      </w:r>
      <w:r w:rsidR="00C108AF" w:rsidRPr="00D9466A">
        <w:rPr>
          <w:rFonts w:ascii="Times New Roman" w:hAnsi="Times New Roman"/>
        </w:rPr>
        <w:t>officer of the Territory</w:t>
      </w:r>
      <w:r>
        <w:rPr>
          <w:rFonts w:ascii="Times New Roman" w:hAnsi="Times New Roman"/>
        </w:rPr>
        <w:t>’</w:t>
      </w:r>
      <w:r w:rsidR="00C108AF" w:rsidRPr="00D9466A">
        <w:rPr>
          <w:rFonts w:ascii="Times New Roman" w:hAnsi="Times New Roman"/>
        </w:rPr>
        <w:t xml:space="preserve"> means a person appointed to, or employed in, the Public Service under sub-section (2.) of section thirty of this Act and includes a person continued in the Public Service by paragraph </w:t>
      </w:r>
      <w:r w:rsidR="00631E74" w:rsidRPr="00D9466A">
        <w:rPr>
          <w:rFonts w:ascii="Times New Roman" w:hAnsi="Times New Roman"/>
          <w:i/>
        </w:rPr>
        <w:t xml:space="preserve">(a) </w:t>
      </w:r>
      <w:r w:rsidR="00C108AF" w:rsidRPr="00D9466A">
        <w:rPr>
          <w:rFonts w:ascii="Times New Roman" w:hAnsi="Times New Roman"/>
        </w:rPr>
        <w:t xml:space="preserve">or paragraph </w:t>
      </w:r>
      <w:r w:rsidR="00631E74" w:rsidRPr="00D9466A">
        <w:rPr>
          <w:rFonts w:ascii="Times New Roman" w:hAnsi="Times New Roman"/>
          <w:i/>
        </w:rPr>
        <w:t xml:space="preserve">(b) </w:t>
      </w:r>
      <w:r w:rsidR="00C108AF" w:rsidRPr="00D9466A">
        <w:rPr>
          <w:rFonts w:ascii="Times New Roman" w:hAnsi="Times New Roman"/>
        </w:rPr>
        <w:t>of sub</w:t>
      </w:r>
      <w:r w:rsidR="00346E52">
        <w:rPr>
          <w:rFonts w:ascii="Times New Roman" w:hAnsi="Times New Roman"/>
        </w:rPr>
        <w:t>-</w:t>
      </w:r>
      <w:r w:rsidR="00C108AF" w:rsidRPr="00D9466A">
        <w:rPr>
          <w:rFonts w:ascii="Times New Roman" w:hAnsi="Times New Roman"/>
        </w:rPr>
        <w:t xml:space="preserve">section (2.) of section four of the </w:t>
      </w:r>
      <w:r w:rsidR="00631E74" w:rsidRPr="00D9466A">
        <w:rPr>
          <w:rFonts w:ascii="Times New Roman" w:hAnsi="Times New Roman"/>
          <w:i/>
        </w:rPr>
        <w:t xml:space="preserve">Papua and New Guinea Act (No. 2) </w:t>
      </w:r>
      <w:r w:rsidR="00C108AF" w:rsidRPr="00D9466A">
        <w:rPr>
          <w:rFonts w:ascii="Times New Roman" w:hAnsi="Times New Roman"/>
        </w:rPr>
        <w:t>1968;</w:t>
      </w:r>
      <w:r>
        <w:rPr>
          <w:rFonts w:ascii="Times New Roman" w:hAnsi="Times New Roman"/>
        </w:rPr>
        <w:t>”</w:t>
      </w:r>
      <w:r w:rsidR="00C108AF" w:rsidRPr="00D9466A">
        <w:rPr>
          <w:rFonts w:ascii="Times New Roman" w:hAnsi="Times New Roman"/>
        </w:rPr>
        <w:t>.</w:t>
      </w:r>
    </w:p>
    <w:p w:rsidR="00C108AF" w:rsidRPr="00D9466A" w:rsidRDefault="00631E74" w:rsidP="001C1363">
      <w:pPr>
        <w:tabs>
          <w:tab w:val="left" w:pos="1260"/>
        </w:tabs>
        <w:spacing w:after="60" w:line="240" w:lineRule="auto"/>
        <w:ind w:firstLine="432"/>
        <w:jc w:val="both"/>
        <w:rPr>
          <w:rFonts w:ascii="Times New Roman" w:hAnsi="Times New Roman"/>
        </w:rPr>
      </w:pPr>
      <w:r w:rsidRPr="00D9466A">
        <w:rPr>
          <w:rFonts w:ascii="Times New Roman" w:hAnsi="Times New Roman"/>
          <w:b/>
        </w:rPr>
        <w:t>4.</w:t>
      </w:r>
      <w:r w:rsidR="00C108AF" w:rsidRPr="00D9466A">
        <w:rPr>
          <w:rFonts w:ascii="Times New Roman" w:hAnsi="Times New Roman"/>
        </w:rPr>
        <w:t>—(1.)</w:t>
      </w:r>
      <w:r w:rsidR="001C1363">
        <w:rPr>
          <w:rFonts w:ascii="Times New Roman" w:hAnsi="Times New Roman"/>
        </w:rPr>
        <w:tab/>
      </w:r>
      <w:r w:rsidR="00C108AF" w:rsidRPr="00D9466A">
        <w:rPr>
          <w:rFonts w:ascii="Times New Roman" w:hAnsi="Times New Roman"/>
        </w:rPr>
        <w:t>Section 30 of the Principal Act is repealed and the following sections are inserted in its stead:—</w:t>
      </w:r>
    </w:p>
    <w:p w:rsidR="00C108AF" w:rsidRPr="00540045" w:rsidRDefault="00631E74" w:rsidP="00540045">
      <w:pPr>
        <w:spacing w:before="120" w:after="60" w:line="240" w:lineRule="auto"/>
        <w:jc w:val="both"/>
        <w:rPr>
          <w:rFonts w:ascii="Times New Roman" w:hAnsi="Times New Roman" w:cs="Times New Roman"/>
          <w:b/>
          <w:sz w:val="20"/>
        </w:rPr>
      </w:pPr>
      <w:r w:rsidRPr="00540045">
        <w:rPr>
          <w:rFonts w:ascii="Times New Roman" w:hAnsi="Times New Roman" w:cs="Times New Roman"/>
          <w:b/>
          <w:sz w:val="20"/>
        </w:rPr>
        <w:t>The Public Service.</w:t>
      </w:r>
    </w:p>
    <w:p w:rsidR="00C108AF" w:rsidRDefault="006C20E4" w:rsidP="00540045">
      <w:pPr>
        <w:spacing w:after="60" w:line="240" w:lineRule="auto"/>
        <w:ind w:firstLine="432"/>
        <w:jc w:val="both"/>
        <w:rPr>
          <w:rFonts w:ascii="Times New Roman" w:hAnsi="Times New Roman"/>
        </w:rPr>
      </w:pPr>
      <w:r>
        <w:rPr>
          <w:rFonts w:ascii="Times New Roman" w:hAnsi="Times New Roman"/>
        </w:rPr>
        <w:t>“</w:t>
      </w:r>
      <w:r w:rsidR="00C108AF" w:rsidRPr="00D9466A">
        <w:rPr>
          <w:rFonts w:ascii="Times New Roman" w:hAnsi="Times New Roman"/>
        </w:rPr>
        <w:t>30.—(1.)</w:t>
      </w:r>
      <w:r w:rsidR="009F230F">
        <w:rPr>
          <w:rFonts w:ascii="Times New Roman" w:hAnsi="Times New Roman"/>
        </w:rPr>
        <w:tab/>
      </w:r>
      <w:r w:rsidR="00C108AF" w:rsidRPr="00D9466A">
        <w:rPr>
          <w:rFonts w:ascii="Times New Roman" w:hAnsi="Times New Roman"/>
        </w:rPr>
        <w:t>There shall be a Public Service of the Territory, consisting of officers appointed, and other persons employed, in pursuance of this section and persons employed in pursuance of Ordinances providing for employment in the Public Service.</w:t>
      </w:r>
    </w:p>
    <w:p w:rsidR="00C108AF" w:rsidRPr="001B6D54" w:rsidRDefault="00003654" w:rsidP="001B6D54">
      <w:pPr>
        <w:spacing w:after="60" w:line="240" w:lineRule="auto"/>
        <w:ind w:firstLine="432"/>
        <w:jc w:val="both"/>
        <w:rPr>
          <w:rFonts w:ascii="Times New Roman" w:hAnsi="Times New Roman"/>
          <w:sz w:val="20"/>
        </w:rPr>
      </w:pPr>
      <w:r>
        <w:rPr>
          <w:rFonts w:ascii="Times New Roman" w:hAnsi="Times New Roman"/>
        </w:rPr>
        <w:br w:type="page"/>
      </w:r>
    </w:p>
    <w:p w:rsidR="00C108AF" w:rsidRPr="00D9466A" w:rsidRDefault="006C20E4" w:rsidP="0012463B">
      <w:pPr>
        <w:tabs>
          <w:tab w:val="left" w:pos="990"/>
        </w:tabs>
        <w:spacing w:after="60" w:line="240" w:lineRule="auto"/>
        <w:ind w:firstLine="432"/>
        <w:jc w:val="both"/>
        <w:rPr>
          <w:rFonts w:ascii="Times New Roman" w:hAnsi="Times New Roman"/>
        </w:rPr>
      </w:pPr>
      <w:r>
        <w:rPr>
          <w:rFonts w:ascii="Times New Roman" w:hAnsi="Times New Roman"/>
        </w:rPr>
        <w:lastRenderedPageBreak/>
        <w:t>“</w:t>
      </w:r>
      <w:r w:rsidR="00C108AF" w:rsidRPr="00D9466A">
        <w:rPr>
          <w:rFonts w:ascii="Times New Roman" w:hAnsi="Times New Roman"/>
        </w:rPr>
        <w:t>(2.)</w:t>
      </w:r>
      <w:r w:rsidR="0012463B">
        <w:rPr>
          <w:rFonts w:ascii="Times New Roman" w:hAnsi="Times New Roman"/>
        </w:rPr>
        <w:tab/>
      </w:r>
      <w:r w:rsidR="00C108AF" w:rsidRPr="00D9466A">
        <w:rPr>
          <w:rFonts w:ascii="Times New Roman" w:hAnsi="Times New Roman"/>
        </w:rPr>
        <w:t>For the purposes of this Act and the proper government of the Territory, the Minister may—</w:t>
      </w:r>
    </w:p>
    <w:p w:rsidR="00C108AF" w:rsidRPr="00D9466A" w:rsidRDefault="00C108AF" w:rsidP="003136E2">
      <w:pPr>
        <w:spacing w:after="60" w:line="240" w:lineRule="auto"/>
        <w:ind w:left="1008" w:hanging="432"/>
        <w:jc w:val="both"/>
        <w:rPr>
          <w:rFonts w:ascii="Times New Roman" w:hAnsi="Times New Roman"/>
        </w:rPr>
      </w:pPr>
      <w:r w:rsidRPr="00D9466A">
        <w:rPr>
          <w:rFonts w:ascii="Times New Roman" w:hAnsi="Times New Roman"/>
        </w:rPr>
        <w:t>(</w:t>
      </w:r>
      <w:r w:rsidR="00631E74" w:rsidRPr="00D9466A">
        <w:rPr>
          <w:rFonts w:ascii="Times New Roman" w:hAnsi="Times New Roman"/>
          <w:i/>
        </w:rPr>
        <w:t>a</w:t>
      </w:r>
      <w:r w:rsidRPr="00D9466A">
        <w:rPr>
          <w:rFonts w:ascii="Times New Roman" w:hAnsi="Times New Roman"/>
        </w:rPr>
        <w:t>)</w:t>
      </w:r>
      <w:r w:rsidR="00631E74" w:rsidRPr="00D9466A">
        <w:rPr>
          <w:rFonts w:ascii="Times New Roman" w:hAnsi="Times New Roman"/>
          <w:i/>
        </w:rPr>
        <w:t xml:space="preserve"> </w:t>
      </w:r>
      <w:r w:rsidRPr="00D9466A">
        <w:rPr>
          <w:rFonts w:ascii="Times New Roman" w:hAnsi="Times New Roman"/>
        </w:rPr>
        <w:t>appoint persons to the Public Service as officers; and</w:t>
      </w:r>
    </w:p>
    <w:p w:rsidR="00C108AF" w:rsidRPr="00D9466A" w:rsidRDefault="00C108AF" w:rsidP="003136E2">
      <w:pPr>
        <w:spacing w:after="60" w:line="240" w:lineRule="auto"/>
        <w:ind w:left="1008" w:hanging="432"/>
        <w:jc w:val="both"/>
        <w:rPr>
          <w:rFonts w:ascii="Times New Roman" w:hAnsi="Times New Roman"/>
        </w:rPr>
      </w:pPr>
      <w:r w:rsidRPr="00D9466A">
        <w:rPr>
          <w:rFonts w:ascii="Times New Roman" w:hAnsi="Times New Roman"/>
        </w:rPr>
        <w:t>(</w:t>
      </w:r>
      <w:r w:rsidR="00631E74" w:rsidRPr="00D9466A">
        <w:rPr>
          <w:rFonts w:ascii="Times New Roman" w:hAnsi="Times New Roman"/>
          <w:i/>
        </w:rPr>
        <w:t>b</w:t>
      </w:r>
      <w:r w:rsidRPr="00D9466A">
        <w:rPr>
          <w:rFonts w:ascii="Times New Roman" w:hAnsi="Times New Roman"/>
        </w:rPr>
        <w:t>) make contracts with other persons for their employment in the Public Service.</w:t>
      </w:r>
    </w:p>
    <w:p w:rsidR="00C108AF" w:rsidRPr="00D9466A" w:rsidRDefault="006C20E4" w:rsidP="00D00B05">
      <w:pPr>
        <w:tabs>
          <w:tab w:val="left" w:pos="990"/>
        </w:tabs>
        <w:spacing w:after="60" w:line="240" w:lineRule="auto"/>
        <w:ind w:firstLine="432"/>
        <w:jc w:val="both"/>
        <w:rPr>
          <w:rFonts w:ascii="Times New Roman" w:hAnsi="Times New Roman"/>
        </w:rPr>
      </w:pPr>
      <w:r>
        <w:rPr>
          <w:rFonts w:ascii="Times New Roman" w:hAnsi="Times New Roman"/>
        </w:rPr>
        <w:t>“</w:t>
      </w:r>
      <w:r w:rsidR="00C108AF" w:rsidRPr="00D9466A">
        <w:rPr>
          <w:rFonts w:ascii="Times New Roman" w:hAnsi="Times New Roman"/>
        </w:rPr>
        <w:t>(3.)</w:t>
      </w:r>
      <w:r w:rsidR="00D00B05">
        <w:rPr>
          <w:rFonts w:ascii="Times New Roman" w:hAnsi="Times New Roman"/>
        </w:rPr>
        <w:tab/>
      </w:r>
      <w:r w:rsidR="00C108AF" w:rsidRPr="00D9466A">
        <w:rPr>
          <w:rFonts w:ascii="Times New Roman" w:hAnsi="Times New Roman"/>
        </w:rPr>
        <w:t>The Minister may, either generally or otherwise as provided in the instrument of delegation, by writing under his hand, delegate all or any of his powers under the last preceding sub-section.</w:t>
      </w:r>
    </w:p>
    <w:p w:rsidR="00C108AF" w:rsidRPr="00D9466A" w:rsidRDefault="006C20E4" w:rsidP="0012463B">
      <w:pPr>
        <w:tabs>
          <w:tab w:val="left" w:pos="990"/>
        </w:tabs>
        <w:spacing w:after="60" w:line="240" w:lineRule="auto"/>
        <w:ind w:firstLine="432"/>
        <w:jc w:val="both"/>
        <w:rPr>
          <w:rFonts w:ascii="Times New Roman" w:hAnsi="Times New Roman"/>
        </w:rPr>
      </w:pPr>
      <w:r>
        <w:rPr>
          <w:rFonts w:ascii="Times New Roman" w:hAnsi="Times New Roman"/>
        </w:rPr>
        <w:t>“</w:t>
      </w:r>
      <w:r w:rsidR="00C108AF" w:rsidRPr="00D9466A">
        <w:rPr>
          <w:rFonts w:ascii="Times New Roman" w:hAnsi="Times New Roman"/>
        </w:rPr>
        <w:t>(4.)</w:t>
      </w:r>
      <w:r w:rsidR="0012463B">
        <w:rPr>
          <w:rFonts w:ascii="Times New Roman" w:hAnsi="Times New Roman"/>
        </w:rPr>
        <w:tab/>
      </w:r>
      <w:r w:rsidR="00C108AF" w:rsidRPr="00D9466A">
        <w:rPr>
          <w:rFonts w:ascii="Times New Roman" w:hAnsi="Times New Roman"/>
        </w:rPr>
        <w:t>A power so delegated may be exercised by the delegate in accordance with the instrument of delegation.</w:t>
      </w:r>
    </w:p>
    <w:p w:rsidR="00C108AF" w:rsidRPr="00D9466A" w:rsidRDefault="006C20E4" w:rsidP="0012463B">
      <w:pPr>
        <w:tabs>
          <w:tab w:val="left" w:pos="990"/>
        </w:tabs>
        <w:spacing w:after="60" w:line="240" w:lineRule="auto"/>
        <w:ind w:firstLine="432"/>
        <w:jc w:val="both"/>
        <w:rPr>
          <w:rFonts w:ascii="Times New Roman" w:hAnsi="Times New Roman"/>
        </w:rPr>
      </w:pPr>
      <w:r>
        <w:rPr>
          <w:rFonts w:ascii="Times New Roman" w:hAnsi="Times New Roman"/>
        </w:rPr>
        <w:t>“</w:t>
      </w:r>
      <w:r w:rsidR="00C108AF" w:rsidRPr="00D9466A">
        <w:rPr>
          <w:rFonts w:ascii="Times New Roman" w:hAnsi="Times New Roman"/>
        </w:rPr>
        <w:t>(5.)</w:t>
      </w:r>
      <w:r w:rsidR="0012463B">
        <w:rPr>
          <w:rFonts w:ascii="Times New Roman" w:hAnsi="Times New Roman"/>
        </w:rPr>
        <w:tab/>
      </w:r>
      <w:r w:rsidR="00C108AF" w:rsidRPr="00D9466A">
        <w:rPr>
          <w:rFonts w:ascii="Times New Roman" w:hAnsi="Times New Roman"/>
        </w:rPr>
        <w:t>A delegation under sub-section (3.) of this section is revocable at will and does not prevent the exercise of a power by the Minister.</w:t>
      </w:r>
    </w:p>
    <w:p w:rsidR="00C108AF" w:rsidRPr="00D9466A" w:rsidRDefault="006C20E4" w:rsidP="0012463B">
      <w:pPr>
        <w:tabs>
          <w:tab w:val="left" w:pos="990"/>
        </w:tabs>
        <w:spacing w:after="60" w:line="240" w:lineRule="auto"/>
        <w:ind w:firstLine="432"/>
        <w:jc w:val="both"/>
        <w:rPr>
          <w:rFonts w:ascii="Times New Roman" w:hAnsi="Times New Roman"/>
        </w:rPr>
      </w:pPr>
      <w:r>
        <w:rPr>
          <w:rFonts w:ascii="Times New Roman" w:hAnsi="Times New Roman"/>
        </w:rPr>
        <w:t>“</w:t>
      </w:r>
      <w:r w:rsidR="00C108AF" w:rsidRPr="00D9466A">
        <w:rPr>
          <w:rFonts w:ascii="Times New Roman" w:hAnsi="Times New Roman"/>
        </w:rPr>
        <w:t>(6.)</w:t>
      </w:r>
      <w:r w:rsidR="0012463B">
        <w:rPr>
          <w:rFonts w:ascii="Times New Roman" w:hAnsi="Times New Roman"/>
        </w:rPr>
        <w:tab/>
      </w:r>
      <w:r w:rsidR="00C108AF" w:rsidRPr="00D9466A">
        <w:rPr>
          <w:rFonts w:ascii="Times New Roman" w:hAnsi="Times New Roman"/>
        </w:rPr>
        <w:t>Provision may be made by Ordinance for or in relation to the employment in the Public Service on a temporary basis of persons otherwise than in accordance with sub-section (2.) of this section.</w:t>
      </w:r>
    </w:p>
    <w:p w:rsidR="00C108AF" w:rsidRPr="00D9466A" w:rsidRDefault="006C20E4" w:rsidP="0012463B">
      <w:pPr>
        <w:tabs>
          <w:tab w:val="left" w:pos="990"/>
        </w:tabs>
        <w:spacing w:after="60" w:line="240" w:lineRule="auto"/>
        <w:ind w:firstLine="432"/>
        <w:jc w:val="both"/>
        <w:rPr>
          <w:rFonts w:ascii="Times New Roman" w:hAnsi="Times New Roman"/>
        </w:rPr>
      </w:pPr>
      <w:r>
        <w:rPr>
          <w:rFonts w:ascii="Times New Roman" w:hAnsi="Times New Roman"/>
        </w:rPr>
        <w:t>“</w:t>
      </w:r>
      <w:r w:rsidR="00C108AF" w:rsidRPr="00D9466A">
        <w:rPr>
          <w:rFonts w:ascii="Times New Roman" w:hAnsi="Times New Roman"/>
        </w:rPr>
        <w:t>(7.)</w:t>
      </w:r>
      <w:r w:rsidR="0012463B">
        <w:rPr>
          <w:rFonts w:ascii="Times New Roman" w:hAnsi="Times New Roman"/>
        </w:rPr>
        <w:tab/>
      </w:r>
      <w:r w:rsidR="00C108AF" w:rsidRPr="00D9466A">
        <w:rPr>
          <w:rFonts w:ascii="Times New Roman" w:hAnsi="Times New Roman"/>
        </w:rPr>
        <w:t>Subject to this Act and, in the case of a person who is employed in accordance with a contract for his employment, to the terms and conditions of that contract, the terms and conditions of appointment to, and of employment and service in, the Public Service shall be as provided by or under Ordinance.</w:t>
      </w:r>
    </w:p>
    <w:p w:rsidR="00C108AF" w:rsidRPr="003136E2" w:rsidRDefault="00631E74" w:rsidP="003136E2">
      <w:pPr>
        <w:spacing w:before="120" w:after="60" w:line="240" w:lineRule="auto"/>
        <w:jc w:val="both"/>
        <w:rPr>
          <w:rFonts w:ascii="Times New Roman" w:hAnsi="Times New Roman" w:cs="Times New Roman"/>
          <w:b/>
          <w:sz w:val="20"/>
        </w:rPr>
      </w:pPr>
      <w:r w:rsidRPr="003136E2">
        <w:rPr>
          <w:rFonts w:ascii="Times New Roman" w:hAnsi="Times New Roman" w:cs="Times New Roman"/>
          <w:b/>
          <w:sz w:val="20"/>
        </w:rPr>
        <w:t>Guarantee by Commonwealth of payments under Ordinances.</w:t>
      </w:r>
    </w:p>
    <w:p w:rsidR="00C108AF" w:rsidRPr="00D9466A" w:rsidRDefault="006C20E4" w:rsidP="0012463B">
      <w:pPr>
        <w:tabs>
          <w:tab w:val="left" w:pos="1620"/>
        </w:tabs>
        <w:spacing w:after="60" w:line="240" w:lineRule="auto"/>
        <w:ind w:firstLine="432"/>
        <w:jc w:val="both"/>
        <w:rPr>
          <w:rFonts w:ascii="Times New Roman" w:hAnsi="Times New Roman"/>
        </w:rPr>
      </w:pPr>
      <w:r>
        <w:rPr>
          <w:rFonts w:ascii="Times New Roman" w:hAnsi="Times New Roman"/>
        </w:rPr>
        <w:t>“</w:t>
      </w:r>
      <w:r w:rsidR="00C108AF" w:rsidRPr="00D9466A">
        <w:rPr>
          <w:rFonts w:ascii="Times New Roman" w:hAnsi="Times New Roman"/>
        </w:rPr>
        <w:t>30</w:t>
      </w:r>
      <w:r w:rsidR="00631E74" w:rsidRPr="00D9466A">
        <w:rPr>
          <w:rFonts w:ascii="Times New Roman" w:hAnsi="Times New Roman"/>
          <w:smallCaps/>
        </w:rPr>
        <w:t>a.—</w:t>
      </w:r>
      <w:r w:rsidR="00C108AF" w:rsidRPr="00D9466A">
        <w:rPr>
          <w:rFonts w:ascii="Times New Roman" w:hAnsi="Times New Roman"/>
        </w:rPr>
        <w:t>(1.)</w:t>
      </w:r>
      <w:r w:rsidR="0012463B">
        <w:rPr>
          <w:rFonts w:ascii="Times New Roman" w:hAnsi="Times New Roman"/>
        </w:rPr>
        <w:tab/>
      </w:r>
      <w:r w:rsidR="00C108AF" w:rsidRPr="00D9466A">
        <w:rPr>
          <w:rFonts w:ascii="Times New Roman" w:hAnsi="Times New Roman"/>
        </w:rPr>
        <w:t>This section applies to—</w:t>
      </w:r>
    </w:p>
    <w:p w:rsidR="00C108AF" w:rsidRPr="00D9466A" w:rsidRDefault="00C108AF" w:rsidP="003136E2">
      <w:pPr>
        <w:spacing w:after="60" w:line="240" w:lineRule="auto"/>
        <w:ind w:left="1008" w:hanging="432"/>
        <w:jc w:val="both"/>
        <w:rPr>
          <w:rFonts w:ascii="Times New Roman" w:hAnsi="Times New Roman"/>
        </w:rPr>
      </w:pPr>
      <w:r w:rsidRPr="00D9466A">
        <w:rPr>
          <w:rFonts w:ascii="Times New Roman" w:hAnsi="Times New Roman"/>
        </w:rPr>
        <w:t>(</w:t>
      </w:r>
      <w:r w:rsidR="00631E74" w:rsidRPr="00D9466A">
        <w:rPr>
          <w:rFonts w:ascii="Times New Roman" w:hAnsi="Times New Roman"/>
          <w:i/>
        </w:rPr>
        <w:t>a</w:t>
      </w:r>
      <w:r w:rsidRPr="00D9466A">
        <w:rPr>
          <w:rFonts w:ascii="Times New Roman" w:hAnsi="Times New Roman"/>
        </w:rPr>
        <w:t>)</w:t>
      </w:r>
      <w:r w:rsidR="00631E74" w:rsidRPr="00D9466A">
        <w:rPr>
          <w:rFonts w:ascii="Times New Roman" w:hAnsi="Times New Roman"/>
          <w:i/>
        </w:rPr>
        <w:t xml:space="preserve"> </w:t>
      </w:r>
      <w:r w:rsidRPr="00D9466A">
        <w:rPr>
          <w:rFonts w:ascii="Times New Roman" w:hAnsi="Times New Roman"/>
        </w:rPr>
        <w:t>the Ordinances that are specified in the Tenth Schedule to this Act; and</w:t>
      </w:r>
    </w:p>
    <w:p w:rsidR="00C108AF" w:rsidRPr="00D9466A" w:rsidRDefault="00C108AF" w:rsidP="003136E2">
      <w:pPr>
        <w:spacing w:after="60" w:line="240" w:lineRule="auto"/>
        <w:ind w:left="1008" w:hanging="432"/>
        <w:jc w:val="both"/>
        <w:rPr>
          <w:rFonts w:ascii="Times New Roman" w:hAnsi="Times New Roman"/>
        </w:rPr>
      </w:pPr>
      <w:r w:rsidRPr="00D9466A">
        <w:rPr>
          <w:rFonts w:ascii="Times New Roman" w:hAnsi="Times New Roman"/>
        </w:rPr>
        <w:t>(</w:t>
      </w:r>
      <w:r w:rsidR="00631E74" w:rsidRPr="00D9466A">
        <w:rPr>
          <w:rFonts w:ascii="Times New Roman" w:hAnsi="Times New Roman"/>
          <w:i/>
        </w:rPr>
        <w:t>b</w:t>
      </w:r>
      <w:r w:rsidRPr="00D9466A">
        <w:rPr>
          <w:rFonts w:ascii="Times New Roman" w:hAnsi="Times New Roman"/>
        </w:rPr>
        <w:t>)</w:t>
      </w:r>
      <w:r w:rsidR="00631E74" w:rsidRPr="00D9466A">
        <w:rPr>
          <w:rFonts w:ascii="Times New Roman" w:hAnsi="Times New Roman"/>
          <w:i/>
        </w:rPr>
        <w:t xml:space="preserve"> </w:t>
      </w:r>
      <w:r w:rsidRPr="00D9466A">
        <w:rPr>
          <w:rFonts w:ascii="Times New Roman" w:hAnsi="Times New Roman"/>
        </w:rPr>
        <w:t>any Ordinance amending, or otherwise affecting the operation of, an Ordinance to which this section applies (including an Ordinance to which this section applies by virtue of this paragraph).</w:t>
      </w:r>
    </w:p>
    <w:p w:rsidR="00C108AF" w:rsidRPr="00D9466A" w:rsidRDefault="006C20E4" w:rsidP="0012463B">
      <w:pPr>
        <w:tabs>
          <w:tab w:val="left" w:pos="990"/>
        </w:tabs>
        <w:spacing w:after="60" w:line="240" w:lineRule="auto"/>
        <w:ind w:firstLine="432"/>
        <w:jc w:val="both"/>
        <w:rPr>
          <w:rFonts w:ascii="Times New Roman" w:hAnsi="Times New Roman"/>
        </w:rPr>
      </w:pPr>
      <w:r>
        <w:rPr>
          <w:rFonts w:ascii="Times New Roman" w:hAnsi="Times New Roman"/>
        </w:rPr>
        <w:t>“</w:t>
      </w:r>
      <w:r w:rsidR="00C108AF" w:rsidRPr="00D9466A">
        <w:rPr>
          <w:rFonts w:ascii="Times New Roman" w:hAnsi="Times New Roman"/>
        </w:rPr>
        <w:t>(2.)</w:t>
      </w:r>
      <w:r w:rsidR="0012463B">
        <w:rPr>
          <w:rFonts w:ascii="Times New Roman" w:hAnsi="Times New Roman"/>
        </w:rPr>
        <w:tab/>
      </w:r>
      <w:r w:rsidR="00C108AF" w:rsidRPr="00D9466A">
        <w:rPr>
          <w:rFonts w:ascii="Times New Roman" w:hAnsi="Times New Roman"/>
        </w:rPr>
        <w:t>If an amount payable to a person under an Ordinance to which this section applies is not duly paid, an amount equal to that amount is payable to that person by the Commonwealth out of the Consolidated Revenue Fund, which is appropriated accordingly.</w:t>
      </w:r>
    </w:p>
    <w:p w:rsidR="00C108AF" w:rsidRPr="00D9466A" w:rsidRDefault="006C20E4" w:rsidP="0012463B">
      <w:pPr>
        <w:tabs>
          <w:tab w:val="left" w:pos="990"/>
        </w:tabs>
        <w:spacing w:after="60" w:line="240" w:lineRule="auto"/>
        <w:ind w:firstLine="432"/>
        <w:jc w:val="both"/>
        <w:rPr>
          <w:rFonts w:ascii="Times New Roman" w:hAnsi="Times New Roman"/>
        </w:rPr>
      </w:pPr>
      <w:r>
        <w:rPr>
          <w:rFonts w:ascii="Times New Roman" w:hAnsi="Times New Roman"/>
        </w:rPr>
        <w:t>“</w:t>
      </w:r>
      <w:r w:rsidR="00C108AF" w:rsidRPr="00D9466A">
        <w:rPr>
          <w:rFonts w:ascii="Times New Roman" w:hAnsi="Times New Roman"/>
        </w:rPr>
        <w:t>(3.)</w:t>
      </w:r>
      <w:r w:rsidR="0012463B">
        <w:rPr>
          <w:rFonts w:ascii="Times New Roman" w:hAnsi="Times New Roman"/>
        </w:rPr>
        <w:tab/>
      </w:r>
      <w:r w:rsidR="00C108AF" w:rsidRPr="00D9466A">
        <w:rPr>
          <w:rFonts w:ascii="Times New Roman" w:hAnsi="Times New Roman"/>
        </w:rPr>
        <w:t>In an Ordinance to which this section applies, a reference to an amount of money shall be read as a reference to that amount in the currency of Australia.</w:t>
      </w:r>
    </w:p>
    <w:p w:rsidR="00C108AF" w:rsidRPr="00D9466A" w:rsidRDefault="006C20E4" w:rsidP="0012463B">
      <w:pPr>
        <w:tabs>
          <w:tab w:val="left" w:pos="990"/>
        </w:tabs>
        <w:spacing w:after="60" w:line="240" w:lineRule="auto"/>
        <w:ind w:firstLine="432"/>
        <w:jc w:val="both"/>
        <w:rPr>
          <w:rFonts w:ascii="Times New Roman" w:hAnsi="Times New Roman"/>
        </w:rPr>
      </w:pPr>
      <w:r>
        <w:rPr>
          <w:rFonts w:ascii="Times New Roman" w:hAnsi="Times New Roman"/>
        </w:rPr>
        <w:t>“</w:t>
      </w:r>
      <w:r w:rsidR="00C108AF" w:rsidRPr="00D9466A">
        <w:rPr>
          <w:rFonts w:ascii="Times New Roman" w:hAnsi="Times New Roman"/>
        </w:rPr>
        <w:t>(4.)</w:t>
      </w:r>
      <w:r w:rsidR="0012463B">
        <w:rPr>
          <w:rFonts w:ascii="Times New Roman" w:hAnsi="Times New Roman"/>
        </w:rPr>
        <w:tab/>
      </w:r>
      <w:r w:rsidR="00C108AF" w:rsidRPr="00D9466A">
        <w:rPr>
          <w:rFonts w:ascii="Times New Roman" w:hAnsi="Times New Roman"/>
        </w:rPr>
        <w:t>An amount payable to a person under an Ordinance to which this section applies or under sub-section (2.) of this section shall be paid, at the option of the person, in the Territory or in Australia.</w:t>
      </w:r>
      <w:r>
        <w:rPr>
          <w:rFonts w:ascii="Times New Roman" w:hAnsi="Times New Roman"/>
        </w:rPr>
        <w:t>”</w:t>
      </w:r>
      <w:r w:rsidR="00C108AF" w:rsidRPr="00D9466A">
        <w:rPr>
          <w:rFonts w:ascii="Times New Roman" w:hAnsi="Times New Roman"/>
        </w:rPr>
        <w:t>.</w:t>
      </w:r>
    </w:p>
    <w:p w:rsidR="00C108AF" w:rsidRPr="00D9466A" w:rsidRDefault="00C108AF" w:rsidP="00A11082">
      <w:pPr>
        <w:tabs>
          <w:tab w:val="left" w:pos="900"/>
        </w:tabs>
        <w:spacing w:after="60" w:line="240" w:lineRule="auto"/>
        <w:ind w:firstLine="432"/>
        <w:jc w:val="both"/>
        <w:rPr>
          <w:rFonts w:ascii="Times New Roman" w:hAnsi="Times New Roman"/>
        </w:rPr>
      </w:pPr>
      <w:r w:rsidRPr="00D9466A">
        <w:rPr>
          <w:rFonts w:ascii="Times New Roman" w:hAnsi="Times New Roman"/>
        </w:rPr>
        <w:t>(2.)</w:t>
      </w:r>
      <w:r w:rsidR="00A11082">
        <w:rPr>
          <w:rFonts w:ascii="Times New Roman" w:hAnsi="Times New Roman"/>
        </w:rPr>
        <w:tab/>
      </w:r>
      <w:r w:rsidRPr="00D9466A">
        <w:rPr>
          <w:rFonts w:ascii="Times New Roman" w:hAnsi="Times New Roman"/>
        </w:rPr>
        <w:t>Notwithstanding the last preceding sub-section—</w:t>
      </w:r>
    </w:p>
    <w:p w:rsidR="00C108AF" w:rsidRPr="00D9466A" w:rsidRDefault="00C108AF" w:rsidP="00D00B05">
      <w:pPr>
        <w:spacing w:after="60" w:line="240" w:lineRule="auto"/>
        <w:ind w:left="1008" w:hanging="432"/>
        <w:jc w:val="both"/>
        <w:rPr>
          <w:rFonts w:ascii="Times New Roman" w:hAnsi="Times New Roman"/>
        </w:rPr>
      </w:pPr>
      <w:r w:rsidRPr="00D9466A">
        <w:rPr>
          <w:rFonts w:ascii="Times New Roman" w:hAnsi="Times New Roman"/>
        </w:rPr>
        <w:t>(</w:t>
      </w:r>
      <w:r w:rsidR="00631E74" w:rsidRPr="00D9466A">
        <w:rPr>
          <w:rFonts w:ascii="Times New Roman" w:hAnsi="Times New Roman"/>
          <w:i/>
        </w:rPr>
        <w:t>a</w:t>
      </w:r>
      <w:r w:rsidRPr="00D9466A">
        <w:rPr>
          <w:rFonts w:ascii="Times New Roman" w:hAnsi="Times New Roman"/>
        </w:rPr>
        <w:t>)</w:t>
      </w:r>
      <w:r w:rsidR="00631E74" w:rsidRPr="00D9466A">
        <w:rPr>
          <w:rFonts w:ascii="Times New Roman" w:hAnsi="Times New Roman"/>
          <w:i/>
        </w:rPr>
        <w:t xml:space="preserve"> </w:t>
      </w:r>
      <w:r w:rsidRPr="00D9466A">
        <w:rPr>
          <w:rFonts w:ascii="Times New Roman" w:hAnsi="Times New Roman"/>
        </w:rPr>
        <w:t>a person who, immediately before the commencement of this Act, was an officer in the Public Service of the Territory continues as such an officer as if he had been appointed under paragraph (</w:t>
      </w:r>
      <w:r w:rsidR="00631E74" w:rsidRPr="00D9466A">
        <w:rPr>
          <w:rFonts w:ascii="Times New Roman" w:hAnsi="Times New Roman"/>
          <w:i/>
        </w:rPr>
        <w:t>a</w:t>
      </w:r>
      <w:r w:rsidRPr="00D9466A">
        <w:rPr>
          <w:rFonts w:ascii="Times New Roman" w:hAnsi="Times New Roman"/>
        </w:rPr>
        <w:t>) of sub-section (2.) of section 30 of the Principal Act as amended by this Act;</w:t>
      </w:r>
      <w:r w:rsidR="00003654">
        <w:rPr>
          <w:rFonts w:ascii="Times New Roman" w:hAnsi="Times New Roman"/>
        </w:rPr>
        <w:br w:type="page"/>
      </w:r>
    </w:p>
    <w:p w:rsidR="00C108AF" w:rsidRPr="00D9466A" w:rsidRDefault="00C108AF" w:rsidP="009617E1">
      <w:pPr>
        <w:spacing w:after="60" w:line="240" w:lineRule="auto"/>
        <w:ind w:left="1008" w:hanging="432"/>
        <w:jc w:val="both"/>
        <w:rPr>
          <w:rFonts w:ascii="Times New Roman" w:hAnsi="Times New Roman"/>
        </w:rPr>
      </w:pPr>
      <w:r w:rsidRPr="00D9466A">
        <w:rPr>
          <w:rFonts w:ascii="Times New Roman" w:hAnsi="Times New Roman"/>
        </w:rPr>
        <w:lastRenderedPageBreak/>
        <w:t>(</w:t>
      </w:r>
      <w:r w:rsidR="00631E74" w:rsidRPr="00D9466A">
        <w:rPr>
          <w:rFonts w:ascii="Times New Roman" w:hAnsi="Times New Roman"/>
          <w:i/>
        </w:rPr>
        <w:t>b</w:t>
      </w:r>
      <w:r w:rsidRPr="00D9466A">
        <w:rPr>
          <w:rFonts w:ascii="Times New Roman" w:hAnsi="Times New Roman"/>
        </w:rPr>
        <w:t>)</w:t>
      </w:r>
      <w:r w:rsidR="00631E74" w:rsidRPr="00D9466A">
        <w:rPr>
          <w:rFonts w:ascii="Times New Roman" w:hAnsi="Times New Roman"/>
          <w:i/>
        </w:rPr>
        <w:t xml:space="preserve"> </w:t>
      </w:r>
      <w:r w:rsidRPr="00D9466A">
        <w:rPr>
          <w:rFonts w:ascii="Times New Roman" w:hAnsi="Times New Roman"/>
        </w:rPr>
        <w:t>a person who, immediately before the commencement of this Act, was employed in the Public Service of the Territory in accordance with a contract continues to be so employed as if he had been employed in accordance with that contract in pursuance of paragraph (</w:t>
      </w:r>
      <w:r w:rsidR="00631E74" w:rsidRPr="00D9466A">
        <w:rPr>
          <w:rFonts w:ascii="Times New Roman" w:hAnsi="Times New Roman"/>
          <w:i/>
        </w:rPr>
        <w:t>b</w:t>
      </w:r>
      <w:r w:rsidRPr="00D9466A">
        <w:rPr>
          <w:rFonts w:ascii="Times New Roman" w:hAnsi="Times New Roman"/>
        </w:rPr>
        <w:t>)</w:t>
      </w:r>
      <w:r w:rsidR="00631E74" w:rsidRPr="00D9466A">
        <w:rPr>
          <w:rFonts w:ascii="Times New Roman" w:hAnsi="Times New Roman"/>
          <w:i/>
        </w:rPr>
        <w:t xml:space="preserve"> </w:t>
      </w:r>
      <w:r w:rsidRPr="00D9466A">
        <w:rPr>
          <w:rFonts w:ascii="Times New Roman" w:hAnsi="Times New Roman"/>
        </w:rPr>
        <w:t>of sub-section (2.) of section 30 of that Act as so amended; and</w:t>
      </w:r>
    </w:p>
    <w:p w:rsidR="00C108AF" w:rsidRPr="00D9466A" w:rsidRDefault="00C108AF" w:rsidP="009617E1">
      <w:pPr>
        <w:spacing w:after="60" w:line="240" w:lineRule="auto"/>
        <w:ind w:left="1008" w:hanging="432"/>
        <w:jc w:val="both"/>
        <w:rPr>
          <w:rFonts w:ascii="Times New Roman" w:hAnsi="Times New Roman"/>
        </w:rPr>
      </w:pPr>
      <w:r w:rsidRPr="00D9466A">
        <w:rPr>
          <w:rFonts w:ascii="Times New Roman" w:hAnsi="Times New Roman"/>
        </w:rPr>
        <w:t>(</w:t>
      </w:r>
      <w:r w:rsidR="00631E74" w:rsidRPr="00D9466A">
        <w:rPr>
          <w:rFonts w:ascii="Times New Roman" w:hAnsi="Times New Roman"/>
          <w:i/>
        </w:rPr>
        <w:t>c</w:t>
      </w:r>
      <w:r w:rsidRPr="00D9466A">
        <w:rPr>
          <w:rFonts w:ascii="Times New Roman" w:hAnsi="Times New Roman"/>
        </w:rPr>
        <w:t>) a person who, immediately before the commencement of this Act, was employed in the Public Service of the Territory on a temporary basis continues to be so employed.</w:t>
      </w:r>
    </w:p>
    <w:p w:rsidR="00C108AF" w:rsidRPr="00D9466A" w:rsidRDefault="00C108AF" w:rsidP="009617E1">
      <w:pPr>
        <w:tabs>
          <w:tab w:val="left" w:pos="900"/>
        </w:tabs>
        <w:spacing w:after="60" w:line="240" w:lineRule="auto"/>
        <w:ind w:firstLine="432"/>
        <w:jc w:val="both"/>
        <w:rPr>
          <w:rFonts w:ascii="Times New Roman" w:hAnsi="Times New Roman"/>
        </w:rPr>
      </w:pPr>
      <w:r w:rsidRPr="00D9466A">
        <w:rPr>
          <w:rFonts w:ascii="Times New Roman" w:hAnsi="Times New Roman"/>
        </w:rPr>
        <w:t>(3.)</w:t>
      </w:r>
      <w:r w:rsidR="009617E1">
        <w:rPr>
          <w:rFonts w:ascii="Times New Roman" w:hAnsi="Times New Roman"/>
        </w:rPr>
        <w:tab/>
      </w:r>
      <w:r w:rsidRPr="00D9466A">
        <w:rPr>
          <w:rFonts w:ascii="Times New Roman" w:hAnsi="Times New Roman"/>
        </w:rPr>
        <w:t>Subject to any Ordinance made under the Principal Act as amended by this Act, any Ordinance relating to employment in the Public Service and in force immediately before the commencement of this Act—</w:t>
      </w:r>
    </w:p>
    <w:p w:rsidR="00C108AF" w:rsidRPr="00D9466A" w:rsidRDefault="00C108AF" w:rsidP="009617E1">
      <w:pPr>
        <w:spacing w:after="60" w:line="240" w:lineRule="auto"/>
        <w:ind w:left="1008" w:hanging="432"/>
        <w:jc w:val="both"/>
        <w:rPr>
          <w:rFonts w:ascii="Times New Roman" w:hAnsi="Times New Roman"/>
        </w:rPr>
      </w:pPr>
      <w:r w:rsidRPr="00D9466A">
        <w:rPr>
          <w:rFonts w:ascii="Times New Roman" w:hAnsi="Times New Roman"/>
        </w:rPr>
        <w:t>(</w:t>
      </w:r>
      <w:r w:rsidR="00631E74" w:rsidRPr="00D9466A">
        <w:rPr>
          <w:rFonts w:ascii="Times New Roman" w:hAnsi="Times New Roman"/>
          <w:i/>
        </w:rPr>
        <w:t>a</w:t>
      </w:r>
      <w:r w:rsidRPr="00D9466A">
        <w:rPr>
          <w:rFonts w:ascii="Times New Roman" w:hAnsi="Times New Roman"/>
        </w:rPr>
        <w:t>)</w:t>
      </w:r>
      <w:r w:rsidR="00631E74" w:rsidRPr="00D9466A">
        <w:rPr>
          <w:rFonts w:ascii="Times New Roman" w:hAnsi="Times New Roman"/>
          <w:i/>
        </w:rPr>
        <w:t xml:space="preserve"> </w:t>
      </w:r>
      <w:r w:rsidRPr="00D9466A">
        <w:rPr>
          <w:rFonts w:ascii="Times New Roman" w:hAnsi="Times New Roman"/>
        </w:rPr>
        <w:t>continues in force, except to the extent (if any) to which it is inconsistent with the Principal Act as amended by this Act; and</w:t>
      </w:r>
    </w:p>
    <w:p w:rsidR="00C108AF" w:rsidRPr="00D9466A" w:rsidRDefault="00C108AF" w:rsidP="009617E1">
      <w:pPr>
        <w:spacing w:after="60" w:line="240" w:lineRule="auto"/>
        <w:ind w:left="1008" w:hanging="432"/>
        <w:jc w:val="both"/>
        <w:rPr>
          <w:rFonts w:ascii="Times New Roman" w:hAnsi="Times New Roman"/>
        </w:rPr>
      </w:pPr>
      <w:r w:rsidRPr="00D9466A">
        <w:rPr>
          <w:rFonts w:ascii="Times New Roman" w:hAnsi="Times New Roman"/>
        </w:rPr>
        <w:t>(</w:t>
      </w:r>
      <w:r w:rsidR="00631E74" w:rsidRPr="00D9466A">
        <w:rPr>
          <w:rFonts w:ascii="Times New Roman" w:hAnsi="Times New Roman"/>
          <w:i/>
        </w:rPr>
        <w:t>b</w:t>
      </w:r>
      <w:r w:rsidRPr="00D9466A">
        <w:rPr>
          <w:rFonts w:ascii="Times New Roman" w:hAnsi="Times New Roman"/>
        </w:rPr>
        <w:t>)</w:t>
      </w:r>
      <w:r w:rsidR="00631E74" w:rsidRPr="00D9466A">
        <w:rPr>
          <w:rFonts w:ascii="Times New Roman" w:hAnsi="Times New Roman"/>
          <w:i/>
        </w:rPr>
        <w:t xml:space="preserve"> </w:t>
      </w:r>
      <w:r w:rsidRPr="00D9466A">
        <w:rPr>
          <w:rFonts w:ascii="Times New Roman" w:hAnsi="Times New Roman"/>
        </w:rPr>
        <w:t>as so continued in force continues to apply to persons referred to in the last preceding sub-section as it applied to those persons immediately before the commencement of this Act.</w:t>
      </w:r>
    </w:p>
    <w:p w:rsidR="00C108AF" w:rsidRPr="009617E1" w:rsidRDefault="00631E74" w:rsidP="009617E1">
      <w:pPr>
        <w:spacing w:before="120" w:after="60" w:line="240" w:lineRule="auto"/>
        <w:jc w:val="both"/>
        <w:rPr>
          <w:rFonts w:ascii="Times New Roman" w:hAnsi="Times New Roman" w:cs="Times New Roman"/>
          <w:b/>
          <w:sz w:val="20"/>
        </w:rPr>
      </w:pPr>
      <w:r w:rsidRPr="009617E1">
        <w:rPr>
          <w:rFonts w:ascii="Times New Roman" w:hAnsi="Times New Roman" w:cs="Times New Roman"/>
          <w:b/>
          <w:sz w:val="20"/>
        </w:rPr>
        <w:t>Tenth Schedule.</w:t>
      </w:r>
    </w:p>
    <w:p w:rsidR="00C108AF" w:rsidRPr="00D9466A" w:rsidRDefault="00631E74" w:rsidP="009617E1">
      <w:pPr>
        <w:spacing w:after="60" w:line="240" w:lineRule="auto"/>
        <w:ind w:firstLine="432"/>
        <w:jc w:val="both"/>
        <w:rPr>
          <w:rFonts w:ascii="Times New Roman" w:hAnsi="Times New Roman"/>
        </w:rPr>
      </w:pPr>
      <w:r w:rsidRPr="00D9466A">
        <w:rPr>
          <w:rFonts w:ascii="Times New Roman" w:hAnsi="Times New Roman"/>
          <w:b/>
        </w:rPr>
        <w:t>5.</w:t>
      </w:r>
      <w:r w:rsidR="009617E1">
        <w:rPr>
          <w:rFonts w:ascii="Times New Roman" w:hAnsi="Times New Roman"/>
        </w:rPr>
        <w:tab/>
      </w:r>
      <w:r w:rsidR="00C108AF" w:rsidRPr="00D9466A">
        <w:rPr>
          <w:rFonts w:ascii="Times New Roman" w:hAnsi="Times New Roman"/>
        </w:rPr>
        <w:t>The Principal Act is amended by adding at the end thereof the following Schedule:—</w:t>
      </w:r>
    </w:p>
    <w:p w:rsidR="00C108AF" w:rsidRPr="00D00B05" w:rsidRDefault="00C108AF" w:rsidP="00D00B05">
      <w:pPr>
        <w:tabs>
          <w:tab w:val="left" w:pos="7830"/>
        </w:tabs>
        <w:spacing w:before="120" w:after="60" w:line="240" w:lineRule="auto"/>
        <w:ind w:firstLine="3686"/>
        <w:jc w:val="both"/>
        <w:rPr>
          <w:rFonts w:ascii="Times New Roman" w:hAnsi="Times New Roman"/>
        </w:rPr>
      </w:pPr>
      <w:r w:rsidRPr="00D00B05">
        <w:rPr>
          <w:rFonts w:ascii="Times New Roman" w:hAnsi="Times New Roman"/>
        </w:rPr>
        <w:t>TENTH SCHEDULE</w:t>
      </w:r>
      <w:r w:rsidR="00B3150E" w:rsidRPr="00D00B05">
        <w:rPr>
          <w:rFonts w:ascii="Times New Roman" w:hAnsi="Times New Roman"/>
        </w:rPr>
        <w:tab/>
      </w:r>
      <w:r w:rsidRPr="00D00B05">
        <w:rPr>
          <w:rFonts w:ascii="Times New Roman" w:hAnsi="Times New Roman"/>
        </w:rPr>
        <w:t>Section 30</w:t>
      </w:r>
      <w:r w:rsidR="00631E74" w:rsidRPr="00D00B05">
        <w:rPr>
          <w:rFonts w:ascii="Times New Roman" w:hAnsi="Times New Roman"/>
          <w:smallCaps/>
        </w:rPr>
        <w:t>a.</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Public Officers </w:t>
      </w:r>
      <w:r w:rsidR="00C108AF" w:rsidRPr="00D9466A">
        <w:rPr>
          <w:rFonts w:ascii="Times New Roman" w:hAnsi="Times New Roman"/>
        </w:rPr>
        <w:t>(</w:t>
      </w:r>
      <w:r w:rsidRPr="00D9466A">
        <w:rPr>
          <w:rFonts w:ascii="Times New Roman" w:hAnsi="Times New Roman"/>
          <w:i/>
        </w:rPr>
        <w:t>Employment Security</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1967</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Public Officers </w:t>
      </w:r>
      <w:r w:rsidRPr="00CC202A">
        <w:rPr>
          <w:rFonts w:ascii="Times New Roman" w:hAnsi="Times New Roman"/>
        </w:rPr>
        <w:t>(</w:t>
      </w:r>
      <w:r w:rsidRPr="00D9466A">
        <w:rPr>
          <w:rFonts w:ascii="Times New Roman" w:hAnsi="Times New Roman"/>
          <w:i/>
        </w:rPr>
        <w:t>Employment Security</w:t>
      </w:r>
      <w:r w:rsidRPr="00CC202A">
        <w:rPr>
          <w:rFonts w:ascii="Times New Roman" w:hAnsi="Times New Roman"/>
        </w:rPr>
        <w:t xml:space="preserve">) </w:t>
      </w:r>
      <w:r w:rsidRPr="00D9466A">
        <w:rPr>
          <w:rFonts w:ascii="Times New Roman" w:hAnsi="Times New Roman"/>
          <w:i/>
        </w:rPr>
        <w:t xml:space="preserve">Ordinance </w:t>
      </w:r>
      <w:r w:rsidRPr="00CC202A">
        <w:rPr>
          <w:rFonts w:ascii="Times New Roman" w:hAnsi="Times New Roman"/>
        </w:rPr>
        <w:t>(</w:t>
      </w:r>
      <w:r w:rsidRPr="00D9466A">
        <w:rPr>
          <w:rFonts w:ascii="Times New Roman" w:hAnsi="Times New Roman"/>
          <w:i/>
        </w:rPr>
        <w:t xml:space="preserve">No. </w:t>
      </w:r>
      <w:r w:rsidR="00C108AF" w:rsidRPr="00D9466A">
        <w:rPr>
          <w:rFonts w:ascii="Times New Roman" w:hAnsi="Times New Roman"/>
        </w:rPr>
        <w:t>2) 1967</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Retirement Benefits </w:t>
      </w:r>
      <w:r w:rsidR="00C108AF" w:rsidRPr="00D9466A">
        <w:rPr>
          <w:rFonts w:ascii="Times New Roman" w:hAnsi="Times New Roman"/>
        </w:rPr>
        <w:t>(</w:t>
      </w:r>
      <w:r w:rsidRPr="00D9466A">
        <w:rPr>
          <w:rFonts w:ascii="Times New Roman" w:hAnsi="Times New Roman"/>
          <w:i/>
        </w:rPr>
        <w:t>Contract Officers</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1966</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Retirement Benefits </w:t>
      </w:r>
      <w:r w:rsidR="00C108AF" w:rsidRPr="00D9466A">
        <w:rPr>
          <w:rFonts w:ascii="Times New Roman" w:hAnsi="Times New Roman"/>
        </w:rPr>
        <w:t>(</w:t>
      </w:r>
      <w:r w:rsidRPr="00D9466A">
        <w:rPr>
          <w:rFonts w:ascii="Times New Roman" w:hAnsi="Times New Roman"/>
          <w:i/>
        </w:rPr>
        <w:t>Contract Officers</w:t>
      </w:r>
      <w:r w:rsidRPr="00CC202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1967</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Pr="00CC202A">
        <w:rPr>
          <w:rFonts w:ascii="Times New Roman" w:hAnsi="Times New Roman"/>
        </w:rPr>
        <w:t>(</w:t>
      </w:r>
      <w:r w:rsidRPr="00D9466A">
        <w:rPr>
          <w:rFonts w:ascii="Times New Roman" w:hAnsi="Times New Roman"/>
          <w:i/>
        </w:rPr>
        <w:t>Papua and New Guinea</w:t>
      </w:r>
      <w:r w:rsidRPr="00CC202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1951</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Pr="00CC202A">
        <w:rPr>
          <w:rFonts w:ascii="Times New Roman" w:hAnsi="Times New Roman"/>
        </w:rPr>
        <w:t>(</w:t>
      </w:r>
      <w:r w:rsidRPr="00D9466A">
        <w:rPr>
          <w:rFonts w:ascii="Times New Roman" w:hAnsi="Times New Roman"/>
          <w:i/>
        </w:rPr>
        <w:t>Papua and New Guinea</w:t>
      </w:r>
      <w:r w:rsidRPr="00CC202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w:t>
      </w:r>
      <w:r w:rsidRPr="00D9466A">
        <w:rPr>
          <w:rFonts w:ascii="Times New Roman" w:hAnsi="Times New Roman"/>
          <w:i/>
        </w:rPr>
        <w:t>No.</w:t>
      </w:r>
      <w:r w:rsidRPr="00D00B05">
        <w:rPr>
          <w:rFonts w:ascii="Times New Roman" w:hAnsi="Times New Roman"/>
        </w:rPr>
        <w:t xml:space="preserve"> 2</w:t>
      </w:r>
      <w:r w:rsidR="00C108AF" w:rsidRPr="00D9466A">
        <w:rPr>
          <w:rFonts w:ascii="Times New Roman" w:hAnsi="Times New Roman"/>
        </w:rPr>
        <w:t>)</w:t>
      </w:r>
      <w:r w:rsidRPr="00D9466A">
        <w:rPr>
          <w:rFonts w:ascii="Times New Roman" w:hAnsi="Times New Roman"/>
          <w:i/>
        </w:rPr>
        <w:t xml:space="preserve"> </w:t>
      </w:r>
      <w:r w:rsidR="00C108AF" w:rsidRPr="00D9466A">
        <w:rPr>
          <w:rFonts w:ascii="Times New Roman" w:hAnsi="Times New Roman"/>
        </w:rPr>
        <w:t>1951</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00C108AF" w:rsidRPr="00CC202A">
        <w:rPr>
          <w:rFonts w:ascii="Times New Roman" w:hAnsi="Times New Roman"/>
        </w:rPr>
        <w:t>(</w:t>
      </w:r>
      <w:r w:rsidRPr="00D9466A">
        <w:rPr>
          <w:rFonts w:ascii="Times New Roman" w:hAnsi="Times New Roman"/>
          <w:i/>
        </w:rPr>
        <w:t>Papua and New Guinea</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1952</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00C108AF" w:rsidRPr="00D9466A">
        <w:rPr>
          <w:rFonts w:ascii="Times New Roman" w:hAnsi="Times New Roman"/>
        </w:rPr>
        <w:t>(</w:t>
      </w:r>
      <w:r w:rsidRPr="00D9466A">
        <w:rPr>
          <w:rFonts w:ascii="Times New Roman" w:hAnsi="Times New Roman"/>
          <w:i/>
        </w:rPr>
        <w:t>Papua and New Guinea</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1955</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00C108AF" w:rsidRPr="00D9466A">
        <w:rPr>
          <w:rFonts w:ascii="Times New Roman" w:hAnsi="Times New Roman"/>
        </w:rPr>
        <w:t>(</w:t>
      </w:r>
      <w:r w:rsidRPr="00D9466A">
        <w:rPr>
          <w:rFonts w:ascii="Times New Roman" w:hAnsi="Times New Roman"/>
          <w:i/>
        </w:rPr>
        <w:t>Papua and New Guinea</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1956</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00C108AF" w:rsidRPr="00D9466A">
        <w:rPr>
          <w:rFonts w:ascii="Times New Roman" w:hAnsi="Times New Roman"/>
        </w:rPr>
        <w:t>(</w:t>
      </w:r>
      <w:r w:rsidRPr="00D9466A">
        <w:rPr>
          <w:rFonts w:ascii="Times New Roman" w:hAnsi="Times New Roman"/>
          <w:i/>
        </w:rPr>
        <w:t>Papua and New Guinea</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1957</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00C108AF" w:rsidRPr="00D9466A">
        <w:rPr>
          <w:rFonts w:ascii="Times New Roman" w:hAnsi="Times New Roman"/>
        </w:rPr>
        <w:t>(</w:t>
      </w:r>
      <w:r w:rsidRPr="00D9466A">
        <w:rPr>
          <w:rFonts w:ascii="Times New Roman" w:hAnsi="Times New Roman"/>
          <w:i/>
        </w:rPr>
        <w:t>Papua and New Guinea</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w:t>
      </w:r>
      <w:r w:rsidRPr="00D9466A">
        <w:rPr>
          <w:rFonts w:ascii="Times New Roman" w:hAnsi="Times New Roman"/>
          <w:i/>
        </w:rPr>
        <w:t>No.</w:t>
      </w:r>
      <w:r w:rsidRPr="00D00B05">
        <w:rPr>
          <w:rFonts w:ascii="Times New Roman" w:hAnsi="Times New Roman"/>
        </w:rPr>
        <w:t xml:space="preserve"> 2</w:t>
      </w:r>
      <w:r w:rsidR="00C108AF" w:rsidRPr="00D9466A">
        <w:rPr>
          <w:rFonts w:ascii="Times New Roman" w:hAnsi="Times New Roman"/>
        </w:rPr>
        <w:t>)</w:t>
      </w:r>
      <w:r w:rsidRPr="00D9466A">
        <w:rPr>
          <w:rFonts w:ascii="Times New Roman" w:hAnsi="Times New Roman"/>
          <w:i/>
        </w:rPr>
        <w:t xml:space="preserve"> </w:t>
      </w:r>
      <w:r w:rsidR="00C108AF" w:rsidRPr="00D9466A">
        <w:rPr>
          <w:rFonts w:ascii="Times New Roman" w:hAnsi="Times New Roman"/>
        </w:rPr>
        <w:t>1957</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(Papua and New Guinea) Ordinance Amendment Ordinance </w:t>
      </w:r>
      <w:r w:rsidR="00C108AF" w:rsidRPr="00D9466A">
        <w:rPr>
          <w:rFonts w:ascii="Times New Roman" w:hAnsi="Times New Roman"/>
        </w:rPr>
        <w:t>1957</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00C108AF" w:rsidRPr="00D9466A">
        <w:rPr>
          <w:rFonts w:ascii="Times New Roman" w:hAnsi="Times New Roman"/>
        </w:rPr>
        <w:t>(</w:t>
      </w:r>
      <w:r w:rsidRPr="00D9466A">
        <w:rPr>
          <w:rFonts w:ascii="Times New Roman" w:hAnsi="Times New Roman"/>
          <w:i/>
        </w:rPr>
        <w:t>Papua and New Guinea</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w:t>
      </w:r>
      <w:r w:rsidRPr="00D9466A">
        <w:rPr>
          <w:rFonts w:ascii="Times New Roman" w:hAnsi="Times New Roman"/>
          <w:i/>
        </w:rPr>
        <w:t xml:space="preserve">No. </w:t>
      </w:r>
      <w:r w:rsidR="00C108AF" w:rsidRPr="00D9466A">
        <w:rPr>
          <w:rFonts w:ascii="Times New Roman" w:hAnsi="Times New Roman"/>
        </w:rPr>
        <w:t>3) 1957</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00C108AF" w:rsidRPr="00D9466A">
        <w:rPr>
          <w:rFonts w:ascii="Times New Roman" w:hAnsi="Times New Roman"/>
        </w:rPr>
        <w:t>(</w:t>
      </w:r>
      <w:r w:rsidRPr="00D9466A">
        <w:rPr>
          <w:rFonts w:ascii="Times New Roman" w:hAnsi="Times New Roman"/>
          <w:i/>
        </w:rPr>
        <w:t>Papua and New Guinea</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1958</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(Papua and New Guinea) Ordinance </w:t>
      </w:r>
      <w:r w:rsidR="00C108AF" w:rsidRPr="00D9466A">
        <w:rPr>
          <w:rFonts w:ascii="Times New Roman" w:hAnsi="Times New Roman"/>
        </w:rPr>
        <w:t>1959</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(Papua and New Guinea) Ordinance </w:t>
      </w:r>
      <w:r w:rsidR="00C108AF" w:rsidRPr="00D9466A">
        <w:rPr>
          <w:rFonts w:ascii="Times New Roman" w:hAnsi="Times New Roman"/>
        </w:rPr>
        <w:t>1960</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(Papua and New Guinea) Ordinance </w:t>
      </w:r>
      <w:r w:rsidR="00C108AF" w:rsidRPr="00D9466A">
        <w:rPr>
          <w:rFonts w:ascii="Times New Roman" w:hAnsi="Times New Roman"/>
        </w:rPr>
        <w:t>(</w:t>
      </w:r>
      <w:r w:rsidRPr="00D9466A">
        <w:rPr>
          <w:rFonts w:ascii="Times New Roman" w:hAnsi="Times New Roman"/>
          <w:i/>
        </w:rPr>
        <w:t>No.</w:t>
      </w:r>
      <w:r w:rsidRPr="00D00B05">
        <w:rPr>
          <w:rFonts w:ascii="Times New Roman" w:hAnsi="Times New Roman"/>
        </w:rPr>
        <w:t xml:space="preserve"> 2</w:t>
      </w:r>
      <w:r w:rsidR="00C108AF" w:rsidRPr="00D9466A">
        <w:rPr>
          <w:rFonts w:ascii="Times New Roman" w:hAnsi="Times New Roman"/>
        </w:rPr>
        <w:t>)</w:t>
      </w:r>
      <w:r w:rsidRPr="00D9466A">
        <w:rPr>
          <w:rFonts w:ascii="Times New Roman" w:hAnsi="Times New Roman"/>
          <w:i/>
        </w:rPr>
        <w:t xml:space="preserve"> </w:t>
      </w:r>
      <w:r w:rsidR="00C108AF" w:rsidRPr="00D9466A">
        <w:rPr>
          <w:rFonts w:ascii="Times New Roman" w:hAnsi="Times New Roman"/>
        </w:rPr>
        <w:t>1960</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00C108AF" w:rsidRPr="00D9466A">
        <w:rPr>
          <w:rFonts w:ascii="Times New Roman" w:hAnsi="Times New Roman"/>
        </w:rPr>
        <w:t>(</w:t>
      </w:r>
      <w:r w:rsidRPr="00D9466A">
        <w:rPr>
          <w:rFonts w:ascii="Times New Roman" w:hAnsi="Times New Roman"/>
          <w:i/>
        </w:rPr>
        <w:t>Papua and New Guinea</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1962</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00C108AF" w:rsidRPr="00D9466A">
        <w:rPr>
          <w:rFonts w:ascii="Times New Roman" w:hAnsi="Times New Roman"/>
        </w:rPr>
        <w:t>(</w:t>
      </w:r>
      <w:r w:rsidRPr="00D9466A">
        <w:rPr>
          <w:rFonts w:ascii="Times New Roman" w:hAnsi="Times New Roman"/>
          <w:i/>
        </w:rPr>
        <w:t>Papua and New Guinea</w:t>
      </w:r>
      <w:r w:rsidR="00C108AF" w:rsidRPr="00D9466A">
        <w:rPr>
          <w:rFonts w:ascii="Times New Roman" w:hAnsi="Times New Roman"/>
        </w:rPr>
        <w:t>)</w:t>
      </w:r>
      <w:r w:rsidRPr="00D9466A">
        <w:rPr>
          <w:rFonts w:ascii="Times New Roman" w:hAnsi="Times New Roman"/>
          <w:i/>
        </w:rPr>
        <w:t xml:space="preserve"> Ordinance (No.</w:t>
      </w:r>
      <w:r w:rsidRPr="00D00B05">
        <w:rPr>
          <w:rFonts w:ascii="Times New Roman" w:hAnsi="Times New Roman"/>
        </w:rPr>
        <w:t xml:space="preserve"> 2)</w:t>
      </w:r>
      <w:r w:rsidRPr="00D9466A">
        <w:rPr>
          <w:rFonts w:ascii="Times New Roman" w:hAnsi="Times New Roman"/>
          <w:i/>
        </w:rPr>
        <w:t xml:space="preserve"> </w:t>
      </w:r>
      <w:r w:rsidR="00C108AF" w:rsidRPr="00D9466A">
        <w:rPr>
          <w:rFonts w:ascii="Times New Roman" w:hAnsi="Times New Roman"/>
        </w:rPr>
        <w:t>1962</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00C108AF" w:rsidRPr="00D9466A">
        <w:rPr>
          <w:rFonts w:ascii="Times New Roman" w:hAnsi="Times New Roman"/>
        </w:rPr>
        <w:t>(</w:t>
      </w:r>
      <w:r w:rsidRPr="00D9466A">
        <w:rPr>
          <w:rFonts w:ascii="Times New Roman" w:hAnsi="Times New Roman"/>
          <w:i/>
        </w:rPr>
        <w:t>Papua and New Guinea</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1963</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00C108AF" w:rsidRPr="00D9466A">
        <w:rPr>
          <w:rFonts w:ascii="Times New Roman" w:hAnsi="Times New Roman"/>
        </w:rPr>
        <w:t>(</w:t>
      </w:r>
      <w:r w:rsidRPr="00D9466A">
        <w:rPr>
          <w:rFonts w:ascii="Times New Roman" w:hAnsi="Times New Roman"/>
          <w:i/>
        </w:rPr>
        <w:t>Papua and New Guinea</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w:t>
      </w:r>
      <w:r w:rsidRPr="00D9466A">
        <w:rPr>
          <w:rFonts w:ascii="Times New Roman" w:hAnsi="Times New Roman"/>
          <w:i/>
        </w:rPr>
        <w:t>No.</w:t>
      </w:r>
      <w:r w:rsidRPr="00D00B05">
        <w:rPr>
          <w:rFonts w:ascii="Times New Roman" w:hAnsi="Times New Roman"/>
        </w:rPr>
        <w:t xml:space="preserve"> 2</w:t>
      </w:r>
      <w:r w:rsidR="00C108AF" w:rsidRPr="00D9466A">
        <w:rPr>
          <w:rFonts w:ascii="Times New Roman" w:hAnsi="Times New Roman"/>
        </w:rPr>
        <w:t>)</w:t>
      </w:r>
      <w:r w:rsidRPr="00D9466A">
        <w:rPr>
          <w:rFonts w:ascii="Times New Roman" w:hAnsi="Times New Roman"/>
          <w:i/>
        </w:rPr>
        <w:t xml:space="preserve"> </w:t>
      </w:r>
      <w:r w:rsidR="00C108AF" w:rsidRPr="00D9466A">
        <w:rPr>
          <w:rFonts w:ascii="Times New Roman" w:hAnsi="Times New Roman"/>
        </w:rPr>
        <w:t>1963</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00C108AF" w:rsidRPr="00D9466A">
        <w:rPr>
          <w:rFonts w:ascii="Times New Roman" w:hAnsi="Times New Roman"/>
        </w:rPr>
        <w:t>(</w:t>
      </w:r>
      <w:r w:rsidRPr="00D9466A">
        <w:rPr>
          <w:rFonts w:ascii="Times New Roman" w:hAnsi="Times New Roman"/>
          <w:i/>
        </w:rPr>
        <w:t>Papua and New Guinea</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w:t>
      </w:r>
      <w:r w:rsidRPr="00D9466A">
        <w:rPr>
          <w:rFonts w:ascii="Times New Roman" w:hAnsi="Times New Roman"/>
          <w:i/>
        </w:rPr>
        <w:t xml:space="preserve">No. </w:t>
      </w:r>
      <w:r w:rsidR="00C108AF" w:rsidRPr="00D9466A">
        <w:rPr>
          <w:rFonts w:ascii="Times New Roman" w:hAnsi="Times New Roman"/>
        </w:rPr>
        <w:t>3) 1963</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00C108AF" w:rsidRPr="00D9466A">
        <w:rPr>
          <w:rFonts w:ascii="Times New Roman" w:hAnsi="Times New Roman"/>
        </w:rPr>
        <w:t>(</w:t>
      </w:r>
      <w:r w:rsidRPr="00D9466A">
        <w:rPr>
          <w:rFonts w:ascii="Times New Roman" w:hAnsi="Times New Roman"/>
          <w:i/>
        </w:rPr>
        <w:t>Papua and New Guinea</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w:t>
      </w:r>
      <w:r w:rsidRPr="00D9466A">
        <w:rPr>
          <w:rFonts w:ascii="Times New Roman" w:hAnsi="Times New Roman"/>
          <w:i/>
        </w:rPr>
        <w:t xml:space="preserve">No. </w:t>
      </w:r>
      <w:r w:rsidR="00C108AF" w:rsidRPr="00D9466A">
        <w:rPr>
          <w:rFonts w:ascii="Times New Roman" w:hAnsi="Times New Roman"/>
        </w:rPr>
        <w:t>4) 1963</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00C108AF" w:rsidRPr="00D9466A">
        <w:rPr>
          <w:rFonts w:ascii="Times New Roman" w:hAnsi="Times New Roman"/>
        </w:rPr>
        <w:t>(</w:t>
      </w:r>
      <w:r w:rsidRPr="00D9466A">
        <w:rPr>
          <w:rFonts w:ascii="Times New Roman" w:hAnsi="Times New Roman"/>
          <w:i/>
        </w:rPr>
        <w:t>Papua and New Guinea</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1964</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(Papua and New Guinea) Ordinance </w:t>
      </w:r>
      <w:r w:rsidR="00C108AF" w:rsidRPr="00D9466A">
        <w:rPr>
          <w:rFonts w:ascii="Times New Roman" w:hAnsi="Times New Roman"/>
        </w:rPr>
        <w:t>1965</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(Papua and New Guinea) Ordinance </w:t>
      </w:r>
      <w:r w:rsidR="00C108AF" w:rsidRPr="00D9466A">
        <w:rPr>
          <w:rFonts w:ascii="Times New Roman" w:hAnsi="Times New Roman"/>
        </w:rPr>
        <w:t>1966</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(Papua and New Guinea) Ordinance </w:t>
      </w:r>
      <w:r w:rsidR="00C108AF" w:rsidRPr="00D9466A">
        <w:rPr>
          <w:rFonts w:ascii="Times New Roman" w:hAnsi="Times New Roman"/>
        </w:rPr>
        <w:t>1967</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(Papua and New Guinea) Ordinance </w:t>
      </w:r>
      <w:r w:rsidR="00C108AF" w:rsidRPr="00D9466A">
        <w:rPr>
          <w:rFonts w:ascii="Times New Roman" w:hAnsi="Times New Roman"/>
        </w:rPr>
        <w:t>(</w:t>
      </w:r>
      <w:r w:rsidRPr="00D9466A">
        <w:rPr>
          <w:rFonts w:ascii="Times New Roman" w:hAnsi="Times New Roman"/>
          <w:i/>
        </w:rPr>
        <w:t>No.</w:t>
      </w:r>
      <w:r w:rsidRPr="00AE21FF">
        <w:rPr>
          <w:rFonts w:ascii="Times New Roman" w:hAnsi="Times New Roman"/>
        </w:rPr>
        <w:t xml:space="preserve"> 2</w:t>
      </w:r>
      <w:r w:rsidR="00C108AF" w:rsidRPr="00D9466A">
        <w:rPr>
          <w:rFonts w:ascii="Times New Roman" w:hAnsi="Times New Roman"/>
        </w:rPr>
        <w:t>)</w:t>
      </w:r>
      <w:r w:rsidRPr="00D9466A">
        <w:rPr>
          <w:rFonts w:ascii="Times New Roman" w:hAnsi="Times New Roman"/>
          <w:i/>
        </w:rPr>
        <w:t xml:space="preserve"> </w:t>
      </w:r>
      <w:r w:rsidR="00C108AF" w:rsidRPr="00D9466A">
        <w:rPr>
          <w:rFonts w:ascii="Times New Roman" w:hAnsi="Times New Roman"/>
        </w:rPr>
        <w:t>1967</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00C108AF" w:rsidRPr="00D9466A">
        <w:rPr>
          <w:rFonts w:ascii="Times New Roman" w:hAnsi="Times New Roman"/>
        </w:rPr>
        <w:t>(</w:t>
      </w:r>
      <w:r w:rsidRPr="00D9466A">
        <w:rPr>
          <w:rFonts w:ascii="Times New Roman" w:hAnsi="Times New Roman"/>
          <w:i/>
        </w:rPr>
        <w:t>Papua and New Guinea</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w:t>
      </w:r>
      <w:r w:rsidRPr="00D9466A">
        <w:rPr>
          <w:rFonts w:ascii="Times New Roman" w:hAnsi="Times New Roman"/>
          <w:i/>
        </w:rPr>
        <w:t xml:space="preserve">No. </w:t>
      </w:r>
      <w:r w:rsidR="00C108AF" w:rsidRPr="00D9466A">
        <w:rPr>
          <w:rFonts w:ascii="Times New Roman" w:hAnsi="Times New Roman"/>
        </w:rPr>
        <w:t>3</w:t>
      </w:r>
      <w:r w:rsidRPr="00CC202A">
        <w:rPr>
          <w:rFonts w:ascii="Times New Roman" w:hAnsi="Times New Roman"/>
        </w:rPr>
        <w:t>)</w:t>
      </w:r>
      <w:r w:rsidR="00C108AF" w:rsidRPr="00D9466A">
        <w:rPr>
          <w:rFonts w:ascii="Times New Roman" w:hAnsi="Times New Roman"/>
        </w:rPr>
        <w:t xml:space="preserve"> 1967</w:t>
      </w:r>
    </w:p>
    <w:p w:rsidR="00C108AF" w:rsidRPr="00D9466A" w:rsidRDefault="00631E74" w:rsidP="00B3150E">
      <w:pPr>
        <w:spacing w:after="60" w:line="240" w:lineRule="auto"/>
        <w:ind w:left="1008" w:hanging="432"/>
        <w:jc w:val="both"/>
        <w:rPr>
          <w:rFonts w:ascii="Times New Roman" w:hAnsi="Times New Roman"/>
        </w:rPr>
      </w:pPr>
      <w:r w:rsidRPr="00D9466A">
        <w:rPr>
          <w:rFonts w:ascii="Times New Roman" w:hAnsi="Times New Roman"/>
          <w:i/>
        </w:rPr>
        <w:t xml:space="preserve">Superannuation </w:t>
      </w:r>
      <w:r w:rsidR="00C108AF" w:rsidRPr="00D9466A">
        <w:rPr>
          <w:rFonts w:ascii="Times New Roman" w:hAnsi="Times New Roman"/>
        </w:rPr>
        <w:t>(</w:t>
      </w:r>
      <w:r w:rsidRPr="00D9466A">
        <w:rPr>
          <w:rFonts w:ascii="Times New Roman" w:hAnsi="Times New Roman"/>
          <w:i/>
        </w:rPr>
        <w:t>Pensions Increases</w:t>
      </w:r>
      <w:r w:rsidR="00C108AF" w:rsidRPr="00D9466A">
        <w:rPr>
          <w:rFonts w:ascii="Times New Roman" w:hAnsi="Times New Roman"/>
        </w:rPr>
        <w:t>)</w:t>
      </w:r>
      <w:r w:rsidRPr="00D9466A">
        <w:rPr>
          <w:rFonts w:ascii="Times New Roman" w:hAnsi="Times New Roman"/>
          <w:i/>
        </w:rPr>
        <w:t xml:space="preserve"> Ordinance </w:t>
      </w:r>
      <w:r w:rsidR="00C108AF" w:rsidRPr="00D9466A">
        <w:rPr>
          <w:rFonts w:ascii="Times New Roman" w:hAnsi="Times New Roman"/>
        </w:rPr>
        <w:t>1967</w:t>
      </w:r>
    </w:p>
    <w:sectPr w:rsidR="00C108AF" w:rsidRPr="00D9466A" w:rsidSect="00AE21FF">
      <w:headerReference w:type="even" r:id="rId6"/>
      <w:headerReference w:type="default" r:id="rId7"/>
      <w:pgSz w:w="11909" w:h="16834" w:code="9"/>
      <w:pgMar w:top="1440" w:right="1440" w:bottom="1008"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DB1" w:rsidRDefault="00DD5DB1" w:rsidP="00045FED">
      <w:pPr>
        <w:spacing w:after="0" w:line="240" w:lineRule="auto"/>
      </w:pPr>
      <w:r>
        <w:separator/>
      </w:r>
    </w:p>
  </w:endnote>
  <w:endnote w:type="continuationSeparator" w:id="0">
    <w:p w:rsidR="00DD5DB1" w:rsidRDefault="00DD5DB1" w:rsidP="0004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DB1" w:rsidRDefault="00DD5DB1" w:rsidP="00045FED">
      <w:pPr>
        <w:spacing w:after="0" w:line="240" w:lineRule="auto"/>
      </w:pPr>
      <w:r>
        <w:separator/>
      </w:r>
    </w:p>
  </w:footnote>
  <w:footnote w:type="continuationSeparator" w:id="0">
    <w:p w:rsidR="00DD5DB1" w:rsidRDefault="00DD5DB1" w:rsidP="00045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329" w:rsidRPr="00AD2EB0" w:rsidRDefault="00B36329" w:rsidP="00B36329">
    <w:pPr>
      <w:pStyle w:val="Header"/>
      <w:tabs>
        <w:tab w:val="clear" w:pos="9360"/>
        <w:tab w:val="right" w:pos="9000"/>
      </w:tabs>
      <w:rPr>
        <w:sz w:val="20"/>
      </w:rPr>
    </w:pPr>
    <w:r w:rsidRPr="00AD2EB0">
      <w:rPr>
        <w:rFonts w:ascii="Times New Roman" w:hAnsi="Times New Roman"/>
        <w:sz w:val="20"/>
      </w:rPr>
      <w:t>1968.</w:t>
    </w:r>
    <w:r w:rsidRPr="00AD2EB0">
      <w:rPr>
        <w:rFonts w:ascii="Times New Roman" w:hAnsi="Times New Roman"/>
        <w:sz w:val="20"/>
      </w:rPr>
      <w:tab/>
    </w:r>
    <w:r w:rsidRPr="00AD2EB0">
      <w:rPr>
        <w:rFonts w:ascii="Times New Roman" w:hAnsi="Times New Roman"/>
        <w:i/>
        <w:sz w:val="20"/>
      </w:rPr>
      <w:t xml:space="preserve">Papua and New Guinea (No. </w:t>
    </w:r>
    <w:r w:rsidRPr="00AD2EB0">
      <w:rPr>
        <w:rFonts w:ascii="Times New Roman" w:hAnsi="Times New Roman"/>
        <w:sz w:val="20"/>
      </w:rPr>
      <w:t>2)</w:t>
    </w:r>
    <w:r w:rsidRPr="00AD2EB0">
      <w:rPr>
        <w:rFonts w:ascii="Times New Roman" w:hAnsi="Times New Roman"/>
        <w:sz w:val="20"/>
      </w:rPr>
      <w:tab/>
      <w:t>No. 157.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FED" w:rsidRPr="00AD2EB0" w:rsidRDefault="0006384E" w:rsidP="00045FED">
    <w:pPr>
      <w:pStyle w:val="Header"/>
      <w:tabs>
        <w:tab w:val="clear" w:pos="9360"/>
        <w:tab w:val="right" w:pos="9000"/>
      </w:tabs>
      <w:rPr>
        <w:sz w:val="20"/>
      </w:rPr>
    </w:pPr>
    <w:r w:rsidRPr="00AD2EB0">
      <w:rPr>
        <w:rFonts w:ascii="Times New Roman" w:hAnsi="Times New Roman"/>
        <w:sz w:val="20"/>
      </w:rPr>
      <w:t>No. 157.</w:t>
    </w:r>
    <w:r w:rsidR="00045FED" w:rsidRPr="00AD2EB0">
      <w:rPr>
        <w:rFonts w:ascii="Times New Roman" w:hAnsi="Times New Roman"/>
        <w:sz w:val="20"/>
      </w:rPr>
      <w:tab/>
    </w:r>
    <w:r w:rsidR="00045FED" w:rsidRPr="00AD2EB0">
      <w:rPr>
        <w:rFonts w:ascii="Times New Roman" w:hAnsi="Times New Roman"/>
        <w:i/>
        <w:sz w:val="20"/>
      </w:rPr>
      <w:t xml:space="preserve">Papua and New Guinea (No. </w:t>
    </w:r>
    <w:r w:rsidR="00045FED" w:rsidRPr="00AD2EB0">
      <w:rPr>
        <w:rFonts w:ascii="Times New Roman" w:hAnsi="Times New Roman"/>
        <w:sz w:val="20"/>
      </w:rPr>
      <w:t>2)</w:t>
    </w:r>
    <w:r w:rsidR="00045FED" w:rsidRPr="00AD2EB0">
      <w:rPr>
        <w:rFonts w:ascii="Times New Roman" w:hAnsi="Times New Roman"/>
        <w:sz w:val="20"/>
      </w:rPr>
      <w:tab/>
    </w:r>
    <w:r>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08AF"/>
    <w:rsid w:val="00003654"/>
    <w:rsid w:val="00045FED"/>
    <w:rsid w:val="0006384E"/>
    <w:rsid w:val="0012463B"/>
    <w:rsid w:val="001B6D54"/>
    <w:rsid w:val="001C1363"/>
    <w:rsid w:val="001E21A5"/>
    <w:rsid w:val="002D68E4"/>
    <w:rsid w:val="003136E2"/>
    <w:rsid w:val="00346E52"/>
    <w:rsid w:val="00540045"/>
    <w:rsid w:val="00631E74"/>
    <w:rsid w:val="00653B52"/>
    <w:rsid w:val="006C20E4"/>
    <w:rsid w:val="007E6E22"/>
    <w:rsid w:val="00895D35"/>
    <w:rsid w:val="009617E1"/>
    <w:rsid w:val="009F230F"/>
    <w:rsid w:val="00A11082"/>
    <w:rsid w:val="00A47C34"/>
    <w:rsid w:val="00AD0410"/>
    <w:rsid w:val="00AD2EB0"/>
    <w:rsid w:val="00AE21FF"/>
    <w:rsid w:val="00B3150E"/>
    <w:rsid w:val="00B36329"/>
    <w:rsid w:val="00C108AF"/>
    <w:rsid w:val="00C670FC"/>
    <w:rsid w:val="00C7115C"/>
    <w:rsid w:val="00CC202A"/>
    <w:rsid w:val="00D00B05"/>
    <w:rsid w:val="00D9466A"/>
    <w:rsid w:val="00DD5DB1"/>
    <w:rsid w:val="00DD6C31"/>
    <w:rsid w:val="00EC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108A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108A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108A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108A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108A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C108A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108A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108AF"/>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C108AF"/>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C108AF"/>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C108AF"/>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C108AF"/>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C108AF"/>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C108AF"/>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108AF"/>
    <w:rPr>
      <w:rFonts w:ascii="Times New Roman" w:eastAsia="Times New Roman" w:hAnsi="Times New Roman" w:cs="Times New Roman"/>
      <w:b/>
      <w:bCs/>
      <w:i w:val="0"/>
      <w:iCs w:val="0"/>
      <w:smallCaps w:val="0"/>
      <w:sz w:val="24"/>
      <w:szCs w:val="24"/>
    </w:rPr>
  </w:style>
  <w:style w:type="character" w:customStyle="1" w:styleId="CharStyle18">
    <w:name w:val="CharStyle18"/>
    <w:basedOn w:val="DefaultParagraphFont"/>
    <w:rsid w:val="00C108AF"/>
    <w:rPr>
      <w:rFonts w:ascii="Times New Roman" w:eastAsia="Times New Roman" w:hAnsi="Times New Roman" w:cs="Times New Roman"/>
      <w:b/>
      <w:bCs/>
      <w:i w:val="0"/>
      <w:iCs w:val="0"/>
      <w:smallCaps w:val="0"/>
      <w:sz w:val="14"/>
      <w:szCs w:val="14"/>
    </w:rPr>
  </w:style>
  <w:style w:type="character" w:customStyle="1" w:styleId="CharStyle24">
    <w:name w:val="CharStyle24"/>
    <w:basedOn w:val="DefaultParagraphFont"/>
    <w:rsid w:val="00C108AF"/>
    <w:rPr>
      <w:rFonts w:ascii="Times New Roman" w:eastAsia="Times New Roman" w:hAnsi="Times New Roman" w:cs="Times New Roman"/>
      <w:b/>
      <w:bCs/>
      <w:i w:val="0"/>
      <w:iCs w:val="0"/>
      <w:smallCaps w:val="0"/>
      <w:sz w:val="20"/>
      <w:szCs w:val="20"/>
    </w:rPr>
  </w:style>
  <w:style w:type="character" w:customStyle="1" w:styleId="CharStyle40">
    <w:name w:val="CharStyle40"/>
    <w:basedOn w:val="DefaultParagraphFont"/>
    <w:rsid w:val="00C108AF"/>
    <w:rPr>
      <w:rFonts w:ascii="Times New Roman" w:eastAsia="Times New Roman" w:hAnsi="Times New Roman" w:cs="Times New Roman"/>
      <w:b w:val="0"/>
      <w:bCs w:val="0"/>
      <w:i w:val="0"/>
      <w:iCs w:val="0"/>
      <w:smallCaps w:val="0"/>
      <w:sz w:val="16"/>
      <w:szCs w:val="16"/>
    </w:rPr>
  </w:style>
  <w:style w:type="character" w:customStyle="1" w:styleId="CharStyle56">
    <w:name w:val="CharStyle56"/>
    <w:basedOn w:val="DefaultParagraphFont"/>
    <w:rsid w:val="00C108AF"/>
    <w:rPr>
      <w:rFonts w:ascii="Times New Roman" w:eastAsia="Times New Roman" w:hAnsi="Times New Roman" w:cs="Times New Roman"/>
      <w:b/>
      <w:bCs/>
      <w:i w:val="0"/>
      <w:iCs w:val="0"/>
      <w:smallCaps/>
      <w:sz w:val="16"/>
      <w:szCs w:val="16"/>
    </w:rPr>
  </w:style>
  <w:style w:type="character" w:customStyle="1" w:styleId="CharStyle72">
    <w:name w:val="CharStyle72"/>
    <w:basedOn w:val="DefaultParagraphFont"/>
    <w:rsid w:val="00C108AF"/>
    <w:rPr>
      <w:rFonts w:ascii="Times New Roman" w:eastAsia="Times New Roman" w:hAnsi="Times New Roman" w:cs="Times New Roman"/>
      <w:b/>
      <w:bCs/>
      <w:i/>
      <w:iCs/>
      <w:smallCaps w:val="0"/>
      <w:sz w:val="16"/>
      <w:szCs w:val="16"/>
    </w:rPr>
  </w:style>
  <w:style w:type="character" w:customStyle="1" w:styleId="CharStyle146">
    <w:name w:val="CharStyle146"/>
    <w:basedOn w:val="DefaultParagraphFont"/>
    <w:rsid w:val="00C108AF"/>
    <w:rPr>
      <w:rFonts w:ascii="Times New Roman" w:eastAsia="Times New Roman" w:hAnsi="Times New Roman" w:cs="Times New Roman"/>
      <w:b/>
      <w:bCs/>
      <w:i w:val="0"/>
      <w:iCs w:val="0"/>
      <w:smallCaps w:val="0"/>
      <w:spacing w:val="-10"/>
      <w:sz w:val="36"/>
      <w:szCs w:val="36"/>
    </w:rPr>
  </w:style>
  <w:style w:type="character" w:customStyle="1" w:styleId="CharStyle147">
    <w:name w:val="CharStyle147"/>
    <w:basedOn w:val="DefaultParagraphFont"/>
    <w:rsid w:val="00C108AF"/>
    <w:rPr>
      <w:rFonts w:ascii="Times New Roman" w:eastAsia="Times New Roman" w:hAnsi="Times New Roman" w:cs="Times New Roman"/>
      <w:b/>
      <w:bCs/>
      <w:i w:val="0"/>
      <w:iCs w:val="0"/>
      <w:smallCaps w:val="0"/>
      <w:spacing w:val="-10"/>
      <w:sz w:val="24"/>
      <w:szCs w:val="24"/>
    </w:rPr>
  </w:style>
  <w:style w:type="character" w:customStyle="1" w:styleId="CharStyle166">
    <w:name w:val="CharStyle166"/>
    <w:basedOn w:val="DefaultParagraphFont"/>
    <w:rsid w:val="00C108AF"/>
    <w:rPr>
      <w:rFonts w:ascii="Times New Roman" w:eastAsia="Times New Roman" w:hAnsi="Times New Roman" w:cs="Times New Roman"/>
      <w:b/>
      <w:bCs/>
      <w:i/>
      <w:iCs/>
      <w:smallCaps w:val="0"/>
      <w:sz w:val="20"/>
      <w:szCs w:val="20"/>
    </w:rPr>
  </w:style>
  <w:style w:type="character" w:customStyle="1" w:styleId="CharStyle305">
    <w:name w:val="CharStyle305"/>
    <w:basedOn w:val="DefaultParagraphFont"/>
    <w:rsid w:val="00C108AF"/>
    <w:rPr>
      <w:rFonts w:ascii="Times New Roman" w:eastAsia="Times New Roman" w:hAnsi="Times New Roman" w:cs="Times New Roman"/>
      <w:b/>
      <w:bCs/>
      <w:i w:val="0"/>
      <w:iCs w:val="0"/>
      <w:smallCaps w:val="0"/>
      <w:sz w:val="20"/>
      <w:szCs w:val="20"/>
    </w:rPr>
  </w:style>
  <w:style w:type="character" w:customStyle="1" w:styleId="CharStyle394">
    <w:name w:val="CharStyle394"/>
    <w:basedOn w:val="DefaultParagraphFont"/>
    <w:rsid w:val="00C108AF"/>
    <w:rPr>
      <w:rFonts w:ascii="Times New Roman" w:eastAsia="Times New Roman" w:hAnsi="Times New Roman" w:cs="Times New Roman"/>
      <w:b/>
      <w:bCs/>
      <w:i w:val="0"/>
      <w:iCs w:val="0"/>
      <w:smallCaps/>
      <w:sz w:val="18"/>
      <w:szCs w:val="18"/>
    </w:rPr>
  </w:style>
  <w:style w:type="character" w:customStyle="1" w:styleId="CharStyle421">
    <w:name w:val="CharStyle421"/>
    <w:basedOn w:val="DefaultParagraphFont"/>
    <w:rsid w:val="00C108AF"/>
    <w:rPr>
      <w:rFonts w:ascii="Times New Roman" w:eastAsia="Times New Roman" w:hAnsi="Times New Roman" w:cs="Times New Roman"/>
      <w:b/>
      <w:bCs/>
      <w:i w:val="0"/>
      <w:iCs w:val="0"/>
      <w:smallCaps w:val="0"/>
      <w:sz w:val="44"/>
      <w:szCs w:val="44"/>
    </w:rPr>
  </w:style>
  <w:style w:type="paragraph" w:styleId="ListParagraph">
    <w:name w:val="List Paragraph"/>
    <w:basedOn w:val="Normal"/>
    <w:uiPriority w:val="34"/>
    <w:qFormat/>
    <w:rsid w:val="00AD0410"/>
    <w:pPr>
      <w:ind w:left="720"/>
      <w:contextualSpacing/>
    </w:pPr>
  </w:style>
  <w:style w:type="paragraph" w:styleId="Header">
    <w:name w:val="header"/>
    <w:basedOn w:val="Normal"/>
    <w:link w:val="HeaderChar"/>
    <w:uiPriority w:val="99"/>
    <w:unhideWhenUsed/>
    <w:rsid w:val="00045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FED"/>
  </w:style>
  <w:style w:type="paragraph" w:styleId="Footer">
    <w:name w:val="footer"/>
    <w:basedOn w:val="Normal"/>
    <w:link w:val="FooterChar"/>
    <w:uiPriority w:val="99"/>
    <w:semiHidden/>
    <w:unhideWhenUsed/>
    <w:rsid w:val="00045F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2017-05-08T03:56:00Z</dcterms:created>
  <dcterms:modified xsi:type="dcterms:W3CDTF">2019-02-07T20:58:00Z</dcterms:modified>
</cp:coreProperties>
</file>