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D7" w:rsidRPr="004A1A4E" w:rsidRDefault="00417D51" w:rsidP="00340996">
      <w:pPr>
        <w:spacing w:before="8000"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4A1A4E">
        <w:rPr>
          <w:rFonts w:ascii="Times New Roman" w:hAnsi="Times New Roman"/>
          <w:b/>
          <w:sz w:val="36"/>
        </w:rPr>
        <w:t>Currency</w:t>
      </w:r>
    </w:p>
    <w:p w:rsidR="00FC27D7" w:rsidRPr="004A1A4E" w:rsidRDefault="00417D51" w:rsidP="004A1A4E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4A1A4E">
        <w:rPr>
          <w:rFonts w:ascii="Times New Roman" w:hAnsi="Times New Roman"/>
          <w:b/>
          <w:sz w:val="28"/>
          <w:szCs w:val="28"/>
        </w:rPr>
        <w:t>No. 4 of 1969</w:t>
      </w:r>
    </w:p>
    <w:p w:rsidR="00FC27D7" w:rsidRPr="00A807A0" w:rsidRDefault="00FC27D7" w:rsidP="00A807A0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A807A0">
        <w:rPr>
          <w:rFonts w:ascii="Times New Roman" w:hAnsi="Times New Roman"/>
          <w:sz w:val="26"/>
        </w:rPr>
        <w:t xml:space="preserve">An Act to amend the </w:t>
      </w:r>
      <w:r w:rsidR="00417D51" w:rsidRPr="00A807A0">
        <w:rPr>
          <w:rFonts w:ascii="Times New Roman" w:hAnsi="Times New Roman"/>
          <w:i/>
          <w:sz w:val="26"/>
        </w:rPr>
        <w:t xml:space="preserve">Currency Act </w:t>
      </w:r>
      <w:r w:rsidRPr="00A807A0">
        <w:rPr>
          <w:rFonts w:ascii="Times New Roman" w:hAnsi="Times New Roman"/>
          <w:sz w:val="26"/>
        </w:rPr>
        <w:t>1965.</w:t>
      </w:r>
    </w:p>
    <w:p w:rsidR="00FC27D7" w:rsidRPr="0017266E" w:rsidRDefault="00FC27D7" w:rsidP="00A807A0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17266E">
        <w:rPr>
          <w:rFonts w:ascii="Times New Roman" w:hAnsi="Times New Roman"/>
          <w:sz w:val="26"/>
        </w:rPr>
        <w:t>[</w:t>
      </w:r>
      <w:r w:rsidR="00417D51" w:rsidRPr="0017266E">
        <w:rPr>
          <w:rFonts w:ascii="Times New Roman" w:hAnsi="Times New Roman"/>
          <w:sz w:val="26"/>
        </w:rPr>
        <w:t>Assented to 8 April 1969</w:t>
      </w:r>
      <w:r w:rsidRPr="0017266E">
        <w:rPr>
          <w:rFonts w:ascii="Times New Roman" w:hAnsi="Times New Roman"/>
          <w:sz w:val="26"/>
        </w:rPr>
        <w:t>]</w:t>
      </w:r>
    </w:p>
    <w:p w:rsidR="00FC27D7" w:rsidRPr="0017266E" w:rsidRDefault="00FC27D7" w:rsidP="004A1A4E">
      <w:pPr>
        <w:spacing w:after="0" w:line="240" w:lineRule="auto"/>
        <w:jc w:val="both"/>
        <w:rPr>
          <w:rFonts w:ascii="Times New Roman" w:hAnsi="Times New Roman"/>
        </w:rPr>
      </w:pPr>
      <w:r w:rsidRPr="0017266E">
        <w:rPr>
          <w:rFonts w:ascii="Times New Roman" w:hAnsi="Times New Roman"/>
        </w:rPr>
        <w:t>BE it enacted by the Queen</w:t>
      </w:r>
      <w:r w:rsidR="00417D51" w:rsidRPr="0017266E">
        <w:rPr>
          <w:rFonts w:ascii="Times New Roman" w:hAnsi="Times New Roman"/>
        </w:rPr>
        <w:t>’</w:t>
      </w:r>
      <w:r w:rsidRPr="0017266E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FC27D7" w:rsidRPr="00A807A0" w:rsidRDefault="00417D51" w:rsidP="00A807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807A0">
        <w:rPr>
          <w:rFonts w:ascii="Times New Roman" w:hAnsi="Times New Roman" w:cs="Times New Roman"/>
          <w:b/>
          <w:sz w:val="20"/>
        </w:rPr>
        <w:t>Short title and citation.</w:t>
      </w:r>
    </w:p>
    <w:p w:rsidR="00FC27D7" w:rsidRPr="004A1A4E" w:rsidRDefault="00417D51" w:rsidP="00550329">
      <w:pPr>
        <w:tabs>
          <w:tab w:val="left" w:pos="126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  <w:b/>
        </w:rPr>
        <w:t>1.</w:t>
      </w:r>
      <w:r w:rsidR="00FC27D7" w:rsidRPr="004A1A4E">
        <w:rPr>
          <w:rFonts w:ascii="Times New Roman" w:hAnsi="Times New Roman"/>
        </w:rPr>
        <w:t>—(1.)</w:t>
      </w:r>
      <w:r w:rsidR="00550329">
        <w:rPr>
          <w:rFonts w:ascii="Times New Roman" w:hAnsi="Times New Roman"/>
        </w:rPr>
        <w:tab/>
      </w:r>
      <w:r w:rsidR="00FC27D7" w:rsidRPr="004A1A4E">
        <w:rPr>
          <w:rFonts w:ascii="Times New Roman" w:hAnsi="Times New Roman"/>
        </w:rPr>
        <w:t xml:space="preserve">This Act may be cited as the </w:t>
      </w:r>
      <w:r w:rsidRPr="004A1A4E">
        <w:rPr>
          <w:rFonts w:ascii="Times New Roman" w:hAnsi="Times New Roman"/>
          <w:i/>
        </w:rPr>
        <w:t xml:space="preserve">Currency Act </w:t>
      </w:r>
      <w:r w:rsidR="00FC27D7" w:rsidRPr="004A1A4E">
        <w:rPr>
          <w:rFonts w:ascii="Times New Roman" w:hAnsi="Times New Roman"/>
        </w:rPr>
        <w:t>1969.</w:t>
      </w:r>
    </w:p>
    <w:p w:rsidR="00FC27D7" w:rsidRPr="004A1A4E" w:rsidRDefault="00FC27D7" w:rsidP="00550329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</w:rPr>
        <w:t>(2.)</w:t>
      </w:r>
      <w:r w:rsidR="00550329">
        <w:rPr>
          <w:rFonts w:ascii="Times New Roman" w:hAnsi="Times New Roman"/>
        </w:rPr>
        <w:tab/>
      </w:r>
      <w:r w:rsidRPr="004A1A4E">
        <w:rPr>
          <w:rFonts w:ascii="Times New Roman" w:hAnsi="Times New Roman"/>
        </w:rPr>
        <w:t xml:space="preserve">The </w:t>
      </w:r>
      <w:r w:rsidR="00417D51" w:rsidRPr="004A1A4E">
        <w:rPr>
          <w:rFonts w:ascii="Times New Roman" w:hAnsi="Times New Roman"/>
          <w:i/>
        </w:rPr>
        <w:t xml:space="preserve">Currency Act </w:t>
      </w:r>
      <w:r w:rsidR="0017266E">
        <w:rPr>
          <w:rFonts w:ascii="Times New Roman" w:hAnsi="Times New Roman"/>
        </w:rPr>
        <w:t>1965</w:t>
      </w:r>
      <w:r w:rsidRPr="004A1A4E">
        <w:rPr>
          <w:rFonts w:ascii="Times New Roman" w:hAnsi="Times New Roman"/>
        </w:rPr>
        <w:t xml:space="preserve"> is in this Act referred to as the Principal Act.</w:t>
      </w:r>
    </w:p>
    <w:p w:rsidR="00FC27D7" w:rsidRPr="004A1A4E" w:rsidRDefault="00FC27D7" w:rsidP="00550329">
      <w:pPr>
        <w:tabs>
          <w:tab w:val="left" w:pos="90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</w:rPr>
        <w:t>(3.)</w:t>
      </w:r>
      <w:r w:rsidR="00550329">
        <w:rPr>
          <w:rFonts w:ascii="Times New Roman" w:hAnsi="Times New Roman"/>
        </w:rPr>
        <w:tab/>
      </w:r>
      <w:r w:rsidRPr="004A1A4E">
        <w:rPr>
          <w:rFonts w:ascii="Times New Roman" w:hAnsi="Times New Roman"/>
        </w:rPr>
        <w:t xml:space="preserve">The Principal Act, as amended by this Act, may be cited as the </w:t>
      </w:r>
      <w:r w:rsidR="00417D51" w:rsidRPr="004A1A4E">
        <w:rPr>
          <w:rFonts w:ascii="Times New Roman" w:hAnsi="Times New Roman"/>
          <w:i/>
        </w:rPr>
        <w:t xml:space="preserve">Currency Act </w:t>
      </w:r>
      <w:r w:rsidRPr="004A1A4E">
        <w:rPr>
          <w:rFonts w:ascii="Times New Roman" w:hAnsi="Times New Roman"/>
        </w:rPr>
        <w:t>1965-1969.</w:t>
      </w:r>
    </w:p>
    <w:p w:rsidR="00FC27D7" w:rsidRPr="00A807A0" w:rsidRDefault="00417D51" w:rsidP="00A807A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A807A0">
        <w:rPr>
          <w:rFonts w:ascii="Times New Roman" w:hAnsi="Times New Roman" w:cs="Times New Roman"/>
          <w:b/>
          <w:sz w:val="20"/>
        </w:rPr>
        <w:t>Commencement.</w:t>
      </w:r>
    </w:p>
    <w:p w:rsidR="00FC27D7" w:rsidRDefault="00417D51" w:rsidP="00A807A0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  <w:b/>
        </w:rPr>
        <w:t>2.</w:t>
      </w:r>
      <w:r w:rsidR="00550329">
        <w:rPr>
          <w:rFonts w:ascii="Times New Roman" w:hAnsi="Times New Roman"/>
        </w:rPr>
        <w:tab/>
      </w:r>
      <w:r w:rsidR="00FC27D7" w:rsidRPr="004A1A4E">
        <w:rPr>
          <w:rFonts w:ascii="Times New Roman" w:hAnsi="Times New Roman"/>
        </w:rPr>
        <w:t>This Act shall come into operation on the day on which it receives the Royal Assent.</w:t>
      </w:r>
    </w:p>
    <w:p w:rsidR="00FC27D7" w:rsidRPr="00764D85" w:rsidRDefault="001F23F8" w:rsidP="00764D8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br w:type="page"/>
      </w:r>
    </w:p>
    <w:p w:rsidR="00FC27D7" w:rsidRPr="001F23F8" w:rsidRDefault="00417D51" w:rsidP="001F23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F23F8">
        <w:rPr>
          <w:rFonts w:ascii="Times New Roman" w:hAnsi="Times New Roman" w:cs="Times New Roman"/>
          <w:b/>
          <w:sz w:val="20"/>
        </w:rPr>
        <w:lastRenderedPageBreak/>
        <w:t>Treasurer may issue coins.</w:t>
      </w:r>
    </w:p>
    <w:p w:rsidR="00FC27D7" w:rsidRPr="004A1A4E" w:rsidRDefault="00417D51" w:rsidP="001F23F8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  <w:b/>
        </w:rPr>
        <w:t>3.</w:t>
      </w:r>
      <w:r w:rsidR="001F23F8">
        <w:rPr>
          <w:rFonts w:ascii="Times New Roman" w:hAnsi="Times New Roman"/>
        </w:rPr>
        <w:tab/>
      </w:r>
      <w:r w:rsidR="00FC27D7" w:rsidRPr="004A1A4E">
        <w:rPr>
          <w:rFonts w:ascii="Times New Roman" w:hAnsi="Times New Roman"/>
        </w:rPr>
        <w:t>Section 14 of the Principal Act is amended by omitting sub-sections (3.) and (4.) and inserting in their stead the following sub-section:—</w:t>
      </w:r>
    </w:p>
    <w:p w:rsidR="00FC27D7" w:rsidRPr="004A1A4E" w:rsidRDefault="00417D51" w:rsidP="001F23F8">
      <w:pPr>
        <w:tabs>
          <w:tab w:val="left" w:pos="990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</w:rPr>
        <w:t>“</w:t>
      </w:r>
      <w:r w:rsidR="00FC27D7" w:rsidRPr="004A1A4E">
        <w:rPr>
          <w:rFonts w:ascii="Times New Roman" w:hAnsi="Times New Roman"/>
        </w:rPr>
        <w:t>(3.)</w:t>
      </w:r>
      <w:r w:rsidR="001F23F8">
        <w:rPr>
          <w:rFonts w:ascii="Times New Roman" w:hAnsi="Times New Roman"/>
        </w:rPr>
        <w:tab/>
      </w:r>
      <w:r w:rsidR="00FC27D7" w:rsidRPr="004A1A4E">
        <w:rPr>
          <w:rFonts w:ascii="Times New Roman" w:hAnsi="Times New Roman"/>
        </w:rPr>
        <w:t>In the making of a coin, a remedy in respect of weight (that is to say, a variation from the standard weight applicable to the coin) is allowable as prescribed.</w:t>
      </w:r>
      <w:r w:rsidRPr="004A1A4E">
        <w:rPr>
          <w:rFonts w:ascii="Times New Roman" w:hAnsi="Times New Roman"/>
        </w:rPr>
        <w:t>”</w:t>
      </w:r>
      <w:r w:rsidR="00FC27D7" w:rsidRPr="004A1A4E">
        <w:rPr>
          <w:rFonts w:ascii="Times New Roman" w:hAnsi="Times New Roman"/>
        </w:rPr>
        <w:t>.</w:t>
      </w:r>
    </w:p>
    <w:p w:rsidR="00FC27D7" w:rsidRPr="001F23F8" w:rsidRDefault="00417D51" w:rsidP="001F23F8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F23F8">
        <w:rPr>
          <w:rFonts w:ascii="Times New Roman" w:hAnsi="Times New Roman" w:cs="Times New Roman"/>
          <w:b/>
          <w:sz w:val="20"/>
        </w:rPr>
        <w:t>Standard composition of coins.</w:t>
      </w:r>
    </w:p>
    <w:p w:rsidR="00FC27D7" w:rsidRPr="004A1A4E" w:rsidRDefault="00417D51" w:rsidP="001F23F8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  <w:b/>
        </w:rPr>
        <w:t>4.</w:t>
      </w:r>
      <w:r w:rsidR="001F23F8">
        <w:rPr>
          <w:rFonts w:ascii="Times New Roman" w:hAnsi="Times New Roman"/>
        </w:rPr>
        <w:tab/>
      </w:r>
      <w:r w:rsidR="00FC27D7" w:rsidRPr="004A1A4E">
        <w:rPr>
          <w:rFonts w:ascii="Times New Roman" w:hAnsi="Times New Roman"/>
        </w:rPr>
        <w:t>The Schedule to the Principal Act is amended by omitting the words—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1"/>
        <w:gridCol w:w="4208"/>
      </w:tblGrid>
      <w:tr w:rsidR="00FC27D7" w:rsidRPr="004A1A4E" w:rsidTr="00340996">
        <w:trPr>
          <w:trHeight w:val="202"/>
        </w:trPr>
        <w:tc>
          <w:tcPr>
            <w:tcW w:w="2690" w:type="pct"/>
            <w:tcBorders>
              <w:right w:val="single" w:sz="4" w:space="0" w:color="auto"/>
            </w:tcBorders>
          </w:tcPr>
          <w:p w:rsidR="00FC27D7" w:rsidRPr="004A1A4E" w:rsidRDefault="00417D51" w:rsidP="00340996">
            <w:pPr>
              <w:tabs>
                <w:tab w:val="left" w:leader="dot" w:pos="460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4A1A4E">
              <w:rPr>
                <w:rFonts w:ascii="Times New Roman" w:hAnsi="Times New Roman"/>
              </w:rPr>
              <w:t>“</w:t>
            </w:r>
            <w:r w:rsidR="00FC27D7" w:rsidRPr="004A1A4E">
              <w:rPr>
                <w:rFonts w:ascii="Times New Roman" w:hAnsi="Times New Roman"/>
              </w:rPr>
              <w:t>Fifty cents</w:t>
            </w:r>
            <w:r w:rsidR="00340996">
              <w:rPr>
                <w:rFonts w:ascii="Times New Roman" w:hAnsi="Times New Roman"/>
              </w:rPr>
              <w:tab/>
            </w:r>
          </w:p>
        </w:tc>
        <w:tc>
          <w:tcPr>
            <w:tcW w:w="2310" w:type="pct"/>
            <w:tcBorders>
              <w:left w:val="single" w:sz="4" w:space="0" w:color="auto"/>
            </w:tcBorders>
          </w:tcPr>
          <w:p w:rsidR="00FC27D7" w:rsidRPr="004A1A4E" w:rsidRDefault="00FC27D7" w:rsidP="00764D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A4E">
              <w:rPr>
                <w:rFonts w:ascii="Times New Roman" w:hAnsi="Times New Roman"/>
              </w:rPr>
              <w:t>Four-fifths fine silver, one-fifth other metal</w:t>
            </w:r>
            <w:r w:rsidR="00764D85">
              <w:rPr>
                <w:rFonts w:ascii="Times New Roman" w:hAnsi="Times New Roman"/>
              </w:rPr>
              <w:t>”</w:t>
            </w:r>
          </w:p>
        </w:tc>
      </w:tr>
    </w:tbl>
    <w:p w:rsidR="00FC27D7" w:rsidRPr="004A1A4E" w:rsidRDefault="00FC27D7" w:rsidP="005539BE">
      <w:pPr>
        <w:spacing w:before="60" w:after="60" w:line="240" w:lineRule="auto"/>
        <w:jc w:val="both"/>
        <w:rPr>
          <w:rFonts w:ascii="Times New Roman" w:hAnsi="Times New Roman"/>
        </w:rPr>
      </w:pPr>
      <w:r w:rsidRPr="004A1A4E">
        <w:rPr>
          <w:rFonts w:ascii="Times New Roman" w:hAnsi="Times New Roman"/>
        </w:rPr>
        <w:t>and inserting in their stead the words—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1"/>
        <w:gridCol w:w="4208"/>
      </w:tblGrid>
      <w:tr w:rsidR="00FC27D7" w:rsidRPr="004A1A4E" w:rsidTr="00340996">
        <w:trPr>
          <w:trHeight w:val="230"/>
        </w:trPr>
        <w:tc>
          <w:tcPr>
            <w:tcW w:w="2690" w:type="pct"/>
            <w:tcBorders>
              <w:right w:val="single" w:sz="4" w:space="0" w:color="auto"/>
            </w:tcBorders>
          </w:tcPr>
          <w:p w:rsidR="00FC27D7" w:rsidRPr="004A1A4E" w:rsidRDefault="00417D51" w:rsidP="00340996">
            <w:pPr>
              <w:tabs>
                <w:tab w:val="left" w:leader="dot" w:pos="4608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  <w:r w:rsidRPr="004A1A4E">
              <w:rPr>
                <w:rFonts w:ascii="Times New Roman" w:hAnsi="Times New Roman"/>
              </w:rPr>
              <w:t>“</w:t>
            </w:r>
            <w:r w:rsidR="00FC27D7" w:rsidRPr="004A1A4E">
              <w:rPr>
                <w:rFonts w:ascii="Times New Roman" w:hAnsi="Times New Roman"/>
              </w:rPr>
              <w:t>Fifty cents</w:t>
            </w:r>
            <w:r w:rsidR="00340996">
              <w:rPr>
                <w:rFonts w:ascii="Times New Roman" w:hAnsi="Times New Roman"/>
              </w:rPr>
              <w:tab/>
            </w:r>
          </w:p>
        </w:tc>
        <w:tc>
          <w:tcPr>
            <w:tcW w:w="2310" w:type="pct"/>
            <w:tcBorders>
              <w:left w:val="single" w:sz="4" w:space="0" w:color="auto"/>
            </w:tcBorders>
          </w:tcPr>
          <w:p w:rsidR="00FC27D7" w:rsidRPr="004A1A4E" w:rsidRDefault="00FC27D7" w:rsidP="004A1A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1A4E">
              <w:rPr>
                <w:rFonts w:ascii="Times New Roman" w:hAnsi="Times New Roman"/>
              </w:rPr>
              <w:t>Copper and nickel</w:t>
            </w:r>
            <w:r w:rsidR="00417D51" w:rsidRPr="004A1A4E">
              <w:rPr>
                <w:rFonts w:ascii="Times New Roman" w:hAnsi="Times New Roman"/>
              </w:rPr>
              <w:t>”</w:t>
            </w:r>
            <w:r w:rsidRPr="004A1A4E">
              <w:rPr>
                <w:rFonts w:ascii="Times New Roman" w:hAnsi="Times New Roman"/>
              </w:rPr>
              <w:t>.</w:t>
            </w:r>
          </w:p>
        </w:tc>
      </w:tr>
    </w:tbl>
    <w:p w:rsidR="00FC27D7" w:rsidRPr="00395BDA" w:rsidRDefault="00FC27D7" w:rsidP="00395C9C">
      <w:pPr>
        <w:pBdr>
          <w:bottom w:val="thickThinSmallGap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sectPr w:rsidR="00FC27D7" w:rsidRPr="00395BDA" w:rsidSect="00652F26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06" w:rsidRDefault="003F6C06" w:rsidP="00175FA4">
      <w:pPr>
        <w:spacing w:after="0" w:line="240" w:lineRule="auto"/>
      </w:pPr>
      <w:r>
        <w:separator/>
      </w:r>
    </w:p>
  </w:endnote>
  <w:endnote w:type="continuationSeparator" w:id="0">
    <w:p w:rsidR="003F6C06" w:rsidRDefault="003F6C06" w:rsidP="0017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06" w:rsidRDefault="003F6C06" w:rsidP="00175FA4">
      <w:pPr>
        <w:spacing w:after="0" w:line="240" w:lineRule="auto"/>
      </w:pPr>
      <w:r>
        <w:separator/>
      </w:r>
    </w:p>
  </w:footnote>
  <w:footnote w:type="continuationSeparator" w:id="0">
    <w:p w:rsidR="003F6C06" w:rsidRDefault="003F6C06" w:rsidP="00175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A4" w:rsidRPr="00652F26" w:rsidRDefault="00175FA4" w:rsidP="00175FA4">
    <w:pPr>
      <w:pStyle w:val="Header"/>
      <w:tabs>
        <w:tab w:val="clear" w:pos="9360"/>
        <w:tab w:val="right" w:pos="8280"/>
        <w:tab w:val="left" w:pos="8820"/>
      </w:tabs>
      <w:rPr>
        <w:sz w:val="20"/>
      </w:rPr>
    </w:pPr>
    <w:r w:rsidRPr="00652F26">
      <w:rPr>
        <w:rFonts w:ascii="Times New Roman" w:hAnsi="Times New Roman"/>
        <w:sz w:val="20"/>
      </w:rPr>
      <w:t>1969.</w:t>
    </w:r>
    <w:r w:rsidRPr="00652F26">
      <w:rPr>
        <w:rFonts w:ascii="Times New Roman" w:hAnsi="Times New Roman"/>
        <w:sz w:val="20"/>
      </w:rPr>
      <w:tab/>
    </w:r>
    <w:r w:rsidRPr="00652F26">
      <w:rPr>
        <w:rFonts w:ascii="Times New Roman" w:hAnsi="Times New Roman"/>
        <w:i/>
        <w:sz w:val="20"/>
      </w:rPr>
      <w:t>Currency</w:t>
    </w:r>
    <w:r w:rsidRPr="00652F26">
      <w:rPr>
        <w:rFonts w:ascii="Times New Roman" w:hAnsi="Times New Roman"/>
        <w:i/>
        <w:sz w:val="20"/>
      </w:rPr>
      <w:tab/>
    </w:r>
    <w:r w:rsidRPr="00652F26">
      <w:rPr>
        <w:rFonts w:ascii="Times New Roman" w:hAnsi="Times New Roman"/>
        <w:sz w:val="20"/>
      </w:rPr>
      <w:t>No.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7D7"/>
    <w:rsid w:val="00003238"/>
    <w:rsid w:val="0004791A"/>
    <w:rsid w:val="0017266E"/>
    <w:rsid w:val="00175FA4"/>
    <w:rsid w:val="001D3C73"/>
    <w:rsid w:val="001F23F8"/>
    <w:rsid w:val="00340996"/>
    <w:rsid w:val="00395BDA"/>
    <w:rsid w:val="00395C9C"/>
    <w:rsid w:val="003A4018"/>
    <w:rsid w:val="003F6C06"/>
    <w:rsid w:val="00417D51"/>
    <w:rsid w:val="004A1A4E"/>
    <w:rsid w:val="00506D96"/>
    <w:rsid w:val="00550329"/>
    <w:rsid w:val="005539BE"/>
    <w:rsid w:val="00652F26"/>
    <w:rsid w:val="00764D85"/>
    <w:rsid w:val="009D5FE2"/>
    <w:rsid w:val="00A807A0"/>
    <w:rsid w:val="00AD04BE"/>
    <w:rsid w:val="00BB31CD"/>
    <w:rsid w:val="00CE71A8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1">
    <w:name w:val="Style841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5">
    <w:name w:val="Style635"/>
    <w:basedOn w:val="Normal"/>
    <w:rsid w:val="00FC2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18">
    <w:name w:val="CharStyle18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">
    <w:name w:val="CharStyle24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46">
    <w:name w:val="CharStyle146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147">
    <w:name w:val="CharStyle147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66">
    <w:name w:val="CharStyle166"/>
    <w:basedOn w:val="DefaultParagraphFont"/>
    <w:rsid w:val="00FC27D7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97">
    <w:name w:val="CharStyle197"/>
    <w:basedOn w:val="DefaultParagraphFont"/>
    <w:rsid w:val="00FC27D7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305">
    <w:name w:val="CharStyle305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23">
    <w:name w:val="CharStyle323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21">
    <w:name w:val="CharStyle421"/>
    <w:basedOn w:val="DefaultParagraphFont"/>
    <w:rsid w:val="00FC27D7"/>
    <w:rPr>
      <w:rFonts w:ascii="Times New Roman" w:eastAsia="Times New Roman" w:hAnsi="Times New Roman" w:cs="Times New Roman"/>
      <w:b/>
      <w:bCs/>
      <w:i w:val="0"/>
      <w:iCs w:val="0"/>
      <w:smallCaps w:val="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1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FA4"/>
  </w:style>
  <w:style w:type="paragraph" w:styleId="Footer">
    <w:name w:val="footer"/>
    <w:basedOn w:val="Normal"/>
    <w:link w:val="FooterChar"/>
    <w:uiPriority w:val="99"/>
    <w:unhideWhenUsed/>
    <w:rsid w:val="00175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Michael</dc:creator>
  <cp:lastModifiedBy>Harper, Michael</cp:lastModifiedBy>
  <cp:revision>1</cp:revision>
  <dcterms:created xsi:type="dcterms:W3CDTF">2017-05-08T03:57:00Z</dcterms:created>
  <dcterms:modified xsi:type="dcterms:W3CDTF">2019-02-10T21:54:00Z</dcterms:modified>
</cp:coreProperties>
</file>