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BE" w:rsidRPr="00911F41" w:rsidRDefault="00DC0FBE" w:rsidP="009D18E5">
      <w:pPr>
        <w:spacing w:before="6000" w:after="0" w:line="240" w:lineRule="auto"/>
        <w:jc w:val="center"/>
        <w:rPr>
          <w:rFonts w:ascii="Times New Roman" w:hAnsi="Times New Roman" w:cs="Times New Roman"/>
          <w:sz w:val="36"/>
        </w:rPr>
      </w:pPr>
      <w:r w:rsidRPr="00911F41">
        <w:rPr>
          <w:rFonts w:ascii="Times New Roman" w:hAnsi="Times New Roman" w:cs="Times New Roman"/>
          <w:b/>
          <w:sz w:val="36"/>
        </w:rPr>
        <w:t>Decimal Currency Board (Abolition)</w:t>
      </w:r>
    </w:p>
    <w:p w:rsidR="00DC0FBE" w:rsidRPr="00911F41" w:rsidRDefault="00DC0FBE" w:rsidP="009D18E5">
      <w:pPr>
        <w:spacing w:before="120" w:after="0" w:line="240" w:lineRule="auto"/>
        <w:jc w:val="center"/>
        <w:rPr>
          <w:rFonts w:ascii="Times New Roman" w:hAnsi="Times New Roman" w:cs="Times New Roman"/>
          <w:sz w:val="28"/>
        </w:rPr>
      </w:pPr>
      <w:r w:rsidRPr="00911F41">
        <w:rPr>
          <w:rFonts w:ascii="Times New Roman" w:hAnsi="Times New Roman" w:cs="Times New Roman"/>
          <w:b/>
          <w:sz w:val="28"/>
        </w:rPr>
        <w:t>No. 25 of 1969</w:t>
      </w:r>
    </w:p>
    <w:p w:rsidR="00DC0FBE" w:rsidRPr="00911F41" w:rsidRDefault="00DC0FBE" w:rsidP="009D18E5">
      <w:pPr>
        <w:spacing w:before="120" w:after="0" w:line="240" w:lineRule="auto"/>
        <w:jc w:val="center"/>
        <w:rPr>
          <w:rFonts w:ascii="Times New Roman" w:hAnsi="Times New Roman" w:cs="Times New Roman"/>
          <w:sz w:val="26"/>
        </w:rPr>
      </w:pPr>
      <w:r w:rsidRPr="00911F41">
        <w:rPr>
          <w:rFonts w:ascii="Times New Roman" w:hAnsi="Times New Roman" w:cs="Times New Roman"/>
          <w:sz w:val="26"/>
        </w:rPr>
        <w:t>An Act to abolish the Decimal Currency Board and for purposes connected therewith.</w:t>
      </w:r>
    </w:p>
    <w:p w:rsidR="00DC0FBE" w:rsidRPr="00F20CD0" w:rsidRDefault="00DC0FBE" w:rsidP="009D18E5">
      <w:pPr>
        <w:spacing w:before="120" w:after="0" w:line="240" w:lineRule="auto"/>
        <w:jc w:val="right"/>
        <w:rPr>
          <w:rFonts w:ascii="Times New Roman" w:hAnsi="Times New Roman" w:cs="Times New Roman"/>
          <w:sz w:val="26"/>
        </w:rPr>
      </w:pPr>
      <w:r w:rsidRPr="00F20CD0">
        <w:rPr>
          <w:rFonts w:ascii="Times New Roman" w:hAnsi="Times New Roman" w:cs="Times New Roman"/>
          <w:sz w:val="26"/>
        </w:rPr>
        <w:t>[Assented to 4 June 1969]</w:t>
      </w:r>
    </w:p>
    <w:p w:rsidR="00DC0FBE" w:rsidRPr="00F20CD0" w:rsidRDefault="00DC0FBE" w:rsidP="009D18E5">
      <w:pPr>
        <w:spacing w:before="120" w:after="0" w:line="240" w:lineRule="auto"/>
        <w:jc w:val="both"/>
        <w:rPr>
          <w:rFonts w:ascii="Times New Roman" w:hAnsi="Times New Roman" w:cs="Times New Roman"/>
        </w:rPr>
      </w:pPr>
      <w:r w:rsidRPr="00F20CD0">
        <w:rPr>
          <w:rFonts w:ascii="Times New Roman" w:hAnsi="Times New Roman" w:cs="Times New Roman"/>
        </w:rPr>
        <w:t>BE it enacted by the Queen’s Most Excellent Majesty, the Senate, and the House of Representatives of the Commonwealth of Australia, as follows:—</w:t>
      </w:r>
    </w:p>
    <w:p w:rsidR="00DC0FBE" w:rsidRPr="00345D64" w:rsidRDefault="00DC0FBE" w:rsidP="00911F41">
      <w:pPr>
        <w:spacing w:before="240" w:after="0" w:line="240" w:lineRule="auto"/>
        <w:jc w:val="center"/>
        <w:rPr>
          <w:rFonts w:ascii="Times New Roman" w:hAnsi="Times New Roman" w:cs="Times New Roman"/>
          <w:sz w:val="24"/>
        </w:rPr>
      </w:pPr>
      <w:r w:rsidRPr="00345D64">
        <w:rPr>
          <w:rFonts w:ascii="Times New Roman" w:hAnsi="Times New Roman" w:cs="Times New Roman"/>
          <w:smallCaps/>
          <w:sz w:val="24"/>
        </w:rPr>
        <w:t>Part I.—Preliminary.</w:t>
      </w:r>
    </w:p>
    <w:p w:rsidR="00DC0FBE" w:rsidRPr="00911F41" w:rsidRDefault="00DC0FBE" w:rsidP="00911F41">
      <w:pPr>
        <w:spacing w:before="120" w:after="60" w:line="240" w:lineRule="auto"/>
        <w:jc w:val="both"/>
        <w:rPr>
          <w:rFonts w:ascii="Times New Roman" w:hAnsi="Times New Roman" w:cs="Times New Roman"/>
          <w:b/>
          <w:sz w:val="20"/>
        </w:rPr>
      </w:pPr>
      <w:r w:rsidRPr="00911F41">
        <w:rPr>
          <w:rFonts w:ascii="Times New Roman" w:hAnsi="Times New Roman" w:cs="Times New Roman"/>
          <w:b/>
          <w:sz w:val="20"/>
        </w:rPr>
        <w:t>Short title and citation.</w:t>
      </w:r>
    </w:p>
    <w:p w:rsidR="00DC0FBE" w:rsidRPr="0068733E" w:rsidRDefault="00DC0FBE" w:rsidP="00911F41">
      <w:pPr>
        <w:tabs>
          <w:tab w:val="left" w:pos="1080"/>
        </w:tabs>
        <w:spacing w:after="0" w:line="240" w:lineRule="auto"/>
        <w:ind w:firstLine="288"/>
        <w:rPr>
          <w:rFonts w:ascii="Times New Roman" w:hAnsi="Times New Roman" w:cs="Times New Roman"/>
        </w:rPr>
      </w:pPr>
      <w:r w:rsidRPr="0068733E">
        <w:rPr>
          <w:rFonts w:ascii="Times New Roman" w:hAnsi="Times New Roman" w:cs="Times New Roman"/>
          <w:b/>
        </w:rPr>
        <w:t>1.</w:t>
      </w:r>
      <w:r w:rsidRPr="00F20CD0">
        <w:rPr>
          <w:rFonts w:ascii="Times New Roman" w:hAnsi="Times New Roman" w:cs="Times New Roman"/>
        </w:rPr>
        <w:t>—</w:t>
      </w:r>
      <w:r w:rsidRPr="0068733E">
        <w:rPr>
          <w:rFonts w:ascii="Times New Roman" w:hAnsi="Times New Roman" w:cs="Times New Roman"/>
        </w:rPr>
        <w:t>(1.)</w:t>
      </w:r>
      <w:r w:rsidR="00911F41">
        <w:rPr>
          <w:rFonts w:ascii="Times New Roman" w:hAnsi="Times New Roman" w:cs="Times New Roman"/>
        </w:rPr>
        <w:tab/>
      </w:r>
      <w:r w:rsidRPr="0068733E">
        <w:rPr>
          <w:rFonts w:ascii="Times New Roman" w:hAnsi="Times New Roman" w:cs="Times New Roman"/>
        </w:rPr>
        <w:t xml:space="preserve">This Act may be cited as the </w:t>
      </w:r>
      <w:r w:rsidRPr="0068733E">
        <w:rPr>
          <w:rFonts w:ascii="Times New Roman" w:hAnsi="Times New Roman" w:cs="Times New Roman"/>
          <w:i/>
        </w:rPr>
        <w:t xml:space="preserve">Decimal Currency Board </w:t>
      </w:r>
      <w:r w:rsidRPr="00F20CD0">
        <w:rPr>
          <w:rFonts w:ascii="Times New Roman" w:hAnsi="Times New Roman" w:cs="Times New Roman"/>
        </w:rPr>
        <w:t>(</w:t>
      </w:r>
      <w:r w:rsidRPr="0068733E">
        <w:rPr>
          <w:rFonts w:ascii="Times New Roman" w:hAnsi="Times New Roman" w:cs="Times New Roman"/>
          <w:i/>
        </w:rPr>
        <w:t>Abolition</w:t>
      </w:r>
      <w:r w:rsidRPr="00F20CD0">
        <w:rPr>
          <w:rFonts w:ascii="Times New Roman" w:hAnsi="Times New Roman" w:cs="Times New Roman"/>
        </w:rPr>
        <w:t>)</w:t>
      </w:r>
      <w:r w:rsidRPr="0068733E">
        <w:rPr>
          <w:rFonts w:ascii="Times New Roman" w:hAnsi="Times New Roman" w:cs="Times New Roman"/>
          <w:i/>
        </w:rPr>
        <w:t xml:space="preserve"> Act </w:t>
      </w:r>
      <w:r w:rsidRPr="0068733E">
        <w:rPr>
          <w:rFonts w:ascii="Times New Roman" w:hAnsi="Times New Roman" w:cs="Times New Roman"/>
        </w:rPr>
        <w:t>1969</w:t>
      </w:r>
    </w:p>
    <w:p w:rsidR="00DC0FBE" w:rsidRPr="0068733E" w:rsidRDefault="00DC0FBE" w:rsidP="00911F41">
      <w:pPr>
        <w:spacing w:after="0" w:line="240" w:lineRule="auto"/>
        <w:ind w:firstLine="288"/>
        <w:rPr>
          <w:rFonts w:ascii="Times New Roman" w:hAnsi="Times New Roman" w:cs="Times New Roman"/>
        </w:rPr>
      </w:pPr>
      <w:r w:rsidRPr="0068733E">
        <w:rPr>
          <w:rFonts w:ascii="Times New Roman" w:hAnsi="Times New Roman" w:cs="Times New Roman"/>
        </w:rPr>
        <w:t>(2.)</w:t>
      </w:r>
      <w:r w:rsidR="00911F41">
        <w:rPr>
          <w:rFonts w:ascii="Times New Roman" w:hAnsi="Times New Roman" w:cs="Times New Roman"/>
        </w:rPr>
        <w:tab/>
      </w:r>
      <w:r w:rsidRPr="0068733E">
        <w:rPr>
          <w:rFonts w:ascii="Times New Roman" w:hAnsi="Times New Roman" w:cs="Times New Roman"/>
        </w:rPr>
        <w:t xml:space="preserve">The </w:t>
      </w:r>
      <w:r w:rsidRPr="0068733E">
        <w:rPr>
          <w:rFonts w:ascii="Times New Roman" w:hAnsi="Times New Roman" w:cs="Times New Roman"/>
          <w:i/>
        </w:rPr>
        <w:t xml:space="preserve">Decimal Currency Board Act </w:t>
      </w:r>
      <w:r w:rsidR="00F20CD0">
        <w:rPr>
          <w:rFonts w:ascii="Times New Roman" w:hAnsi="Times New Roman" w:cs="Times New Roman"/>
        </w:rPr>
        <w:t>1963-1965</w:t>
      </w:r>
      <w:r w:rsidRPr="0068733E">
        <w:rPr>
          <w:rFonts w:ascii="Times New Roman" w:hAnsi="Times New Roman" w:cs="Times New Roman"/>
        </w:rPr>
        <w:t xml:space="preserve"> is in this Act referred to as the Principal Act.</w:t>
      </w:r>
    </w:p>
    <w:p w:rsidR="00DC0FBE" w:rsidRPr="0068733E" w:rsidRDefault="00DC0FBE" w:rsidP="00E62451">
      <w:pPr>
        <w:spacing w:after="0" w:line="240" w:lineRule="auto"/>
        <w:ind w:firstLine="288"/>
        <w:rPr>
          <w:rFonts w:ascii="Times New Roman" w:hAnsi="Times New Roman" w:cs="Times New Roman"/>
        </w:rPr>
      </w:pPr>
      <w:r>
        <w:rPr>
          <w:rFonts w:ascii="Times New Roman" w:hAnsi="Times New Roman" w:cs="Times New Roman"/>
        </w:rPr>
        <w:br w:type="page"/>
      </w:r>
      <w:r w:rsidRPr="0068733E">
        <w:rPr>
          <w:rFonts w:ascii="Times New Roman" w:hAnsi="Times New Roman" w:cs="Times New Roman"/>
        </w:rPr>
        <w:lastRenderedPageBreak/>
        <w:t>(3.)</w:t>
      </w:r>
      <w:r w:rsidR="00E62451">
        <w:rPr>
          <w:rFonts w:ascii="Times New Roman" w:hAnsi="Times New Roman" w:cs="Times New Roman"/>
        </w:rPr>
        <w:tab/>
      </w:r>
      <w:r w:rsidRPr="0068733E">
        <w:rPr>
          <w:rFonts w:ascii="Times New Roman" w:hAnsi="Times New Roman" w:cs="Times New Roman"/>
        </w:rPr>
        <w:t xml:space="preserve">The Principal Act, as amended by this Act, may be cited as the </w:t>
      </w:r>
      <w:r w:rsidRPr="0068733E">
        <w:rPr>
          <w:rFonts w:ascii="Times New Roman" w:hAnsi="Times New Roman" w:cs="Times New Roman"/>
          <w:i/>
        </w:rPr>
        <w:t xml:space="preserve">Decimal Currency </w:t>
      </w:r>
      <w:r w:rsidRPr="00F20CD0">
        <w:rPr>
          <w:rFonts w:ascii="Times New Roman" w:hAnsi="Times New Roman" w:cs="Times New Roman"/>
        </w:rPr>
        <w:t>(</w:t>
      </w:r>
      <w:r w:rsidRPr="0068733E">
        <w:rPr>
          <w:rFonts w:ascii="Times New Roman" w:hAnsi="Times New Roman" w:cs="Times New Roman"/>
          <w:i/>
        </w:rPr>
        <w:t>Transitional</w:t>
      </w:r>
      <w:r w:rsidRPr="00F20CD0">
        <w:rPr>
          <w:rFonts w:ascii="Times New Roman" w:hAnsi="Times New Roman" w:cs="Times New Roman"/>
        </w:rPr>
        <w:t>)</w:t>
      </w:r>
      <w:r w:rsidRPr="0068733E">
        <w:rPr>
          <w:rFonts w:ascii="Times New Roman" w:hAnsi="Times New Roman" w:cs="Times New Roman"/>
          <w:i/>
        </w:rPr>
        <w:t xml:space="preserve"> Act </w:t>
      </w:r>
      <w:r w:rsidRPr="0068733E">
        <w:rPr>
          <w:rFonts w:ascii="Times New Roman" w:hAnsi="Times New Roman" w:cs="Times New Roman"/>
        </w:rPr>
        <w:t>1963-1969.</w:t>
      </w:r>
    </w:p>
    <w:p w:rsidR="00DC0FBE" w:rsidRPr="00E62451" w:rsidRDefault="00DC0FBE" w:rsidP="00E62451">
      <w:pPr>
        <w:spacing w:before="120" w:after="60" w:line="240" w:lineRule="auto"/>
        <w:jc w:val="both"/>
        <w:rPr>
          <w:rFonts w:ascii="Times New Roman" w:hAnsi="Times New Roman" w:cs="Times New Roman"/>
          <w:b/>
          <w:sz w:val="20"/>
        </w:rPr>
      </w:pPr>
      <w:r w:rsidRPr="00E62451">
        <w:rPr>
          <w:rFonts w:ascii="Times New Roman" w:hAnsi="Times New Roman" w:cs="Times New Roman"/>
          <w:b/>
          <w:sz w:val="20"/>
        </w:rPr>
        <w:t>Commencement.</w:t>
      </w:r>
    </w:p>
    <w:p w:rsidR="00DC0FBE" w:rsidRPr="0068733E" w:rsidRDefault="00DC0FBE" w:rsidP="00E62451">
      <w:pPr>
        <w:spacing w:after="0" w:line="240" w:lineRule="auto"/>
        <w:ind w:firstLine="288"/>
        <w:rPr>
          <w:rFonts w:ascii="Times New Roman" w:hAnsi="Times New Roman" w:cs="Times New Roman"/>
        </w:rPr>
      </w:pPr>
      <w:r w:rsidRPr="0068733E">
        <w:rPr>
          <w:rFonts w:ascii="Times New Roman" w:hAnsi="Times New Roman" w:cs="Times New Roman"/>
          <w:b/>
        </w:rPr>
        <w:t>2.</w:t>
      </w:r>
      <w:r w:rsidRPr="0068733E">
        <w:rPr>
          <w:rFonts w:ascii="Times New Roman" w:hAnsi="Times New Roman" w:cs="Times New Roman"/>
        </w:rPr>
        <w:t>—(1.) Subject to this section, this Act shall come into operation on the day on which it receives the Royal Assent.</w:t>
      </w:r>
    </w:p>
    <w:p w:rsidR="00DC0FBE" w:rsidRPr="0068733E" w:rsidRDefault="00DC0FBE" w:rsidP="00A63904">
      <w:pPr>
        <w:spacing w:before="60" w:after="0" w:line="240" w:lineRule="auto"/>
        <w:ind w:firstLine="288"/>
        <w:rPr>
          <w:rFonts w:ascii="Times New Roman" w:hAnsi="Times New Roman" w:cs="Times New Roman"/>
        </w:rPr>
      </w:pPr>
      <w:r w:rsidRPr="0068733E">
        <w:rPr>
          <w:rFonts w:ascii="Times New Roman" w:hAnsi="Times New Roman" w:cs="Times New Roman"/>
        </w:rPr>
        <w:t>(2.)</w:t>
      </w:r>
      <w:r w:rsidR="00A63904">
        <w:rPr>
          <w:rFonts w:ascii="Times New Roman" w:hAnsi="Times New Roman" w:cs="Times New Roman"/>
        </w:rPr>
        <w:tab/>
      </w:r>
      <w:r w:rsidRPr="0068733E">
        <w:rPr>
          <w:rFonts w:ascii="Times New Roman" w:hAnsi="Times New Roman" w:cs="Times New Roman"/>
        </w:rPr>
        <w:t>Sub-section (2.) of section 7, and sections 8, 9 and 10, of this Act shall come into operation on a date to be fixed by Proclamation.</w:t>
      </w:r>
    </w:p>
    <w:p w:rsidR="00DC0FBE" w:rsidRPr="00A63904" w:rsidRDefault="00DC0FBE" w:rsidP="00A63904">
      <w:pPr>
        <w:tabs>
          <w:tab w:val="left" w:pos="634"/>
        </w:tabs>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Pa</w:t>
      </w:r>
      <w:r w:rsidR="00A63904" w:rsidRPr="00A63904">
        <w:rPr>
          <w:rFonts w:ascii="Times New Roman" w:hAnsi="Times New Roman" w:cs="Times New Roman"/>
          <w:b/>
          <w:sz w:val="20"/>
        </w:rPr>
        <w:t>r</w:t>
      </w:r>
      <w:r w:rsidRPr="00A63904">
        <w:rPr>
          <w:rFonts w:ascii="Times New Roman" w:hAnsi="Times New Roman" w:cs="Times New Roman"/>
          <w:b/>
          <w:sz w:val="20"/>
        </w:rPr>
        <w:t>ts.</w:t>
      </w:r>
    </w:p>
    <w:p w:rsidR="00DC0FBE" w:rsidRPr="0068733E" w:rsidRDefault="00DC0FBE" w:rsidP="00A63904">
      <w:pPr>
        <w:tabs>
          <w:tab w:val="left" w:pos="634"/>
        </w:tabs>
        <w:spacing w:after="0" w:line="240" w:lineRule="auto"/>
        <w:ind w:firstLine="288"/>
        <w:rPr>
          <w:rFonts w:ascii="Times New Roman" w:hAnsi="Times New Roman" w:cs="Times New Roman"/>
        </w:rPr>
      </w:pPr>
      <w:r w:rsidRPr="0068733E">
        <w:rPr>
          <w:rFonts w:ascii="Times New Roman" w:hAnsi="Times New Roman" w:cs="Times New Roman"/>
          <w:b/>
        </w:rPr>
        <w:t>3.</w:t>
      </w:r>
      <w:r w:rsidR="00A63904">
        <w:rPr>
          <w:rFonts w:ascii="Times New Roman" w:hAnsi="Times New Roman" w:cs="Times New Roman"/>
          <w:b/>
        </w:rPr>
        <w:tab/>
      </w:r>
      <w:r w:rsidRPr="0068733E">
        <w:rPr>
          <w:rFonts w:ascii="Times New Roman" w:hAnsi="Times New Roman" w:cs="Times New Roman"/>
        </w:rPr>
        <w:t>This Act is divided into Parts, as follows:—</w:t>
      </w:r>
    </w:p>
    <w:p w:rsidR="00DC0FBE" w:rsidRPr="0068733E" w:rsidRDefault="00DC0FBE" w:rsidP="00A63904">
      <w:pPr>
        <w:spacing w:after="0" w:line="240" w:lineRule="auto"/>
        <w:ind w:left="288"/>
        <w:rPr>
          <w:rFonts w:ascii="Times New Roman" w:hAnsi="Times New Roman" w:cs="Times New Roman"/>
        </w:rPr>
      </w:pPr>
      <w:r w:rsidRPr="0068733E">
        <w:rPr>
          <w:rFonts w:ascii="Times New Roman" w:hAnsi="Times New Roman" w:cs="Times New Roman"/>
        </w:rPr>
        <w:t>Part I.—Preliminary (Sections 1-4).</w:t>
      </w:r>
    </w:p>
    <w:p w:rsidR="00DC0FBE" w:rsidRPr="0068733E" w:rsidRDefault="00DC0FBE" w:rsidP="00A63904">
      <w:pPr>
        <w:spacing w:after="0" w:line="240" w:lineRule="auto"/>
        <w:ind w:left="288"/>
        <w:rPr>
          <w:rFonts w:ascii="Times New Roman" w:hAnsi="Times New Roman" w:cs="Times New Roman"/>
        </w:rPr>
      </w:pPr>
      <w:r w:rsidRPr="0068733E">
        <w:rPr>
          <w:rFonts w:ascii="Times New Roman" w:hAnsi="Times New Roman" w:cs="Times New Roman"/>
        </w:rPr>
        <w:t>Part II.—Provisions Relating to the Decimal Currency Board (Sections 5-6).</w:t>
      </w:r>
    </w:p>
    <w:p w:rsidR="00DC0FBE" w:rsidRPr="0068733E" w:rsidRDefault="00DC0FBE" w:rsidP="00A63904">
      <w:pPr>
        <w:spacing w:after="0" w:line="240" w:lineRule="auto"/>
        <w:ind w:left="288"/>
        <w:rPr>
          <w:rFonts w:ascii="Times New Roman" w:hAnsi="Times New Roman" w:cs="Times New Roman"/>
        </w:rPr>
      </w:pPr>
      <w:r w:rsidRPr="0068733E">
        <w:rPr>
          <w:rFonts w:ascii="Times New Roman" w:hAnsi="Times New Roman" w:cs="Times New Roman"/>
        </w:rPr>
        <w:t>Part III.—Amendments of the Principal Act (Sections 7-11).</w:t>
      </w:r>
    </w:p>
    <w:p w:rsidR="00DC0FBE" w:rsidRPr="00A63904" w:rsidRDefault="00DC0FBE" w:rsidP="00A63904">
      <w:pPr>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Definitions.</w:t>
      </w:r>
    </w:p>
    <w:p w:rsidR="00DC0FBE" w:rsidRPr="0068733E" w:rsidRDefault="00DC0FBE" w:rsidP="00A63904">
      <w:pPr>
        <w:tabs>
          <w:tab w:val="left" w:pos="634"/>
        </w:tabs>
        <w:spacing w:after="0" w:line="240" w:lineRule="auto"/>
        <w:ind w:firstLine="288"/>
        <w:rPr>
          <w:rFonts w:ascii="Times New Roman" w:hAnsi="Times New Roman" w:cs="Times New Roman"/>
        </w:rPr>
      </w:pPr>
      <w:r w:rsidRPr="0068733E">
        <w:rPr>
          <w:rFonts w:ascii="Times New Roman" w:hAnsi="Times New Roman" w:cs="Times New Roman"/>
          <w:b/>
        </w:rPr>
        <w:t>4.</w:t>
      </w:r>
      <w:r w:rsidR="00A63904">
        <w:rPr>
          <w:rFonts w:ascii="Times New Roman" w:hAnsi="Times New Roman" w:cs="Times New Roman"/>
          <w:b/>
        </w:rPr>
        <w:tab/>
      </w:r>
      <w:r w:rsidRPr="0068733E">
        <w:rPr>
          <w:rFonts w:ascii="Times New Roman" w:hAnsi="Times New Roman" w:cs="Times New Roman"/>
        </w:rPr>
        <w:t>In this Act—</w:t>
      </w:r>
    </w:p>
    <w:p w:rsidR="00DC0FBE" w:rsidRPr="0068733E" w:rsidRDefault="00DC0FBE" w:rsidP="00A63904">
      <w:pPr>
        <w:spacing w:after="0" w:line="240" w:lineRule="auto"/>
        <w:ind w:left="288"/>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property</w:t>
      </w:r>
      <w:r>
        <w:rPr>
          <w:rFonts w:ascii="Times New Roman" w:hAnsi="Times New Roman" w:cs="Times New Roman"/>
        </w:rPr>
        <w:t>”</w:t>
      </w:r>
      <w:r w:rsidRPr="0068733E">
        <w:rPr>
          <w:rFonts w:ascii="Times New Roman" w:hAnsi="Times New Roman" w:cs="Times New Roman"/>
        </w:rPr>
        <w:t xml:space="preserve"> includes money;</w:t>
      </w:r>
    </w:p>
    <w:p w:rsidR="00DC0FBE" w:rsidRPr="0068733E" w:rsidRDefault="00DC0FBE" w:rsidP="00A63904">
      <w:pPr>
        <w:spacing w:after="0" w:line="240" w:lineRule="auto"/>
        <w:ind w:left="288"/>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the Board</w:t>
      </w:r>
      <w:r>
        <w:rPr>
          <w:rFonts w:ascii="Times New Roman" w:hAnsi="Times New Roman" w:cs="Times New Roman"/>
        </w:rPr>
        <w:t>”</w:t>
      </w:r>
      <w:r w:rsidRPr="0068733E">
        <w:rPr>
          <w:rFonts w:ascii="Times New Roman" w:hAnsi="Times New Roman" w:cs="Times New Roman"/>
        </w:rPr>
        <w:t xml:space="preserve"> means the Decimal Currency Board established by Part V. of the </w:t>
      </w:r>
      <w:r w:rsidRPr="0068733E">
        <w:rPr>
          <w:rFonts w:ascii="Times New Roman" w:hAnsi="Times New Roman" w:cs="Times New Roman"/>
          <w:i/>
        </w:rPr>
        <w:t xml:space="preserve">Currency Act </w:t>
      </w:r>
      <w:r w:rsidRPr="0068733E">
        <w:rPr>
          <w:rFonts w:ascii="Times New Roman" w:hAnsi="Times New Roman" w:cs="Times New Roman"/>
        </w:rPr>
        <w:t>1963.</w:t>
      </w:r>
    </w:p>
    <w:p w:rsidR="00DC0FBE" w:rsidRPr="00A63904" w:rsidRDefault="00DC0FBE" w:rsidP="00A63904">
      <w:pPr>
        <w:spacing w:before="240" w:after="0" w:line="240" w:lineRule="auto"/>
        <w:jc w:val="center"/>
        <w:rPr>
          <w:rFonts w:ascii="Times New Roman" w:hAnsi="Times New Roman" w:cs="Times New Roman"/>
          <w:sz w:val="24"/>
        </w:rPr>
      </w:pPr>
      <w:r w:rsidRPr="00A63904">
        <w:rPr>
          <w:rFonts w:ascii="Times New Roman" w:hAnsi="Times New Roman" w:cs="Times New Roman"/>
          <w:smallCaps/>
          <w:sz w:val="24"/>
        </w:rPr>
        <w:t xml:space="preserve">Part </w:t>
      </w:r>
      <w:r w:rsidRPr="00A63904">
        <w:rPr>
          <w:rFonts w:ascii="Times New Roman" w:hAnsi="Times New Roman" w:cs="Times New Roman"/>
          <w:sz w:val="24"/>
        </w:rPr>
        <w:t>II.—</w:t>
      </w:r>
      <w:r w:rsidRPr="00A63904">
        <w:rPr>
          <w:rFonts w:ascii="Times New Roman" w:hAnsi="Times New Roman" w:cs="Times New Roman"/>
          <w:smallCaps/>
          <w:sz w:val="24"/>
        </w:rPr>
        <w:t>Provisions Relating to the Decimal Currency Board.</w:t>
      </w:r>
    </w:p>
    <w:p w:rsidR="00DC0FBE" w:rsidRPr="00A63904" w:rsidRDefault="00DC0FBE" w:rsidP="00A63904">
      <w:pPr>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Board not to exercise powers except for winding-up its affairs.</w:t>
      </w:r>
    </w:p>
    <w:p w:rsidR="00DC0FBE" w:rsidRPr="0068733E" w:rsidRDefault="00DC0FBE" w:rsidP="00A63904">
      <w:pPr>
        <w:tabs>
          <w:tab w:val="left" w:pos="634"/>
        </w:tabs>
        <w:spacing w:after="0" w:line="240" w:lineRule="auto"/>
        <w:ind w:firstLine="288"/>
        <w:rPr>
          <w:rFonts w:ascii="Times New Roman" w:hAnsi="Times New Roman" w:cs="Times New Roman"/>
        </w:rPr>
      </w:pPr>
      <w:r w:rsidRPr="0068733E">
        <w:rPr>
          <w:rFonts w:ascii="Times New Roman" w:hAnsi="Times New Roman" w:cs="Times New Roman"/>
          <w:b/>
        </w:rPr>
        <w:t>5.</w:t>
      </w:r>
      <w:r w:rsidR="00A63904">
        <w:rPr>
          <w:rFonts w:ascii="Times New Roman" w:hAnsi="Times New Roman" w:cs="Times New Roman"/>
          <w:b/>
        </w:rPr>
        <w:tab/>
      </w:r>
      <w:r w:rsidRPr="0068733E">
        <w:rPr>
          <w:rFonts w:ascii="Times New Roman" w:hAnsi="Times New Roman" w:cs="Times New Roman"/>
        </w:rPr>
        <w:t>After this Act receives the Royal Assent, the Board shall not exercise any of its powers except for the purpose of winding-up its affairs.</w:t>
      </w:r>
    </w:p>
    <w:p w:rsidR="00DC0FBE" w:rsidRPr="00A63904" w:rsidRDefault="00DC0FBE" w:rsidP="00A63904">
      <w:pPr>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Report to be furnished.</w:t>
      </w:r>
    </w:p>
    <w:p w:rsidR="00DC0FBE" w:rsidRPr="0068733E" w:rsidRDefault="00DC0FBE" w:rsidP="00391907">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6.</w:t>
      </w:r>
      <w:r w:rsidRPr="0068733E">
        <w:rPr>
          <w:rFonts w:ascii="Times New Roman" w:hAnsi="Times New Roman" w:cs="Times New Roman"/>
        </w:rPr>
        <w:t>—(1.)</w:t>
      </w:r>
      <w:r w:rsidR="00A63904">
        <w:rPr>
          <w:rFonts w:ascii="Times New Roman" w:hAnsi="Times New Roman" w:cs="Times New Roman"/>
        </w:rPr>
        <w:tab/>
      </w:r>
      <w:r w:rsidRPr="0068733E">
        <w:rPr>
          <w:rFonts w:ascii="Times New Roman" w:hAnsi="Times New Roman" w:cs="Times New Roman"/>
        </w:rPr>
        <w:t>The Board shall, as soon as practicable after this Act receives the Royal Assent, furnish to the Treasurer, for presentation to each House of the Parliament, a report of its operations during the period from and including the first day of July, One thousand nine hundred and sixty-eight, to and including the day immediately before the day on which this Act receives the Royal Assent.</w:t>
      </w:r>
    </w:p>
    <w:p w:rsidR="00DC0FBE" w:rsidRPr="0068733E" w:rsidRDefault="00DC0FBE" w:rsidP="00391907">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sidR="00A63904">
        <w:rPr>
          <w:rFonts w:ascii="Times New Roman" w:hAnsi="Times New Roman" w:cs="Times New Roman"/>
        </w:rPr>
        <w:tab/>
      </w:r>
      <w:r w:rsidRPr="0068733E">
        <w:rPr>
          <w:rFonts w:ascii="Times New Roman" w:hAnsi="Times New Roman" w:cs="Times New Roman"/>
        </w:rPr>
        <w:t>The Treasurer shall cause the report furnished to him under the last preceding sub-section, together with a report by the Treasurer on the operation of Part V. of the Principal Act, as amended by this Act, during the period to which the report of the Board relates, to be laid before each House of the Parliament within fifteen sitting days of that House after the receipt by the Treasurer of the report of the Board.</w:t>
      </w:r>
    </w:p>
    <w:p w:rsidR="00DC0FBE" w:rsidRPr="00A63904" w:rsidRDefault="00DC0FBE" w:rsidP="00A63904">
      <w:pPr>
        <w:spacing w:before="240" w:after="0" w:line="240" w:lineRule="auto"/>
        <w:jc w:val="center"/>
        <w:rPr>
          <w:rFonts w:ascii="Times New Roman" w:hAnsi="Times New Roman" w:cs="Times New Roman"/>
          <w:sz w:val="24"/>
        </w:rPr>
      </w:pPr>
      <w:r w:rsidRPr="00A63904">
        <w:rPr>
          <w:rFonts w:ascii="Times New Roman" w:hAnsi="Times New Roman" w:cs="Times New Roman"/>
          <w:smallCaps/>
          <w:sz w:val="24"/>
        </w:rPr>
        <w:t xml:space="preserve">Part </w:t>
      </w:r>
      <w:r w:rsidRPr="00A63904">
        <w:rPr>
          <w:rFonts w:ascii="Times New Roman" w:hAnsi="Times New Roman" w:cs="Times New Roman"/>
          <w:sz w:val="24"/>
        </w:rPr>
        <w:t>III.—</w:t>
      </w:r>
      <w:r w:rsidRPr="00A63904">
        <w:rPr>
          <w:rFonts w:ascii="Times New Roman" w:hAnsi="Times New Roman" w:cs="Times New Roman"/>
          <w:smallCaps/>
          <w:sz w:val="24"/>
        </w:rPr>
        <w:t>Amendments of the Principal Act.</w:t>
      </w:r>
    </w:p>
    <w:p w:rsidR="00DC0FBE" w:rsidRPr="0068733E" w:rsidRDefault="00DC0FBE" w:rsidP="00DC0FBE">
      <w:pPr>
        <w:spacing w:after="0" w:line="240" w:lineRule="auto"/>
        <w:rPr>
          <w:rFonts w:ascii="Times New Roman" w:hAnsi="Times New Roman" w:cs="Times New Roman"/>
        </w:rPr>
      </w:pPr>
      <w:r w:rsidRPr="0068733E">
        <w:rPr>
          <w:rFonts w:ascii="Times New Roman" w:hAnsi="Times New Roman" w:cs="Times New Roman"/>
          <w:b/>
        </w:rPr>
        <w:t>Parts.</w:t>
      </w:r>
    </w:p>
    <w:p w:rsidR="00DC0FBE" w:rsidRPr="0068733E" w:rsidRDefault="00DC0FBE" w:rsidP="00A63904">
      <w:pPr>
        <w:tabs>
          <w:tab w:val="left" w:pos="1170"/>
        </w:tabs>
        <w:spacing w:after="0" w:line="240" w:lineRule="auto"/>
        <w:ind w:firstLine="288"/>
        <w:rPr>
          <w:rFonts w:ascii="Times New Roman" w:hAnsi="Times New Roman" w:cs="Times New Roman"/>
        </w:rPr>
      </w:pPr>
      <w:r w:rsidRPr="0068733E">
        <w:rPr>
          <w:rFonts w:ascii="Times New Roman" w:hAnsi="Times New Roman" w:cs="Times New Roman"/>
          <w:b/>
        </w:rPr>
        <w:t>7.</w:t>
      </w:r>
      <w:r w:rsidRPr="0068733E">
        <w:rPr>
          <w:rFonts w:ascii="Times New Roman" w:hAnsi="Times New Roman" w:cs="Times New Roman"/>
        </w:rPr>
        <w:t>—(1.)</w:t>
      </w:r>
      <w:r w:rsidR="00A63904">
        <w:rPr>
          <w:rFonts w:ascii="Times New Roman" w:hAnsi="Times New Roman" w:cs="Times New Roman"/>
        </w:rPr>
        <w:tab/>
      </w:r>
      <w:r w:rsidRPr="0068733E">
        <w:rPr>
          <w:rFonts w:ascii="Times New Roman" w:hAnsi="Times New Roman" w:cs="Times New Roman"/>
        </w:rPr>
        <w:t>Section 3 of the Principal Act is amended by omitting the words—</w:t>
      </w:r>
    </w:p>
    <w:p w:rsidR="00DC0FBE" w:rsidRPr="0068733E" w:rsidRDefault="00DC0FBE" w:rsidP="00A63904">
      <w:pPr>
        <w:spacing w:after="0" w:line="240" w:lineRule="auto"/>
        <w:ind w:left="288"/>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4.—Miscellaneous (Sections 32-33).</w:t>
      </w:r>
    </w:p>
    <w:p w:rsidR="00DC0FBE" w:rsidRPr="0068733E" w:rsidRDefault="00DC0FBE" w:rsidP="00993DA3">
      <w:pPr>
        <w:spacing w:after="0" w:line="240" w:lineRule="auto"/>
        <w:ind w:firstLine="288"/>
        <w:jc w:val="both"/>
        <w:rPr>
          <w:rFonts w:ascii="Times New Roman" w:hAnsi="Times New Roman" w:cs="Times New Roman"/>
        </w:rPr>
      </w:pPr>
      <w:r>
        <w:rPr>
          <w:rFonts w:ascii="Times New Roman" w:hAnsi="Times New Roman" w:cs="Times New Roman"/>
        </w:rPr>
        <w:br w:type="page"/>
      </w:r>
      <w:r w:rsidRPr="0068733E">
        <w:rPr>
          <w:rFonts w:ascii="Times New Roman" w:hAnsi="Times New Roman" w:cs="Times New Roman"/>
        </w:rPr>
        <w:lastRenderedPageBreak/>
        <w:t>Part VI.—Miscellaneous (Section 38)</w:t>
      </w:r>
      <w:r>
        <w:rPr>
          <w:rFonts w:ascii="Times New Roman" w:hAnsi="Times New Roman" w:cs="Times New Roman"/>
        </w:rPr>
        <w:t>”</w:t>
      </w:r>
      <w:r w:rsidRPr="0068733E">
        <w:rPr>
          <w:rFonts w:ascii="Times New Roman" w:hAnsi="Times New Roman" w:cs="Times New Roman"/>
        </w:rPr>
        <w:t>.</w:t>
      </w:r>
    </w:p>
    <w:p w:rsidR="00DC0FBE" w:rsidRPr="0068733E" w:rsidRDefault="00DC0FBE" w:rsidP="00993DA3">
      <w:pPr>
        <w:spacing w:before="60" w:after="0" w:line="240" w:lineRule="auto"/>
        <w:jc w:val="both"/>
        <w:rPr>
          <w:rFonts w:ascii="Times New Roman" w:hAnsi="Times New Roman" w:cs="Times New Roman"/>
        </w:rPr>
      </w:pPr>
      <w:r w:rsidRPr="0068733E">
        <w:rPr>
          <w:rFonts w:ascii="Times New Roman" w:hAnsi="Times New Roman" w:cs="Times New Roman"/>
        </w:rPr>
        <w:t>and inserting in their stead the words—</w:t>
      </w:r>
      <w:bookmarkStart w:id="0" w:name="_GoBack"/>
      <w:bookmarkEnd w:id="0"/>
    </w:p>
    <w:p w:rsidR="00DC0FBE" w:rsidRPr="0068733E" w:rsidRDefault="00DC0FBE" w:rsidP="00993DA3">
      <w:pPr>
        <w:spacing w:after="0" w:line="240" w:lineRule="auto"/>
        <w:ind w:left="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4.—Miscellaneous (Section 32).</w:t>
      </w:r>
      <w:r>
        <w:rPr>
          <w:rFonts w:ascii="Times New Roman" w:hAnsi="Times New Roman" w:cs="Times New Roman"/>
        </w:rPr>
        <w:t>”</w:t>
      </w:r>
      <w:r w:rsidRPr="0068733E">
        <w:rPr>
          <w:rFonts w:ascii="Times New Roman" w:hAnsi="Times New Roman" w:cs="Times New Roman"/>
        </w:rPr>
        <w:t>.</w:t>
      </w:r>
    </w:p>
    <w:p w:rsidR="00DC0FBE" w:rsidRPr="0068733E" w:rsidRDefault="00DC0FBE" w:rsidP="00993DA3">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sidR="00A63904">
        <w:rPr>
          <w:rFonts w:ascii="Times New Roman" w:hAnsi="Times New Roman" w:cs="Times New Roman"/>
        </w:rPr>
        <w:tab/>
      </w:r>
      <w:r w:rsidRPr="0068733E">
        <w:rPr>
          <w:rFonts w:ascii="Times New Roman" w:hAnsi="Times New Roman" w:cs="Times New Roman"/>
        </w:rPr>
        <w:t>Section 3 of the Principal Act, as amended by the last preceding sub-section, is further amended by omitting the words—</w:t>
      </w:r>
    </w:p>
    <w:p w:rsidR="00DC0FBE" w:rsidRPr="0068733E" w:rsidRDefault="00DC0FBE" w:rsidP="00993DA3">
      <w:pPr>
        <w:spacing w:before="60" w:after="0" w:line="240" w:lineRule="auto"/>
        <w:ind w:left="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2.—Powers of Treasurer (Sections 19-20).</w:t>
      </w:r>
    </w:p>
    <w:p w:rsidR="00DC0FBE" w:rsidRPr="0068733E" w:rsidRDefault="00DC0FBE" w:rsidP="00993DA3">
      <w:pPr>
        <w:spacing w:before="60" w:after="0" w:line="240" w:lineRule="auto"/>
        <w:ind w:left="374"/>
        <w:jc w:val="both"/>
        <w:rPr>
          <w:rFonts w:ascii="Times New Roman" w:hAnsi="Times New Roman" w:cs="Times New Roman"/>
        </w:rPr>
      </w:pPr>
      <w:r w:rsidRPr="0068733E">
        <w:rPr>
          <w:rFonts w:ascii="Times New Roman" w:hAnsi="Times New Roman" w:cs="Times New Roman"/>
        </w:rPr>
        <w:t>Division 3.—Establishment and Constitution of Decimal Currency Board (Sections 21-31).</w:t>
      </w:r>
      <w:r>
        <w:rPr>
          <w:rFonts w:ascii="Times New Roman" w:hAnsi="Times New Roman" w:cs="Times New Roman"/>
        </w:rPr>
        <w:t>”</w:t>
      </w:r>
    </w:p>
    <w:p w:rsidR="00DC0FBE" w:rsidRPr="0068733E" w:rsidRDefault="00DC0FBE" w:rsidP="00993DA3">
      <w:pPr>
        <w:spacing w:before="60" w:after="0" w:line="240" w:lineRule="auto"/>
        <w:jc w:val="both"/>
        <w:rPr>
          <w:rFonts w:ascii="Times New Roman" w:hAnsi="Times New Roman" w:cs="Times New Roman"/>
        </w:rPr>
      </w:pPr>
      <w:r w:rsidRPr="0068733E">
        <w:rPr>
          <w:rFonts w:ascii="Times New Roman" w:hAnsi="Times New Roman" w:cs="Times New Roman"/>
        </w:rPr>
        <w:t>and inserting in their stead the words—</w:t>
      </w:r>
    </w:p>
    <w:p w:rsidR="00DC0FBE" w:rsidRPr="0068733E" w:rsidRDefault="00DC0FBE" w:rsidP="00993DA3">
      <w:pPr>
        <w:spacing w:after="0" w:line="240" w:lineRule="auto"/>
        <w:ind w:left="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2.—Powers of Treasurer (Section 19).</w:t>
      </w:r>
      <w:r>
        <w:rPr>
          <w:rFonts w:ascii="Times New Roman" w:hAnsi="Times New Roman" w:cs="Times New Roman"/>
        </w:rPr>
        <w:t>”</w:t>
      </w:r>
      <w:r w:rsidRPr="0068733E">
        <w:rPr>
          <w:rFonts w:ascii="Times New Roman" w:hAnsi="Times New Roman" w:cs="Times New Roman"/>
        </w:rPr>
        <w:t>.</w:t>
      </w:r>
    </w:p>
    <w:p w:rsidR="00DC0FBE" w:rsidRPr="00A63904" w:rsidRDefault="00DC0FBE" w:rsidP="00993DA3">
      <w:pPr>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Definitions.</w:t>
      </w:r>
    </w:p>
    <w:p w:rsidR="00DC0FBE" w:rsidRPr="0068733E" w:rsidRDefault="00DC0FBE" w:rsidP="00993DA3">
      <w:pPr>
        <w:tabs>
          <w:tab w:val="left" w:pos="634"/>
        </w:tabs>
        <w:spacing w:after="0" w:line="240" w:lineRule="auto"/>
        <w:ind w:firstLine="288"/>
        <w:jc w:val="both"/>
        <w:rPr>
          <w:rFonts w:ascii="Times New Roman" w:hAnsi="Times New Roman" w:cs="Times New Roman"/>
        </w:rPr>
      </w:pPr>
      <w:r w:rsidRPr="0068733E">
        <w:rPr>
          <w:rFonts w:ascii="Times New Roman" w:hAnsi="Times New Roman" w:cs="Times New Roman"/>
          <w:b/>
        </w:rPr>
        <w:t>8.</w:t>
      </w:r>
      <w:r w:rsidR="00A63904">
        <w:rPr>
          <w:rFonts w:ascii="Times New Roman" w:hAnsi="Times New Roman" w:cs="Times New Roman"/>
          <w:b/>
        </w:rPr>
        <w:tab/>
      </w:r>
      <w:r w:rsidRPr="0068733E">
        <w:rPr>
          <w:rFonts w:ascii="Times New Roman" w:hAnsi="Times New Roman" w:cs="Times New Roman"/>
        </w:rPr>
        <w:t xml:space="preserve">Section 18 of the Principal Act is amended by omitting the definitions of </w:t>
      </w:r>
      <w:r>
        <w:rPr>
          <w:rFonts w:ascii="Times New Roman" w:hAnsi="Times New Roman" w:cs="Times New Roman"/>
        </w:rPr>
        <w:t>“</w:t>
      </w:r>
      <w:r w:rsidRPr="0068733E">
        <w:rPr>
          <w:rFonts w:ascii="Times New Roman" w:hAnsi="Times New Roman" w:cs="Times New Roman"/>
        </w:rPr>
        <w:t>member</w:t>
      </w:r>
      <w:r>
        <w:rPr>
          <w:rFonts w:ascii="Times New Roman" w:hAnsi="Times New Roman" w:cs="Times New Roman"/>
        </w:rPr>
        <w:t>”</w:t>
      </w:r>
      <w:r w:rsidRPr="0068733E">
        <w:rPr>
          <w:rFonts w:ascii="Times New Roman" w:hAnsi="Times New Roman" w:cs="Times New Roman"/>
        </w:rPr>
        <w:t xml:space="preserve">, </w:t>
      </w:r>
      <w:r>
        <w:rPr>
          <w:rFonts w:ascii="Times New Roman" w:hAnsi="Times New Roman" w:cs="Times New Roman"/>
        </w:rPr>
        <w:t>“</w:t>
      </w:r>
      <w:r w:rsidRPr="0068733E">
        <w:rPr>
          <w:rFonts w:ascii="Times New Roman" w:hAnsi="Times New Roman" w:cs="Times New Roman"/>
        </w:rPr>
        <w:t>the Board</w:t>
      </w:r>
      <w:r>
        <w:rPr>
          <w:rFonts w:ascii="Times New Roman" w:hAnsi="Times New Roman" w:cs="Times New Roman"/>
        </w:rPr>
        <w:t>”</w:t>
      </w:r>
      <w:r w:rsidRPr="0068733E">
        <w:rPr>
          <w:rFonts w:ascii="Times New Roman" w:hAnsi="Times New Roman" w:cs="Times New Roman"/>
        </w:rPr>
        <w:t xml:space="preserve">, </w:t>
      </w:r>
      <w:r>
        <w:rPr>
          <w:rFonts w:ascii="Times New Roman" w:hAnsi="Times New Roman" w:cs="Times New Roman"/>
        </w:rPr>
        <w:t>“</w:t>
      </w:r>
      <w:r w:rsidRPr="0068733E">
        <w:rPr>
          <w:rFonts w:ascii="Times New Roman" w:hAnsi="Times New Roman" w:cs="Times New Roman"/>
        </w:rPr>
        <w:t>the Chairman</w:t>
      </w:r>
      <w:r>
        <w:rPr>
          <w:rFonts w:ascii="Times New Roman" w:hAnsi="Times New Roman" w:cs="Times New Roman"/>
        </w:rPr>
        <w:t>”</w:t>
      </w:r>
      <w:r w:rsidRPr="0068733E">
        <w:rPr>
          <w:rFonts w:ascii="Times New Roman" w:hAnsi="Times New Roman" w:cs="Times New Roman"/>
        </w:rPr>
        <w:t xml:space="preserve"> and </w:t>
      </w:r>
      <w:r>
        <w:rPr>
          <w:rFonts w:ascii="Times New Roman" w:hAnsi="Times New Roman" w:cs="Times New Roman"/>
        </w:rPr>
        <w:t>“</w:t>
      </w:r>
      <w:r w:rsidRPr="0068733E">
        <w:rPr>
          <w:rFonts w:ascii="Times New Roman" w:hAnsi="Times New Roman" w:cs="Times New Roman"/>
        </w:rPr>
        <w:t>the Deputy Chairman</w:t>
      </w:r>
      <w:r>
        <w:rPr>
          <w:rFonts w:ascii="Times New Roman" w:hAnsi="Times New Roman" w:cs="Times New Roman"/>
        </w:rPr>
        <w:t>”</w:t>
      </w:r>
      <w:r w:rsidRPr="0068733E">
        <w:rPr>
          <w:rFonts w:ascii="Times New Roman" w:hAnsi="Times New Roman" w:cs="Times New Roman"/>
        </w:rPr>
        <w:t>.</w:t>
      </w:r>
    </w:p>
    <w:p w:rsidR="00DC0FBE" w:rsidRPr="00A63904" w:rsidRDefault="00DC0FBE" w:rsidP="00993DA3">
      <w:pPr>
        <w:spacing w:before="120" w:after="60" w:line="240" w:lineRule="auto"/>
        <w:jc w:val="both"/>
        <w:rPr>
          <w:rFonts w:ascii="Times New Roman" w:hAnsi="Times New Roman" w:cs="Times New Roman"/>
          <w:b/>
          <w:sz w:val="20"/>
        </w:rPr>
      </w:pPr>
      <w:r w:rsidRPr="00A63904">
        <w:rPr>
          <w:rFonts w:ascii="Times New Roman" w:hAnsi="Times New Roman" w:cs="Times New Roman"/>
          <w:b/>
          <w:sz w:val="20"/>
        </w:rPr>
        <w:t>Repeal of section 20 and Division 3.</w:t>
      </w:r>
    </w:p>
    <w:p w:rsidR="00DC0FBE" w:rsidRPr="0068733E" w:rsidRDefault="00DC0FBE" w:rsidP="00993DA3">
      <w:pPr>
        <w:tabs>
          <w:tab w:val="left" w:pos="1080"/>
        </w:tabs>
        <w:spacing w:after="0" w:line="240" w:lineRule="auto"/>
        <w:ind w:left="288"/>
        <w:jc w:val="both"/>
        <w:rPr>
          <w:rFonts w:ascii="Times New Roman" w:hAnsi="Times New Roman" w:cs="Times New Roman"/>
        </w:rPr>
      </w:pPr>
      <w:r w:rsidRPr="0068733E">
        <w:rPr>
          <w:rFonts w:ascii="Times New Roman" w:hAnsi="Times New Roman" w:cs="Times New Roman"/>
          <w:b/>
        </w:rPr>
        <w:t>9.</w:t>
      </w:r>
      <w:r w:rsidRPr="0068733E">
        <w:rPr>
          <w:rFonts w:ascii="Times New Roman" w:hAnsi="Times New Roman" w:cs="Times New Roman"/>
        </w:rPr>
        <w:t>—(1.)</w:t>
      </w:r>
      <w:r w:rsidR="00A63904">
        <w:rPr>
          <w:rFonts w:ascii="Times New Roman" w:hAnsi="Times New Roman" w:cs="Times New Roman"/>
        </w:rPr>
        <w:tab/>
      </w:r>
      <w:r w:rsidRPr="0068733E">
        <w:rPr>
          <w:rFonts w:ascii="Times New Roman" w:hAnsi="Times New Roman" w:cs="Times New Roman"/>
        </w:rPr>
        <w:t>Section 20 and Division 3 of Part V. of the Principal Act are repealed.</w:t>
      </w:r>
    </w:p>
    <w:p w:rsidR="00DC0FBE" w:rsidRPr="0068733E" w:rsidRDefault="00DC0FBE" w:rsidP="00993DA3">
      <w:pPr>
        <w:spacing w:after="0" w:line="240" w:lineRule="auto"/>
        <w:ind w:firstLine="288"/>
        <w:jc w:val="both"/>
        <w:rPr>
          <w:rFonts w:ascii="Times New Roman" w:hAnsi="Times New Roman" w:cs="Times New Roman"/>
        </w:rPr>
      </w:pPr>
      <w:r w:rsidRPr="0068733E">
        <w:rPr>
          <w:rFonts w:ascii="Times New Roman" w:hAnsi="Times New Roman" w:cs="Times New Roman"/>
        </w:rPr>
        <w:t>(2.)</w:t>
      </w:r>
      <w:r w:rsidR="00A63904">
        <w:rPr>
          <w:rFonts w:ascii="Times New Roman" w:hAnsi="Times New Roman" w:cs="Times New Roman"/>
        </w:rPr>
        <w:tab/>
      </w:r>
      <w:r w:rsidRPr="0068733E">
        <w:rPr>
          <w:rFonts w:ascii="Times New Roman" w:hAnsi="Times New Roman" w:cs="Times New Roman"/>
        </w:rPr>
        <w:t>All property and rights that, immediately before the commencement of this section, were vested in the Board are, by force of this section, vested in the Commonwealth.</w:t>
      </w:r>
    </w:p>
    <w:p w:rsidR="00DC0FBE" w:rsidRPr="0068733E" w:rsidRDefault="00DC0FBE" w:rsidP="00391907">
      <w:pPr>
        <w:spacing w:after="0" w:line="240" w:lineRule="auto"/>
        <w:ind w:firstLine="288"/>
        <w:jc w:val="both"/>
        <w:rPr>
          <w:rFonts w:ascii="Times New Roman" w:hAnsi="Times New Roman" w:cs="Times New Roman"/>
        </w:rPr>
      </w:pPr>
      <w:r w:rsidRPr="0068733E">
        <w:rPr>
          <w:rFonts w:ascii="Times New Roman" w:hAnsi="Times New Roman" w:cs="Times New Roman"/>
        </w:rPr>
        <w:t>(3.)</w:t>
      </w:r>
      <w:r w:rsidR="00A63904">
        <w:rPr>
          <w:rFonts w:ascii="Times New Roman" w:hAnsi="Times New Roman" w:cs="Times New Roman"/>
        </w:rPr>
        <w:tab/>
      </w:r>
      <w:r w:rsidRPr="0068733E">
        <w:rPr>
          <w:rFonts w:ascii="Times New Roman" w:hAnsi="Times New Roman" w:cs="Times New Roman"/>
        </w:rPr>
        <w:t>Where the Board was a party to a contract or agreement subsisting immediately before the commencement of this section, the contract or agreement shall continue in full force and effect but, in its operation after the commencement of this section, has effect as if—</w:t>
      </w:r>
    </w:p>
    <w:p w:rsidR="00DC0FBE" w:rsidRPr="0068733E" w:rsidRDefault="00DC0FBE" w:rsidP="00993DA3">
      <w:pPr>
        <w:spacing w:after="0" w:line="240" w:lineRule="auto"/>
        <w:ind w:left="720" w:hanging="288"/>
        <w:jc w:val="both"/>
        <w:rPr>
          <w:rFonts w:ascii="Times New Roman" w:hAnsi="Times New Roman" w:cs="Times New Roman"/>
        </w:rPr>
      </w:pPr>
      <w:r w:rsidRPr="00A63904">
        <w:rPr>
          <w:rFonts w:ascii="Times New Roman" w:hAnsi="Times New Roman" w:cs="Times New Roman"/>
        </w:rPr>
        <w:t>(</w:t>
      </w:r>
      <w:r w:rsidRPr="0068733E">
        <w:rPr>
          <w:rFonts w:ascii="Times New Roman" w:hAnsi="Times New Roman" w:cs="Times New Roman"/>
          <w:i/>
        </w:rPr>
        <w:t>a</w:t>
      </w:r>
      <w:r w:rsidRPr="00A6390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Commonwealth were substituted for the Board as a party to the contract or agreement; and</w:t>
      </w:r>
    </w:p>
    <w:p w:rsidR="00DC0FBE" w:rsidRPr="0068733E" w:rsidRDefault="00DC0FBE" w:rsidP="00993DA3">
      <w:pPr>
        <w:spacing w:after="0" w:line="240" w:lineRule="auto"/>
        <w:ind w:left="720" w:hanging="288"/>
        <w:jc w:val="both"/>
        <w:rPr>
          <w:rFonts w:ascii="Times New Roman" w:hAnsi="Times New Roman" w:cs="Times New Roman"/>
        </w:rPr>
      </w:pPr>
      <w:r w:rsidRPr="00A63904">
        <w:rPr>
          <w:rFonts w:ascii="Times New Roman" w:hAnsi="Times New Roman" w:cs="Times New Roman"/>
        </w:rPr>
        <w:t>(</w:t>
      </w:r>
      <w:r w:rsidRPr="0068733E">
        <w:rPr>
          <w:rFonts w:ascii="Times New Roman" w:hAnsi="Times New Roman" w:cs="Times New Roman"/>
          <w:i/>
        </w:rPr>
        <w:t>b</w:t>
      </w:r>
      <w:r w:rsidRPr="00A6390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any reference in the contract or agreement to the Board were a reference to the Commonwealth.</w:t>
      </w:r>
    </w:p>
    <w:p w:rsidR="00DC0FBE" w:rsidRPr="0068733E" w:rsidRDefault="00DC0FBE" w:rsidP="00993DA3">
      <w:pPr>
        <w:spacing w:after="0" w:line="240" w:lineRule="auto"/>
        <w:ind w:firstLine="288"/>
        <w:jc w:val="both"/>
        <w:rPr>
          <w:rFonts w:ascii="Times New Roman" w:hAnsi="Times New Roman" w:cs="Times New Roman"/>
        </w:rPr>
      </w:pPr>
      <w:r w:rsidRPr="0068733E">
        <w:rPr>
          <w:rFonts w:ascii="Times New Roman" w:hAnsi="Times New Roman" w:cs="Times New Roman"/>
        </w:rPr>
        <w:t>(4.)</w:t>
      </w:r>
      <w:r w:rsidR="00EA7C5A">
        <w:rPr>
          <w:rFonts w:ascii="Times New Roman" w:hAnsi="Times New Roman" w:cs="Times New Roman"/>
        </w:rPr>
        <w:tab/>
      </w:r>
      <w:r w:rsidRPr="0068733E">
        <w:rPr>
          <w:rFonts w:ascii="Times New Roman" w:hAnsi="Times New Roman" w:cs="Times New Roman"/>
        </w:rPr>
        <w:t>All liabilities and obligations to which the Board was subject immediately before the commencement of this section become, by force of this section, liabilities and obligations of the Commonwealth.</w:t>
      </w:r>
    </w:p>
    <w:p w:rsidR="00DC0FBE" w:rsidRPr="0068733E" w:rsidRDefault="00DC0FBE" w:rsidP="00993DA3">
      <w:pPr>
        <w:spacing w:after="0" w:line="240" w:lineRule="auto"/>
        <w:ind w:firstLine="288"/>
        <w:jc w:val="both"/>
        <w:rPr>
          <w:rFonts w:ascii="Times New Roman" w:hAnsi="Times New Roman" w:cs="Times New Roman"/>
        </w:rPr>
      </w:pPr>
      <w:r w:rsidRPr="0068733E">
        <w:rPr>
          <w:rFonts w:ascii="Times New Roman" w:hAnsi="Times New Roman" w:cs="Times New Roman"/>
        </w:rPr>
        <w:t>(5.)</w:t>
      </w:r>
      <w:r w:rsidR="00EA7C5A">
        <w:rPr>
          <w:rFonts w:ascii="Times New Roman" w:hAnsi="Times New Roman" w:cs="Times New Roman"/>
        </w:rPr>
        <w:tab/>
      </w:r>
      <w:r w:rsidRPr="0068733E">
        <w:rPr>
          <w:rFonts w:ascii="Times New Roman" w:hAnsi="Times New Roman" w:cs="Times New Roman"/>
        </w:rPr>
        <w:t>The Consolidated Revenue Fund is appropriated to the extent necessary for the purpose of the making by the Commonwealth of any payment that the Commonwealth is liable to make by reason of the operation of this section.</w:t>
      </w:r>
    </w:p>
    <w:p w:rsidR="00DC0FBE" w:rsidRPr="00EA7C5A" w:rsidRDefault="00DC0FBE" w:rsidP="00993DA3">
      <w:pPr>
        <w:spacing w:before="120" w:after="60" w:line="240" w:lineRule="auto"/>
        <w:jc w:val="both"/>
        <w:rPr>
          <w:rFonts w:ascii="Times New Roman" w:hAnsi="Times New Roman" w:cs="Times New Roman"/>
          <w:b/>
          <w:sz w:val="20"/>
        </w:rPr>
      </w:pPr>
      <w:r w:rsidRPr="00EA7C5A">
        <w:rPr>
          <w:rFonts w:ascii="Times New Roman" w:hAnsi="Times New Roman" w:cs="Times New Roman"/>
          <w:b/>
          <w:sz w:val="20"/>
        </w:rPr>
        <w:t>Finance.</w:t>
      </w:r>
    </w:p>
    <w:p w:rsidR="00DC0FBE" w:rsidRPr="0068733E" w:rsidRDefault="00DC0FBE" w:rsidP="00993DA3">
      <w:pPr>
        <w:spacing w:after="0" w:line="240" w:lineRule="auto"/>
        <w:ind w:firstLine="288"/>
        <w:jc w:val="both"/>
        <w:rPr>
          <w:rFonts w:ascii="Times New Roman" w:hAnsi="Times New Roman" w:cs="Times New Roman"/>
        </w:rPr>
      </w:pPr>
      <w:r w:rsidRPr="0068733E">
        <w:rPr>
          <w:rFonts w:ascii="Times New Roman" w:hAnsi="Times New Roman" w:cs="Times New Roman"/>
          <w:b/>
        </w:rPr>
        <w:t>10</w:t>
      </w:r>
      <w:r w:rsidR="00391907">
        <w:rPr>
          <w:rFonts w:ascii="Times New Roman" w:hAnsi="Times New Roman" w:cs="Times New Roman"/>
          <w:b/>
        </w:rPr>
        <w:t>.</w:t>
      </w:r>
      <w:r w:rsidR="00EA7C5A">
        <w:rPr>
          <w:rFonts w:ascii="Times New Roman" w:hAnsi="Times New Roman" w:cs="Times New Roman"/>
          <w:b/>
        </w:rPr>
        <w:tab/>
      </w:r>
      <w:r w:rsidRPr="0068733E">
        <w:rPr>
          <w:rFonts w:ascii="Times New Roman" w:hAnsi="Times New Roman" w:cs="Times New Roman"/>
        </w:rPr>
        <w:t>Section 32 of the Principal Act is amended—</w:t>
      </w:r>
    </w:p>
    <w:p w:rsidR="00DC0FBE" w:rsidRPr="0068733E" w:rsidRDefault="00DC0FBE" w:rsidP="00993DA3">
      <w:pPr>
        <w:spacing w:after="0" w:line="240" w:lineRule="auto"/>
        <w:ind w:left="720" w:hanging="288"/>
        <w:jc w:val="both"/>
        <w:rPr>
          <w:rFonts w:ascii="Times New Roman" w:hAnsi="Times New Roman" w:cs="Times New Roman"/>
        </w:rPr>
      </w:pPr>
      <w:r w:rsidRPr="00EA7C5A">
        <w:rPr>
          <w:rFonts w:ascii="Times New Roman" w:hAnsi="Times New Roman" w:cs="Times New Roman"/>
        </w:rPr>
        <w:t>(</w:t>
      </w:r>
      <w:r w:rsidRPr="0068733E">
        <w:rPr>
          <w:rFonts w:ascii="Times New Roman" w:hAnsi="Times New Roman" w:cs="Times New Roman"/>
          <w:i/>
        </w:rPr>
        <w:t>a</w:t>
      </w:r>
      <w:r w:rsidRPr="00EA7C5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adding at the end of paragraph </w:t>
      </w:r>
      <w:r w:rsidRPr="00EA7C5A">
        <w:rPr>
          <w:rFonts w:ascii="Times New Roman" w:hAnsi="Times New Roman" w:cs="Times New Roman"/>
        </w:rPr>
        <w:t>(</w:t>
      </w:r>
      <w:r w:rsidRPr="0068733E">
        <w:rPr>
          <w:rFonts w:ascii="Times New Roman" w:hAnsi="Times New Roman" w:cs="Times New Roman"/>
          <w:i/>
        </w:rPr>
        <w:t>a</w:t>
      </w:r>
      <w:r w:rsidRPr="00EA7C5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the word </w:t>
      </w:r>
      <w:r>
        <w:rPr>
          <w:rFonts w:ascii="Times New Roman" w:hAnsi="Times New Roman" w:cs="Times New Roman"/>
        </w:rPr>
        <w:t>“</w:t>
      </w:r>
      <w:r w:rsidRPr="0068733E">
        <w:rPr>
          <w:rFonts w:ascii="Times New Roman" w:hAnsi="Times New Roman" w:cs="Times New Roman"/>
        </w:rPr>
        <w:t>and</w:t>
      </w:r>
      <w:r>
        <w:rPr>
          <w:rFonts w:ascii="Times New Roman" w:hAnsi="Times New Roman" w:cs="Times New Roman"/>
        </w:rPr>
        <w:t>”</w:t>
      </w:r>
      <w:r w:rsidRPr="0068733E">
        <w:rPr>
          <w:rFonts w:ascii="Times New Roman" w:hAnsi="Times New Roman" w:cs="Times New Roman"/>
        </w:rPr>
        <w:t>; and</w:t>
      </w:r>
    </w:p>
    <w:p w:rsidR="00DC0FBE" w:rsidRPr="0068733E" w:rsidRDefault="00DC0FBE" w:rsidP="00993DA3">
      <w:pPr>
        <w:spacing w:after="0" w:line="240" w:lineRule="auto"/>
        <w:ind w:left="720" w:hanging="288"/>
        <w:jc w:val="both"/>
        <w:rPr>
          <w:rFonts w:ascii="Times New Roman" w:hAnsi="Times New Roman" w:cs="Times New Roman"/>
        </w:rPr>
      </w:pPr>
      <w:r w:rsidRPr="00EA7C5A">
        <w:rPr>
          <w:rFonts w:ascii="Times New Roman" w:hAnsi="Times New Roman" w:cs="Times New Roman"/>
        </w:rPr>
        <w:t>(</w:t>
      </w:r>
      <w:r w:rsidRPr="0068733E">
        <w:rPr>
          <w:rFonts w:ascii="Times New Roman" w:hAnsi="Times New Roman" w:cs="Times New Roman"/>
          <w:i/>
        </w:rPr>
        <w:t>b</w:t>
      </w:r>
      <w:r w:rsidRPr="00EA7C5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paragraphs </w:t>
      </w:r>
      <w:r w:rsidRPr="00EA7C5A">
        <w:rPr>
          <w:rFonts w:ascii="Times New Roman" w:hAnsi="Times New Roman" w:cs="Times New Roman"/>
        </w:rPr>
        <w:t>(</w:t>
      </w:r>
      <w:r w:rsidRPr="0068733E">
        <w:rPr>
          <w:rFonts w:ascii="Times New Roman" w:hAnsi="Times New Roman" w:cs="Times New Roman"/>
          <w:i/>
        </w:rPr>
        <w:t>c</w:t>
      </w:r>
      <w:r w:rsidRPr="00EA7C5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EA7C5A">
        <w:rPr>
          <w:rFonts w:ascii="Times New Roman" w:hAnsi="Times New Roman" w:cs="Times New Roman"/>
        </w:rPr>
        <w:t>(</w:t>
      </w:r>
      <w:r w:rsidRPr="0068733E">
        <w:rPr>
          <w:rFonts w:ascii="Times New Roman" w:hAnsi="Times New Roman" w:cs="Times New Roman"/>
          <w:i/>
        </w:rPr>
        <w:t>d</w:t>
      </w:r>
      <w:r w:rsidRPr="00EA7C5A">
        <w:rPr>
          <w:rFonts w:ascii="Times New Roman" w:hAnsi="Times New Roman" w:cs="Times New Roman"/>
        </w:rPr>
        <w:t>)</w:t>
      </w:r>
      <w:r w:rsidRPr="0068733E">
        <w:rPr>
          <w:rFonts w:ascii="Times New Roman" w:hAnsi="Times New Roman" w:cs="Times New Roman"/>
          <w:i/>
        </w:rPr>
        <w:t>.</w:t>
      </w:r>
    </w:p>
    <w:p w:rsidR="00DC0FBE" w:rsidRPr="00EA7C5A" w:rsidRDefault="00DC0FBE" w:rsidP="00993DA3">
      <w:pPr>
        <w:spacing w:before="120" w:after="60" w:line="240" w:lineRule="auto"/>
        <w:jc w:val="both"/>
        <w:rPr>
          <w:rFonts w:ascii="Times New Roman" w:hAnsi="Times New Roman" w:cs="Times New Roman"/>
          <w:b/>
          <w:sz w:val="20"/>
        </w:rPr>
      </w:pPr>
      <w:r w:rsidRPr="00EA7C5A">
        <w:rPr>
          <w:rFonts w:ascii="Times New Roman" w:hAnsi="Times New Roman" w:cs="Times New Roman"/>
          <w:b/>
          <w:sz w:val="20"/>
        </w:rPr>
        <w:t>Repeal of section 33 and Part VI.</w:t>
      </w:r>
    </w:p>
    <w:p w:rsidR="00DC0FBE" w:rsidRPr="0068733E" w:rsidRDefault="00DC0FBE" w:rsidP="00993DA3">
      <w:pPr>
        <w:tabs>
          <w:tab w:val="left" w:pos="634"/>
        </w:tabs>
        <w:spacing w:after="0" w:line="240" w:lineRule="auto"/>
        <w:ind w:firstLine="288"/>
        <w:jc w:val="both"/>
        <w:rPr>
          <w:rFonts w:ascii="Times New Roman" w:hAnsi="Times New Roman" w:cs="Times New Roman"/>
        </w:rPr>
      </w:pPr>
      <w:r w:rsidRPr="0068733E">
        <w:rPr>
          <w:rFonts w:ascii="Times New Roman" w:hAnsi="Times New Roman" w:cs="Times New Roman"/>
          <w:b/>
        </w:rPr>
        <w:t>11</w:t>
      </w:r>
      <w:r w:rsidR="00EA7C5A">
        <w:rPr>
          <w:rFonts w:ascii="Times New Roman" w:hAnsi="Times New Roman" w:cs="Times New Roman"/>
          <w:b/>
        </w:rPr>
        <w:tab/>
      </w:r>
      <w:r w:rsidRPr="0068733E">
        <w:rPr>
          <w:rFonts w:ascii="Times New Roman" w:hAnsi="Times New Roman" w:cs="Times New Roman"/>
          <w:b/>
        </w:rPr>
        <w:t xml:space="preserve"> </w:t>
      </w:r>
      <w:r w:rsidRPr="0068733E">
        <w:rPr>
          <w:rFonts w:ascii="Times New Roman" w:hAnsi="Times New Roman" w:cs="Times New Roman"/>
        </w:rPr>
        <w:t>Section 33 and Part VI. of the Principal Act are repealed.</w:t>
      </w:r>
    </w:p>
    <w:sectPr w:rsidR="00DC0FBE" w:rsidRPr="0068733E" w:rsidSect="0091710B">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F9" w:rsidRDefault="00A233F9" w:rsidP="0091710B">
      <w:pPr>
        <w:spacing w:after="0" w:line="240" w:lineRule="auto"/>
      </w:pPr>
      <w:r>
        <w:separator/>
      </w:r>
    </w:p>
  </w:endnote>
  <w:endnote w:type="continuationSeparator" w:id="0">
    <w:p w:rsidR="00A233F9" w:rsidRDefault="00A233F9" w:rsidP="0091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F9" w:rsidRDefault="00A233F9" w:rsidP="0091710B">
      <w:pPr>
        <w:spacing w:after="0" w:line="240" w:lineRule="auto"/>
      </w:pPr>
      <w:r>
        <w:separator/>
      </w:r>
    </w:p>
  </w:footnote>
  <w:footnote w:type="continuationSeparator" w:id="0">
    <w:p w:rsidR="00A233F9" w:rsidRDefault="00A233F9" w:rsidP="0091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0B" w:rsidRPr="0091710B" w:rsidRDefault="0091710B" w:rsidP="00FA3854">
    <w:pPr>
      <w:tabs>
        <w:tab w:val="left" w:pos="2970"/>
        <w:tab w:val="left" w:pos="8460"/>
      </w:tabs>
      <w:spacing w:after="0" w:line="240" w:lineRule="auto"/>
      <w:rPr>
        <w:rFonts w:ascii="Times New Roman" w:hAnsi="Times New Roman" w:cs="Times New Roman"/>
        <w:sz w:val="20"/>
      </w:rPr>
    </w:pPr>
    <w:r w:rsidRPr="0091710B">
      <w:rPr>
        <w:rFonts w:ascii="Times New Roman" w:hAnsi="Times New Roman" w:cs="Times New Roman"/>
        <w:sz w:val="20"/>
      </w:rPr>
      <w:t>1969</w:t>
    </w:r>
    <w:r>
      <w:rPr>
        <w:rFonts w:ascii="Times New Roman" w:hAnsi="Times New Roman" w:cs="Times New Roman"/>
        <w:sz w:val="20"/>
      </w:rPr>
      <w:tab/>
    </w:r>
    <w:r w:rsidRPr="0091710B">
      <w:rPr>
        <w:rFonts w:ascii="Times New Roman" w:hAnsi="Times New Roman" w:cs="Times New Roman"/>
        <w:i/>
        <w:sz w:val="20"/>
      </w:rPr>
      <w:t xml:space="preserve">Decimal Currency Board </w:t>
    </w:r>
    <w:r w:rsidRPr="00F20CD0">
      <w:rPr>
        <w:rFonts w:ascii="Times New Roman" w:hAnsi="Times New Roman" w:cs="Times New Roman"/>
        <w:sz w:val="20"/>
      </w:rPr>
      <w:t>(</w:t>
    </w:r>
    <w:r w:rsidRPr="0091710B">
      <w:rPr>
        <w:rFonts w:ascii="Times New Roman" w:hAnsi="Times New Roman" w:cs="Times New Roman"/>
        <w:i/>
        <w:sz w:val="20"/>
      </w:rPr>
      <w:t>Abolition</w:t>
    </w:r>
    <w:r w:rsidRPr="00F20CD0">
      <w:rPr>
        <w:rFonts w:ascii="Times New Roman" w:hAnsi="Times New Roman" w:cs="Times New Roman"/>
        <w:sz w:val="20"/>
      </w:rPr>
      <w:t>)</w:t>
    </w:r>
    <w:r>
      <w:rPr>
        <w:rFonts w:ascii="Times New Roman" w:hAnsi="Times New Roman" w:cs="Times New Roman"/>
        <w:i/>
        <w:sz w:val="20"/>
      </w:rPr>
      <w:tab/>
    </w:r>
    <w:r w:rsidRPr="0091710B">
      <w:rPr>
        <w:rFonts w:ascii="Times New Roman" w:hAnsi="Times New Roman" w:cs="Times New Roman"/>
        <w:sz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54" w:rsidRPr="0091710B" w:rsidRDefault="00FA3854" w:rsidP="00C4614B">
    <w:pPr>
      <w:tabs>
        <w:tab w:val="left" w:pos="2970"/>
        <w:tab w:val="left" w:pos="8550"/>
      </w:tabs>
      <w:spacing w:after="0" w:line="240" w:lineRule="auto"/>
      <w:rPr>
        <w:rFonts w:ascii="Times New Roman" w:hAnsi="Times New Roman" w:cs="Times New Roman"/>
        <w:sz w:val="20"/>
      </w:rPr>
    </w:pPr>
    <w:r w:rsidRPr="0091710B">
      <w:rPr>
        <w:rFonts w:ascii="Times New Roman" w:hAnsi="Times New Roman" w:cs="Times New Roman"/>
        <w:sz w:val="20"/>
      </w:rPr>
      <w:t>No. 25</w:t>
    </w:r>
    <w:r>
      <w:rPr>
        <w:rFonts w:ascii="Times New Roman" w:hAnsi="Times New Roman" w:cs="Times New Roman"/>
        <w:sz w:val="20"/>
      </w:rPr>
      <w:tab/>
    </w:r>
    <w:r w:rsidRPr="0091710B">
      <w:rPr>
        <w:rFonts w:ascii="Times New Roman" w:hAnsi="Times New Roman" w:cs="Times New Roman"/>
        <w:i/>
        <w:sz w:val="20"/>
      </w:rPr>
      <w:t xml:space="preserve">Decimal Currency Board </w:t>
    </w:r>
    <w:r w:rsidRPr="00F20CD0">
      <w:rPr>
        <w:rFonts w:ascii="Times New Roman" w:hAnsi="Times New Roman" w:cs="Times New Roman"/>
        <w:sz w:val="20"/>
      </w:rPr>
      <w:t>(</w:t>
    </w:r>
    <w:r w:rsidRPr="0091710B">
      <w:rPr>
        <w:rFonts w:ascii="Times New Roman" w:hAnsi="Times New Roman" w:cs="Times New Roman"/>
        <w:i/>
        <w:sz w:val="20"/>
      </w:rPr>
      <w:t>Abolition</w:t>
    </w:r>
    <w:r w:rsidRPr="00F20CD0">
      <w:rPr>
        <w:rFonts w:ascii="Times New Roman" w:hAnsi="Times New Roman" w:cs="Times New Roman"/>
        <w:sz w:val="20"/>
      </w:rPr>
      <w:t>)</w:t>
    </w:r>
    <w:r>
      <w:rPr>
        <w:rFonts w:ascii="Times New Roman" w:hAnsi="Times New Roman" w:cs="Times New Roman"/>
        <w:i/>
        <w:sz w:val="20"/>
      </w:rPr>
      <w:tab/>
    </w:r>
    <w:r w:rsidRPr="0091710B">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C0FBE"/>
    <w:rsid w:val="00036984"/>
    <w:rsid w:val="00083A5B"/>
    <w:rsid w:val="000B5337"/>
    <w:rsid w:val="001459AC"/>
    <w:rsid w:val="00166142"/>
    <w:rsid w:val="001673E3"/>
    <w:rsid w:val="00171BF5"/>
    <w:rsid w:val="001734FC"/>
    <w:rsid w:val="00173D7E"/>
    <w:rsid w:val="00175FE1"/>
    <w:rsid w:val="001B01E6"/>
    <w:rsid w:val="001C73CB"/>
    <w:rsid w:val="001F1E5C"/>
    <w:rsid w:val="002431FA"/>
    <w:rsid w:val="002440DD"/>
    <w:rsid w:val="00253730"/>
    <w:rsid w:val="003108E3"/>
    <w:rsid w:val="00345D64"/>
    <w:rsid w:val="00374D8C"/>
    <w:rsid w:val="00380475"/>
    <w:rsid w:val="00391907"/>
    <w:rsid w:val="0042162D"/>
    <w:rsid w:val="0044546D"/>
    <w:rsid w:val="004C25F7"/>
    <w:rsid w:val="0066061E"/>
    <w:rsid w:val="006A3883"/>
    <w:rsid w:val="006E0748"/>
    <w:rsid w:val="00767F80"/>
    <w:rsid w:val="0080336C"/>
    <w:rsid w:val="00805D38"/>
    <w:rsid w:val="008226B5"/>
    <w:rsid w:val="00855A87"/>
    <w:rsid w:val="008F3A2D"/>
    <w:rsid w:val="00911F41"/>
    <w:rsid w:val="0091710B"/>
    <w:rsid w:val="00922A2A"/>
    <w:rsid w:val="00993DA3"/>
    <w:rsid w:val="009D18E5"/>
    <w:rsid w:val="00A159A4"/>
    <w:rsid w:val="00A233F9"/>
    <w:rsid w:val="00A5749B"/>
    <w:rsid w:val="00A63904"/>
    <w:rsid w:val="00BC602E"/>
    <w:rsid w:val="00BC61BF"/>
    <w:rsid w:val="00C44A9F"/>
    <w:rsid w:val="00C4614B"/>
    <w:rsid w:val="00C56F55"/>
    <w:rsid w:val="00C756FF"/>
    <w:rsid w:val="00C75A4F"/>
    <w:rsid w:val="00C8166C"/>
    <w:rsid w:val="00C830B6"/>
    <w:rsid w:val="00C844C1"/>
    <w:rsid w:val="00CA2C66"/>
    <w:rsid w:val="00CB251E"/>
    <w:rsid w:val="00CE4723"/>
    <w:rsid w:val="00D20B08"/>
    <w:rsid w:val="00D26567"/>
    <w:rsid w:val="00D36A73"/>
    <w:rsid w:val="00D444D9"/>
    <w:rsid w:val="00D84A31"/>
    <w:rsid w:val="00DA6C44"/>
    <w:rsid w:val="00DC07B6"/>
    <w:rsid w:val="00DC0FBE"/>
    <w:rsid w:val="00DC7E65"/>
    <w:rsid w:val="00E246CE"/>
    <w:rsid w:val="00E62451"/>
    <w:rsid w:val="00EA7C5A"/>
    <w:rsid w:val="00EB2FC8"/>
    <w:rsid w:val="00EB5EA0"/>
    <w:rsid w:val="00ED4AAB"/>
    <w:rsid w:val="00F01559"/>
    <w:rsid w:val="00F20CD0"/>
    <w:rsid w:val="00FA3854"/>
    <w:rsid w:val="00FC1AE2"/>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BE"/>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10B"/>
    <w:rPr>
      <w:rFonts w:eastAsiaTheme="minorEastAsia"/>
    </w:rPr>
  </w:style>
  <w:style w:type="paragraph" w:styleId="Footer">
    <w:name w:val="footer"/>
    <w:basedOn w:val="Normal"/>
    <w:link w:val="FooterChar"/>
    <w:uiPriority w:val="99"/>
    <w:unhideWhenUsed/>
    <w:rsid w:val="0091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0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32</cp:revision>
  <dcterms:created xsi:type="dcterms:W3CDTF">2017-05-10T09:31:00Z</dcterms:created>
  <dcterms:modified xsi:type="dcterms:W3CDTF">2019-02-11T01:20:00Z</dcterms:modified>
</cp:coreProperties>
</file>