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3E" w:rsidRPr="009D52D8" w:rsidRDefault="0083376B" w:rsidP="009D52D8">
      <w:pPr>
        <w:spacing w:after="0" w:line="240" w:lineRule="auto"/>
        <w:jc w:val="center"/>
        <w:rPr>
          <w:rFonts w:ascii="Times New Roman" w:hAnsi="Times New Roman"/>
          <w:sz w:val="36"/>
        </w:rPr>
      </w:pPr>
      <w:bookmarkStart w:id="0" w:name="_GoBack"/>
      <w:bookmarkEnd w:id="0"/>
      <w:r w:rsidRPr="009D52D8">
        <w:rPr>
          <w:rFonts w:ascii="Times New Roman" w:hAnsi="Times New Roman"/>
          <w:b/>
          <w:sz w:val="36"/>
        </w:rPr>
        <w:t>Australian Capital Territory Tax (Insurance Business)</w:t>
      </w:r>
    </w:p>
    <w:p w:rsidR="00C9783E" w:rsidRPr="009D52D8" w:rsidRDefault="0083376B" w:rsidP="009D52D8">
      <w:pPr>
        <w:spacing w:before="120" w:after="120" w:line="240" w:lineRule="auto"/>
        <w:jc w:val="center"/>
        <w:rPr>
          <w:rFonts w:ascii="Times New Roman" w:hAnsi="Times New Roman"/>
          <w:sz w:val="28"/>
        </w:rPr>
      </w:pPr>
      <w:r w:rsidRPr="009D52D8">
        <w:rPr>
          <w:rFonts w:ascii="Times New Roman" w:hAnsi="Times New Roman"/>
          <w:b/>
          <w:sz w:val="28"/>
        </w:rPr>
        <w:t>No. 45 of 1969</w:t>
      </w:r>
    </w:p>
    <w:p w:rsidR="00C9783E" w:rsidRPr="009D52D8" w:rsidRDefault="00C9783E" w:rsidP="009D52D8">
      <w:pPr>
        <w:spacing w:before="120" w:after="120" w:line="240" w:lineRule="auto"/>
        <w:jc w:val="center"/>
        <w:rPr>
          <w:rFonts w:ascii="Times New Roman" w:hAnsi="Times New Roman"/>
          <w:sz w:val="26"/>
        </w:rPr>
      </w:pPr>
      <w:r w:rsidRPr="009D52D8">
        <w:rPr>
          <w:rFonts w:ascii="Times New Roman" w:hAnsi="Times New Roman"/>
          <w:sz w:val="26"/>
        </w:rPr>
        <w:t xml:space="preserve">An Act relating to the Imposition of Tax on Premiums received in respect of certain Insurance Business having a </w:t>
      </w:r>
      <w:proofErr w:type="spellStart"/>
      <w:r w:rsidRPr="009D52D8">
        <w:rPr>
          <w:rFonts w:ascii="Times New Roman" w:hAnsi="Times New Roman"/>
          <w:sz w:val="26"/>
        </w:rPr>
        <w:t>connexion</w:t>
      </w:r>
      <w:proofErr w:type="spellEnd"/>
      <w:r w:rsidRPr="009D52D8">
        <w:rPr>
          <w:rFonts w:ascii="Times New Roman" w:hAnsi="Times New Roman"/>
          <w:sz w:val="26"/>
        </w:rPr>
        <w:t xml:space="preserve"> with the Australian Capital Territory.</w:t>
      </w:r>
    </w:p>
    <w:p w:rsidR="00C9783E" w:rsidRPr="003C5170" w:rsidRDefault="00C9783E" w:rsidP="009D52D8">
      <w:pPr>
        <w:spacing w:before="120" w:after="120" w:line="240" w:lineRule="auto"/>
        <w:jc w:val="right"/>
        <w:rPr>
          <w:rFonts w:ascii="Times New Roman" w:hAnsi="Times New Roman"/>
          <w:sz w:val="26"/>
        </w:rPr>
      </w:pPr>
      <w:r w:rsidRPr="003C5170">
        <w:rPr>
          <w:rFonts w:ascii="Times New Roman" w:hAnsi="Times New Roman"/>
          <w:sz w:val="26"/>
        </w:rPr>
        <w:t>[</w:t>
      </w:r>
      <w:r w:rsidR="0083376B" w:rsidRPr="003C5170">
        <w:rPr>
          <w:rFonts w:ascii="Times New Roman" w:hAnsi="Times New Roman"/>
          <w:sz w:val="26"/>
        </w:rPr>
        <w:t>Assented to 14 June 1969</w:t>
      </w:r>
      <w:r w:rsidRPr="003C5170">
        <w:rPr>
          <w:rFonts w:ascii="Times New Roman" w:hAnsi="Times New Roman"/>
          <w:sz w:val="26"/>
        </w:rPr>
        <w:t>]</w:t>
      </w:r>
    </w:p>
    <w:p w:rsidR="00C9783E" w:rsidRPr="003C5170" w:rsidRDefault="005F0157" w:rsidP="005F0157">
      <w:pPr>
        <w:spacing w:before="120" w:after="120" w:line="240" w:lineRule="auto"/>
        <w:jc w:val="both"/>
        <w:rPr>
          <w:rFonts w:ascii="Times New Roman" w:hAnsi="Times New Roman"/>
        </w:rPr>
      </w:pPr>
      <w:r w:rsidRPr="003C5170">
        <w:rPr>
          <w:rFonts w:ascii="Times New Roman" w:hAnsi="Times New Roman"/>
        </w:rPr>
        <w:t>B</w:t>
      </w:r>
      <w:r w:rsidR="00C9783E" w:rsidRPr="003C5170">
        <w:rPr>
          <w:rFonts w:ascii="Times New Roman" w:hAnsi="Times New Roman"/>
        </w:rPr>
        <w:t>E it enacted by the Queen</w:t>
      </w:r>
      <w:r w:rsidR="003D375D" w:rsidRPr="003C5170">
        <w:rPr>
          <w:rFonts w:ascii="Times New Roman" w:hAnsi="Times New Roman"/>
        </w:rPr>
        <w:t>’</w:t>
      </w:r>
      <w:r w:rsidR="00C9783E" w:rsidRPr="003C5170">
        <w:rPr>
          <w:rFonts w:ascii="Times New Roman" w:hAnsi="Times New Roman"/>
        </w:rPr>
        <w:t>s Most Excellent Majesty, the Senate, and the House of Representatives of the Commonwealth of Australia, as follows:—</w:t>
      </w:r>
    </w:p>
    <w:p w:rsidR="00C9783E" w:rsidRPr="005F0157" w:rsidRDefault="0083376B" w:rsidP="005F0157">
      <w:pPr>
        <w:spacing w:before="120" w:after="60" w:line="240" w:lineRule="auto"/>
        <w:jc w:val="both"/>
        <w:rPr>
          <w:rFonts w:ascii="Times New Roman" w:hAnsi="Times New Roman" w:cs="Times New Roman"/>
          <w:b/>
          <w:sz w:val="20"/>
        </w:rPr>
      </w:pPr>
      <w:r w:rsidRPr="005F0157">
        <w:rPr>
          <w:rFonts w:ascii="Times New Roman" w:hAnsi="Times New Roman" w:cs="Times New Roman"/>
          <w:b/>
          <w:sz w:val="20"/>
        </w:rPr>
        <w:t>Short title.</w:t>
      </w:r>
    </w:p>
    <w:p w:rsidR="00C9783E" w:rsidRPr="003D375D" w:rsidRDefault="0083376B" w:rsidP="005F0157">
      <w:pPr>
        <w:spacing w:after="0" w:line="240" w:lineRule="auto"/>
        <w:ind w:firstLine="432"/>
        <w:jc w:val="both"/>
        <w:rPr>
          <w:rFonts w:ascii="Times New Roman" w:hAnsi="Times New Roman"/>
        </w:rPr>
      </w:pPr>
      <w:r w:rsidRPr="003D375D">
        <w:rPr>
          <w:rFonts w:ascii="Times New Roman" w:hAnsi="Times New Roman"/>
          <w:b/>
        </w:rPr>
        <w:t>1.</w:t>
      </w:r>
      <w:r w:rsidR="005F0157">
        <w:rPr>
          <w:rFonts w:ascii="Times New Roman" w:hAnsi="Times New Roman"/>
        </w:rPr>
        <w:tab/>
      </w:r>
      <w:r w:rsidR="00C9783E" w:rsidRPr="003D375D">
        <w:rPr>
          <w:rFonts w:ascii="Times New Roman" w:hAnsi="Times New Roman"/>
        </w:rPr>
        <w:t xml:space="preserve">This Act may be cited as the </w:t>
      </w:r>
      <w:r w:rsidRPr="003D375D">
        <w:rPr>
          <w:rFonts w:ascii="Times New Roman" w:hAnsi="Times New Roman"/>
          <w:i/>
        </w:rPr>
        <w:t xml:space="preserve">Australian Capital Territory Tax </w:t>
      </w:r>
      <w:r w:rsidR="00C9783E" w:rsidRPr="003D375D">
        <w:rPr>
          <w:rFonts w:ascii="Times New Roman" w:hAnsi="Times New Roman"/>
        </w:rPr>
        <w:t>(</w:t>
      </w:r>
      <w:r w:rsidRPr="003D375D">
        <w:rPr>
          <w:rFonts w:ascii="Times New Roman" w:hAnsi="Times New Roman"/>
          <w:i/>
        </w:rPr>
        <w:t>Insurance Business</w:t>
      </w:r>
      <w:r w:rsidR="00C9783E" w:rsidRPr="003D375D">
        <w:rPr>
          <w:rFonts w:ascii="Times New Roman" w:hAnsi="Times New Roman"/>
        </w:rPr>
        <w:t xml:space="preserve">) </w:t>
      </w:r>
      <w:r w:rsidRPr="003D375D">
        <w:rPr>
          <w:rFonts w:ascii="Times New Roman" w:hAnsi="Times New Roman"/>
          <w:i/>
        </w:rPr>
        <w:t xml:space="preserve">Act </w:t>
      </w:r>
      <w:r w:rsidR="00C9783E" w:rsidRPr="003D375D">
        <w:rPr>
          <w:rFonts w:ascii="Times New Roman" w:hAnsi="Times New Roman"/>
        </w:rPr>
        <w:t>1969.</w:t>
      </w:r>
    </w:p>
    <w:p w:rsidR="00C9783E" w:rsidRPr="005F0157" w:rsidRDefault="0083376B" w:rsidP="005F0157">
      <w:pPr>
        <w:spacing w:before="120" w:after="60" w:line="240" w:lineRule="auto"/>
        <w:jc w:val="both"/>
        <w:rPr>
          <w:rFonts w:ascii="Times New Roman" w:hAnsi="Times New Roman" w:cs="Times New Roman"/>
          <w:b/>
          <w:sz w:val="20"/>
        </w:rPr>
      </w:pPr>
      <w:r w:rsidRPr="005F0157">
        <w:rPr>
          <w:rFonts w:ascii="Times New Roman" w:hAnsi="Times New Roman" w:cs="Times New Roman"/>
          <w:b/>
          <w:sz w:val="20"/>
        </w:rPr>
        <w:t>Commencement.</w:t>
      </w:r>
    </w:p>
    <w:p w:rsidR="00C9783E" w:rsidRPr="003D375D" w:rsidRDefault="0083376B" w:rsidP="005F0157">
      <w:pPr>
        <w:spacing w:after="0" w:line="240" w:lineRule="auto"/>
        <w:ind w:firstLine="432"/>
        <w:jc w:val="both"/>
        <w:rPr>
          <w:rFonts w:ascii="Times New Roman" w:hAnsi="Times New Roman"/>
        </w:rPr>
      </w:pPr>
      <w:r w:rsidRPr="003D375D">
        <w:rPr>
          <w:rFonts w:ascii="Times New Roman" w:hAnsi="Times New Roman"/>
          <w:b/>
        </w:rPr>
        <w:t>2.</w:t>
      </w:r>
      <w:r w:rsidR="005F0157">
        <w:rPr>
          <w:rFonts w:ascii="Times New Roman" w:hAnsi="Times New Roman"/>
        </w:rPr>
        <w:tab/>
      </w:r>
      <w:r w:rsidR="00C9783E" w:rsidRPr="003D375D">
        <w:rPr>
          <w:rFonts w:ascii="Times New Roman" w:hAnsi="Times New Roman"/>
        </w:rPr>
        <w:t>This Act shall come into operation on a date to be fixed by Proclamation.</w:t>
      </w:r>
    </w:p>
    <w:p w:rsidR="00C9783E" w:rsidRPr="005F0157" w:rsidRDefault="0083376B" w:rsidP="005F0157">
      <w:pPr>
        <w:spacing w:before="120" w:after="60" w:line="240" w:lineRule="auto"/>
        <w:jc w:val="both"/>
        <w:rPr>
          <w:rFonts w:ascii="Times New Roman" w:hAnsi="Times New Roman" w:cs="Times New Roman"/>
          <w:b/>
          <w:sz w:val="20"/>
        </w:rPr>
      </w:pPr>
      <w:r w:rsidRPr="005F0157">
        <w:rPr>
          <w:rFonts w:ascii="Times New Roman" w:hAnsi="Times New Roman" w:cs="Times New Roman"/>
          <w:b/>
          <w:sz w:val="20"/>
        </w:rPr>
        <w:t>Incorporation.</w:t>
      </w:r>
    </w:p>
    <w:p w:rsidR="00C9783E" w:rsidRPr="003D375D" w:rsidRDefault="0083376B" w:rsidP="005F0157">
      <w:pPr>
        <w:spacing w:after="0" w:line="240" w:lineRule="auto"/>
        <w:ind w:firstLine="432"/>
        <w:jc w:val="both"/>
        <w:rPr>
          <w:rFonts w:ascii="Times New Roman" w:hAnsi="Times New Roman"/>
        </w:rPr>
      </w:pPr>
      <w:r w:rsidRPr="003D375D">
        <w:rPr>
          <w:rFonts w:ascii="Times New Roman" w:hAnsi="Times New Roman"/>
          <w:b/>
        </w:rPr>
        <w:t>3.</w:t>
      </w:r>
      <w:r w:rsidR="005F0157">
        <w:rPr>
          <w:rFonts w:ascii="Times New Roman" w:hAnsi="Times New Roman"/>
        </w:rPr>
        <w:tab/>
      </w:r>
      <w:r w:rsidR="00C9783E" w:rsidRPr="003D375D">
        <w:rPr>
          <w:rFonts w:ascii="Times New Roman" w:hAnsi="Times New Roman"/>
        </w:rPr>
        <w:t xml:space="preserve">The </w:t>
      </w:r>
      <w:r w:rsidRPr="003D375D">
        <w:rPr>
          <w:rFonts w:ascii="Times New Roman" w:hAnsi="Times New Roman"/>
          <w:i/>
        </w:rPr>
        <w:t xml:space="preserve">Australian Capital Territory Taxation </w:t>
      </w:r>
      <w:r w:rsidRPr="009F49DA">
        <w:rPr>
          <w:rFonts w:ascii="Times New Roman" w:hAnsi="Times New Roman"/>
        </w:rPr>
        <w:t>(</w:t>
      </w:r>
      <w:r w:rsidRPr="003D375D">
        <w:rPr>
          <w:rFonts w:ascii="Times New Roman" w:hAnsi="Times New Roman"/>
          <w:i/>
        </w:rPr>
        <w:t>Administration</w:t>
      </w:r>
      <w:r w:rsidRPr="009F49DA">
        <w:rPr>
          <w:rFonts w:ascii="Times New Roman" w:hAnsi="Times New Roman"/>
        </w:rPr>
        <w:t>)</w:t>
      </w:r>
      <w:r w:rsidRPr="003D375D">
        <w:rPr>
          <w:rFonts w:ascii="Times New Roman" w:hAnsi="Times New Roman"/>
          <w:i/>
        </w:rPr>
        <w:t xml:space="preserve"> Act </w:t>
      </w:r>
      <w:r w:rsidR="00C9783E" w:rsidRPr="003D375D">
        <w:rPr>
          <w:rFonts w:ascii="Times New Roman" w:hAnsi="Times New Roman"/>
        </w:rPr>
        <w:t>1969 is incorporated and shall be read as one with this Act.</w:t>
      </w:r>
    </w:p>
    <w:p w:rsidR="00C9783E" w:rsidRPr="000476B4" w:rsidRDefault="0083376B" w:rsidP="000476B4">
      <w:pPr>
        <w:spacing w:before="120" w:after="60" w:line="240" w:lineRule="auto"/>
        <w:jc w:val="both"/>
        <w:rPr>
          <w:rFonts w:ascii="Times New Roman" w:hAnsi="Times New Roman" w:cs="Times New Roman"/>
          <w:b/>
          <w:sz w:val="20"/>
        </w:rPr>
      </w:pPr>
      <w:r w:rsidRPr="000476B4">
        <w:rPr>
          <w:rFonts w:ascii="Times New Roman" w:hAnsi="Times New Roman" w:cs="Times New Roman"/>
          <w:b/>
          <w:sz w:val="20"/>
        </w:rPr>
        <w:t>Imposition of tax.</w:t>
      </w:r>
    </w:p>
    <w:p w:rsidR="00C9783E" w:rsidRPr="003D375D" w:rsidRDefault="0083376B" w:rsidP="000476B4">
      <w:pPr>
        <w:spacing w:after="0" w:line="240" w:lineRule="auto"/>
        <w:ind w:firstLine="432"/>
        <w:jc w:val="both"/>
        <w:rPr>
          <w:rFonts w:ascii="Times New Roman" w:hAnsi="Times New Roman"/>
        </w:rPr>
      </w:pPr>
      <w:r w:rsidRPr="003D375D">
        <w:rPr>
          <w:rFonts w:ascii="Times New Roman" w:hAnsi="Times New Roman"/>
          <w:b/>
          <w:smallCaps/>
        </w:rPr>
        <w:t>4.</w:t>
      </w:r>
      <w:r w:rsidR="000476B4">
        <w:rPr>
          <w:rFonts w:ascii="Times New Roman" w:hAnsi="Times New Roman"/>
        </w:rPr>
        <w:tab/>
      </w:r>
      <w:r w:rsidR="009F49DA">
        <w:rPr>
          <w:rFonts w:ascii="Times New Roman" w:hAnsi="Times New Roman"/>
        </w:rPr>
        <w:t>T</w:t>
      </w:r>
      <w:r w:rsidR="00C9783E" w:rsidRPr="003D375D">
        <w:rPr>
          <w:rFonts w:ascii="Times New Roman" w:hAnsi="Times New Roman"/>
        </w:rPr>
        <w:t>ax is imposed on all premiums received in the Territory by an insurer in respect of insurance effected by the insurer after the commencement of this Act, being—</w:t>
      </w:r>
    </w:p>
    <w:p w:rsidR="00C9783E" w:rsidRPr="003D375D" w:rsidRDefault="00C9783E" w:rsidP="000476B4">
      <w:pPr>
        <w:spacing w:after="0" w:line="240" w:lineRule="auto"/>
        <w:ind w:left="1152" w:hanging="576"/>
        <w:jc w:val="both"/>
        <w:rPr>
          <w:rFonts w:ascii="Times New Roman" w:hAnsi="Times New Roman"/>
        </w:rPr>
      </w:pPr>
      <w:r w:rsidRPr="003D375D">
        <w:rPr>
          <w:rFonts w:ascii="Times New Roman" w:hAnsi="Times New Roman"/>
        </w:rPr>
        <w:t>(</w:t>
      </w:r>
      <w:r w:rsidR="0083376B" w:rsidRPr="003D375D">
        <w:rPr>
          <w:rFonts w:ascii="Times New Roman" w:hAnsi="Times New Roman"/>
          <w:i/>
        </w:rPr>
        <w:t>a</w:t>
      </w:r>
      <w:r w:rsidRPr="003D375D">
        <w:rPr>
          <w:rFonts w:ascii="Times New Roman" w:hAnsi="Times New Roman"/>
        </w:rPr>
        <w:t>)</w:t>
      </w:r>
      <w:r w:rsidR="0083376B" w:rsidRPr="003D375D">
        <w:rPr>
          <w:rFonts w:ascii="Times New Roman" w:hAnsi="Times New Roman"/>
          <w:i/>
        </w:rPr>
        <w:t xml:space="preserve"> </w:t>
      </w:r>
      <w:r w:rsidRPr="003D375D">
        <w:rPr>
          <w:rFonts w:ascii="Times New Roman" w:hAnsi="Times New Roman"/>
        </w:rPr>
        <w:t>insurance on land (including crops growing on land) situated in the Territory;</w:t>
      </w:r>
    </w:p>
    <w:p w:rsidR="00C9783E" w:rsidRPr="003D375D" w:rsidRDefault="00C9783E" w:rsidP="000476B4">
      <w:pPr>
        <w:spacing w:after="0" w:line="240" w:lineRule="auto"/>
        <w:ind w:left="1152" w:hanging="576"/>
        <w:jc w:val="both"/>
        <w:rPr>
          <w:rFonts w:ascii="Times New Roman" w:hAnsi="Times New Roman"/>
        </w:rPr>
      </w:pPr>
      <w:r w:rsidRPr="003D375D">
        <w:rPr>
          <w:rFonts w:ascii="Times New Roman" w:hAnsi="Times New Roman"/>
        </w:rPr>
        <w:t>(</w:t>
      </w:r>
      <w:r w:rsidR="0083376B" w:rsidRPr="003D375D">
        <w:rPr>
          <w:rFonts w:ascii="Times New Roman" w:hAnsi="Times New Roman"/>
          <w:i/>
        </w:rPr>
        <w:t>b</w:t>
      </w:r>
      <w:r w:rsidRPr="003D375D">
        <w:rPr>
          <w:rFonts w:ascii="Times New Roman" w:hAnsi="Times New Roman"/>
        </w:rPr>
        <w:t>) insurance effected by the insurer on goods in the Territory; or</w:t>
      </w:r>
    </w:p>
    <w:p w:rsidR="00C9783E" w:rsidRPr="003D375D" w:rsidRDefault="00C9783E" w:rsidP="000476B4">
      <w:pPr>
        <w:spacing w:after="0" w:line="240" w:lineRule="auto"/>
        <w:ind w:left="1152" w:hanging="576"/>
        <w:jc w:val="both"/>
        <w:rPr>
          <w:rFonts w:ascii="Times New Roman" w:hAnsi="Times New Roman"/>
        </w:rPr>
      </w:pPr>
      <w:r w:rsidRPr="003D375D">
        <w:rPr>
          <w:rFonts w:ascii="Times New Roman" w:hAnsi="Times New Roman"/>
        </w:rPr>
        <w:t>(</w:t>
      </w:r>
      <w:r w:rsidR="0083376B" w:rsidRPr="003D375D">
        <w:rPr>
          <w:rFonts w:ascii="Times New Roman" w:hAnsi="Times New Roman"/>
          <w:i/>
        </w:rPr>
        <w:t>c</w:t>
      </w:r>
      <w:r w:rsidRPr="003D375D">
        <w:rPr>
          <w:rFonts w:ascii="Times New Roman" w:hAnsi="Times New Roman"/>
        </w:rPr>
        <w:t>) insurance, other than insurance on land, crops growing on land or goods, effected by the insurer in the Territory.</w:t>
      </w:r>
    </w:p>
    <w:p w:rsidR="00C9783E" w:rsidRPr="000476B4" w:rsidRDefault="0083376B" w:rsidP="000476B4">
      <w:pPr>
        <w:spacing w:before="120" w:after="60" w:line="240" w:lineRule="auto"/>
        <w:jc w:val="both"/>
        <w:rPr>
          <w:rFonts w:ascii="Times New Roman" w:hAnsi="Times New Roman" w:cs="Times New Roman"/>
          <w:b/>
          <w:sz w:val="20"/>
        </w:rPr>
      </w:pPr>
      <w:r w:rsidRPr="000476B4">
        <w:rPr>
          <w:rFonts w:ascii="Times New Roman" w:hAnsi="Times New Roman" w:cs="Times New Roman"/>
          <w:b/>
          <w:sz w:val="20"/>
        </w:rPr>
        <w:t>Rate of tax.</w:t>
      </w:r>
    </w:p>
    <w:p w:rsidR="00C9783E" w:rsidRPr="003D375D" w:rsidRDefault="0083376B" w:rsidP="000476B4">
      <w:pPr>
        <w:spacing w:after="0" w:line="240" w:lineRule="auto"/>
        <w:ind w:firstLine="432"/>
        <w:jc w:val="both"/>
        <w:rPr>
          <w:rFonts w:ascii="Times New Roman" w:hAnsi="Times New Roman"/>
        </w:rPr>
      </w:pPr>
      <w:r w:rsidRPr="003D375D">
        <w:rPr>
          <w:rFonts w:ascii="Times New Roman" w:hAnsi="Times New Roman"/>
          <w:b/>
        </w:rPr>
        <w:t>5.</w:t>
      </w:r>
      <w:r w:rsidR="000476B4">
        <w:rPr>
          <w:rFonts w:ascii="Times New Roman" w:hAnsi="Times New Roman"/>
        </w:rPr>
        <w:tab/>
      </w:r>
      <w:r w:rsidR="00C9783E" w:rsidRPr="003D375D">
        <w:rPr>
          <w:rFonts w:ascii="Times New Roman" w:hAnsi="Times New Roman"/>
        </w:rPr>
        <w:t>The rate of tax is five per centum of the premiums on which tax is imposed by the last preceding section.</w:t>
      </w:r>
    </w:p>
    <w:p w:rsidR="00C9783E" w:rsidRPr="000476B4" w:rsidRDefault="0083376B" w:rsidP="000476B4">
      <w:pPr>
        <w:spacing w:before="120" w:after="60" w:line="240" w:lineRule="auto"/>
        <w:jc w:val="both"/>
        <w:rPr>
          <w:rFonts w:ascii="Times New Roman" w:hAnsi="Times New Roman" w:cs="Times New Roman"/>
          <w:b/>
          <w:sz w:val="20"/>
        </w:rPr>
      </w:pPr>
      <w:r w:rsidRPr="000476B4">
        <w:rPr>
          <w:rFonts w:ascii="Times New Roman" w:hAnsi="Times New Roman" w:cs="Times New Roman"/>
          <w:b/>
          <w:sz w:val="20"/>
        </w:rPr>
        <w:t>Exemptions.</w:t>
      </w:r>
    </w:p>
    <w:p w:rsidR="00C9783E" w:rsidRPr="003D375D" w:rsidRDefault="0083376B" w:rsidP="000476B4">
      <w:pPr>
        <w:spacing w:after="0" w:line="240" w:lineRule="auto"/>
        <w:ind w:firstLine="432"/>
        <w:jc w:val="both"/>
        <w:rPr>
          <w:rFonts w:ascii="Times New Roman" w:hAnsi="Times New Roman"/>
        </w:rPr>
      </w:pPr>
      <w:r w:rsidRPr="003D375D">
        <w:rPr>
          <w:rFonts w:ascii="Times New Roman" w:hAnsi="Times New Roman"/>
          <w:b/>
        </w:rPr>
        <w:t>6.</w:t>
      </w:r>
      <w:r w:rsidR="000476B4">
        <w:rPr>
          <w:rFonts w:ascii="Times New Roman" w:hAnsi="Times New Roman"/>
        </w:rPr>
        <w:tab/>
      </w:r>
      <w:r w:rsidR="00C9783E" w:rsidRPr="003D375D">
        <w:rPr>
          <w:rFonts w:ascii="Times New Roman" w:hAnsi="Times New Roman"/>
        </w:rPr>
        <w:t>Tax is not imposed on premiums received by an insurer in respect of—</w:t>
      </w:r>
    </w:p>
    <w:p w:rsidR="00C9783E" w:rsidRPr="003D375D" w:rsidRDefault="00C9783E" w:rsidP="000476B4">
      <w:pPr>
        <w:spacing w:after="0" w:line="240" w:lineRule="auto"/>
        <w:ind w:left="1152" w:hanging="576"/>
        <w:jc w:val="both"/>
        <w:rPr>
          <w:rFonts w:ascii="Times New Roman" w:hAnsi="Times New Roman"/>
        </w:rPr>
      </w:pPr>
      <w:r w:rsidRPr="003D375D">
        <w:rPr>
          <w:rFonts w:ascii="Times New Roman" w:hAnsi="Times New Roman"/>
        </w:rPr>
        <w:t>(</w:t>
      </w:r>
      <w:r w:rsidR="0083376B" w:rsidRPr="003D375D">
        <w:rPr>
          <w:rFonts w:ascii="Times New Roman" w:hAnsi="Times New Roman"/>
          <w:i/>
        </w:rPr>
        <w:t>a</w:t>
      </w:r>
      <w:r w:rsidRPr="003D375D">
        <w:rPr>
          <w:rFonts w:ascii="Times New Roman" w:hAnsi="Times New Roman"/>
        </w:rPr>
        <w:t>)</w:t>
      </w:r>
      <w:r w:rsidR="0083376B" w:rsidRPr="003D375D">
        <w:rPr>
          <w:rFonts w:ascii="Times New Roman" w:hAnsi="Times New Roman"/>
          <w:i/>
        </w:rPr>
        <w:t xml:space="preserve"> </w:t>
      </w:r>
      <w:r w:rsidRPr="003D375D">
        <w:rPr>
          <w:rFonts w:ascii="Times New Roman" w:hAnsi="Times New Roman"/>
        </w:rPr>
        <w:t>life insurance;</w:t>
      </w:r>
    </w:p>
    <w:p w:rsidR="00C9783E" w:rsidRPr="003D375D" w:rsidRDefault="00C9783E" w:rsidP="00417B87">
      <w:pPr>
        <w:spacing w:after="0" w:line="240" w:lineRule="auto"/>
        <w:ind w:left="864" w:hanging="288"/>
        <w:jc w:val="both"/>
        <w:rPr>
          <w:rFonts w:ascii="Times New Roman" w:hAnsi="Times New Roman"/>
        </w:rPr>
      </w:pPr>
      <w:r w:rsidRPr="003D375D">
        <w:rPr>
          <w:rFonts w:ascii="Times New Roman" w:hAnsi="Times New Roman"/>
        </w:rPr>
        <w:t>(</w:t>
      </w:r>
      <w:r w:rsidR="0083376B" w:rsidRPr="003D375D">
        <w:rPr>
          <w:rFonts w:ascii="Times New Roman" w:hAnsi="Times New Roman"/>
          <w:i/>
        </w:rPr>
        <w:t>b</w:t>
      </w:r>
      <w:r w:rsidRPr="003D375D">
        <w:rPr>
          <w:rFonts w:ascii="Times New Roman" w:hAnsi="Times New Roman"/>
        </w:rPr>
        <w:t>)</w:t>
      </w:r>
      <w:r w:rsidR="0083376B" w:rsidRPr="003D375D">
        <w:rPr>
          <w:rFonts w:ascii="Times New Roman" w:hAnsi="Times New Roman"/>
          <w:i/>
        </w:rPr>
        <w:t xml:space="preserve"> </w:t>
      </w:r>
      <w:r w:rsidRPr="003D375D">
        <w:rPr>
          <w:rFonts w:ascii="Times New Roman" w:hAnsi="Times New Roman"/>
        </w:rPr>
        <w:t xml:space="preserve">insurance upon the happening of personal accidents (whether fatal or not), disease or sickness, or any class of personal accidents, disease or sickness, undertaken solely in </w:t>
      </w:r>
      <w:proofErr w:type="spellStart"/>
      <w:r w:rsidRPr="003D375D">
        <w:rPr>
          <w:rFonts w:ascii="Times New Roman" w:hAnsi="Times New Roman"/>
        </w:rPr>
        <w:t>connexion</w:t>
      </w:r>
      <w:proofErr w:type="spellEnd"/>
      <w:r w:rsidRPr="003D375D">
        <w:rPr>
          <w:rFonts w:ascii="Times New Roman" w:hAnsi="Times New Roman"/>
        </w:rPr>
        <w:t xml:space="preserve"> with life insurance;</w:t>
      </w:r>
    </w:p>
    <w:p w:rsidR="00C9783E" w:rsidRPr="003D375D" w:rsidRDefault="00C9783E" w:rsidP="000476B4">
      <w:pPr>
        <w:spacing w:after="0" w:line="240" w:lineRule="auto"/>
        <w:ind w:left="1152" w:hanging="576"/>
        <w:jc w:val="both"/>
        <w:rPr>
          <w:rFonts w:ascii="Times New Roman" w:hAnsi="Times New Roman"/>
        </w:rPr>
      </w:pPr>
      <w:r w:rsidRPr="003D375D">
        <w:rPr>
          <w:rFonts w:ascii="Times New Roman" w:hAnsi="Times New Roman"/>
        </w:rPr>
        <w:t>(</w:t>
      </w:r>
      <w:r w:rsidR="0083376B" w:rsidRPr="003D375D">
        <w:rPr>
          <w:rFonts w:ascii="Times New Roman" w:hAnsi="Times New Roman"/>
          <w:i/>
        </w:rPr>
        <w:t>c</w:t>
      </w:r>
      <w:r w:rsidRPr="003D375D">
        <w:rPr>
          <w:rFonts w:ascii="Times New Roman" w:hAnsi="Times New Roman"/>
        </w:rPr>
        <w:t>)</w:t>
      </w:r>
      <w:r w:rsidR="0083376B" w:rsidRPr="003D375D">
        <w:rPr>
          <w:rFonts w:ascii="Times New Roman" w:hAnsi="Times New Roman"/>
          <w:i/>
        </w:rPr>
        <w:t xml:space="preserve"> </w:t>
      </w:r>
      <w:r w:rsidRPr="003D375D">
        <w:rPr>
          <w:rFonts w:ascii="Times New Roman" w:hAnsi="Times New Roman"/>
        </w:rPr>
        <w:t>third party insurance;</w:t>
      </w:r>
    </w:p>
    <w:p w:rsidR="00C9783E" w:rsidRPr="003D375D" w:rsidRDefault="00C9783E" w:rsidP="00417B87">
      <w:pPr>
        <w:spacing w:after="0" w:line="240" w:lineRule="auto"/>
        <w:ind w:left="864" w:hanging="288"/>
        <w:jc w:val="both"/>
        <w:rPr>
          <w:rFonts w:ascii="Times New Roman" w:hAnsi="Times New Roman"/>
        </w:rPr>
      </w:pPr>
      <w:r w:rsidRPr="003D375D">
        <w:rPr>
          <w:rFonts w:ascii="Times New Roman" w:hAnsi="Times New Roman"/>
        </w:rPr>
        <w:t>(</w:t>
      </w:r>
      <w:r w:rsidR="0083376B" w:rsidRPr="003D375D">
        <w:rPr>
          <w:rFonts w:ascii="Times New Roman" w:hAnsi="Times New Roman"/>
          <w:i/>
        </w:rPr>
        <w:t>d</w:t>
      </w:r>
      <w:r w:rsidRPr="003D375D">
        <w:rPr>
          <w:rFonts w:ascii="Times New Roman" w:hAnsi="Times New Roman"/>
        </w:rPr>
        <w:t>)</w:t>
      </w:r>
      <w:r w:rsidR="0083376B" w:rsidRPr="003D375D">
        <w:rPr>
          <w:rFonts w:ascii="Times New Roman" w:hAnsi="Times New Roman"/>
          <w:i/>
        </w:rPr>
        <w:t xml:space="preserve"> </w:t>
      </w:r>
      <w:r w:rsidRPr="003D375D">
        <w:rPr>
          <w:rFonts w:ascii="Times New Roman" w:hAnsi="Times New Roman"/>
        </w:rPr>
        <w:t>insurance under a law of a State or Territory of the Commonwealth insuring an employer against his liability under that law to persons under contract of employment or apprenticeship with him;</w:t>
      </w:r>
    </w:p>
    <w:p w:rsidR="0073081B" w:rsidRDefault="0073081B">
      <w:pPr>
        <w:rPr>
          <w:rFonts w:ascii="Times New Roman" w:hAnsi="Times New Roman"/>
        </w:rPr>
      </w:pPr>
      <w:r>
        <w:rPr>
          <w:rFonts w:ascii="Times New Roman" w:hAnsi="Times New Roman"/>
        </w:rPr>
        <w:br w:type="page"/>
      </w:r>
    </w:p>
    <w:p w:rsidR="00C9783E" w:rsidRPr="003D375D" w:rsidRDefault="00C9783E" w:rsidP="00760BC6">
      <w:pPr>
        <w:spacing w:after="0" w:line="240" w:lineRule="auto"/>
        <w:ind w:left="864" w:hanging="288"/>
        <w:jc w:val="both"/>
        <w:rPr>
          <w:rFonts w:ascii="Times New Roman" w:hAnsi="Times New Roman"/>
        </w:rPr>
      </w:pPr>
      <w:r w:rsidRPr="003D375D">
        <w:rPr>
          <w:rFonts w:ascii="Times New Roman" w:hAnsi="Times New Roman"/>
        </w:rPr>
        <w:lastRenderedPageBreak/>
        <w:t>(</w:t>
      </w:r>
      <w:r w:rsidR="0083376B" w:rsidRPr="003D375D">
        <w:rPr>
          <w:rFonts w:ascii="Times New Roman" w:hAnsi="Times New Roman"/>
          <w:i/>
        </w:rPr>
        <w:t>e</w:t>
      </w:r>
      <w:r w:rsidRPr="003D375D">
        <w:rPr>
          <w:rFonts w:ascii="Times New Roman" w:hAnsi="Times New Roman"/>
        </w:rPr>
        <w:t>)</w:t>
      </w:r>
      <w:r w:rsidR="0083376B" w:rsidRPr="003D375D">
        <w:rPr>
          <w:rFonts w:ascii="Times New Roman" w:hAnsi="Times New Roman"/>
          <w:i/>
        </w:rPr>
        <w:t xml:space="preserve"> </w:t>
      </w:r>
      <w:r w:rsidRPr="003D375D">
        <w:rPr>
          <w:rFonts w:ascii="Times New Roman" w:hAnsi="Times New Roman"/>
        </w:rPr>
        <w:t>the provision of benefits by a friendly society or trade union for its members or their dependants;</w:t>
      </w:r>
    </w:p>
    <w:p w:rsidR="00C9783E" w:rsidRPr="003D375D" w:rsidRDefault="00C9783E" w:rsidP="00760BC6">
      <w:pPr>
        <w:spacing w:after="0" w:line="240" w:lineRule="auto"/>
        <w:ind w:left="864" w:hanging="288"/>
        <w:jc w:val="both"/>
        <w:rPr>
          <w:rFonts w:ascii="Times New Roman" w:hAnsi="Times New Roman"/>
        </w:rPr>
      </w:pPr>
      <w:r w:rsidRPr="003D375D">
        <w:rPr>
          <w:rFonts w:ascii="Times New Roman" w:hAnsi="Times New Roman"/>
        </w:rPr>
        <w:t>(</w:t>
      </w:r>
      <w:r w:rsidR="0083376B" w:rsidRPr="003D375D">
        <w:rPr>
          <w:rFonts w:ascii="Times New Roman" w:hAnsi="Times New Roman"/>
          <w:i/>
        </w:rPr>
        <w:t>f</w:t>
      </w:r>
      <w:r w:rsidRPr="003D375D">
        <w:rPr>
          <w:rFonts w:ascii="Times New Roman" w:hAnsi="Times New Roman"/>
        </w:rPr>
        <w:t>) a scheme or arrangement for the provision of medical, hospital, provident, funeral, superannuation or retirement benefits for members of a fund or their dependants;</w:t>
      </w:r>
    </w:p>
    <w:p w:rsidR="00C9783E" w:rsidRPr="003D375D" w:rsidRDefault="00C9783E" w:rsidP="00760BC6">
      <w:pPr>
        <w:spacing w:after="0" w:line="240" w:lineRule="auto"/>
        <w:ind w:left="864" w:hanging="288"/>
        <w:jc w:val="both"/>
        <w:rPr>
          <w:rFonts w:ascii="Times New Roman" w:hAnsi="Times New Roman"/>
        </w:rPr>
      </w:pPr>
      <w:r w:rsidRPr="003D375D">
        <w:rPr>
          <w:rFonts w:ascii="Times New Roman" w:hAnsi="Times New Roman"/>
        </w:rPr>
        <w:t>(</w:t>
      </w:r>
      <w:r w:rsidR="0083376B" w:rsidRPr="003D375D">
        <w:rPr>
          <w:rFonts w:ascii="Times New Roman" w:hAnsi="Times New Roman"/>
          <w:i/>
        </w:rPr>
        <w:t>g</w:t>
      </w:r>
      <w:r w:rsidR="000476B4">
        <w:rPr>
          <w:rFonts w:ascii="Times New Roman" w:hAnsi="Times New Roman"/>
        </w:rPr>
        <w:t>) insurance</w:t>
      </w:r>
      <w:r w:rsidRPr="003D375D">
        <w:rPr>
          <w:rFonts w:ascii="Times New Roman" w:hAnsi="Times New Roman"/>
        </w:rPr>
        <w:t xml:space="preserve"> by, or on property of, an authority of the Commonwealth or of a Territory prescribed for the purposes of this paragraph;</w:t>
      </w:r>
    </w:p>
    <w:p w:rsidR="00C9783E" w:rsidRPr="003D375D" w:rsidRDefault="00C9783E" w:rsidP="00760BC6">
      <w:pPr>
        <w:spacing w:after="0" w:line="240" w:lineRule="auto"/>
        <w:ind w:left="864" w:hanging="288"/>
        <w:jc w:val="both"/>
        <w:rPr>
          <w:rFonts w:ascii="Times New Roman" w:hAnsi="Times New Roman"/>
        </w:rPr>
      </w:pPr>
      <w:r w:rsidRPr="003D375D">
        <w:rPr>
          <w:rFonts w:ascii="Times New Roman" w:hAnsi="Times New Roman"/>
        </w:rPr>
        <w:t>(</w:t>
      </w:r>
      <w:r w:rsidR="0083376B" w:rsidRPr="003D375D">
        <w:rPr>
          <w:rFonts w:ascii="Times New Roman" w:hAnsi="Times New Roman"/>
          <w:i/>
        </w:rPr>
        <w:t>h</w:t>
      </w:r>
      <w:r w:rsidRPr="003D375D">
        <w:rPr>
          <w:rFonts w:ascii="Times New Roman" w:hAnsi="Times New Roman"/>
        </w:rPr>
        <w:t>) insurance on property of, or property held on trust for, a public hospital, public benevolent institution, religious institution or public educational institution, or other insurance taken out by such a hospital or institution; or</w:t>
      </w:r>
    </w:p>
    <w:p w:rsidR="00C9783E" w:rsidRPr="003D375D" w:rsidRDefault="00C9783E" w:rsidP="000476B4">
      <w:pPr>
        <w:spacing w:after="0" w:line="240" w:lineRule="auto"/>
        <w:ind w:left="1152" w:hanging="576"/>
        <w:jc w:val="both"/>
        <w:rPr>
          <w:rFonts w:ascii="Times New Roman" w:hAnsi="Times New Roman"/>
        </w:rPr>
      </w:pPr>
      <w:r w:rsidRPr="003D375D">
        <w:rPr>
          <w:rFonts w:ascii="Times New Roman" w:hAnsi="Times New Roman"/>
        </w:rPr>
        <w:t>(</w:t>
      </w:r>
      <w:proofErr w:type="spellStart"/>
      <w:r w:rsidR="0083376B" w:rsidRPr="003D375D">
        <w:rPr>
          <w:rFonts w:ascii="Times New Roman" w:hAnsi="Times New Roman"/>
          <w:i/>
        </w:rPr>
        <w:t>i</w:t>
      </w:r>
      <w:proofErr w:type="spellEnd"/>
      <w:r w:rsidRPr="003D375D">
        <w:rPr>
          <w:rFonts w:ascii="Times New Roman" w:hAnsi="Times New Roman"/>
        </w:rPr>
        <w:t>) insurance under which the insured person is—</w:t>
      </w:r>
    </w:p>
    <w:p w:rsidR="00C9783E" w:rsidRPr="003D375D" w:rsidRDefault="00C9783E" w:rsidP="00760BC6">
      <w:pPr>
        <w:spacing w:after="0" w:line="240" w:lineRule="auto"/>
        <w:ind w:left="1440" w:hanging="288"/>
        <w:jc w:val="both"/>
        <w:rPr>
          <w:rFonts w:ascii="Times New Roman" w:hAnsi="Times New Roman"/>
        </w:rPr>
      </w:pPr>
      <w:r w:rsidRPr="003D375D">
        <w:rPr>
          <w:rFonts w:ascii="Times New Roman" w:hAnsi="Times New Roman"/>
        </w:rPr>
        <w:t>(</w:t>
      </w:r>
      <w:proofErr w:type="spellStart"/>
      <w:r w:rsidRPr="003D375D">
        <w:rPr>
          <w:rFonts w:ascii="Times New Roman" w:hAnsi="Times New Roman"/>
        </w:rPr>
        <w:t>i</w:t>
      </w:r>
      <w:proofErr w:type="spellEnd"/>
      <w:r w:rsidRPr="003D375D">
        <w:rPr>
          <w:rFonts w:ascii="Times New Roman" w:hAnsi="Times New Roman"/>
        </w:rPr>
        <w:t>) a member of a diplomatic mission in Australia of the government of another country that does not impose stamp duty or any similar tax on premiums received in respect of insurance or grants in relation to Australia an exemption from any such stamp duty or similar tax corresponding to this exemption; or</w:t>
      </w:r>
    </w:p>
    <w:p w:rsidR="00760BC6" w:rsidRDefault="00C9783E" w:rsidP="00760BC6">
      <w:pPr>
        <w:spacing w:after="0" w:line="240" w:lineRule="auto"/>
        <w:ind w:left="1440" w:hanging="288"/>
        <w:jc w:val="both"/>
        <w:rPr>
          <w:rFonts w:ascii="Times New Roman" w:hAnsi="Times New Roman"/>
        </w:rPr>
      </w:pPr>
      <w:r w:rsidRPr="003D375D">
        <w:rPr>
          <w:rFonts w:ascii="Times New Roman" w:hAnsi="Times New Roman"/>
        </w:rPr>
        <w:t>(ii) a member of his family forming part of his household,</w:t>
      </w:r>
    </w:p>
    <w:p w:rsidR="00C9783E" w:rsidRDefault="00C9783E" w:rsidP="00760BC6">
      <w:pPr>
        <w:spacing w:after="0" w:line="240" w:lineRule="auto"/>
        <w:ind w:left="1152" w:hanging="288"/>
        <w:jc w:val="both"/>
        <w:rPr>
          <w:rFonts w:ascii="Times New Roman" w:hAnsi="Times New Roman"/>
        </w:rPr>
      </w:pPr>
      <w:r w:rsidRPr="003D375D">
        <w:rPr>
          <w:rFonts w:ascii="Times New Roman" w:hAnsi="Times New Roman"/>
        </w:rPr>
        <w:t>being a person who is not an Australian citizen or is not ordinarily resident in Australia.</w:t>
      </w:r>
    </w:p>
    <w:p w:rsidR="00CD7F87" w:rsidRPr="003D375D" w:rsidRDefault="00CD7F87" w:rsidP="00CD7F87">
      <w:pPr>
        <w:pBdr>
          <w:bottom w:val="thickThinLargeGap" w:sz="2" w:space="1" w:color="auto"/>
        </w:pBdr>
        <w:spacing w:after="0" w:line="240" w:lineRule="auto"/>
        <w:jc w:val="both"/>
        <w:rPr>
          <w:rFonts w:ascii="Times New Roman" w:hAnsi="Times New Roman"/>
        </w:rPr>
      </w:pPr>
    </w:p>
    <w:sectPr w:rsidR="00CD7F87" w:rsidRPr="003D375D" w:rsidSect="00706732">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FD0" w:rsidRDefault="00102FD0" w:rsidP="00E953A1">
      <w:pPr>
        <w:spacing w:after="0" w:line="240" w:lineRule="auto"/>
      </w:pPr>
      <w:r>
        <w:separator/>
      </w:r>
    </w:p>
  </w:endnote>
  <w:endnote w:type="continuationSeparator" w:id="0">
    <w:p w:rsidR="00102FD0" w:rsidRDefault="00102FD0" w:rsidP="00E9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FD0" w:rsidRDefault="00102FD0" w:rsidP="00E953A1">
      <w:pPr>
        <w:spacing w:after="0" w:line="240" w:lineRule="auto"/>
      </w:pPr>
      <w:r>
        <w:separator/>
      </w:r>
    </w:p>
  </w:footnote>
  <w:footnote w:type="continuationSeparator" w:id="0">
    <w:p w:rsidR="00102FD0" w:rsidRDefault="00102FD0" w:rsidP="00E95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A1" w:rsidRPr="00E953A1" w:rsidRDefault="00E953A1" w:rsidP="00760BC6">
    <w:pPr>
      <w:pStyle w:val="Header"/>
      <w:tabs>
        <w:tab w:val="clear" w:pos="4680"/>
        <w:tab w:val="clear" w:pos="9360"/>
      </w:tabs>
      <w:ind w:right="29"/>
      <w:rPr>
        <w:rFonts w:ascii="Times New Roman" w:hAnsi="Times New Roman"/>
        <w:sz w:val="20"/>
      </w:rPr>
    </w:pPr>
    <w:r w:rsidRPr="00E953A1">
      <w:rPr>
        <w:rFonts w:ascii="Times New Roman" w:hAnsi="Times New Roman"/>
        <w:sz w:val="20"/>
      </w:rPr>
      <w:t>No. 45</w:t>
    </w:r>
    <w:r w:rsidRPr="00E953A1">
      <w:rPr>
        <w:rFonts w:ascii="Times New Roman" w:hAnsi="Times New Roman"/>
        <w:sz w:val="20"/>
      </w:rPr>
      <w:ptab w:relativeTo="margin" w:alignment="center" w:leader="none"/>
    </w:r>
    <w:r w:rsidRPr="00E953A1">
      <w:rPr>
        <w:rFonts w:ascii="Times New Roman" w:hAnsi="Times New Roman"/>
        <w:i/>
        <w:sz w:val="20"/>
      </w:rPr>
      <w:t>Australian Capital Territory Tax</w:t>
    </w:r>
    <w:r w:rsidRPr="00E953A1">
      <w:rPr>
        <w:rFonts w:ascii="Times New Roman" w:hAnsi="Times New Roman"/>
        <w:sz w:val="20"/>
      </w:rPr>
      <w:t xml:space="preserve"> (</w:t>
    </w:r>
    <w:r w:rsidRPr="00E953A1">
      <w:rPr>
        <w:rFonts w:ascii="Times New Roman" w:hAnsi="Times New Roman"/>
        <w:i/>
        <w:sz w:val="20"/>
      </w:rPr>
      <w:t>Insurance Business</w:t>
    </w:r>
    <w:r w:rsidRPr="00E953A1">
      <w:rPr>
        <w:rFonts w:ascii="Times New Roman" w:hAnsi="Times New Roman"/>
        <w:sz w:val="20"/>
      </w:rPr>
      <w:t>)</w:t>
    </w:r>
    <w:r w:rsidRPr="00E953A1">
      <w:rPr>
        <w:rFonts w:ascii="Times New Roman" w:hAnsi="Times New Roman"/>
        <w:sz w:val="20"/>
      </w:rPr>
      <w:ptab w:relativeTo="margin" w:alignment="right" w:leader="none"/>
    </w:r>
    <w:r w:rsidRPr="00E953A1">
      <w:rPr>
        <w:rFonts w:ascii="Times New Roman" w:hAnsi="Times New Roman"/>
        <w:sz w:val="20"/>
      </w:rPr>
      <w:t>1969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C9783E"/>
    <w:rsid w:val="000476B4"/>
    <w:rsid w:val="00102FD0"/>
    <w:rsid w:val="001B4397"/>
    <w:rsid w:val="003C5170"/>
    <w:rsid w:val="003D375D"/>
    <w:rsid w:val="00417B87"/>
    <w:rsid w:val="005F0157"/>
    <w:rsid w:val="006F6C87"/>
    <w:rsid w:val="00706732"/>
    <w:rsid w:val="0073081B"/>
    <w:rsid w:val="0073443B"/>
    <w:rsid w:val="00760BC6"/>
    <w:rsid w:val="0083376B"/>
    <w:rsid w:val="0097194E"/>
    <w:rsid w:val="009D52D8"/>
    <w:rsid w:val="009F49DA"/>
    <w:rsid w:val="00A27801"/>
    <w:rsid w:val="00C9783E"/>
    <w:rsid w:val="00CD7F87"/>
    <w:rsid w:val="00E953A1"/>
    <w:rsid w:val="00F1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9783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9783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9783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9783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9783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9783E"/>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9783E"/>
    <w:pPr>
      <w:spacing w:after="0" w:line="240" w:lineRule="auto"/>
    </w:pPr>
    <w:rPr>
      <w:rFonts w:ascii="Times New Roman" w:eastAsia="Times New Roman" w:hAnsi="Times New Roman" w:cs="Times New Roman"/>
      <w:sz w:val="20"/>
      <w:szCs w:val="20"/>
    </w:rPr>
  </w:style>
  <w:style w:type="paragraph" w:customStyle="1" w:styleId="Style713">
    <w:name w:val="Style713"/>
    <w:basedOn w:val="Normal"/>
    <w:rsid w:val="00C9783E"/>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C9783E"/>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C9783E"/>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C9783E"/>
    <w:rPr>
      <w:rFonts w:ascii="Times New Roman" w:eastAsia="Times New Roman" w:hAnsi="Times New Roman" w:cs="Times New Roman"/>
      <w:b w:val="0"/>
      <w:bCs w:val="0"/>
      <w:i w:val="0"/>
      <w:iCs w:val="0"/>
      <w:smallCaps w:val="0"/>
      <w:sz w:val="22"/>
      <w:szCs w:val="22"/>
    </w:rPr>
  </w:style>
  <w:style w:type="character" w:customStyle="1" w:styleId="CharStyle38">
    <w:name w:val="CharStyle38"/>
    <w:basedOn w:val="DefaultParagraphFont"/>
    <w:rsid w:val="00C9783E"/>
    <w:rPr>
      <w:rFonts w:ascii="Times New Roman" w:eastAsia="Times New Roman" w:hAnsi="Times New Roman" w:cs="Times New Roman"/>
      <w:b w:val="0"/>
      <w:bCs w:val="0"/>
      <w:i/>
      <w:iCs/>
      <w:smallCaps w:val="0"/>
      <w:sz w:val="22"/>
      <w:szCs w:val="22"/>
    </w:rPr>
  </w:style>
  <w:style w:type="character" w:customStyle="1" w:styleId="CharStyle69">
    <w:name w:val="CharStyle69"/>
    <w:basedOn w:val="DefaultParagraphFont"/>
    <w:rsid w:val="00C9783E"/>
    <w:rPr>
      <w:rFonts w:ascii="Times New Roman" w:eastAsia="Times New Roman" w:hAnsi="Times New Roman" w:cs="Times New Roman"/>
      <w:b/>
      <w:bCs/>
      <w:i w:val="0"/>
      <w:iCs w:val="0"/>
      <w:smallCaps/>
      <w:sz w:val="22"/>
      <w:szCs w:val="22"/>
    </w:rPr>
  </w:style>
  <w:style w:type="character" w:customStyle="1" w:styleId="CharStyle76">
    <w:name w:val="CharStyle76"/>
    <w:basedOn w:val="DefaultParagraphFont"/>
    <w:rsid w:val="00C9783E"/>
    <w:rPr>
      <w:rFonts w:ascii="Times New Roman" w:eastAsia="Times New Roman" w:hAnsi="Times New Roman" w:cs="Times New Roman"/>
      <w:b w:val="0"/>
      <w:bCs w:val="0"/>
      <w:i w:val="0"/>
      <w:iCs w:val="0"/>
      <w:smallCaps w:val="0"/>
      <w:sz w:val="14"/>
      <w:szCs w:val="14"/>
    </w:rPr>
  </w:style>
  <w:style w:type="character" w:customStyle="1" w:styleId="CharStyle313">
    <w:name w:val="CharStyle313"/>
    <w:basedOn w:val="DefaultParagraphFont"/>
    <w:rsid w:val="00C9783E"/>
    <w:rPr>
      <w:rFonts w:ascii="Times New Roman" w:eastAsia="Times New Roman" w:hAnsi="Times New Roman" w:cs="Times New Roman"/>
      <w:b/>
      <w:bCs/>
      <w:i w:val="0"/>
      <w:iCs w:val="0"/>
      <w:smallCaps w:val="0"/>
      <w:sz w:val="26"/>
      <w:szCs w:val="26"/>
    </w:rPr>
  </w:style>
  <w:style w:type="character" w:customStyle="1" w:styleId="CharStyle324">
    <w:name w:val="CharStyle324"/>
    <w:basedOn w:val="DefaultParagraphFont"/>
    <w:rsid w:val="00C9783E"/>
    <w:rPr>
      <w:rFonts w:ascii="Times New Roman" w:eastAsia="Times New Roman" w:hAnsi="Times New Roman" w:cs="Times New Roman"/>
      <w:b/>
      <w:bCs/>
      <w:i w:val="0"/>
      <w:iCs w:val="0"/>
      <w:smallCaps w:val="0"/>
      <w:spacing w:val="-10"/>
      <w:sz w:val="36"/>
      <w:szCs w:val="36"/>
    </w:rPr>
  </w:style>
  <w:style w:type="character" w:customStyle="1" w:styleId="CharStyle346">
    <w:name w:val="CharStyle346"/>
    <w:basedOn w:val="DefaultParagraphFont"/>
    <w:rsid w:val="00C9783E"/>
    <w:rPr>
      <w:rFonts w:ascii="Times New Roman" w:eastAsia="Times New Roman" w:hAnsi="Times New Roman" w:cs="Times New Roman"/>
      <w:b/>
      <w:bCs/>
      <w:i w:val="0"/>
      <w:iCs w:val="0"/>
      <w:smallCaps w:val="0"/>
      <w:spacing w:val="-10"/>
      <w:sz w:val="24"/>
      <w:szCs w:val="24"/>
    </w:rPr>
  </w:style>
  <w:style w:type="character" w:customStyle="1" w:styleId="CharStyle389">
    <w:name w:val="CharStyle389"/>
    <w:basedOn w:val="DefaultParagraphFont"/>
    <w:rsid w:val="00C9783E"/>
    <w:rPr>
      <w:rFonts w:ascii="Sylfaen" w:eastAsia="Sylfaen" w:hAnsi="Sylfaen" w:cs="Sylfaen"/>
      <w:b/>
      <w:bCs/>
      <w:i w:val="0"/>
      <w:iCs w:val="0"/>
      <w:smallCaps w:val="0"/>
      <w:sz w:val="50"/>
      <w:szCs w:val="50"/>
    </w:rPr>
  </w:style>
  <w:style w:type="paragraph" w:styleId="Header">
    <w:name w:val="header"/>
    <w:basedOn w:val="Normal"/>
    <w:link w:val="HeaderChar"/>
    <w:uiPriority w:val="99"/>
    <w:semiHidden/>
    <w:unhideWhenUsed/>
    <w:rsid w:val="00E953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53A1"/>
  </w:style>
  <w:style w:type="paragraph" w:styleId="Footer">
    <w:name w:val="footer"/>
    <w:basedOn w:val="Normal"/>
    <w:link w:val="FooterChar"/>
    <w:uiPriority w:val="99"/>
    <w:semiHidden/>
    <w:unhideWhenUsed/>
    <w:rsid w:val="00E953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53A1"/>
  </w:style>
  <w:style w:type="paragraph" w:styleId="BalloonText">
    <w:name w:val="Balloon Text"/>
    <w:basedOn w:val="Normal"/>
    <w:link w:val="BalloonTextChar"/>
    <w:uiPriority w:val="99"/>
    <w:semiHidden/>
    <w:unhideWhenUsed/>
    <w:rsid w:val="00E95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58F11B70-4B66-4932-9238-B178797E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2017-05-08T06:25:00Z</dcterms:created>
  <dcterms:modified xsi:type="dcterms:W3CDTF">2019-02-12T21:25:00Z</dcterms:modified>
</cp:coreProperties>
</file>