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17" w:rsidRPr="008D0143" w:rsidRDefault="00331417" w:rsidP="008D0143">
      <w:pPr>
        <w:spacing w:before="8000" w:after="0" w:line="240" w:lineRule="auto"/>
        <w:jc w:val="center"/>
        <w:rPr>
          <w:rFonts w:ascii="Times New Roman" w:hAnsi="Times New Roman" w:cs="Times New Roman"/>
          <w:b/>
          <w:sz w:val="36"/>
        </w:rPr>
      </w:pPr>
      <w:r w:rsidRPr="008D0143">
        <w:rPr>
          <w:rFonts w:ascii="Times New Roman" w:hAnsi="Times New Roman" w:cs="Times New Roman"/>
          <w:b/>
          <w:sz w:val="36"/>
        </w:rPr>
        <w:t>Coral Sea Islands</w:t>
      </w:r>
    </w:p>
    <w:p w:rsidR="00331417" w:rsidRPr="008D0143" w:rsidRDefault="00073910" w:rsidP="008D0143">
      <w:pPr>
        <w:spacing w:before="120" w:after="120" w:line="240" w:lineRule="auto"/>
        <w:jc w:val="center"/>
        <w:rPr>
          <w:rFonts w:ascii="Times New Roman" w:hAnsi="Times New Roman" w:cs="Times New Roman"/>
          <w:sz w:val="28"/>
        </w:rPr>
      </w:pPr>
      <w:r w:rsidRPr="008D0143">
        <w:rPr>
          <w:rFonts w:ascii="Times New Roman" w:hAnsi="Times New Roman" w:cs="Times New Roman"/>
          <w:b/>
          <w:sz w:val="28"/>
        </w:rPr>
        <w:t>No. 58 of 1969</w:t>
      </w:r>
    </w:p>
    <w:p w:rsidR="00331417" w:rsidRPr="008D0143" w:rsidRDefault="00331417" w:rsidP="008D0143">
      <w:pPr>
        <w:spacing w:after="0" w:line="240" w:lineRule="auto"/>
        <w:jc w:val="center"/>
        <w:rPr>
          <w:rFonts w:ascii="Times New Roman" w:hAnsi="Times New Roman" w:cs="Times New Roman"/>
          <w:sz w:val="26"/>
        </w:rPr>
      </w:pPr>
      <w:r w:rsidRPr="008D0143">
        <w:rPr>
          <w:rFonts w:ascii="Times New Roman" w:hAnsi="Times New Roman" w:cs="Times New Roman"/>
          <w:sz w:val="26"/>
        </w:rPr>
        <w:t>An Act to provide for the Government of certain Islands acquired by the Commonwealth.</w:t>
      </w:r>
    </w:p>
    <w:p w:rsidR="008D0143" w:rsidRPr="00D33569" w:rsidRDefault="00331417" w:rsidP="0044057A">
      <w:pPr>
        <w:spacing w:before="120" w:after="0" w:line="240" w:lineRule="auto"/>
        <w:jc w:val="right"/>
        <w:rPr>
          <w:rFonts w:ascii="Times New Roman" w:hAnsi="Times New Roman" w:cs="Times New Roman"/>
          <w:sz w:val="26"/>
        </w:rPr>
      </w:pPr>
      <w:bookmarkStart w:id="0" w:name="_GoBack"/>
      <w:r w:rsidRPr="00D33569">
        <w:rPr>
          <w:rFonts w:ascii="Times New Roman" w:hAnsi="Times New Roman" w:cs="Times New Roman"/>
          <w:sz w:val="26"/>
        </w:rPr>
        <w:t>[</w:t>
      </w:r>
      <w:r w:rsidR="00073910" w:rsidRPr="00D33569">
        <w:rPr>
          <w:rFonts w:ascii="Times New Roman" w:hAnsi="Times New Roman" w:cs="Times New Roman"/>
          <w:sz w:val="26"/>
        </w:rPr>
        <w:t>Assented to 2 September 1969</w:t>
      </w:r>
      <w:r w:rsidR="008D0143" w:rsidRPr="00D33569">
        <w:rPr>
          <w:rFonts w:ascii="Times New Roman" w:hAnsi="Times New Roman" w:cs="Times New Roman"/>
          <w:sz w:val="26"/>
        </w:rPr>
        <w:t>]</w:t>
      </w:r>
    </w:p>
    <w:p w:rsidR="00331417" w:rsidRPr="00D33569" w:rsidRDefault="00331417" w:rsidP="0044057A">
      <w:pPr>
        <w:spacing w:after="0" w:line="240" w:lineRule="auto"/>
        <w:jc w:val="right"/>
        <w:rPr>
          <w:rFonts w:ascii="Times New Roman" w:hAnsi="Times New Roman" w:cs="Times New Roman"/>
          <w:sz w:val="26"/>
        </w:rPr>
      </w:pPr>
      <w:r w:rsidRPr="00D33569">
        <w:rPr>
          <w:rFonts w:ascii="Times New Roman" w:hAnsi="Times New Roman" w:cs="Times New Roman"/>
          <w:sz w:val="26"/>
        </w:rPr>
        <w:t>[</w:t>
      </w:r>
      <w:r w:rsidR="00073910" w:rsidRPr="00D33569">
        <w:rPr>
          <w:rFonts w:ascii="Times New Roman" w:hAnsi="Times New Roman" w:cs="Times New Roman"/>
          <w:sz w:val="26"/>
        </w:rPr>
        <w:t>Date of commencement 30 September 1969</w:t>
      </w:r>
      <w:r w:rsidRPr="00D33569">
        <w:rPr>
          <w:rFonts w:ascii="Times New Roman" w:hAnsi="Times New Roman" w:cs="Times New Roman"/>
          <w:sz w:val="26"/>
        </w:rPr>
        <w:t>]</w:t>
      </w:r>
    </w:p>
    <w:bookmarkEnd w:id="0"/>
    <w:p w:rsidR="00331417" w:rsidRPr="008D0143" w:rsidRDefault="00073910" w:rsidP="008D0143">
      <w:pPr>
        <w:spacing w:before="120" w:after="60" w:line="240" w:lineRule="auto"/>
        <w:jc w:val="both"/>
        <w:rPr>
          <w:rFonts w:ascii="Times New Roman" w:hAnsi="Times New Roman" w:cs="Times New Roman"/>
          <w:b/>
          <w:sz w:val="20"/>
        </w:rPr>
      </w:pPr>
      <w:r w:rsidRPr="008D0143">
        <w:rPr>
          <w:rFonts w:ascii="Times New Roman" w:hAnsi="Times New Roman" w:cs="Times New Roman"/>
          <w:b/>
          <w:sz w:val="20"/>
        </w:rPr>
        <w:t>Preamble</w:t>
      </w:r>
    </w:p>
    <w:p w:rsidR="00331417" w:rsidRPr="008D0143" w:rsidRDefault="00331417" w:rsidP="008D0143">
      <w:pPr>
        <w:spacing w:after="0" w:line="240" w:lineRule="auto"/>
        <w:jc w:val="both"/>
        <w:rPr>
          <w:rFonts w:ascii="Times New Roman" w:hAnsi="Times New Roman" w:cs="Times New Roman"/>
          <w:sz w:val="24"/>
        </w:rPr>
      </w:pPr>
      <w:r w:rsidRPr="008D0143">
        <w:rPr>
          <w:rFonts w:ascii="Times New Roman" w:hAnsi="Times New Roman" w:cs="Times New Roman"/>
          <w:sz w:val="24"/>
        </w:rPr>
        <w:t>WHEREAS all the islands within an area the boundary of which commences at a point that is the intersection of the eastern extremity of the Great Barrier Reef by the parallel 12 degrees South Latitude and runs thence easterly along that parallel to its intersection by the meridian 154 degrees East Longitude, thence southerly along that meridian to its intersection by the parallel 22 degrees South Latitude,</w:t>
      </w:r>
    </w:p>
    <w:p w:rsidR="00331417" w:rsidRPr="00073910" w:rsidRDefault="00073910" w:rsidP="008D0143">
      <w:pPr>
        <w:spacing w:after="0" w:line="240" w:lineRule="auto"/>
        <w:jc w:val="both"/>
        <w:rPr>
          <w:rFonts w:ascii="Times New Roman" w:hAnsi="Times New Roman" w:cs="Times New Roman"/>
        </w:rPr>
      </w:pPr>
      <w:r w:rsidRPr="00073910">
        <w:rPr>
          <w:rFonts w:ascii="Times New Roman" w:hAnsi="Times New Roman" w:cs="Times New Roman"/>
        </w:rPr>
        <w:br w:type="page"/>
      </w:r>
    </w:p>
    <w:p w:rsidR="00331417" w:rsidRPr="00D6315B" w:rsidRDefault="00331417" w:rsidP="00D6315B">
      <w:pPr>
        <w:spacing w:after="60" w:line="240" w:lineRule="auto"/>
        <w:jc w:val="both"/>
        <w:rPr>
          <w:rFonts w:ascii="Times New Roman" w:hAnsi="Times New Roman" w:cs="Times New Roman"/>
          <w:sz w:val="24"/>
        </w:rPr>
      </w:pPr>
      <w:r w:rsidRPr="00D6315B">
        <w:rPr>
          <w:rFonts w:ascii="Times New Roman" w:hAnsi="Times New Roman" w:cs="Times New Roman"/>
          <w:sz w:val="24"/>
        </w:rPr>
        <w:lastRenderedPageBreak/>
        <w:t>thence westerly along that parallel to its intersection by the eastern extremity of the Great Barrier Reef, thence generally northerly along the eastern extremity of that Reef to the point of commencement are territories acquired by the Commonwealth:</w:t>
      </w:r>
    </w:p>
    <w:p w:rsidR="00331417" w:rsidRPr="00D6315B" w:rsidRDefault="00073910" w:rsidP="00D6315B">
      <w:pPr>
        <w:spacing w:after="60" w:line="240" w:lineRule="auto"/>
        <w:ind w:firstLine="432"/>
        <w:jc w:val="both"/>
        <w:rPr>
          <w:rFonts w:ascii="Times New Roman" w:hAnsi="Times New Roman" w:cs="Times New Roman"/>
          <w:sz w:val="24"/>
        </w:rPr>
      </w:pPr>
      <w:r w:rsidRPr="00D6315B">
        <w:rPr>
          <w:rFonts w:ascii="Times New Roman" w:hAnsi="Times New Roman" w:cs="Times New Roman"/>
          <w:smallCaps/>
          <w:sz w:val="24"/>
        </w:rPr>
        <w:t xml:space="preserve">And whereas </w:t>
      </w:r>
      <w:r w:rsidR="00331417" w:rsidRPr="00D6315B">
        <w:rPr>
          <w:rFonts w:ascii="Times New Roman" w:hAnsi="Times New Roman" w:cs="Times New Roman"/>
          <w:sz w:val="24"/>
        </w:rPr>
        <w:t xml:space="preserve">all the islands within an area the boundary of which commences at a point that is the intersection of the meridian </w:t>
      </w:r>
      <w:r w:rsidRPr="00D6315B">
        <w:rPr>
          <w:rFonts w:ascii="Times New Roman" w:hAnsi="Times New Roman" w:cs="Times New Roman"/>
          <w:smallCaps/>
          <w:sz w:val="24"/>
        </w:rPr>
        <w:t xml:space="preserve">154 </w:t>
      </w:r>
      <w:r w:rsidR="00331417" w:rsidRPr="00D6315B">
        <w:rPr>
          <w:rFonts w:ascii="Times New Roman" w:hAnsi="Times New Roman" w:cs="Times New Roman"/>
          <w:sz w:val="24"/>
        </w:rPr>
        <w:t xml:space="preserve">degrees East Longitude by the parallel </w:t>
      </w:r>
      <w:r w:rsidRPr="00D6315B">
        <w:rPr>
          <w:rFonts w:ascii="Times New Roman" w:hAnsi="Times New Roman" w:cs="Times New Roman"/>
          <w:smallCaps/>
          <w:sz w:val="24"/>
        </w:rPr>
        <w:t xml:space="preserve">12 </w:t>
      </w:r>
      <w:r w:rsidR="00331417" w:rsidRPr="00D6315B">
        <w:rPr>
          <w:rFonts w:ascii="Times New Roman" w:hAnsi="Times New Roman" w:cs="Times New Roman"/>
          <w:sz w:val="24"/>
        </w:rPr>
        <w:t xml:space="preserve">degrees South Latitude and runs thence easterly along that parallel to its intersection by the meridian </w:t>
      </w:r>
      <w:r w:rsidRPr="00D6315B">
        <w:rPr>
          <w:rFonts w:ascii="Times New Roman" w:hAnsi="Times New Roman" w:cs="Times New Roman"/>
          <w:smallCaps/>
          <w:sz w:val="24"/>
        </w:rPr>
        <w:t xml:space="preserve">157 </w:t>
      </w:r>
      <w:r w:rsidR="00331417" w:rsidRPr="00D6315B">
        <w:rPr>
          <w:rFonts w:ascii="Times New Roman" w:hAnsi="Times New Roman" w:cs="Times New Roman"/>
          <w:sz w:val="24"/>
        </w:rPr>
        <w:t xml:space="preserve">degrees </w:t>
      </w:r>
      <w:r w:rsidRPr="00D6315B">
        <w:rPr>
          <w:rFonts w:ascii="Times New Roman" w:hAnsi="Times New Roman" w:cs="Times New Roman"/>
          <w:smallCaps/>
          <w:sz w:val="24"/>
        </w:rPr>
        <w:t xml:space="preserve">10 </w:t>
      </w:r>
      <w:r w:rsidR="00331417" w:rsidRPr="00D6315B">
        <w:rPr>
          <w:rFonts w:ascii="Times New Roman" w:hAnsi="Times New Roman" w:cs="Times New Roman"/>
          <w:sz w:val="24"/>
        </w:rPr>
        <w:t xml:space="preserve">minutes East Longitude, thence southerly along that meridian to its intersection by the parallel </w:t>
      </w:r>
      <w:r w:rsidRPr="00D6315B">
        <w:rPr>
          <w:rFonts w:ascii="Times New Roman" w:hAnsi="Times New Roman" w:cs="Times New Roman"/>
          <w:smallCaps/>
          <w:sz w:val="24"/>
        </w:rPr>
        <w:t xml:space="preserve">24 </w:t>
      </w:r>
      <w:r w:rsidR="00331417" w:rsidRPr="00D6315B">
        <w:rPr>
          <w:rFonts w:ascii="Times New Roman" w:hAnsi="Times New Roman" w:cs="Times New Roman"/>
          <w:sz w:val="24"/>
        </w:rPr>
        <w:t xml:space="preserve">degrees South Latitude, thence westerly along that parallel to its intersection by the meridian </w:t>
      </w:r>
      <w:r w:rsidRPr="00D6315B">
        <w:rPr>
          <w:rFonts w:ascii="Times New Roman" w:hAnsi="Times New Roman" w:cs="Times New Roman"/>
          <w:smallCaps/>
          <w:sz w:val="24"/>
        </w:rPr>
        <w:t xml:space="preserve">154 </w:t>
      </w:r>
      <w:r w:rsidR="00331417" w:rsidRPr="00D6315B">
        <w:rPr>
          <w:rFonts w:ascii="Times New Roman" w:hAnsi="Times New Roman" w:cs="Times New Roman"/>
          <w:sz w:val="24"/>
        </w:rPr>
        <w:t>degrees East Latitude, thence northerly along that meridian to the point of commencement are also territories acquired by the Commonwealth:</w:t>
      </w:r>
    </w:p>
    <w:p w:rsidR="00331417" w:rsidRPr="00D6315B" w:rsidRDefault="00073910" w:rsidP="00D6315B">
      <w:pPr>
        <w:spacing w:after="60" w:line="240" w:lineRule="auto"/>
        <w:ind w:firstLine="432"/>
        <w:jc w:val="both"/>
        <w:rPr>
          <w:rFonts w:ascii="Times New Roman" w:hAnsi="Times New Roman" w:cs="Times New Roman"/>
          <w:sz w:val="24"/>
        </w:rPr>
      </w:pPr>
      <w:r w:rsidRPr="00D6315B">
        <w:rPr>
          <w:rFonts w:ascii="Times New Roman" w:hAnsi="Times New Roman" w:cs="Times New Roman"/>
          <w:smallCaps/>
          <w:sz w:val="24"/>
        </w:rPr>
        <w:t xml:space="preserve">And whereas </w:t>
      </w:r>
      <w:r w:rsidR="00331417" w:rsidRPr="00D6315B">
        <w:rPr>
          <w:rFonts w:ascii="Times New Roman" w:hAnsi="Times New Roman" w:cs="Times New Roman"/>
          <w:sz w:val="24"/>
        </w:rPr>
        <w:t>it is desirable to make provision for the government of the islands referred to in the last two preceding paragraphs of this Preamble as one Territory of the Commonwealth:</w:t>
      </w:r>
    </w:p>
    <w:p w:rsidR="00331417" w:rsidRPr="00D6315B" w:rsidRDefault="00073910" w:rsidP="00FA2D77">
      <w:pPr>
        <w:spacing w:after="60" w:line="240" w:lineRule="auto"/>
        <w:ind w:firstLine="432"/>
        <w:jc w:val="both"/>
        <w:rPr>
          <w:rFonts w:ascii="Times New Roman" w:hAnsi="Times New Roman" w:cs="Times New Roman"/>
          <w:sz w:val="24"/>
        </w:rPr>
      </w:pPr>
      <w:r w:rsidRPr="00D6315B">
        <w:rPr>
          <w:rFonts w:ascii="Times New Roman" w:hAnsi="Times New Roman" w:cs="Times New Roman"/>
          <w:smallCaps/>
          <w:sz w:val="24"/>
        </w:rPr>
        <w:t xml:space="preserve">Be it therefore </w:t>
      </w:r>
      <w:r w:rsidR="00331417" w:rsidRPr="00D6315B">
        <w:rPr>
          <w:rFonts w:ascii="Times New Roman" w:hAnsi="Times New Roman" w:cs="Times New Roman"/>
          <w:sz w:val="24"/>
        </w:rPr>
        <w:t>enacted by the Queen</w:t>
      </w:r>
      <w:r w:rsidR="0098018C">
        <w:rPr>
          <w:rFonts w:ascii="Times New Roman" w:hAnsi="Times New Roman" w:cs="Times New Roman"/>
          <w:sz w:val="24"/>
        </w:rPr>
        <w:t>’</w:t>
      </w:r>
      <w:r w:rsidR="00331417" w:rsidRPr="00D6315B">
        <w:rPr>
          <w:rFonts w:ascii="Times New Roman" w:hAnsi="Times New Roman" w:cs="Times New Roman"/>
          <w:sz w:val="24"/>
        </w:rPr>
        <w:t>s Most Excellent Majesty, the Senate, and the House of Representatives of the Commonwealth of Australia, as follows:—</w:t>
      </w:r>
    </w:p>
    <w:p w:rsidR="00331417" w:rsidRPr="00FA2D77" w:rsidRDefault="00073910" w:rsidP="00FA2D77">
      <w:pPr>
        <w:spacing w:before="120" w:after="60" w:line="240" w:lineRule="auto"/>
        <w:jc w:val="both"/>
        <w:rPr>
          <w:rFonts w:ascii="Times New Roman" w:hAnsi="Times New Roman" w:cs="Times New Roman"/>
          <w:b/>
          <w:sz w:val="20"/>
        </w:rPr>
      </w:pPr>
      <w:r w:rsidRPr="00FA2D77">
        <w:rPr>
          <w:rFonts w:ascii="Times New Roman" w:hAnsi="Times New Roman" w:cs="Times New Roman"/>
          <w:b/>
          <w:sz w:val="20"/>
        </w:rPr>
        <w:t>Short title.</w:t>
      </w:r>
    </w:p>
    <w:p w:rsidR="00331417" w:rsidRPr="00073910" w:rsidRDefault="00073910" w:rsidP="00FA2D77">
      <w:pPr>
        <w:spacing w:after="60" w:line="240" w:lineRule="auto"/>
        <w:ind w:firstLine="432"/>
        <w:jc w:val="both"/>
        <w:rPr>
          <w:rFonts w:ascii="Times New Roman" w:hAnsi="Times New Roman" w:cs="Times New Roman"/>
        </w:rPr>
      </w:pPr>
      <w:r w:rsidRPr="00073910">
        <w:rPr>
          <w:rFonts w:ascii="Times New Roman" w:hAnsi="Times New Roman" w:cs="Times New Roman"/>
          <w:b/>
          <w:smallCaps/>
        </w:rPr>
        <w:t>1.</w:t>
      </w:r>
      <w:r w:rsidR="00FF086F">
        <w:rPr>
          <w:rFonts w:ascii="Times New Roman" w:hAnsi="Times New Roman" w:cs="Times New Roman"/>
          <w:smallCaps/>
        </w:rPr>
        <w:tab/>
      </w:r>
      <w:r w:rsidR="00331417" w:rsidRPr="00073910">
        <w:rPr>
          <w:rFonts w:ascii="Times New Roman" w:hAnsi="Times New Roman" w:cs="Times New Roman"/>
        </w:rPr>
        <w:t xml:space="preserve">This Act may be cited as the </w:t>
      </w:r>
      <w:r w:rsidRPr="00073910">
        <w:rPr>
          <w:rFonts w:ascii="Times New Roman" w:hAnsi="Times New Roman" w:cs="Times New Roman"/>
          <w:i/>
        </w:rPr>
        <w:t xml:space="preserve">Coral Sea Islands Act </w:t>
      </w:r>
      <w:r w:rsidRPr="00073910">
        <w:rPr>
          <w:rFonts w:ascii="Times New Roman" w:hAnsi="Times New Roman" w:cs="Times New Roman"/>
          <w:smallCaps/>
        </w:rPr>
        <w:t>1969.</w:t>
      </w:r>
    </w:p>
    <w:p w:rsidR="00331417" w:rsidRPr="00FA2D77" w:rsidRDefault="00073910" w:rsidP="00FA2D77">
      <w:pPr>
        <w:spacing w:before="120" w:after="60" w:line="240" w:lineRule="auto"/>
        <w:jc w:val="both"/>
        <w:rPr>
          <w:rFonts w:ascii="Times New Roman" w:hAnsi="Times New Roman" w:cs="Times New Roman"/>
          <w:b/>
          <w:sz w:val="20"/>
        </w:rPr>
      </w:pPr>
      <w:r w:rsidRPr="00FA2D77">
        <w:rPr>
          <w:rFonts w:ascii="Times New Roman" w:hAnsi="Times New Roman" w:cs="Times New Roman"/>
          <w:b/>
          <w:sz w:val="20"/>
        </w:rPr>
        <w:t>Definitions.</w:t>
      </w:r>
    </w:p>
    <w:p w:rsidR="00FA6974" w:rsidRDefault="00073910" w:rsidP="00FA2D77">
      <w:pPr>
        <w:spacing w:after="60" w:line="240" w:lineRule="auto"/>
        <w:ind w:firstLine="432"/>
        <w:jc w:val="both"/>
        <w:rPr>
          <w:rFonts w:ascii="Times New Roman" w:hAnsi="Times New Roman" w:cs="Times New Roman"/>
        </w:rPr>
      </w:pPr>
      <w:r w:rsidRPr="00073910">
        <w:rPr>
          <w:rFonts w:ascii="Times New Roman" w:hAnsi="Times New Roman" w:cs="Times New Roman"/>
          <w:b/>
          <w:smallCaps/>
        </w:rPr>
        <w:t>2.</w:t>
      </w:r>
      <w:r w:rsidR="00FF086F">
        <w:rPr>
          <w:rFonts w:ascii="Times New Roman" w:hAnsi="Times New Roman" w:cs="Times New Roman"/>
          <w:smallCaps/>
        </w:rPr>
        <w:tab/>
      </w:r>
      <w:r w:rsidR="00331417" w:rsidRPr="00073910">
        <w:rPr>
          <w:rFonts w:ascii="Times New Roman" w:hAnsi="Times New Roman" w:cs="Times New Roman"/>
        </w:rPr>
        <w:t xml:space="preserve">In this Act, unless </w:t>
      </w:r>
      <w:r w:rsidR="00FA6974">
        <w:rPr>
          <w:rFonts w:ascii="Times New Roman" w:hAnsi="Times New Roman" w:cs="Times New Roman"/>
        </w:rPr>
        <w:t>the contrary intention appears—</w:t>
      </w:r>
    </w:p>
    <w:p w:rsidR="00FA6974" w:rsidRDefault="0098018C" w:rsidP="00FA6974">
      <w:pPr>
        <w:spacing w:after="60" w:line="240" w:lineRule="auto"/>
        <w:ind w:left="1008" w:hanging="432"/>
        <w:jc w:val="both"/>
        <w:rPr>
          <w:rFonts w:ascii="Times New Roman" w:hAnsi="Times New Roman" w:cs="Times New Roman"/>
        </w:rPr>
      </w:pPr>
      <w:r>
        <w:rPr>
          <w:rFonts w:ascii="Times New Roman" w:hAnsi="Times New Roman" w:cs="Times New Roman"/>
        </w:rPr>
        <w:t>“</w:t>
      </w:r>
      <w:r w:rsidR="00331417" w:rsidRPr="00073910">
        <w:rPr>
          <w:rFonts w:ascii="Times New Roman" w:hAnsi="Times New Roman" w:cs="Times New Roman"/>
        </w:rPr>
        <w:t>Ordinance</w:t>
      </w:r>
      <w:r>
        <w:rPr>
          <w:rFonts w:ascii="Times New Roman" w:hAnsi="Times New Roman" w:cs="Times New Roman"/>
        </w:rPr>
        <w:t>”</w:t>
      </w:r>
      <w:r w:rsidR="00331417" w:rsidRPr="00073910">
        <w:rPr>
          <w:rFonts w:ascii="Times New Roman" w:hAnsi="Times New Roman" w:cs="Times New Roman"/>
        </w:rPr>
        <w:t xml:space="preserve"> means an Ordinance made under th</w:t>
      </w:r>
      <w:r w:rsidR="00FA6974">
        <w:rPr>
          <w:rFonts w:ascii="Times New Roman" w:hAnsi="Times New Roman" w:cs="Times New Roman"/>
        </w:rPr>
        <w:t>is Act;</w:t>
      </w:r>
    </w:p>
    <w:p w:rsidR="00331417" w:rsidRPr="00073910" w:rsidRDefault="0098018C" w:rsidP="00FA6974">
      <w:pPr>
        <w:spacing w:after="60" w:line="240" w:lineRule="auto"/>
        <w:ind w:left="1008" w:hanging="432"/>
        <w:jc w:val="both"/>
        <w:rPr>
          <w:rFonts w:ascii="Times New Roman" w:hAnsi="Times New Roman" w:cs="Times New Roman"/>
        </w:rPr>
      </w:pPr>
      <w:r>
        <w:rPr>
          <w:rFonts w:ascii="Times New Roman" w:hAnsi="Times New Roman" w:cs="Times New Roman"/>
        </w:rPr>
        <w:t>“</w:t>
      </w:r>
      <w:r w:rsidR="00331417" w:rsidRPr="00073910">
        <w:rPr>
          <w:rFonts w:ascii="Times New Roman" w:hAnsi="Times New Roman" w:cs="Times New Roman"/>
        </w:rPr>
        <w:t>the Territory</w:t>
      </w:r>
      <w:r>
        <w:rPr>
          <w:rFonts w:ascii="Times New Roman" w:hAnsi="Times New Roman" w:cs="Times New Roman"/>
        </w:rPr>
        <w:t>”</w:t>
      </w:r>
      <w:r w:rsidR="00331417" w:rsidRPr="00073910">
        <w:rPr>
          <w:rFonts w:ascii="Times New Roman" w:hAnsi="Times New Roman" w:cs="Times New Roman"/>
        </w:rPr>
        <w:t xml:space="preserve"> means the Coral Sea Islands Territory.</w:t>
      </w:r>
    </w:p>
    <w:p w:rsidR="00331417" w:rsidRPr="00FA2D77" w:rsidRDefault="00073910" w:rsidP="00FA2D77">
      <w:pPr>
        <w:spacing w:before="120" w:after="60" w:line="240" w:lineRule="auto"/>
        <w:jc w:val="both"/>
        <w:rPr>
          <w:rFonts w:ascii="Times New Roman" w:hAnsi="Times New Roman" w:cs="Times New Roman"/>
          <w:b/>
          <w:sz w:val="20"/>
        </w:rPr>
      </w:pPr>
      <w:r w:rsidRPr="00FA2D77">
        <w:rPr>
          <w:rFonts w:ascii="Times New Roman" w:hAnsi="Times New Roman" w:cs="Times New Roman"/>
          <w:b/>
          <w:sz w:val="20"/>
        </w:rPr>
        <w:t>Coral Sea</w:t>
      </w:r>
      <w:r w:rsidR="00FA2D77" w:rsidRPr="00FA2D77">
        <w:rPr>
          <w:rFonts w:ascii="Times New Roman" w:hAnsi="Times New Roman" w:cs="Times New Roman"/>
          <w:b/>
          <w:sz w:val="20"/>
        </w:rPr>
        <w:t xml:space="preserve"> </w:t>
      </w:r>
      <w:r w:rsidRPr="00FA2D77">
        <w:rPr>
          <w:rFonts w:ascii="Times New Roman" w:hAnsi="Times New Roman" w:cs="Times New Roman"/>
          <w:b/>
          <w:sz w:val="20"/>
        </w:rPr>
        <w:t>Islands</w:t>
      </w:r>
      <w:r w:rsidR="00FA2D77" w:rsidRPr="00FA2D77">
        <w:rPr>
          <w:rFonts w:ascii="Times New Roman" w:hAnsi="Times New Roman" w:cs="Times New Roman"/>
          <w:b/>
          <w:sz w:val="20"/>
        </w:rPr>
        <w:t xml:space="preserve"> </w:t>
      </w:r>
      <w:r w:rsidRPr="00FA2D77">
        <w:rPr>
          <w:rFonts w:ascii="Times New Roman" w:hAnsi="Times New Roman" w:cs="Times New Roman"/>
          <w:b/>
          <w:sz w:val="20"/>
        </w:rPr>
        <w:t>Territory.</w:t>
      </w:r>
    </w:p>
    <w:p w:rsidR="00331417" w:rsidRPr="00073910" w:rsidRDefault="00073910" w:rsidP="00FA2D77">
      <w:pPr>
        <w:spacing w:after="60" w:line="240" w:lineRule="auto"/>
        <w:ind w:firstLine="432"/>
        <w:jc w:val="both"/>
        <w:rPr>
          <w:rFonts w:ascii="Times New Roman" w:hAnsi="Times New Roman" w:cs="Times New Roman"/>
        </w:rPr>
      </w:pPr>
      <w:r w:rsidRPr="00073910">
        <w:rPr>
          <w:rFonts w:ascii="Times New Roman" w:hAnsi="Times New Roman" w:cs="Times New Roman"/>
          <w:b/>
        </w:rPr>
        <w:t>3.</w:t>
      </w:r>
      <w:r w:rsidR="00FF086F">
        <w:rPr>
          <w:rFonts w:ascii="Times New Roman" w:hAnsi="Times New Roman" w:cs="Times New Roman"/>
        </w:rPr>
        <w:tab/>
      </w:r>
      <w:r w:rsidR="00331417" w:rsidRPr="00073910">
        <w:rPr>
          <w:rFonts w:ascii="Times New Roman" w:hAnsi="Times New Roman" w:cs="Times New Roman"/>
        </w:rPr>
        <w:t>The Coral Sea Islands, that is to say, the islands described in the first paragraph of the Preamble to this Act and the islands described in the second paragraph of that Preamble, are declared to be a Territory of the Commonwealth by the name of Coral Sea Islands Territory.</w:t>
      </w:r>
    </w:p>
    <w:p w:rsidR="00331417" w:rsidRPr="00FA2D77" w:rsidRDefault="00073910" w:rsidP="00FA2D77">
      <w:pPr>
        <w:spacing w:before="120" w:after="60" w:line="240" w:lineRule="auto"/>
        <w:jc w:val="both"/>
        <w:rPr>
          <w:rFonts w:ascii="Times New Roman" w:hAnsi="Times New Roman" w:cs="Times New Roman"/>
          <w:b/>
          <w:sz w:val="20"/>
        </w:rPr>
      </w:pPr>
      <w:r w:rsidRPr="00FA2D77">
        <w:rPr>
          <w:rFonts w:ascii="Times New Roman" w:hAnsi="Times New Roman" w:cs="Times New Roman"/>
          <w:b/>
          <w:sz w:val="20"/>
        </w:rPr>
        <w:t>Continuance of laws.</w:t>
      </w:r>
    </w:p>
    <w:p w:rsidR="00331417" w:rsidRPr="00073910" w:rsidRDefault="00073910" w:rsidP="00FA2D77">
      <w:pPr>
        <w:spacing w:after="60" w:line="240" w:lineRule="auto"/>
        <w:ind w:firstLine="432"/>
        <w:jc w:val="both"/>
        <w:rPr>
          <w:rFonts w:ascii="Times New Roman" w:hAnsi="Times New Roman" w:cs="Times New Roman"/>
        </w:rPr>
      </w:pPr>
      <w:r w:rsidRPr="00073910">
        <w:rPr>
          <w:rFonts w:ascii="Times New Roman" w:hAnsi="Times New Roman" w:cs="Times New Roman"/>
          <w:b/>
          <w:smallCaps/>
        </w:rPr>
        <w:t>4.</w:t>
      </w:r>
      <w:r w:rsidR="00FF086F">
        <w:rPr>
          <w:rFonts w:ascii="Times New Roman" w:hAnsi="Times New Roman" w:cs="Times New Roman"/>
          <w:smallCaps/>
        </w:rPr>
        <w:tab/>
      </w:r>
      <w:r w:rsidR="00331417" w:rsidRPr="00073910">
        <w:rPr>
          <w:rFonts w:ascii="Times New Roman" w:hAnsi="Times New Roman" w:cs="Times New Roman"/>
        </w:rPr>
        <w:t>Subject to this Act, the laws in force in the Coral Sea Islands at the commencement of this Act continue in force, but may be altered or repealed by Ordinance made in pursuance of this Act.</w:t>
      </w:r>
    </w:p>
    <w:p w:rsidR="00331417" w:rsidRPr="00FA2D77" w:rsidRDefault="00073910" w:rsidP="00FA2D77">
      <w:pPr>
        <w:spacing w:before="120" w:after="60" w:line="240" w:lineRule="auto"/>
        <w:jc w:val="both"/>
        <w:rPr>
          <w:rFonts w:ascii="Times New Roman" w:hAnsi="Times New Roman" w:cs="Times New Roman"/>
          <w:b/>
          <w:sz w:val="20"/>
        </w:rPr>
      </w:pPr>
      <w:r w:rsidRPr="00FA2D77">
        <w:rPr>
          <w:rFonts w:ascii="Times New Roman" w:hAnsi="Times New Roman" w:cs="Times New Roman"/>
          <w:b/>
          <w:sz w:val="20"/>
        </w:rPr>
        <w:t>Ordinances.</w:t>
      </w:r>
    </w:p>
    <w:p w:rsidR="00331417" w:rsidRPr="00073910" w:rsidRDefault="00073910" w:rsidP="00FF086F">
      <w:pPr>
        <w:tabs>
          <w:tab w:val="left" w:pos="1260"/>
        </w:tabs>
        <w:spacing w:after="60" w:line="240" w:lineRule="auto"/>
        <w:ind w:firstLine="432"/>
        <w:jc w:val="both"/>
        <w:rPr>
          <w:rFonts w:ascii="Times New Roman" w:hAnsi="Times New Roman" w:cs="Times New Roman"/>
        </w:rPr>
      </w:pPr>
      <w:r w:rsidRPr="00073910">
        <w:rPr>
          <w:rFonts w:ascii="Times New Roman" w:hAnsi="Times New Roman" w:cs="Times New Roman"/>
          <w:b/>
        </w:rPr>
        <w:t>5.</w:t>
      </w:r>
      <w:r w:rsidR="00331417" w:rsidRPr="00073910">
        <w:rPr>
          <w:rFonts w:ascii="Times New Roman" w:hAnsi="Times New Roman" w:cs="Times New Roman"/>
        </w:rPr>
        <w:t>—(1.)</w:t>
      </w:r>
      <w:r w:rsidR="00FF086F">
        <w:rPr>
          <w:rFonts w:ascii="Times New Roman" w:hAnsi="Times New Roman" w:cs="Times New Roman"/>
        </w:rPr>
        <w:tab/>
      </w:r>
      <w:r w:rsidR="00331417" w:rsidRPr="00073910">
        <w:rPr>
          <w:rFonts w:ascii="Times New Roman" w:hAnsi="Times New Roman" w:cs="Times New Roman"/>
        </w:rPr>
        <w:t>The Governor-General may make Ordinances for the peace, order and good government of the Territory.</w:t>
      </w:r>
    </w:p>
    <w:p w:rsidR="00331417" w:rsidRPr="00073910" w:rsidRDefault="00073910" w:rsidP="00FF086F">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smallCaps/>
        </w:rPr>
        <w:t>(2.)</w:t>
      </w:r>
      <w:r w:rsidR="00FF086F">
        <w:rPr>
          <w:rFonts w:ascii="Times New Roman" w:hAnsi="Times New Roman" w:cs="Times New Roman"/>
          <w:smallCaps/>
        </w:rPr>
        <w:tab/>
      </w:r>
      <w:r w:rsidR="00331417" w:rsidRPr="00073910">
        <w:rPr>
          <w:rFonts w:ascii="Times New Roman" w:hAnsi="Times New Roman" w:cs="Times New Roman"/>
        </w:rPr>
        <w:t xml:space="preserve">Notice of the making of an Ordinance shall be published in the </w:t>
      </w:r>
      <w:r w:rsidRPr="00073910">
        <w:rPr>
          <w:rFonts w:ascii="Times New Roman" w:hAnsi="Times New Roman" w:cs="Times New Roman"/>
          <w:i/>
        </w:rPr>
        <w:t xml:space="preserve">Gazette, </w:t>
      </w:r>
      <w:r w:rsidR="00331417" w:rsidRPr="00073910">
        <w:rPr>
          <w:rFonts w:ascii="Times New Roman" w:hAnsi="Times New Roman" w:cs="Times New Roman"/>
        </w:rPr>
        <w:t>and an Ordinance shall, unless the contrary intention appears in the Ordinance, come into operation on the date of publication of the notice.</w:t>
      </w:r>
    </w:p>
    <w:p w:rsidR="00331417" w:rsidRPr="00FA2D77" w:rsidRDefault="00073910" w:rsidP="00FA2D77">
      <w:pPr>
        <w:spacing w:before="120" w:after="60" w:line="240" w:lineRule="auto"/>
        <w:jc w:val="both"/>
        <w:rPr>
          <w:rFonts w:ascii="Times New Roman" w:hAnsi="Times New Roman" w:cs="Times New Roman"/>
          <w:b/>
          <w:sz w:val="20"/>
        </w:rPr>
      </w:pPr>
      <w:r w:rsidRPr="00FA2D77">
        <w:rPr>
          <w:rFonts w:ascii="Times New Roman" w:hAnsi="Times New Roman" w:cs="Times New Roman"/>
          <w:b/>
          <w:sz w:val="20"/>
        </w:rPr>
        <w:t>Application of Commonwealth Acts.</w:t>
      </w:r>
    </w:p>
    <w:p w:rsidR="00331417" w:rsidRPr="00073910" w:rsidRDefault="00073910" w:rsidP="00FF086F">
      <w:pPr>
        <w:tabs>
          <w:tab w:val="left" w:pos="1260"/>
        </w:tabs>
        <w:spacing w:after="60" w:line="240" w:lineRule="auto"/>
        <w:ind w:firstLine="432"/>
        <w:jc w:val="both"/>
        <w:rPr>
          <w:rFonts w:ascii="Times New Roman" w:hAnsi="Times New Roman" w:cs="Times New Roman"/>
        </w:rPr>
      </w:pPr>
      <w:r w:rsidRPr="00073910">
        <w:rPr>
          <w:rFonts w:ascii="Times New Roman" w:hAnsi="Times New Roman" w:cs="Times New Roman"/>
          <w:b/>
        </w:rPr>
        <w:t>6.</w:t>
      </w:r>
      <w:r w:rsidRPr="00073910">
        <w:rPr>
          <w:rFonts w:ascii="Times New Roman" w:hAnsi="Times New Roman" w:cs="Times New Roman"/>
          <w:smallCaps/>
        </w:rPr>
        <w:t>—(1.)</w:t>
      </w:r>
      <w:r w:rsidR="00FF086F">
        <w:rPr>
          <w:rFonts w:ascii="Times New Roman" w:hAnsi="Times New Roman" w:cs="Times New Roman"/>
          <w:smallCaps/>
        </w:rPr>
        <w:tab/>
      </w:r>
      <w:r w:rsidR="00331417" w:rsidRPr="00073910">
        <w:rPr>
          <w:rFonts w:ascii="Times New Roman" w:hAnsi="Times New Roman" w:cs="Times New Roman"/>
        </w:rPr>
        <w:t>An Act or a provision of an Act (whether passed before or after the commencement of this Act) is not in force as such in the Territory unless it is expressed to extend to the Territory.</w:t>
      </w:r>
    </w:p>
    <w:p w:rsidR="00331417" w:rsidRPr="00073910" w:rsidRDefault="00073910" w:rsidP="00FF086F">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smallCaps/>
        </w:rPr>
        <w:t>(2.)</w:t>
      </w:r>
      <w:r w:rsidR="00FF086F">
        <w:rPr>
          <w:rFonts w:ascii="Times New Roman" w:hAnsi="Times New Roman" w:cs="Times New Roman"/>
          <w:smallCaps/>
        </w:rPr>
        <w:tab/>
      </w:r>
      <w:r w:rsidR="00331417" w:rsidRPr="00073910">
        <w:rPr>
          <w:rFonts w:ascii="Times New Roman" w:hAnsi="Times New Roman" w:cs="Times New Roman"/>
        </w:rPr>
        <w:t>An Ordinance shall not be made so as to affect the application of its own force in, or in relation to, the Territory of an Act or a provision of an Act.</w:t>
      </w:r>
    </w:p>
    <w:p w:rsidR="00331417" w:rsidRPr="00073910" w:rsidRDefault="00073910" w:rsidP="008D0143">
      <w:pPr>
        <w:spacing w:after="0" w:line="240" w:lineRule="auto"/>
        <w:jc w:val="both"/>
        <w:rPr>
          <w:rFonts w:ascii="Times New Roman" w:hAnsi="Times New Roman" w:cs="Times New Roman"/>
        </w:rPr>
      </w:pPr>
      <w:r w:rsidRPr="00073910">
        <w:rPr>
          <w:rFonts w:ascii="Times New Roman" w:hAnsi="Times New Roman" w:cs="Times New Roman"/>
        </w:rPr>
        <w:br w:type="page"/>
      </w:r>
    </w:p>
    <w:p w:rsidR="00331417" w:rsidRPr="000A795E" w:rsidRDefault="00073910" w:rsidP="000A795E">
      <w:pPr>
        <w:spacing w:before="120" w:after="60" w:line="240" w:lineRule="auto"/>
        <w:jc w:val="both"/>
        <w:rPr>
          <w:rFonts w:ascii="Times New Roman" w:hAnsi="Times New Roman" w:cs="Times New Roman"/>
          <w:b/>
          <w:sz w:val="20"/>
        </w:rPr>
      </w:pPr>
      <w:r w:rsidRPr="000A795E">
        <w:rPr>
          <w:rFonts w:ascii="Times New Roman" w:hAnsi="Times New Roman" w:cs="Times New Roman"/>
          <w:b/>
          <w:sz w:val="20"/>
        </w:rPr>
        <w:lastRenderedPageBreak/>
        <w:t>Tabling of Ordinances.</w:t>
      </w:r>
    </w:p>
    <w:p w:rsidR="00331417" w:rsidRPr="00073910" w:rsidRDefault="00073910" w:rsidP="00D93C09">
      <w:pPr>
        <w:tabs>
          <w:tab w:val="left" w:pos="1260"/>
        </w:tabs>
        <w:spacing w:after="60" w:line="240" w:lineRule="auto"/>
        <w:ind w:firstLine="432"/>
        <w:jc w:val="both"/>
        <w:rPr>
          <w:rFonts w:ascii="Times New Roman" w:hAnsi="Times New Roman" w:cs="Times New Roman"/>
        </w:rPr>
      </w:pPr>
      <w:r w:rsidRPr="00073910">
        <w:rPr>
          <w:rFonts w:ascii="Times New Roman" w:hAnsi="Times New Roman" w:cs="Times New Roman"/>
          <w:b/>
        </w:rPr>
        <w:t>7.</w:t>
      </w:r>
      <w:r w:rsidR="00331417" w:rsidRPr="00073910">
        <w:rPr>
          <w:rFonts w:ascii="Times New Roman" w:hAnsi="Times New Roman" w:cs="Times New Roman"/>
        </w:rPr>
        <w:t>—(1.)</w:t>
      </w:r>
      <w:r w:rsidR="00D93C09">
        <w:rPr>
          <w:rFonts w:ascii="Times New Roman" w:hAnsi="Times New Roman" w:cs="Times New Roman"/>
        </w:rPr>
        <w:tab/>
      </w:r>
      <w:r w:rsidR="00331417" w:rsidRPr="00073910">
        <w:rPr>
          <w:rFonts w:ascii="Times New Roman" w:hAnsi="Times New Roman" w:cs="Times New Roman"/>
        </w:rPr>
        <w:t>An Ordinance shall be laid before each House of the Parliament within fifteen sitting days of that House after the making of the Ordinance, and, if it is not so laid before each House of the Parliament, is void and of no effect.</w:t>
      </w:r>
    </w:p>
    <w:p w:rsidR="00331417" w:rsidRPr="00073910" w:rsidRDefault="00331417" w:rsidP="00D93C09">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rPr>
        <w:t>(2.)</w:t>
      </w:r>
      <w:r w:rsidR="00D93C09">
        <w:rPr>
          <w:rFonts w:ascii="Times New Roman" w:hAnsi="Times New Roman" w:cs="Times New Roman"/>
        </w:rPr>
        <w:tab/>
      </w:r>
      <w:r w:rsidRPr="00073910">
        <w:rPr>
          <w:rFonts w:ascii="Times New Roman" w:hAnsi="Times New Roman" w:cs="Times New Roman"/>
        </w:rPr>
        <w:t>If either House of the Parliament, in pursuance of a motion of which notice has been given within fifteen sitting days after an Ordinance has been laid before that House, passes a resolution disallowing the Ordinance or a part of the Ordinance, the Ordinance or part so disallowed thereupon ceases to have effect.</w:t>
      </w:r>
    </w:p>
    <w:p w:rsidR="00331417" w:rsidRPr="00073910" w:rsidRDefault="00331417" w:rsidP="00D93C09">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rPr>
        <w:t>(3.)</w:t>
      </w:r>
      <w:r w:rsidR="00D93C09">
        <w:rPr>
          <w:rFonts w:ascii="Times New Roman" w:hAnsi="Times New Roman" w:cs="Times New Roman"/>
        </w:rPr>
        <w:tab/>
      </w:r>
      <w:r w:rsidRPr="00073910">
        <w:rPr>
          <w:rFonts w:ascii="Times New Roman" w:hAnsi="Times New Roman" w:cs="Times New Roman"/>
        </w:rPr>
        <w:t>If, at the expiration of fifteen sitting days after notice of a motion to disallow an Ordinance or part of an Ordinance has been given in a House of the Parliament, being notice given within fifteen sitting days after the Ordinance has been laid before that House—</w:t>
      </w:r>
    </w:p>
    <w:p w:rsidR="00331417" w:rsidRPr="00073910" w:rsidRDefault="00331417" w:rsidP="000A795E">
      <w:pPr>
        <w:spacing w:after="60" w:line="240" w:lineRule="auto"/>
        <w:ind w:left="1008" w:hanging="432"/>
        <w:jc w:val="both"/>
        <w:rPr>
          <w:rFonts w:ascii="Times New Roman" w:hAnsi="Times New Roman" w:cs="Times New Roman"/>
        </w:rPr>
      </w:pPr>
      <w:r w:rsidRPr="00073910">
        <w:rPr>
          <w:rFonts w:ascii="Times New Roman" w:hAnsi="Times New Roman" w:cs="Times New Roman"/>
        </w:rPr>
        <w:t>(</w:t>
      </w:r>
      <w:r w:rsidR="00073910" w:rsidRPr="00073910">
        <w:rPr>
          <w:rFonts w:ascii="Times New Roman" w:hAnsi="Times New Roman" w:cs="Times New Roman"/>
          <w:i/>
        </w:rPr>
        <w:t>a</w:t>
      </w:r>
      <w:r w:rsidRPr="00073910">
        <w:rPr>
          <w:rFonts w:ascii="Times New Roman" w:hAnsi="Times New Roman" w:cs="Times New Roman"/>
        </w:rPr>
        <w:t>)</w:t>
      </w:r>
      <w:r w:rsidR="00073910" w:rsidRPr="00073910">
        <w:rPr>
          <w:rFonts w:ascii="Times New Roman" w:hAnsi="Times New Roman" w:cs="Times New Roman"/>
          <w:i/>
        </w:rPr>
        <w:t xml:space="preserve"> </w:t>
      </w:r>
      <w:r w:rsidRPr="00073910">
        <w:rPr>
          <w:rFonts w:ascii="Times New Roman" w:hAnsi="Times New Roman" w:cs="Times New Roman"/>
        </w:rPr>
        <w:t>the notice has not been withdrawn and the motion has not been called on; or</w:t>
      </w:r>
    </w:p>
    <w:p w:rsidR="00331417" w:rsidRPr="00073910" w:rsidRDefault="00331417" w:rsidP="000A795E">
      <w:pPr>
        <w:spacing w:after="60" w:line="240" w:lineRule="auto"/>
        <w:ind w:left="1008" w:hanging="432"/>
        <w:jc w:val="both"/>
        <w:rPr>
          <w:rFonts w:ascii="Times New Roman" w:hAnsi="Times New Roman" w:cs="Times New Roman"/>
        </w:rPr>
      </w:pPr>
      <w:r w:rsidRPr="00073910">
        <w:rPr>
          <w:rFonts w:ascii="Times New Roman" w:hAnsi="Times New Roman" w:cs="Times New Roman"/>
        </w:rPr>
        <w:t>(</w:t>
      </w:r>
      <w:r w:rsidR="00073910" w:rsidRPr="00073910">
        <w:rPr>
          <w:rFonts w:ascii="Times New Roman" w:hAnsi="Times New Roman" w:cs="Times New Roman"/>
          <w:i/>
        </w:rPr>
        <w:t>b</w:t>
      </w:r>
      <w:r w:rsidRPr="00073910">
        <w:rPr>
          <w:rFonts w:ascii="Times New Roman" w:hAnsi="Times New Roman" w:cs="Times New Roman"/>
        </w:rPr>
        <w:t>)</w:t>
      </w:r>
      <w:r w:rsidR="00073910" w:rsidRPr="00073910">
        <w:rPr>
          <w:rFonts w:ascii="Times New Roman" w:hAnsi="Times New Roman" w:cs="Times New Roman"/>
          <w:i/>
        </w:rPr>
        <w:t xml:space="preserve"> </w:t>
      </w:r>
      <w:r w:rsidRPr="00073910">
        <w:rPr>
          <w:rFonts w:ascii="Times New Roman" w:hAnsi="Times New Roman" w:cs="Times New Roman"/>
        </w:rPr>
        <w:t>the motion has been called on, moved and seconded and has not been withdrawn or otherwise disposed of,</w:t>
      </w:r>
    </w:p>
    <w:p w:rsidR="00331417" w:rsidRPr="00073910" w:rsidRDefault="00331417" w:rsidP="00821314">
      <w:pPr>
        <w:spacing w:after="60" w:line="240" w:lineRule="auto"/>
        <w:jc w:val="both"/>
        <w:rPr>
          <w:rFonts w:ascii="Times New Roman" w:hAnsi="Times New Roman" w:cs="Times New Roman"/>
        </w:rPr>
      </w:pPr>
      <w:r w:rsidRPr="00073910">
        <w:rPr>
          <w:rFonts w:ascii="Times New Roman" w:hAnsi="Times New Roman" w:cs="Times New Roman"/>
        </w:rPr>
        <w:t>the Ordinance or part, as the case may be, specified in the motion shall thereupon be deemed to have been disallowed.</w:t>
      </w:r>
    </w:p>
    <w:p w:rsidR="00331417" w:rsidRPr="00073910" w:rsidRDefault="00331417" w:rsidP="00D93C09">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rPr>
        <w:t>(4.)</w:t>
      </w:r>
      <w:r w:rsidR="00D93C09">
        <w:rPr>
          <w:rFonts w:ascii="Times New Roman" w:hAnsi="Times New Roman" w:cs="Times New Roman"/>
        </w:rPr>
        <w:tab/>
      </w:r>
      <w:r w:rsidRPr="00073910">
        <w:rPr>
          <w:rFonts w:ascii="Times New Roman" w:hAnsi="Times New Roman" w:cs="Times New Roman"/>
        </w:rPr>
        <w:t>If, before the expiration of fifteen sitting days after notice of a motion to disallow an Ordinance or part of an Ordinance has been given in a House of the Parliament—</w:t>
      </w:r>
    </w:p>
    <w:p w:rsidR="00331417" w:rsidRPr="00073910" w:rsidRDefault="00331417" w:rsidP="000A795E">
      <w:pPr>
        <w:spacing w:after="60" w:line="240" w:lineRule="auto"/>
        <w:ind w:left="1008" w:hanging="432"/>
        <w:jc w:val="both"/>
        <w:rPr>
          <w:rFonts w:ascii="Times New Roman" w:hAnsi="Times New Roman" w:cs="Times New Roman"/>
        </w:rPr>
      </w:pPr>
      <w:r w:rsidRPr="00073910">
        <w:rPr>
          <w:rFonts w:ascii="Times New Roman" w:hAnsi="Times New Roman" w:cs="Times New Roman"/>
        </w:rPr>
        <w:t>(</w:t>
      </w:r>
      <w:r w:rsidR="00073910" w:rsidRPr="00073910">
        <w:rPr>
          <w:rFonts w:ascii="Times New Roman" w:hAnsi="Times New Roman" w:cs="Times New Roman"/>
          <w:i/>
        </w:rPr>
        <w:t>a</w:t>
      </w:r>
      <w:r w:rsidRPr="00073910">
        <w:rPr>
          <w:rFonts w:ascii="Times New Roman" w:hAnsi="Times New Roman" w:cs="Times New Roman"/>
        </w:rPr>
        <w:t>)</w:t>
      </w:r>
      <w:r w:rsidR="00073910" w:rsidRPr="00073910">
        <w:rPr>
          <w:rFonts w:ascii="Times New Roman" w:hAnsi="Times New Roman" w:cs="Times New Roman"/>
          <w:i/>
        </w:rPr>
        <w:t xml:space="preserve"> </w:t>
      </w:r>
      <w:r w:rsidRPr="00073910">
        <w:rPr>
          <w:rFonts w:ascii="Times New Roman" w:hAnsi="Times New Roman" w:cs="Times New Roman"/>
        </w:rPr>
        <w:t>that House is dissolved or, being the House of Representatives, expires, or the Parliament is prorogued; and</w:t>
      </w:r>
    </w:p>
    <w:p w:rsidR="00331417" w:rsidRPr="00073910" w:rsidRDefault="00331417" w:rsidP="000A795E">
      <w:pPr>
        <w:spacing w:after="60" w:line="240" w:lineRule="auto"/>
        <w:ind w:left="1008" w:hanging="432"/>
        <w:jc w:val="both"/>
        <w:rPr>
          <w:rFonts w:ascii="Times New Roman" w:hAnsi="Times New Roman" w:cs="Times New Roman"/>
        </w:rPr>
      </w:pPr>
      <w:r w:rsidRPr="00073910">
        <w:rPr>
          <w:rFonts w:ascii="Times New Roman" w:hAnsi="Times New Roman" w:cs="Times New Roman"/>
        </w:rPr>
        <w:t>(</w:t>
      </w:r>
      <w:r w:rsidR="00073910" w:rsidRPr="00073910">
        <w:rPr>
          <w:rFonts w:ascii="Times New Roman" w:hAnsi="Times New Roman" w:cs="Times New Roman"/>
          <w:i/>
        </w:rPr>
        <w:t>b</w:t>
      </w:r>
      <w:r w:rsidRPr="00073910">
        <w:rPr>
          <w:rFonts w:ascii="Times New Roman" w:hAnsi="Times New Roman" w:cs="Times New Roman"/>
        </w:rPr>
        <w:t>)</w:t>
      </w:r>
      <w:r w:rsidR="00073910" w:rsidRPr="00073910">
        <w:rPr>
          <w:rFonts w:ascii="Times New Roman" w:hAnsi="Times New Roman" w:cs="Times New Roman"/>
          <w:i/>
        </w:rPr>
        <w:t xml:space="preserve"> </w:t>
      </w:r>
      <w:r w:rsidRPr="00073910">
        <w:rPr>
          <w:rFonts w:ascii="Times New Roman" w:hAnsi="Times New Roman" w:cs="Times New Roman"/>
        </w:rPr>
        <w:t>at the time of the dissolution, expiry or prorogation, as the case may be—</w:t>
      </w:r>
    </w:p>
    <w:p w:rsidR="00331417" w:rsidRPr="00073910" w:rsidRDefault="00331417" w:rsidP="000A795E">
      <w:pPr>
        <w:spacing w:after="60" w:line="240" w:lineRule="auto"/>
        <w:ind w:left="1584" w:hanging="432"/>
        <w:jc w:val="both"/>
        <w:rPr>
          <w:rFonts w:ascii="Times New Roman" w:hAnsi="Times New Roman" w:cs="Times New Roman"/>
        </w:rPr>
      </w:pPr>
      <w:r w:rsidRPr="00073910">
        <w:rPr>
          <w:rFonts w:ascii="Times New Roman" w:hAnsi="Times New Roman" w:cs="Times New Roman"/>
        </w:rPr>
        <w:t>(</w:t>
      </w:r>
      <w:proofErr w:type="spellStart"/>
      <w:r w:rsidRPr="00073910">
        <w:rPr>
          <w:rFonts w:ascii="Times New Roman" w:hAnsi="Times New Roman" w:cs="Times New Roman"/>
        </w:rPr>
        <w:t>i</w:t>
      </w:r>
      <w:proofErr w:type="spellEnd"/>
      <w:r w:rsidRPr="00073910">
        <w:rPr>
          <w:rFonts w:ascii="Times New Roman" w:hAnsi="Times New Roman" w:cs="Times New Roman"/>
        </w:rPr>
        <w:t>) the notice has not been withdrawn and the motion has not been called on; or</w:t>
      </w:r>
    </w:p>
    <w:p w:rsidR="00331417" w:rsidRPr="00073910" w:rsidRDefault="00331417" w:rsidP="000A795E">
      <w:pPr>
        <w:spacing w:after="60" w:line="240" w:lineRule="auto"/>
        <w:ind w:left="1584" w:hanging="432"/>
        <w:jc w:val="both"/>
        <w:rPr>
          <w:rFonts w:ascii="Times New Roman" w:hAnsi="Times New Roman" w:cs="Times New Roman"/>
        </w:rPr>
      </w:pPr>
      <w:r w:rsidRPr="00073910">
        <w:rPr>
          <w:rFonts w:ascii="Times New Roman" w:hAnsi="Times New Roman" w:cs="Times New Roman"/>
        </w:rPr>
        <w:t>(ii) the motion has been called on, moved and seconded and has not been withdrawn or otherwise disposed of,</w:t>
      </w:r>
    </w:p>
    <w:p w:rsidR="00331417" w:rsidRPr="00073910" w:rsidRDefault="00331417" w:rsidP="00821314">
      <w:pPr>
        <w:spacing w:after="60" w:line="240" w:lineRule="auto"/>
        <w:jc w:val="both"/>
        <w:rPr>
          <w:rFonts w:ascii="Times New Roman" w:hAnsi="Times New Roman" w:cs="Times New Roman"/>
        </w:rPr>
      </w:pPr>
      <w:r w:rsidRPr="00073910">
        <w:rPr>
          <w:rFonts w:ascii="Times New Roman" w:hAnsi="Times New Roman" w:cs="Times New Roman"/>
        </w:rPr>
        <w:t>the Ordinance shall, for the purposes of the last two preceding sub-sections, be deemed to have been laid before that House on the first sitting day of that House after the dissolution, expiry or prorogation, as the case may be.</w:t>
      </w:r>
    </w:p>
    <w:p w:rsidR="00331417" w:rsidRPr="00073910" w:rsidRDefault="00331417" w:rsidP="00D93C09">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rPr>
        <w:t>(5.)</w:t>
      </w:r>
      <w:r w:rsidR="00D93C09">
        <w:rPr>
          <w:rFonts w:ascii="Times New Roman" w:hAnsi="Times New Roman" w:cs="Times New Roman"/>
        </w:rPr>
        <w:tab/>
      </w:r>
      <w:r w:rsidRPr="00073910">
        <w:rPr>
          <w:rFonts w:ascii="Times New Roman" w:hAnsi="Times New Roman" w:cs="Times New Roman"/>
        </w:rPr>
        <w:t>Where an Ordinance or part of an Ordinance is disallowed, or is to be deemed to have been disallowed, under this section, the disallowance has the same effect as a repeal of the Ordinance or part of the Ordinance, as the case may be, except that, if a provision of the Ordinance or part of the Ordinance amended or repealed a law in force immediately before that provision came into operation, the disallowance revives the previous law from and including the date of the disallowance as if the disallowed provision had not been made.</w:t>
      </w:r>
    </w:p>
    <w:p w:rsidR="00331417" w:rsidRPr="00073910" w:rsidRDefault="00331417" w:rsidP="00D93C09">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rPr>
        <w:t>(6.)</w:t>
      </w:r>
      <w:r w:rsidR="00D93C09">
        <w:rPr>
          <w:rFonts w:ascii="Times New Roman" w:hAnsi="Times New Roman" w:cs="Times New Roman"/>
        </w:rPr>
        <w:tab/>
      </w:r>
      <w:r w:rsidRPr="00073910">
        <w:rPr>
          <w:rFonts w:ascii="Times New Roman" w:hAnsi="Times New Roman" w:cs="Times New Roman"/>
        </w:rPr>
        <w:t>If an Ordinance or part of an Ordinance is disallowed, or is to be deemed to have been disallowed, under this section, and an Ordinance containing a provision being the same in substance as a provision that</w:t>
      </w:r>
    </w:p>
    <w:p w:rsidR="00331417" w:rsidRPr="00073910" w:rsidRDefault="00073910" w:rsidP="008D0143">
      <w:pPr>
        <w:spacing w:after="0" w:line="240" w:lineRule="auto"/>
        <w:jc w:val="both"/>
        <w:rPr>
          <w:rFonts w:ascii="Times New Roman" w:hAnsi="Times New Roman" w:cs="Times New Roman"/>
        </w:rPr>
      </w:pPr>
      <w:r w:rsidRPr="00073910">
        <w:rPr>
          <w:rFonts w:ascii="Times New Roman" w:hAnsi="Times New Roman" w:cs="Times New Roman"/>
        </w:rPr>
        <w:br w:type="page"/>
      </w:r>
    </w:p>
    <w:p w:rsidR="00331417" w:rsidRPr="00073910" w:rsidRDefault="00331417" w:rsidP="00CB7137">
      <w:pPr>
        <w:spacing w:after="60" w:line="240" w:lineRule="auto"/>
        <w:jc w:val="both"/>
        <w:rPr>
          <w:rFonts w:ascii="Times New Roman" w:hAnsi="Times New Roman" w:cs="Times New Roman"/>
        </w:rPr>
      </w:pPr>
      <w:r w:rsidRPr="00073910">
        <w:rPr>
          <w:rFonts w:ascii="Times New Roman" w:hAnsi="Times New Roman" w:cs="Times New Roman"/>
        </w:rPr>
        <w:lastRenderedPageBreak/>
        <w:t>has been so disallowed, or is to be deemed to have been disallowed, is made within six months after the date of the disallowance, that provision is void and of no effect, unless—</w:t>
      </w:r>
    </w:p>
    <w:p w:rsidR="00331417" w:rsidRPr="00073910" w:rsidRDefault="00331417" w:rsidP="00CB7137">
      <w:pPr>
        <w:spacing w:after="60" w:line="240" w:lineRule="auto"/>
        <w:ind w:left="1008" w:hanging="432"/>
        <w:jc w:val="both"/>
        <w:rPr>
          <w:rFonts w:ascii="Times New Roman" w:hAnsi="Times New Roman" w:cs="Times New Roman"/>
        </w:rPr>
      </w:pPr>
      <w:r w:rsidRPr="00073910">
        <w:rPr>
          <w:rFonts w:ascii="Times New Roman" w:hAnsi="Times New Roman" w:cs="Times New Roman"/>
        </w:rPr>
        <w:t>(</w:t>
      </w:r>
      <w:r w:rsidR="00073910" w:rsidRPr="00073910">
        <w:rPr>
          <w:rFonts w:ascii="Times New Roman" w:hAnsi="Times New Roman" w:cs="Times New Roman"/>
          <w:i/>
        </w:rPr>
        <w:t>a</w:t>
      </w:r>
      <w:r w:rsidRPr="00073910">
        <w:rPr>
          <w:rFonts w:ascii="Times New Roman" w:hAnsi="Times New Roman" w:cs="Times New Roman"/>
        </w:rPr>
        <w:t>)</w:t>
      </w:r>
      <w:r w:rsidR="00073910" w:rsidRPr="00073910">
        <w:rPr>
          <w:rFonts w:ascii="Times New Roman" w:hAnsi="Times New Roman" w:cs="Times New Roman"/>
          <w:i/>
        </w:rPr>
        <w:t xml:space="preserve"> </w:t>
      </w:r>
      <w:r w:rsidRPr="00073910">
        <w:rPr>
          <w:rFonts w:ascii="Times New Roman" w:hAnsi="Times New Roman" w:cs="Times New Roman"/>
        </w:rPr>
        <w:t>in the case of an Ordinance, or part of an Ordinance, disallowed by resolution—the resolution has been rescinded by the House of the Parliament by which it was passed; or</w:t>
      </w:r>
    </w:p>
    <w:p w:rsidR="00331417" w:rsidRPr="00073910" w:rsidRDefault="00331417" w:rsidP="00CB7137">
      <w:pPr>
        <w:spacing w:after="60" w:line="240" w:lineRule="auto"/>
        <w:ind w:left="1008" w:hanging="432"/>
        <w:jc w:val="both"/>
        <w:rPr>
          <w:rFonts w:ascii="Times New Roman" w:hAnsi="Times New Roman" w:cs="Times New Roman"/>
        </w:rPr>
      </w:pPr>
      <w:r w:rsidRPr="00073910">
        <w:rPr>
          <w:rFonts w:ascii="Times New Roman" w:hAnsi="Times New Roman" w:cs="Times New Roman"/>
        </w:rPr>
        <w:t>(</w:t>
      </w:r>
      <w:r w:rsidR="00073910" w:rsidRPr="00073910">
        <w:rPr>
          <w:rFonts w:ascii="Times New Roman" w:hAnsi="Times New Roman" w:cs="Times New Roman"/>
          <w:i/>
        </w:rPr>
        <w:t>b</w:t>
      </w:r>
      <w:r w:rsidRPr="00073910">
        <w:rPr>
          <w:rFonts w:ascii="Times New Roman" w:hAnsi="Times New Roman" w:cs="Times New Roman"/>
        </w:rPr>
        <w:t>)</w:t>
      </w:r>
      <w:r w:rsidR="00073910" w:rsidRPr="00073910">
        <w:rPr>
          <w:rFonts w:ascii="Times New Roman" w:hAnsi="Times New Roman" w:cs="Times New Roman"/>
          <w:i/>
        </w:rPr>
        <w:t xml:space="preserve"> </w:t>
      </w:r>
      <w:r w:rsidRPr="00073910">
        <w:rPr>
          <w:rFonts w:ascii="Times New Roman" w:hAnsi="Times New Roman" w:cs="Times New Roman"/>
        </w:rPr>
        <w:t>in the case of an Ordinance, or part of an Ordinance, that is to be deemed to have been disallowed—the House of the Parliament in which notice of the motion to disallow that Ordinance or part was given approves, by resolution, the making of a provision the same in substance as the provision that is to be deemed to have been disallowed.</w:t>
      </w:r>
    </w:p>
    <w:p w:rsidR="00331417" w:rsidRPr="00CB7137" w:rsidRDefault="00073910" w:rsidP="00CB7137">
      <w:pPr>
        <w:spacing w:before="120" w:after="60" w:line="240" w:lineRule="auto"/>
        <w:jc w:val="both"/>
        <w:rPr>
          <w:rFonts w:ascii="Times New Roman" w:hAnsi="Times New Roman" w:cs="Times New Roman"/>
          <w:b/>
          <w:sz w:val="20"/>
        </w:rPr>
      </w:pPr>
      <w:r w:rsidRPr="00CB7137">
        <w:rPr>
          <w:rFonts w:ascii="Times New Roman" w:hAnsi="Times New Roman" w:cs="Times New Roman"/>
          <w:b/>
          <w:sz w:val="20"/>
        </w:rPr>
        <w:t>Courts of Norfolk Island to have jurisdiction in the Territory.</w:t>
      </w:r>
    </w:p>
    <w:p w:rsidR="00331417" w:rsidRPr="00073910" w:rsidRDefault="00073910" w:rsidP="00DD0875">
      <w:pPr>
        <w:tabs>
          <w:tab w:val="left" w:pos="1260"/>
        </w:tabs>
        <w:spacing w:after="60" w:line="240" w:lineRule="auto"/>
        <w:ind w:firstLine="432"/>
        <w:jc w:val="both"/>
        <w:rPr>
          <w:rFonts w:ascii="Times New Roman" w:hAnsi="Times New Roman" w:cs="Times New Roman"/>
        </w:rPr>
      </w:pPr>
      <w:r w:rsidRPr="00073910">
        <w:rPr>
          <w:rFonts w:ascii="Times New Roman" w:hAnsi="Times New Roman" w:cs="Times New Roman"/>
          <w:b/>
          <w:smallCaps/>
        </w:rPr>
        <w:t>8.</w:t>
      </w:r>
      <w:r w:rsidR="00331417" w:rsidRPr="00073910">
        <w:rPr>
          <w:rFonts w:ascii="Times New Roman" w:hAnsi="Times New Roman" w:cs="Times New Roman"/>
        </w:rPr>
        <w:t>—(1.)</w:t>
      </w:r>
      <w:r w:rsidR="00DD0875">
        <w:rPr>
          <w:rFonts w:ascii="Times New Roman" w:hAnsi="Times New Roman" w:cs="Times New Roman"/>
        </w:rPr>
        <w:tab/>
      </w:r>
      <w:r w:rsidR="00331417" w:rsidRPr="00073910">
        <w:rPr>
          <w:rFonts w:ascii="Times New Roman" w:hAnsi="Times New Roman" w:cs="Times New Roman"/>
        </w:rPr>
        <w:t>The courts of Norfolk Island have jurisdiction in and in relation to the Territory.</w:t>
      </w:r>
    </w:p>
    <w:p w:rsidR="00331417" w:rsidRDefault="00331417" w:rsidP="00DD0875">
      <w:pPr>
        <w:tabs>
          <w:tab w:val="left" w:pos="900"/>
        </w:tabs>
        <w:spacing w:after="60" w:line="240" w:lineRule="auto"/>
        <w:ind w:firstLine="432"/>
        <w:jc w:val="both"/>
        <w:rPr>
          <w:rFonts w:ascii="Times New Roman" w:hAnsi="Times New Roman" w:cs="Times New Roman"/>
        </w:rPr>
      </w:pPr>
      <w:r w:rsidRPr="00073910">
        <w:rPr>
          <w:rFonts w:ascii="Times New Roman" w:hAnsi="Times New Roman" w:cs="Times New Roman"/>
        </w:rPr>
        <w:t>(2.)</w:t>
      </w:r>
      <w:r w:rsidR="00DD0875">
        <w:rPr>
          <w:rFonts w:ascii="Times New Roman" w:hAnsi="Times New Roman" w:cs="Times New Roman"/>
        </w:rPr>
        <w:tab/>
      </w:r>
      <w:r w:rsidRPr="00073910">
        <w:rPr>
          <w:rFonts w:ascii="Times New Roman" w:hAnsi="Times New Roman" w:cs="Times New Roman"/>
        </w:rPr>
        <w:t>In the exercise of its jurisdiction under this section a court of Norfolk Island may sit in the Territory, in Norfolk Island or in Australia.</w:t>
      </w:r>
    </w:p>
    <w:p w:rsidR="009966BA" w:rsidRPr="00073910" w:rsidRDefault="009966BA" w:rsidP="002B393C">
      <w:pPr>
        <w:pBdr>
          <w:bottom w:val="thickThinSmallGap" w:sz="12" w:space="1" w:color="auto"/>
        </w:pBdr>
        <w:tabs>
          <w:tab w:val="left" w:pos="900"/>
        </w:tabs>
        <w:spacing w:before="240" w:after="0" w:line="240" w:lineRule="auto"/>
        <w:jc w:val="both"/>
        <w:rPr>
          <w:rFonts w:ascii="Times New Roman" w:hAnsi="Times New Roman" w:cs="Times New Roman"/>
        </w:rPr>
      </w:pPr>
    </w:p>
    <w:sectPr w:rsidR="009966BA" w:rsidRPr="00073910" w:rsidSect="00830CB9">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9A" w:rsidRDefault="00F7279A" w:rsidP="00037E2F">
      <w:pPr>
        <w:spacing w:after="0" w:line="240" w:lineRule="auto"/>
      </w:pPr>
      <w:r>
        <w:separator/>
      </w:r>
    </w:p>
  </w:endnote>
  <w:endnote w:type="continuationSeparator" w:id="0">
    <w:p w:rsidR="00F7279A" w:rsidRDefault="00F7279A" w:rsidP="0003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9A" w:rsidRDefault="00F7279A" w:rsidP="00037E2F">
      <w:pPr>
        <w:spacing w:after="0" w:line="240" w:lineRule="auto"/>
      </w:pPr>
      <w:r>
        <w:separator/>
      </w:r>
    </w:p>
  </w:footnote>
  <w:footnote w:type="continuationSeparator" w:id="0">
    <w:p w:rsidR="00F7279A" w:rsidRDefault="00F7279A" w:rsidP="00037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EA" w:rsidRPr="006C173C" w:rsidRDefault="001E5E45" w:rsidP="003B61EA">
    <w:pPr>
      <w:pStyle w:val="Header"/>
      <w:tabs>
        <w:tab w:val="clear" w:pos="9360"/>
        <w:tab w:val="left" w:pos="3690"/>
        <w:tab w:val="right" w:pos="9000"/>
      </w:tabs>
      <w:rPr>
        <w:sz w:val="20"/>
      </w:rPr>
    </w:pPr>
    <w:r>
      <w:rPr>
        <w:rFonts w:ascii="Times New Roman" w:hAnsi="Times New Roman" w:cs="Times New Roman"/>
        <w:smallCaps/>
        <w:sz w:val="20"/>
      </w:rPr>
      <w:t>1969</w:t>
    </w:r>
    <w:r w:rsidR="003B61EA" w:rsidRPr="006C173C">
      <w:rPr>
        <w:rFonts w:ascii="Times New Roman" w:hAnsi="Times New Roman" w:cs="Times New Roman"/>
        <w:smallCaps/>
        <w:sz w:val="20"/>
      </w:rPr>
      <w:tab/>
    </w:r>
    <w:r w:rsidR="003B61EA" w:rsidRPr="006C173C">
      <w:rPr>
        <w:rFonts w:ascii="Times New Roman" w:hAnsi="Times New Roman" w:cs="Times New Roman"/>
        <w:i/>
        <w:sz w:val="20"/>
      </w:rPr>
      <w:t>Coral Sea Islands</w:t>
    </w:r>
    <w:r w:rsidR="003B61EA" w:rsidRPr="006C173C">
      <w:rPr>
        <w:rFonts w:ascii="Times New Roman" w:hAnsi="Times New Roman" w:cs="Times New Roman"/>
        <w:smallCaps/>
        <w:sz w:val="20"/>
      </w:rPr>
      <w:tab/>
    </w:r>
    <w:r w:rsidR="003B61EA" w:rsidRPr="006C173C">
      <w:rPr>
        <w:rFonts w:ascii="Times New Roman" w:hAnsi="Times New Roman" w:cs="Times New Roman"/>
        <w:sz w:val="20"/>
      </w:rPr>
      <w:t xml:space="preserve">No. </w:t>
    </w:r>
    <w:r>
      <w:rPr>
        <w:rFonts w:ascii="Times New Roman" w:hAnsi="Times New Roman" w:cs="Times New Roman"/>
        <w:smallCaps/>
        <w:sz w:val="20"/>
      </w:rPr>
      <w:t>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2F" w:rsidRPr="006C173C" w:rsidRDefault="00EC14BD" w:rsidP="00037E2F">
    <w:pPr>
      <w:pStyle w:val="Header"/>
      <w:tabs>
        <w:tab w:val="clear" w:pos="9360"/>
        <w:tab w:val="left" w:pos="3690"/>
        <w:tab w:val="right" w:pos="9000"/>
      </w:tabs>
      <w:rPr>
        <w:sz w:val="20"/>
      </w:rPr>
    </w:pPr>
    <w:r w:rsidRPr="006C173C">
      <w:rPr>
        <w:rFonts w:ascii="Times New Roman" w:hAnsi="Times New Roman" w:cs="Times New Roman"/>
        <w:sz w:val="20"/>
      </w:rPr>
      <w:t xml:space="preserve">No. </w:t>
    </w:r>
    <w:r w:rsidR="008920F5">
      <w:rPr>
        <w:rFonts w:ascii="Times New Roman" w:hAnsi="Times New Roman" w:cs="Times New Roman"/>
        <w:smallCaps/>
        <w:sz w:val="20"/>
      </w:rPr>
      <w:t>58</w:t>
    </w:r>
    <w:r w:rsidR="00037E2F" w:rsidRPr="006C173C">
      <w:rPr>
        <w:rFonts w:ascii="Times New Roman" w:hAnsi="Times New Roman" w:cs="Times New Roman"/>
        <w:smallCaps/>
        <w:sz w:val="20"/>
      </w:rPr>
      <w:tab/>
    </w:r>
    <w:r w:rsidR="00037E2F" w:rsidRPr="006C173C">
      <w:rPr>
        <w:rFonts w:ascii="Times New Roman" w:hAnsi="Times New Roman" w:cs="Times New Roman"/>
        <w:i/>
        <w:sz w:val="20"/>
      </w:rPr>
      <w:t>Coral Sea Islands</w:t>
    </w:r>
    <w:r w:rsidR="00037E2F" w:rsidRPr="006C173C">
      <w:rPr>
        <w:rFonts w:ascii="Times New Roman" w:hAnsi="Times New Roman" w:cs="Times New Roman"/>
        <w:smallCaps/>
        <w:sz w:val="20"/>
      </w:rPr>
      <w:tab/>
    </w:r>
    <w:r w:rsidR="008920F5">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331417"/>
    <w:rsid w:val="00037E2F"/>
    <w:rsid w:val="00071A5C"/>
    <w:rsid w:val="00073910"/>
    <w:rsid w:val="000A795E"/>
    <w:rsid w:val="001E5E45"/>
    <w:rsid w:val="002B393C"/>
    <w:rsid w:val="00331417"/>
    <w:rsid w:val="003B61EA"/>
    <w:rsid w:val="0044057A"/>
    <w:rsid w:val="00466945"/>
    <w:rsid w:val="0065595A"/>
    <w:rsid w:val="006C173C"/>
    <w:rsid w:val="007A5FBB"/>
    <w:rsid w:val="00821314"/>
    <w:rsid w:val="00830CB9"/>
    <w:rsid w:val="008920F5"/>
    <w:rsid w:val="008D0143"/>
    <w:rsid w:val="0098018C"/>
    <w:rsid w:val="009966BA"/>
    <w:rsid w:val="00AF091A"/>
    <w:rsid w:val="00B937AB"/>
    <w:rsid w:val="00BC3556"/>
    <w:rsid w:val="00BD1AD3"/>
    <w:rsid w:val="00CB7137"/>
    <w:rsid w:val="00D33569"/>
    <w:rsid w:val="00D6315B"/>
    <w:rsid w:val="00D93C09"/>
    <w:rsid w:val="00DD0875"/>
    <w:rsid w:val="00E2259A"/>
    <w:rsid w:val="00EC14BD"/>
    <w:rsid w:val="00F7279A"/>
    <w:rsid w:val="00FA2D77"/>
    <w:rsid w:val="00FA6974"/>
    <w:rsid w:val="00FF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3141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3141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3141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3141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3141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31417"/>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33141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3141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31417"/>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331417"/>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331417"/>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331417"/>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331417"/>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31417"/>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331417"/>
    <w:rPr>
      <w:rFonts w:ascii="Times New Roman" w:eastAsia="Times New Roman" w:hAnsi="Times New Roman" w:cs="Times New Roman"/>
      <w:b/>
      <w:bCs/>
      <w:i w:val="0"/>
      <w:iCs w:val="0"/>
      <w:smallCaps w:val="0"/>
      <w:sz w:val="14"/>
      <w:szCs w:val="14"/>
    </w:rPr>
  </w:style>
  <w:style w:type="character" w:customStyle="1" w:styleId="CharStyle180">
    <w:name w:val="CharStyle180"/>
    <w:basedOn w:val="DefaultParagraphFont"/>
    <w:rsid w:val="00331417"/>
    <w:rPr>
      <w:rFonts w:ascii="Times New Roman" w:eastAsia="Times New Roman" w:hAnsi="Times New Roman" w:cs="Times New Roman"/>
      <w:b/>
      <w:bCs/>
      <w:i w:val="0"/>
      <w:iCs w:val="0"/>
      <w:smallCaps w:val="0"/>
      <w:spacing w:val="-10"/>
      <w:sz w:val="14"/>
      <w:szCs w:val="14"/>
    </w:rPr>
  </w:style>
  <w:style w:type="character" w:customStyle="1" w:styleId="CharStyle181">
    <w:name w:val="CharStyle181"/>
    <w:basedOn w:val="DefaultParagraphFont"/>
    <w:rsid w:val="00331417"/>
    <w:rPr>
      <w:rFonts w:ascii="Times New Roman" w:eastAsia="Times New Roman" w:hAnsi="Times New Roman" w:cs="Times New Roman"/>
      <w:b/>
      <w:bCs/>
      <w:i w:val="0"/>
      <w:iCs w:val="0"/>
      <w:smallCaps w:val="0"/>
      <w:sz w:val="46"/>
      <w:szCs w:val="46"/>
    </w:rPr>
  </w:style>
  <w:style w:type="character" w:customStyle="1" w:styleId="CharStyle184">
    <w:name w:val="CharStyle184"/>
    <w:basedOn w:val="DefaultParagraphFont"/>
    <w:rsid w:val="00331417"/>
    <w:rPr>
      <w:rFonts w:ascii="Times New Roman" w:eastAsia="Times New Roman" w:hAnsi="Times New Roman" w:cs="Times New Roman"/>
      <w:b w:val="0"/>
      <w:bCs w:val="0"/>
      <w:i w:val="0"/>
      <w:iCs w:val="0"/>
      <w:smallCaps/>
      <w:sz w:val="22"/>
      <w:szCs w:val="22"/>
    </w:rPr>
  </w:style>
  <w:style w:type="character" w:customStyle="1" w:styleId="CharStyle258">
    <w:name w:val="CharStyle258"/>
    <w:basedOn w:val="DefaultParagraphFont"/>
    <w:rsid w:val="00331417"/>
    <w:rPr>
      <w:rFonts w:ascii="Times New Roman" w:eastAsia="Times New Roman" w:hAnsi="Times New Roman" w:cs="Times New Roman"/>
      <w:b w:val="0"/>
      <w:bCs w:val="0"/>
      <w:i/>
      <w:iCs/>
      <w:smallCaps w:val="0"/>
      <w:sz w:val="22"/>
      <w:szCs w:val="22"/>
    </w:rPr>
  </w:style>
  <w:style w:type="character" w:customStyle="1" w:styleId="CharStyle266">
    <w:name w:val="CharStyle266"/>
    <w:basedOn w:val="DefaultParagraphFont"/>
    <w:rsid w:val="00331417"/>
    <w:rPr>
      <w:rFonts w:ascii="Times New Roman" w:eastAsia="Times New Roman" w:hAnsi="Times New Roman" w:cs="Times New Roman"/>
      <w:b w:val="0"/>
      <w:bCs w:val="0"/>
      <w:i w:val="0"/>
      <w:iCs w:val="0"/>
      <w:smallCaps w:val="0"/>
      <w:sz w:val="22"/>
      <w:szCs w:val="22"/>
    </w:rPr>
  </w:style>
  <w:style w:type="paragraph" w:styleId="ListParagraph">
    <w:name w:val="List Paragraph"/>
    <w:basedOn w:val="Normal"/>
    <w:uiPriority w:val="34"/>
    <w:qFormat/>
    <w:rsid w:val="00FF086F"/>
    <w:pPr>
      <w:ind w:left="720"/>
      <w:contextualSpacing/>
    </w:pPr>
  </w:style>
  <w:style w:type="paragraph" w:styleId="Header">
    <w:name w:val="header"/>
    <w:basedOn w:val="Normal"/>
    <w:link w:val="HeaderChar"/>
    <w:uiPriority w:val="99"/>
    <w:unhideWhenUsed/>
    <w:rsid w:val="0003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E2F"/>
  </w:style>
  <w:style w:type="paragraph" w:styleId="Footer">
    <w:name w:val="footer"/>
    <w:basedOn w:val="Normal"/>
    <w:link w:val="FooterChar"/>
    <w:uiPriority w:val="99"/>
    <w:semiHidden/>
    <w:unhideWhenUsed/>
    <w:rsid w:val="00037E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D150F5C-0BA2-4BB7-B798-1E7B1500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2017-05-08T10:36:00Z</dcterms:created>
  <dcterms:modified xsi:type="dcterms:W3CDTF">2019-02-13T04:01:00Z</dcterms:modified>
</cp:coreProperties>
</file>