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1E" w:rsidRPr="00B425D1" w:rsidRDefault="0049561E" w:rsidP="009F1434">
      <w:pPr>
        <w:spacing w:before="6000" w:after="0" w:line="240" w:lineRule="auto"/>
        <w:jc w:val="center"/>
        <w:rPr>
          <w:rFonts w:ascii="Times New Roman" w:hAnsi="Times New Roman" w:cs="Times New Roman"/>
          <w:b/>
          <w:sz w:val="36"/>
        </w:rPr>
      </w:pPr>
      <w:r w:rsidRPr="00B425D1">
        <w:rPr>
          <w:rFonts w:ascii="Times New Roman" w:hAnsi="Times New Roman" w:cs="Times New Roman"/>
          <w:b/>
          <w:sz w:val="36"/>
        </w:rPr>
        <w:t>International Tin Agreement</w:t>
      </w:r>
    </w:p>
    <w:p w:rsidR="0049561E" w:rsidRPr="00B425D1" w:rsidRDefault="00D7703F" w:rsidP="00B425D1">
      <w:pPr>
        <w:spacing w:before="120" w:after="120" w:line="240" w:lineRule="auto"/>
        <w:jc w:val="center"/>
        <w:rPr>
          <w:rFonts w:ascii="Times New Roman" w:hAnsi="Times New Roman" w:cs="Times New Roman"/>
          <w:sz w:val="28"/>
        </w:rPr>
      </w:pPr>
      <w:r w:rsidRPr="00B425D1">
        <w:rPr>
          <w:rFonts w:ascii="Times New Roman" w:hAnsi="Times New Roman" w:cs="Times New Roman"/>
          <w:b/>
          <w:sz w:val="28"/>
        </w:rPr>
        <w:t>No. 31 of 1971</w:t>
      </w:r>
    </w:p>
    <w:p w:rsidR="0049561E" w:rsidRPr="00B425D1" w:rsidRDefault="0049561E" w:rsidP="006927B8">
      <w:pPr>
        <w:spacing w:after="0" w:line="240" w:lineRule="auto"/>
        <w:jc w:val="center"/>
        <w:rPr>
          <w:rFonts w:ascii="Times New Roman" w:hAnsi="Times New Roman" w:cs="Times New Roman"/>
          <w:sz w:val="26"/>
        </w:rPr>
      </w:pPr>
      <w:r w:rsidRPr="00B425D1">
        <w:rPr>
          <w:rFonts w:ascii="Times New Roman" w:hAnsi="Times New Roman" w:cs="Times New Roman"/>
          <w:sz w:val="26"/>
        </w:rPr>
        <w:t>An Act to approve the Ratification by Australia of the Fourth International Tin Agreement.</w:t>
      </w:r>
    </w:p>
    <w:p w:rsidR="0049561E" w:rsidRPr="00B425D1" w:rsidRDefault="0049561E" w:rsidP="00B425D1">
      <w:pPr>
        <w:spacing w:before="120" w:after="120" w:line="240" w:lineRule="auto"/>
        <w:jc w:val="right"/>
        <w:rPr>
          <w:rFonts w:ascii="Times New Roman" w:hAnsi="Times New Roman" w:cs="Times New Roman"/>
          <w:sz w:val="26"/>
        </w:rPr>
      </w:pPr>
      <w:r w:rsidRPr="00B425D1">
        <w:rPr>
          <w:rFonts w:ascii="Times New Roman" w:hAnsi="Times New Roman" w:cs="Times New Roman"/>
          <w:sz w:val="26"/>
        </w:rPr>
        <w:t>[</w:t>
      </w:r>
      <w:r w:rsidR="00D7703F" w:rsidRPr="00B425D1">
        <w:rPr>
          <w:rFonts w:ascii="Times New Roman" w:hAnsi="Times New Roman" w:cs="Times New Roman"/>
          <w:i/>
          <w:sz w:val="26"/>
        </w:rPr>
        <w:t>Assented to 17 May 1971</w:t>
      </w:r>
      <w:r w:rsidRPr="00B425D1">
        <w:rPr>
          <w:rFonts w:ascii="Times New Roman" w:hAnsi="Times New Roman" w:cs="Times New Roman"/>
          <w:sz w:val="26"/>
        </w:rPr>
        <w:t>]</w:t>
      </w:r>
    </w:p>
    <w:p w:rsidR="0049561E" w:rsidRPr="00785BC1" w:rsidRDefault="0049561E" w:rsidP="00D7703F">
      <w:pPr>
        <w:spacing w:after="0" w:line="240" w:lineRule="auto"/>
        <w:jc w:val="both"/>
        <w:rPr>
          <w:rFonts w:ascii="Times New Roman" w:hAnsi="Times New Roman" w:cs="Times New Roman"/>
        </w:rPr>
      </w:pPr>
      <w:bookmarkStart w:id="0" w:name="_GoBack"/>
      <w:r w:rsidRPr="00785BC1">
        <w:rPr>
          <w:rFonts w:ascii="Times New Roman" w:hAnsi="Times New Roman" w:cs="Times New Roman"/>
        </w:rPr>
        <w:t>BE it enacted by the Queen</w:t>
      </w:r>
      <w:r w:rsidR="009F1434" w:rsidRPr="00785BC1">
        <w:rPr>
          <w:rFonts w:ascii="Times New Roman" w:hAnsi="Times New Roman" w:cs="Times New Roman"/>
        </w:rPr>
        <w:t>’</w:t>
      </w:r>
      <w:r w:rsidRPr="00785BC1">
        <w:rPr>
          <w:rFonts w:ascii="Times New Roman" w:hAnsi="Times New Roman" w:cs="Times New Roman"/>
        </w:rPr>
        <w:t>s Most Excellent Majesty, the Senate, and the House of Representatives of the Commonwealth of Australia, as follows:—</w:t>
      </w:r>
    </w:p>
    <w:bookmarkEnd w:id="0"/>
    <w:p w:rsidR="0049561E" w:rsidRPr="00B425D1" w:rsidRDefault="00D7703F" w:rsidP="00B425D1">
      <w:pPr>
        <w:spacing w:before="120" w:after="60" w:line="240" w:lineRule="auto"/>
        <w:jc w:val="both"/>
        <w:rPr>
          <w:rFonts w:ascii="Times New Roman" w:hAnsi="Times New Roman" w:cs="Times New Roman"/>
          <w:b/>
          <w:sz w:val="20"/>
        </w:rPr>
      </w:pPr>
      <w:r w:rsidRPr="00B425D1">
        <w:rPr>
          <w:rFonts w:ascii="Times New Roman" w:hAnsi="Times New Roman" w:cs="Times New Roman"/>
          <w:b/>
          <w:sz w:val="20"/>
        </w:rPr>
        <w:t>Short title.</w:t>
      </w:r>
    </w:p>
    <w:p w:rsidR="0049561E" w:rsidRPr="00D7703F" w:rsidRDefault="00D7703F" w:rsidP="00B425D1">
      <w:pPr>
        <w:spacing w:after="60" w:line="240" w:lineRule="auto"/>
        <w:ind w:firstLine="432"/>
        <w:jc w:val="both"/>
        <w:rPr>
          <w:rFonts w:ascii="Times New Roman" w:hAnsi="Times New Roman" w:cs="Times New Roman"/>
        </w:rPr>
      </w:pPr>
      <w:r w:rsidRPr="00D7703F">
        <w:rPr>
          <w:rFonts w:ascii="Times New Roman" w:hAnsi="Times New Roman" w:cs="Times New Roman"/>
          <w:b/>
        </w:rPr>
        <w:t>1.</w:t>
      </w:r>
      <w:r w:rsidR="00557A16">
        <w:rPr>
          <w:rFonts w:ascii="Times New Roman" w:hAnsi="Times New Roman" w:cs="Times New Roman"/>
        </w:rPr>
        <w:tab/>
      </w:r>
      <w:r w:rsidR="0049561E" w:rsidRPr="00D7703F">
        <w:rPr>
          <w:rFonts w:ascii="Times New Roman" w:hAnsi="Times New Roman" w:cs="Times New Roman"/>
        </w:rPr>
        <w:t xml:space="preserve">This Act may be cited as the </w:t>
      </w:r>
      <w:r w:rsidRPr="00D7703F">
        <w:rPr>
          <w:rFonts w:ascii="Times New Roman" w:hAnsi="Times New Roman" w:cs="Times New Roman"/>
          <w:i/>
        </w:rPr>
        <w:t xml:space="preserve">International Tin Agreement Act </w:t>
      </w:r>
      <w:r w:rsidR="0049561E" w:rsidRPr="00D7703F">
        <w:rPr>
          <w:rFonts w:ascii="Times New Roman" w:hAnsi="Times New Roman" w:cs="Times New Roman"/>
        </w:rPr>
        <w:t>1971.</w:t>
      </w:r>
    </w:p>
    <w:p w:rsidR="0049561E" w:rsidRPr="00B425D1" w:rsidRDefault="00D7703F" w:rsidP="00B425D1">
      <w:pPr>
        <w:spacing w:before="120" w:after="60" w:line="240" w:lineRule="auto"/>
        <w:jc w:val="both"/>
        <w:rPr>
          <w:rFonts w:ascii="Times New Roman" w:hAnsi="Times New Roman" w:cs="Times New Roman"/>
          <w:b/>
          <w:sz w:val="20"/>
        </w:rPr>
      </w:pPr>
      <w:r w:rsidRPr="00B425D1">
        <w:rPr>
          <w:rFonts w:ascii="Times New Roman" w:hAnsi="Times New Roman" w:cs="Times New Roman"/>
          <w:b/>
          <w:sz w:val="20"/>
        </w:rPr>
        <w:t>Commencement.</w:t>
      </w:r>
    </w:p>
    <w:p w:rsidR="0049561E" w:rsidRPr="00D7703F" w:rsidRDefault="00D7703F" w:rsidP="00B425D1">
      <w:pPr>
        <w:spacing w:after="60" w:line="240" w:lineRule="auto"/>
        <w:ind w:firstLine="432"/>
        <w:jc w:val="both"/>
        <w:rPr>
          <w:rFonts w:ascii="Times New Roman" w:hAnsi="Times New Roman" w:cs="Times New Roman"/>
        </w:rPr>
      </w:pPr>
      <w:r w:rsidRPr="00D7703F">
        <w:rPr>
          <w:rFonts w:ascii="Times New Roman" w:hAnsi="Times New Roman" w:cs="Times New Roman"/>
          <w:b/>
        </w:rPr>
        <w:t>2.</w:t>
      </w:r>
      <w:r w:rsidR="00557A16">
        <w:rPr>
          <w:rFonts w:ascii="Times New Roman" w:hAnsi="Times New Roman" w:cs="Times New Roman"/>
        </w:rPr>
        <w:tab/>
      </w:r>
      <w:r w:rsidR="0049561E" w:rsidRPr="00D7703F">
        <w:rPr>
          <w:rFonts w:ascii="Times New Roman" w:hAnsi="Times New Roman" w:cs="Times New Roman"/>
        </w:rPr>
        <w:t>This Act shall come into operation on the day on which it receives the Royal Assent.</w:t>
      </w:r>
    </w:p>
    <w:p w:rsidR="0049561E" w:rsidRPr="00B425D1" w:rsidRDefault="00D7703F" w:rsidP="00B425D1">
      <w:pPr>
        <w:spacing w:before="120" w:after="60" w:line="240" w:lineRule="auto"/>
        <w:jc w:val="both"/>
        <w:rPr>
          <w:rFonts w:ascii="Times New Roman" w:hAnsi="Times New Roman" w:cs="Times New Roman"/>
          <w:b/>
          <w:sz w:val="20"/>
        </w:rPr>
      </w:pPr>
      <w:r w:rsidRPr="00B425D1">
        <w:rPr>
          <w:rFonts w:ascii="Times New Roman" w:hAnsi="Times New Roman" w:cs="Times New Roman"/>
          <w:b/>
          <w:sz w:val="20"/>
        </w:rPr>
        <w:t>Approval of ratification of Agreement.</w:t>
      </w:r>
    </w:p>
    <w:p w:rsidR="0049561E" w:rsidRPr="00D7703F" w:rsidRDefault="00D7703F" w:rsidP="00B425D1">
      <w:pPr>
        <w:spacing w:after="60" w:line="240" w:lineRule="auto"/>
        <w:ind w:firstLine="432"/>
        <w:jc w:val="both"/>
        <w:rPr>
          <w:rFonts w:ascii="Times New Roman" w:hAnsi="Times New Roman" w:cs="Times New Roman"/>
        </w:rPr>
      </w:pPr>
      <w:r w:rsidRPr="00D7703F">
        <w:rPr>
          <w:rFonts w:ascii="Times New Roman" w:hAnsi="Times New Roman" w:cs="Times New Roman"/>
          <w:b/>
        </w:rPr>
        <w:t>3.</w:t>
      </w:r>
      <w:r w:rsidR="00557A16">
        <w:rPr>
          <w:rFonts w:ascii="Times New Roman" w:hAnsi="Times New Roman" w:cs="Times New Roman"/>
        </w:rPr>
        <w:tab/>
      </w:r>
      <w:r w:rsidR="0049561E" w:rsidRPr="00D7703F">
        <w:rPr>
          <w:rFonts w:ascii="Times New Roman" w:hAnsi="Times New Roman" w:cs="Times New Roman"/>
        </w:rPr>
        <w:t>Approval is given to the ratification by Australia of the Fourth International Tin Agreement, that is to say, the agreement adopted by the United Nations Tin Conference, 1970, on the fifteenth day of May, One thousand nine hundred and seventy, and known as the Fourth International Tin Agreement.</w:t>
      </w:r>
    </w:p>
    <w:sectPr w:rsidR="0049561E" w:rsidRPr="00D7703F" w:rsidSect="0046641D">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49561E"/>
    <w:rsid w:val="00112890"/>
    <w:rsid w:val="001C7A39"/>
    <w:rsid w:val="0046641D"/>
    <w:rsid w:val="0049561E"/>
    <w:rsid w:val="00557A16"/>
    <w:rsid w:val="006927B8"/>
    <w:rsid w:val="00785BC1"/>
    <w:rsid w:val="009E516F"/>
    <w:rsid w:val="009F1434"/>
    <w:rsid w:val="00AF6F75"/>
    <w:rsid w:val="00B425D1"/>
    <w:rsid w:val="00BD3E42"/>
    <w:rsid w:val="00D7703F"/>
    <w:rsid w:val="00F8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9561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9561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9561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9561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49561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9561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9561E"/>
    <w:pPr>
      <w:spacing w:after="0" w:line="240" w:lineRule="auto"/>
    </w:pPr>
    <w:rPr>
      <w:rFonts w:ascii="Times New Roman" w:eastAsia="Times New Roman" w:hAnsi="Times New Roman" w:cs="Times New Roman"/>
      <w:sz w:val="20"/>
      <w:szCs w:val="20"/>
    </w:rPr>
  </w:style>
  <w:style w:type="paragraph" w:customStyle="1" w:styleId="Style690">
    <w:name w:val="Style690"/>
    <w:basedOn w:val="Normal"/>
    <w:rsid w:val="0049561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9561E"/>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49561E"/>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49561E"/>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49561E"/>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49561E"/>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49561E"/>
    <w:rPr>
      <w:rFonts w:ascii="Times New Roman" w:eastAsia="Times New Roman" w:hAnsi="Times New Roman" w:cs="Times New Roman"/>
      <w:b/>
      <w:bCs/>
      <w:i w:val="0"/>
      <w:iCs w:val="0"/>
      <w:smallCaps w:val="0"/>
      <w:spacing w:val="-10"/>
      <w:sz w:val="26"/>
      <w:szCs w:val="26"/>
    </w:rPr>
  </w:style>
  <w:style w:type="character" w:customStyle="1" w:styleId="CharStyle308">
    <w:name w:val="CharStyle308"/>
    <w:basedOn w:val="DefaultParagraphFont"/>
    <w:rsid w:val="0049561E"/>
    <w:rPr>
      <w:rFonts w:ascii="Times New Roman" w:eastAsia="Times New Roman" w:hAnsi="Times New Roman" w:cs="Times New Roman"/>
      <w:b/>
      <w:bCs/>
      <w:i w:val="0"/>
      <w:iCs w:val="0"/>
      <w:smallCaps w:val="0"/>
      <w:sz w:val="20"/>
      <w:szCs w:val="20"/>
    </w:rPr>
  </w:style>
  <w:style w:type="character" w:customStyle="1" w:styleId="CharStyle560">
    <w:name w:val="CharStyle560"/>
    <w:basedOn w:val="DefaultParagraphFont"/>
    <w:rsid w:val="0049561E"/>
    <w:rPr>
      <w:rFonts w:ascii="Times New Roman" w:eastAsia="Times New Roman" w:hAnsi="Times New Roman" w:cs="Times New Roman"/>
      <w:b/>
      <w:bCs/>
      <w:i w:val="0"/>
      <w:iCs w:val="0"/>
      <w:smallCaps w:val="0"/>
      <w:sz w:val="46"/>
      <w:szCs w:val="46"/>
    </w:rPr>
  </w:style>
  <w:style w:type="paragraph" w:styleId="ListParagraph">
    <w:name w:val="List Paragraph"/>
    <w:basedOn w:val="Normal"/>
    <w:uiPriority w:val="34"/>
    <w:qFormat/>
    <w:rsid w:val="00557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2017-05-09T08:18:00Z</dcterms:created>
  <dcterms:modified xsi:type="dcterms:W3CDTF">2019-03-14T22:33:00Z</dcterms:modified>
</cp:coreProperties>
</file>