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3D" w:rsidRPr="00FD620A" w:rsidRDefault="00C5003D" w:rsidP="00FD620A">
      <w:pPr>
        <w:spacing w:before="2000" w:after="120" w:line="240" w:lineRule="auto"/>
        <w:jc w:val="center"/>
        <w:rPr>
          <w:rFonts w:ascii="Times New Roman" w:hAnsi="Times New Roman" w:cs="Times New Roman"/>
          <w:b/>
          <w:sz w:val="36"/>
        </w:rPr>
      </w:pPr>
      <w:r w:rsidRPr="00FD620A">
        <w:rPr>
          <w:rFonts w:ascii="Times New Roman" w:hAnsi="Times New Roman" w:cs="Times New Roman"/>
          <w:b/>
          <w:sz w:val="36"/>
        </w:rPr>
        <w:t>Banking Act (No. 2) 1973</w:t>
      </w:r>
    </w:p>
    <w:p w:rsidR="0086443D" w:rsidRPr="0012643C" w:rsidRDefault="00C5003D" w:rsidP="0012643C">
      <w:pPr>
        <w:spacing w:before="120" w:after="120" w:line="240" w:lineRule="auto"/>
        <w:jc w:val="center"/>
        <w:rPr>
          <w:rFonts w:ascii="Times New Roman" w:hAnsi="Times New Roman" w:cs="Times New Roman"/>
          <w:b/>
          <w:sz w:val="28"/>
        </w:rPr>
      </w:pPr>
      <w:r w:rsidRPr="0012643C">
        <w:rPr>
          <w:rFonts w:ascii="Times New Roman" w:hAnsi="Times New Roman" w:cs="Times New Roman"/>
          <w:b/>
          <w:sz w:val="28"/>
        </w:rPr>
        <w:t>No. 193 of 1973</w:t>
      </w:r>
    </w:p>
    <w:p w:rsidR="002C0496" w:rsidRPr="00203D9B" w:rsidRDefault="002C0496" w:rsidP="002C0496">
      <w:pPr>
        <w:pBdr>
          <w:top w:val="thickThinLargeGap" w:sz="24" w:space="1" w:color="auto"/>
        </w:pBdr>
        <w:spacing w:before="360" w:after="120" w:line="240" w:lineRule="auto"/>
        <w:ind w:left="432" w:hanging="432"/>
        <w:jc w:val="center"/>
        <w:rPr>
          <w:rFonts w:ascii="Times New Roman" w:hAnsi="Times New Roman" w:cs="Times New Roman"/>
          <w:b/>
        </w:rPr>
      </w:pPr>
    </w:p>
    <w:p w:rsidR="0012643C" w:rsidRPr="002407C7" w:rsidRDefault="00257FDB" w:rsidP="0012643C">
      <w:pPr>
        <w:spacing w:before="120" w:after="120" w:line="240" w:lineRule="auto"/>
        <w:ind w:left="432" w:hanging="432"/>
        <w:jc w:val="center"/>
        <w:rPr>
          <w:rFonts w:ascii="Times New Roman" w:hAnsi="Times New Roman" w:cs="Times New Roman"/>
          <w:b/>
          <w:sz w:val="26"/>
        </w:rPr>
      </w:pPr>
      <w:r w:rsidRPr="002407C7">
        <w:rPr>
          <w:rFonts w:ascii="Times New Roman" w:hAnsi="Times New Roman" w:cs="Times New Roman"/>
          <w:b/>
          <w:sz w:val="26"/>
        </w:rPr>
        <w:t>AN ACT</w:t>
      </w:r>
    </w:p>
    <w:p w:rsidR="0086443D" w:rsidRPr="0012643C" w:rsidRDefault="0086443D" w:rsidP="00B47230">
      <w:pPr>
        <w:spacing w:before="120" w:after="120" w:line="240" w:lineRule="auto"/>
        <w:jc w:val="center"/>
        <w:rPr>
          <w:rFonts w:ascii="Times New Roman" w:hAnsi="Times New Roman" w:cs="Times New Roman"/>
          <w:sz w:val="26"/>
        </w:rPr>
      </w:pPr>
      <w:r w:rsidRPr="0012643C">
        <w:rPr>
          <w:rFonts w:ascii="Times New Roman" w:hAnsi="Times New Roman" w:cs="Times New Roman"/>
          <w:sz w:val="26"/>
        </w:rPr>
        <w:t xml:space="preserve">To amend section 39 of the </w:t>
      </w:r>
      <w:r w:rsidR="00C5003D" w:rsidRPr="0012643C">
        <w:rPr>
          <w:rFonts w:ascii="Times New Roman" w:hAnsi="Times New Roman" w:cs="Times New Roman"/>
          <w:i/>
          <w:sz w:val="26"/>
        </w:rPr>
        <w:t xml:space="preserve">Banking Act </w:t>
      </w:r>
      <w:r w:rsidRPr="0012643C">
        <w:rPr>
          <w:rFonts w:ascii="Times New Roman" w:hAnsi="Times New Roman" w:cs="Times New Roman"/>
          <w:sz w:val="26"/>
        </w:rPr>
        <w:t>1959</w:t>
      </w:r>
      <w:r w:rsidR="001364AD">
        <w:rPr>
          <w:rFonts w:ascii="Times New Roman" w:hAnsi="Times New Roman"/>
        </w:rPr>
        <w:t>–</w:t>
      </w:r>
      <w:r w:rsidRPr="0012643C">
        <w:rPr>
          <w:rFonts w:ascii="Times New Roman" w:hAnsi="Times New Roman" w:cs="Times New Roman"/>
          <w:sz w:val="26"/>
        </w:rPr>
        <w:t xml:space="preserve">1967, as amended by the </w:t>
      </w:r>
      <w:r w:rsidR="003D66CE">
        <w:rPr>
          <w:rFonts w:ascii="Times New Roman" w:hAnsi="Times New Roman" w:cs="Times New Roman"/>
          <w:i/>
          <w:sz w:val="26"/>
        </w:rPr>
        <w:t>Banking Act </w:t>
      </w:r>
      <w:r w:rsidRPr="0012643C">
        <w:rPr>
          <w:rFonts w:ascii="Times New Roman" w:hAnsi="Times New Roman" w:cs="Times New Roman"/>
          <w:sz w:val="26"/>
        </w:rPr>
        <w:t>1973.</w:t>
      </w:r>
    </w:p>
    <w:p w:rsidR="0086443D" w:rsidRPr="0012643C" w:rsidRDefault="0086443D" w:rsidP="0012643C">
      <w:pPr>
        <w:spacing w:before="120" w:after="120" w:line="240" w:lineRule="auto"/>
        <w:jc w:val="right"/>
        <w:rPr>
          <w:rFonts w:ascii="Times New Roman" w:hAnsi="Times New Roman" w:cs="Times New Roman"/>
          <w:sz w:val="26"/>
        </w:rPr>
      </w:pPr>
      <w:r w:rsidRPr="0012643C">
        <w:rPr>
          <w:rFonts w:ascii="Times New Roman" w:hAnsi="Times New Roman" w:cs="Times New Roman"/>
          <w:sz w:val="26"/>
        </w:rPr>
        <w:t>[</w:t>
      </w:r>
      <w:r w:rsidR="00C5003D" w:rsidRPr="002407C7">
        <w:rPr>
          <w:rFonts w:ascii="Times New Roman" w:hAnsi="Times New Roman" w:cs="Times New Roman"/>
          <w:i/>
          <w:sz w:val="26"/>
        </w:rPr>
        <w:t>Assented to 17 December 1973</w:t>
      </w:r>
      <w:r w:rsidRPr="0012643C">
        <w:rPr>
          <w:rFonts w:ascii="Times New Roman" w:hAnsi="Times New Roman" w:cs="Times New Roman"/>
          <w:sz w:val="26"/>
        </w:rPr>
        <w:t>]</w:t>
      </w:r>
    </w:p>
    <w:p w:rsidR="0086443D" w:rsidRPr="003D66CE" w:rsidRDefault="0086443D" w:rsidP="002407C7">
      <w:pPr>
        <w:spacing w:after="0" w:line="240" w:lineRule="auto"/>
        <w:ind w:firstLine="432"/>
        <w:jc w:val="both"/>
        <w:rPr>
          <w:rFonts w:ascii="Times New Roman" w:hAnsi="Times New Roman"/>
        </w:rPr>
      </w:pPr>
      <w:r w:rsidRPr="003D66CE">
        <w:rPr>
          <w:rFonts w:ascii="Times New Roman" w:hAnsi="Times New Roman"/>
        </w:rPr>
        <w:t>BE IT ENACTED by the Queen, the Senate and the House of Representatives of Australia, as follows:</w:t>
      </w:r>
      <w:bookmarkStart w:id="0" w:name="_GoBack"/>
      <w:r w:rsidRPr="003D66CE">
        <w:rPr>
          <w:rFonts w:ascii="Times New Roman" w:hAnsi="Times New Roman"/>
        </w:rPr>
        <w:t>—</w:t>
      </w:r>
      <w:bookmarkEnd w:id="0"/>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Short title and citation</w:t>
      </w:r>
    </w:p>
    <w:p w:rsidR="0086443D" w:rsidRPr="00F663E6" w:rsidRDefault="00292B82" w:rsidP="00FD620A">
      <w:pPr>
        <w:tabs>
          <w:tab w:val="left" w:pos="990"/>
        </w:tabs>
        <w:spacing w:after="0" w:line="240" w:lineRule="auto"/>
        <w:ind w:firstLine="432"/>
        <w:jc w:val="both"/>
        <w:rPr>
          <w:rFonts w:ascii="Times New Roman" w:hAnsi="Times New Roman"/>
        </w:rPr>
      </w:pPr>
      <w:r w:rsidRPr="00C5003D">
        <w:rPr>
          <w:rFonts w:ascii="Times New Roman" w:hAnsi="Times New Roman"/>
          <w:b/>
        </w:rPr>
        <w:t>1</w:t>
      </w:r>
      <w:r>
        <w:rPr>
          <w:rFonts w:ascii="Times New Roman" w:hAnsi="Times New Roman"/>
          <w:b/>
        </w:rPr>
        <w:t>.</w:t>
      </w:r>
      <w:r w:rsidR="003E4F90">
        <w:rPr>
          <w:rFonts w:ascii="Times New Roman" w:hAnsi="Times New Roman"/>
          <w:b/>
        </w:rPr>
        <w:t xml:space="preserve"> </w:t>
      </w:r>
      <w:r w:rsidR="00F42DFA">
        <w:rPr>
          <w:rFonts w:ascii="Times New Roman" w:hAnsi="Times New Roman"/>
        </w:rPr>
        <w:t>(</w:t>
      </w:r>
      <w:r w:rsidR="00F42DFA" w:rsidRPr="00F663E6">
        <w:rPr>
          <w:rFonts w:ascii="Times New Roman" w:hAnsi="Times New Roman"/>
        </w:rPr>
        <w:t>1</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This Act may be cited as the </w:t>
      </w:r>
      <w:r w:rsidR="00C5003D" w:rsidRPr="00C5003D">
        <w:rPr>
          <w:rFonts w:ascii="Times New Roman" w:hAnsi="Times New Roman"/>
          <w:i/>
        </w:rPr>
        <w:t xml:space="preserve">Banking Act </w:t>
      </w:r>
      <w:r w:rsidR="00C5003D" w:rsidRPr="00876EC4">
        <w:rPr>
          <w:rFonts w:ascii="Times New Roman" w:hAnsi="Times New Roman"/>
        </w:rPr>
        <w:t>(</w:t>
      </w:r>
      <w:r w:rsidR="00C5003D" w:rsidRPr="00C5003D">
        <w:rPr>
          <w:rFonts w:ascii="Times New Roman" w:hAnsi="Times New Roman"/>
          <w:i/>
        </w:rPr>
        <w:t xml:space="preserve">No. </w:t>
      </w:r>
      <w:r w:rsidR="0086443D" w:rsidRPr="00F663E6">
        <w:rPr>
          <w:rFonts w:ascii="Times New Roman" w:hAnsi="Times New Roman"/>
        </w:rPr>
        <w:t>2</w:t>
      </w:r>
      <w:r w:rsidR="0086443D" w:rsidRPr="00876EC4">
        <w:rPr>
          <w:rFonts w:ascii="Times New Roman" w:hAnsi="Times New Roman"/>
        </w:rPr>
        <w:t>)</w:t>
      </w:r>
      <w:r w:rsidR="0086443D" w:rsidRPr="00F663E6">
        <w:rPr>
          <w:rFonts w:ascii="Times New Roman" w:hAnsi="Times New Roman"/>
        </w:rPr>
        <w:t xml:space="preserve"> 1973.</w:t>
      </w:r>
    </w:p>
    <w:p w:rsidR="00FD620A" w:rsidRDefault="00F42DFA" w:rsidP="00FD620A">
      <w:pPr>
        <w:tabs>
          <w:tab w:val="left" w:pos="81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2</w:t>
      </w:r>
      <w:r>
        <w:rPr>
          <w:rFonts w:ascii="Times New Roman" w:hAnsi="Times New Roman"/>
        </w:rPr>
        <w:t>)</w:t>
      </w:r>
      <w:r>
        <w:rPr>
          <w:rFonts w:ascii="Times New Roman" w:hAnsi="Times New Roman"/>
        </w:rPr>
        <w:tab/>
      </w:r>
      <w:r w:rsidR="0086443D" w:rsidRPr="00F663E6">
        <w:rPr>
          <w:rFonts w:ascii="Times New Roman" w:hAnsi="Times New Roman"/>
        </w:rPr>
        <w:t xml:space="preserve">The </w:t>
      </w:r>
      <w:r w:rsidR="00C5003D" w:rsidRPr="00C5003D">
        <w:rPr>
          <w:rFonts w:ascii="Times New Roman" w:hAnsi="Times New Roman"/>
          <w:i/>
        </w:rPr>
        <w:t xml:space="preserve">Banking Act </w:t>
      </w:r>
      <w:r w:rsidR="0086443D" w:rsidRPr="00F663E6">
        <w:rPr>
          <w:rFonts w:ascii="Times New Roman" w:hAnsi="Times New Roman"/>
        </w:rPr>
        <w:t>1959</w:t>
      </w:r>
      <w:r w:rsidR="001364AD">
        <w:rPr>
          <w:rFonts w:ascii="Times New Roman" w:hAnsi="Times New Roman"/>
        </w:rPr>
        <w:t>–</w:t>
      </w:r>
      <w:r w:rsidR="0086443D" w:rsidRPr="00F663E6">
        <w:rPr>
          <w:rFonts w:ascii="Times New Roman" w:hAnsi="Times New Roman"/>
        </w:rPr>
        <w:t xml:space="preserve">1967, as amended by the </w:t>
      </w:r>
      <w:r w:rsidR="00C5003D" w:rsidRPr="00C5003D">
        <w:rPr>
          <w:rFonts w:ascii="Times New Roman" w:hAnsi="Times New Roman"/>
          <w:i/>
        </w:rPr>
        <w:t xml:space="preserve">Banking Act </w:t>
      </w:r>
      <w:r w:rsidR="0086443D" w:rsidRPr="00F663E6">
        <w:rPr>
          <w:rFonts w:ascii="Times New Roman" w:hAnsi="Times New Roman"/>
        </w:rPr>
        <w:t>1973, is this Act referred to as the Principal Act.</w:t>
      </w:r>
    </w:p>
    <w:p w:rsidR="00FD620A" w:rsidRDefault="00F42DFA" w:rsidP="00FD620A">
      <w:pPr>
        <w:tabs>
          <w:tab w:val="left" w:pos="81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3</w:t>
      </w:r>
      <w:r>
        <w:rPr>
          <w:rFonts w:ascii="Times New Roman" w:hAnsi="Times New Roman"/>
        </w:rPr>
        <w:t>)</w:t>
      </w:r>
      <w:r>
        <w:rPr>
          <w:rFonts w:ascii="Times New Roman" w:hAnsi="Times New Roman"/>
        </w:rPr>
        <w:tab/>
      </w:r>
      <w:r w:rsidR="0086443D" w:rsidRPr="00F663E6">
        <w:rPr>
          <w:rFonts w:ascii="Times New Roman" w:hAnsi="Times New Roman"/>
        </w:rPr>
        <w:t xml:space="preserve">Section 1 of the </w:t>
      </w:r>
      <w:r w:rsidR="00C5003D" w:rsidRPr="00C5003D">
        <w:rPr>
          <w:rFonts w:ascii="Times New Roman" w:hAnsi="Times New Roman"/>
          <w:i/>
        </w:rPr>
        <w:t xml:space="preserve">Banking Act </w:t>
      </w:r>
      <w:r w:rsidR="0086443D" w:rsidRPr="00F663E6">
        <w:rPr>
          <w:rFonts w:ascii="Times New Roman" w:hAnsi="Times New Roman"/>
        </w:rPr>
        <w:t>1973 is amended by omitting sub</w:t>
      </w:r>
      <w:r w:rsidR="00DE243E">
        <w:rPr>
          <w:rFonts w:ascii="Times New Roman" w:hAnsi="Times New Roman"/>
        </w:rPr>
        <w:t>-</w:t>
      </w:r>
      <w:r w:rsidR="0086443D" w:rsidRPr="00F663E6">
        <w:rPr>
          <w:rFonts w:ascii="Times New Roman" w:hAnsi="Times New Roman"/>
        </w:rPr>
        <w:t xml:space="preserve">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w:t>
      </w:r>
    </w:p>
    <w:p w:rsidR="0086443D" w:rsidRPr="00F663E6" w:rsidRDefault="00F42DFA" w:rsidP="00FD620A">
      <w:pPr>
        <w:tabs>
          <w:tab w:val="left" w:pos="810"/>
        </w:tabs>
        <w:spacing w:before="60" w:after="0" w:line="240" w:lineRule="auto"/>
        <w:ind w:firstLine="432"/>
        <w:jc w:val="both"/>
        <w:rPr>
          <w:rFonts w:ascii="Times New Roman" w:hAnsi="Times New Roman"/>
        </w:rPr>
      </w:pPr>
      <w:r>
        <w:rPr>
          <w:rFonts w:ascii="Times New Roman" w:hAnsi="Times New Roman"/>
        </w:rPr>
        <w:t>(</w:t>
      </w:r>
      <w:r w:rsidRPr="00F663E6">
        <w:rPr>
          <w:rFonts w:ascii="Times New Roman" w:hAnsi="Times New Roman"/>
        </w:rPr>
        <w:t>4</w:t>
      </w:r>
      <w:r>
        <w:rPr>
          <w:rFonts w:ascii="Times New Roman" w:hAnsi="Times New Roman"/>
        </w:rPr>
        <w:t>)</w:t>
      </w:r>
      <w:r>
        <w:rPr>
          <w:rFonts w:ascii="Times New Roman" w:hAnsi="Times New Roman"/>
        </w:rPr>
        <w:tab/>
      </w:r>
      <w:r w:rsidR="0086443D" w:rsidRPr="00F663E6">
        <w:rPr>
          <w:rFonts w:ascii="Times New Roman" w:hAnsi="Times New Roman"/>
        </w:rPr>
        <w:t xml:space="preserve">The Principal Act, as amended by this Act, may be cited as the </w:t>
      </w:r>
      <w:r w:rsidR="00C5003D" w:rsidRPr="00C5003D">
        <w:rPr>
          <w:rFonts w:ascii="Times New Roman" w:hAnsi="Times New Roman"/>
          <w:i/>
        </w:rPr>
        <w:t xml:space="preserve">Banking Act </w:t>
      </w:r>
      <w:r w:rsidR="0086443D" w:rsidRPr="00F663E6">
        <w:rPr>
          <w:rFonts w:ascii="Times New Roman" w:hAnsi="Times New Roman"/>
        </w:rPr>
        <w:t>1959</w:t>
      </w:r>
      <w:r w:rsidR="001364AD">
        <w:rPr>
          <w:rFonts w:ascii="Times New Roman" w:hAnsi="Times New Roman"/>
        </w:rPr>
        <w:t>–</w:t>
      </w:r>
      <w:r w:rsidR="0086443D" w:rsidRPr="00F663E6">
        <w:rPr>
          <w:rFonts w:ascii="Times New Roman" w:hAnsi="Times New Roman"/>
        </w:rPr>
        <w:t>1973.</w:t>
      </w:r>
    </w:p>
    <w:p w:rsidR="0086443D" w:rsidRPr="003E4F90" w:rsidRDefault="0086443D" w:rsidP="003E4F90">
      <w:pPr>
        <w:spacing w:before="120" w:after="60" w:line="240" w:lineRule="auto"/>
        <w:rPr>
          <w:rFonts w:ascii="Times New Roman" w:hAnsi="Times New Roman" w:cs="Times New Roman"/>
          <w:b/>
          <w:sz w:val="20"/>
        </w:rPr>
      </w:pPr>
      <w:r w:rsidRPr="003E4F90">
        <w:rPr>
          <w:rFonts w:ascii="Times New Roman" w:hAnsi="Times New Roman" w:cs="Times New Roman"/>
          <w:b/>
          <w:sz w:val="20"/>
        </w:rPr>
        <w:t>Commencement.</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2</w:t>
      </w:r>
      <w:r>
        <w:rPr>
          <w:rFonts w:ascii="Times New Roman" w:hAnsi="Times New Roman"/>
          <w:b/>
        </w:rPr>
        <w:t>.</w:t>
      </w:r>
      <w:r w:rsidR="0092253D">
        <w:rPr>
          <w:rFonts w:ascii="Times New Roman" w:hAnsi="Times New Roman"/>
          <w:b/>
        </w:rPr>
        <w:tab/>
      </w:r>
      <w:r w:rsidR="0086443D" w:rsidRPr="00F663E6">
        <w:rPr>
          <w:rFonts w:ascii="Times New Roman" w:hAnsi="Times New Roman"/>
        </w:rPr>
        <w:t>This Act shall come into operation on the day on which it receives the Royal Assent.</w:t>
      </w:r>
    </w:p>
    <w:p w:rsidR="009818DD" w:rsidRDefault="009818DD" w:rsidP="00F309BC">
      <w:pPr>
        <w:spacing w:after="0" w:line="240" w:lineRule="auto"/>
        <w:jc w:val="both"/>
        <w:rPr>
          <w:rFonts w:ascii="Times New Roman" w:hAnsi="Times New Roman"/>
        </w:rPr>
      </w:pPr>
      <w:r>
        <w:rPr>
          <w:rFonts w:ascii="Times New Roman" w:hAnsi="Times New Roman"/>
        </w:rPr>
        <w:br w:type="page"/>
      </w:r>
    </w:p>
    <w:p w:rsidR="0086443D" w:rsidRPr="00613D7C" w:rsidRDefault="0086443D" w:rsidP="00613D7C">
      <w:pPr>
        <w:spacing w:before="120" w:after="60" w:line="240" w:lineRule="auto"/>
        <w:rPr>
          <w:rFonts w:ascii="Times New Roman" w:hAnsi="Times New Roman" w:cs="Times New Roman"/>
          <w:b/>
          <w:sz w:val="20"/>
        </w:rPr>
      </w:pPr>
      <w:r w:rsidRPr="00613D7C">
        <w:rPr>
          <w:rFonts w:ascii="Times New Roman" w:hAnsi="Times New Roman" w:cs="Times New Roman"/>
          <w:b/>
          <w:sz w:val="20"/>
        </w:rPr>
        <w:lastRenderedPageBreak/>
        <w:t>Exchange control.</w:t>
      </w:r>
    </w:p>
    <w:p w:rsidR="0086443D" w:rsidRPr="00F663E6" w:rsidRDefault="00292B82" w:rsidP="0092253D">
      <w:pPr>
        <w:tabs>
          <w:tab w:val="left" w:pos="864"/>
        </w:tabs>
        <w:spacing w:after="0" w:line="240" w:lineRule="auto"/>
        <w:ind w:firstLine="432"/>
        <w:jc w:val="both"/>
        <w:rPr>
          <w:rFonts w:ascii="Times New Roman" w:hAnsi="Times New Roman"/>
        </w:rPr>
      </w:pPr>
      <w:r w:rsidRPr="00C5003D">
        <w:rPr>
          <w:rFonts w:ascii="Times New Roman" w:hAnsi="Times New Roman"/>
          <w:b/>
        </w:rPr>
        <w:t>3</w:t>
      </w:r>
      <w:r>
        <w:rPr>
          <w:rFonts w:ascii="Times New Roman" w:hAnsi="Times New Roman"/>
          <w:b/>
        </w:rPr>
        <w:t>.</w:t>
      </w:r>
      <w:r w:rsidR="0092253D">
        <w:rPr>
          <w:rFonts w:ascii="Times New Roman" w:hAnsi="Times New Roman"/>
          <w:b/>
        </w:rPr>
        <w:tab/>
      </w:r>
      <w:r w:rsidR="0086443D" w:rsidRPr="00F663E6">
        <w:rPr>
          <w:rFonts w:ascii="Times New Roman" w:hAnsi="Times New Roman"/>
        </w:rPr>
        <w:t>Section 39 of the Principal Act is amended by adding at the end thereof the following sub-sections:—</w:t>
      </w:r>
    </w:p>
    <w:p w:rsidR="00613D7C" w:rsidRDefault="009818DD" w:rsidP="00613D7C">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3</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Where regulations in force under this section contain a provision prohibiting the doing of any act or thing except with the authority of the Reserve Bank, the Bank may, subject to sub-section </w:t>
      </w:r>
      <w:r w:rsidR="0086443D" w:rsidRPr="00876EC4">
        <w:rPr>
          <w:rFonts w:ascii="Times New Roman" w:hAnsi="Times New Roman"/>
        </w:rPr>
        <w:t>(</w:t>
      </w:r>
      <w:r w:rsidR="0086443D" w:rsidRPr="00F663E6">
        <w:rPr>
          <w:rFonts w:ascii="Times New Roman" w:hAnsi="Times New Roman"/>
        </w:rPr>
        <w:t>4</w:t>
      </w:r>
      <w:r w:rsidR="0086443D" w:rsidRPr="00876EC4">
        <w:rPr>
          <w:rFonts w:ascii="Times New Roman" w:hAnsi="Times New Roman"/>
        </w:rPr>
        <w:t>)</w:t>
      </w:r>
      <w:r w:rsidR="0086443D" w:rsidRPr="00F663E6">
        <w:rPr>
          <w:rFonts w:ascii="Times New Roman" w:hAnsi="Times New Roman"/>
        </w:rPr>
        <w:t>, refuse to grant that authority on the ground that the act or thing involves or would involve, assists in or would assist in, or is or would be associated with, the avoidance or evasion of tax imposed by a law of Australia or of a Territory, but the foregoing shall not be taken as limiting the discretion of the Bank to refuse to grant any such authority on any other ground.</w:t>
      </w:r>
    </w:p>
    <w:p w:rsidR="00613D7C" w:rsidRDefault="009818DD" w:rsidP="00613D7C">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4</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The Reserve Bank shall not refuse to grant authority to do an act or thing of the kind referred to in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 xml:space="preserve"> on a ground referred to in that sub-section if there is produced to the Bank a statement by the Commissioner of Taxation, or by a person authorized in writing by the Commissioner of Taxation to furnish statements for the purposes of this sub-section, that, in the opinion of the Commissioner or the authorized person, as the case may be, the granting of the authority should not be refused on such a ground.</w:t>
      </w:r>
    </w:p>
    <w:p w:rsidR="0086443D" w:rsidRDefault="009818DD" w:rsidP="00613D7C">
      <w:pPr>
        <w:tabs>
          <w:tab w:val="left" w:pos="1080"/>
        </w:tabs>
        <w:spacing w:before="60" w:after="0" w:line="240" w:lineRule="auto"/>
        <w:ind w:firstLine="432"/>
        <w:jc w:val="both"/>
        <w:rPr>
          <w:rFonts w:ascii="Times New Roman" w:hAnsi="Times New Roman"/>
        </w:rPr>
      </w:pPr>
      <w:r>
        <w:rPr>
          <w:rFonts w:ascii="Times New Roman" w:hAnsi="Times New Roman"/>
        </w:rPr>
        <w:t>“</w:t>
      </w:r>
      <w:r w:rsidR="00F42DFA">
        <w:rPr>
          <w:rFonts w:ascii="Times New Roman" w:hAnsi="Times New Roman"/>
        </w:rPr>
        <w:t>(</w:t>
      </w:r>
      <w:r w:rsidR="00F42DFA" w:rsidRPr="00F663E6">
        <w:rPr>
          <w:rFonts w:ascii="Times New Roman" w:hAnsi="Times New Roman"/>
        </w:rPr>
        <w:t>5</w:t>
      </w:r>
      <w:r w:rsidR="00F42DFA">
        <w:rPr>
          <w:rFonts w:ascii="Times New Roman" w:hAnsi="Times New Roman"/>
        </w:rPr>
        <w:t>)</w:t>
      </w:r>
      <w:r w:rsidR="00F42DFA">
        <w:rPr>
          <w:rFonts w:ascii="Times New Roman" w:hAnsi="Times New Roman"/>
        </w:rPr>
        <w:tab/>
      </w:r>
      <w:r w:rsidR="0086443D" w:rsidRPr="00F663E6">
        <w:rPr>
          <w:rFonts w:ascii="Times New Roman" w:hAnsi="Times New Roman"/>
        </w:rPr>
        <w:t xml:space="preserve">Where regulations as in force under section 39 of the </w:t>
      </w:r>
      <w:r w:rsidR="00C5003D" w:rsidRPr="00C5003D">
        <w:rPr>
          <w:rFonts w:ascii="Times New Roman" w:hAnsi="Times New Roman"/>
          <w:i/>
        </w:rPr>
        <w:t xml:space="preserve">Banking Act </w:t>
      </w:r>
      <w:r w:rsidR="0086443D" w:rsidRPr="00F663E6">
        <w:rPr>
          <w:rFonts w:ascii="Times New Roman" w:hAnsi="Times New Roman"/>
        </w:rPr>
        <w:t>1959</w:t>
      </w:r>
      <w:r w:rsidR="001364AD">
        <w:rPr>
          <w:rFonts w:ascii="Times New Roman" w:hAnsi="Times New Roman"/>
        </w:rPr>
        <w:t>–</w:t>
      </w:r>
      <w:r w:rsidR="0086443D" w:rsidRPr="00F663E6">
        <w:rPr>
          <w:rFonts w:ascii="Times New Roman" w:hAnsi="Times New Roman"/>
        </w:rPr>
        <w:t xml:space="preserve">1967, or of the </w:t>
      </w:r>
      <w:r w:rsidR="00C5003D" w:rsidRPr="00C5003D">
        <w:rPr>
          <w:rFonts w:ascii="Times New Roman" w:hAnsi="Times New Roman"/>
          <w:i/>
        </w:rPr>
        <w:t xml:space="preserve">Banking Act </w:t>
      </w:r>
      <w:r w:rsidR="0086443D" w:rsidRPr="00F663E6">
        <w:rPr>
          <w:rFonts w:ascii="Times New Roman" w:hAnsi="Times New Roman"/>
        </w:rPr>
        <w:t>1959</w:t>
      </w:r>
      <w:r w:rsidR="001364AD">
        <w:rPr>
          <w:rFonts w:ascii="Times New Roman" w:hAnsi="Times New Roman"/>
        </w:rPr>
        <w:t>–</w:t>
      </w:r>
      <w:r w:rsidR="003D66CE">
        <w:rPr>
          <w:rFonts w:ascii="Times New Roman" w:hAnsi="Times New Roman"/>
        </w:rPr>
        <w:t>1</w:t>
      </w:r>
      <w:r w:rsidR="0086443D" w:rsidRPr="00F663E6">
        <w:rPr>
          <w:rFonts w:ascii="Times New Roman" w:hAnsi="Times New Roman"/>
        </w:rPr>
        <w:t xml:space="preserve">967 as amended by the </w:t>
      </w:r>
      <w:r w:rsidR="00C5003D" w:rsidRPr="00C5003D">
        <w:rPr>
          <w:rFonts w:ascii="Times New Roman" w:hAnsi="Times New Roman"/>
          <w:i/>
        </w:rPr>
        <w:t xml:space="preserve">Banking Act </w:t>
      </w:r>
      <w:r w:rsidR="0086443D" w:rsidRPr="00F663E6">
        <w:rPr>
          <w:rFonts w:ascii="Times New Roman" w:hAnsi="Times New Roman"/>
        </w:rPr>
        <w:t xml:space="preserve">1973, on or after 25 October 1973 but before the commencement of this sub-section contained a provision prohibiting the doing of an act or thing except with the authority of the Reserve Bank, the Bank shall be deemed to have had power to refuse to grant that authority on a ground referred to in sub-section </w:t>
      </w:r>
      <w:r w:rsidR="0086443D" w:rsidRPr="00876EC4">
        <w:rPr>
          <w:rFonts w:ascii="Times New Roman" w:hAnsi="Times New Roman"/>
        </w:rPr>
        <w:t>(</w:t>
      </w:r>
      <w:r w:rsidR="0086443D" w:rsidRPr="00F663E6">
        <w:rPr>
          <w:rFonts w:ascii="Times New Roman" w:hAnsi="Times New Roman"/>
        </w:rPr>
        <w:t>3</w:t>
      </w:r>
      <w:r w:rsidR="0086443D" w:rsidRPr="00876EC4">
        <w:rPr>
          <w:rFonts w:ascii="Times New Roman" w:hAnsi="Times New Roman"/>
        </w:rPr>
        <w:t>)</w:t>
      </w:r>
      <w:r w:rsidR="0086443D" w:rsidRPr="00F663E6">
        <w:rPr>
          <w:rFonts w:ascii="Times New Roman" w:hAnsi="Times New Roman"/>
        </w:rPr>
        <w:t>.</w:t>
      </w:r>
      <w:r>
        <w:rPr>
          <w:rFonts w:ascii="Times New Roman" w:hAnsi="Times New Roman"/>
        </w:rPr>
        <w:t>”</w:t>
      </w:r>
      <w:r w:rsidR="0086443D" w:rsidRPr="00F663E6">
        <w:rPr>
          <w:rFonts w:ascii="Times New Roman" w:hAnsi="Times New Roman"/>
        </w:rPr>
        <w:t>.</w:t>
      </w:r>
    </w:p>
    <w:p w:rsidR="00613D7C" w:rsidRPr="00613D7C" w:rsidRDefault="00613D7C" w:rsidP="00613D7C">
      <w:pPr>
        <w:pBdr>
          <w:top w:val="single" w:sz="4" w:space="1" w:color="auto"/>
        </w:pBdr>
        <w:tabs>
          <w:tab w:val="left" w:pos="1080"/>
        </w:tabs>
        <w:spacing w:before="2240" w:after="0" w:line="240" w:lineRule="auto"/>
        <w:ind w:left="4032" w:right="4032"/>
        <w:jc w:val="center"/>
        <w:rPr>
          <w:rFonts w:ascii="Times New Roman" w:hAnsi="Times New Roman" w:cs="Times New Roman"/>
          <w:b/>
        </w:rPr>
      </w:pPr>
    </w:p>
    <w:sectPr w:rsidR="00613D7C" w:rsidRPr="00613D7C" w:rsidSect="0063411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7D" w:rsidRDefault="00864D7D" w:rsidP="00634117">
      <w:pPr>
        <w:spacing w:after="0" w:line="240" w:lineRule="auto"/>
      </w:pPr>
      <w:r>
        <w:separator/>
      </w:r>
    </w:p>
  </w:endnote>
  <w:endnote w:type="continuationSeparator" w:id="0">
    <w:p w:rsidR="00864D7D" w:rsidRDefault="00864D7D" w:rsidP="0063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ranklin Gothic Demi Cond">
    <w:altName w:val="Times New Roman"/>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7D" w:rsidRDefault="00864D7D" w:rsidP="00634117">
      <w:pPr>
        <w:spacing w:after="0" w:line="240" w:lineRule="auto"/>
      </w:pPr>
      <w:r>
        <w:separator/>
      </w:r>
    </w:p>
  </w:footnote>
  <w:footnote w:type="continuationSeparator" w:id="0">
    <w:p w:rsidR="00864D7D" w:rsidRDefault="00864D7D" w:rsidP="0063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17" w:rsidRPr="00634117" w:rsidRDefault="00634117" w:rsidP="00634117">
    <w:pPr>
      <w:pStyle w:val="Header"/>
      <w:tabs>
        <w:tab w:val="clear" w:pos="9360"/>
        <w:tab w:val="right" w:pos="8820"/>
      </w:tabs>
      <w:rPr>
        <w:sz w:val="20"/>
      </w:rPr>
    </w:pPr>
    <w:r w:rsidRPr="00634117">
      <w:rPr>
        <w:rFonts w:ascii="Times New Roman" w:hAnsi="Times New Roman"/>
        <w:sz w:val="20"/>
      </w:rPr>
      <w:t>1973</w:t>
    </w:r>
    <w:r w:rsidRPr="00634117">
      <w:rPr>
        <w:rFonts w:ascii="Times New Roman" w:hAnsi="Times New Roman"/>
        <w:sz w:val="20"/>
      </w:rPr>
      <w:tab/>
    </w:r>
    <w:r w:rsidRPr="00634117">
      <w:rPr>
        <w:rFonts w:ascii="Times New Roman" w:hAnsi="Times New Roman"/>
        <w:i/>
        <w:sz w:val="20"/>
      </w:rPr>
      <w:t xml:space="preserve">Banking </w:t>
    </w:r>
    <w:r w:rsidRPr="00634117">
      <w:rPr>
        <w:rFonts w:ascii="Times New Roman" w:hAnsi="Times New Roman"/>
        <w:sz w:val="20"/>
      </w:rPr>
      <w:t>(</w:t>
    </w:r>
    <w:r w:rsidRPr="00634117">
      <w:rPr>
        <w:rFonts w:ascii="Times New Roman" w:hAnsi="Times New Roman"/>
        <w:i/>
        <w:sz w:val="20"/>
      </w:rPr>
      <w:t xml:space="preserve">No. </w:t>
    </w:r>
    <w:r w:rsidRPr="00634117">
      <w:rPr>
        <w:rFonts w:ascii="Times New Roman" w:hAnsi="Times New Roman"/>
        <w:sz w:val="20"/>
      </w:rPr>
      <w:t>2)</w:t>
    </w:r>
    <w:r w:rsidRPr="00634117">
      <w:rPr>
        <w:rFonts w:ascii="Times New Roman" w:hAnsi="Times New Roman"/>
        <w:sz w:val="20"/>
      </w:rPr>
      <w:tab/>
      <w:t>No. 193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007BD2"/>
    <w:rsid w:val="00007BD2"/>
    <w:rsid w:val="00026AA6"/>
    <w:rsid w:val="00073B38"/>
    <w:rsid w:val="000831F2"/>
    <w:rsid w:val="000B25B7"/>
    <w:rsid w:val="000B3246"/>
    <w:rsid w:val="000E40A3"/>
    <w:rsid w:val="0012643C"/>
    <w:rsid w:val="001364AD"/>
    <w:rsid w:val="00146AC5"/>
    <w:rsid w:val="001F5AA4"/>
    <w:rsid w:val="00204E8B"/>
    <w:rsid w:val="0020588A"/>
    <w:rsid w:val="002407C7"/>
    <w:rsid w:val="0025396F"/>
    <w:rsid w:val="00257FDB"/>
    <w:rsid w:val="00260A3E"/>
    <w:rsid w:val="00292B82"/>
    <w:rsid w:val="00295D07"/>
    <w:rsid w:val="002A0CBE"/>
    <w:rsid w:val="002C0496"/>
    <w:rsid w:val="002E36A1"/>
    <w:rsid w:val="0030245C"/>
    <w:rsid w:val="003669BF"/>
    <w:rsid w:val="003A3692"/>
    <w:rsid w:val="003B4923"/>
    <w:rsid w:val="003D66CE"/>
    <w:rsid w:val="003E4F90"/>
    <w:rsid w:val="0042515D"/>
    <w:rsid w:val="00426FAF"/>
    <w:rsid w:val="00427D06"/>
    <w:rsid w:val="004B3E4D"/>
    <w:rsid w:val="004C4ABE"/>
    <w:rsid w:val="004F2258"/>
    <w:rsid w:val="00536D68"/>
    <w:rsid w:val="005543EB"/>
    <w:rsid w:val="00576C48"/>
    <w:rsid w:val="00596DCA"/>
    <w:rsid w:val="0059796C"/>
    <w:rsid w:val="005A414A"/>
    <w:rsid w:val="005A64A1"/>
    <w:rsid w:val="005C6470"/>
    <w:rsid w:val="005D2A11"/>
    <w:rsid w:val="005F760E"/>
    <w:rsid w:val="0060171B"/>
    <w:rsid w:val="00613D7C"/>
    <w:rsid w:val="006174EF"/>
    <w:rsid w:val="00625182"/>
    <w:rsid w:val="00634117"/>
    <w:rsid w:val="00662B6D"/>
    <w:rsid w:val="006F32D4"/>
    <w:rsid w:val="00705E61"/>
    <w:rsid w:val="00710F4A"/>
    <w:rsid w:val="007157FB"/>
    <w:rsid w:val="00756967"/>
    <w:rsid w:val="007B0443"/>
    <w:rsid w:val="007D340D"/>
    <w:rsid w:val="007F2E3F"/>
    <w:rsid w:val="007F3273"/>
    <w:rsid w:val="007F4B05"/>
    <w:rsid w:val="007F55C5"/>
    <w:rsid w:val="0086443D"/>
    <w:rsid w:val="00864D7D"/>
    <w:rsid w:val="00876EC4"/>
    <w:rsid w:val="00915B1B"/>
    <w:rsid w:val="0092253D"/>
    <w:rsid w:val="00953F08"/>
    <w:rsid w:val="009818DD"/>
    <w:rsid w:val="009B353D"/>
    <w:rsid w:val="009C1643"/>
    <w:rsid w:val="009D7245"/>
    <w:rsid w:val="00A0487A"/>
    <w:rsid w:val="00A146DF"/>
    <w:rsid w:val="00A76CC5"/>
    <w:rsid w:val="00A82741"/>
    <w:rsid w:val="00AA14F1"/>
    <w:rsid w:val="00AB66A5"/>
    <w:rsid w:val="00AF27C7"/>
    <w:rsid w:val="00B02A47"/>
    <w:rsid w:val="00B16396"/>
    <w:rsid w:val="00B26111"/>
    <w:rsid w:val="00B26C38"/>
    <w:rsid w:val="00B47230"/>
    <w:rsid w:val="00B96592"/>
    <w:rsid w:val="00BA0537"/>
    <w:rsid w:val="00C00969"/>
    <w:rsid w:val="00C13A8A"/>
    <w:rsid w:val="00C4520D"/>
    <w:rsid w:val="00C5003D"/>
    <w:rsid w:val="00C566CA"/>
    <w:rsid w:val="00C66B69"/>
    <w:rsid w:val="00C771E0"/>
    <w:rsid w:val="00C945EA"/>
    <w:rsid w:val="00CE0C4D"/>
    <w:rsid w:val="00CE1219"/>
    <w:rsid w:val="00D0583B"/>
    <w:rsid w:val="00D23237"/>
    <w:rsid w:val="00D30B6B"/>
    <w:rsid w:val="00D311B9"/>
    <w:rsid w:val="00D72735"/>
    <w:rsid w:val="00D918AC"/>
    <w:rsid w:val="00D96EF5"/>
    <w:rsid w:val="00DA048A"/>
    <w:rsid w:val="00DD4650"/>
    <w:rsid w:val="00DE243E"/>
    <w:rsid w:val="00E058F1"/>
    <w:rsid w:val="00E23203"/>
    <w:rsid w:val="00E576B4"/>
    <w:rsid w:val="00E758A3"/>
    <w:rsid w:val="00EB2C75"/>
    <w:rsid w:val="00EC5BCA"/>
    <w:rsid w:val="00ED5675"/>
    <w:rsid w:val="00EF5C02"/>
    <w:rsid w:val="00F11FD5"/>
    <w:rsid w:val="00F24382"/>
    <w:rsid w:val="00F309BC"/>
    <w:rsid w:val="00F35197"/>
    <w:rsid w:val="00F42DFA"/>
    <w:rsid w:val="00F63F89"/>
    <w:rsid w:val="00F663E6"/>
    <w:rsid w:val="00FD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D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D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D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7BD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D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007BD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07BD2"/>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007BD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07BD2"/>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007BD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007BD2"/>
    <w:pPr>
      <w:spacing w:after="0" w:line="240" w:lineRule="auto"/>
    </w:pPr>
    <w:rPr>
      <w:rFonts w:ascii="Times New Roman" w:eastAsia="Times New Roman" w:hAnsi="Times New Roman" w:cs="Times New Roman"/>
      <w:sz w:val="20"/>
      <w:szCs w:val="20"/>
    </w:rPr>
  </w:style>
  <w:style w:type="paragraph" w:customStyle="1" w:styleId="Style851">
    <w:name w:val="Style851"/>
    <w:basedOn w:val="Normal"/>
    <w:rsid w:val="00007BD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007BD2"/>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007BD2"/>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007BD2"/>
    <w:pPr>
      <w:spacing w:after="0" w:line="240" w:lineRule="auto"/>
    </w:pPr>
    <w:rPr>
      <w:rFonts w:ascii="Times New Roman" w:eastAsia="Times New Roman" w:hAnsi="Times New Roman" w:cs="Times New Roman"/>
      <w:sz w:val="20"/>
      <w:szCs w:val="20"/>
    </w:rPr>
  </w:style>
  <w:style w:type="paragraph" w:customStyle="1" w:styleId="Style640">
    <w:name w:val="Style640"/>
    <w:basedOn w:val="Normal"/>
    <w:rsid w:val="00007BD2"/>
    <w:pPr>
      <w:spacing w:after="0" w:line="240" w:lineRule="auto"/>
    </w:pPr>
    <w:rPr>
      <w:rFonts w:ascii="Times New Roman" w:eastAsia="Times New Roman" w:hAnsi="Times New Roman" w:cs="Times New Roman"/>
      <w:sz w:val="20"/>
      <w:szCs w:val="20"/>
    </w:rPr>
  </w:style>
  <w:style w:type="paragraph" w:customStyle="1" w:styleId="Style516">
    <w:name w:val="Style516"/>
    <w:basedOn w:val="Normal"/>
    <w:rsid w:val="00007BD2"/>
    <w:pPr>
      <w:spacing w:after="0" w:line="240" w:lineRule="auto"/>
    </w:pPr>
    <w:rPr>
      <w:rFonts w:ascii="Times New Roman" w:eastAsia="Times New Roman" w:hAnsi="Times New Roman" w:cs="Times New Roman"/>
      <w:sz w:val="20"/>
      <w:szCs w:val="20"/>
    </w:rPr>
  </w:style>
  <w:style w:type="paragraph" w:customStyle="1" w:styleId="Style832">
    <w:name w:val="Style832"/>
    <w:basedOn w:val="Normal"/>
    <w:rsid w:val="00007BD2"/>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007BD2"/>
    <w:pPr>
      <w:spacing w:after="0" w:line="240" w:lineRule="auto"/>
    </w:pPr>
    <w:rPr>
      <w:rFonts w:ascii="Times New Roman" w:eastAsia="Times New Roman" w:hAnsi="Times New Roman" w:cs="Times New Roman"/>
      <w:sz w:val="20"/>
      <w:szCs w:val="20"/>
    </w:rPr>
  </w:style>
  <w:style w:type="paragraph" w:customStyle="1" w:styleId="Style650">
    <w:name w:val="Style650"/>
    <w:basedOn w:val="Normal"/>
    <w:rsid w:val="00007BD2"/>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007BD2"/>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007BD2"/>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007BD2"/>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007BD2"/>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007BD2"/>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007BD2"/>
    <w:pPr>
      <w:spacing w:after="0" w:line="240" w:lineRule="auto"/>
    </w:pPr>
    <w:rPr>
      <w:rFonts w:ascii="Times New Roman" w:eastAsia="Times New Roman" w:hAnsi="Times New Roman" w:cs="Times New Roman"/>
      <w:sz w:val="20"/>
      <w:szCs w:val="20"/>
    </w:rPr>
  </w:style>
  <w:style w:type="paragraph" w:customStyle="1" w:styleId="Style1027">
    <w:name w:val="Style1027"/>
    <w:basedOn w:val="Normal"/>
    <w:rsid w:val="00007BD2"/>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007BD2"/>
    <w:pPr>
      <w:spacing w:after="0" w:line="240" w:lineRule="auto"/>
    </w:pPr>
    <w:rPr>
      <w:rFonts w:ascii="Times New Roman" w:eastAsia="Times New Roman" w:hAnsi="Times New Roman" w:cs="Times New Roman"/>
      <w:sz w:val="20"/>
      <w:szCs w:val="20"/>
    </w:rPr>
  </w:style>
  <w:style w:type="paragraph" w:customStyle="1" w:styleId="Style960">
    <w:name w:val="Style960"/>
    <w:basedOn w:val="Normal"/>
    <w:rsid w:val="00007BD2"/>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007BD2"/>
    <w:pPr>
      <w:spacing w:after="0" w:line="240" w:lineRule="auto"/>
    </w:pPr>
    <w:rPr>
      <w:rFonts w:ascii="Times New Roman" w:eastAsia="Times New Roman" w:hAnsi="Times New Roman" w:cs="Times New Roman"/>
      <w:sz w:val="20"/>
      <w:szCs w:val="20"/>
    </w:rPr>
  </w:style>
  <w:style w:type="paragraph" w:customStyle="1" w:styleId="Style1028">
    <w:name w:val="Style1028"/>
    <w:basedOn w:val="Normal"/>
    <w:rsid w:val="00007BD2"/>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007BD2"/>
    <w:pPr>
      <w:spacing w:after="0" w:line="240" w:lineRule="auto"/>
    </w:pPr>
    <w:rPr>
      <w:rFonts w:ascii="Times New Roman" w:eastAsia="Times New Roman" w:hAnsi="Times New Roman" w:cs="Times New Roman"/>
      <w:sz w:val="20"/>
      <w:szCs w:val="20"/>
    </w:rPr>
  </w:style>
  <w:style w:type="paragraph" w:customStyle="1" w:styleId="Style1790">
    <w:name w:val="Style1790"/>
    <w:basedOn w:val="Normal"/>
    <w:rsid w:val="00007BD2"/>
    <w:pPr>
      <w:spacing w:after="0" w:line="240" w:lineRule="auto"/>
    </w:pPr>
    <w:rPr>
      <w:rFonts w:ascii="Times New Roman" w:eastAsia="Times New Roman" w:hAnsi="Times New Roman" w:cs="Times New Roman"/>
      <w:sz w:val="20"/>
      <w:szCs w:val="20"/>
    </w:rPr>
  </w:style>
  <w:style w:type="paragraph" w:customStyle="1" w:styleId="Style1388">
    <w:name w:val="Style1388"/>
    <w:basedOn w:val="Normal"/>
    <w:rsid w:val="00007BD2"/>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007BD2"/>
    <w:pPr>
      <w:spacing w:after="0" w:line="240" w:lineRule="auto"/>
    </w:pPr>
    <w:rPr>
      <w:rFonts w:ascii="Times New Roman" w:eastAsia="Times New Roman" w:hAnsi="Times New Roman" w:cs="Times New Roman"/>
      <w:sz w:val="20"/>
      <w:szCs w:val="20"/>
    </w:rPr>
  </w:style>
  <w:style w:type="paragraph" w:customStyle="1" w:styleId="Style1436">
    <w:name w:val="Style143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4">
    <w:name w:val="Style1824"/>
    <w:basedOn w:val="Normal"/>
    <w:rsid w:val="00007BD2"/>
    <w:pPr>
      <w:spacing w:after="0" w:line="240" w:lineRule="auto"/>
    </w:pPr>
    <w:rPr>
      <w:rFonts w:ascii="Times New Roman" w:eastAsia="Times New Roman" w:hAnsi="Times New Roman" w:cs="Times New Roman"/>
      <w:sz w:val="20"/>
      <w:szCs w:val="20"/>
    </w:rPr>
  </w:style>
  <w:style w:type="paragraph" w:customStyle="1" w:styleId="Style1174">
    <w:name w:val="Style1174"/>
    <w:basedOn w:val="Normal"/>
    <w:rsid w:val="00007BD2"/>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007BD2"/>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007BD2"/>
    <w:pPr>
      <w:spacing w:after="0" w:line="240" w:lineRule="auto"/>
    </w:pPr>
    <w:rPr>
      <w:rFonts w:ascii="Times New Roman" w:eastAsia="Times New Roman" w:hAnsi="Times New Roman" w:cs="Times New Roman"/>
      <w:sz w:val="20"/>
      <w:szCs w:val="20"/>
    </w:rPr>
  </w:style>
  <w:style w:type="paragraph" w:customStyle="1" w:styleId="Style1283">
    <w:name w:val="Style1283"/>
    <w:basedOn w:val="Normal"/>
    <w:rsid w:val="00007BD2"/>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007BD2"/>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007BD2"/>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007BD2"/>
    <w:pPr>
      <w:spacing w:after="0" w:line="240" w:lineRule="auto"/>
    </w:pPr>
    <w:rPr>
      <w:rFonts w:ascii="Times New Roman" w:eastAsia="Times New Roman" w:hAnsi="Times New Roman" w:cs="Times New Roman"/>
      <w:sz w:val="20"/>
      <w:szCs w:val="20"/>
    </w:rPr>
  </w:style>
  <w:style w:type="paragraph" w:customStyle="1" w:styleId="Style1367">
    <w:name w:val="Style1367"/>
    <w:basedOn w:val="Normal"/>
    <w:rsid w:val="00007BD2"/>
    <w:pPr>
      <w:spacing w:after="0" w:line="240" w:lineRule="auto"/>
    </w:pPr>
    <w:rPr>
      <w:rFonts w:ascii="Times New Roman" w:eastAsia="Times New Roman" w:hAnsi="Times New Roman" w:cs="Times New Roman"/>
      <w:sz w:val="20"/>
      <w:szCs w:val="20"/>
    </w:rPr>
  </w:style>
  <w:style w:type="paragraph" w:customStyle="1" w:styleId="Style1835">
    <w:name w:val="Style18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76">
    <w:name w:val="Style1176"/>
    <w:basedOn w:val="Normal"/>
    <w:rsid w:val="00007BD2"/>
    <w:pPr>
      <w:spacing w:after="0" w:line="240" w:lineRule="auto"/>
    </w:pPr>
    <w:rPr>
      <w:rFonts w:ascii="Times New Roman" w:eastAsia="Times New Roman" w:hAnsi="Times New Roman" w:cs="Times New Roman"/>
      <w:sz w:val="20"/>
      <w:szCs w:val="20"/>
    </w:rPr>
  </w:style>
  <w:style w:type="paragraph" w:customStyle="1" w:styleId="Style1181">
    <w:name w:val="Style1181"/>
    <w:basedOn w:val="Normal"/>
    <w:rsid w:val="00007BD2"/>
    <w:pPr>
      <w:spacing w:after="0" w:line="240" w:lineRule="auto"/>
    </w:pPr>
    <w:rPr>
      <w:rFonts w:ascii="Times New Roman" w:eastAsia="Times New Roman" w:hAnsi="Times New Roman" w:cs="Times New Roman"/>
      <w:sz w:val="20"/>
      <w:szCs w:val="20"/>
    </w:rPr>
  </w:style>
  <w:style w:type="paragraph" w:customStyle="1" w:styleId="Style1163">
    <w:name w:val="Style1163"/>
    <w:basedOn w:val="Normal"/>
    <w:rsid w:val="00007BD2"/>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007BD2"/>
    <w:pPr>
      <w:spacing w:after="0" w:line="240" w:lineRule="auto"/>
    </w:pPr>
    <w:rPr>
      <w:rFonts w:ascii="Times New Roman" w:eastAsia="Times New Roman" w:hAnsi="Times New Roman" w:cs="Times New Roman"/>
      <w:sz w:val="20"/>
      <w:szCs w:val="20"/>
    </w:rPr>
  </w:style>
  <w:style w:type="paragraph" w:customStyle="1" w:styleId="Style1610">
    <w:name w:val="Style1610"/>
    <w:basedOn w:val="Normal"/>
    <w:rsid w:val="00007BD2"/>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007BD2"/>
    <w:pPr>
      <w:spacing w:after="0" w:line="240" w:lineRule="auto"/>
    </w:pPr>
    <w:rPr>
      <w:rFonts w:ascii="Times New Roman" w:eastAsia="Times New Roman" w:hAnsi="Times New Roman" w:cs="Times New Roman"/>
      <w:sz w:val="20"/>
      <w:szCs w:val="20"/>
    </w:rPr>
  </w:style>
  <w:style w:type="paragraph" w:customStyle="1" w:styleId="Style1469">
    <w:name w:val="Style1469"/>
    <w:basedOn w:val="Normal"/>
    <w:rsid w:val="00007BD2"/>
    <w:pPr>
      <w:spacing w:after="0" w:line="240" w:lineRule="auto"/>
    </w:pPr>
    <w:rPr>
      <w:rFonts w:ascii="Times New Roman" w:eastAsia="Times New Roman" w:hAnsi="Times New Roman" w:cs="Times New Roman"/>
      <w:sz w:val="20"/>
      <w:szCs w:val="20"/>
    </w:rPr>
  </w:style>
  <w:style w:type="paragraph" w:customStyle="1" w:styleId="Style1431">
    <w:name w:val="Style1431"/>
    <w:basedOn w:val="Normal"/>
    <w:rsid w:val="00007BD2"/>
    <w:pPr>
      <w:spacing w:after="0" w:line="240" w:lineRule="auto"/>
    </w:pPr>
    <w:rPr>
      <w:rFonts w:ascii="Times New Roman" w:eastAsia="Times New Roman" w:hAnsi="Times New Roman" w:cs="Times New Roman"/>
      <w:sz w:val="20"/>
      <w:szCs w:val="20"/>
    </w:rPr>
  </w:style>
  <w:style w:type="paragraph" w:customStyle="1" w:styleId="Style1224">
    <w:name w:val="Style1224"/>
    <w:basedOn w:val="Normal"/>
    <w:rsid w:val="00007BD2"/>
    <w:pPr>
      <w:spacing w:after="0" w:line="240" w:lineRule="auto"/>
    </w:pPr>
    <w:rPr>
      <w:rFonts w:ascii="Times New Roman" w:eastAsia="Times New Roman" w:hAnsi="Times New Roman" w:cs="Times New Roman"/>
      <w:sz w:val="20"/>
      <w:szCs w:val="20"/>
    </w:rPr>
  </w:style>
  <w:style w:type="paragraph" w:customStyle="1" w:styleId="Style1472">
    <w:name w:val="Style1472"/>
    <w:basedOn w:val="Normal"/>
    <w:rsid w:val="00007BD2"/>
    <w:pPr>
      <w:spacing w:after="0" w:line="240" w:lineRule="auto"/>
    </w:pPr>
    <w:rPr>
      <w:rFonts w:ascii="Times New Roman" w:eastAsia="Times New Roman" w:hAnsi="Times New Roman" w:cs="Times New Roman"/>
      <w:sz w:val="20"/>
      <w:szCs w:val="20"/>
    </w:rPr>
  </w:style>
  <w:style w:type="paragraph" w:customStyle="1" w:styleId="Style1463">
    <w:name w:val="Style1463"/>
    <w:basedOn w:val="Normal"/>
    <w:rsid w:val="00007BD2"/>
    <w:pPr>
      <w:spacing w:after="0" w:line="240" w:lineRule="auto"/>
    </w:pPr>
    <w:rPr>
      <w:rFonts w:ascii="Times New Roman" w:eastAsia="Times New Roman" w:hAnsi="Times New Roman" w:cs="Times New Roman"/>
      <w:sz w:val="20"/>
      <w:szCs w:val="20"/>
    </w:rPr>
  </w:style>
  <w:style w:type="paragraph" w:customStyle="1" w:styleId="Style1635">
    <w:name w:val="Style1635"/>
    <w:basedOn w:val="Normal"/>
    <w:rsid w:val="00007BD2"/>
    <w:pPr>
      <w:spacing w:after="0" w:line="240" w:lineRule="auto"/>
    </w:pPr>
    <w:rPr>
      <w:rFonts w:ascii="Times New Roman" w:eastAsia="Times New Roman" w:hAnsi="Times New Roman" w:cs="Times New Roman"/>
      <w:sz w:val="20"/>
      <w:szCs w:val="20"/>
    </w:rPr>
  </w:style>
  <w:style w:type="paragraph" w:customStyle="1" w:styleId="Style1166">
    <w:name w:val="Style1166"/>
    <w:basedOn w:val="Normal"/>
    <w:rsid w:val="00007BD2"/>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007BD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07BD2"/>
    <w:rPr>
      <w:rFonts w:ascii="Century Schoolbook" w:eastAsia="Century Schoolbook" w:hAnsi="Century Schoolbook" w:cs="Century Schoolbook"/>
      <w:b/>
      <w:bCs/>
      <w:i w:val="0"/>
      <w:iCs w:val="0"/>
      <w:smallCaps w:val="0"/>
      <w:spacing w:val="-20"/>
      <w:sz w:val="30"/>
      <w:szCs w:val="30"/>
    </w:rPr>
  </w:style>
  <w:style w:type="character" w:customStyle="1" w:styleId="CharStyle2">
    <w:name w:val="CharStyle2"/>
    <w:basedOn w:val="DefaultParagraphFont"/>
    <w:rsid w:val="00007BD2"/>
    <w:rPr>
      <w:rFonts w:ascii="Times New Roman" w:eastAsia="Times New Roman" w:hAnsi="Times New Roman" w:cs="Times New Roman"/>
      <w:b/>
      <w:bCs/>
      <w:i w:val="0"/>
      <w:iCs w:val="0"/>
      <w:smallCaps w:val="0"/>
      <w:sz w:val="24"/>
      <w:szCs w:val="24"/>
    </w:rPr>
  </w:style>
  <w:style w:type="character" w:customStyle="1" w:styleId="CharStyle52">
    <w:name w:val="CharStyle5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007BD2"/>
    <w:rPr>
      <w:rFonts w:ascii="Times New Roman" w:eastAsia="Times New Roman" w:hAnsi="Times New Roman" w:cs="Times New Roman"/>
      <w:b/>
      <w:bCs/>
      <w:i w:val="0"/>
      <w:iCs w:val="0"/>
      <w:smallCaps/>
      <w:spacing w:val="-10"/>
      <w:sz w:val="22"/>
      <w:szCs w:val="22"/>
    </w:rPr>
  </w:style>
  <w:style w:type="character" w:customStyle="1" w:styleId="CharStyle106">
    <w:name w:val="CharStyle106"/>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114">
    <w:name w:val="CharStyle114"/>
    <w:basedOn w:val="DefaultParagraphFont"/>
    <w:rsid w:val="00007BD2"/>
    <w:rPr>
      <w:rFonts w:ascii="Times New Roman" w:eastAsia="Times New Roman" w:hAnsi="Times New Roman" w:cs="Times New Roman"/>
      <w:b/>
      <w:bCs/>
      <w:i w:val="0"/>
      <w:iCs w:val="0"/>
      <w:smallCaps w:val="0"/>
      <w:spacing w:val="-10"/>
      <w:sz w:val="26"/>
      <w:szCs w:val="26"/>
    </w:rPr>
  </w:style>
  <w:style w:type="character" w:customStyle="1" w:styleId="CharStyle572">
    <w:name w:val="CharStyle572"/>
    <w:basedOn w:val="DefaultParagraphFont"/>
    <w:rsid w:val="00007BD2"/>
    <w:rPr>
      <w:rFonts w:ascii="Times New Roman" w:eastAsia="Times New Roman" w:hAnsi="Times New Roman" w:cs="Times New Roman"/>
      <w:b w:val="0"/>
      <w:bCs w:val="0"/>
      <w:i w:val="0"/>
      <w:iCs w:val="0"/>
      <w:smallCaps w:val="0"/>
      <w:sz w:val="22"/>
      <w:szCs w:val="22"/>
    </w:rPr>
  </w:style>
  <w:style w:type="character" w:customStyle="1" w:styleId="CharStyle573">
    <w:name w:val="CharStyle573"/>
    <w:basedOn w:val="DefaultParagraphFont"/>
    <w:rsid w:val="00007BD2"/>
    <w:rPr>
      <w:rFonts w:ascii="Times New Roman" w:eastAsia="Times New Roman" w:hAnsi="Times New Roman" w:cs="Times New Roman"/>
      <w:b w:val="0"/>
      <w:bCs w:val="0"/>
      <w:i/>
      <w:iCs/>
      <w:smallCaps w:val="0"/>
      <w:sz w:val="22"/>
      <w:szCs w:val="22"/>
    </w:rPr>
  </w:style>
  <w:style w:type="character" w:customStyle="1" w:styleId="CharStyle592">
    <w:name w:val="CharStyle592"/>
    <w:basedOn w:val="DefaultParagraphFont"/>
    <w:rsid w:val="00007BD2"/>
    <w:rPr>
      <w:rFonts w:ascii="Palatino Linotype" w:eastAsia="Palatino Linotype" w:hAnsi="Palatino Linotype" w:cs="Palatino Linotype"/>
      <w:b/>
      <w:bCs/>
      <w:i w:val="0"/>
      <w:iCs w:val="0"/>
      <w:smallCaps w:val="0"/>
      <w:sz w:val="50"/>
      <w:szCs w:val="50"/>
    </w:rPr>
  </w:style>
  <w:style w:type="character" w:customStyle="1" w:styleId="CharStyle947">
    <w:name w:val="CharStyle947"/>
    <w:basedOn w:val="DefaultParagraphFont"/>
    <w:rsid w:val="00007BD2"/>
    <w:rPr>
      <w:rFonts w:ascii="Times New Roman" w:eastAsia="Times New Roman" w:hAnsi="Times New Roman" w:cs="Times New Roman"/>
      <w:b/>
      <w:bCs/>
      <w:i w:val="0"/>
      <w:iCs w:val="0"/>
      <w:smallCaps/>
      <w:sz w:val="16"/>
      <w:szCs w:val="16"/>
    </w:rPr>
  </w:style>
  <w:style w:type="character" w:customStyle="1" w:styleId="CharStyle949">
    <w:name w:val="CharStyle949"/>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951">
    <w:name w:val="CharStyle951"/>
    <w:basedOn w:val="DefaultParagraphFont"/>
    <w:rsid w:val="00007BD2"/>
    <w:rPr>
      <w:rFonts w:ascii="Times New Roman" w:eastAsia="Times New Roman" w:hAnsi="Times New Roman" w:cs="Times New Roman"/>
      <w:b/>
      <w:bCs/>
      <w:i w:val="0"/>
      <w:iCs w:val="0"/>
      <w:smallCaps w:val="0"/>
      <w:sz w:val="18"/>
      <w:szCs w:val="18"/>
    </w:rPr>
  </w:style>
  <w:style w:type="character" w:customStyle="1" w:styleId="CharStyle984">
    <w:name w:val="CharStyle984"/>
    <w:basedOn w:val="DefaultParagraphFont"/>
    <w:rsid w:val="00007BD2"/>
    <w:rPr>
      <w:rFonts w:ascii="Sylfaen" w:eastAsia="Sylfaen" w:hAnsi="Sylfaen" w:cs="Sylfaen"/>
      <w:b/>
      <w:bCs/>
      <w:i/>
      <w:iCs/>
      <w:smallCaps w:val="0"/>
      <w:sz w:val="22"/>
      <w:szCs w:val="22"/>
    </w:rPr>
  </w:style>
  <w:style w:type="character" w:customStyle="1" w:styleId="CharStyle1032">
    <w:name w:val="CharStyle1032"/>
    <w:basedOn w:val="DefaultParagraphFont"/>
    <w:rsid w:val="00007BD2"/>
    <w:rPr>
      <w:rFonts w:ascii="Times New Roman" w:eastAsia="Times New Roman" w:hAnsi="Times New Roman" w:cs="Times New Roman"/>
      <w:b/>
      <w:bCs/>
      <w:i w:val="0"/>
      <w:iCs w:val="0"/>
      <w:smallCaps w:val="0"/>
      <w:sz w:val="14"/>
      <w:szCs w:val="14"/>
    </w:rPr>
  </w:style>
  <w:style w:type="character" w:customStyle="1" w:styleId="CharStyle1045">
    <w:name w:val="CharStyle1045"/>
    <w:basedOn w:val="DefaultParagraphFont"/>
    <w:rsid w:val="00007BD2"/>
    <w:rPr>
      <w:rFonts w:ascii="Times New Roman" w:eastAsia="Times New Roman" w:hAnsi="Times New Roman" w:cs="Times New Roman"/>
      <w:b/>
      <w:bCs/>
      <w:i/>
      <w:iCs/>
      <w:smallCaps w:val="0"/>
      <w:sz w:val="14"/>
      <w:szCs w:val="14"/>
    </w:rPr>
  </w:style>
  <w:style w:type="character" w:customStyle="1" w:styleId="CharStyle1171">
    <w:name w:val="CharStyle1171"/>
    <w:basedOn w:val="DefaultParagraphFont"/>
    <w:rsid w:val="00007BD2"/>
    <w:rPr>
      <w:rFonts w:ascii="Times New Roman" w:eastAsia="Times New Roman" w:hAnsi="Times New Roman" w:cs="Times New Roman"/>
      <w:b/>
      <w:bCs/>
      <w:i/>
      <w:iCs/>
      <w:smallCaps w:val="0"/>
      <w:sz w:val="14"/>
      <w:szCs w:val="14"/>
    </w:rPr>
  </w:style>
  <w:style w:type="character" w:customStyle="1" w:styleId="CharStyle1200">
    <w:name w:val="CharStyle1200"/>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03">
    <w:name w:val="CharStyle1203"/>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11">
    <w:name w:val="CharStyle1211"/>
    <w:basedOn w:val="DefaultParagraphFont"/>
    <w:rsid w:val="00007BD2"/>
    <w:rPr>
      <w:rFonts w:ascii="Times New Roman" w:eastAsia="Times New Roman" w:hAnsi="Times New Roman" w:cs="Times New Roman"/>
      <w:b/>
      <w:bCs/>
      <w:i/>
      <w:iCs/>
      <w:smallCaps w:val="0"/>
      <w:sz w:val="16"/>
      <w:szCs w:val="16"/>
    </w:rPr>
  </w:style>
  <w:style w:type="character" w:customStyle="1" w:styleId="CharStyle1222">
    <w:name w:val="CharStyle1222"/>
    <w:basedOn w:val="DefaultParagraphFont"/>
    <w:rsid w:val="00007BD2"/>
    <w:rPr>
      <w:rFonts w:ascii="Times New Roman" w:eastAsia="Times New Roman" w:hAnsi="Times New Roman" w:cs="Times New Roman"/>
      <w:b/>
      <w:bCs/>
      <w:i w:val="0"/>
      <w:iCs w:val="0"/>
      <w:smallCaps/>
      <w:sz w:val="14"/>
      <w:szCs w:val="14"/>
    </w:rPr>
  </w:style>
  <w:style w:type="character" w:customStyle="1" w:styleId="CharStyle1289">
    <w:name w:val="CharStyle1289"/>
    <w:basedOn w:val="DefaultParagraphFont"/>
    <w:rsid w:val="00007BD2"/>
    <w:rPr>
      <w:rFonts w:ascii="Garamond" w:eastAsia="Garamond" w:hAnsi="Garamond" w:cs="Garamond"/>
      <w:b/>
      <w:bCs/>
      <w:i w:val="0"/>
      <w:iCs w:val="0"/>
      <w:smallCaps w:val="0"/>
      <w:sz w:val="20"/>
      <w:szCs w:val="20"/>
    </w:rPr>
  </w:style>
  <w:style w:type="character" w:customStyle="1" w:styleId="CharStyle1325">
    <w:name w:val="CharStyle1325"/>
    <w:basedOn w:val="DefaultParagraphFont"/>
    <w:rsid w:val="00007BD2"/>
    <w:rPr>
      <w:rFonts w:ascii="Times New Roman" w:eastAsia="Times New Roman" w:hAnsi="Times New Roman" w:cs="Times New Roman"/>
      <w:b w:val="0"/>
      <w:bCs w:val="0"/>
      <w:i w:val="0"/>
      <w:iCs w:val="0"/>
      <w:smallCaps w:val="0"/>
      <w:spacing w:val="-10"/>
      <w:sz w:val="14"/>
      <w:szCs w:val="14"/>
    </w:rPr>
  </w:style>
  <w:style w:type="character" w:customStyle="1" w:styleId="CharStyle1328">
    <w:name w:val="CharStyle1328"/>
    <w:basedOn w:val="DefaultParagraphFont"/>
    <w:rsid w:val="00007BD2"/>
    <w:rPr>
      <w:rFonts w:ascii="Garamond" w:eastAsia="Garamond" w:hAnsi="Garamond" w:cs="Garamond"/>
      <w:b/>
      <w:bCs/>
      <w:i w:val="0"/>
      <w:iCs w:val="0"/>
      <w:smallCaps w:val="0"/>
      <w:sz w:val="20"/>
      <w:szCs w:val="20"/>
    </w:rPr>
  </w:style>
  <w:style w:type="character" w:customStyle="1" w:styleId="CharStyle1411">
    <w:name w:val="CharStyle1411"/>
    <w:basedOn w:val="DefaultParagraphFont"/>
    <w:rsid w:val="00007BD2"/>
    <w:rPr>
      <w:rFonts w:ascii="Times New Roman" w:eastAsia="Times New Roman" w:hAnsi="Times New Roman" w:cs="Times New Roman"/>
      <w:b/>
      <w:bCs/>
      <w:i/>
      <w:iCs/>
      <w:smallCaps w:val="0"/>
      <w:spacing w:val="10"/>
      <w:sz w:val="22"/>
      <w:szCs w:val="22"/>
    </w:rPr>
  </w:style>
  <w:style w:type="character" w:customStyle="1" w:styleId="CharStyle1433">
    <w:name w:val="CharStyle1433"/>
    <w:basedOn w:val="DefaultParagraphFont"/>
    <w:rsid w:val="00007BD2"/>
    <w:rPr>
      <w:rFonts w:ascii="Times New Roman" w:eastAsia="Times New Roman" w:hAnsi="Times New Roman" w:cs="Times New Roman"/>
      <w:b/>
      <w:bCs/>
      <w:i w:val="0"/>
      <w:iCs w:val="0"/>
      <w:smallCaps w:val="0"/>
      <w:sz w:val="20"/>
      <w:szCs w:val="20"/>
    </w:rPr>
  </w:style>
  <w:style w:type="character" w:customStyle="1" w:styleId="CharStyle1438">
    <w:name w:val="CharStyle1438"/>
    <w:basedOn w:val="DefaultParagraphFont"/>
    <w:rsid w:val="00007BD2"/>
    <w:rPr>
      <w:rFonts w:ascii="Times New Roman" w:eastAsia="Times New Roman" w:hAnsi="Times New Roman" w:cs="Times New Roman"/>
      <w:b/>
      <w:bCs/>
      <w:i/>
      <w:iCs/>
      <w:smallCaps w:val="0"/>
      <w:sz w:val="24"/>
      <w:szCs w:val="24"/>
    </w:rPr>
  </w:style>
  <w:style w:type="character" w:customStyle="1" w:styleId="CharStyle1445">
    <w:name w:val="CharStyle1445"/>
    <w:basedOn w:val="DefaultParagraphFont"/>
    <w:rsid w:val="00007BD2"/>
    <w:rPr>
      <w:rFonts w:ascii="Times New Roman" w:eastAsia="Times New Roman" w:hAnsi="Times New Roman" w:cs="Times New Roman"/>
      <w:b/>
      <w:bCs/>
      <w:i w:val="0"/>
      <w:iCs w:val="0"/>
      <w:smallCaps/>
      <w:sz w:val="14"/>
      <w:szCs w:val="14"/>
    </w:rPr>
  </w:style>
  <w:style w:type="paragraph" w:customStyle="1" w:styleId="Style60">
    <w:name w:val="Style60"/>
    <w:basedOn w:val="Normal"/>
    <w:rsid w:val="0086443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6443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86443D"/>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6443D"/>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6443D"/>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86443D"/>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86443D"/>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6443D"/>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86443D"/>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86443D"/>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86443D"/>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86443D"/>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86443D"/>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86443D"/>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86443D"/>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6443D"/>
    <w:pPr>
      <w:spacing w:after="0" w:line="240" w:lineRule="auto"/>
    </w:pPr>
    <w:rPr>
      <w:rFonts w:ascii="Times New Roman" w:eastAsia="Times New Roman" w:hAnsi="Times New Roman" w:cs="Times New Roman"/>
      <w:sz w:val="20"/>
      <w:szCs w:val="20"/>
    </w:rPr>
  </w:style>
  <w:style w:type="paragraph" w:customStyle="1" w:styleId="Style484">
    <w:name w:val="Style484"/>
    <w:basedOn w:val="Normal"/>
    <w:rsid w:val="0086443D"/>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86443D"/>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86443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86443D"/>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86443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86443D"/>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86443D"/>
    <w:pPr>
      <w:spacing w:after="0" w:line="240" w:lineRule="auto"/>
    </w:pPr>
    <w:rPr>
      <w:rFonts w:ascii="Times New Roman" w:eastAsia="Times New Roman" w:hAnsi="Times New Roman" w:cs="Times New Roman"/>
      <w:sz w:val="20"/>
      <w:szCs w:val="20"/>
    </w:rPr>
  </w:style>
  <w:style w:type="paragraph" w:customStyle="1" w:styleId="Style477">
    <w:name w:val="Style477"/>
    <w:basedOn w:val="Normal"/>
    <w:rsid w:val="0086443D"/>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86443D"/>
    <w:pPr>
      <w:spacing w:after="0" w:line="240" w:lineRule="auto"/>
    </w:pPr>
    <w:rPr>
      <w:rFonts w:ascii="Times New Roman" w:eastAsia="Times New Roman" w:hAnsi="Times New Roman" w:cs="Times New Roman"/>
      <w:sz w:val="20"/>
      <w:szCs w:val="20"/>
    </w:rPr>
  </w:style>
  <w:style w:type="paragraph" w:customStyle="1" w:styleId="Style583">
    <w:name w:val="Style583"/>
    <w:basedOn w:val="Normal"/>
    <w:rsid w:val="0086443D"/>
    <w:pPr>
      <w:spacing w:after="0" w:line="240" w:lineRule="auto"/>
    </w:pPr>
    <w:rPr>
      <w:rFonts w:ascii="Times New Roman" w:eastAsia="Times New Roman" w:hAnsi="Times New Roman" w:cs="Times New Roman"/>
      <w:sz w:val="20"/>
      <w:szCs w:val="20"/>
    </w:rPr>
  </w:style>
  <w:style w:type="paragraph" w:customStyle="1" w:styleId="Style584">
    <w:name w:val="Style584"/>
    <w:basedOn w:val="Normal"/>
    <w:rsid w:val="0086443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86443D"/>
    <w:pPr>
      <w:spacing w:after="0" w:line="240" w:lineRule="auto"/>
    </w:pPr>
    <w:rPr>
      <w:rFonts w:ascii="Times New Roman" w:eastAsia="Times New Roman" w:hAnsi="Times New Roman" w:cs="Times New Roman"/>
      <w:sz w:val="20"/>
      <w:szCs w:val="20"/>
    </w:rPr>
  </w:style>
  <w:style w:type="paragraph" w:customStyle="1" w:styleId="Style427">
    <w:name w:val="Style427"/>
    <w:basedOn w:val="Normal"/>
    <w:rsid w:val="0086443D"/>
    <w:pPr>
      <w:spacing w:after="0" w:line="240" w:lineRule="auto"/>
    </w:pPr>
    <w:rPr>
      <w:rFonts w:ascii="Times New Roman" w:eastAsia="Times New Roman" w:hAnsi="Times New Roman" w:cs="Times New Roman"/>
      <w:sz w:val="20"/>
      <w:szCs w:val="20"/>
    </w:rPr>
  </w:style>
  <w:style w:type="paragraph" w:customStyle="1" w:styleId="Style435">
    <w:name w:val="Style435"/>
    <w:basedOn w:val="Normal"/>
    <w:rsid w:val="0086443D"/>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6443D"/>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86443D"/>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86443D"/>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86443D"/>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86443D"/>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86443D"/>
    <w:pPr>
      <w:spacing w:after="0" w:line="240" w:lineRule="auto"/>
    </w:pPr>
    <w:rPr>
      <w:rFonts w:ascii="Times New Roman" w:eastAsia="Times New Roman" w:hAnsi="Times New Roman" w:cs="Times New Roman"/>
      <w:sz w:val="20"/>
      <w:szCs w:val="20"/>
    </w:rPr>
  </w:style>
  <w:style w:type="paragraph" w:customStyle="1" w:styleId="Style902">
    <w:name w:val="Style902"/>
    <w:basedOn w:val="Normal"/>
    <w:rsid w:val="0086443D"/>
    <w:pPr>
      <w:spacing w:after="0" w:line="240" w:lineRule="auto"/>
    </w:pPr>
    <w:rPr>
      <w:rFonts w:ascii="Times New Roman" w:eastAsia="Times New Roman" w:hAnsi="Times New Roman" w:cs="Times New Roman"/>
      <w:sz w:val="20"/>
      <w:szCs w:val="20"/>
    </w:rPr>
  </w:style>
  <w:style w:type="paragraph" w:customStyle="1" w:styleId="Style903">
    <w:name w:val="Style903"/>
    <w:basedOn w:val="Normal"/>
    <w:rsid w:val="0086443D"/>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86443D"/>
    <w:pPr>
      <w:spacing w:after="0" w:line="240" w:lineRule="auto"/>
    </w:pPr>
    <w:rPr>
      <w:rFonts w:ascii="Times New Roman" w:eastAsia="Times New Roman" w:hAnsi="Times New Roman" w:cs="Times New Roman"/>
      <w:sz w:val="20"/>
      <w:szCs w:val="20"/>
    </w:rPr>
  </w:style>
  <w:style w:type="paragraph" w:customStyle="1" w:styleId="Style905">
    <w:name w:val="Style905"/>
    <w:basedOn w:val="Normal"/>
    <w:rsid w:val="0086443D"/>
    <w:pPr>
      <w:spacing w:after="0" w:line="240" w:lineRule="auto"/>
    </w:pPr>
    <w:rPr>
      <w:rFonts w:ascii="Times New Roman" w:eastAsia="Times New Roman" w:hAnsi="Times New Roman" w:cs="Times New Roman"/>
      <w:sz w:val="20"/>
      <w:szCs w:val="20"/>
    </w:rPr>
  </w:style>
  <w:style w:type="paragraph" w:customStyle="1" w:styleId="Style906">
    <w:name w:val="Style906"/>
    <w:basedOn w:val="Normal"/>
    <w:rsid w:val="0086443D"/>
    <w:pPr>
      <w:spacing w:after="0" w:line="240" w:lineRule="auto"/>
    </w:pPr>
    <w:rPr>
      <w:rFonts w:ascii="Times New Roman" w:eastAsia="Times New Roman" w:hAnsi="Times New Roman" w:cs="Times New Roman"/>
      <w:sz w:val="20"/>
      <w:szCs w:val="20"/>
    </w:rPr>
  </w:style>
  <w:style w:type="paragraph" w:customStyle="1" w:styleId="Style1018">
    <w:name w:val="Style1018"/>
    <w:basedOn w:val="Normal"/>
    <w:rsid w:val="0086443D"/>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53">
    <w:name w:val="Style1653"/>
    <w:basedOn w:val="Normal"/>
    <w:rsid w:val="0086443D"/>
    <w:pPr>
      <w:spacing w:after="0" w:line="240" w:lineRule="auto"/>
    </w:pPr>
    <w:rPr>
      <w:rFonts w:ascii="Times New Roman" w:eastAsia="Times New Roman" w:hAnsi="Times New Roman" w:cs="Times New Roman"/>
      <w:sz w:val="20"/>
      <w:szCs w:val="20"/>
    </w:rPr>
  </w:style>
  <w:style w:type="paragraph" w:customStyle="1" w:styleId="Style911">
    <w:name w:val="Style911"/>
    <w:basedOn w:val="Normal"/>
    <w:rsid w:val="0086443D"/>
    <w:pPr>
      <w:spacing w:after="0" w:line="240" w:lineRule="auto"/>
    </w:pPr>
    <w:rPr>
      <w:rFonts w:ascii="Times New Roman" w:eastAsia="Times New Roman" w:hAnsi="Times New Roman" w:cs="Times New Roman"/>
      <w:sz w:val="20"/>
      <w:szCs w:val="20"/>
    </w:rPr>
  </w:style>
  <w:style w:type="paragraph" w:customStyle="1" w:styleId="Style1275">
    <w:name w:val="Style1275"/>
    <w:basedOn w:val="Normal"/>
    <w:rsid w:val="0086443D"/>
    <w:pPr>
      <w:spacing w:after="0" w:line="240" w:lineRule="auto"/>
    </w:pPr>
    <w:rPr>
      <w:rFonts w:ascii="Times New Roman" w:eastAsia="Times New Roman" w:hAnsi="Times New Roman" w:cs="Times New Roman"/>
      <w:sz w:val="20"/>
      <w:szCs w:val="20"/>
    </w:rPr>
  </w:style>
  <w:style w:type="paragraph" w:customStyle="1" w:styleId="Style1144">
    <w:name w:val="Style1144"/>
    <w:basedOn w:val="Normal"/>
    <w:rsid w:val="0086443D"/>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86443D"/>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86443D"/>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86443D"/>
    <w:pPr>
      <w:spacing w:after="0" w:line="240" w:lineRule="auto"/>
    </w:pPr>
    <w:rPr>
      <w:rFonts w:ascii="Times New Roman" w:eastAsia="Times New Roman" w:hAnsi="Times New Roman" w:cs="Times New Roman"/>
      <w:sz w:val="20"/>
      <w:szCs w:val="20"/>
    </w:rPr>
  </w:style>
  <w:style w:type="paragraph" w:customStyle="1" w:styleId="Style1022">
    <w:name w:val="Style1022"/>
    <w:basedOn w:val="Normal"/>
    <w:rsid w:val="0086443D"/>
    <w:pPr>
      <w:spacing w:after="0" w:line="240" w:lineRule="auto"/>
    </w:pPr>
    <w:rPr>
      <w:rFonts w:ascii="Times New Roman" w:eastAsia="Times New Roman" w:hAnsi="Times New Roman" w:cs="Times New Roman"/>
      <w:sz w:val="20"/>
      <w:szCs w:val="20"/>
    </w:rPr>
  </w:style>
  <w:style w:type="paragraph" w:customStyle="1" w:styleId="Style1460">
    <w:name w:val="Style1460"/>
    <w:basedOn w:val="Normal"/>
    <w:rsid w:val="0086443D"/>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86443D"/>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6443D"/>
    <w:pPr>
      <w:spacing w:after="0" w:line="240" w:lineRule="auto"/>
    </w:pPr>
    <w:rPr>
      <w:rFonts w:ascii="Times New Roman" w:eastAsia="Times New Roman" w:hAnsi="Times New Roman" w:cs="Times New Roman"/>
      <w:sz w:val="20"/>
      <w:szCs w:val="20"/>
    </w:rPr>
  </w:style>
  <w:style w:type="paragraph" w:customStyle="1" w:styleId="Style1509">
    <w:name w:val="Style1509"/>
    <w:basedOn w:val="Normal"/>
    <w:rsid w:val="0086443D"/>
    <w:pPr>
      <w:spacing w:after="0" w:line="240" w:lineRule="auto"/>
    </w:pPr>
    <w:rPr>
      <w:rFonts w:ascii="Times New Roman" w:eastAsia="Times New Roman" w:hAnsi="Times New Roman" w:cs="Times New Roman"/>
      <w:sz w:val="20"/>
      <w:szCs w:val="20"/>
    </w:rPr>
  </w:style>
  <w:style w:type="paragraph" w:customStyle="1" w:styleId="Style1668">
    <w:name w:val="Style1668"/>
    <w:basedOn w:val="Normal"/>
    <w:rsid w:val="0086443D"/>
    <w:pPr>
      <w:spacing w:after="0" w:line="240" w:lineRule="auto"/>
    </w:pPr>
    <w:rPr>
      <w:rFonts w:ascii="Times New Roman" w:eastAsia="Times New Roman" w:hAnsi="Times New Roman" w:cs="Times New Roman"/>
      <w:sz w:val="20"/>
      <w:szCs w:val="20"/>
    </w:rPr>
  </w:style>
  <w:style w:type="paragraph" w:customStyle="1" w:styleId="Style1606">
    <w:name w:val="Style1606"/>
    <w:basedOn w:val="Normal"/>
    <w:rsid w:val="0086443D"/>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86443D"/>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86443D"/>
    <w:pPr>
      <w:spacing w:after="0" w:line="240" w:lineRule="auto"/>
    </w:pPr>
    <w:rPr>
      <w:rFonts w:ascii="Times New Roman" w:eastAsia="Times New Roman" w:hAnsi="Times New Roman" w:cs="Times New Roman"/>
      <w:sz w:val="20"/>
      <w:szCs w:val="20"/>
    </w:rPr>
  </w:style>
  <w:style w:type="paragraph" w:customStyle="1" w:styleId="Style1544">
    <w:name w:val="Style1544"/>
    <w:basedOn w:val="Normal"/>
    <w:rsid w:val="0086443D"/>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86443D"/>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86443D"/>
    <w:pPr>
      <w:spacing w:after="0" w:line="240" w:lineRule="auto"/>
    </w:pPr>
    <w:rPr>
      <w:rFonts w:ascii="Times New Roman" w:eastAsia="Times New Roman" w:hAnsi="Times New Roman" w:cs="Times New Roman"/>
      <w:sz w:val="20"/>
      <w:szCs w:val="20"/>
    </w:rPr>
  </w:style>
  <w:style w:type="paragraph" w:customStyle="1" w:styleId="Style1094">
    <w:name w:val="Style1094"/>
    <w:basedOn w:val="Normal"/>
    <w:rsid w:val="0086443D"/>
    <w:pPr>
      <w:spacing w:after="0" w:line="240" w:lineRule="auto"/>
    </w:pPr>
    <w:rPr>
      <w:rFonts w:ascii="Times New Roman" w:eastAsia="Times New Roman" w:hAnsi="Times New Roman" w:cs="Times New Roman"/>
      <w:sz w:val="20"/>
      <w:szCs w:val="20"/>
    </w:rPr>
  </w:style>
  <w:style w:type="paragraph" w:customStyle="1" w:styleId="Style1486">
    <w:name w:val="Style1486"/>
    <w:basedOn w:val="Normal"/>
    <w:rsid w:val="0086443D"/>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86443D"/>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86443D"/>
    <w:pPr>
      <w:spacing w:after="0" w:line="240" w:lineRule="auto"/>
    </w:pPr>
    <w:rPr>
      <w:rFonts w:ascii="Times New Roman" w:eastAsia="Times New Roman" w:hAnsi="Times New Roman" w:cs="Times New Roman"/>
      <w:sz w:val="20"/>
      <w:szCs w:val="20"/>
    </w:rPr>
  </w:style>
  <w:style w:type="paragraph" w:customStyle="1" w:styleId="Style997">
    <w:name w:val="Style997"/>
    <w:basedOn w:val="Normal"/>
    <w:rsid w:val="0086443D"/>
    <w:pPr>
      <w:spacing w:after="0" w:line="240" w:lineRule="auto"/>
    </w:pPr>
    <w:rPr>
      <w:rFonts w:ascii="Times New Roman" w:eastAsia="Times New Roman" w:hAnsi="Times New Roman" w:cs="Times New Roman"/>
      <w:sz w:val="20"/>
      <w:szCs w:val="20"/>
    </w:rPr>
  </w:style>
  <w:style w:type="paragraph" w:customStyle="1" w:styleId="Style1068">
    <w:name w:val="Style1068"/>
    <w:basedOn w:val="Normal"/>
    <w:rsid w:val="0086443D"/>
    <w:pPr>
      <w:spacing w:after="0" w:line="240" w:lineRule="auto"/>
    </w:pPr>
    <w:rPr>
      <w:rFonts w:ascii="Times New Roman" w:eastAsia="Times New Roman" w:hAnsi="Times New Roman" w:cs="Times New Roman"/>
      <w:sz w:val="20"/>
      <w:szCs w:val="20"/>
    </w:rPr>
  </w:style>
  <w:style w:type="paragraph" w:customStyle="1" w:styleId="Style999">
    <w:name w:val="Style999"/>
    <w:basedOn w:val="Normal"/>
    <w:rsid w:val="0086443D"/>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86443D"/>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6443D"/>
    <w:pPr>
      <w:spacing w:after="0" w:line="240" w:lineRule="auto"/>
    </w:pPr>
    <w:rPr>
      <w:rFonts w:ascii="Times New Roman" w:eastAsia="Times New Roman" w:hAnsi="Times New Roman" w:cs="Times New Roman"/>
      <w:sz w:val="20"/>
      <w:szCs w:val="20"/>
    </w:rPr>
  </w:style>
  <w:style w:type="paragraph" w:customStyle="1" w:styleId="Style1093">
    <w:name w:val="Style1093"/>
    <w:basedOn w:val="Normal"/>
    <w:rsid w:val="0086443D"/>
    <w:pPr>
      <w:spacing w:after="0" w:line="240" w:lineRule="auto"/>
    </w:pPr>
    <w:rPr>
      <w:rFonts w:ascii="Times New Roman" w:eastAsia="Times New Roman" w:hAnsi="Times New Roman" w:cs="Times New Roman"/>
      <w:sz w:val="20"/>
      <w:szCs w:val="20"/>
    </w:rPr>
  </w:style>
  <w:style w:type="paragraph" w:customStyle="1" w:styleId="Style1272">
    <w:name w:val="Style1272"/>
    <w:basedOn w:val="Normal"/>
    <w:rsid w:val="0086443D"/>
    <w:pPr>
      <w:spacing w:after="0" w:line="240" w:lineRule="auto"/>
    </w:pPr>
    <w:rPr>
      <w:rFonts w:ascii="Times New Roman" w:eastAsia="Times New Roman" w:hAnsi="Times New Roman" w:cs="Times New Roman"/>
      <w:sz w:val="20"/>
      <w:szCs w:val="20"/>
    </w:rPr>
  </w:style>
  <w:style w:type="paragraph" w:customStyle="1" w:styleId="Style1095">
    <w:name w:val="Style1095"/>
    <w:basedOn w:val="Normal"/>
    <w:rsid w:val="0086443D"/>
    <w:pPr>
      <w:spacing w:after="0" w:line="240" w:lineRule="auto"/>
    </w:pPr>
    <w:rPr>
      <w:rFonts w:ascii="Times New Roman" w:eastAsia="Times New Roman" w:hAnsi="Times New Roman" w:cs="Times New Roman"/>
      <w:sz w:val="20"/>
      <w:szCs w:val="20"/>
    </w:rPr>
  </w:style>
  <w:style w:type="paragraph" w:customStyle="1" w:styleId="Style981">
    <w:name w:val="Style981"/>
    <w:basedOn w:val="Normal"/>
    <w:rsid w:val="0086443D"/>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86443D"/>
    <w:pPr>
      <w:spacing w:after="0" w:line="240" w:lineRule="auto"/>
    </w:pPr>
    <w:rPr>
      <w:rFonts w:ascii="Times New Roman" w:eastAsia="Times New Roman" w:hAnsi="Times New Roman" w:cs="Times New Roman"/>
      <w:sz w:val="20"/>
      <w:szCs w:val="20"/>
    </w:rPr>
  </w:style>
  <w:style w:type="paragraph" w:customStyle="1" w:styleId="Style1037">
    <w:name w:val="Style1037"/>
    <w:basedOn w:val="Normal"/>
    <w:rsid w:val="0086443D"/>
    <w:pPr>
      <w:spacing w:after="0" w:line="240" w:lineRule="auto"/>
    </w:pPr>
    <w:rPr>
      <w:rFonts w:ascii="Times New Roman" w:eastAsia="Times New Roman" w:hAnsi="Times New Roman" w:cs="Times New Roman"/>
      <w:sz w:val="20"/>
      <w:szCs w:val="20"/>
    </w:rPr>
  </w:style>
  <w:style w:type="paragraph" w:customStyle="1" w:styleId="Style1697">
    <w:name w:val="Style1697"/>
    <w:basedOn w:val="Normal"/>
    <w:rsid w:val="0086443D"/>
    <w:pPr>
      <w:spacing w:after="0" w:line="240" w:lineRule="auto"/>
    </w:pPr>
    <w:rPr>
      <w:rFonts w:ascii="Times New Roman" w:eastAsia="Times New Roman" w:hAnsi="Times New Roman" w:cs="Times New Roman"/>
      <w:sz w:val="20"/>
      <w:szCs w:val="20"/>
    </w:rPr>
  </w:style>
  <w:style w:type="paragraph" w:customStyle="1" w:styleId="Style1715">
    <w:name w:val="Style1715"/>
    <w:basedOn w:val="Normal"/>
    <w:rsid w:val="0086443D"/>
    <w:pPr>
      <w:spacing w:after="0" w:line="240" w:lineRule="auto"/>
    </w:pPr>
    <w:rPr>
      <w:rFonts w:ascii="Times New Roman" w:eastAsia="Times New Roman" w:hAnsi="Times New Roman" w:cs="Times New Roman"/>
      <w:sz w:val="20"/>
      <w:szCs w:val="20"/>
    </w:rPr>
  </w:style>
  <w:style w:type="paragraph" w:customStyle="1" w:styleId="Style1679">
    <w:name w:val="Style1679"/>
    <w:basedOn w:val="Normal"/>
    <w:rsid w:val="0086443D"/>
    <w:pPr>
      <w:spacing w:after="0" w:line="240" w:lineRule="auto"/>
    </w:pPr>
    <w:rPr>
      <w:rFonts w:ascii="Times New Roman" w:eastAsia="Times New Roman" w:hAnsi="Times New Roman" w:cs="Times New Roman"/>
      <w:sz w:val="20"/>
      <w:szCs w:val="20"/>
    </w:rPr>
  </w:style>
  <w:style w:type="paragraph" w:customStyle="1" w:styleId="Style1736">
    <w:name w:val="Style1736"/>
    <w:basedOn w:val="Normal"/>
    <w:rsid w:val="0086443D"/>
    <w:pPr>
      <w:spacing w:after="0" w:line="240" w:lineRule="auto"/>
    </w:pPr>
    <w:rPr>
      <w:rFonts w:ascii="Times New Roman" w:eastAsia="Times New Roman" w:hAnsi="Times New Roman" w:cs="Times New Roman"/>
      <w:sz w:val="20"/>
      <w:szCs w:val="20"/>
    </w:rPr>
  </w:style>
  <w:style w:type="paragraph" w:customStyle="1" w:styleId="Style1733">
    <w:name w:val="Style1733"/>
    <w:basedOn w:val="Normal"/>
    <w:rsid w:val="0086443D"/>
    <w:pPr>
      <w:spacing w:after="0" w:line="240" w:lineRule="auto"/>
    </w:pPr>
    <w:rPr>
      <w:rFonts w:ascii="Times New Roman" w:eastAsia="Times New Roman" w:hAnsi="Times New Roman" w:cs="Times New Roman"/>
      <w:sz w:val="20"/>
      <w:szCs w:val="20"/>
    </w:rPr>
  </w:style>
  <w:style w:type="paragraph" w:customStyle="1" w:styleId="Style1737">
    <w:name w:val="Style1737"/>
    <w:basedOn w:val="Normal"/>
    <w:rsid w:val="0086443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6443D"/>
    <w:rPr>
      <w:rFonts w:ascii="Times New Roman" w:eastAsia="Times New Roman" w:hAnsi="Times New Roman" w:cs="Times New Roman"/>
      <w:b w:val="0"/>
      <w:bCs w:val="0"/>
      <w:i w:val="0"/>
      <w:iCs w:val="0"/>
      <w:smallCaps w:val="0"/>
      <w:sz w:val="32"/>
      <w:szCs w:val="32"/>
    </w:rPr>
  </w:style>
  <w:style w:type="character" w:customStyle="1" w:styleId="CharStyle15">
    <w:name w:val="CharStyle15"/>
    <w:basedOn w:val="DefaultParagraphFont"/>
    <w:rsid w:val="0086443D"/>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86443D"/>
    <w:rPr>
      <w:rFonts w:ascii="Times New Roman" w:eastAsia="Times New Roman" w:hAnsi="Times New Roman" w:cs="Times New Roman"/>
      <w:b/>
      <w:bCs/>
      <w:i w:val="0"/>
      <w:iCs w:val="0"/>
      <w:smallCaps w:val="0"/>
      <w:sz w:val="20"/>
      <w:szCs w:val="20"/>
    </w:rPr>
  </w:style>
  <w:style w:type="character" w:customStyle="1" w:styleId="CharStyle28">
    <w:name w:val="CharStyle28"/>
    <w:basedOn w:val="DefaultParagraphFont"/>
    <w:rsid w:val="0086443D"/>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64">
    <w:name w:val="CharStyle64"/>
    <w:basedOn w:val="DefaultParagraphFont"/>
    <w:rsid w:val="0086443D"/>
    <w:rPr>
      <w:rFonts w:ascii="Times New Roman" w:eastAsia="Times New Roman" w:hAnsi="Times New Roman" w:cs="Times New Roman"/>
      <w:b w:val="0"/>
      <w:bCs w:val="0"/>
      <w:i w:val="0"/>
      <w:iCs w:val="0"/>
      <w:smallCaps w:val="0"/>
      <w:sz w:val="18"/>
      <w:szCs w:val="18"/>
    </w:rPr>
  </w:style>
  <w:style w:type="character" w:customStyle="1" w:styleId="CharStyle65">
    <w:name w:val="CharStyle65"/>
    <w:basedOn w:val="DefaultParagraphFont"/>
    <w:rsid w:val="0086443D"/>
    <w:rPr>
      <w:rFonts w:ascii="Times New Roman" w:eastAsia="Times New Roman" w:hAnsi="Times New Roman" w:cs="Times New Roman"/>
      <w:b w:val="0"/>
      <w:bCs w:val="0"/>
      <w:i w:val="0"/>
      <w:iCs w:val="0"/>
      <w:smallCaps w:val="0"/>
      <w:sz w:val="16"/>
      <w:szCs w:val="16"/>
    </w:rPr>
  </w:style>
  <w:style w:type="character" w:customStyle="1" w:styleId="CharStyle117">
    <w:name w:val="CharStyle117"/>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43">
    <w:name w:val="CharStyle143"/>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77">
    <w:name w:val="CharStyle177"/>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620">
    <w:name w:val="CharStyle620"/>
    <w:basedOn w:val="DefaultParagraphFont"/>
    <w:rsid w:val="0086443D"/>
    <w:rPr>
      <w:rFonts w:ascii="Times New Roman" w:eastAsia="Times New Roman" w:hAnsi="Times New Roman" w:cs="Times New Roman"/>
      <w:b/>
      <w:bCs/>
      <w:i w:val="0"/>
      <w:iCs w:val="0"/>
      <w:smallCaps/>
      <w:w w:val="150"/>
      <w:sz w:val="16"/>
      <w:szCs w:val="16"/>
    </w:rPr>
  </w:style>
  <w:style w:type="character" w:customStyle="1" w:styleId="CharStyle793">
    <w:name w:val="CharStyle793"/>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796">
    <w:name w:val="CharStyle796"/>
    <w:basedOn w:val="DefaultParagraphFont"/>
    <w:rsid w:val="0086443D"/>
    <w:rPr>
      <w:rFonts w:ascii="Times New Roman" w:eastAsia="Times New Roman" w:hAnsi="Times New Roman" w:cs="Times New Roman"/>
      <w:b/>
      <w:bCs/>
      <w:i w:val="0"/>
      <w:iCs w:val="0"/>
      <w:smallCaps/>
      <w:spacing w:val="20"/>
      <w:sz w:val="16"/>
      <w:szCs w:val="16"/>
    </w:rPr>
  </w:style>
  <w:style w:type="character" w:customStyle="1" w:styleId="CharStyle1109">
    <w:name w:val="CharStyle1109"/>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110">
    <w:name w:val="CharStyle1110"/>
    <w:basedOn w:val="DefaultParagraphFont"/>
    <w:rsid w:val="0086443D"/>
    <w:rPr>
      <w:rFonts w:ascii="Times New Roman" w:eastAsia="Times New Roman" w:hAnsi="Times New Roman" w:cs="Times New Roman"/>
      <w:b/>
      <w:bCs/>
      <w:i w:val="0"/>
      <w:iCs w:val="0"/>
      <w:smallCaps w:val="0"/>
      <w:sz w:val="34"/>
      <w:szCs w:val="34"/>
    </w:rPr>
  </w:style>
  <w:style w:type="character" w:customStyle="1" w:styleId="CharStyle1115">
    <w:name w:val="CharStyle1115"/>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176">
    <w:name w:val="CharStyle1176"/>
    <w:basedOn w:val="DefaultParagraphFont"/>
    <w:rsid w:val="0086443D"/>
    <w:rPr>
      <w:rFonts w:ascii="Times New Roman" w:eastAsia="Times New Roman" w:hAnsi="Times New Roman" w:cs="Times New Roman"/>
      <w:b/>
      <w:bCs/>
      <w:i w:val="0"/>
      <w:iCs w:val="0"/>
      <w:smallCaps w:val="0"/>
      <w:sz w:val="24"/>
      <w:szCs w:val="24"/>
    </w:rPr>
  </w:style>
  <w:style w:type="character" w:customStyle="1" w:styleId="CharStyle1214">
    <w:name w:val="CharStyle1214"/>
    <w:basedOn w:val="DefaultParagraphFont"/>
    <w:rsid w:val="0086443D"/>
    <w:rPr>
      <w:rFonts w:ascii="Times New Roman" w:eastAsia="Times New Roman" w:hAnsi="Times New Roman" w:cs="Times New Roman"/>
      <w:b/>
      <w:bCs/>
      <w:i w:val="0"/>
      <w:iCs w:val="0"/>
      <w:smallCaps w:val="0"/>
      <w:w w:val="250"/>
      <w:sz w:val="40"/>
      <w:szCs w:val="40"/>
    </w:rPr>
  </w:style>
  <w:style w:type="character" w:customStyle="1" w:styleId="CharStyle1244">
    <w:name w:val="CharStyle1244"/>
    <w:basedOn w:val="DefaultParagraphFont"/>
    <w:rsid w:val="0086443D"/>
    <w:rPr>
      <w:rFonts w:ascii="Times New Roman" w:eastAsia="Times New Roman" w:hAnsi="Times New Roman" w:cs="Times New Roman"/>
      <w:b/>
      <w:bCs/>
      <w:i/>
      <w:iCs/>
      <w:smallCaps w:val="0"/>
      <w:sz w:val="14"/>
      <w:szCs w:val="14"/>
    </w:rPr>
  </w:style>
  <w:style w:type="character" w:customStyle="1" w:styleId="CharStyle1269">
    <w:name w:val="CharStyle1269"/>
    <w:basedOn w:val="DefaultParagraphFont"/>
    <w:rsid w:val="0086443D"/>
    <w:rPr>
      <w:rFonts w:ascii="Times New Roman" w:eastAsia="Times New Roman" w:hAnsi="Times New Roman" w:cs="Times New Roman"/>
      <w:b w:val="0"/>
      <w:bCs w:val="0"/>
      <w:i/>
      <w:iCs/>
      <w:smallCaps w:val="0"/>
      <w:sz w:val="16"/>
      <w:szCs w:val="16"/>
    </w:rPr>
  </w:style>
  <w:style w:type="character" w:customStyle="1" w:styleId="CharStyle1310">
    <w:name w:val="CharStyle1310"/>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1364">
    <w:name w:val="CharStyle1364"/>
    <w:basedOn w:val="DefaultParagraphFont"/>
    <w:rsid w:val="0086443D"/>
    <w:rPr>
      <w:rFonts w:ascii="Times New Roman" w:eastAsia="Times New Roman" w:hAnsi="Times New Roman" w:cs="Times New Roman"/>
      <w:b w:val="0"/>
      <w:bCs w:val="0"/>
      <w:i w:val="0"/>
      <w:iCs w:val="0"/>
      <w:smallCaps/>
      <w:sz w:val="16"/>
      <w:szCs w:val="16"/>
    </w:rPr>
  </w:style>
  <w:style w:type="character" w:customStyle="1" w:styleId="CharStyle1370">
    <w:name w:val="CharStyle1370"/>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1399">
    <w:name w:val="CharStyle1399"/>
    <w:basedOn w:val="DefaultParagraphFont"/>
    <w:rsid w:val="0086443D"/>
    <w:rPr>
      <w:rFonts w:ascii="Times New Roman" w:eastAsia="Times New Roman" w:hAnsi="Times New Roman" w:cs="Times New Roman"/>
      <w:b w:val="0"/>
      <w:bCs w:val="0"/>
      <w:i w:val="0"/>
      <w:iCs w:val="0"/>
      <w:smallCaps w:val="0"/>
      <w:sz w:val="12"/>
      <w:szCs w:val="12"/>
    </w:rPr>
  </w:style>
  <w:style w:type="character" w:customStyle="1" w:styleId="CharStyle1507">
    <w:name w:val="CharStyle1507"/>
    <w:basedOn w:val="DefaultParagraphFont"/>
    <w:rsid w:val="0086443D"/>
    <w:rPr>
      <w:rFonts w:ascii="Times New Roman" w:eastAsia="Times New Roman" w:hAnsi="Times New Roman" w:cs="Times New Roman"/>
      <w:b w:val="0"/>
      <w:bCs w:val="0"/>
      <w:i w:val="0"/>
      <w:iCs w:val="0"/>
      <w:smallCaps w:val="0"/>
      <w:sz w:val="34"/>
      <w:szCs w:val="34"/>
    </w:rPr>
  </w:style>
  <w:style w:type="character" w:customStyle="1" w:styleId="CharStyle1511">
    <w:name w:val="CharStyle1511"/>
    <w:basedOn w:val="DefaultParagraphFont"/>
    <w:rsid w:val="0086443D"/>
    <w:rPr>
      <w:rFonts w:ascii="Constantia" w:eastAsia="Constantia" w:hAnsi="Constantia" w:cs="Constantia"/>
      <w:b w:val="0"/>
      <w:bCs w:val="0"/>
      <w:i/>
      <w:iCs/>
      <w:smallCaps w:val="0"/>
      <w:spacing w:val="-30"/>
      <w:sz w:val="32"/>
      <w:szCs w:val="32"/>
    </w:rPr>
  </w:style>
  <w:style w:type="character" w:customStyle="1" w:styleId="CharStyle1620">
    <w:name w:val="CharStyle1620"/>
    <w:basedOn w:val="DefaultParagraphFont"/>
    <w:rsid w:val="0086443D"/>
    <w:rPr>
      <w:rFonts w:ascii="Arial" w:eastAsia="Arial" w:hAnsi="Arial" w:cs="Arial"/>
      <w:b/>
      <w:bCs/>
      <w:i w:val="0"/>
      <w:iCs w:val="0"/>
      <w:smallCaps w:val="0"/>
      <w:spacing w:val="-10"/>
      <w:sz w:val="18"/>
      <w:szCs w:val="18"/>
    </w:rPr>
  </w:style>
  <w:style w:type="character" w:customStyle="1" w:styleId="CharStyle1640">
    <w:name w:val="CharStyle1640"/>
    <w:basedOn w:val="DefaultParagraphFont"/>
    <w:rsid w:val="0086443D"/>
    <w:rPr>
      <w:rFonts w:ascii="Times New Roman" w:eastAsia="Times New Roman" w:hAnsi="Times New Roman" w:cs="Times New Roman"/>
      <w:b/>
      <w:bCs/>
      <w:i/>
      <w:iCs/>
      <w:smallCaps w:val="0"/>
      <w:sz w:val="24"/>
      <w:szCs w:val="24"/>
    </w:rPr>
  </w:style>
  <w:style w:type="character" w:customStyle="1" w:styleId="CharStyle1662">
    <w:name w:val="CharStyle1662"/>
    <w:basedOn w:val="DefaultParagraphFont"/>
    <w:rsid w:val="0086443D"/>
    <w:rPr>
      <w:rFonts w:ascii="Times New Roman" w:eastAsia="Times New Roman" w:hAnsi="Times New Roman" w:cs="Times New Roman"/>
      <w:b w:val="0"/>
      <w:bCs w:val="0"/>
      <w:i/>
      <w:iCs/>
      <w:smallCaps w:val="0"/>
      <w:sz w:val="12"/>
      <w:szCs w:val="12"/>
    </w:rPr>
  </w:style>
  <w:style w:type="character" w:customStyle="1" w:styleId="CharStyle1669">
    <w:name w:val="CharStyle1669"/>
    <w:basedOn w:val="DefaultParagraphFont"/>
    <w:rsid w:val="0086443D"/>
    <w:rPr>
      <w:rFonts w:ascii="Times New Roman" w:eastAsia="Times New Roman" w:hAnsi="Times New Roman" w:cs="Times New Roman"/>
      <w:b w:val="0"/>
      <w:bCs w:val="0"/>
      <w:i/>
      <w:iCs/>
      <w:smallCaps w:val="0"/>
      <w:sz w:val="24"/>
      <w:szCs w:val="24"/>
    </w:rPr>
  </w:style>
  <w:style w:type="character" w:customStyle="1" w:styleId="CharStyle1670">
    <w:name w:val="CharStyle1670"/>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686">
    <w:name w:val="CharStyle1686"/>
    <w:basedOn w:val="DefaultParagraphFont"/>
    <w:rsid w:val="0086443D"/>
    <w:rPr>
      <w:rFonts w:ascii="Times New Roman" w:eastAsia="Times New Roman" w:hAnsi="Times New Roman" w:cs="Times New Roman"/>
      <w:b/>
      <w:bCs/>
      <w:i/>
      <w:iCs/>
      <w:smallCaps w:val="0"/>
      <w:sz w:val="16"/>
      <w:szCs w:val="16"/>
    </w:rPr>
  </w:style>
  <w:style w:type="character" w:customStyle="1" w:styleId="CharStyle1772">
    <w:name w:val="CharStyle1772"/>
    <w:basedOn w:val="DefaultParagraphFont"/>
    <w:rsid w:val="0086443D"/>
    <w:rPr>
      <w:rFonts w:ascii="Constantia" w:eastAsia="Constantia" w:hAnsi="Constantia" w:cs="Constantia"/>
      <w:b/>
      <w:bCs/>
      <w:i w:val="0"/>
      <w:iCs w:val="0"/>
      <w:smallCaps w:val="0"/>
      <w:sz w:val="12"/>
      <w:szCs w:val="12"/>
    </w:rPr>
  </w:style>
  <w:style w:type="character" w:customStyle="1" w:styleId="CharStyle1800">
    <w:name w:val="CharStyle1800"/>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1835">
    <w:name w:val="CharStyle1835"/>
    <w:basedOn w:val="DefaultParagraphFont"/>
    <w:rsid w:val="0086443D"/>
    <w:rPr>
      <w:rFonts w:ascii="Constantia" w:eastAsia="Constantia" w:hAnsi="Constantia" w:cs="Constantia"/>
      <w:b w:val="0"/>
      <w:bCs w:val="0"/>
      <w:i w:val="0"/>
      <w:iCs w:val="0"/>
      <w:smallCaps w:val="0"/>
      <w:sz w:val="16"/>
      <w:szCs w:val="16"/>
    </w:rPr>
  </w:style>
  <w:style w:type="character" w:customStyle="1" w:styleId="CharStyle1852">
    <w:name w:val="CharStyle1852"/>
    <w:basedOn w:val="DefaultParagraphFont"/>
    <w:rsid w:val="0086443D"/>
    <w:rPr>
      <w:rFonts w:ascii="Times New Roman" w:eastAsia="Times New Roman" w:hAnsi="Times New Roman" w:cs="Times New Roman"/>
      <w:b w:val="0"/>
      <w:bCs w:val="0"/>
      <w:i w:val="0"/>
      <w:iCs w:val="0"/>
      <w:smallCaps w:val="0"/>
      <w:sz w:val="24"/>
      <w:szCs w:val="24"/>
    </w:rPr>
  </w:style>
  <w:style w:type="character" w:customStyle="1" w:styleId="CharStyle1866">
    <w:name w:val="CharStyle1866"/>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1867">
    <w:name w:val="CharStyle1867"/>
    <w:basedOn w:val="DefaultParagraphFont"/>
    <w:rsid w:val="0086443D"/>
    <w:rPr>
      <w:rFonts w:ascii="Times New Roman" w:eastAsia="Times New Roman" w:hAnsi="Times New Roman" w:cs="Times New Roman"/>
      <w:b/>
      <w:bCs/>
      <w:i w:val="0"/>
      <w:iCs w:val="0"/>
      <w:smallCaps w:val="0"/>
      <w:w w:val="150"/>
      <w:sz w:val="12"/>
      <w:szCs w:val="12"/>
    </w:rPr>
  </w:style>
  <w:style w:type="character" w:customStyle="1" w:styleId="CharStyle1870">
    <w:name w:val="CharStyle1870"/>
    <w:basedOn w:val="DefaultParagraphFont"/>
    <w:rsid w:val="0086443D"/>
    <w:rPr>
      <w:rFonts w:ascii="Book Antiqua" w:eastAsia="Book Antiqua" w:hAnsi="Book Antiqua" w:cs="Book Antiqua"/>
      <w:b/>
      <w:bCs/>
      <w:i/>
      <w:iCs/>
      <w:smallCaps w:val="0"/>
      <w:sz w:val="20"/>
      <w:szCs w:val="20"/>
    </w:rPr>
  </w:style>
  <w:style w:type="character" w:customStyle="1" w:styleId="CharStyle1882">
    <w:name w:val="CharStyle1882"/>
    <w:basedOn w:val="DefaultParagraphFont"/>
    <w:rsid w:val="0086443D"/>
    <w:rPr>
      <w:rFonts w:ascii="Times New Roman" w:eastAsia="Times New Roman" w:hAnsi="Times New Roman" w:cs="Times New Roman"/>
      <w:b/>
      <w:bCs/>
      <w:i w:val="0"/>
      <w:iCs w:val="0"/>
      <w:smallCaps w:val="0"/>
      <w:spacing w:val="-10"/>
      <w:sz w:val="24"/>
      <w:szCs w:val="24"/>
    </w:rPr>
  </w:style>
  <w:style w:type="character" w:customStyle="1" w:styleId="CharStyle1994">
    <w:name w:val="CharStyle199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026">
    <w:name w:val="CharStyle2026"/>
    <w:basedOn w:val="DefaultParagraphFont"/>
    <w:rsid w:val="0086443D"/>
    <w:rPr>
      <w:rFonts w:ascii="Franklin Gothic Demi Cond" w:eastAsia="Franklin Gothic Demi Cond" w:hAnsi="Franklin Gothic Demi Cond" w:cs="Franklin Gothic Demi Cond"/>
      <w:b w:val="0"/>
      <w:bCs w:val="0"/>
      <w:i w:val="0"/>
      <w:iCs w:val="0"/>
      <w:smallCaps/>
      <w:spacing w:val="20"/>
      <w:sz w:val="20"/>
      <w:szCs w:val="20"/>
    </w:rPr>
  </w:style>
  <w:style w:type="character" w:customStyle="1" w:styleId="CharStyle2051">
    <w:name w:val="CharStyle2051"/>
    <w:basedOn w:val="DefaultParagraphFont"/>
    <w:rsid w:val="0086443D"/>
    <w:rPr>
      <w:rFonts w:ascii="Constantia" w:eastAsia="Constantia" w:hAnsi="Constantia" w:cs="Constantia"/>
      <w:b/>
      <w:bCs/>
      <w:i w:val="0"/>
      <w:iCs w:val="0"/>
      <w:smallCaps/>
      <w:sz w:val="16"/>
      <w:szCs w:val="16"/>
    </w:rPr>
  </w:style>
  <w:style w:type="character" w:customStyle="1" w:styleId="CharStyle2056">
    <w:name w:val="CharStyle2056"/>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3">
    <w:name w:val="CharStyle2153"/>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154">
    <w:name w:val="CharStyle2154"/>
    <w:basedOn w:val="DefaultParagraphFont"/>
    <w:rsid w:val="0086443D"/>
    <w:rPr>
      <w:rFonts w:ascii="Times New Roman" w:eastAsia="Times New Roman" w:hAnsi="Times New Roman" w:cs="Times New Roman"/>
      <w:b/>
      <w:bCs/>
      <w:i w:val="0"/>
      <w:iCs w:val="0"/>
      <w:smallCaps/>
      <w:sz w:val="16"/>
      <w:szCs w:val="16"/>
    </w:rPr>
  </w:style>
  <w:style w:type="character" w:customStyle="1" w:styleId="CharStyle2444">
    <w:name w:val="CharStyle2444"/>
    <w:basedOn w:val="DefaultParagraphFont"/>
    <w:rsid w:val="0086443D"/>
    <w:rPr>
      <w:rFonts w:ascii="Times New Roman" w:eastAsia="Times New Roman" w:hAnsi="Times New Roman" w:cs="Times New Roman"/>
      <w:b/>
      <w:bCs/>
      <w:i w:val="0"/>
      <w:iCs w:val="0"/>
      <w:smallCaps w:val="0"/>
      <w:sz w:val="12"/>
      <w:szCs w:val="12"/>
    </w:rPr>
  </w:style>
  <w:style w:type="character" w:customStyle="1" w:styleId="CharStyle2448">
    <w:name w:val="CharStyle2448"/>
    <w:basedOn w:val="DefaultParagraphFont"/>
    <w:rsid w:val="0086443D"/>
    <w:rPr>
      <w:rFonts w:ascii="Times New Roman" w:eastAsia="Times New Roman" w:hAnsi="Times New Roman" w:cs="Times New Roman"/>
      <w:b/>
      <w:bCs/>
      <w:i w:val="0"/>
      <w:iCs w:val="0"/>
      <w:smallCaps w:val="0"/>
      <w:sz w:val="16"/>
      <w:szCs w:val="16"/>
    </w:rPr>
  </w:style>
  <w:style w:type="character" w:customStyle="1" w:styleId="CharStyle2452">
    <w:name w:val="CharStyle2452"/>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3">
    <w:name w:val="CharStyle2453"/>
    <w:basedOn w:val="DefaultParagraphFont"/>
    <w:rsid w:val="0086443D"/>
    <w:rPr>
      <w:rFonts w:ascii="Times New Roman" w:eastAsia="Times New Roman" w:hAnsi="Times New Roman" w:cs="Times New Roman"/>
      <w:b/>
      <w:bCs/>
      <w:i w:val="0"/>
      <w:iCs w:val="0"/>
      <w:smallCaps/>
      <w:sz w:val="14"/>
      <w:szCs w:val="14"/>
    </w:rPr>
  </w:style>
  <w:style w:type="character" w:customStyle="1" w:styleId="CharStyle2456">
    <w:name w:val="CharStyle2456"/>
    <w:basedOn w:val="DefaultParagraphFont"/>
    <w:rsid w:val="0086443D"/>
    <w:rPr>
      <w:rFonts w:ascii="Times New Roman" w:eastAsia="Times New Roman" w:hAnsi="Times New Roman" w:cs="Times New Roman"/>
      <w:b w:val="0"/>
      <w:bCs w:val="0"/>
      <w:i w:val="0"/>
      <w:iCs w:val="0"/>
      <w:smallCaps w:val="0"/>
      <w:sz w:val="20"/>
      <w:szCs w:val="20"/>
    </w:rPr>
  </w:style>
  <w:style w:type="character" w:customStyle="1" w:styleId="CharStyle2457">
    <w:name w:val="CharStyle2457"/>
    <w:basedOn w:val="DefaultParagraphFont"/>
    <w:rsid w:val="0086443D"/>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257FDB"/>
    <w:rPr>
      <w:color w:val="0000FF" w:themeColor="hyperlink"/>
      <w:u w:val="single"/>
    </w:rPr>
  </w:style>
  <w:style w:type="paragraph" w:styleId="Header">
    <w:name w:val="header"/>
    <w:basedOn w:val="Normal"/>
    <w:link w:val="HeaderChar"/>
    <w:uiPriority w:val="99"/>
    <w:semiHidden/>
    <w:unhideWhenUsed/>
    <w:rsid w:val="006341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117"/>
  </w:style>
  <w:style w:type="paragraph" w:styleId="Footer">
    <w:name w:val="footer"/>
    <w:basedOn w:val="Normal"/>
    <w:link w:val="FooterChar"/>
    <w:uiPriority w:val="99"/>
    <w:semiHidden/>
    <w:unhideWhenUsed/>
    <w:rsid w:val="006341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3DD952F3-3233-40A0-AB5D-88840346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11</cp:revision>
  <dcterms:created xsi:type="dcterms:W3CDTF">2017-06-09T05:14:00Z</dcterms:created>
  <dcterms:modified xsi:type="dcterms:W3CDTF">2019-05-22T07:03:00Z</dcterms:modified>
</cp:coreProperties>
</file>