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5EF7" w14:textId="77777777" w:rsidR="006B6985" w:rsidRPr="0041233C" w:rsidRDefault="00902795" w:rsidP="0041233C">
      <w:pPr>
        <w:jc w:val="center"/>
        <w:rPr>
          <w:rFonts w:ascii="Times New Roman" w:hAnsi="Times New Roman" w:cs="Times New Roman"/>
          <w:b/>
          <w:sz w:val="32"/>
          <w:szCs w:val="32"/>
        </w:rPr>
      </w:pPr>
      <w:r w:rsidRPr="0041233C">
        <w:rPr>
          <w:rFonts w:ascii="Times New Roman" w:hAnsi="Times New Roman" w:cs="Times New Roman"/>
          <w:b/>
          <w:sz w:val="32"/>
          <w:szCs w:val="32"/>
        </w:rPr>
        <w:t>DAIRY PRODUCE SALES PROMOTION ACT</w:t>
      </w:r>
    </w:p>
    <w:p w14:paraId="6258FED9" w14:textId="77777777" w:rsidR="006B6985" w:rsidRPr="0041233C" w:rsidRDefault="00902795" w:rsidP="0041233C">
      <w:pPr>
        <w:spacing w:after="240"/>
        <w:jc w:val="center"/>
        <w:rPr>
          <w:rFonts w:ascii="Times New Roman" w:hAnsi="Times New Roman" w:cs="Times New Roman"/>
          <w:b/>
          <w:sz w:val="32"/>
          <w:szCs w:val="32"/>
        </w:rPr>
      </w:pPr>
      <w:r w:rsidRPr="0041233C">
        <w:rPr>
          <w:rFonts w:ascii="Times New Roman" w:hAnsi="Times New Roman" w:cs="Times New Roman"/>
          <w:b/>
          <w:sz w:val="32"/>
          <w:szCs w:val="32"/>
        </w:rPr>
        <w:t>1975</w:t>
      </w:r>
    </w:p>
    <w:p w14:paraId="0B35B1DD" w14:textId="77777777" w:rsidR="006B6985" w:rsidRPr="0041233C" w:rsidRDefault="00902795" w:rsidP="0041233C">
      <w:pPr>
        <w:spacing w:after="240"/>
        <w:jc w:val="center"/>
        <w:rPr>
          <w:rFonts w:ascii="Times New Roman" w:hAnsi="Times New Roman" w:cs="Times New Roman"/>
          <w:b/>
          <w:sz w:val="28"/>
          <w:szCs w:val="28"/>
        </w:rPr>
      </w:pPr>
      <w:r w:rsidRPr="0041233C">
        <w:rPr>
          <w:rFonts w:ascii="Times New Roman" w:hAnsi="Times New Roman" w:cs="Times New Roman"/>
          <w:b/>
          <w:sz w:val="28"/>
          <w:szCs w:val="28"/>
        </w:rPr>
        <w:t>No. 83 of 1975</w:t>
      </w:r>
    </w:p>
    <w:p w14:paraId="25F51566" w14:textId="77777777" w:rsidR="006B6985" w:rsidRPr="00BE2DCA" w:rsidRDefault="00902795" w:rsidP="0041233C">
      <w:pPr>
        <w:spacing w:after="240"/>
        <w:jc w:val="center"/>
        <w:rPr>
          <w:rFonts w:ascii="Times New Roman" w:hAnsi="Times New Roman" w:cs="Times New Roman"/>
        </w:rPr>
      </w:pPr>
      <w:r w:rsidRPr="00BE2DCA">
        <w:rPr>
          <w:rFonts w:ascii="Times New Roman" w:hAnsi="Times New Roman" w:cs="Times New Roman"/>
        </w:rPr>
        <w:t xml:space="preserve">An Act to amend the </w:t>
      </w:r>
      <w:r w:rsidRPr="00BE2DCA">
        <w:rPr>
          <w:rFonts w:ascii="Times New Roman" w:hAnsi="Times New Roman" w:cs="Times New Roman"/>
          <w:i/>
        </w:rPr>
        <w:t>Dairy Produce Sales Promotion Act</w:t>
      </w:r>
      <w:r w:rsidRPr="00BE2DCA">
        <w:rPr>
          <w:rFonts w:ascii="Times New Roman" w:hAnsi="Times New Roman" w:cs="Times New Roman"/>
        </w:rPr>
        <w:t xml:space="preserve"> 1958-1973.</w:t>
      </w:r>
    </w:p>
    <w:p w14:paraId="4642A0AD" w14:textId="77777777" w:rsidR="006B6985" w:rsidRPr="00BE2DCA" w:rsidRDefault="00902795" w:rsidP="0041233C">
      <w:pPr>
        <w:ind w:firstLine="270"/>
        <w:rPr>
          <w:rFonts w:ascii="Times New Roman" w:hAnsi="Times New Roman" w:cs="Times New Roman"/>
        </w:rPr>
      </w:pPr>
      <w:r w:rsidRPr="00BE2DCA">
        <w:rPr>
          <w:rFonts w:ascii="Times New Roman" w:hAnsi="Times New Roman" w:cs="Times New Roman"/>
        </w:rPr>
        <w:t>BE IT ENACTED by the Queen, the Senate and the House o</w:t>
      </w:r>
      <w:r w:rsidR="002A6792">
        <w:rPr>
          <w:rFonts w:ascii="Times New Roman" w:hAnsi="Times New Roman" w:cs="Times New Roman"/>
        </w:rPr>
        <w:t>f</w:t>
      </w:r>
      <w:r w:rsidRPr="00BE2DCA">
        <w:rPr>
          <w:rFonts w:ascii="Times New Roman" w:hAnsi="Times New Roman" w:cs="Times New Roman"/>
        </w:rPr>
        <w:t xml:space="preserve"> Representatives of Australia, as follows: —</w:t>
      </w:r>
    </w:p>
    <w:p w14:paraId="051AF6A6" w14:textId="77777777" w:rsidR="006B6985" w:rsidRPr="0041233C" w:rsidRDefault="00902795" w:rsidP="0041233C">
      <w:pPr>
        <w:spacing w:before="120" w:after="60"/>
        <w:rPr>
          <w:rFonts w:ascii="Times New Roman" w:hAnsi="Times New Roman" w:cs="Times New Roman"/>
          <w:b/>
          <w:sz w:val="20"/>
          <w:szCs w:val="20"/>
        </w:rPr>
      </w:pPr>
      <w:r w:rsidRPr="0041233C">
        <w:rPr>
          <w:rFonts w:ascii="Times New Roman" w:hAnsi="Times New Roman" w:cs="Times New Roman"/>
          <w:b/>
          <w:sz w:val="20"/>
          <w:szCs w:val="20"/>
        </w:rPr>
        <w:t>Short title and citation.</w:t>
      </w:r>
    </w:p>
    <w:p w14:paraId="7675040F" w14:textId="6010E90A" w:rsidR="006B6985" w:rsidRPr="00BE2DCA" w:rsidRDefault="00BE2DCA" w:rsidP="0041233C">
      <w:pPr>
        <w:spacing w:after="120"/>
        <w:ind w:firstLine="270"/>
        <w:rPr>
          <w:rFonts w:ascii="Times New Roman" w:hAnsi="Times New Roman" w:cs="Times New Roman"/>
        </w:rPr>
      </w:pPr>
      <w:r w:rsidRPr="0041233C">
        <w:rPr>
          <w:rFonts w:ascii="Times New Roman" w:hAnsi="Times New Roman" w:cs="Times New Roman"/>
          <w:b/>
        </w:rPr>
        <w:t>1.</w:t>
      </w:r>
      <w:r>
        <w:rPr>
          <w:rFonts w:ascii="Times New Roman" w:hAnsi="Times New Roman" w:cs="Times New Roman"/>
        </w:rPr>
        <w:t xml:space="preserve"> </w:t>
      </w:r>
      <w:r w:rsidR="00902795" w:rsidRPr="00BE2DCA">
        <w:rPr>
          <w:rFonts w:ascii="Times New Roman" w:hAnsi="Times New Roman" w:cs="Times New Roman"/>
        </w:rPr>
        <w:t xml:space="preserve">(1) This Act may be cited as the </w:t>
      </w:r>
      <w:r w:rsidR="00902795" w:rsidRPr="00BE2DCA">
        <w:rPr>
          <w:rFonts w:ascii="Times New Roman" w:hAnsi="Times New Roman" w:cs="Times New Roman"/>
          <w:i/>
        </w:rPr>
        <w:t>Dairy Produce Sales Promotio</w:t>
      </w:r>
      <w:r w:rsidR="00D13800">
        <w:rPr>
          <w:rFonts w:ascii="Times New Roman" w:hAnsi="Times New Roman" w:cs="Times New Roman"/>
          <w:i/>
        </w:rPr>
        <w:t>n</w:t>
      </w:r>
      <w:r w:rsidR="00902795" w:rsidRPr="00BE2DCA">
        <w:rPr>
          <w:rFonts w:ascii="Times New Roman" w:hAnsi="Times New Roman" w:cs="Times New Roman"/>
          <w:i/>
        </w:rPr>
        <w:t xml:space="preserve"> Act</w:t>
      </w:r>
      <w:r w:rsidR="00902795" w:rsidRPr="00BE2DCA">
        <w:rPr>
          <w:rFonts w:ascii="Times New Roman" w:hAnsi="Times New Roman" w:cs="Times New Roman"/>
        </w:rPr>
        <w:t xml:space="preserve"> 1975.</w:t>
      </w:r>
    </w:p>
    <w:p w14:paraId="0229B7C7" w14:textId="517272A5" w:rsidR="006B6985" w:rsidRPr="00BE2DCA" w:rsidRDefault="00BE2DCA" w:rsidP="0041233C">
      <w:pPr>
        <w:spacing w:after="120"/>
        <w:ind w:firstLine="270"/>
        <w:rPr>
          <w:rFonts w:ascii="Times New Roman" w:hAnsi="Times New Roman" w:cs="Times New Roman"/>
        </w:rPr>
      </w:pPr>
      <w:r>
        <w:rPr>
          <w:rFonts w:ascii="Times New Roman" w:hAnsi="Times New Roman" w:cs="Times New Roman"/>
        </w:rPr>
        <w:t xml:space="preserve">(2) </w:t>
      </w:r>
      <w:r w:rsidR="00902795" w:rsidRPr="00BE2DCA">
        <w:rPr>
          <w:rFonts w:ascii="Times New Roman" w:hAnsi="Times New Roman" w:cs="Times New Roman"/>
        </w:rPr>
        <w:t xml:space="preserve">The </w:t>
      </w:r>
      <w:r w:rsidR="00902795" w:rsidRPr="00BE2DCA">
        <w:rPr>
          <w:rFonts w:ascii="Times New Roman" w:hAnsi="Times New Roman" w:cs="Times New Roman"/>
          <w:i/>
        </w:rPr>
        <w:t>Dairy Produce Sales Promotion Act</w:t>
      </w:r>
      <w:r w:rsidR="00902795" w:rsidRPr="00BE2DCA">
        <w:rPr>
          <w:rFonts w:ascii="Times New Roman" w:hAnsi="Times New Roman" w:cs="Times New Roman"/>
        </w:rPr>
        <w:t xml:space="preserve"> 1958-1973 is in this Ac</w:t>
      </w:r>
      <w:r w:rsidR="00D13800">
        <w:rPr>
          <w:rFonts w:ascii="Times New Roman" w:hAnsi="Times New Roman" w:cs="Times New Roman"/>
        </w:rPr>
        <w:t>t</w:t>
      </w:r>
      <w:r w:rsidR="00902795" w:rsidRPr="00BE2DCA">
        <w:rPr>
          <w:rFonts w:ascii="Times New Roman" w:hAnsi="Times New Roman" w:cs="Times New Roman"/>
        </w:rPr>
        <w:t xml:space="preserve"> referred to as the Principal Act.</w:t>
      </w:r>
    </w:p>
    <w:p w14:paraId="157BF861" w14:textId="77777777" w:rsidR="006B6985" w:rsidRPr="00BE2DCA" w:rsidRDefault="00BE2DCA" w:rsidP="0041233C">
      <w:pPr>
        <w:ind w:firstLine="270"/>
        <w:rPr>
          <w:rFonts w:ascii="Times New Roman" w:hAnsi="Times New Roman" w:cs="Times New Roman"/>
        </w:rPr>
      </w:pPr>
      <w:r>
        <w:rPr>
          <w:rFonts w:ascii="Times New Roman" w:hAnsi="Times New Roman" w:cs="Times New Roman"/>
        </w:rPr>
        <w:t xml:space="preserve">(3) </w:t>
      </w:r>
      <w:r w:rsidR="00902795" w:rsidRPr="00BE2DCA">
        <w:rPr>
          <w:rFonts w:ascii="Times New Roman" w:hAnsi="Times New Roman" w:cs="Times New Roman"/>
        </w:rPr>
        <w:t xml:space="preserve">The Principal Act, as amended by this Act, may be cited as the </w:t>
      </w:r>
      <w:r w:rsidR="00902795" w:rsidRPr="00BE2DCA">
        <w:rPr>
          <w:rFonts w:ascii="Times New Roman" w:hAnsi="Times New Roman" w:cs="Times New Roman"/>
          <w:i/>
        </w:rPr>
        <w:t>Dairy Produce Sales Promotion Act</w:t>
      </w:r>
      <w:r w:rsidR="00902795" w:rsidRPr="00BE2DCA">
        <w:rPr>
          <w:rFonts w:ascii="Times New Roman" w:hAnsi="Times New Roman" w:cs="Times New Roman"/>
        </w:rPr>
        <w:t xml:space="preserve"> 1958-1975.</w:t>
      </w:r>
    </w:p>
    <w:p w14:paraId="4FF465B9" w14:textId="77777777" w:rsidR="006B6985" w:rsidRPr="0041233C" w:rsidRDefault="00902795" w:rsidP="0041233C">
      <w:pPr>
        <w:spacing w:before="120" w:after="60"/>
        <w:rPr>
          <w:rFonts w:ascii="Times New Roman" w:hAnsi="Times New Roman" w:cs="Times New Roman"/>
          <w:b/>
          <w:sz w:val="20"/>
          <w:szCs w:val="20"/>
        </w:rPr>
      </w:pPr>
      <w:r w:rsidRPr="0041233C">
        <w:rPr>
          <w:rFonts w:ascii="Times New Roman" w:hAnsi="Times New Roman" w:cs="Times New Roman"/>
          <w:b/>
          <w:sz w:val="20"/>
          <w:szCs w:val="20"/>
        </w:rPr>
        <w:t>Commencement.</w:t>
      </w:r>
    </w:p>
    <w:p w14:paraId="6DEF5BCC" w14:textId="2EA504FA" w:rsidR="006B6985" w:rsidRDefault="0041233C" w:rsidP="0041233C">
      <w:pPr>
        <w:tabs>
          <w:tab w:val="left" w:pos="630"/>
        </w:tabs>
        <w:spacing w:after="120"/>
        <w:ind w:firstLine="270"/>
        <w:rPr>
          <w:rFonts w:ascii="Times New Roman" w:hAnsi="Times New Roman" w:cs="Times New Roman"/>
        </w:rPr>
      </w:pPr>
      <w:r w:rsidRPr="0041233C">
        <w:rPr>
          <w:rFonts w:ascii="Times New Roman" w:hAnsi="Times New Roman" w:cs="Times New Roman"/>
          <w:b/>
        </w:rPr>
        <w:t>2.</w:t>
      </w:r>
      <w:r>
        <w:rPr>
          <w:rFonts w:ascii="Times New Roman" w:hAnsi="Times New Roman" w:cs="Times New Roman"/>
        </w:rPr>
        <w:tab/>
      </w:r>
      <w:bookmarkStart w:id="0" w:name="_GoBack"/>
      <w:r w:rsidR="00902795" w:rsidRPr="00BE2DCA">
        <w:rPr>
          <w:rFonts w:ascii="Times New Roman" w:hAnsi="Times New Roman" w:cs="Times New Roman"/>
        </w:rPr>
        <w:t xml:space="preserve">This Act shall come into operation on the date fixed by Proclamation under sub-section 2(2) of the </w:t>
      </w:r>
      <w:r w:rsidR="00902795" w:rsidRPr="0041233C">
        <w:rPr>
          <w:rFonts w:ascii="Times New Roman" w:hAnsi="Times New Roman" w:cs="Times New Roman"/>
          <w:i/>
        </w:rPr>
        <w:t>Dairy Produce Act</w:t>
      </w:r>
      <w:r w:rsidR="00902795" w:rsidRPr="00BE2DCA">
        <w:rPr>
          <w:rFonts w:ascii="Times New Roman" w:hAnsi="Times New Roman" w:cs="Times New Roman"/>
        </w:rPr>
        <w:t xml:space="preserve"> 1975.</w:t>
      </w:r>
      <w:bookmarkEnd w:id="0"/>
    </w:p>
    <w:p w14:paraId="12A1890A" w14:textId="77777777" w:rsidR="00BE2DCA" w:rsidRPr="0041233C" w:rsidRDefault="00BE2DCA" w:rsidP="0041233C">
      <w:pPr>
        <w:spacing w:before="120" w:after="60"/>
        <w:rPr>
          <w:rFonts w:ascii="Times New Roman" w:hAnsi="Times New Roman" w:cs="Times New Roman"/>
          <w:b/>
          <w:sz w:val="20"/>
          <w:szCs w:val="20"/>
        </w:rPr>
      </w:pPr>
      <w:r w:rsidRPr="0041233C">
        <w:rPr>
          <w:rFonts w:ascii="Times New Roman" w:hAnsi="Times New Roman" w:cs="Times New Roman"/>
          <w:b/>
          <w:sz w:val="20"/>
          <w:szCs w:val="20"/>
        </w:rPr>
        <w:t>Definitions.</w:t>
      </w:r>
    </w:p>
    <w:p w14:paraId="5A12F5B6" w14:textId="77777777" w:rsidR="006B6985" w:rsidRPr="00BE2DCA" w:rsidRDefault="0041233C" w:rsidP="0041233C">
      <w:pPr>
        <w:tabs>
          <w:tab w:val="left" w:pos="630"/>
        </w:tabs>
        <w:spacing w:after="120"/>
        <w:ind w:firstLine="270"/>
        <w:rPr>
          <w:rFonts w:ascii="Times New Roman" w:hAnsi="Times New Roman" w:cs="Times New Roman"/>
        </w:rPr>
      </w:pPr>
      <w:r w:rsidRPr="0041233C">
        <w:rPr>
          <w:rFonts w:ascii="Times New Roman" w:hAnsi="Times New Roman" w:cs="Times New Roman"/>
          <w:b/>
        </w:rPr>
        <w:t>3.</w:t>
      </w:r>
      <w:r>
        <w:rPr>
          <w:rFonts w:ascii="Times New Roman" w:hAnsi="Times New Roman" w:cs="Times New Roman"/>
        </w:rPr>
        <w:tab/>
      </w:r>
      <w:r w:rsidR="00902795" w:rsidRPr="00BE2DCA">
        <w:rPr>
          <w:rFonts w:ascii="Times New Roman" w:hAnsi="Times New Roman" w:cs="Times New Roman"/>
        </w:rPr>
        <w:t>Section 4 of the Principal Act is amended—</w:t>
      </w:r>
    </w:p>
    <w:p w14:paraId="24691FFC" w14:textId="77777777" w:rsidR="006B6985" w:rsidRPr="00BE2DCA" w:rsidRDefault="00BE2DCA" w:rsidP="0041233C">
      <w:pPr>
        <w:spacing w:after="120"/>
        <w:ind w:firstLine="270"/>
        <w:rPr>
          <w:rFonts w:ascii="Times New Roman" w:hAnsi="Times New Roman" w:cs="Times New Roman"/>
        </w:rPr>
      </w:pPr>
      <w:r>
        <w:rPr>
          <w:rFonts w:ascii="Times New Roman" w:hAnsi="Times New Roman" w:cs="Times New Roman"/>
        </w:rPr>
        <w:t xml:space="preserve">(a) </w:t>
      </w:r>
      <w:r w:rsidR="00902795" w:rsidRPr="00BE2DCA">
        <w:rPr>
          <w:rFonts w:ascii="Times New Roman" w:hAnsi="Times New Roman" w:cs="Times New Roman"/>
        </w:rPr>
        <w:t xml:space="preserve">by omitting the definition of “the </w:t>
      </w:r>
      <w:r>
        <w:rPr>
          <w:rFonts w:ascii="Times New Roman" w:hAnsi="Times New Roman" w:cs="Times New Roman"/>
        </w:rPr>
        <w:t xml:space="preserve">Board” and substituting the </w:t>
      </w:r>
      <w:r w:rsidR="00902795" w:rsidRPr="00BE2DCA">
        <w:rPr>
          <w:rFonts w:ascii="Times New Roman" w:hAnsi="Times New Roman" w:cs="Times New Roman"/>
        </w:rPr>
        <w:t>following definition: —</w:t>
      </w:r>
    </w:p>
    <w:p w14:paraId="6FFCCA5B" w14:textId="77777777" w:rsidR="006B6985" w:rsidRPr="00BE2DCA" w:rsidRDefault="0041233C" w:rsidP="00251F58">
      <w:pPr>
        <w:ind w:left="1080" w:hanging="495"/>
        <w:rPr>
          <w:rFonts w:ascii="Times New Roman" w:hAnsi="Times New Roman" w:cs="Times New Roman"/>
        </w:rPr>
      </w:pPr>
      <w:r>
        <w:rPr>
          <w:rFonts w:ascii="Times New Roman" w:hAnsi="Times New Roman" w:cs="Times New Roman"/>
        </w:rPr>
        <w:t>“</w:t>
      </w:r>
      <w:r w:rsidR="00902795" w:rsidRPr="00BE2DCA">
        <w:rPr>
          <w:rFonts w:ascii="Times New Roman" w:hAnsi="Times New Roman" w:cs="Times New Roman"/>
        </w:rPr>
        <w:t xml:space="preserve">‘the Corporation’ means the Australian Dairy </w:t>
      </w:r>
      <w:r w:rsidR="00BE2DCA" w:rsidRPr="00BE2DCA">
        <w:rPr>
          <w:rFonts w:ascii="Times New Roman" w:hAnsi="Times New Roman" w:cs="Times New Roman"/>
        </w:rPr>
        <w:t>Corporation</w:t>
      </w:r>
      <w:r w:rsidR="00902795" w:rsidRPr="00BE2DCA">
        <w:rPr>
          <w:rFonts w:ascii="Times New Roman" w:hAnsi="Times New Roman" w:cs="Times New Roman"/>
        </w:rPr>
        <w:t xml:space="preserve"> constituted under the </w:t>
      </w:r>
      <w:r w:rsidR="00902795" w:rsidRPr="00BE2DCA">
        <w:rPr>
          <w:rFonts w:ascii="Times New Roman" w:hAnsi="Times New Roman" w:cs="Times New Roman"/>
          <w:i/>
        </w:rPr>
        <w:t>Dairy Produce Act</w:t>
      </w:r>
      <w:r w:rsidR="00902795" w:rsidRPr="00BE2DCA">
        <w:rPr>
          <w:rFonts w:ascii="Times New Roman" w:hAnsi="Times New Roman" w:cs="Times New Roman"/>
        </w:rPr>
        <w:t xml:space="preserve"> 1924-1975;</w:t>
      </w:r>
    </w:p>
    <w:p w14:paraId="4FEBEDA8" w14:textId="77777777" w:rsidR="006B6985" w:rsidRPr="00BE2DCA" w:rsidRDefault="00902795" w:rsidP="00251F58">
      <w:pPr>
        <w:spacing w:after="120"/>
        <w:ind w:firstLine="630"/>
        <w:rPr>
          <w:rFonts w:ascii="Times New Roman" w:hAnsi="Times New Roman" w:cs="Times New Roman"/>
        </w:rPr>
      </w:pPr>
      <w:r w:rsidRPr="00BE2DCA">
        <w:rPr>
          <w:rFonts w:ascii="Times New Roman" w:hAnsi="Times New Roman" w:cs="Times New Roman"/>
        </w:rPr>
        <w:t>and</w:t>
      </w:r>
    </w:p>
    <w:p w14:paraId="290935C0" w14:textId="77777777" w:rsidR="006B6985" w:rsidRPr="00BE2DCA" w:rsidRDefault="00BE2DCA" w:rsidP="00251F58">
      <w:pPr>
        <w:spacing w:after="120"/>
        <w:ind w:left="630" w:hanging="360"/>
        <w:rPr>
          <w:rFonts w:ascii="Times New Roman" w:hAnsi="Times New Roman" w:cs="Times New Roman"/>
        </w:rPr>
      </w:pPr>
      <w:r>
        <w:rPr>
          <w:rFonts w:ascii="Times New Roman" w:hAnsi="Times New Roman" w:cs="Times New Roman"/>
        </w:rPr>
        <w:t xml:space="preserve">(b) </w:t>
      </w:r>
      <w:r w:rsidR="00902795" w:rsidRPr="00BE2DCA">
        <w:rPr>
          <w:rFonts w:ascii="Times New Roman" w:hAnsi="Times New Roman" w:cs="Times New Roman"/>
        </w:rPr>
        <w:t>by omitting from the definition of “the Secretary” the word “Primary Industry” and substituting the word “Agriculture”.</w:t>
      </w:r>
    </w:p>
    <w:p w14:paraId="615FD9EB" w14:textId="77777777" w:rsidR="006B6985" w:rsidRPr="0041233C" w:rsidRDefault="00902795" w:rsidP="0041233C">
      <w:pPr>
        <w:spacing w:before="120" w:after="60"/>
        <w:rPr>
          <w:rFonts w:ascii="Times New Roman" w:hAnsi="Times New Roman" w:cs="Times New Roman"/>
          <w:b/>
          <w:sz w:val="20"/>
          <w:szCs w:val="20"/>
        </w:rPr>
      </w:pPr>
      <w:r w:rsidRPr="0041233C">
        <w:rPr>
          <w:rFonts w:ascii="Times New Roman" w:hAnsi="Times New Roman" w:cs="Times New Roman"/>
          <w:b/>
          <w:sz w:val="20"/>
          <w:szCs w:val="20"/>
        </w:rPr>
        <w:t>Dairy</w:t>
      </w:r>
      <w:r w:rsidR="00BE2DCA" w:rsidRPr="0041233C">
        <w:rPr>
          <w:rFonts w:ascii="Times New Roman" w:hAnsi="Times New Roman" w:cs="Times New Roman"/>
          <w:b/>
          <w:sz w:val="20"/>
          <w:szCs w:val="20"/>
        </w:rPr>
        <w:t xml:space="preserve"> </w:t>
      </w:r>
      <w:r w:rsidRPr="0041233C">
        <w:rPr>
          <w:rFonts w:ascii="Times New Roman" w:hAnsi="Times New Roman" w:cs="Times New Roman"/>
          <w:b/>
          <w:sz w:val="20"/>
          <w:szCs w:val="20"/>
        </w:rPr>
        <w:t>Produce</w:t>
      </w:r>
      <w:r w:rsidR="00BE2DCA" w:rsidRPr="0041233C">
        <w:rPr>
          <w:rFonts w:ascii="Times New Roman" w:hAnsi="Times New Roman" w:cs="Times New Roman"/>
          <w:b/>
          <w:sz w:val="20"/>
          <w:szCs w:val="20"/>
        </w:rPr>
        <w:t xml:space="preserve"> </w:t>
      </w:r>
      <w:r w:rsidRPr="0041233C">
        <w:rPr>
          <w:rFonts w:ascii="Times New Roman" w:hAnsi="Times New Roman" w:cs="Times New Roman"/>
          <w:b/>
          <w:sz w:val="20"/>
          <w:szCs w:val="20"/>
        </w:rPr>
        <w:t>Sales</w:t>
      </w:r>
      <w:r w:rsidR="00BE2DCA" w:rsidRPr="0041233C">
        <w:rPr>
          <w:rFonts w:ascii="Times New Roman" w:hAnsi="Times New Roman" w:cs="Times New Roman"/>
          <w:b/>
          <w:sz w:val="20"/>
          <w:szCs w:val="20"/>
        </w:rPr>
        <w:t xml:space="preserve"> </w:t>
      </w:r>
      <w:r w:rsidRPr="0041233C">
        <w:rPr>
          <w:rFonts w:ascii="Times New Roman" w:hAnsi="Times New Roman" w:cs="Times New Roman"/>
          <w:b/>
          <w:sz w:val="20"/>
          <w:szCs w:val="20"/>
        </w:rPr>
        <w:t>Promotion</w:t>
      </w:r>
      <w:r w:rsidR="00BE2DCA" w:rsidRPr="0041233C">
        <w:rPr>
          <w:rFonts w:ascii="Times New Roman" w:hAnsi="Times New Roman" w:cs="Times New Roman"/>
          <w:b/>
          <w:sz w:val="20"/>
          <w:szCs w:val="20"/>
        </w:rPr>
        <w:t xml:space="preserve"> </w:t>
      </w:r>
      <w:r w:rsidRPr="0041233C">
        <w:rPr>
          <w:rFonts w:ascii="Times New Roman" w:hAnsi="Times New Roman" w:cs="Times New Roman"/>
          <w:b/>
          <w:sz w:val="20"/>
          <w:szCs w:val="20"/>
        </w:rPr>
        <w:t>Fund.</w:t>
      </w:r>
    </w:p>
    <w:p w14:paraId="3537FE0A" w14:textId="77777777" w:rsidR="006B6985" w:rsidRPr="00BE2DCA" w:rsidRDefault="00BE2DCA" w:rsidP="005655DB">
      <w:pPr>
        <w:tabs>
          <w:tab w:val="left" w:pos="630"/>
        </w:tabs>
        <w:spacing w:after="120"/>
        <w:ind w:firstLine="270"/>
        <w:rPr>
          <w:rFonts w:ascii="Times New Roman" w:hAnsi="Times New Roman" w:cs="Times New Roman"/>
        </w:rPr>
      </w:pPr>
      <w:r w:rsidRPr="005655DB">
        <w:rPr>
          <w:rFonts w:ascii="Times New Roman" w:hAnsi="Times New Roman" w:cs="Times New Roman"/>
          <w:b/>
        </w:rPr>
        <w:t>4.</w:t>
      </w:r>
      <w:r w:rsidR="005655DB">
        <w:rPr>
          <w:rFonts w:ascii="Times New Roman" w:hAnsi="Times New Roman" w:cs="Times New Roman"/>
        </w:rPr>
        <w:tab/>
      </w:r>
      <w:r w:rsidR="00902795" w:rsidRPr="00BE2DCA">
        <w:rPr>
          <w:rFonts w:ascii="Times New Roman" w:hAnsi="Times New Roman" w:cs="Times New Roman"/>
        </w:rPr>
        <w:t>Section 18 of the Principal Act is amended—</w:t>
      </w:r>
    </w:p>
    <w:p w14:paraId="40198E2A" w14:textId="5E3D46AA" w:rsidR="006B6985" w:rsidRPr="00BE2DCA" w:rsidRDefault="00BE2DCA" w:rsidP="005655DB">
      <w:pPr>
        <w:spacing w:after="120"/>
        <w:ind w:firstLine="270"/>
        <w:rPr>
          <w:rFonts w:ascii="Times New Roman" w:hAnsi="Times New Roman" w:cs="Times New Roman"/>
        </w:rPr>
      </w:pPr>
      <w:r>
        <w:rPr>
          <w:rFonts w:ascii="Times New Roman" w:hAnsi="Times New Roman" w:cs="Times New Roman"/>
        </w:rPr>
        <w:t xml:space="preserve">(a) </w:t>
      </w:r>
      <w:r w:rsidR="00902795" w:rsidRPr="00BE2DCA">
        <w:rPr>
          <w:rFonts w:ascii="Times New Roman" w:hAnsi="Times New Roman" w:cs="Times New Roman"/>
        </w:rPr>
        <w:t>by omitting sub-section (2) and</w:t>
      </w:r>
      <w:r w:rsidR="00D13800">
        <w:rPr>
          <w:rFonts w:ascii="Times New Roman" w:hAnsi="Times New Roman" w:cs="Times New Roman"/>
        </w:rPr>
        <w:t xml:space="preserve"> substituting the following sub-</w:t>
      </w:r>
      <w:r w:rsidR="00902795" w:rsidRPr="00BE2DCA">
        <w:rPr>
          <w:rFonts w:ascii="Times New Roman" w:hAnsi="Times New Roman" w:cs="Times New Roman"/>
        </w:rPr>
        <w:t>section:—</w:t>
      </w:r>
    </w:p>
    <w:p w14:paraId="2F6FB481" w14:textId="77777777" w:rsidR="006B6985" w:rsidRPr="00BE2DCA" w:rsidRDefault="00902795" w:rsidP="005655DB">
      <w:pPr>
        <w:spacing w:after="120"/>
        <w:ind w:firstLine="720"/>
        <w:rPr>
          <w:rFonts w:ascii="Times New Roman" w:hAnsi="Times New Roman" w:cs="Times New Roman"/>
        </w:rPr>
      </w:pPr>
      <w:r w:rsidRPr="00BE2DCA">
        <w:rPr>
          <w:rFonts w:ascii="Times New Roman" w:hAnsi="Times New Roman" w:cs="Times New Roman"/>
        </w:rPr>
        <w:t>“(2) The Sales Promotion Fund is vested in the Corporation.”;</w:t>
      </w:r>
    </w:p>
    <w:p w14:paraId="6B6C8B22" w14:textId="2AA6EF0C" w:rsidR="006B6985" w:rsidRPr="00BE2DCA" w:rsidRDefault="00BE2DCA" w:rsidP="005655DB">
      <w:pPr>
        <w:spacing w:after="120"/>
        <w:ind w:left="630" w:hanging="360"/>
        <w:rPr>
          <w:rFonts w:ascii="Times New Roman" w:hAnsi="Times New Roman" w:cs="Times New Roman"/>
        </w:rPr>
      </w:pPr>
      <w:r>
        <w:rPr>
          <w:rFonts w:ascii="Times New Roman" w:hAnsi="Times New Roman" w:cs="Times New Roman"/>
        </w:rPr>
        <w:t xml:space="preserve">(b) </w:t>
      </w:r>
      <w:r w:rsidR="00902795" w:rsidRPr="00BE2DCA">
        <w:rPr>
          <w:rFonts w:ascii="Times New Roman" w:hAnsi="Times New Roman" w:cs="Times New Roman"/>
        </w:rPr>
        <w:t>by omitting from sub-sect</w:t>
      </w:r>
      <w:r w:rsidR="00D13800">
        <w:rPr>
          <w:rFonts w:ascii="Times New Roman" w:hAnsi="Times New Roman" w:cs="Times New Roman"/>
        </w:rPr>
        <w:t>ion (3) the words “paid into” and</w:t>
      </w:r>
      <w:r w:rsidR="00902795" w:rsidRPr="00BE2DCA">
        <w:rPr>
          <w:rFonts w:ascii="Times New Roman" w:hAnsi="Times New Roman" w:cs="Times New Roman"/>
        </w:rPr>
        <w:t xml:space="preserve"> substituting the words “credited to”;</w:t>
      </w:r>
    </w:p>
    <w:p w14:paraId="3E228220" w14:textId="51ACE91F" w:rsidR="006B6985" w:rsidRPr="00BE2DCA" w:rsidRDefault="00BE2DCA" w:rsidP="005655DB">
      <w:pPr>
        <w:spacing w:after="120"/>
        <w:ind w:left="630" w:hanging="360"/>
        <w:rPr>
          <w:rFonts w:ascii="Times New Roman" w:hAnsi="Times New Roman" w:cs="Times New Roman"/>
        </w:rPr>
      </w:pPr>
      <w:r>
        <w:rPr>
          <w:rFonts w:ascii="Times New Roman" w:hAnsi="Times New Roman" w:cs="Times New Roman"/>
        </w:rPr>
        <w:t xml:space="preserve">(c) </w:t>
      </w:r>
      <w:r w:rsidR="00902795" w:rsidRPr="00BE2DCA">
        <w:rPr>
          <w:rFonts w:ascii="Times New Roman" w:hAnsi="Times New Roman" w:cs="Times New Roman"/>
        </w:rPr>
        <w:t>by omitting from paragraph (a) of sub-section (3) the words “</w:t>
      </w:r>
      <w:r w:rsidR="00D13800">
        <w:rPr>
          <w:rFonts w:ascii="Times New Roman" w:hAnsi="Times New Roman" w:cs="Times New Roman"/>
        </w:rPr>
        <w:t>of</w:t>
      </w:r>
      <w:r w:rsidR="00902795" w:rsidRPr="00BE2DCA">
        <w:rPr>
          <w:rFonts w:ascii="Times New Roman" w:hAnsi="Times New Roman" w:cs="Times New Roman"/>
        </w:rPr>
        <w:t xml:space="preserve"> section six” and substituting the words “of section 6”;</w:t>
      </w:r>
    </w:p>
    <w:p w14:paraId="4CE6D952" w14:textId="77777777" w:rsidR="006B6985" w:rsidRPr="00BE2DCA" w:rsidRDefault="00BE2DCA" w:rsidP="005655DB">
      <w:pPr>
        <w:spacing w:after="120"/>
        <w:ind w:left="630" w:hanging="360"/>
        <w:rPr>
          <w:rFonts w:ascii="Times New Roman" w:hAnsi="Times New Roman" w:cs="Times New Roman"/>
        </w:rPr>
      </w:pPr>
      <w:r>
        <w:rPr>
          <w:rFonts w:ascii="Times New Roman" w:hAnsi="Times New Roman" w:cs="Times New Roman"/>
        </w:rPr>
        <w:t xml:space="preserve">(d) </w:t>
      </w:r>
      <w:r w:rsidR="00902795" w:rsidRPr="00BE2DCA">
        <w:rPr>
          <w:rFonts w:ascii="Times New Roman" w:hAnsi="Times New Roman" w:cs="Times New Roman"/>
        </w:rPr>
        <w:t>by omitting from sub-section (4) the words “payable into” an substituting the words “credited to”; and</w:t>
      </w:r>
    </w:p>
    <w:p w14:paraId="4F2BF482" w14:textId="77777777" w:rsidR="00BE2DCA" w:rsidRDefault="00BE2DCA" w:rsidP="005655DB">
      <w:pPr>
        <w:spacing w:after="120"/>
        <w:ind w:left="630" w:hanging="360"/>
        <w:rPr>
          <w:rFonts w:ascii="Times New Roman" w:hAnsi="Times New Roman" w:cs="Times New Roman"/>
        </w:rPr>
      </w:pPr>
      <w:r>
        <w:rPr>
          <w:rFonts w:ascii="Times New Roman" w:hAnsi="Times New Roman" w:cs="Times New Roman"/>
        </w:rPr>
        <w:t xml:space="preserve">(e) </w:t>
      </w:r>
      <w:r w:rsidR="00902795" w:rsidRPr="00BE2DCA">
        <w:rPr>
          <w:rFonts w:ascii="Times New Roman" w:hAnsi="Times New Roman" w:cs="Times New Roman"/>
        </w:rPr>
        <w:t>by omitting sub-section (5).</w:t>
      </w:r>
    </w:p>
    <w:p w14:paraId="69E7E04C" w14:textId="77777777" w:rsidR="006B6985" w:rsidRPr="00BE2DCA" w:rsidRDefault="00BE2DCA" w:rsidP="005655DB">
      <w:pPr>
        <w:tabs>
          <w:tab w:val="left" w:pos="630"/>
        </w:tabs>
        <w:spacing w:after="120"/>
        <w:ind w:firstLine="270"/>
        <w:rPr>
          <w:rFonts w:ascii="Times New Roman" w:hAnsi="Times New Roman" w:cs="Times New Roman"/>
        </w:rPr>
      </w:pPr>
      <w:r w:rsidRPr="005655DB">
        <w:rPr>
          <w:rFonts w:ascii="Times New Roman" w:hAnsi="Times New Roman" w:cs="Times New Roman"/>
          <w:b/>
        </w:rPr>
        <w:t>5.</w:t>
      </w:r>
      <w:r w:rsidR="005655DB">
        <w:rPr>
          <w:rFonts w:ascii="Times New Roman" w:hAnsi="Times New Roman" w:cs="Times New Roman"/>
        </w:rPr>
        <w:tab/>
      </w:r>
      <w:r w:rsidR="00902795" w:rsidRPr="00BE2DCA">
        <w:rPr>
          <w:rFonts w:ascii="Times New Roman" w:hAnsi="Times New Roman" w:cs="Times New Roman"/>
        </w:rPr>
        <w:t>Sections 19 and 20 of the Principal Act are repealed and the following section substituted: —</w:t>
      </w:r>
    </w:p>
    <w:p w14:paraId="7F94A397" w14:textId="77777777" w:rsidR="006B6985" w:rsidRPr="005655DB" w:rsidRDefault="00902795" w:rsidP="005655DB">
      <w:pPr>
        <w:spacing w:before="120" w:after="60"/>
        <w:rPr>
          <w:rFonts w:ascii="Times New Roman" w:hAnsi="Times New Roman" w:cs="Times New Roman"/>
          <w:b/>
          <w:sz w:val="20"/>
          <w:szCs w:val="20"/>
        </w:rPr>
      </w:pPr>
      <w:r w:rsidRPr="005655DB">
        <w:rPr>
          <w:rFonts w:ascii="Times New Roman" w:hAnsi="Times New Roman" w:cs="Times New Roman"/>
          <w:b/>
          <w:sz w:val="20"/>
          <w:szCs w:val="20"/>
        </w:rPr>
        <w:t>Debiting of moneys to Dairy Produce Sales</w:t>
      </w:r>
      <w:r w:rsidR="00BE2DCA" w:rsidRPr="005655DB">
        <w:rPr>
          <w:rFonts w:ascii="Times New Roman" w:hAnsi="Times New Roman" w:cs="Times New Roman"/>
          <w:b/>
          <w:sz w:val="20"/>
          <w:szCs w:val="20"/>
        </w:rPr>
        <w:t xml:space="preserve"> </w:t>
      </w:r>
      <w:r w:rsidRPr="005655DB">
        <w:rPr>
          <w:rFonts w:ascii="Times New Roman" w:hAnsi="Times New Roman" w:cs="Times New Roman"/>
          <w:b/>
          <w:sz w:val="20"/>
          <w:szCs w:val="20"/>
        </w:rPr>
        <w:t>Promotion</w:t>
      </w:r>
      <w:r w:rsidR="00BE2DCA" w:rsidRPr="005655DB">
        <w:rPr>
          <w:rFonts w:ascii="Times New Roman" w:hAnsi="Times New Roman" w:cs="Times New Roman"/>
          <w:b/>
          <w:sz w:val="20"/>
          <w:szCs w:val="20"/>
        </w:rPr>
        <w:t xml:space="preserve"> </w:t>
      </w:r>
      <w:r w:rsidRPr="005655DB">
        <w:rPr>
          <w:rFonts w:ascii="Times New Roman" w:hAnsi="Times New Roman" w:cs="Times New Roman"/>
          <w:b/>
          <w:sz w:val="20"/>
          <w:szCs w:val="20"/>
        </w:rPr>
        <w:t>Fund.</w:t>
      </w:r>
    </w:p>
    <w:p w14:paraId="0454CBD9" w14:textId="77777777" w:rsidR="006B6985" w:rsidRPr="00BE2DCA" w:rsidRDefault="005655DB" w:rsidP="005655DB">
      <w:pPr>
        <w:spacing w:after="120"/>
        <w:ind w:firstLine="270"/>
        <w:rPr>
          <w:rFonts w:ascii="Times New Roman" w:hAnsi="Times New Roman" w:cs="Times New Roman"/>
        </w:rPr>
      </w:pPr>
      <w:r>
        <w:rPr>
          <w:rFonts w:ascii="Times New Roman" w:hAnsi="Times New Roman" w:cs="Times New Roman"/>
        </w:rPr>
        <w:t>“</w:t>
      </w:r>
      <w:r w:rsidR="00902795" w:rsidRPr="00BE2DCA">
        <w:rPr>
          <w:rFonts w:ascii="Times New Roman" w:hAnsi="Times New Roman" w:cs="Times New Roman"/>
        </w:rPr>
        <w:t>19. There shall be debited to the Sales Promotion Fund—</w:t>
      </w:r>
    </w:p>
    <w:p w14:paraId="441CFE34" w14:textId="77777777" w:rsidR="006B6985" w:rsidRPr="00BE2DCA" w:rsidRDefault="00BE2DCA" w:rsidP="005655DB">
      <w:pPr>
        <w:spacing w:after="60"/>
        <w:ind w:left="630" w:hanging="360"/>
        <w:rPr>
          <w:rFonts w:ascii="Times New Roman" w:hAnsi="Times New Roman" w:cs="Times New Roman"/>
        </w:rPr>
      </w:pPr>
      <w:r>
        <w:rPr>
          <w:rFonts w:ascii="Times New Roman" w:hAnsi="Times New Roman" w:cs="Times New Roman"/>
        </w:rPr>
        <w:t xml:space="preserve">(a) </w:t>
      </w:r>
      <w:r w:rsidR="00902795" w:rsidRPr="00BE2DCA">
        <w:rPr>
          <w:rFonts w:ascii="Times New Roman" w:hAnsi="Times New Roman" w:cs="Times New Roman"/>
        </w:rPr>
        <w:t>expenditure by the Corporation for the purpose of the exercise of the powers, or the performance of the functions, of the Corporation under this Part;</w:t>
      </w:r>
    </w:p>
    <w:p w14:paraId="2750D77A" w14:textId="77777777" w:rsidR="006B6985" w:rsidRPr="00BE2DCA" w:rsidRDefault="00BE2DCA" w:rsidP="005655DB">
      <w:pPr>
        <w:spacing w:after="60"/>
        <w:ind w:left="630" w:hanging="360"/>
        <w:rPr>
          <w:rFonts w:ascii="Times New Roman" w:hAnsi="Times New Roman" w:cs="Times New Roman"/>
        </w:rPr>
      </w:pPr>
      <w:r>
        <w:rPr>
          <w:rFonts w:ascii="Times New Roman" w:hAnsi="Times New Roman" w:cs="Times New Roman"/>
        </w:rPr>
        <w:t xml:space="preserve">(b) </w:t>
      </w:r>
      <w:r w:rsidR="00902795" w:rsidRPr="00BE2DCA">
        <w:rPr>
          <w:rFonts w:ascii="Times New Roman" w:hAnsi="Times New Roman" w:cs="Times New Roman"/>
        </w:rPr>
        <w:t xml:space="preserve">an amount equal to such part of any payment referred to in paragraph (a), (b) or (c) of sub-section (1) of section 24 of the </w:t>
      </w:r>
      <w:r w:rsidR="00902795" w:rsidRPr="00BE2DCA">
        <w:rPr>
          <w:rFonts w:ascii="Times New Roman" w:hAnsi="Times New Roman" w:cs="Times New Roman"/>
          <w:i/>
        </w:rPr>
        <w:t>Dairy Produce Act</w:t>
      </w:r>
      <w:r w:rsidR="00902795" w:rsidRPr="00BE2DCA">
        <w:rPr>
          <w:rFonts w:ascii="Times New Roman" w:hAnsi="Times New Roman" w:cs="Times New Roman"/>
        </w:rPr>
        <w:t xml:space="preserve"> 1924-1975 as is determined by the Minister, on the recommendation of the Corporation, to be attributable to the exercise of the powers, or the performance of the functions, of the Corporation under this Part;</w:t>
      </w:r>
    </w:p>
    <w:p w14:paraId="63671AD7" w14:textId="77777777" w:rsidR="006B6985" w:rsidRPr="00BE2DCA" w:rsidRDefault="00BE2DCA" w:rsidP="005655DB">
      <w:pPr>
        <w:spacing w:after="60"/>
        <w:ind w:left="630" w:hanging="360"/>
        <w:rPr>
          <w:rFonts w:ascii="Times New Roman" w:hAnsi="Times New Roman" w:cs="Times New Roman"/>
        </w:rPr>
      </w:pPr>
      <w:r>
        <w:rPr>
          <w:rFonts w:ascii="Times New Roman" w:hAnsi="Times New Roman" w:cs="Times New Roman"/>
        </w:rPr>
        <w:t xml:space="preserve">(c) </w:t>
      </w:r>
      <w:r w:rsidR="00902795" w:rsidRPr="00BE2DCA">
        <w:rPr>
          <w:rFonts w:ascii="Times New Roman" w:hAnsi="Times New Roman" w:cs="Times New Roman"/>
        </w:rPr>
        <w:t>the payment of fees and allowances payable to persons appointed by the Corporation under section 21; and</w:t>
      </w:r>
    </w:p>
    <w:p w14:paraId="057D9ACD" w14:textId="1B7D12BE" w:rsidR="006B6985" w:rsidRPr="00BE2DCA" w:rsidRDefault="00BE2DCA" w:rsidP="005655DB">
      <w:pPr>
        <w:spacing w:after="60"/>
        <w:ind w:left="630" w:hanging="360"/>
        <w:rPr>
          <w:rFonts w:ascii="Times New Roman" w:hAnsi="Times New Roman" w:cs="Times New Roman"/>
        </w:rPr>
      </w:pPr>
      <w:r>
        <w:rPr>
          <w:rFonts w:ascii="Times New Roman" w:hAnsi="Times New Roman" w:cs="Times New Roman"/>
        </w:rPr>
        <w:lastRenderedPageBreak/>
        <w:t xml:space="preserve">(d) </w:t>
      </w:r>
      <w:r w:rsidR="00902795" w:rsidRPr="00BE2DCA">
        <w:rPr>
          <w:rFonts w:ascii="Times New Roman" w:hAnsi="Times New Roman" w:cs="Times New Roman"/>
        </w:rPr>
        <w:t>expenditure for any purpose incidental to a purpose referred to in a preceding paragraph of this section.</w:t>
      </w:r>
      <w:r w:rsidR="00D13800">
        <w:rPr>
          <w:rFonts w:ascii="Times New Roman" w:hAnsi="Times New Roman" w:cs="Times New Roman"/>
        </w:rPr>
        <w:t>”</w:t>
      </w:r>
      <w:r w:rsidR="00902795" w:rsidRPr="00BE2DCA">
        <w:rPr>
          <w:rFonts w:ascii="Times New Roman" w:hAnsi="Times New Roman" w:cs="Times New Roman"/>
        </w:rPr>
        <w:t>.</w:t>
      </w:r>
    </w:p>
    <w:p w14:paraId="3EA86524" w14:textId="77777777" w:rsidR="006B6985" w:rsidRPr="005655DB" w:rsidRDefault="00902795" w:rsidP="005655DB">
      <w:pPr>
        <w:spacing w:before="120" w:after="60"/>
        <w:rPr>
          <w:rFonts w:ascii="Times New Roman" w:hAnsi="Times New Roman" w:cs="Times New Roman"/>
          <w:b/>
          <w:sz w:val="20"/>
          <w:szCs w:val="20"/>
        </w:rPr>
      </w:pPr>
      <w:r w:rsidRPr="005655DB">
        <w:rPr>
          <w:rFonts w:ascii="Times New Roman" w:hAnsi="Times New Roman" w:cs="Times New Roman"/>
          <w:b/>
          <w:sz w:val="20"/>
          <w:szCs w:val="20"/>
        </w:rPr>
        <w:t>Additional</w:t>
      </w:r>
      <w:r w:rsidR="00BE2DCA" w:rsidRPr="005655DB">
        <w:rPr>
          <w:rFonts w:ascii="Times New Roman" w:hAnsi="Times New Roman" w:cs="Times New Roman"/>
          <w:b/>
          <w:sz w:val="20"/>
          <w:szCs w:val="20"/>
        </w:rPr>
        <w:t xml:space="preserve"> </w:t>
      </w:r>
      <w:r w:rsidRPr="005655DB">
        <w:rPr>
          <w:rFonts w:ascii="Times New Roman" w:hAnsi="Times New Roman" w:cs="Times New Roman"/>
          <w:b/>
          <w:sz w:val="20"/>
          <w:szCs w:val="20"/>
        </w:rPr>
        <w:t>amendments.</w:t>
      </w:r>
    </w:p>
    <w:p w14:paraId="5D3CF888" w14:textId="77777777" w:rsidR="006B6985" w:rsidRDefault="005655DB" w:rsidP="005655DB">
      <w:pPr>
        <w:tabs>
          <w:tab w:val="left" w:pos="630"/>
        </w:tabs>
        <w:ind w:firstLine="270"/>
        <w:rPr>
          <w:rFonts w:ascii="Times New Roman" w:hAnsi="Times New Roman" w:cs="Times New Roman"/>
        </w:rPr>
      </w:pPr>
      <w:r w:rsidRPr="005655DB">
        <w:rPr>
          <w:rFonts w:ascii="Times New Roman" w:hAnsi="Times New Roman" w:cs="Times New Roman"/>
          <w:b/>
        </w:rPr>
        <w:t>6.</w:t>
      </w:r>
      <w:r>
        <w:rPr>
          <w:rFonts w:ascii="Times New Roman" w:hAnsi="Times New Roman" w:cs="Times New Roman"/>
        </w:rPr>
        <w:tab/>
      </w:r>
      <w:r w:rsidR="00902795" w:rsidRPr="00BE2DCA">
        <w:rPr>
          <w:rFonts w:ascii="Times New Roman" w:hAnsi="Times New Roman" w:cs="Times New Roman"/>
        </w:rPr>
        <w:t>The Principal Act is amended as set out in the Schedule to this Act.</w:t>
      </w:r>
    </w:p>
    <w:p w14:paraId="07176D2D" w14:textId="77777777" w:rsidR="00BE2DCA" w:rsidRPr="00BE2DCA" w:rsidRDefault="005655DB" w:rsidP="005655DB">
      <w:pPr>
        <w:jc w:val="center"/>
        <w:rPr>
          <w:rFonts w:ascii="Times New Roman" w:hAnsi="Times New Roman" w:cs="Times New Roman"/>
        </w:rPr>
      </w:pPr>
      <w:r>
        <w:rPr>
          <w:rFonts w:ascii="Times New Roman" w:hAnsi="Times New Roman" w:cs="Times New Roman"/>
        </w:rPr>
        <w:t>_______</w:t>
      </w:r>
    </w:p>
    <w:p w14:paraId="28C3FCD0" w14:textId="77777777" w:rsidR="006B6985" w:rsidRPr="00BE2DCA" w:rsidRDefault="005655DB" w:rsidP="005655DB">
      <w:pPr>
        <w:tabs>
          <w:tab w:val="left" w:pos="7470"/>
        </w:tabs>
        <w:spacing w:before="160"/>
        <w:ind w:firstLine="3600"/>
        <w:jc w:val="center"/>
        <w:rPr>
          <w:rFonts w:ascii="Times New Roman" w:hAnsi="Times New Roman" w:cs="Times New Roman"/>
        </w:rPr>
      </w:pPr>
      <w:r>
        <w:rPr>
          <w:rFonts w:ascii="Times New Roman" w:hAnsi="Times New Roman" w:cs="Times New Roman"/>
        </w:rPr>
        <w:t>SCHEDULE</w:t>
      </w:r>
      <w:r>
        <w:rPr>
          <w:rFonts w:ascii="Times New Roman" w:hAnsi="Times New Roman" w:cs="Times New Roman"/>
        </w:rPr>
        <w:tab/>
        <w:t xml:space="preserve">Section </w:t>
      </w:r>
      <w:r w:rsidR="00902795" w:rsidRPr="00BE2DCA">
        <w:rPr>
          <w:rFonts w:ascii="Times New Roman" w:hAnsi="Times New Roman" w:cs="Times New Roman"/>
        </w:rPr>
        <w:t>6</w:t>
      </w:r>
    </w:p>
    <w:p w14:paraId="01C68A83" w14:textId="77777777" w:rsidR="006B6985" w:rsidRPr="00BE2DCA" w:rsidRDefault="00902795" w:rsidP="005655DB">
      <w:pPr>
        <w:ind w:firstLine="270"/>
        <w:rPr>
          <w:rFonts w:ascii="Times New Roman" w:hAnsi="Times New Roman" w:cs="Times New Roman"/>
        </w:rPr>
      </w:pPr>
      <w:r w:rsidRPr="00BE2DCA">
        <w:rPr>
          <w:rFonts w:ascii="Times New Roman" w:hAnsi="Times New Roman" w:cs="Times New Roman"/>
        </w:rPr>
        <w:t>The following provisions of the Principal Act are amended by omitting the word “Board” (wherever occurring) and subst</w:t>
      </w:r>
      <w:r w:rsidR="00BE2DCA">
        <w:rPr>
          <w:rFonts w:ascii="Times New Roman" w:hAnsi="Times New Roman" w:cs="Times New Roman"/>
        </w:rPr>
        <w:t>ituting the word “Corporation”:</w:t>
      </w:r>
      <w:r w:rsidRPr="00BE2DCA">
        <w:rPr>
          <w:rFonts w:ascii="Times New Roman" w:hAnsi="Times New Roman" w:cs="Times New Roman"/>
        </w:rPr>
        <w:t>—</w:t>
      </w:r>
    </w:p>
    <w:p w14:paraId="38BC79FD" w14:textId="0D1268CB" w:rsidR="006B6985" w:rsidRDefault="00902795" w:rsidP="005655DB">
      <w:pPr>
        <w:ind w:firstLine="270"/>
        <w:rPr>
          <w:rFonts w:ascii="Times New Roman" w:hAnsi="Times New Roman" w:cs="Times New Roman"/>
        </w:rPr>
      </w:pPr>
      <w:r w:rsidRPr="00BE2DCA">
        <w:rPr>
          <w:rFonts w:ascii="Times New Roman" w:hAnsi="Times New Roman" w:cs="Times New Roman"/>
        </w:rPr>
        <w:t>Sections 17, 18(3), and 21(1) and (2).</w:t>
      </w:r>
    </w:p>
    <w:p w14:paraId="31A0B3CF" w14:textId="77777777" w:rsidR="00B04E29" w:rsidRDefault="00B04E29" w:rsidP="00B04E29">
      <w:pPr>
        <w:pBdr>
          <w:bottom w:val="single" w:sz="12" w:space="1" w:color="auto"/>
        </w:pBdr>
        <w:rPr>
          <w:rFonts w:ascii="Times New Roman" w:hAnsi="Times New Roman" w:cs="Times New Roman"/>
        </w:rPr>
      </w:pPr>
    </w:p>
    <w:sectPr w:rsidR="00B04E29" w:rsidSect="003B08F4">
      <w:headerReference w:type="even" r:id="rId8"/>
      <w:type w:val="continuous"/>
      <w:pgSz w:w="11909" w:h="18000" w:code="9"/>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2F4215" w15:done="0"/>
  <w15:commentEx w15:paraId="107AC8F3" w15:done="0"/>
  <w15:commentEx w15:paraId="31DEC1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F4215" w16cid:durableId="1F5472AE"/>
  <w16cid:commentId w16cid:paraId="107AC8F3" w16cid:durableId="1F5472EF"/>
  <w16cid:commentId w16cid:paraId="31DEC1F5" w16cid:durableId="1F5472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56BD5" w14:textId="77777777" w:rsidR="00A66A26" w:rsidRDefault="00A66A26">
      <w:r>
        <w:separator/>
      </w:r>
    </w:p>
  </w:endnote>
  <w:endnote w:type="continuationSeparator" w:id="0">
    <w:p w14:paraId="0C31FEC9" w14:textId="77777777" w:rsidR="00A66A26" w:rsidRDefault="00A6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26055" w14:textId="77777777" w:rsidR="00A66A26" w:rsidRDefault="00A66A26">
      <w:r>
        <w:separator/>
      </w:r>
    </w:p>
  </w:footnote>
  <w:footnote w:type="continuationSeparator" w:id="0">
    <w:p w14:paraId="504B5506" w14:textId="77777777" w:rsidR="00A66A26" w:rsidRDefault="00A6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946E" w14:textId="77777777" w:rsidR="003B08F4" w:rsidRPr="003B08F4" w:rsidRDefault="003B08F4" w:rsidP="003B08F4">
    <w:pPr>
      <w:pStyle w:val="Header"/>
      <w:tabs>
        <w:tab w:val="clear" w:pos="4513"/>
        <w:tab w:val="clear" w:pos="9026"/>
        <w:tab w:val="center" w:pos="5040"/>
        <w:tab w:val="right" w:pos="9720"/>
      </w:tabs>
      <w:rPr>
        <w:rFonts w:ascii="Times New Roman" w:hAnsi="Times New Roman" w:cs="Times New Roman"/>
        <w:sz w:val="22"/>
        <w:szCs w:val="22"/>
      </w:rPr>
    </w:pPr>
    <w:r w:rsidRPr="003B08F4">
      <w:rPr>
        <w:rFonts w:ascii="Times New Roman" w:hAnsi="Times New Roman" w:cs="Times New Roman"/>
        <w:sz w:val="22"/>
        <w:szCs w:val="22"/>
      </w:rPr>
      <w:t>1975</w:t>
    </w:r>
    <w:r w:rsidRPr="003B08F4">
      <w:rPr>
        <w:rFonts w:ascii="Times New Roman" w:hAnsi="Times New Roman" w:cs="Times New Roman"/>
        <w:sz w:val="22"/>
        <w:szCs w:val="22"/>
      </w:rPr>
      <w:tab/>
    </w:r>
    <w:r w:rsidRPr="003B08F4">
      <w:rPr>
        <w:rFonts w:ascii="Times New Roman" w:hAnsi="Times New Roman" w:cs="Times New Roman"/>
        <w:i/>
        <w:sz w:val="22"/>
        <w:szCs w:val="22"/>
      </w:rPr>
      <w:t>Dairy Produce Sales Promotion</w:t>
    </w:r>
    <w:r w:rsidRPr="003B08F4">
      <w:rPr>
        <w:rFonts w:ascii="Times New Roman" w:hAnsi="Times New Roman" w:cs="Times New Roman"/>
        <w:sz w:val="22"/>
        <w:szCs w:val="22"/>
      </w:rPr>
      <w:tab/>
      <w:t>No. 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C4D"/>
    <w:multiLevelType w:val="multilevel"/>
    <w:tmpl w:val="A47A87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02190"/>
    <w:multiLevelType w:val="multilevel"/>
    <w:tmpl w:val="887095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5867C9"/>
    <w:multiLevelType w:val="multilevel"/>
    <w:tmpl w:val="BD10B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717E7"/>
    <w:multiLevelType w:val="multilevel"/>
    <w:tmpl w:val="511C2F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986120"/>
    <w:multiLevelType w:val="multilevel"/>
    <w:tmpl w:val="867A81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AD7D31"/>
    <w:multiLevelType w:val="multilevel"/>
    <w:tmpl w:val="1AEAD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B6985"/>
    <w:rsid w:val="001D2EAC"/>
    <w:rsid w:val="00251F58"/>
    <w:rsid w:val="002A6792"/>
    <w:rsid w:val="003B08F4"/>
    <w:rsid w:val="0041233C"/>
    <w:rsid w:val="00440192"/>
    <w:rsid w:val="005655DB"/>
    <w:rsid w:val="006B6985"/>
    <w:rsid w:val="00902795"/>
    <w:rsid w:val="009C76DC"/>
    <w:rsid w:val="00A66A26"/>
    <w:rsid w:val="00B04E29"/>
    <w:rsid w:val="00BE0E9F"/>
    <w:rsid w:val="00BE2DCA"/>
    <w:rsid w:val="00D13800"/>
    <w:rsid w:val="00E0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8">
    <w:name w:val="Body text (8)"/>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2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105pt0">
    <w:name w:val="Body text (5) + 10.5 pt"/>
    <w:aliases w:val="Spacing 1 pt"/>
    <w:basedOn w:val="Bodytext5"/>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5105pt1">
    <w:name w:val="Body text (5) + 10.5 pt"/>
    <w:aliases w:val="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5"/>
      <w:szCs w:val="15"/>
      <w:u w:val="none"/>
    </w:rPr>
  </w:style>
  <w:style w:type="character" w:customStyle="1" w:styleId="Bodytext6105pt">
    <w:name w:val="Body text (6) + 10.5 pt"/>
    <w:basedOn w:val="Bodytext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0">
    <w:name w:val="Body text (8)_"/>
    <w:basedOn w:val="DefaultParagraphFont"/>
    <w:link w:val="Bodytext81"/>
    <w:rPr>
      <w:rFonts w:ascii="Times New Roman" w:eastAsia="Times New Roman" w:hAnsi="Times New Roman" w:cs="Times New Roman"/>
      <w:b w:val="0"/>
      <w:bCs w:val="0"/>
      <w:i w:val="0"/>
      <w:iCs w:val="0"/>
      <w:smallCaps w:val="0"/>
      <w:strike w:val="0"/>
      <w:sz w:val="16"/>
      <w:szCs w:val="16"/>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18"/>
      <w:szCs w:val="18"/>
      <w:u w:val="none"/>
    </w:rPr>
  </w:style>
  <w:style w:type="paragraph" w:customStyle="1" w:styleId="Bodytext81">
    <w:name w:val="Body text (8)"/>
    <w:basedOn w:val="Normal"/>
    <w:link w:val="Bodytext80"/>
    <w:pPr>
      <w:spacing w:line="168" w:lineRule="exact"/>
      <w:ind w:hanging="460"/>
      <w:jc w:val="both"/>
    </w:pPr>
    <w:rPr>
      <w:rFonts w:ascii="Times New Roman" w:eastAsia="Times New Roman" w:hAnsi="Times New Roman" w:cs="Times New Roman"/>
      <w:sz w:val="16"/>
      <w:szCs w:val="16"/>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Bodytext30">
    <w:name w:val="Body text (3)"/>
    <w:basedOn w:val="Normal"/>
    <w:link w:val="Bodytext3"/>
    <w:pPr>
      <w:spacing w:line="0" w:lineRule="atLeast"/>
      <w:jc w:val="center"/>
    </w:pPr>
    <w:rPr>
      <w:rFonts w:ascii="Arial" w:eastAsia="Arial" w:hAnsi="Arial" w:cs="Arial"/>
      <w:b/>
      <w:bCs/>
      <w:spacing w:val="20"/>
      <w:sz w:val="27"/>
      <w:szCs w:val="27"/>
    </w:rPr>
  </w:style>
  <w:style w:type="paragraph" w:customStyle="1" w:styleId="Bodytext70">
    <w:name w:val="Body text (7)"/>
    <w:basedOn w:val="Normal"/>
    <w:link w:val="Bodytext7"/>
    <w:pPr>
      <w:spacing w:line="0" w:lineRule="atLeast"/>
      <w:jc w:val="center"/>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168" w:lineRule="exact"/>
      <w:jc w:val="both"/>
    </w:pPr>
    <w:rPr>
      <w:rFonts w:ascii="Times New Roman" w:eastAsia="Times New Roman" w:hAnsi="Times New Roman" w:cs="Times New Roman"/>
      <w:sz w:val="16"/>
      <w:szCs w:val="16"/>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sz w:val="15"/>
      <w:szCs w:val="15"/>
    </w:rPr>
  </w:style>
  <w:style w:type="paragraph" w:customStyle="1" w:styleId="Bodytext90">
    <w:name w:val="Body text (9)"/>
    <w:basedOn w:val="Normal"/>
    <w:link w:val="Bodytext9"/>
    <w:pPr>
      <w:spacing w:line="0" w:lineRule="atLeast"/>
      <w:ind w:hanging="300"/>
      <w:jc w:val="center"/>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3B08F4"/>
    <w:pPr>
      <w:tabs>
        <w:tab w:val="center" w:pos="4513"/>
        <w:tab w:val="right" w:pos="9026"/>
      </w:tabs>
    </w:pPr>
  </w:style>
  <w:style w:type="character" w:customStyle="1" w:styleId="HeaderChar">
    <w:name w:val="Header Char"/>
    <w:basedOn w:val="DefaultParagraphFont"/>
    <w:link w:val="Header"/>
    <w:uiPriority w:val="99"/>
    <w:rsid w:val="003B08F4"/>
    <w:rPr>
      <w:color w:val="000000"/>
    </w:rPr>
  </w:style>
  <w:style w:type="paragraph" w:styleId="Footer">
    <w:name w:val="footer"/>
    <w:basedOn w:val="Normal"/>
    <w:link w:val="FooterChar"/>
    <w:uiPriority w:val="99"/>
    <w:unhideWhenUsed/>
    <w:rsid w:val="003B08F4"/>
    <w:pPr>
      <w:tabs>
        <w:tab w:val="center" w:pos="4513"/>
        <w:tab w:val="right" w:pos="9026"/>
      </w:tabs>
    </w:pPr>
  </w:style>
  <w:style w:type="character" w:customStyle="1" w:styleId="FooterChar">
    <w:name w:val="Footer Char"/>
    <w:basedOn w:val="DefaultParagraphFont"/>
    <w:link w:val="Footer"/>
    <w:uiPriority w:val="99"/>
    <w:rsid w:val="003B08F4"/>
    <w:rPr>
      <w:color w:val="000000"/>
    </w:rPr>
  </w:style>
  <w:style w:type="character" w:styleId="CommentReference">
    <w:name w:val="annotation reference"/>
    <w:basedOn w:val="DefaultParagraphFont"/>
    <w:uiPriority w:val="99"/>
    <w:semiHidden/>
    <w:unhideWhenUsed/>
    <w:rsid w:val="001D2EAC"/>
    <w:rPr>
      <w:sz w:val="16"/>
      <w:szCs w:val="16"/>
    </w:rPr>
  </w:style>
  <w:style w:type="paragraph" w:styleId="CommentText">
    <w:name w:val="annotation text"/>
    <w:basedOn w:val="Normal"/>
    <w:link w:val="CommentTextChar"/>
    <w:uiPriority w:val="99"/>
    <w:semiHidden/>
    <w:unhideWhenUsed/>
    <w:rsid w:val="001D2EAC"/>
    <w:rPr>
      <w:sz w:val="20"/>
      <w:szCs w:val="20"/>
    </w:rPr>
  </w:style>
  <w:style w:type="character" w:customStyle="1" w:styleId="CommentTextChar">
    <w:name w:val="Comment Text Char"/>
    <w:basedOn w:val="DefaultParagraphFont"/>
    <w:link w:val="CommentText"/>
    <w:uiPriority w:val="99"/>
    <w:semiHidden/>
    <w:rsid w:val="001D2EAC"/>
    <w:rPr>
      <w:color w:val="000000"/>
      <w:sz w:val="20"/>
      <w:szCs w:val="20"/>
    </w:rPr>
  </w:style>
  <w:style w:type="paragraph" w:styleId="CommentSubject">
    <w:name w:val="annotation subject"/>
    <w:basedOn w:val="CommentText"/>
    <w:next w:val="CommentText"/>
    <w:link w:val="CommentSubjectChar"/>
    <w:uiPriority w:val="99"/>
    <w:semiHidden/>
    <w:unhideWhenUsed/>
    <w:rsid w:val="001D2EAC"/>
    <w:rPr>
      <w:b/>
      <w:bCs/>
    </w:rPr>
  </w:style>
  <w:style w:type="character" w:customStyle="1" w:styleId="CommentSubjectChar">
    <w:name w:val="Comment Subject Char"/>
    <w:basedOn w:val="CommentTextChar"/>
    <w:link w:val="CommentSubject"/>
    <w:uiPriority w:val="99"/>
    <w:semiHidden/>
    <w:rsid w:val="001D2EAC"/>
    <w:rPr>
      <w:b/>
      <w:bCs/>
      <w:color w:val="000000"/>
      <w:sz w:val="20"/>
      <w:szCs w:val="20"/>
    </w:rPr>
  </w:style>
  <w:style w:type="paragraph" w:styleId="BalloonText">
    <w:name w:val="Balloon Text"/>
    <w:basedOn w:val="Normal"/>
    <w:link w:val="BalloonTextChar"/>
    <w:uiPriority w:val="99"/>
    <w:semiHidden/>
    <w:unhideWhenUsed/>
    <w:rsid w:val="001D2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EAC"/>
    <w:rPr>
      <w:rFonts w:ascii="Segoe UI" w:hAnsi="Segoe UI" w:cs="Segoe UI"/>
      <w:color w:val="000000"/>
      <w:sz w:val="18"/>
      <w:szCs w:val="18"/>
    </w:rPr>
  </w:style>
  <w:style w:type="paragraph" w:styleId="Revision">
    <w:name w:val="Revision"/>
    <w:hidden/>
    <w:uiPriority w:val="99"/>
    <w:semiHidden/>
    <w:rsid w:val="00D1380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2018-09-24T22:40:00Z</dcterms:created>
  <dcterms:modified xsi:type="dcterms:W3CDTF">2019-07-18T04:03:00Z</dcterms:modified>
</cp:coreProperties>
</file>