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A7" w:rsidRPr="007B0D62" w:rsidRDefault="00D16A6A" w:rsidP="007B0D62">
      <w:pPr>
        <w:pStyle w:val="Bodytext20"/>
        <w:shd w:val="clear" w:color="auto" w:fill="auto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0D62">
        <w:rPr>
          <w:rFonts w:ascii="Times New Roman" w:hAnsi="Times New Roman" w:cs="Times New Roman"/>
          <w:sz w:val="32"/>
          <w:szCs w:val="32"/>
        </w:rPr>
        <w:t>MEAT EXPORT CHARGE AMENDMENT ACT</w:t>
      </w:r>
    </w:p>
    <w:p w:rsidR="00F87AA7" w:rsidRPr="007B0D62" w:rsidRDefault="00D16A6A" w:rsidP="007B0D62">
      <w:pPr>
        <w:pStyle w:val="Bodytext20"/>
        <w:shd w:val="clear" w:color="auto" w:fill="auto"/>
        <w:spacing w:after="160" w:line="240" w:lineRule="auto"/>
        <w:rPr>
          <w:rFonts w:ascii="Times New Roman" w:hAnsi="Times New Roman" w:cs="Times New Roman"/>
          <w:sz w:val="32"/>
          <w:szCs w:val="32"/>
        </w:rPr>
      </w:pPr>
      <w:r w:rsidRPr="007B0D62">
        <w:rPr>
          <w:rFonts w:ascii="Times New Roman" w:hAnsi="Times New Roman" w:cs="Times New Roman"/>
          <w:sz w:val="32"/>
          <w:szCs w:val="32"/>
        </w:rPr>
        <w:t>1976</w:t>
      </w:r>
    </w:p>
    <w:p w:rsidR="00F87AA7" w:rsidRPr="007B0D62" w:rsidRDefault="00D16A6A" w:rsidP="007B0D62">
      <w:pPr>
        <w:pStyle w:val="Bodytext20"/>
        <w:shd w:val="clear" w:color="auto" w:fill="auto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7B0D62">
        <w:rPr>
          <w:rFonts w:ascii="Times New Roman" w:hAnsi="Times New Roman" w:cs="Times New Roman"/>
          <w:sz w:val="28"/>
          <w:szCs w:val="28"/>
        </w:rPr>
        <w:t>No. 8 of 1976</w:t>
      </w:r>
    </w:p>
    <w:p w:rsidR="00F87AA7" w:rsidRPr="007B0D62" w:rsidRDefault="00D16A6A" w:rsidP="007B0D62">
      <w:pPr>
        <w:pStyle w:val="BodyText21"/>
        <w:shd w:val="clear" w:color="auto" w:fill="auto"/>
        <w:spacing w:after="240" w:line="240" w:lineRule="auto"/>
        <w:rPr>
          <w:sz w:val="24"/>
          <w:szCs w:val="24"/>
        </w:rPr>
      </w:pPr>
      <w:r w:rsidRPr="007B0D62">
        <w:rPr>
          <w:sz w:val="24"/>
          <w:szCs w:val="24"/>
        </w:rPr>
        <w:t xml:space="preserve">An Act to terminate the Charge imposed by the </w:t>
      </w:r>
      <w:r w:rsidRPr="007B0D62">
        <w:rPr>
          <w:rStyle w:val="BodytextItalic"/>
          <w:sz w:val="24"/>
          <w:szCs w:val="24"/>
        </w:rPr>
        <w:t xml:space="preserve">Meat Export Charge Act </w:t>
      </w:r>
      <w:r w:rsidRPr="007B0D62">
        <w:rPr>
          <w:sz w:val="24"/>
          <w:szCs w:val="24"/>
        </w:rPr>
        <w:t>1973.</w:t>
      </w:r>
    </w:p>
    <w:p w:rsidR="00F87AA7" w:rsidRPr="007B0D62" w:rsidRDefault="00D16A6A" w:rsidP="007B0D62">
      <w:pPr>
        <w:pStyle w:val="BodyText21"/>
        <w:shd w:val="clear" w:color="auto" w:fill="auto"/>
        <w:spacing w:after="160" w:line="240" w:lineRule="auto"/>
        <w:ind w:firstLine="274"/>
        <w:rPr>
          <w:sz w:val="24"/>
          <w:szCs w:val="24"/>
        </w:rPr>
      </w:pPr>
      <w:r w:rsidRPr="007B0D62">
        <w:rPr>
          <w:sz w:val="24"/>
          <w:szCs w:val="24"/>
        </w:rPr>
        <w:t>BE IT ENACTED by the Queen, and the Senate and House of Representatives of the Commonwealth of Australia, as follows:—</w:t>
      </w:r>
    </w:p>
    <w:p w:rsidR="00F87AA7" w:rsidRPr="007B0D62" w:rsidRDefault="00D16A6A" w:rsidP="007B0D62">
      <w:pPr>
        <w:pStyle w:val="Bodytext50"/>
        <w:shd w:val="clear" w:color="auto" w:fill="auto"/>
        <w:spacing w:before="120" w:after="60" w:line="240" w:lineRule="auto"/>
        <w:rPr>
          <w:b/>
          <w:sz w:val="20"/>
          <w:szCs w:val="20"/>
        </w:rPr>
      </w:pPr>
      <w:r w:rsidRPr="007B0D62">
        <w:rPr>
          <w:b/>
          <w:sz w:val="20"/>
          <w:szCs w:val="20"/>
        </w:rPr>
        <w:t>Short title and citation.</w:t>
      </w:r>
    </w:p>
    <w:p w:rsidR="00F87AA7" w:rsidRPr="007B0D62" w:rsidRDefault="007B0D62" w:rsidP="007B0D62">
      <w:pPr>
        <w:pStyle w:val="BodyText21"/>
        <w:shd w:val="clear" w:color="auto" w:fill="auto"/>
        <w:spacing w:after="60" w:line="240" w:lineRule="auto"/>
        <w:ind w:firstLine="274"/>
        <w:rPr>
          <w:sz w:val="24"/>
          <w:szCs w:val="24"/>
        </w:rPr>
      </w:pPr>
      <w:r w:rsidRPr="007B0D62">
        <w:rPr>
          <w:rStyle w:val="BodytextSpacing2pt"/>
          <w:b/>
          <w:spacing w:val="0"/>
          <w:sz w:val="24"/>
          <w:szCs w:val="24"/>
        </w:rPr>
        <w:t>1.</w:t>
      </w:r>
      <w:r>
        <w:rPr>
          <w:rStyle w:val="BodytextSpacing2pt"/>
          <w:b/>
          <w:spacing w:val="0"/>
          <w:sz w:val="24"/>
          <w:szCs w:val="24"/>
        </w:rPr>
        <w:t xml:space="preserve"> </w:t>
      </w:r>
      <w:r w:rsidR="00D16A6A" w:rsidRPr="007B0D62">
        <w:rPr>
          <w:rStyle w:val="BodytextSpacing2pt"/>
          <w:spacing w:val="0"/>
          <w:sz w:val="24"/>
          <w:szCs w:val="24"/>
        </w:rPr>
        <w:t>(1)</w:t>
      </w:r>
      <w:r w:rsidR="00D16A6A" w:rsidRPr="007B0D62">
        <w:rPr>
          <w:sz w:val="24"/>
          <w:szCs w:val="24"/>
        </w:rPr>
        <w:t xml:space="preserve"> This Act may be cited as the </w:t>
      </w:r>
      <w:r w:rsidR="00D16A6A" w:rsidRPr="007B0D62">
        <w:rPr>
          <w:rStyle w:val="BodytextItalic"/>
          <w:sz w:val="24"/>
          <w:szCs w:val="24"/>
        </w:rPr>
        <w:t>Meat Export Charge Amendment Act</w:t>
      </w:r>
      <w:r w:rsidR="00D16A6A" w:rsidRPr="007B0D62">
        <w:rPr>
          <w:sz w:val="24"/>
          <w:szCs w:val="24"/>
        </w:rPr>
        <w:t xml:space="preserve"> 1976.</w:t>
      </w:r>
    </w:p>
    <w:p w:rsidR="00F87AA7" w:rsidRPr="007B0D62" w:rsidRDefault="00D16A6A" w:rsidP="007B0D62">
      <w:pPr>
        <w:pStyle w:val="BodyText21"/>
        <w:shd w:val="clear" w:color="auto" w:fill="auto"/>
        <w:spacing w:line="240" w:lineRule="auto"/>
        <w:ind w:firstLine="270"/>
        <w:rPr>
          <w:sz w:val="24"/>
          <w:szCs w:val="24"/>
        </w:rPr>
      </w:pPr>
      <w:r w:rsidRPr="007B0D62">
        <w:rPr>
          <w:sz w:val="24"/>
          <w:szCs w:val="24"/>
        </w:rPr>
        <w:t xml:space="preserve">(2) The </w:t>
      </w:r>
      <w:r w:rsidRPr="007B0D62">
        <w:rPr>
          <w:rStyle w:val="BodytextItalic"/>
          <w:sz w:val="24"/>
          <w:szCs w:val="24"/>
        </w:rPr>
        <w:t>Meat Export Charge Act</w:t>
      </w:r>
      <w:r w:rsidRPr="007B0D62">
        <w:rPr>
          <w:sz w:val="24"/>
          <w:szCs w:val="24"/>
        </w:rPr>
        <w:t xml:space="preserve"> 1973, as amended by this Act, may be cited as </w:t>
      </w:r>
      <w:r w:rsidRPr="007B0D62">
        <w:rPr>
          <w:rStyle w:val="BodyText1"/>
          <w:sz w:val="24"/>
          <w:szCs w:val="24"/>
        </w:rPr>
        <w:t>the</w:t>
      </w:r>
      <w:r w:rsidRPr="007B0D62">
        <w:rPr>
          <w:rStyle w:val="BodytextItalic"/>
          <w:sz w:val="24"/>
          <w:szCs w:val="24"/>
        </w:rPr>
        <w:t xml:space="preserve"> Meat Export Charge Act</w:t>
      </w:r>
      <w:r w:rsidRPr="007B0D62">
        <w:rPr>
          <w:sz w:val="24"/>
          <w:szCs w:val="24"/>
        </w:rPr>
        <w:t xml:space="preserve"> 1973-1976.</w:t>
      </w:r>
    </w:p>
    <w:p w:rsidR="007B0D62" w:rsidRPr="007B0D62" w:rsidRDefault="007B0D62" w:rsidP="007B0D62">
      <w:pPr>
        <w:pStyle w:val="Bodytext50"/>
        <w:shd w:val="clear" w:color="auto" w:fill="auto"/>
        <w:spacing w:before="120" w:after="60" w:line="240" w:lineRule="auto"/>
        <w:rPr>
          <w:b/>
          <w:sz w:val="20"/>
          <w:szCs w:val="20"/>
        </w:rPr>
      </w:pPr>
      <w:r w:rsidRPr="007B0D62">
        <w:rPr>
          <w:b/>
          <w:sz w:val="20"/>
          <w:szCs w:val="20"/>
        </w:rPr>
        <w:t>Commencement.</w:t>
      </w:r>
    </w:p>
    <w:p w:rsidR="00F87AA7" w:rsidRPr="007B0D62" w:rsidRDefault="007B0D62" w:rsidP="007B0D62">
      <w:pPr>
        <w:pStyle w:val="BodyText21"/>
        <w:shd w:val="clear" w:color="auto" w:fill="auto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7B0D62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bookmarkStart w:id="0" w:name="_GoBack"/>
      <w:r w:rsidR="00D16A6A" w:rsidRPr="007B0D62">
        <w:rPr>
          <w:sz w:val="24"/>
          <w:szCs w:val="24"/>
        </w:rPr>
        <w:t>This Act shall be deemed to have come into operation on 29 February 1976.</w:t>
      </w:r>
      <w:bookmarkEnd w:id="0"/>
    </w:p>
    <w:p w:rsidR="007B0D62" w:rsidRPr="007B0D62" w:rsidRDefault="007B0D62" w:rsidP="007B0D62">
      <w:pPr>
        <w:pStyle w:val="Bodytext50"/>
        <w:shd w:val="clear" w:color="auto" w:fill="auto"/>
        <w:spacing w:before="120" w:after="60" w:line="240" w:lineRule="auto"/>
        <w:rPr>
          <w:b/>
          <w:sz w:val="20"/>
          <w:szCs w:val="20"/>
        </w:rPr>
      </w:pPr>
      <w:r w:rsidRPr="007B0D62">
        <w:rPr>
          <w:b/>
          <w:sz w:val="20"/>
          <w:szCs w:val="20"/>
        </w:rPr>
        <w:t>Imposition of charge.</w:t>
      </w:r>
    </w:p>
    <w:p w:rsidR="00F87AA7" w:rsidRDefault="007B0D62" w:rsidP="007B0D62">
      <w:pPr>
        <w:pStyle w:val="BodyText21"/>
        <w:shd w:val="clear" w:color="auto" w:fill="auto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7B0D6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="00D16A6A" w:rsidRPr="007B0D62">
        <w:rPr>
          <w:sz w:val="24"/>
          <w:szCs w:val="24"/>
        </w:rPr>
        <w:t xml:space="preserve">Section 4 of the </w:t>
      </w:r>
      <w:r w:rsidR="00D16A6A" w:rsidRPr="007B0D62">
        <w:rPr>
          <w:rStyle w:val="BodytextItalic"/>
          <w:sz w:val="24"/>
          <w:szCs w:val="24"/>
        </w:rPr>
        <w:t>Meat Export Charge Act</w:t>
      </w:r>
      <w:r w:rsidR="00D16A6A" w:rsidRPr="007B0D62">
        <w:rPr>
          <w:sz w:val="24"/>
          <w:szCs w:val="24"/>
        </w:rPr>
        <w:t xml:space="preserve"> 1973 is amended by omitting the word and figures “ 1 July 1976” and substituting the word and figures“1 March 19</w:t>
      </w:r>
      <w:r w:rsidR="00782F15">
        <w:rPr>
          <w:sz w:val="24"/>
          <w:szCs w:val="24"/>
        </w:rPr>
        <w:t>7</w:t>
      </w:r>
      <w:r w:rsidR="00D16A6A" w:rsidRPr="007B0D62">
        <w:rPr>
          <w:sz w:val="24"/>
          <w:szCs w:val="24"/>
        </w:rPr>
        <w:t>6”.</w:t>
      </w:r>
    </w:p>
    <w:p w:rsidR="007B0D62" w:rsidRPr="007B0D62" w:rsidRDefault="007B0D62" w:rsidP="007B0D62">
      <w:pPr>
        <w:pStyle w:val="BodyText21"/>
        <w:pBdr>
          <w:bottom w:val="single" w:sz="12" w:space="1" w:color="auto"/>
        </w:pBdr>
        <w:shd w:val="clear" w:color="auto" w:fill="auto"/>
        <w:tabs>
          <w:tab w:val="left" w:pos="630"/>
        </w:tabs>
        <w:spacing w:after="160" w:line="240" w:lineRule="auto"/>
        <w:rPr>
          <w:sz w:val="24"/>
          <w:szCs w:val="24"/>
        </w:rPr>
      </w:pPr>
    </w:p>
    <w:sectPr w:rsidR="007B0D62" w:rsidRPr="007B0D62" w:rsidSect="007B0D62">
      <w:type w:val="continuous"/>
      <w:pgSz w:w="11909" w:h="18000" w:code="9"/>
      <w:pgMar w:top="1080" w:right="1080" w:bottom="1080" w:left="108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8E" w:rsidRDefault="00344A8E">
      <w:r>
        <w:separator/>
      </w:r>
    </w:p>
  </w:endnote>
  <w:endnote w:type="continuationSeparator" w:id="0">
    <w:p w:rsidR="00344A8E" w:rsidRDefault="0034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8E" w:rsidRDefault="00344A8E">
      <w:r>
        <w:separator/>
      </w:r>
    </w:p>
  </w:footnote>
  <w:footnote w:type="continuationSeparator" w:id="0">
    <w:p w:rsidR="00344A8E" w:rsidRDefault="0034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C23AB"/>
    <w:multiLevelType w:val="multilevel"/>
    <w:tmpl w:val="417EF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B3555D"/>
    <w:multiLevelType w:val="multilevel"/>
    <w:tmpl w:val="25F45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87AA7"/>
    <w:rsid w:val="000867E6"/>
    <w:rsid w:val="00344A8E"/>
    <w:rsid w:val="006D4243"/>
    <w:rsid w:val="00782F15"/>
    <w:rsid w:val="007B0D62"/>
    <w:rsid w:val="00B35C75"/>
    <w:rsid w:val="00D16A6A"/>
    <w:rsid w:val="00DC0184"/>
    <w:rsid w:val="00F10C55"/>
    <w:rsid w:val="00F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Spacing2pt">
    <w:name w:val="Body text + Spacing 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  <w:jc w:val="center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customStyle="1" w:styleId="BodyText21">
    <w:name w:val="Body Text2"/>
    <w:basedOn w:val="Normal"/>
    <w:link w:val="Bodytext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</cp:revision>
  <dcterms:created xsi:type="dcterms:W3CDTF">2018-03-01T11:23:00Z</dcterms:created>
  <dcterms:modified xsi:type="dcterms:W3CDTF">2019-07-24T03:46:00Z</dcterms:modified>
</cp:coreProperties>
</file>