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D8" w:rsidRPr="00452A95" w:rsidRDefault="0093442F" w:rsidP="00452A95">
      <w:pPr>
        <w:spacing w:before="60" w:after="60"/>
        <w:jc w:val="center"/>
        <w:rPr>
          <w:rFonts w:ascii="Times New Roman" w:hAnsi="Times New Roman" w:cs="Times New Roman"/>
          <w:sz w:val="32"/>
        </w:rPr>
      </w:pPr>
      <w:bookmarkStart w:id="0" w:name="bookmark0"/>
      <w:bookmarkStart w:id="1" w:name="_GoBack"/>
      <w:bookmarkEnd w:id="1"/>
      <w:r w:rsidRPr="00452A95">
        <w:rPr>
          <w:rFonts w:ascii="Times New Roman" w:hAnsi="Times New Roman" w:cs="Times New Roman"/>
          <w:b/>
          <w:bCs/>
          <w:sz w:val="32"/>
        </w:rPr>
        <w:t>NEW SOUTH WALES GRANT (NAMOI RIVER WEIRS) ACT 1976</w:t>
      </w:r>
      <w:bookmarkEnd w:id="0"/>
    </w:p>
    <w:p w:rsidR="005A52D8" w:rsidRPr="00452A95" w:rsidRDefault="0093442F" w:rsidP="00452A95">
      <w:pPr>
        <w:spacing w:before="240" w:after="360"/>
        <w:jc w:val="center"/>
        <w:rPr>
          <w:rFonts w:ascii="Times New Roman" w:hAnsi="Times New Roman" w:cs="Times New Roman"/>
          <w:sz w:val="28"/>
        </w:rPr>
      </w:pPr>
      <w:bookmarkStart w:id="2" w:name="bookmark1"/>
      <w:r w:rsidRPr="00452A95">
        <w:rPr>
          <w:rFonts w:ascii="Times New Roman" w:hAnsi="Times New Roman" w:cs="Times New Roman"/>
          <w:b/>
          <w:bCs/>
          <w:sz w:val="28"/>
        </w:rPr>
        <w:t>No. 137 of 1976</w:t>
      </w:r>
      <w:bookmarkEnd w:id="2"/>
    </w:p>
    <w:p w:rsidR="005A52D8" w:rsidRPr="00452A95" w:rsidRDefault="0093442F" w:rsidP="008E648D">
      <w:pPr>
        <w:rPr>
          <w:rFonts w:ascii="Times New Roman" w:hAnsi="Times New Roman" w:cs="Times New Roman"/>
        </w:rPr>
      </w:pPr>
      <w:r w:rsidRPr="00452A95">
        <w:rPr>
          <w:rFonts w:ascii="Times New Roman" w:hAnsi="Times New Roman" w:cs="Times New Roman"/>
        </w:rPr>
        <w:t xml:space="preserve">An Act to grant Financial Assistance to New South Wales in </w:t>
      </w:r>
      <w:proofErr w:type="spellStart"/>
      <w:r w:rsidRPr="00452A95">
        <w:rPr>
          <w:rFonts w:ascii="Times New Roman" w:hAnsi="Times New Roman" w:cs="Times New Roman"/>
        </w:rPr>
        <w:t>connexion</w:t>
      </w:r>
      <w:proofErr w:type="spellEnd"/>
      <w:r w:rsidRPr="00452A95">
        <w:rPr>
          <w:rFonts w:ascii="Times New Roman" w:hAnsi="Times New Roman" w:cs="Times New Roman"/>
        </w:rPr>
        <w:t xml:space="preserve"> with the Construction of Weirs and certain Associated Works on the </w:t>
      </w:r>
      <w:proofErr w:type="spellStart"/>
      <w:r w:rsidRPr="00452A95">
        <w:rPr>
          <w:rFonts w:ascii="Times New Roman" w:hAnsi="Times New Roman" w:cs="Times New Roman"/>
        </w:rPr>
        <w:t>Namoi</w:t>
      </w:r>
      <w:proofErr w:type="spellEnd"/>
      <w:r w:rsidRPr="00452A95">
        <w:rPr>
          <w:rFonts w:ascii="Times New Roman" w:hAnsi="Times New Roman" w:cs="Times New Roman"/>
        </w:rPr>
        <w:t xml:space="preserve"> River near Wee Waa in that State.</w:t>
      </w:r>
    </w:p>
    <w:p w:rsidR="005A52D8" w:rsidRPr="00452A95" w:rsidRDefault="0093442F" w:rsidP="00452A95">
      <w:pPr>
        <w:spacing w:before="360" w:after="60"/>
        <w:ind w:firstLine="288"/>
        <w:jc w:val="both"/>
        <w:rPr>
          <w:rFonts w:ascii="Times New Roman" w:hAnsi="Times New Roman" w:cs="Times New Roman"/>
        </w:rPr>
      </w:pPr>
      <w:r w:rsidRPr="00452A95">
        <w:rPr>
          <w:rFonts w:ascii="Times New Roman" w:hAnsi="Times New Roman" w:cs="Times New Roman"/>
        </w:rPr>
        <w:t>BE IT ENACTED by the Queen, and the Senate and House of Representatives of the Commonwealth of Australia, as follows:—</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Short title.</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1.</w:t>
      </w:r>
      <w:r w:rsidR="008E648D" w:rsidRPr="00452A95">
        <w:rPr>
          <w:rFonts w:ascii="Times New Roman" w:hAnsi="Times New Roman" w:cs="Times New Roman"/>
        </w:rPr>
        <w:t xml:space="preserve"> </w:t>
      </w:r>
      <w:r w:rsidRPr="00452A95">
        <w:rPr>
          <w:rFonts w:ascii="Times New Roman" w:hAnsi="Times New Roman" w:cs="Times New Roman"/>
        </w:rPr>
        <w:t xml:space="preserve">This Act may be cited as the </w:t>
      </w:r>
      <w:r w:rsidRPr="00452A95">
        <w:rPr>
          <w:rFonts w:ascii="Times New Roman" w:hAnsi="Times New Roman" w:cs="Times New Roman"/>
          <w:i/>
          <w:iCs/>
        </w:rPr>
        <w:t>New South Wales Grant (</w:t>
      </w:r>
      <w:proofErr w:type="spellStart"/>
      <w:r w:rsidRPr="00452A95">
        <w:rPr>
          <w:rFonts w:ascii="Times New Roman" w:hAnsi="Times New Roman" w:cs="Times New Roman"/>
          <w:i/>
          <w:iCs/>
        </w:rPr>
        <w:t>Namoi</w:t>
      </w:r>
      <w:proofErr w:type="spellEnd"/>
      <w:r w:rsidRPr="00452A95">
        <w:rPr>
          <w:rFonts w:ascii="Times New Roman" w:hAnsi="Times New Roman" w:cs="Times New Roman"/>
          <w:i/>
          <w:iCs/>
        </w:rPr>
        <w:t xml:space="preserve"> River Weirs) Act</w:t>
      </w:r>
      <w:r w:rsidRPr="00452A95">
        <w:rPr>
          <w:rFonts w:ascii="Times New Roman" w:hAnsi="Times New Roman" w:cs="Times New Roman"/>
        </w:rPr>
        <w:t xml:space="preserve"> 1976.</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Commencement.</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2.</w:t>
      </w:r>
      <w:r w:rsidR="008E648D" w:rsidRPr="00452A95">
        <w:rPr>
          <w:rFonts w:ascii="Times New Roman" w:hAnsi="Times New Roman" w:cs="Times New Roman"/>
        </w:rPr>
        <w:t xml:space="preserve"> </w:t>
      </w:r>
      <w:r w:rsidRPr="00452A95">
        <w:rPr>
          <w:rFonts w:ascii="Times New Roman" w:hAnsi="Times New Roman" w:cs="Times New Roman"/>
        </w:rPr>
        <w:t>This Act shall come into operation on the day on which it receives the Royal Assent.</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Definition.</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3.</w:t>
      </w:r>
      <w:r w:rsidR="008E648D" w:rsidRPr="00452A95">
        <w:rPr>
          <w:rFonts w:ascii="Times New Roman" w:hAnsi="Times New Roman" w:cs="Times New Roman"/>
        </w:rPr>
        <w:t xml:space="preserve"> </w:t>
      </w:r>
      <w:r w:rsidRPr="00452A95">
        <w:rPr>
          <w:rFonts w:ascii="Times New Roman" w:hAnsi="Times New Roman" w:cs="Times New Roman"/>
        </w:rPr>
        <w:t>In this Act, “the State” means New South Wales.</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Grant of financial assistance.</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4.</w:t>
      </w:r>
      <w:r w:rsidRPr="00452A95">
        <w:rPr>
          <w:rFonts w:ascii="Times New Roman" w:hAnsi="Times New Roman" w:cs="Times New Roman"/>
        </w:rPr>
        <w:t xml:space="preserve"> (1) Where, on or after 16 November 1972, moneys have been, or are, expended by the State in carrying out the works, and doing the other things, referred to in the Schedule, an amount equal to the amount of that expenditure is, subject to this Act, payable to the State by way of financial assistance.</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rPr>
        <w:t>(2)</w:t>
      </w:r>
      <w:r w:rsidR="008E648D" w:rsidRPr="00452A95">
        <w:rPr>
          <w:rFonts w:ascii="Times New Roman" w:hAnsi="Times New Roman" w:cs="Times New Roman"/>
        </w:rPr>
        <w:t xml:space="preserve"> </w:t>
      </w:r>
      <w:r w:rsidRPr="00452A95">
        <w:rPr>
          <w:rFonts w:ascii="Times New Roman" w:hAnsi="Times New Roman" w:cs="Times New Roman"/>
        </w:rPr>
        <w:t>The amounts paid to the State under this Act during the financial year ending on 30 June 1977 shall not exceed, in the aggregate, $1,000,000.</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rPr>
        <w:t>(3)</w:t>
      </w:r>
      <w:r w:rsidR="008E648D" w:rsidRPr="00452A95">
        <w:rPr>
          <w:rFonts w:ascii="Times New Roman" w:hAnsi="Times New Roman" w:cs="Times New Roman"/>
        </w:rPr>
        <w:t xml:space="preserve"> </w:t>
      </w:r>
      <w:r w:rsidRPr="00452A95">
        <w:rPr>
          <w:rFonts w:ascii="Times New Roman" w:hAnsi="Times New Roman" w:cs="Times New Roman"/>
        </w:rPr>
        <w:t>The amounts paid to the State under this Act, including the amounts paid during the financial year ending on 30 June 1977, shall not exceed, in the aggregate, $2,000,000.</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Power of Minister to vary description of works.</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5.</w:t>
      </w:r>
      <w:r w:rsidR="008E648D" w:rsidRPr="00452A95">
        <w:rPr>
          <w:rFonts w:ascii="Times New Roman" w:hAnsi="Times New Roman" w:cs="Times New Roman"/>
        </w:rPr>
        <w:t xml:space="preserve"> </w:t>
      </w:r>
      <w:r w:rsidRPr="00452A95">
        <w:rPr>
          <w:rFonts w:ascii="Times New Roman" w:hAnsi="Times New Roman" w:cs="Times New Roman"/>
        </w:rPr>
        <w:t>Where the State so requests, the Minister may, from time to time, direct that this Act have effect in relation to the works referred to in the Schedule as if the description in that Schedule of those works were varied in such manner as is specified in the direction.</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Program of environmental research.</w:t>
      </w:r>
    </w:p>
    <w:p w:rsidR="005A52D8" w:rsidRPr="00452A95" w:rsidRDefault="0093442F" w:rsidP="00E00C34">
      <w:pPr>
        <w:spacing w:after="60"/>
        <w:ind w:firstLine="288"/>
        <w:jc w:val="both"/>
        <w:rPr>
          <w:rFonts w:ascii="Times New Roman" w:hAnsi="Times New Roman" w:cs="Times New Roman"/>
        </w:rPr>
      </w:pPr>
      <w:r w:rsidRPr="00452A95">
        <w:rPr>
          <w:rFonts w:ascii="Times New Roman" w:hAnsi="Times New Roman" w:cs="Times New Roman"/>
          <w:b/>
          <w:bCs/>
        </w:rPr>
        <w:t>6.</w:t>
      </w:r>
      <w:r w:rsidR="008E648D" w:rsidRPr="00452A95">
        <w:rPr>
          <w:rFonts w:ascii="Times New Roman" w:hAnsi="Times New Roman" w:cs="Times New Roman"/>
        </w:rPr>
        <w:t xml:space="preserve"> </w:t>
      </w:r>
      <w:r w:rsidRPr="00452A95">
        <w:rPr>
          <w:rFonts w:ascii="Times New Roman" w:hAnsi="Times New Roman" w:cs="Times New Roman"/>
        </w:rPr>
        <w:t xml:space="preserve">The State is not entitled to a payment under sub-section 4(1) in respect of any expenditure unless an undertaking has been given to the Commonwealth on behalf of the State that the State will carry out a specified program of research that has been approved by the Minister, being a program the carrying out of which will involve consultation between the State and the Commonwealth, concerning the environmental effects resulting from the use of chemicals in </w:t>
      </w:r>
      <w:proofErr w:type="spellStart"/>
      <w:r w:rsidRPr="00452A95">
        <w:rPr>
          <w:rFonts w:ascii="Times New Roman" w:hAnsi="Times New Roman" w:cs="Times New Roman"/>
        </w:rPr>
        <w:t>connexion</w:t>
      </w:r>
      <w:proofErr w:type="spellEnd"/>
      <w:r w:rsidRPr="00452A95">
        <w:rPr>
          <w:rFonts w:ascii="Times New Roman" w:hAnsi="Times New Roman" w:cs="Times New Roman"/>
        </w:rPr>
        <w:t xml:space="preserve"> with the production of crops under irrigation in the part of the State known as the</w:t>
      </w:r>
      <w:r w:rsidR="00E00C34">
        <w:rPr>
          <w:rFonts w:ascii="Times New Roman" w:hAnsi="Times New Roman" w:cs="Times New Roman"/>
        </w:rPr>
        <w:t xml:space="preserve"> </w:t>
      </w:r>
      <w:proofErr w:type="spellStart"/>
      <w:r w:rsidRPr="00452A95">
        <w:rPr>
          <w:rFonts w:ascii="Times New Roman" w:hAnsi="Times New Roman" w:cs="Times New Roman"/>
        </w:rPr>
        <w:t>Namoi</w:t>
      </w:r>
      <w:proofErr w:type="spellEnd"/>
      <w:r w:rsidRPr="00452A95">
        <w:rPr>
          <w:rFonts w:ascii="Times New Roman" w:hAnsi="Times New Roman" w:cs="Times New Roman"/>
        </w:rPr>
        <w:t xml:space="preserve"> River Valley, that is to say, the part of the State adjacent to the </w:t>
      </w:r>
      <w:proofErr w:type="spellStart"/>
      <w:r w:rsidRPr="00452A95">
        <w:rPr>
          <w:rFonts w:ascii="Times New Roman" w:hAnsi="Times New Roman" w:cs="Times New Roman"/>
        </w:rPr>
        <w:t>Namoi</w:t>
      </w:r>
      <w:proofErr w:type="spellEnd"/>
      <w:r w:rsidRPr="00452A95">
        <w:rPr>
          <w:rFonts w:ascii="Times New Roman" w:hAnsi="Times New Roman" w:cs="Times New Roman"/>
        </w:rPr>
        <w:t xml:space="preserve"> River or any of its tributaries.</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Provision relating to carrying out works.</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7.</w:t>
      </w:r>
      <w:r w:rsidR="008E648D" w:rsidRPr="00452A95">
        <w:rPr>
          <w:rFonts w:ascii="Times New Roman" w:hAnsi="Times New Roman" w:cs="Times New Roman"/>
        </w:rPr>
        <w:t xml:space="preserve"> </w:t>
      </w:r>
      <w:r w:rsidRPr="00452A95">
        <w:rPr>
          <w:rFonts w:ascii="Times New Roman" w:hAnsi="Times New Roman" w:cs="Times New Roman"/>
        </w:rPr>
        <w:t>The State is not entitled to financial assistance under this Act in relation to expenditure by the State in carrying out a particular work, whether the expenditure occurred before, or occurs after, the commencement of this Act—</w:t>
      </w:r>
    </w:p>
    <w:p w:rsidR="005A52D8" w:rsidRPr="00452A95" w:rsidRDefault="0093442F" w:rsidP="00452A95">
      <w:pPr>
        <w:ind w:left="792" w:hanging="432"/>
        <w:jc w:val="both"/>
        <w:rPr>
          <w:rFonts w:ascii="Times New Roman" w:hAnsi="Times New Roman" w:cs="Times New Roman"/>
        </w:rPr>
      </w:pPr>
      <w:r w:rsidRPr="00452A95">
        <w:rPr>
          <w:rFonts w:ascii="Times New Roman" w:hAnsi="Times New Roman" w:cs="Times New Roman"/>
        </w:rPr>
        <w:t>(a)</w:t>
      </w:r>
      <w:r w:rsidR="008E648D" w:rsidRPr="00452A95">
        <w:rPr>
          <w:rFonts w:ascii="Times New Roman" w:hAnsi="Times New Roman" w:cs="Times New Roman"/>
        </w:rPr>
        <w:t xml:space="preserve"> </w:t>
      </w:r>
      <w:r w:rsidRPr="00452A95">
        <w:rPr>
          <w:rFonts w:ascii="Times New Roman" w:hAnsi="Times New Roman" w:cs="Times New Roman"/>
        </w:rPr>
        <w:t>if the Minister has requested the State to furnish information in relation to the design or construction of the work—unless the State has duly furnished that information;</w:t>
      </w:r>
    </w:p>
    <w:p w:rsidR="005A52D8" w:rsidRPr="00452A95" w:rsidRDefault="0093442F" w:rsidP="00452A95">
      <w:pPr>
        <w:ind w:left="792" w:hanging="432"/>
        <w:jc w:val="both"/>
        <w:rPr>
          <w:rFonts w:ascii="Times New Roman" w:hAnsi="Times New Roman" w:cs="Times New Roman"/>
        </w:rPr>
      </w:pPr>
      <w:r w:rsidRPr="00452A95">
        <w:rPr>
          <w:rFonts w:ascii="Times New Roman" w:hAnsi="Times New Roman" w:cs="Times New Roman"/>
        </w:rPr>
        <w:t>(b)</w:t>
      </w:r>
      <w:r w:rsidR="008E648D" w:rsidRPr="00452A95">
        <w:rPr>
          <w:rFonts w:ascii="Times New Roman" w:hAnsi="Times New Roman" w:cs="Times New Roman"/>
        </w:rPr>
        <w:t xml:space="preserve"> </w:t>
      </w:r>
      <w:r w:rsidRPr="00452A95">
        <w:rPr>
          <w:rFonts w:ascii="Times New Roman" w:hAnsi="Times New Roman" w:cs="Times New Roman"/>
        </w:rPr>
        <w:t>unless the Minister is satisfied that the design and construction of the work are satisfactory; and</w:t>
      </w:r>
    </w:p>
    <w:p w:rsidR="005A52D8" w:rsidRPr="00452A95" w:rsidRDefault="0093442F" w:rsidP="00452A95">
      <w:pPr>
        <w:ind w:left="792" w:hanging="432"/>
        <w:jc w:val="both"/>
        <w:rPr>
          <w:rFonts w:ascii="Times New Roman" w:hAnsi="Times New Roman" w:cs="Times New Roman"/>
        </w:rPr>
      </w:pPr>
      <w:r w:rsidRPr="00452A95">
        <w:rPr>
          <w:rFonts w:ascii="Times New Roman" w:hAnsi="Times New Roman" w:cs="Times New Roman"/>
        </w:rPr>
        <w:t>(c)</w:t>
      </w:r>
      <w:r w:rsidR="008E648D" w:rsidRPr="00452A95">
        <w:rPr>
          <w:rFonts w:ascii="Times New Roman" w:hAnsi="Times New Roman" w:cs="Times New Roman"/>
        </w:rPr>
        <w:t xml:space="preserve"> </w:t>
      </w:r>
      <w:r w:rsidRPr="00452A95">
        <w:rPr>
          <w:rFonts w:ascii="Times New Roman" w:hAnsi="Times New Roman" w:cs="Times New Roman"/>
        </w:rPr>
        <w:t xml:space="preserve">if the expenditure was incurred under a contract (being a contract entered into after the commencement of this Act) providing </w:t>
      </w:r>
      <w:r w:rsidR="006D5328">
        <w:rPr>
          <w:rFonts w:ascii="Times New Roman" w:hAnsi="Times New Roman" w:cs="Times New Roman"/>
        </w:rPr>
        <w:t>for the expenditure of more than</w:t>
      </w:r>
      <w:r w:rsidRPr="00452A95">
        <w:rPr>
          <w:rFonts w:ascii="Times New Roman" w:hAnsi="Times New Roman" w:cs="Times New Roman"/>
        </w:rPr>
        <w:t xml:space="preserve"> $500,000—unless the contract was entered into with the approval of the Minister.</w:t>
      </w:r>
    </w:p>
    <w:p w:rsidR="00E00C34" w:rsidRDefault="00E00C34">
      <w:pPr>
        <w:rPr>
          <w:rFonts w:ascii="Times New Roman" w:hAnsi="Times New Roman" w:cs="Times New Roman"/>
          <w:b/>
          <w:sz w:val="20"/>
        </w:rPr>
      </w:pPr>
      <w:r>
        <w:rPr>
          <w:rFonts w:ascii="Times New Roman" w:hAnsi="Times New Roman" w:cs="Times New Roman"/>
          <w:b/>
          <w:sz w:val="20"/>
        </w:rPr>
        <w:br w:type="page"/>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lastRenderedPageBreak/>
        <w:t>Information to be furnished by State in relation to expenditure.</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8.</w:t>
      </w:r>
      <w:r w:rsidR="008E648D" w:rsidRPr="00452A95">
        <w:rPr>
          <w:rFonts w:ascii="Times New Roman" w:hAnsi="Times New Roman" w:cs="Times New Roman"/>
        </w:rPr>
        <w:t xml:space="preserve"> </w:t>
      </w:r>
      <w:r w:rsidRPr="00452A95">
        <w:rPr>
          <w:rFonts w:ascii="Times New Roman" w:hAnsi="Times New Roman" w:cs="Times New Roman"/>
        </w:rPr>
        <w:t>The State is not entitled to financial assistance under this Act in relation to particular expenditure by the State unless the State has furnished to the Treasurer—</w:t>
      </w:r>
    </w:p>
    <w:p w:rsidR="005A52D8" w:rsidRPr="00452A95" w:rsidRDefault="0093442F" w:rsidP="00452A95">
      <w:pPr>
        <w:ind w:left="792" w:hanging="432"/>
        <w:jc w:val="both"/>
        <w:rPr>
          <w:rFonts w:ascii="Times New Roman" w:hAnsi="Times New Roman" w:cs="Times New Roman"/>
        </w:rPr>
      </w:pPr>
      <w:r w:rsidRPr="00452A95">
        <w:rPr>
          <w:rFonts w:ascii="Times New Roman" w:hAnsi="Times New Roman" w:cs="Times New Roman"/>
        </w:rPr>
        <w:t>(a)</w:t>
      </w:r>
      <w:r w:rsidR="008E648D" w:rsidRPr="00452A95">
        <w:rPr>
          <w:rFonts w:ascii="Times New Roman" w:hAnsi="Times New Roman" w:cs="Times New Roman"/>
        </w:rPr>
        <w:t xml:space="preserve"> </w:t>
      </w:r>
      <w:r w:rsidRPr="00452A95">
        <w:rPr>
          <w:rFonts w:ascii="Times New Roman" w:hAnsi="Times New Roman" w:cs="Times New Roman"/>
        </w:rPr>
        <w:t>a statement in respect of that expenditure, in accordance with a form approved by the Treasurer, accompanied by a certificate of the Auditor-General of the State certifying that, in his opinion, the amounts shown in the statement as having been expended were expended in carrying out works, or doing other things, referred to in the Schedule; and</w:t>
      </w:r>
    </w:p>
    <w:p w:rsidR="005A52D8" w:rsidRPr="00452A95" w:rsidRDefault="0093442F" w:rsidP="00452A95">
      <w:pPr>
        <w:ind w:left="792" w:hanging="432"/>
        <w:jc w:val="both"/>
        <w:rPr>
          <w:rFonts w:ascii="Times New Roman" w:hAnsi="Times New Roman" w:cs="Times New Roman"/>
        </w:rPr>
      </w:pPr>
      <w:r w:rsidRPr="00452A95">
        <w:rPr>
          <w:rFonts w:ascii="Times New Roman" w:hAnsi="Times New Roman" w:cs="Times New Roman"/>
        </w:rPr>
        <w:t>(b)</w:t>
      </w:r>
      <w:r w:rsidR="008E648D" w:rsidRPr="00452A95">
        <w:rPr>
          <w:rFonts w:ascii="Times New Roman" w:hAnsi="Times New Roman" w:cs="Times New Roman"/>
        </w:rPr>
        <w:t xml:space="preserve"> </w:t>
      </w:r>
      <w:r w:rsidRPr="00452A95">
        <w:rPr>
          <w:rFonts w:ascii="Times New Roman" w:hAnsi="Times New Roman" w:cs="Times New Roman"/>
        </w:rPr>
        <w:t>such other information, if any, as the Treasurer requires in respect of that expenditure.</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Advances.</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9.</w:t>
      </w:r>
      <w:r w:rsidR="008E648D" w:rsidRPr="00452A95">
        <w:rPr>
          <w:rFonts w:ascii="Times New Roman" w:hAnsi="Times New Roman" w:cs="Times New Roman"/>
        </w:rPr>
        <w:t xml:space="preserve"> </w:t>
      </w:r>
      <w:r w:rsidRPr="00452A95">
        <w:rPr>
          <w:rFonts w:ascii="Times New Roman" w:hAnsi="Times New Roman" w:cs="Times New Roman"/>
        </w:rPr>
        <w:t>The Treasurer may, at such times as he thinks fit, make advances of such amounts as he thinks fit to the State on account of an amount that may become payable under this Act to the State.</w:t>
      </w:r>
    </w:p>
    <w:p w:rsidR="005A52D8" w:rsidRPr="00452A95" w:rsidRDefault="006D5328" w:rsidP="00452A95">
      <w:pPr>
        <w:spacing w:before="120" w:after="60"/>
        <w:jc w:val="both"/>
        <w:rPr>
          <w:rFonts w:ascii="Times New Roman" w:hAnsi="Times New Roman" w:cs="Times New Roman"/>
          <w:b/>
          <w:sz w:val="20"/>
        </w:rPr>
      </w:pPr>
      <w:r>
        <w:rPr>
          <w:rFonts w:ascii="Times New Roman" w:hAnsi="Times New Roman" w:cs="Times New Roman"/>
          <w:b/>
          <w:sz w:val="20"/>
        </w:rPr>
        <w:t>Over</w:t>
      </w:r>
      <w:r w:rsidR="0093442F" w:rsidRPr="00452A95">
        <w:rPr>
          <w:rFonts w:ascii="Times New Roman" w:hAnsi="Times New Roman" w:cs="Times New Roman"/>
          <w:b/>
          <w:sz w:val="20"/>
        </w:rPr>
        <w:t>payments.</w:t>
      </w:r>
    </w:p>
    <w:p w:rsidR="005A52D8" w:rsidRP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10.</w:t>
      </w:r>
      <w:r w:rsidRPr="00452A95">
        <w:rPr>
          <w:rFonts w:ascii="Times New Roman" w:hAnsi="Times New Roman" w:cs="Times New Roman"/>
        </w:rPr>
        <w:t xml:space="preserve"> Payment to the State under this Act of any amount (including an advance) is subject to the condition that the State will, upon demand by the Treasurer, repay the amount by which, at the time of the demand, the total of the amounts (including advances) paid to the State under this Act exceeds the total of the amounts that have become payable to the State under section 4.</w:t>
      </w:r>
    </w:p>
    <w:p w:rsidR="005A52D8" w:rsidRPr="00452A95" w:rsidRDefault="0093442F" w:rsidP="00452A95">
      <w:pPr>
        <w:spacing w:before="120" w:after="60"/>
        <w:jc w:val="both"/>
        <w:rPr>
          <w:rFonts w:ascii="Times New Roman" w:hAnsi="Times New Roman" w:cs="Times New Roman"/>
          <w:b/>
          <w:sz w:val="20"/>
        </w:rPr>
      </w:pPr>
      <w:r w:rsidRPr="00452A95">
        <w:rPr>
          <w:rFonts w:ascii="Times New Roman" w:hAnsi="Times New Roman" w:cs="Times New Roman"/>
          <w:b/>
          <w:sz w:val="20"/>
        </w:rPr>
        <w:t>Appropriation.</w:t>
      </w:r>
    </w:p>
    <w:p w:rsidR="00452A95" w:rsidRDefault="0093442F" w:rsidP="00452A95">
      <w:pPr>
        <w:spacing w:after="60"/>
        <w:ind w:firstLine="288"/>
        <w:jc w:val="both"/>
        <w:rPr>
          <w:rFonts w:ascii="Times New Roman" w:hAnsi="Times New Roman" w:cs="Times New Roman"/>
        </w:rPr>
      </w:pPr>
      <w:r w:rsidRPr="00452A95">
        <w:rPr>
          <w:rFonts w:ascii="Times New Roman" w:hAnsi="Times New Roman" w:cs="Times New Roman"/>
          <w:b/>
          <w:bCs/>
        </w:rPr>
        <w:t>11.</w:t>
      </w:r>
      <w:r w:rsidR="008E648D" w:rsidRPr="00452A95">
        <w:rPr>
          <w:rFonts w:ascii="Times New Roman" w:hAnsi="Times New Roman" w:cs="Times New Roman"/>
        </w:rPr>
        <w:t xml:space="preserve"> </w:t>
      </w:r>
      <w:r w:rsidRPr="00452A95">
        <w:rPr>
          <w:rFonts w:ascii="Times New Roman" w:hAnsi="Times New Roman" w:cs="Times New Roman"/>
        </w:rPr>
        <w:t>Amounts payable to the State under this Act are payable out of the Consolidated Revenue Fund, which is appropriated accordingly.</w:t>
      </w:r>
    </w:p>
    <w:p w:rsidR="005A52D8" w:rsidRPr="00452A95" w:rsidRDefault="00920216" w:rsidP="00E00C34">
      <w:pPr>
        <w:spacing w:after="720"/>
        <w:rPr>
          <w:rFonts w:ascii="Times New Roman" w:hAnsi="Times New Roman" w:cs="Times New Roman"/>
        </w:rPr>
      </w:pPr>
      <w:r>
        <w:rPr>
          <w:rFonts w:ascii="Times New Roman" w:hAnsi="Times New Roman" w:cs="Times New Roman"/>
          <w:noProof/>
          <w:lang w:bidi="ar-SA"/>
        </w:rPr>
        <w:pict>
          <v:shapetype id="_x0000_t32" coordsize="21600,21600" o:spt="32" o:oned="t" path="m,l21600,21600e" filled="f">
            <v:path arrowok="t" fillok="f" o:connecttype="none"/>
            <o:lock v:ext="edit" shapetype="t"/>
          </v:shapetype>
          <v:shape id="_x0000_s1026" type="#_x0000_t32" style="position:absolute;margin-left:206.4pt;margin-top:39.35pt;width:93.5pt;height:0;z-index:251658240" o:connectortype="straight"/>
        </w:pict>
      </w:r>
    </w:p>
    <w:p w:rsidR="005A52D8" w:rsidRPr="00452A95" w:rsidRDefault="0093442F" w:rsidP="00F402EB">
      <w:pPr>
        <w:tabs>
          <w:tab w:val="left" w:pos="4320"/>
        </w:tabs>
        <w:jc w:val="right"/>
        <w:rPr>
          <w:rFonts w:ascii="Times New Roman" w:hAnsi="Times New Roman" w:cs="Times New Roman"/>
        </w:rPr>
      </w:pPr>
      <w:r w:rsidRPr="00452A95">
        <w:rPr>
          <w:rFonts w:ascii="Times New Roman" w:hAnsi="Times New Roman" w:cs="Times New Roman"/>
        </w:rPr>
        <w:t>SCHEDULE</w:t>
      </w:r>
      <w:r w:rsidR="00F402EB">
        <w:rPr>
          <w:rFonts w:ascii="Times New Roman" w:hAnsi="Times New Roman" w:cs="Times New Roman"/>
        </w:rPr>
        <w:tab/>
      </w:r>
      <w:r w:rsidRPr="00452A95">
        <w:rPr>
          <w:rFonts w:ascii="Times New Roman" w:hAnsi="Times New Roman" w:cs="Times New Roman"/>
        </w:rPr>
        <w:t>Section 4</w:t>
      </w:r>
    </w:p>
    <w:p w:rsidR="005A52D8" w:rsidRPr="00F402EB" w:rsidRDefault="0093442F" w:rsidP="00F402EB">
      <w:pPr>
        <w:spacing w:before="60" w:after="60"/>
        <w:jc w:val="center"/>
        <w:rPr>
          <w:rFonts w:ascii="Times New Roman" w:hAnsi="Times New Roman" w:cs="Times New Roman"/>
          <w:sz w:val="20"/>
        </w:rPr>
      </w:pPr>
      <w:r w:rsidRPr="00F402EB">
        <w:rPr>
          <w:rFonts w:ascii="Times New Roman" w:hAnsi="Times New Roman" w:cs="Times New Roman"/>
          <w:sz w:val="20"/>
        </w:rPr>
        <w:t>MATTERS IN RESPECT OF WHICH FINANCIAL ASSISTANCE IS GRANTED</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1.</w:t>
      </w:r>
      <w:r w:rsidR="008E648D" w:rsidRPr="00452A95">
        <w:rPr>
          <w:rFonts w:ascii="Times New Roman" w:hAnsi="Times New Roman" w:cs="Times New Roman"/>
        </w:rPr>
        <w:t xml:space="preserve"> </w:t>
      </w:r>
      <w:r w:rsidRPr="00452A95">
        <w:rPr>
          <w:rFonts w:ascii="Times New Roman" w:hAnsi="Times New Roman" w:cs="Times New Roman"/>
        </w:rPr>
        <w:t xml:space="preserve">The construction, on the </w:t>
      </w:r>
      <w:proofErr w:type="spellStart"/>
      <w:r w:rsidRPr="00452A95">
        <w:rPr>
          <w:rFonts w:ascii="Times New Roman" w:hAnsi="Times New Roman" w:cs="Times New Roman"/>
        </w:rPr>
        <w:t>Namoi</w:t>
      </w:r>
      <w:proofErr w:type="spellEnd"/>
      <w:r w:rsidRPr="00452A95">
        <w:rPr>
          <w:rFonts w:ascii="Times New Roman" w:hAnsi="Times New Roman" w:cs="Times New Roman"/>
        </w:rPr>
        <w:t xml:space="preserve"> River near Wee Waa, of 3 weirs to be known as </w:t>
      </w:r>
      <w:proofErr w:type="spellStart"/>
      <w:r w:rsidRPr="00452A95">
        <w:rPr>
          <w:rFonts w:ascii="Times New Roman" w:hAnsi="Times New Roman" w:cs="Times New Roman"/>
        </w:rPr>
        <w:t>Mollee</w:t>
      </w:r>
      <w:proofErr w:type="spellEnd"/>
      <w:r w:rsidRPr="00452A95">
        <w:rPr>
          <w:rFonts w:ascii="Times New Roman" w:hAnsi="Times New Roman" w:cs="Times New Roman"/>
        </w:rPr>
        <w:t xml:space="preserve"> Weir, </w:t>
      </w:r>
      <w:proofErr w:type="spellStart"/>
      <w:r w:rsidRPr="00452A95">
        <w:rPr>
          <w:rFonts w:ascii="Times New Roman" w:hAnsi="Times New Roman" w:cs="Times New Roman"/>
        </w:rPr>
        <w:t>Gunidgera</w:t>
      </w:r>
      <w:proofErr w:type="spellEnd"/>
      <w:r w:rsidRPr="00452A95">
        <w:rPr>
          <w:rFonts w:ascii="Times New Roman" w:hAnsi="Times New Roman" w:cs="Times New Roman"/>
        </w:rPr>
        <w:t xml:space="preserve"> Weir and </w:t>
      </w:r>
      <w:proofErr w:type="spellStart"/>
      <w:r w:rsidRPr="00452A95">
        <w:rPr>
          <w:rFonts w:ascii="Times New Roman" w:hAnsi="Times New Roman" w:cs="Times New Roman"/>
        </w:rPr>
        <w:t>Weeta</w:t>
      </w:r>
      <w:proofErr w:type="spellEnd"/>
      <w:r w:rsidRPr="00452A95">
        <w:rPr>
          <w:rFonts w:ascii="Times New Roman" w:hAnsi="Times New Roman" w:cs="Times New Roman"/>
        </w:rPr>
        <w:t xml:space="preserve"> Weir, respectively, being weirs of sufficient height to store approximately 3,660 </w:t>
      </w:r>
      <w:proofErr w:type="spellStart"/>
      <w:r w:rsidRPr="00452A95">
        <w:rPr>
          <w:rFonts w:ascii="Times New Roman" w:hAnsi="Times New Roman" w:cs="Times New Roman"/>
        </w:rPr>
        <w:t>megalitres</w:t>
      </w:r>
      <w:proofErr w:type="spellEnd"/>
      <w:r w:rsidRPr="00452A95">
        <w:rPr>
          <w:rFonts w:ascii="Times New Roman" w:hAnsi="Times New Roman" w:cs="Times New Roman"/>
        </w:rPr>
        <w:t xml:space="preserve">, 1,170 </w:t>
      </w:r>
      <w:proofErr w:type="spellStart"/>
      <w:r w:rsidRPr="00452A95">
        <w:rPr>
          <w:rFonts w:ascii="Times New Roman" w:hAnsi="Times New Roman" w:cs="Times New Roman"/>
        </w:rPr>
        <w:t>megalitres</w:t>
      </w:r>
      <w:proofErr w:type="spellEnd"/>
      <w:r w:rsidRPr="00452A95">
        <w:rPr>
          <w:rFonts w:ascii="Times New Roman" w:hAnsi="Times New Roman" w:cs="Times New Roman"/>
        </w:rPr>
        <w:t xml:space="preserve"> and 280 </w:t>
      </w:r>
      <w:proofErr w:type="spellStart"/>
      <w:r w:rsidRPr="00452A95">
        <w:rPr>
          <w:rFonts w:ascii="Times New Roman" w:hAnsi="Times New Roman" w:cs="Times New Roman"/>
        </w:rPr>
        <w:t>megalitres</w:t>
      </w:r>
      <w:proofErr w:type="spellEnd"/>
      <w:r w:rsidRPr="00452A95">
        <w:rPr>
          <w:rFonts w:ascii="Times New Roman" w:hAnsi="Times New Roman" w:cs="Times New Roman"/>
        </w:rPr>
        <w:t>, respectively.</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2.</w:t>
      </w:r>
      <w:r w:rsidR="008E648D" w:rsidRPr="00452A95">
        <w:rPr>
          <w:rFonts w:ascii="Times New Roman" w:hAnsi="Times New Roman" w:cs="Times New Roman"/>
        </w:rPr>
        <w:t xml:space="preserve"> </w:t>
      </w:r>
      <w:r w:rsidRPr="00452A95">
        <w:rPr>
          <w:rFonts w:ascii="Times New Roman" w:hAnsi="Times New Roman" w:cs="Times New Roman"/>
        </w:rPr>
        <w:t xml:space="preserve">The construction of auxiliary embankments in relation to the </w:t>
      </w:r>
      <w:proofErr w:type="spellStart"/>
      <w:r w:rsidRPr="00452A95">
        <w:rPr>
          <w:rFonts w:ascii="Times New Roman" w:hAnsi="Times New Roman" w:cs="Times New Roman"/>
        </w:rPr>
        <w:t>Mollee</w:t>
      </w:r>
      <w:proofErr w:type="spellEnd"/>
      <w:r w:rsidRPr="00452A95">
        <w:rPr>
          <w:rFonts w:ascii="Times New Roman" w:hAnsi="Times New Roman" w:cs="Times New Roman"/>
        </w:rPr>
        <w:t xml:space="preserve"> Weir water storage.</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3.</w:t>
      </w:r>
      <w:r w:rsidR="008E648D" w:rsidRPr="00452A95">
        <w:rPr>
          <w:rFonts w:ascii="Times New Roman" w:hAnsi="Times New Roman" w:cs="Times New Roman"/>
        </w:rPr>
        <w:t xml:space="preserve"> </w:t>
      </w:r>
      <w:r w:rsidRPr="00452A95">
        <w:rPr>
          <w:rFonts w:ascii="Times New Roman" w:hAnsi="Times New Roman" w:cs="Times New Roman"/>
        </w:rPr>
        <w:t xml:space="preserve">The construction on </w:t>
      </w:r>
      <w:proofErr w:type="spellStart"/>
      <w:r w:rsidRPr="00452A95">
        <w:rPr>
          <w:rFonts w:ascii="Times New Roman" w:hAnsi="Times New Roman" w:cs="Times New Roman"/>
        </w:rPr>
        <w:t>Gunidgera</w:t>
      </w:r>
      <w:proofErr w:type="spellEnd"/>
      <w:r w:rsidRPr="00452A95">
        <w:rPr>
          <w:rFonts w:ascii="Times New Roman" w:hAnsi="Times New Roman" w:cs="Times New Roman"/>
        </w:rPr>
        <w:t xml:space="preserve"> Creek of a regulator capable of regulating the flow of water from the </w:t>
      </w:r>
      <w:proofErr w:type="spellStart"/>
      <w:r w:rsidRPr="00452A95">
        <w:rPr>
          <w:rFonts w:ascii="Times New Roman" w:hAnsi="Times New Roman" w:cs="Times New Roman"/>
        </w:rPr>
        <w:t>Gunidgera</w:t>
      </w:r>
      <w:proofErr w:type="spellEnd"/>
      <w:r w:rsidRPr="00452A95">
        <w:rPr>
          <w:rFonts w:ascii="Times New Roman" w:hAnsi="Times New Roman" w:cs="Times New Roman"/>
        </w:rPr>
        <w:t xml:space="preserve"> Weir, and the improvement of the channel of </w:t>
      </w:r>
      <w:proofErr w:type="spellStart"/>
      <w:r w:rsidRPr="00452A95">
        <w:rPr>
          <w:rFonts w:ascii="Times New Roman" w:hAnsi="Times New Roman" w:cs="Times New Roman"/>
        </w:rPr>
        <w:t>Gunidgera</w:t>
      </w:r>
      <w:proofErr w:type="spellEnd"/>
      <w:r w:rsidRPr="00452A95">
        <w:rPr>
          <w:rFonts w:ascii="Times New Roman" w:hAnsi="Times New Roman" w:cs="Times New Roman"/>
        </w:rPr>
        <w:t xml:space="preserve"> Creek by excavation of the bed and banks of the creek and the clearing of obstructions in the creek.</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4.</w:t>
      </w:r>
      <w:r w:rsidR="008E648D" w:rsidRPr="00452A95">
        <w:rPr>
          <w:rFonts w:ascii="Times New Roman" w:hAnsi="Times New Roman" w:cs="Times New Roman"/>
        </w:rPr>
        <w:t xml:space="preserve"> </w:t>
      </w:r>
      <w:r w:rsidRPr="00452A95">
        <w:rPr>
          <w:rFonts w:ascii="Times New Roman" w:hAnsi="Times New Roman" w:cs="Times New Roman"/>
        </w:rPr>
        <w:t>The relocation of roads and other services that may be affected by the storage of water.</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5.</w:t>
      </w:r>
      <w:r w:rsidR="008E648D" w:rsidRPr="00452A95">
        <w:rPr>
          <w:rFonts w:ascii="Times New Roman" w:hAnsi="Times New Roman" w:cs="Times New Roman"/>
        </w:rPr>
        <w:t xml:space="preserve"> </w:t>
      </w:r>
      <w:r w:rsidRPr="00452A95">
        <w:rPr>
          <w:rFonts w:ascii="Times New Roman" w:hAnsi="Times New Roman" w:cs="Times New Roman"/>
        </w:rPr>
        <w:t>Works incidental to any of the works referred to in the preceding clauses of this Schedule.</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6.</w:t>
      </w:r>
      <w:r w:rsidR="008E648D" w:rsidRPr="00452A95">
        <w:rPr>
          <w:rFonts w:ascii="Times New Roman" w:hAnsi="Times New Roman" w:cs="Times New Roman"/>
        </w:rPr>
        <w:t xml:space="preserve"> </w:t>
      </w:r>
      <w:r w:rsidRPr="00452A95">
        <w:rPr>
          <w:rFonts w:ascii="Times New Roman" w:hAnsi="Times New Roman" w:cs="Times New Roman"/>
        </w:rPr>
        <w:t xml:space="preserve">The establishment of construction camps required in </w:t>
      </w:r>
      <w:proofErr w:type="spellStart"/>
      <w:r w:rsidRPr="00452A95">
        <w:rPr>
          <w:rFonts w:ascii="Times New Roman" w:hAnsi="Times New Roman" w:cs="Times New Roman"/>
        </w:rPr>
        <w:t>connexion</w:t>
      </w:r>
      <w:proofErr w:type="spellEnd"/>
      <w:r w:rsidRPr="00452A95">
        <w:rPr>
          <w:rFonts w:ascii="Times New Roman" w:hAnsi="Times New Roman" w:cs="Times New Roman"/>
        </w:rPr>
        <w:t xml:space="preserve"> with the carrying out of any of the works referred to in the preceding clauses of this Schedule and the provision of services necessary for those camps, including the construction of roads and the provision of power, water, sewerage and telecommunication facilities.</w:t>
      </w:r>
    </w:p>
    <w:p w:rsidR="005A52D8" w:rsidRPr="00452A95" w:rsidRDefault="0093442F" w:rsidP="00F402EB">
      <w:pPr>
        <w:ind w:firstLine="288"/>
        <w:jc w:val="both"/>
        <w:rPr>
          <w:rFonts w:ascii="Times New Roman" w:hAnsi="Times New Roman" w:cs="Times New Roman"/>
        </w:rPr>
      </w:pPr>
      <w:r w:rsidRPr="00452A95">
        <w:rPr>
          <w:rFonts w:ascii="Times New Roman" w:hAnsi="Times New Roman" w:cs="Times New Roman"/>
        </w:rPr>
        <w:t>7.</w:t>
      </w:r>
      <w:r w:rsidR="008E648D" w:rsidRPr="00452A95">
        <w:rPr>
          <w:rFonts w:ascii="Times New Roman" w:hAnsi="Times New Roman" w:cs="Times New Roman"/>
        </w:rPr>
        <w:t xml:space="preserve"> </w:t>
      </w:r>
      <w:r w:rsidRPr="00452A95">
        <w:rPr>
          <w:rFonts w:ascii="Times New Roman" w:hAnsi="Times New Roman" w:cs="Times New Roman"/>
        </w:rPr>
        <w:t>The acquisition of land that is required for the carrying out of any of the works referred to in the preceding clauses of this Schedule or that may be affected by any of those works.</w:t>
      </w:r>
    </w:p>
    <w:p w:rsidR="0057503B" w:rsidRDefault="0057503B" w:rsidP="0057503B">
      <w:pPr>
        <w:pBdr>
          <w:top w:val="single" w:sz="12" w:space="1" w:color="auto"/>
        </w:pBdr>
        <w:spacing w:before="240"/>
        <w:jc w:val="center"/>
        <w:rPr>
          <w:rFonts w:ascii="Times New Roman" w:hAnsi="Times New Roman" w:cs="Times New Roman"/>
          <w:b/>
          <w:bCs/>
          <w:sz w:val="20"/>
        </w:rPr>
      </w:pPr>
      <w:bookmarkStart w:id="3" w:name="bookmark2"/>
      <w:bookmarkEnd w:id="3"/>
    </w:p>
    <w:sectPr w:rsidR="0057503B" w:rsidSect="00C659AD">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16" w:rsidRDefault="00920216" w:rsidP="005A52D8">
      <w:r>
        <w:separator/>
      </w:r>
    </w:p>
  </w:endnote>
  <w:endnote w:type="continuationSeparator" w:id="0">
    <w:p w:rsidR="00920216" w:rsidRDefault="00920216" w:rsidP="005A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16" w:rsidRDefault="00920216"/>
  </w:footnote>
  <w:footnote w:type="continuationSeparator" w:id="0">
    <w:p w:rsidR="00920216" w:rsidRDefault="009202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AD" w:rsidRDefault="00C659AD" w:rsidP="00C659AD">
    <w:pPr>
      <w:pStyle w:val="Header"/>
      <w:tabs>
        <w:tab w:val="clear" w:pos="4680"/>
        <w:tab w:val="clear" w:pos="9360"/>
        <w:tab w:val="center" w:pos="4860"/>
        <w:tab w:val="right" w:pos="9720"/>
      </w:tabs>
    </w:pPr>
    <w:r w:rsidRPr="00452A95">
      <w:rPr>
        <w:rFonts w:ascii="Times New Roman" w:hAnsi="Times New Roman" w:cs="Times New Roman"/>
      </w:rPr>
      <w:t>No. 137</w:t>
    </w:r>
    <w:r>
      <w:rPr>
        <w:rFonts w:ascii="Times New Roman" w:hAnsi="Times New Roman" w:cs="Times New Roman"/>
      </w:rPr>
      <w:tab/>
    </w:r>
    <w:r w:rsidRPr="00452A95">
      <w:rPr>
        <w:rFonts w:ascii="Times New Roman" w:hAnsi="Times New Roman" w:cs="Times New Roman"/>
        <w:i/>
        <w:iCs/>
      </w:rPr>
      <w:t>New South Wales Grant (</w:t>
    </w:r>
    <w:proofErr w:type="spellStart"/>
    <w:r w:rsidRPr="00452A95">
      <w:rPr>
        <w:rFonts w:ascii="Times New Roman" w:hAnsi="Times New Roman" w:cs="Times New Roman"/>
        <w:i/>
        <w:iCs/>
      </w:rPr>
      <w:t>Namoi</w:t>
    </w:r>
    <w:proofErr w:type="spellEnd"/>
    <w:r w:rsidRPr="00452A95">
      <w:rPr>
        <w:rFonts w:ascii="Times New Roman" w:hAnsi="Times New Roman" w:cs="Times New Roman"/>
        <w:i/>
        <w:iCs/>
      </w:rPr>
      <w:t xml:space="preserve"> River Weirs)</w:t>
    </w:r>
    <w:r>
      <w:rPr>
        <w:rFonts w:ascii="Times New Roman" w:hAnsi="Times New Roman" w:cs="Times New Roman"/>
      </w:rPr>
      <w:tab/>
    </w:r>
    <w:r w:rsidRPr="00452A95">
      <w:rPr>
        <w:rFonts w:ascii="Times New Roman" w:hAnsi="Times New Roman" w:cs="Times New Roma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AD" w:rsidRDefault="00CA0ACD" w:rsidP="00CA0ACD">
    <w:pPr>
      <w:pStyle w:val="Header"/>
      <w:tabs>
        <w:tab w:val="clear" w:pos="4680"/>
        <w:tab w:val="clear" w:pos="9360"/>
        <w:tab w:val="center" w:pos="4860"/>
        <w:tab w:val="right" w:pos="9720"/>
      </w:tabs>
    </w:pPr>
    <w:r w:rsidRPr="00452A95">
      <w:rPr>
        <w:rFonts w:ascii="Times New Roman" w:hAnsi="Times New Roman" w:cs="Times New Roman"/>
      </w:rPr>
      <w:t>1976</w:t>
    </w:r>
    <w:r>
      <w:rPr>
        <w:rFonts w:ascii="Times New Roman" w:hAnsi="Times New Roman" w:cs="Times New Roman"/>
      </w:rPr>
      <w:tab/>
    </w:r>
    <w:r w:rsidRPr="00452A95">
      <w:rPr>
        <w:rFonts w:ascii="Times New Roman" w:hAnsi="Times New Roman" w:cs="Times New Roman"/>
        <w:i/>
        <w:iCs/>
      </w:rPr>
      <w:t>New South Wales Grant (</w:t>
    </w:r>
    <w:proofErr w:type="spellStart"/>
    <w:r w:rsidRPr="00452A95">
      <w:rPr>
        <w:rFonts w:ascii="Times New Roman" w:hAnsi="Times New Roman" w:cs="Times New Roman"/>
        <w:i/>
        <w:iCs/>
      </w:rPr>
      <w:t>Namoi</w:t>
    </w:r>
    <w:proofErr w:type="spellEnd"/>
    <w:r w:rsidRPr="00452A95">
      <w:rPr>
        <w:rFonts w:ascii="Times New Roman" w:hAnsi="Times New Roman" w:cs="Times New Roman"/>
        <w:i/>
        <w:iCs/>
      </w:rPr>
      <w:t xml:space="preserve"> River Weirs)</w:t>
    </w:r>
    <w:r>
      <w:rPr>
        <w:rFonts w:ascii="Times New Roman" w:hAnsi="Times New Roman" w:cs="Times New Roman"/>
      </w:rPr>
      <w:tab/>
    </w:r>
    <w:r w:rsidRPr="00452A95">
      <w:rPr>
        <w:rFonts w:ascii="Times New Roman" w:hAnsi="Times New Roman" w:cs="Times New Roman"/>
      </w:rPr>
      <w:t>No. 137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A52D8"/>
    <w:rsid w:val="00452A95"/>
    <w:rsid w:val="0057503B"/>
    <w:rsid w:val="00584C1B"/>
    <w:rsid w:val="005A52D8"/>
    <w:rsid w:val="006D5328"/>
    <w:rsid w:val="0082162E"/>
    <w:rsid w:val="008E648D"/>
    <w:rsid w:val="00920216"/>
    <w:rsid w:val="0093442F"/>
    <w:rsid w:val="009C7A5B"/>
    <w:rsid w:val="00A15AE1"/>
    <w:rsid w:val="00C659AD"/>
    <w:rsid w:val="00CA0ACD"/>
    <w:rsid w:val="00CA5154"/>
    <w:rsid w:val="00E00C34"/>
    <w:rsid w:val="00E84E19"/>
    <w:rsid w:val="00F20C92"/>
    <w:rsid w:val="00F4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52D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52D8"/>
    <w:rPr>
      <w:color w:val="0066CC"/>
      <w:u w:val="single"/>
    </w:rPr>
  </w:style>
  <w:style w:type="paragraph" w:styleId="Header">
    <w:name w:val="header"/>
    <w:basedOn w:val="Normal"/>
    <w:link w:val="HeaderChar"/>
    <w:uiPriority w:val="99"/>
    <w:unhideWhenUsed/>
    <w:rsid w:val="00C659AD"/>
    <w:pPr>
      <w:tabs>
        <w:tab w:val="center" w:pos="4680"/>
        <w:tab w:val="right" w:pos="9360"/>
      </w:tabs>
    </w:pPr>
  </w:style>
  <w:style w:type="character" w:customStyle="1" w:styleId="HeaderChar">
    <w:name w:val="Header Char"/>
    <w:basedOn w:val="DefaultParagraphFont"/>
    <w:link w:val="Header"/>
    <w:uiPriority w:val="99"/>
    <w:rsid w:val="00C659AD"/>
    <w:rPr>
      <w:color w:val="000000"/>
    </w:rPr>
  </w:style>
  <w:style w:type="paragraph" w:styleId="Footer">
    <w:name w:val="footer"/>
    <w:basedOn w:val="Normal"/>
    <w:link w:val="FooterChar"/>
    <w:uiPriority w:val="99"/>
    <w:unhideWhenUsed/>
    <w:rsid w:val="00C659AD"/>
    <w:pPr>
      <w:tabs>
        <w:tab w:val="center" w:pos="4680"/>
        <w:tab w:val="right" w:pos="9360"/>
      </w:tabs>
    </w:pPr>
  </w:style>
  <w:style w:type="character" w:customStyle="1" w:styleId="FooterChar">
    <w:name w:val="Footer Char"/>
    <w:basedOn w:val="DefaultParagraphFont"/>
    <w:link w:val="Footer"/>
    <w:uiPriority w:val="99"/>
    <w:rsid w:val="00C659AD"/>
    <w:rPr>
      <w:color w:val="000000"/>
    </w:rPr>
  </w:style>
  <w:style w:type="paragraph" w:styleId="BalloonText">
    <w:name w:val="Balloon Text"/>
    <w:basedOn w:val="Normal"/>
    <w:link w:val="BalloonTextChar"/>
    <w:uiPriority w:val="99"/>
    <w:semiHidden/>
    <w:unhideWhenUsed/>
    <w:rsid w:val="00C659AD"/>
    <w:rPr>
      <w:rFonts w:ascii="Tahoma" w:hAnsi="Tahoma" w:cs="Tahoma"/>
      <w:sz w:val="16"/>
      <w:szCs w:val="16"/>
    </w:rPr>
  </w:style>
  <w:style w:type="character" w:customStyle="1" w:styleId="BalloonTextChar">
    <w:name w:val="Balloon Text Char"/>
    <w:basedOn w:val="DefaultParagraphFont"/>
    <w:link w:val="BalloonText"/>
    <w:uiPriority w:val="99"/>
    <w:semiHidden/>
    <w:rsid w:val="00C659AD"/>
    <w:rPr>
      <w:rFonts w:ascii="Tahoma" w:hAnsi="Tahoma" w:cs="Tahoma"/>
      <w:color w:val="000000"/>
      <w:sz w:val="16"/>
      <w:szCs w:val="16"/>
    </w:rPr>
  </w:style>
  <w:style w:type="paragraph" w:styleId="Revision">
    <w:name w:val="Revision"/>
    <w:hidden/>
    <w:uiPriority w:val="99"/>
    <w:semiHidden/>
    <w:rsid w:val="00E00C3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2018-02-27T04:39:00Z</dcterms:created>
  <dcterms:modified xsi:type="dcterms:W3CDTF">2019-08-14T18:55:00Z</dcterms:modified>
</cp:coreProperties>
</file>