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92D63" w14:textId="77777777" w:rsidR="00534BFB" w:rsidRPr="00A34B22" w:rsidRDefault="00F12AF0" w:rsidP="00A34B22">
      <w:pPr>
        <w:shd w:val="clear" w:color="auto" w:fill="FFFFFF"/>
        <w:spacing w:after="120"/>
        <w:ind w:left="1728" w:right="1440"/>
        <w:jc w:val="center"/>
        <w:rPr>
          <w:sz w:val="32"/>
          <w:szCs w:val="24"/>
        </w:rPr>
      </w:pPr>
      <w:r w:rsidRPr="00A34B22">
        <w:rPr>
          <w:b/>
          <w:bCs/>
          <w:sz w:val="32"/>
          <w:szCs w:val="24"/>
          <w:lang w:val="fr-FR"/>
        </w:rPr>
        <w:t xml:space="preserve">INSURANCE </w:t>
      </w:r>
      <w:r w:rsidRPr="00A34B22">
        <w:rPr>
          <w:b/>
          <w:bCs/>
          <w:sz w:val="32"/>
          <w:szCs w:val="24"/>
          <w:lang w:val="de-DE"/>
        </w:rPr>
        <w:t xml:space="preserve">(DEPOSITS) AMENDMENT ACT </w:t>
      </w:r>
      <w:r w:rsidRPr="00A34B22">
        <w:rPr>
          <w:b/>
          <w:bCs/>
          <w:sz w:val="32"/>
          <w:szCs w:val="24"/>
        </w:rPr>
        <w:t>1976</w:t>
      </w:r>
    </w:p>
    <w:p w14:paraId="3ABEE164" w14:textId="77777777" w:rsidR="00534BFB" w:rsidRPr="006E7867" w:rsidRDefault="00F12AF0" w:rsidP="006E7867">
      <w:pPr>
        <w:shd w:val="clear" w:color="auto" w:fill="FFFFFF"/>
        <w:spacing w:before="240" w:after="240"/>
        <w:jc w:val="center"/>
        <w:rPr>
          <w:sz w:val="28"/>
          <w:szCs w:val="24"/>
        </w:rPr>
      </w:pPr>
      <w:r w:rsidRPr="006E7867">
        <w:rPr>
          <w:b/>
          <w:bCs/>
          <w:sz w:val="28"/>
          <w:szCs w:val="24"/>
        </w:rPr>
        <w:t>No. 2 of 1977</w:t>
      </w:r>
    </w:p>
    <w:p w14:paraId="47D99C88" w14:textId="77777777" w:rsidR="00534BFB" w:rsidRPr="00787B7E" w:rsidRDefault="00F12AF0" w:rsidP="000827E1">
      <w:pPr>
        <w:shd w:val="clear" w:color="auto" w:fill="FFFFFF"/>
        <w:spacing w:before="240" w:after="240"/>
        <w:jc w:val="center"/>
        <w:rPr>
          <w:sz w:val="24"/>
          <w:szCs w:val="24"/>
        </w:rPr>
      </w:pPr>
      <w:r w:rsidRPr="00787B7E">
        <w:rPr>
          <w:sz w:val="24"/>
          <w:szCs w:val="24"/>
          <w:lang w:val="de-DE"/>
        </w:rPr>
        <w:t xml:space="preserve">An Act </w:t>
      </w:r>
      <w:r w:rsidRPr="00787B7E">
        <w:rPr>
          <w:sz w:val="24"/>
          <w:szCs w:val="24"/>
        </w:rPr>
        <w:t xml:space="preserve">to amend the </w:t>
      </w:r>
      <w:r w:rsidRPr="00787B7E">
        <w:rPr>
          <w:i/>
          <w:iCs/>
          <w:sz w:val="24"/>
          <w:szCs w:val="24"/>
        </w:rPr>
        <w:t xml:space="preserve">Insurance (Deposits) Act </w:t>
      </w:r>
      <w:r w:rsidRPr="00787B7E">
        <w:rPr>
          <w:sz w:val="24"/>
          <w:szCs w:val="24"/>
        </w:rPr>
        <w:t>1932.</w:t>
      </w:r>
    </w:p>
    <w:p w14:paraId="0256FA22" w14:textId="77777777" w:rsidR="00534BFB" w:rsidRPr="00787B7E" w:rsidRDefault="00F12AF0" w:rsidP="005A2996">
      <w:pPr>
        <w:shd w:val="clear" w:color="auto" w:fill="FFFFFF"/>
        <w:ind w:firstLine="288"/>
        <w:jc w:val="both"/>
        <w:rPr>
          <w:sz w:val="24"/>
          <w:szCs w:val="24"/>
        </w:rPr>
      </w:pPr>
      <w:r w:rsidRPr="00787B7E">
        <w:rPr>
          <w:sz w:val="24"/>
          <w:szCs w:val="24"/>
        </w:rPr>
        <w:t>BE IT ENACTED by the Queen, and the Senate and House of Representatives of the Commonwealth of Australia, as follows:</w:t>
      </w:r>
      <w:r w:rsidRPr="00787B7E">
        <w:rPr>
          <w:rFonts w:eastAsia="Times New Roman"/>
          <w:sz w:val="24"/>
          <w:szCs w:val="24"/>
        </w:rPr>
        <w:t>—</w:t>
      </w:r>
    </w:p>
    <w:p w14:paraId="5DC68CF8" w14:textId="77777777" w:rsidR="00534BFB" w:rsidRPr="005A2996" w:rsidRDefault="00F12AF0" w:rsidP="005A2996">
      <w:pPr>
        <w:shd w:val="clear" w:color="auto" w:fill="FFFFFF"/>
        <w:spacing w:before="120" w:after="60"/>
        <w:jc w:val="both"/>
        <w:rPr>
          <w:b/>
          <w:szCs w:val="24"/>
        </w:rPr>
      </w:pPr>
      <w:r w:rsidRPr="005A2996">
        <w:rPr>
          <w:b/>
          <w:szCs w:val="24"/>
        </w:rPr>
        <w:t>Short title, &amp;c.</w:t>
      </w:r>
    </w:p>
    <w:p w14:paraId="251ADCCA" w14:textId="29AF45D1" w:rsidR="00534BFB" w:rsidRPr="00787B7E" w:rsidRDefault="00F12AF0" w:rsidP="005A2996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5A2996">
        <w:rPr>
          <w:b/>
          <w:sz w:val="24"/>
          <w:szCs w:val="24"/>
        </w:rPr>
        <w:t>1.</w:t>
      </w:r>
      <w:r w:rsidRPr="00787B7E">
        <w:rPr>
          <w:sz w:val="24"/>
          <w:szCs w:val="24"/>
        </w:rPr>
        <w:t xml:space="preserve"> (1) This Act may be cited as the </w:t>
      </w:r>
      <w:r w:rsidRPr="00787B7E">
        <w:rPr>
          <w:i/>
          <w:iCs/>
          <w:sz w:val="24"/>
          <w:szCs w:val="24"/>
        </w:rPr>
        <w:t xml:space="preserve">Insurance (Deposits) Amendment Act </w:t>
      </w:r>
      <w:r w:rsidRPr="00787B7E">
        <w:rPr>
          <w:sz w:val="24"/>
          <w:szCs w:val="24"/>
        </w:rPr>
        <w:t>1976.</w:t>
      </w:r>
    </w:p>
    <w:p w14:paraId="129501EF" w14:textId="6E32B0A3" w:rsidR="00534BFB" w:rsidRPr="00787B7E" w:rsidRDefault="00F12AF0" w:rsidP="005A2996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787B7E">
        <w:rPr>
          <w:sz w:val="24"/>
          <w:szCs w:val="24"/>
        </w:rPr>
        <w:t xml:space="preserve">(2) The </w:t>
      </w:r>
      <w:r w:rsidRPr="00787B7E">
        <w:rPr>
          <w:i/>
          <w:iCs/>
          <w:sz w:val="24"/>
          <w:szCs w:val="24"/>
        </w:rPr>
        <w:t xml:space="preserve">Insurance (Deposits) Act </w:t>
      </w:r>
      <w:r w:rsidRPr="00787B7E">
        <w:rPr>
          <w:sz w:val="24"/>
          <w:szCs w:val="24"/>
        </w:rPr>
        <w:t>1932 is in this Act referred to as the Principal Act.</w:t>
      </w:r>
    </w:p>
    <w:p w14:paraId="7977EB69" w14:textId="77777777" w:rsidR="00534BFB" w:rsidRPr="005A2996" w:rsidRDefault="00F12AF0" w:rsidP="005A2996">
      <w:pPr>
        <w:shd w:val="clear" w:color="auto" w:fill="FFFFFF"/>
        <w:spacing w:before="120" w:after="60"/>
        <w:jc w:val="both"/>
        <w:rPr>
          <w:b/>
          <w:szCs w:val="24"/>
        </w:rPr>
      </w:pPr>
      <w:r w:rsidRPr="005A2996">
        <w:rPr>
          <w:b/>
          <w:szCs w:val="24"/>
        </w:rPr>
        <w:t>Commencement.</w:t>
      </w:r>
    </w:p>
    <w:p w14:paraId="088F2730" w14:textId="44162C48" w:rsidR="00534BFB" w:rsidRPr="00787B7E" w:rsidRDefault="00F12AF0" w:rsidP="005A2996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5A2996">
        <w:rPr>
          <w:b/>
          <w:sz w:val="24"/>
          <w:szCs w:val="24"/>
        </w:rPr>
        <w:t>2.</w:t>
      </w:r>
      <w:r w:rsidRPr="00787B7E">
        <w:rPr>
          <w:sz w:val="24"/>
          <w:szCs w:val="24"/>
        </w:rPr>
        <w:t xml:space="preserve"> This Act shall come into operation on the day on which it receives the Royal Assent.</w:t>
      </w:r>
    </w:p>
    <w:p w14:paraId="76DF22A4" w14:textId="77777777" w:rsidR="00534BFB" w:rsidRPr="005A2996" w:rsidRDefault="00F12AF0" w:rsidP="005A2996">
      <w:pPr>
        <w:shd w:val="clear" w:color="auto" w:fill="FFFFFF"/>
        <w:spacing w:before="120" w:after="60"/>
        <w:jc w:val="both"/>
        <w:rPr>
          <w:b/>
          <w:szCs w:val="24"/>
        </w:rPr>
      </w:pPr>
      <w:r w:rsidRPr="005A2996">
        <w:rPr>
          <w:b/>
          <w:szCs w:val="24"/>
        </w:rPr>
        <w:t xml:space="preserve">Act not to apply to person to whom </w:t>
      </w:r>
      <w:r w:rsidRPr="005A2996">
        <w:rPr>
          <w:b/>
          <w:i/>
          <w:iCs/>
          <w:szCs w:val="24"/>
        </w:rPr>
        <w:t xml:space="preserve">Insurance Act </w:t>
      </w:r>
      <w:r w:rsidRPr="005A2996">
        <w:rPr>
          <w:b/>
          <w:szCs w:val="24"/>
        </w:rPr>
        <w:t>1973 does not apply.</w:t>
      </w:r>
    </w:p>
    <w:p w14:paraId="6940F559" w14:textId="7F51744A" w:rsidR="00534BFB" w:rsidRPr="00787B7E" w:rsidRDefault="00F12AF0" w:rsidP="005A2996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5A2996">
        <w:rPr>
          <w:b/>
          <w:sz w:val="24"/>
          <w:szCs w:val="24"/>
        </w:rPr>
        <w:t>3.</w:t>
      </w:r>
      <w:r w:rsidRPr="00787B7E">
        <w:rPr>
          <w:sz w:val="24"/>
          <w:szCs w:val="24"/>
        </w:rPr>
        <w:t xml:space="preserve"> Section 5 of the Principal Act is amended by omitting from sub</w:t>
      </w:r>
      <w:r w:rsidR="001E4061">
        <w:rPr>
          <w:sz w:val="24"/>
          <w:szCs w:val="24"/>
        </w:rPr>
        <w:t>-</w:t>
      </w:r>
      <w:r w:rsidRPr="00787B7E">
        <w:rPr>
          <w:sz w:val="24"/>
          <w:szCs w:val="24"/>
        </w:rPr>
        <w:t xml:space="preserve">section (2) the words </w:t>
      </w:r>
      <w:r w:rsidR="009B72A5" w:rsidRPr="00787B7E">
        <w:rPr>
          <w:sz w:val="24"/>
          <w:szCs w:val="24"/>
        </w:rPr>
        <w:t>“</w:t>
      </w:r>
      <w:r w:rsidRPr="00787B7E">
        <w:rPr>
          <w:sz w:val="24"/>
          <w:szCs w:val="24"/>
        </w:rPr>
        <w:t>This Act does</w:t>
      </w:r>
      <w:r w:rsidR="009B72A5" w:rsidRPr="00787B7E">
        <w:rPr>
          <w:sz w:val="24"/>
          <w:szCs w:val="24"/>
        </w:rPr>
        <w:t>”</w:t>
      </w:r>
      <w:r w:rsidRPr="00787B7E">
        <w:rPr>
          <w:sz w:val="24"/>
          <w:szCs w:val="24"/>
        </w:rPr>
        <w:t xml:space="preserve"> and substituting the words </w:t>
      </w:r>
      <w:r w:rsidR="009B72A5" w:rsidRPr="00787B7E">
        <w:rPr>
          <w:sz w:val="24"/>
          <w:szCs w:val="24"/>
        </w:rPr>
        <w:t>“</w:t>
      </w:r>
      <w:r w:rsidRPr="00787B7E">
        <w:rPr>
          <w:sz w:val="24"/>
          <w:szCs w:val="24"/>
        </w:rPr>
        <w:t>The provisions of this Act, other than this section, sub-section (5) of section 26 and section 26</w:t>
      </w:r>
      <w:r w:rsidR="001E4061" w:rsidRPr="001E4061">
        <w:rPr>
          <w:smallCaps/>
          <w:sz w:val="24"/>
          <w:szCs w:val="24"/>
        </w:rPr>
        <w:t>a</w:t>
      </w:r>
      <w:r w:rsidRPr="00787B7E">
        <w:rPr>
          <w:sz w:val="24"/>
          <w:szCs w:val="24"/>
        </w:rPr>
        <w:t>, do</w:t>
      </w:r>
      <w:r w:rsidR="009B72A5" w:rsidRPr="00787B7E">
        <w:rPr>
          <w:sz w:val="24"/>
          <w:szCs w:val="24"/>
        </w:rPr>
        <w:t>”</w:t>
      </w:r>
      <w:r w:rsidRPr="00787B7E">
        <w:rPr>
          <w:sz w:val="24"/>
          <w:szCs w:val="24"/>
        </w:rPr>
        <w:t>.</w:t>
      </w:r>
    </w:p>
    <w:p w14:paraId="7C113643" w14:textId="77777777" w:rsidR="00534BFB" w:rsidRPr="005A2996" w:rsidRDefault="00F12AF0" w:rsidP="005A2996">
      <w:pPr>
        <w:shd w:val="clear" w:color="auto" w:fill="FFFFFF"/>
        <w:spacing w:before="120" w:after="60"/>
        <w:jc w:val="both"/>
        <w:rPr>
          <w:b/>
          <w:szCs w:val="24"/>
        </w:rPr>
      </w:pPr>
      <w:r w:rsidRPr="005A2996">
        <w:rPr>
          <w:b/>
          <w:szCs w:val="24"/>
        </w:rPr>
        <w:t>Termination of requirement to lodge deposits.</w:t>
      </w:r>
    </w:p>
    <w:p w14:paraId="3B5BADDD" w14:textId="77777777" w:rsidR="00534BFB" w:rsidRPr="00787B7E" w:rsidRDefault="00F12AF0" w:rsidP="005A2996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5A2996">
        <w:rPr>
          <w:b/>
          <w:sz w:val="24"/>
          <w:szCs w:val="24"/>
        </w:rPr>
        <w:t>4.</w:t>
      </w:r>
      <w:r w:rsidRPr="00787B7E">
        <w:rPr>
          <w:sz w:val="24"/>
          <w:szCs w:val="24"/>
        </w:rPr>
        <w:t xml:space="preserve"> Section 9 of the Principal Act is amended</w:t>
      </w:r>
      <w:r w:rsidRPr="00787B7E">
        <w:rPr>
          <w:rFonts w:eastAsia="Times New Roman"/>
          <w:sz w:val="24"/>
          <w:szCs w:val="24"/>
        </w:rPr>
        <w:t>—</w:t>
      </w:r>
    </w:p>
    <w:p w14:paraId="4729C523" w14:textId="6C7CF78C" w:rsidR="00534BFB" w:rsidRPr="00787B7E" w:rsidRDefault="00F12AF0" w:rsidP="005A2996">
      <w:pPr>
        <w:shd w:val="clear" w:color="auto" w:fill="FFFFFF"/>
        <w:spacing w:before="60" w:after="60"/>
        <w:ind w:left="576" w:hanging="288"/>
        <w:rPr>
          <w:sz w:val="24"/>
          <w:szCs w:val="24"/>
        </w:rPr>
      </w:pPr>
      <w:r w:rsidRPr="00787B7E">
        <w:rPr>
          <w:sz w:val="24"/>
          <w:szCs w:val="24"/>
        </w:rPr>
        <w:t>(a)</w:t>
      </w:r>
      <w:r w:rsidR="009B72A5" w:rsidRPr="00787B7E">
        <w:rPr>
          <w:sz w:val="24"/>
          <w:szCs w:val="24"/>
        </w:rPr>
        <w:t xml:space="preserve"> </w:t>
      </w:r>
      <w:r w:rsidRPr="00787B7E">
        <w:rPr>
          <w:sz w:val="24"/>
          <w:szCs w:val="24"/>
        </w:rPr>
        <w:t xml:space="preserve">by omitting from sub-section (1) the word and figure </w:t>
      </w:r>
      <w:r w:rsidR="009B72A5" w:rsidRPr="00787B7E">
        <w:rPr>
          <w:sz w:val="24"/>
          <w:szCs w:val="24"/>
        </w:rPr>
        <w:t>“</w:t>
      </w:r>
      <w:r w:rsidRPr="00787B7E">
        <w:rPr>
          <w:sz w:val="24"/>
          <w:szCs w:val="24"/>
        </w:rPr>
        <w:t>sub</w:t>
      </w:r>
      <w:r w:rsidR="001E4061">
        <w:rPr>
          <w:sz w:val="24"/>
          <w:szCs w:val="24"/>
        </w:rPr>
        <w:t>-</w:t>
      </w:r>
      <w:r w:rsidRPr="00787B7E">
        <w:rPr>
          <w:sz w:val="24"/>
          <w:szCs w:val="24"/>
        </w:rPr>
        <w:t>section (2)</w:t>
      </w:r>
      <w:r w:rsidR="009B72A5" w:rsidRPr="00787B7E">
        <w:rPr>
          <w:sz w:val="24"/>
          <w:szCs w:val="24"/>
        </w:rPr>
        <w:t>”</w:t>
      </w:r>
      <w:r w:rsidRPr="00787B7E">
        <w:rPr>
          <w:sz w:val="24"/>
          <w:szCs w:val="24"/>
        </w:rPr>
        <w:t xml:space="preserve"> and substituting the words and figures </w:t>
      </w:r>
      <w:r w:rsidR="009B72A5" w:rsidRPr="00787B7E">
        <w:rPr>
          <w:sz w:val="24"/>
          <w:szCs w:val="24"/>
        </w:rPr>
        <w:t>“</w:t>
      </w:r>
      <w:r w:rsidRPr="00787B7E">
        <w:rPr>
          <w:sz w:val="24"/>
          <w:szCs w:val="24"/>
        </w:rPr>
        <w:t>sub</w:t>
      </w:r>
      <w:r w:rsidR="001E4061">
        <w:rPr>
          <w:sz w:val="24"/>
          <w:szCs w:val="24"/>
        </w:rPr>
        <w:t>-</w:t>
      </w:r>
      <w:r w:rsidRPr="00787B7E">
        <w:rPr>
          <w:sz w:val="24"/>
          <w:szCs w:val="24"/>
        </w:rPr>
        <w:t xml:space="preserve">sections (2) and </w:t>
      </w:r>
      <w:r w:rsidRPr="00787B7E">
        <w:rPr>
          <w:smallCaps/>
          <w:sz w:val="24"/>
          <w:szCs w:val="24"/>
        </w:rPr>
        <w:t>(2a)</w:t>
      </w:r>
      <w:r w:rsidR="009B72A5" w:rsidRPr="00787B7E">
        <w:rPr>
          <w:smallCaps/>
          <w:sz w:val="24"/>
          <w:szCs w:val="24"/>
        </w:rPr>
        <w:t>”</w:t>
      </w:r>
      <w:r w:rsidRPr="00787B7E">
        <w:rPr>
          <w:smallCaps/>
          <w:sz w:val="24"/>
          <w:szCs w:val="24"/>
        </w:rPr>
        <w:t>;</w:t>
      </w:r>
    </w:p>
    <w:p w14:paraId="287C9EFE" w14:textId="77777777" w:rsidR="00534BFB" w:rsidRPr="00787B7E" w:rsidRDefault="00F12AF0" w:rsidP="005A2996">
      <w:pPr>
        <w:shd w:val="clear" w:color="auto" w:fill="FFFFFF"/>
        <w:spacing w:before="60" w:after="60"/>
        <w:ind w:left="576" w:hanging="288"/>
        <w:rPr>
          <w:sz w:val="24"/>
          <w:szCs w:val="24"/>
        </w:rPr>
      </w:pPr>
      <w:r w:rsidRPr="00787B7E">
        <w:rPr>
          <w:sz w:val="24"/>
          <w:szCs w:val="24"/>
        </w:rPr>
        <w:t>(b)</w:t>
      </w:r>
      <w:r w:rsidR="009B72A5" w:rsidRPr="00787B7E">
        <w:rPr>
          <w:sz w:val="24"/>
          <w:szCs w:val="24"/>
        </w:rPr>
        <w:t xml:space="preserve"> </w:t>
      </w:r>
      <w:r w:rsidRPr="00787B7E">
        <w:rPr>
          <w:sz w:val="24"/>
          <w:szCs w:val="24"/>
        </w:rPr>
        <w:t xml:space="preserve">by omitting from sub-section (2) the words </w:t>
      </w:r>
      <w:r w:rsidR="009B72A5" w:rsidRPr="00787B7E">
        <w:rPr>
          <w:sz w:val="24"/>
          <w:szCs w:val="24"/>
        </w:rPr>
        <w:t>“</w:t>
      </w:r>
      <w:r w:rsidRPr="00787B7E">
        <w:rPr>
          <w:sz w:val="24"/>
          <w:szCs w:val="24"/>
        </w:rPr>
        <w:t>This section</w:t>
      </w:r>
      <w:r w:rsidR="009B72A5" w:rsidRPr="00787B7E">
        <w:rPr>
          <w:sz w:val="24"/>
          <w:szCs w:val="24"/>
        </w:rPr>
        <w:t>”</w:t>
      </w:r>
      <w:r w:rsidRPr="00787B7E">
        <w:rPr>
          <w:sz w:val="24"/>
          <w:szCs w:val="24"/>
        </w:rPr>
        <w:t xml:space="preserve"> and substituting the word and figure </w:t>
      </w:r>
      <w:r w:rsidR="009B72A5" w:rsidRPr="00787B7E">
        <w:rPr>
          <w:sz w:val="24"/>
          <w:szCs w:val="24"/>
        </w:rPr>
        <w:t>“</w:t>
      </w:r>
      <w:r w:rsidRPr="00787B7E">
        <w:rPr>
          <w:sz w:val="24"/>
          <w:szCs w:val="24"/>
        </w:rPr>
        <w:t>Sub-section (1)</w:t>
      </w:r>
      <w:r w:rsidR="009B72A5" w:rsidRPr="00787B7E">
        <w:rPr>
          <w:sz w:val="24"/>
          <w:szCs w:val="24"/>
        </w:rPr>
        <w:t>”</w:t>
      </w:r>
      <w:r w:rsidRPr="00787B7E">
        <w:rPr>
          <w:sz w:val="24"/>
          <w:szCs w:val="24"/>
        </w:rPr>
        <w:t>; and</w:t>
      </w:r>
    </w:p>
    <w:p w14:paraId="4FEC307E" w14:textId="77777777" w:rsidR="00534BFB" w:rsidRPr="00787B7E" w:rsidRDefault="00F12AF0" w:rsidP="005A2996">
      <w:pPr>
        <w:shd w:val="clear" w:color="auto" w:fill="FFFFFF"/>
        <w:spacing w:before="60" w:after="60"/>
        <w:ind w:left="576" w:hanging="288"/>
        <w:rPr>
          <w:sz w:val="24"/>
          <w:szCs w:val="24"/>
        </w:rPr>
      </w:pPr>
      <w:r w:rsidRPr="00787B7E">
        <w:rPr>
          <w:sz w:val="24"/>
          <w:szCs w:val="24"/>
        </w:rPr>
        <w:t>(c)</w:t>
      </w:r>
      <w:r w:rsidR="009B72A5" w:rsidRPr="00787B7E">
        <w:rPr>
          <w:sz w:val="24"/>
          <w:szCs w:val="24"/>
        </w:rPr>
        <w:t xml:space="preserve"> </w:t>
      </w:r>
      <w:r w:rsidRPr="00787B7E">
        <w:rPr>
          <w:sz w:val="24"/>
          <w:szCs w:val="24"/>
        </w:rPr>
        <w:t>by inserting after sub-section (2) the following sub-section:</w:t>
      </w:r>
      <w:r w:rsidRPr="00787B7E">
        <w:rPr>
          <w:rFonts w:eastAsia="Times New Roman"/>
          <w:sz w:val="24"/>
          <w:szCs w:val="24"/>
        </w:rPr>
        <w:t>—</w:t>
      </w:r>
    </w:p>
    <w:p w14:paraId="330D30C9" w14:textId="72EA7147" w:rsidR="00534BFB" w:rsidRPr="00787B7E" w:rsidRDefault="009B72A5" w:rsidP="005A2996">
      <w:pPr>
        <w:shd w:val="clear" w:color="auto" w:fill="FFFFFF"/>
        <w:ind w:left="576" w:firstLine="288"/>
        <w:jc w:val="both"/>
        <w:rPr>
          <w:sz w:val="24"/>
          <w:szCs w:val="24"/>
        </w:rPr>
      </w:pPr>
      <w:r w:rsidRPr="00787B7E">
        <w:rPr>
          <w:sz w:val="24"/>
          <w:szCs w:val="24"/>
        </w:rPr>
        <w:t>“</w:t>
      </w:r>
      <w:r w:rsidR="00F12AF0" w:rsidRPr="00787B7E">
        <w:rPr>
          <w:sz w:val="24"/>
          <w:szCs w:val="24"/>
        </w:rPr>
        <w:t>(2</w:t>
      </w:r>
      <w:r w:rsidR="001E4061">
        <w:rPr>
          <w:smallCaps/>
          <w:sz w:val="24"/>
          <w:szCs w:val="24"/>
        </w:rPr>
        <w:t>a</w:t>
      </w:r>
      <w:r w:rsidR="00F12AF0" w:rsidRPr="00787B7E">
        <w:rPr>
          <w:sz w:val="24"/>
          <w:szCs w:val="24"/>
        </w:rPr>
        <w:t xml:space="preserve">) Sub-section (1) does not apply to a person authorized under the </w:t>
      </w:r>
      <w:r w:rsidR="00F12AF0" w:rsidRPr="00787B7E">
        <w:rPr>
          <w:i/>
          <w:iCs/>
          <w:sz w:val="24"/>
          <w:szCs w:val="24"/>
        </w:rPr>
        <w:t xml:space="preserve">Insurance Act </w:t>
      </w:r>
      <w:r w:rsidR="00F12AF0" w:rsidRPr="00787B7E">
        <w:rPr>
          <w:sz w:val="24"/>
          <w:szCs w:val="24"/>
        </w:rPr>
        <w:t>1973 to carry on insurance business.</w:t>
      </w:r>
      <w:r w:rsidRPr="00787B7E">
        <w:rPr>
          <w:sz w:val="24"/>
          <w:szCs w:val="24"/>
        </w:rPr>
        <w:t>”</w:t>
      </w:r>
      <w:r w:rsidR="00F12AF0" w:rsidRPr="00787B7E">
        <w:rPr>
          <w:sz w:val="24"/>
          <w:szCs w:val="24"/>
        </w:rPr>
        <w:t>.</w:t>
      </w:r>
    </w:p>
    <w:p w14:paraId="1C154EC9" w14:textId="77777777" w:rsidR="00534BFB" w:rsidRPr="005A2996" w:rsidRDefault="00F12AF0" w:rsidP="005A2996">
      <w:pPr>
        <w:shd w:val="clear" w:color="auto" w:fill="FFFFFF"/>
        <w:spacing w:before="120" w:after="60"/>
        <w:jc w:val="both"/>
        <w:rPr>
          <w:b/>
          <w:szCs w:val="24"/>
        </w:rPr>
      </w:pPr>
      <w:r w:rsidRPr="005A2996">
        <w:rPr>
          <w:b/>
          <w:szCs w:val="24"/>
        </w:rPr>
        <w:t>Return of deposit on termination of requirement to lodge deposits.</w:t>
      </w:r>
    </w:p>
    <w:p w14:paraId="787C3E99" w14:textId="77777777" w:rsidR="00534BFB" w:rsidRPr="00787B7E" w:rsidRDefault="00F12AF0" w:rsidP="005A2996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5A2996">
        <w:rPr>
          <w:b/>
          <w:sz w:val="24"/>
          <w:szCs w:val="24"/>
        </w:rPr>
        <w:t>5.</w:t>
      </w:r>
      <w:r w:rsidRPr="00787B7E">
        <w:rPr>
          <w:sz w:val="24"/>
          <w:szCs w:val="24"/>
        </w:rPr>
        <w:t xml:space="preserve"> Section 26 of the Principal Act is amended</w:t>
      </w:r>
      <w:r w:rsidRPr="00787B7E">
        <w:rPr>
          <w:rFonts w:eastAsia="Times New Roman"/>
          <w:sz w:val="24"/>
          <w:szCs w:val="24"/>
        </w:rPr>
        <w:t>—</w:t>
      </w:r>
    </w:p>
    <w:p w14:paraId="517A5BA8" w14:textId="77777777" w:rsidR="00534BFB" w:rsidRPr="00787B7E" w:rsidRDefault="00F12AF0" w:rsidP="005A2996">
      <w:pPr>
        <w:shd w:val="clear" w:color="auto" w:fill="FFFFFF"/>
        <w:spacing w:before="60" w:after="60"/>
        <w:ind w:left="576" w:hanging="288"/>
        <w:rPr>
          <w:sz w:val="24"/>
          <w:szCs w:val="24"/>
        </w:rPr>
      </w:pPr>
      <w:r w:rsidRPr="00787B7E">
        <w:rPr>
          <w:sz w:val="24"/>
          <w:szCs w:val="24"/>
        </w:rPr>
        <w:t>(a)</w:t>
      </w:r>
      <w:r w:rsidR="009B72A5" w:rsidRPr="00787B7E">
        <w:rPr>
          <w:sz w:val="24"/>
          <w:szCs w:val="24"/>
        </w:rPr>
        <w:t xml:space="preserve"> </w:t>
      </w:r>
      <w:r w:rsidRPr="00787B7E">
        <w:rPr>
          <w:sz w:val="24"/>
          <w:szCs w:val="24"/>
        </w:rPr>
        <w:t xml:space="preserve">by omitting from paragraph (a) of sub-section (5) the words </w:t>
      </w:r>
      <w:r w:rsidR="009B72A5" w:rsidRPr="00787B7E">
        <w:rPr>
          <w:sz w:val="24"/>
          <w:szCs w:val="24"/>
        </w:rPr>
        <w:t>“</w:t>
      </w:r>
      <w:r w:rsidRPr="00787B7E">
        <w:rPr>
          <w:sz w:val="24"/>
          <w:szCs w:val="24"/>
        </w:rPr>
        <w:t>this Act</w:t>
      </w:r>
      <w:r w:rsidR="009B72A5" w:rsidRPr="00787B7E">
        <w:rPr>
          <w:sz w:val="24"/>
          <w:szCs w:val="24"/>
        </w:rPr>
        <w:t>”</w:t>
      </w:r>
      <w:r w:rsidRPr="00787B7E">
        <w:rPr>
          <w:sz w:val="24"/>
          <w:szCs w:val="24"/>
        </w:rPr>
        <w:t xml:space="preserve"> and substituting the words </w:t>
      </w:r>
      <w:r w:rsidR="009B72A5" w:rsidRPr="00787B7E">
        <w:rPr>
          <w:sz w:val="24"/>
          <w:szCs w:val="24"/>
        </w:rPr>
        <w:t>“</w:t>
      </w:r>
      <w:r w:rsidRPr="00787B7E">
        <w:rPr>
          <w:sz w:val="24"/>
          <w:szCs w:val="24"/>
        </w:rPr>
        <w:t>section 9 of this Act</w:t>
      </w:r>
      <w:r w:rsidR="009B72A5" w:rsidRPr="00787B7E">
        <w:rPr>
          <w:sz w:val="24"/>
          <w:szCs w:val="24"/>
        </w:rPr>
        <w:t>”</w:t>
      </w:r>
      <w:r w:rsidRPr="00787B7E">
        <w:rPr>
          <w:sz w:val="24"/>
          <w:szCs w:val="24"/>
        </w:rPr>
        <w:t>;</w:t>
      </w:r>
    </w:p>
    <w:p w14:paraId="5E1B2168" w14:textId="77777777" w:rsidR="00534BFB" w:rsidRPr="00787B7E" w:rsidRDefault="00F12AF0" w:rsidP="005A2996">
      <w:pPr>
        <w:shd w:val="clear" w:color="auto" w:fill="FFFFFF"/>
        <w:spacing w:before="60" w:after="60"/>
        <w:ind w:left="576" w:hanging="288"/>
        <w:rPr>
          <w:sz w:val="24"/>
          <w:szCs w:val="24"/>
        </w:rPr>
      </w:pPr>
      <w:r w:rsidRPr="00787B7E">
        <w:rPr>
          <w:sz w:val="24"/>
          <w:szCs w:val="24"/>
        </w:rPr>
        <w:t>(b)</w:t>
      </w:r>
      <w:r w:rsidR="009B72A5" w:rsidRPr="00787B7E">
        <w:rPr>
          <w:sz w:val="24"/>
          <w:szCs w:val="24"/>
        </w:rPr>
        <w:t xml:space="preserve"> </w:t>
      </w:r>
      <w:r w:rsidRPr="00787B7E">
        <w:rPr>
          <w:sz w:val="24"/>
          <w:szCs w:val="24"/>
        </w:rPr>
        <w:t xml:space="preserve">by omitting from paragraph (a) of sub-section (5) the word </w:t>
      </w:r>
      <w:r w:rsidR="009B72A5" w:rsidRPr="00787B7E">
        <w:rPr>
          <w:sz w:val="24"/>
          <w:szCs w:val="24"/>
        </w:rPr>
        <w:t>“</w:t>
      </w:r>
      <w:r w:rsidRPr="00787B7E">
        <w:rPr>
          <w:sz w:val="24"/>
          <w:szCs w:val="24"/>
        </w:rPr>
        <w:t>or</w:t>
      </w:r>
      <w:r w:rsidR="009B72A5" w:rsidRPr="00787B7E">
        <w:rPr>
          <w:sz w:val="24"/>
          <w:szCs w:val="24"/>
        </w:rPr>
        <w:t>”</w:t>
      </w:r>
      <w:r w:rsidRPr="00787B7E">
        <w:rPr>
          <w:sz w:val="24"/>
          <w:szCs w:val="24"/>
        </w:rPr>
        <w:t xml:space="preserve"> (last occurring); and</w:t>
      </w:r>
    </w:p>
    <w:p w14:paraId="51DD89C4" w14:textId="77777777" w:rsidR="00534BFB" w:rsidRPr="00787B7E" w:rsidRDefault="00F12AF0" w:rsidP="005A2996">
      <w:pPr>
        <w:shd w:val="clear" w:color="auto" w:fill="FFFFFF"/>
        <w:spacing w:before="60" w:after="60"/>
        <w:ind w:left="576" w:hanging="288"/>
        <w:rPr>
          <w:sz w:val="24"/>
          <w:szCs w:val="24"/>
        </w:rPr>
      </w:pPr>
      <w:r w:rsidRPr="00787B7E">
        <w:rPr>
          <w:sz w:val="24"/>
          <w:szCs w:val="24"/>
        </w:rPr>
        <w:t>(c)</w:t>
      </w:r>
      <w:r w:rsidR="009B72A5" w:rsidRPr="00787B7E">
        <w:rPr>
          <w:sz w:val="24"/>
          <w:szCs w:val="24"/>
        </w:rPr>
        <w:t xml:space="preserve"> </w:t>
      </w:r>
      <w:r w:rsidRPr="00787B7E">
        <w:rPr>
          <w:sz w:val="24"/>
          <w:szCs w:val="24"/>
        </w:rPr>
        <w:t>by inserting after paragraph (b) of sub-section (5) the following word and paragraph</w:t>
      </w:r>
      <w:r w:rsidR="000415CF">
        <w:rPr>
          <w:sz w:val="24"/>
          <w:szCs w:val="24"/>
        </w:rPr>
        <w:t>:—</w:t>
      </w:r>
    </w:p>
    <w:p w14:paraId="6A95380B" w14:textId="30C95435" w:rsidR="00534BFB" w:rsidRPr="00787B7E" w:rsidRDefault="009B72A5" w:rsidP="001E4061">
      <w:pPr>
        <w:shd w:val="clear" w:color="auto" w:fill="FFFFFF"/>
        <w:spacing w:before="60" w:after="60"/>
        <w:ind w:left="1008" w:hanging="432"/>
        <w:rPr>
          <w:sz w:val="24"/>
          <w:szCs w:val="24"/>
        </w:rPr>
      </w:pPr>
      <w:r w:rsidRPr="00787B7E">
        <w:rPr>
          <w:sz w:val="24"/>
          <w:szCs w:val="24"/>
        </w:rPr>
        <w:t>“</w:t>
      </w:r>
      <w:r w:rsidR="00F12AF0" w:rsidRPr="00787B7E">
        <w:rPr>
          <w:sz w:val="24"/>
          <w:szCs w:val="24"/>
        </w:rPr>
        <w:t xml:space="preserve">or </w:t>
      </w:r>
      <w:r w:rsidR="00F12AF0" w:rsidRPr="00787B7E">
        <w:rPr>
          <w:sz w:val="24"/>
          <w:szCs w:val="24"/>
          <w:lang w:val="fr-FR"/>
        </w:rPr>
        <w:t xml:space="preserve">(c) a </w:t>
      </w:r>
      <w:r w:rsidR="00F12AF0" w:rsidRPr="00787B7E">
        <w:rPr>
          <w:sz w:val="24"/>
          <w:szCs w:val="24"/>
        </w:rPr>
        <w:t xml:space="preserve">person who has deposited money or approved securities with </w:t>
      </w:r>
      <w:r w:rsidR="00F12AF0" w:rsidRPr="00787B7E">
        <w:rPr>
          <w:sz w:val="24"/>
          <w:szCs w:val="24"/>
          <w:lang w:val="fr-FR"/>
        </w:rPr>
        <w:t xml:space="preserve">the </w:t>
      </w:r>
      <w:r w:rsidR="00F12AF0" w:rsidRPr="00787B7E">
        <w:rPr>
          <w:sz w:val="24"/>
          <w:szCs w:val="24"/>
        </w:rPr>
        <w:t>Treasurer is, at the commencement</w:t>
      </w:r>
      <w:r w:rsidR="001E4061">
        <w:rPr>
          <w:sz w:val="24"/>
          <w:szCs w:val="24"/>
        </w:rPr>
        <w:t xml:space="preserve"> </w:t>
      </w:r>
      <w:r w:rsidR="00F12AF0" w:rsidRPr="00787B7E">
        <w:rPr>
          <w:sz w:val="24"/>
          <w:szCs w:val="24"/>
        </w:rPr>
        <w:t>of this paragraph, authorized, or b</w:t>
      </w:r>
      <w:bookmarkStart w:id="0" w:name="_GoBack"/>
      <w:bookmarkEnd w:id="0"/>
      <w:r w:rsidR="00F12AF0" w:rsidRPr="00787B7E">
        <w:rPr>
          <w:sz w:val="24"/>
          <w:szCs w:val="24"/>
        </w:rPr>
        <w:t xml:space="preserve">ecomes authorized, under the </w:t>
      </w:r>
      <w:r w:rsidR="00F12AF0" w:rsidRPr="00787B7E">
        <w:rPr>
          <w:i/>
          <w:iCs/>
          <w:sz w:val="24"/>
          <w:szCs w:val="24"/>
        </w:rPr>
        <w:t xml:space="preserve">Insurance Act </w:t>
      </w:r>
      <w:r w:rsidR="00F12AF0" w:rsidRPr="00787B7E">
        <w:rPr>
          <w:sz w:val="24"/>
          <w:szCs w:val="24"/>
        </w:rPr>
        <w:t>1973 to carry on insurance business,</w:t>
      </w:r>
      <w:r w:rsidRPr="00787B7E">
        <w:rPr>
          <w:sz w:val="24"/>
          <w:szCs w:val="24"/>
        </w:rPr>
        <w:t>”</w:t>
      </w:r>
      <w:r w:rsidR="00F12AF0" w:rsidRPr="00787B7E">
        <w:rPr>
          <w:sz w:val="24"/>
          <w:szCs w:val="24"/>
        </w:rPr>
        <w:t>.</w:t>
      </w:r>
    </w:p>
    <w:p w14:paraId="3AF0EAB0" w14:textId="428AB00B" w:rsidR="00F12AF0" w:rsidRPr="00787B7E" w:rsidRDefault="006B2170" w:rsidP="001E4061">
      <w:pPr>
        <w:shd w:val="clear" w:color="auto" w:fill="FFFFFF"/>
        <w:spacing w:before="360" w:after="120"/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82B84" wp14:editId="025A4F08">
                <wp:simplePos x="0" y="0"/>
                <wp:positionH relativeFrom="column">
                  <wp:posOffset>47624</wp:posOffset>
                </wp:positionH>
                <wp:positionV relativeFrom="paragraph">
                  <wp:posOffset>78105</wp:posOffset>
                </wp:positionV>
                <wp:extent cx="61245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EC489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6.15pt" to="48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" strokecolor="black [3040]" strokeweight="1.5pt"/>
            </w:pict>
          </mc:Fallback>
        </mc:AlternateContent>
      </w:r>
    </w:p>
    <w:sectPr w:rsidR="00F12AF0" w:rsidRPr="00787B7E" w:rsidSect="00787B7E">
      <w:headerReference w:type="default" r:id="rId7"/>
      <w:pgSz w:w="11909" w:h="18000" w:code="9"/>
      <w:pgMar w:top="1080" w:right="1080" w:bottom="1080" w:left="1080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42E303" w15:done="0"/>
  <w15:commentEx w15:paraId="629EBBC4" w15:done="0"/>
  <w15:commentEx w15:paraId="4284F3ED" w15:done="0"/>
  <w15:commentEx w15:paraId="3567F4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42E303" w16cid:durableId="1F643E42"/>
  <w16cid:commentId w16cid:paraId="629EBBC4" w16cid:durableId="1F643E4B"/>
  <w16cid:commentId w16cid:paraId="4284F3ED" w16cid:durableId="1F643E56"/>
  <w16cid:commentId w16cid:paraId="3567F428" w16cid:durableId="1F643E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F68FE" w14:textId="77777777" w:rsidR="00983F07" w:rsidRDefault="00983F07" w:rsidP="00540345">
      <w:r>
        <w:separator/>
      </w:r>
    </w:p>
  </w:endnote>
  <w:endnote w:type="continuationSeparator" w:id="0">
    <w:p w14:paraId="53FBFAA8" w14:textId="77777777" w:rsidR="00983F07" w:rsidRDefault="00983F07" w:rsidP="0054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3B760" w14:textId="77777777" w:rsidR="00983F07" w:rsidRDefault="00983F07" w:rsidP="00540345">
      <w:r>
        <w:separator/>
      </w:r>
    </w:p>
  </w:footnote>
  <w:footnote w:type="continuationSeparator" w:id="0">
    <w:p w14:paraId="72C34E5C" w14:textId="77777777" w:rsidR="00983F07" w:rsidRDefault="00983F07" w:rsidP="00540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BF485" w14:textId="77777777" w:rsidR="00540345" w:rsidRDefault="00540345">
    <w:pPr>
      <w:pStyle w:val="Header"/>
    </w:pPr>
    <w:r>
      <w:rPr>
        <w:sz w:val="22"/>
        <w:szCs w:val="22"/>
      </w:rPr>
      <w:t>No. 2</w:t>
    </w:r>
    <w:r>
      <w:rPr>
        <w:sz w:val="22"/>
        <w:szCs w:val="22"/>
      </w:rPr>
      <w:tab/>
    </w:r>
    <w:r>
      <w:rPr>
        <w:i/>
        <w:iCs/>
        <w:sz w:val="22"/>
        <w:szCs w:val="22"/>
      </w:rPr>
      <w:t>Insurance (Deposits) Amendment</w:t>
    </w:r>
    <w:r>
      <w:rPr>
        <w:i/>
        <w:iCs/>
        <w:sz w:val="22"/>
        <w:szCs w:val="22"/>
      </w:rPr>
      <w:tab/>
    </w:r>
    <w:r>
      <w:rPr>
        <w:sz w:val="22"/>
        <w:szCs w:val="22"/>
      </w:rPr>
      <w:t>1977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A5"/>
    <w:rsid w:val="000016F6"/>
    <w:rsid w:val="000415CF"/>
    <w:rsid w:val="000827E1"/>
    <w:rsid w:val="001E4061"/>
    <w:rsid w:val="00534BFB"/>
    <w:rsid w:val="00540345"/>
    <w:rsid w:val="005430D1"/>
    <w:rsid w:val="005A2996"/>
    <w:rsid w:val="006B2170"/>
    <w:rsid w:val="006E249F"/>
    <w:rsid w:val="006E7867"/>
    <w:rsid w:val="00787B7E"/>
    <w:rsid w:val="00844B6C"/>
    <w:rsid w:val="008A02E3"/>
    <w:rsid w:val="00983F07"/>
    <w:rsid w:val="009B72A5"/>
    <w:rsid w:val="00A34B22"/>
    <w:rsid w:val="00C4633B"/>
    <w:rsid w:val="00CE7F66"/>
    <w:rsid w:val="00F1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21AE6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345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0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345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3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1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6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6F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6F6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4061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345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0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345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3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1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6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6F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6F6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4061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1675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Harper, Michael</cp:lastModifiedBy>
  <cp:revision>3</cp:revision>
  <dcterms:created xsi:type="dcterms:W3CDTF">2018-10-06T22:12:00Z</dcterms:created>
  <dcterms:modified xsi:type="dcterms:W3CDTF">2019-08-22T01:32:00Z</dcterms:modified>
</cp:coreProperties>
</file>