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C7" w:rsidRPr="00C814FF" w:rsidRDefault="00654C54" w:rsidP="00FD101D">
      <w:pPr>
        <w:ind w:left="1440" w:right="1440"/>
        <w:jc w:val="center"/>
        <w:rPr>
          <w:rFonts w:ascii="Times New Roman" w:hAnsi="Times New Roman" w:cs="Times New Roman"/>
          <w:sz w:val="32"/>
        </w:rPr>
      </w:pPr>
      <w:bookmarkStart w:id="0" w:name="bookmark0"/>
      <w:r w:rsidRPr="00C814FF">
        <w:rPr>
          <w:rFonts w:ascii="Times New Roman" w:hAnsi="Times New Roman" w:cs="Times New Roman"/>
          <w:b/>
          <w:bCs/>
          <w:sz w:val="32"/>
        </w:rPr>
        <w:t>ENVIRONMENT (FINANCIAL ASSISTANCE)</w:t>
      </w:r>
      <w:bookmarkEnd w:id="0"/>
      <w:r w:rsidRPr="00C814FF">
        <w:rPr>
          <w:rFonts w:ascii="Times New Roman" w:hAnsi="Times New Roman" w:cs="Times New Roman"/>
          <w:b/>
          <w:bCs/>
          <w:sz w:val="32"/>
        </w:rPr>
        <w:t xml:space="preserve"> </w:t>
      </w:r>
      <w:bookmarkStart w:id="1" w:name="bookmark1"/>
      <w:r w:rsidRPr="00C814FF">
        <w:rPr>
          <w:rFonts w:ascii="Times New Roman" w:hAnsi="Times New Roman" w:cs="Times New Roman"/>
          <w:b/>
          <w:bCs/>
          <w:sz w:val="32"/>
        </w:rPr>
        <w:t>ACT 1977</w:t>
      </w:r>
      <w:bookmarkEnd w:id="1"/>
    </w:p>
    <w:p w:rsidR="006B03C7" w:rsidRPr="00C814FF" w:rsidRDefault="00654C54" w:rsidP="00C814FF">
      <w:pPr>
        <w:spacing w:before="240" w:after="360"/>
        <w:jc w:val="center"/>
        <w:rPr>
          <w:rFonts w:ascii="Times New Roman" w:hAnsi="Times New Roman" w:cs="Times New Roman"/>
          <w:sz w:val="28"/>
        </w:rPr>
      </w:pPr>
      <w:r w:rsidRPr="00C814FF">
        <w:rPr>
          <w:rFonts w:ascii="Times New Roman" w:hAnsi="Times New Roman" w:cs="Times New Roman"/>
          <w:b/>
          <w:bCs/>
          <w:sz w:val="28"/>
        </w:rPr>
        <w:t>No. 150 of 1977</w:t>
      </w:r>
    </w:p>
    <w:p w:rsidR="006B03C7" w:rsidRPr="00000AB7" w:rsidRDefault="00654C54" w:rsidP="00000AB7">
      <w:pPr>
        <w:jc w:val="both"/>
        <w:rPr>
          <w:rFonts w:ascii="Times New Roman" w:hAnsi="Times New Roman" w:cs="Times New Roman"/>
        </w:rPr>
      </w:pPr>
      <w:r w:rsidRPr="00000AB7">
        <w:rPr>
          <w:rFonts w:ascii="Times New Roman" w:hAnsi="Times New Roman" w:cs="Times New Roman"/>
        </w:rPr>
        <w:t>An Act to grant financial assistance to the States in connexion with projects related to the environment, and for other purposes.</w:t>
      </w:r>
    </w:p>
    <w:p w:rsidR="006B03C7" w:rsidRPr="00000AB7" w:rsidRDefault="00654C54" w:rsidP="00C814FF">
      <w:pPr>
        <w:spacing w:before="360" w:after="240"/>
        <w:ind w:firstLine="432"/>
        <w:jc w:val="both"/>
        <w:rPr>
          <w:rFonts w:ascii="Times New Roman" w:hAnsi="Times New Roman" w:cs="Times New Roman"/>
        </w:rPr>
      </w:pPr>
      <w:r w:rsidRPr="00000AB7">
        <w:rPr>
          <w:rFonts w:ascii="Times New Roman" w:hAnsi="Times New Roman" w:cs="Times New Roman"/>
        </w:rPr>
        <w:t>BE IT ENACTED by the Queen, and the Senate and House of Representatives of the Commonwealth of Australia, as follows:</w:t>
      </w:r>
    </w:p>
    <w:p w:rsidR="006B03C7" w:rsidRPr="00C814FF" w:rsidRDefault="00654C54" w:rsidP="00C814FF">
      <w:pPr>
        <w:spacing w:before="120" w:after="60"/>
        <w:jc w:val="both"/>
        <w:rPr>
          <w:rFonts w:ascii="Times New Roman" w:hAnsi="Times New Roman" w:cs="Times New Roman"/>
          <w:b/>
          <w:color w:val="auto"/>
          <w:sz w:val="20"/>
        </w:rPr>
      </w:pPr>
      <w:r w:rsidRPr="00C814FF">
        <w:rPr>
          <w:rFonts w:ascii="Times New Roman" w:hAnsi="Times New Roman" w:cs="Times New Roman"/>
          <w:b/>
          <w:color w:val="auto"/>
          <w:sz w:val="20"/>
        </w:rPr>
        <w:t>Short title</w:t>
      </w:r>
    </w:p>
    <w:p w:rsidR="006B03C7" w:rsidRPr="00000AB7" w:rsidRDefault="00654C54" w:rsidP="00C814FF">
      <w:pPr>
        <w:spacing w:after="60"/>
        <w:ind w:firstLine="432"/>
        <w:jc w:val="both"/>
        <w:rPr>
          <w:rFonts w:ascii="Times New Roman" w:hAnsi="Times New Roman" w:cs="Times New Roman"/>
        </w:rPr>
      </w:pPr>
      <w:r w:rsidRPr="00000AB7">
        <w:rPr>
          <w:rFonts w:ascii="Times New Roman" w:hAnsi="Times New Roman" w:cs="Times New Roman"/>
          <w:b/>
          <w:bCs/>
        </w:rPr>
        <w:t>1.</w:t>
      </w:r>
      <w:r w:rsidR="00FD3878" w:rsidRPr="00000AB7">
        <w:rPr>
          <w:rFonts w:ascii="Times New Roman" w:hAnsi="Times New Roman" w:cs="Times New Roman"/>
        </w:rPr>
        <w:t xml:space="preserve"> </w:t>
      </w:r>
      <w:r w:rsidRPr="00000AB7">
        <w:rPr>
          <w:rFonts w:ascii="Times New Roman" w:hAnsi="Times New Roman" w:cs="Times New Roman"/>
        </w:rPr>
        <w:t xml:space="preserve">This Act may be cited as the </w:t>
      </w:r>
      <w:r w:rsidRPr="00000AB7">
        <w:rPr>
          <w:rFonts w:ascii="Times New Roman" w:hAnsi="Times New Roman" w:cs="Times New Roman"/>
          <w:i/>
          <w:iCs/>
        </w:rPr>
        <w:t>Environment (Financial Assistance) Act</w:t>
      </w:r>
      <w:r w:rsidRPr="00000AB7">
        <w:rPr>
          <w:rFonts w:ascii="Times New Roman" w:hAnsi="Times New Roman" w:cs="Times New Roman"/>
        </w:rPr>
        <w:t xml:space="preserve"> 1977.</w:t>
      </w:r>
    </w:p>
    <w:p w:rsidR="006B03C7" w:rsidRPr="00C814FF" w:rsidRDefault="00654C54" w:rsidP="00C814FF">
      <w:pPr>
        <w:spacing w:before="120" w:after="60"/>
        <w:jc w:val="both"/>
        <w:rPr>
          <w:rFonts w:ascii="Times New Roman" w:hAnsi="Times New Roman" w:cs="Times New Roman"/>
          <w:b/>
          <w:color w:val="auto"/>
          <w:sz w:val="20"/>
        </w:rPr>
      </w:pPr>
      <w:r w:rsidRPr="00C814FF">
        <w:rPr>
          <w:rFonts w:ascii="Times New Roman" w:hAnsi="Times New Roman" w:cs="Times New Roman"/>
          <w:b/>
          <w:color w:val="auto"/>
          <w:sz w:val="20"/>
        </w:rPr>
        <w:t>Commencement</w:t>
      </w:r>
    </w:p>
    <w:p w:rsidR="006B03C7" w:rsidRPr="00000AB7" w:rsidRDefault="00654C54" w:rsidP="00C814FF">
      <w:pPr>
        <w:spacing w:after="60"/>
        <w:ind w:firstLine="432"/>
        <w:jc w:val="both"/>
        <w:rPr>
          <w:rFonts w:ascii="Times New Roman" w:hAnsi="Times New Roman" w:cs="Times New Roman"/>
        </w:rPr>
      </w:pPr>
      <w:r w:rsidRPr="00000AB7">
        <w:rPr>
          <w:rFonts w:ascii="Times New Roman" w:hAnsi="Times New Roman" w:cs="Times New Roman"/>
          <w:b/>
          <w:bCs/>
        </w:rPr>
        <w:t>2.</w:t>
      </w:r>
      <w:r w:rsidR="00FD3878" w:rsidRPr="00000AB7">
        <w:rPr>
          <w:rFonts w:ascii="Times New Roman" w:hAnsi="Times New Roman" w:cs="Times New Roman"/>
        </w:rPr>
        <w:t xml:space="preserve"> </w:t>
      </w:r>
      <w:r w:rsidRPr="00000AB7">
        <w:rPr>
          <w:rFonts w:ascii="Times New Roman" w:hAnsi="Times New Roman" w:cs="Times New Roman"/>
        </w:rPr>
        <w:t>This Act shall come into operation on the day on which it receives the Royal Assent.</w:t>
      </w:r>
    </w:p>
    <w:p w:rsidR="006B03C7" w:rsidRPr="00C814FF" w:rsidRDefault="00654C54" w:rsidP="00C814FF">
      <w:pPr>
        <w:spacing w:before="120" w:after="60"/>
        <w:jc w:val="both"/>
        <w:rPr>
          <w:rFonts w:ascii="Times New Roman" w:hAnsi="Times New Roman" w:cs="Times New Roman"/>
          <w:b/>
          <w:color w:val="auto"/>
          <w:sz w:val="20"/>
        </w:rPr>
      </w:pPr>
      <w:r w:rsidRPr="00C814FF">
        <w:rPr>
          <w:rFonts w:ascii="Times New Roman" w:hAnsi="Times New Roman" w:cs="Times New Roman"/>
          <w:b/>
          <w:color w:val="auto"/>
          <w:sz w:val="20"/>
        </w:rPr>
        <w:t>Interpretation</w:t>
      </w:r>
    </w:p>
    <w:p w:rsidR="006B03C7" w:rsidRPr="00000AB7" w:rsidRDefault="00654C54" w:rsidP="00C814FF">
      <w:pPr>
        <w:spacing w:after="60"/>
        <w:ind w:firstLine="432"/>
        <w:jc w:val="both"/>
        <w:rPr>
          <w:rFonts w:ascii="Times New Roman" w:hAnsi="Times New Roman" w:cs="Times New Roman"/>
        </w:rPr>
      </w:pPr>
      <w:r w:rsidRPr="00000AB7">
        <w:rPr>
          <w:rFonts w:ascii="Times New Roman" w:hAnsi="Times New Roman" w:cs="Times New Roman"/>
          <w:b/>
          <w:bCs/>
        </w:rPr>
        <w:t>3.</w:t>
      </w:r>
      <w:r w:rsidR="00FD3878" w:rsidRPr="00000AB7">
        <w:rPr>
          <w:rFonts w:ascii="Times New Roman" w:hAnsi="Times New Roman" w:cs="Times New Roman"/>
        </w:rPr>
        <w:t xml:space="preserve"> </w:t>
      </w:r>
      <w:r w:rsidRPr="00000AB7">
        <w:rPr>
          <w:rFonts w:ascii="Times New Roman" w:hAnsi="Times New Roman" w:cs="Times New Roman"/>
        </w:rPr>
        <w:t>In this Act, unless the contrary intention appears—</w:t>
      </w:r>
    </w:p>
    <w:p w:rsidR="006B03C7" w:rsidRPr="00000AB7" w:rsidRDefault="00654C54" w:rsidP="00C814FF">
      <w:pPr>
        <w:spacing w:after="60"/>
        <w:ind w:left="864" w:hanging="432"/>
        <w:jc w:val="both"/>
        <w:rPr>
          <w:rFonts w:ascii="Times New Roman" w:hAnsi="Times New Roman" w:cs="Times New Roman"/>
        </w:rPr>
      </w:pPr>
      <w:r w:rsidRPr="00000AB7">
        <w:rPr>
          <w:rFonts w:ascii="Times New Roman" w:hAnsi="Times New Roman" w:cs="Times New Roman"/>
        </w:rPr>
        <w:t>“agreement” means an agreement in force under section 4;</w:t>
      </w:r>
    </w:p>
    <w:p w:rsidR="006B03C7" w:rsidRPr="00000AB7" w:rsidRDefault="00654C54" w:rsidP="00C814FF">
      <w:pPr>
        <w:spacing w:after="60"/>
        <w:ind w:left="864" w:hanging="432"/>
        <w:jc w:val="both"/>
        <w:rPr>
          <w:rFonts w:ascii="Times New Roman" w:hAnsi="Times New Roman" w:cs="Times New Roman"/>
        </w:rPr>
      </w:pPr>
      <w:r w:rsidRPr="00000AB7">
        <w:rPr>
          <w:rFonts w:ascii="Times New Roman" w:hAnsi="Times New Roman" w:cs="Times New Roman"/>
        </w:rPr>
        <w:t>“approved body” means a body approved by the Minister for the purposes of this Act, being—</w:t>
      </w:r>
    </w:p>
    <w:p w:rsidR="006B03C7" w:rsidRPr="00000AB7" w:rsidRDefault="00654C54" w:rsidP="00C814FF">
      <w:pPr>
        <w:spacing w:after="60"/>
        <w:ind w:left="1584" w:hanging="432"/>
        <w:jc w:val="both"/>
        <w:rPr>
          <w:rFonts w:ascii="Times New Roman" w:hAnsi="Times New Roman" w:cs="Times New Roman"/>
        </w:rPr>
      </w:pPr>
      <w:r w:rsidRPr="00000AB7">
        <w:rPr>
          <w:rFonts w:ascii="Times New Roman" w:hAnsi="Times New Roman" w:cs="Times New Roman"/>
        </w:rPr>
        <w:t>(a) an authority of a State;</w:t>
      </w:r>
    </w:p>
    <w:p w:rsidR="006B03C7" w:rsidRPr="00000AB7" w:rsidRDefault="00654C54" w:rsidP="00C814FF">
      <w:pPr>
        <w:spacing w:after="60"/>
        <w:ind w:left="1584" w:hanging="432"/>
        <w:jc w:val="both"/>
        <w:rPr>
          <w:rFonts w:ascii="Times New Roman" w:hAnsi="Times New Roman" w:cs="Times New Roman"/>
        </w:rPr>
      </w:pPr>
      <w:r w:rsidRPr="00000AB7">
        <w:rPr>
          <w:rFonts w:ascii="Times New Roman" w:hAnsi="Times New Roman" w:cs="Times New Roman"/>
        </w:rPr>
        <w:t>(b)</w:t>
      </w:r>
      <w:r w:rsidR="00FD3878" w:rsidRPr="00000AB7">
        <w:rPr>
          <w:rFonts w:ascii="Times New Roman" w:hAnsi="Times New Roman" w:cs="Times New Roman"/>
        </w:rPr>
        <w:t xml:space="preserve"> </w:t>
      </w:r>
      <w:r w:rsidRPr="00000AB7">
        <w:rPr>
          <w:rFonts w:ascii="Times New Roman" w:hAnsi="Times New Roman" w:cs="Times New Roman"/>
        </w:rPr>
        <w:t>a local governing body; or</w:t>
      </w:r>
    </w:p>
    <w:p w:rsidR="006B03C7" w:rsidRPr="00000AB7" w:rsidRDefault="00654C54" w:rsidP="00C814FF">
      <w:pPr>
        <w:spacing w:after="60"/>
        <w:ind w:left="1584" w:hanging="432"/>
        <w:jc w:val="both"/>
        <w:rPr>
          <w:rFonts w:ascii="Times New Roman" w:hAnsi="Times New Roman" w:cs="Times New Roman"/>
        </w:rPr>
      </w:pPr>
      <w:r w:rsidRPr="00000AB7">
        <w:rPr>
          <w:rFonts w:ascii="Times New Roman" w:hAnsi="Times New Roman" w:cs="Times New Roman"/>
        </w:rPr>
        <w:t>(c)</w:t>
      </w:r>
      <w:r w:rsidR="00FD3878" w:rsidRPr="00000AB7">
        <w:rPr>
          <w:rFonts w:ascii="Times New Roman" w:hAnsi="Times New Roman" w:cs="Times New Roman"/>
        </w:rPr>
        <w:t xml:space="preserve"> </w:t>
      </w:r>
      <w:proofErr w:type="spellStart"/>
      <w:r w:rsidRPr="00000AB7">
        <w:rPr>
          <w:rFonts w:ascii="Times New Roman" w:hAnsi="Times New Roman" w:cs="Times New Roman"/>
        </w:rPr>
        <w:t>any body</w:t>
      </w:r>
      <w:proofErr w:type="spellEnd"/>
      <w:r w:rsidRPr="00000AB7">
        <w:rPr>
          <w:rFonts w:ascii="Times New Roman" w:hAnsi="Times New Roman" w:cs="Times New Roman"/>
        </w:rPr>
        <w:t xml:space="preserve"> corporate constituted for purposes other than the acquisition of gain by its individual members;</w:t>
      </w:r>
    </w:p>
    <w:p w:rsidR="006B03C7" w:rsidRPr="00000AB7" w:rsidRDefault="00654C54" w:rsidP="00C814FF">
      <w:pPr>
        <w:spacing w:after="60"/>
        <w:ind w:left="864" w:hanging="432"/>
        <w:jc w:val="both"/>
        <w:rPr>
          <w:rFonts w:ascii="Times New Roman" w:hAnsi="Times New Roman" w:cs="Times New Roman"/>
        </w:rPr>
      </w:pPr>
      <w:r w:rsidRPr="00000AB7">
        <w:rPr>
          <w:rFonts w:ascii="Times New Roman" w:hAnsi="Times New Roman" w:cs="Times New Roman"/>
        </w:rPr>
        <w:t>“environment” includes all aspects of the surroundings of man, whether affecting him as an individual or in his social groupings.</w:t>
      </w:r>
    </w:p>
    <w:p w:rsidR="006B03C7" w:rsidRPr="00C814FF" w:rsidRDefault="00654C54" w:rsidP="00C814FF">
      <w:pPr>
        <w:spacing w:before="120" w:after="60"/>
        <w:jc w:val="both"/>
        <w:rPr>
          <w:rFonts w:ascii="Times New Roman" w:hAnsi="Times New Roman" w:cs="Times New Roman"/>
          <w:b/>
          <w:color w:val="auto"/>
          <w:sz w:val="20"/>
        </w:rPr>
      </w:pPr>
      <w:r w:rsidRPr="00C814FF">
        <w:rPr>
          <w:rFonts w:ascii="Times New Roman" w:hAnsi="Times New Roman" w:cs="Times New Roman"/>
          <w:b/>
          <w:color w:val="auto"/>
          <w:sz w:val="20"/>
        </w:rPr>
        <w:t>Agreement for financial assistance</w:t>
      </w:r>
    </w:p>
    <w:p w:rsidR="006B03C7" w:rsidRPr="00000AB7" w:rsidRDefault="00654C54" w:rsidP="00C814FF">
      <w:pPr>
        <w:spacing w:after="60"/>
        <w:ind w:firstLine="432"/>
        <w:jc w:val="both"/>
        <w:rPr>
          <w:rFonts w:ascii="Times New Roman" w:hAnsi="Times New Roman" w:cs="Times New Roman"/>
        </w:rPr>
      </w:pPr>
      <w:r w:rsidRPr="00000AB7">
        <w:rPr>
          <w:rFonts w:ascii="Times New Roman" w:hAnsi="Times New Roman" w:cs="Times New Roman"/>
          <w:b/>
          <w:bCs/>
        </w:rPr>
        <w:t>4.</w:t>
      </w:r>
      <w:r w:rsidR="00FD3878" w:rsidRPr="00000AB7">
        <w:rPr>
          <w:rFonts w:ascii="Times New Roman" w:hAnsi="Times New Roman" w:cs="Times New Roman"/>
          <w:b/>
          <w:bCs/>
        </w:rPr>
        <w:t xml:space="preserve"> </w:t>
      </w:r>
      <w:r w:rsidRPr="00000AB7">
        <w:rPr>
          <w:rFonts w:ascii="Times New Roman" w:hAnsi="Times New Roman" w:cs="Times New Roman"/>
        </w:rPr>
        <w:t>(1) The Minister may, from time to time, on behalf of the Commonwealth, agree with a State upon financial assistance, whether by way of loan or otherwise, to be provided by the Commonwealth to the State under this Act in respect of amounts expended by the State or an approved body in respect of projects related to the environment.</w:t>
      </w:r>
    </w:p>
    <w:p w:rsidR="00FB0F09" w:rsidRPr="00FB0F09" w:rsidRDefault="00FB0F09" w:rsidP="00FB0F09">
      <w:pPr>
        <w:spacing w:after="60"/>
        <w:ind w:firstLine="432"/>
        <w:jc w:val="both"/>
        <w:rPr>
          <w:rFonts w:ascii="Times New Roman" w:hAnsi="Times New Roman" w:cs="Times New Roman"/>
          <w:sz w:val="2"/>
          <w:szCs w:val="2"/>
        </w:rPr>
      </w:pPr>
    </w:p>
    <w:p w:rsidR="006B03C7" w:rsidRPr="00000AB7" w:rsidRDefault="00FB0F09" w:rsidP="00FB0F09">
      <w:pPr>
        <w:spacing w:after="60"/>
        <w:ind w:firstLine="432"/>
        <w:jc w:val="both"/>
        <w:rPr>
          <w:rFonts w:ascii="Times New Roman" w:hAnsi="Times New Roman" w:cs="Times New Roman"/>
        </w:rPr>
      </w:pPr>
      <w:r w:rsidRPr="00000AB7">
        <w:rPr>
          <w:rFonts w:ascii="Times New Roman" w:hAnsi="Times New Roman" w:cs="Times New Roman"/>
        </w:rPr>
        <w:t xml:space="preserve"> </w:t>
      </w:r>
      <w:r w:rsidR="00654C54" w:rsidRPr="00000AB7">
        <w:rPr>
          <w:rFonts w:ascii="Times New Roman" w:hAnsi="Times New Roman" w:cs="Times New Roman"/>
        </w:rPr>
        <w:t>(2)</w:t>
      </w:r>
      <w:r w:rsidR="00FD3878" w:rsidRPr="00000AB7">
        <w:rPr>
          <w:rFonts w:ascii="Times New Roman" w:hAnsi="Times New Roman" w:cs="Times New Roman"/>
        </w:rPr>
        <w:t xml:space="preserve"> </w:t>
      </w:r>
      <w:r w:rsidR="00654C54" w:rsidRPr="00000AB7">
        <w:rPr>
          <w:rFonts w:ascii="Times New Roman" w:hAnsi="Times New Roman" w:cs="Times New Roman"/>
        </w:rPr>
        <w:t>An agreement with a State under sub-section (1) shall be in writing and may relate to projects approved, or to be approved, by the Minister and the appropriate Minister of the State, acting jointly.</w:t>
      </w:r>
    </w:p>
    <w:p w:rsidR="00FB0F09" w:rsidRPr="00FB0F09" w:rsidRDefault="00FB0F09" w:rsidP="00C814FF">
      <w:pPr>
        <w:spacing w:after="60"/>
        <w:ind w:firstLine="432"/>
        <w:jc w:val="both"/>
        <w:rPr>
          <w:rFonts w:ascii="Times New Roman" w:hAnsi="Times New Roman" w:cs="Times New Roman"/>
          <w:sz w:val="2"/>
          <w:szCs w:val="2"/>
        </w:rPr>
      </w:pPr>
    </w:p>
    <w:p w:rsidR="006B03C7" w:rsidRPr="00000AB7" w:rsidRDefault="00654C54" w:rsidP="00C814FF">
      <w:pPr>
        <w:spacing w:after="60"/>
        <w:ind w:firstLine="432"/>
        <w:jc w:val="both"/>
        <w:rPr>
          <w:rFonts w:ascii="Times New Roman" w:hAnsi="Times New Roman" w:cs="Times New Roman"/>
        </w:rPr>
      </w:pPr>
      <w:r w:rsidRPr="00000AB7">
        <w:rPr>
          <w:rFonts w:ascii="Times New Roman" w:hAnsi="Times New Roman" w:cs="Times New Roman"/>
        </w:rPr>
        <w:t>(3)</w:t>
      </w:r>
      <w:r w:rsidR="00FD3878" w:rsidRPr="00000AB7">
        <w:rPr>
          <w:rFonts w:ascii="Times New Roman" w:hAnsi="Times New Roman" w:cs="Times New Roman"/>
        </w:rPr>
        <w:t xml:space="preserve"> </w:t>
      </w:r>
      <w:r w:rsidRPr="00000AB7">
        <w:rPr>
          <w:rFonts w:ascii="Times New Roman" w:hAnsi="Times New Roman" w:cs="Times New Roman"/>
        </w:rPr>
        <w:t>An agreement with a State under sub-section (1) may specify conditions to which the grant of financial assistance in accordance with the agreement is subject.</w:t>
      </w:r>
    </w:p>
    <w:p w:rsidR="00FB0F09" w:rsidRPr="00FB0F09" w:rsidRDefault="00FB0F09" w:rsidP="00FB0F09">
      <w:pPr>
        <w:spacing w:after="60"/>
        <w:ind w:firstLine="432"/>
        <w:jc w:val="both"/>
        <w:rPr>
          <w:rFonts w:ascii="Times New Roman" w:hAnsi="Times New Roman" w:cs="Times New Roman"/>
          <w:sz w:val="2"/>
          <w:szCs w:val="2"/>
        </w:rPr>
      </w:pPr>
    </w:p>
    <w:p w:rsidR="006B03C7" w:rsidRPr="00000AB7" w:rsidRDefault="00654C54" w:rsidP="00FB0F09">
      <w:pPr>
        <w:spacing w:after="60"/>
        <w:ind w:firstLine="432"/>
        <w:jc w:val="both"/>
        <w:rPr>
          <w:rFonts w:ascii="Times New Roman" w:hAnsi="Times New Roman" w:cs="Times New Roman"/>
        </w:rPr>
      </w:pPr>
      <w:r w:rsidRPr="00000AB7">
        <w:rPr>
          <w:rFonts w:ascii="Times New Roman" w:hAnsi="Times New Roman" w:cs="Times New Roman"/>
        </w:rPr>
        <w:t>(4)</w:t>
      </w:r>
      <w:r w:rsidR="00FD3878" w:rsidRPr="00000AB7">
        <w:rPr>
          <w:rFonts w:ascii="Times New Roman" w:hAnsi="Times New Roman" w:cs="Times New Roman"/>
        </w:rPr>
        <w:t xml:space="preserve"> </w:t>
      </w:r>
      <w:r w:rsidRPr="00000AB7">
        <w:rPr>
          <w:rFonts w:ascii="Times New Roman" w:hAnsi="Times New Roman" w:cs="Times New Roman"/>
        </w:rPr>
        <w:t>An agreement with a State under sub-section (1) may include provision for—</w:t>
      </w:r>
    </w:p>
    <w:p w:rsidR="006B03C7" w:rsidRPr="00000AB7" w:rsidRDefault="00654C54" w:rsidP="00C814FF">
      <w:pPr>
        <w:spacing w:after="60"/>
        <w:ind w:firstLine="432"/>
        <w:jc w:val="both"/>
        <w:rPr>
          <w:rFonts w:ascii="Times New Roman" w:hAnsi="Times New Roman" w:cs="Times New Roman"/>
        </w:rPr>
      </w:pPr>
      <w:r w:rsidRPr="00000AB7">
        <w:rPr>
          <w:rFonts w:ascii="Times New Roman" w:hAnsi="Times New Roman" w:cs="Times New Roman"/>
        </w:rPr>
        <w:t>(a) the review of the operation of the agreement; and</w:t>
      </w:r>
    </w:p>
    <w:p w:rsidR="006B03C7" w:rsidRPr="00000AB7" w:rsidRDefault="00654C54" w:rsidP="00946ED0">
      <w:pPr>
        <w:spacing w:after="60"/>
        <w:ind w:firstLine="432"/>
        <w:jc w:val="both"/>
        <w:rPr>
          <w:rFonts w:ascii="Times New Roman" w:hAnsi="Times New Roman" w:cs="Times New Roman"/>
        </w:rPr>
      </w:pPr>
      <w:r w:rsidRPr="00000AB7">
        <w:rPr>
          <w:rFonts w:ascii="Times New Roman" w:hAnsi="Times New Roman" w:cs="Times New Roman"/>
        </w:rPr>
        <w:t>(b) the amendment of the agreement by a further agreement in consequence of such a review.</w:t>
      </w:r>
    </w:p>
    <w:p w:rsidR="006B03C7" w:rsidRPr="00C814FF" w:rsidRDefault="00654C54" w:rsidP="00C814FF">
      <w:pPr>
        <w:spacing w:before="120" w:after="60"/>
        <w:jc w:val="both"/>
        <w:rPr>
          <w:rFonts w:ascii="Times New Roman" w:hAnsi="Times New Roman" w:cs="Times New Roman"/>
          <w:b/>
          <w:color w:val="auto"/>
          <w:sz w:val="20"/>
        </w:rPr>
      </w:pPr>
      <w:r w:rsidRPr="00C814FF">
        <w:rPr>
          <w:rFonts w:ascii="Times New Roman" w:hAnsi="Times New Roman" w:cs="Times New Roman"/>
          <w:b/>
          <w:color w:val="auto"/>
          <w:sz w:val="20"/>
        </w:rPr>
        <w:t>Financial assistance</w:t>
      </w:r>
    </w:p>
    <w:p w:rsidR="006B03C7" w:rsidRPr="00000AB7" w:rsidRDefault="00654C54" w:rsidP="00C814FF">
      <w:pPr>
        <w:spacing w:after="60"/>
        <w:ind w:firstLine="432"/>
        <w:jc w:val="both"/>
        <w:rPr>
          <w:rFonts w:ascii="Times New Roman" w:hAnsi="Times New Roman" w:cs="Times New Roman"/>
        </w:rPr>
      </w:pPr>
      <w:r w:rsidRPr="00000AB7">
        <w:rPr>
          <w:rFonts w:ascii="Times New Roman" w:hAnsi="Times New Roman" w:cs="Times New Roman"/>
          <w:b/>
          <w:bCs/>
        </w:rPr>
        <w:t>5.</w:t>
      </w:r>
      <w:r w:rsidR="00FD3878" w:rsidRPr="00000AB7">
        <w:rPr>
          <w:rFonts w:ascii="Times New Roman" w:hAnsi="Times New Roman" w:cs="Times New Roman"/>
        </w:rPr>
        <w:t xml:space="preserve"> </w:t>
      </w:r>
      <w:r w:rsidRPr="00000AB7">
        <w:rPr>
          <w:rFonts w:ascii="Times New Roman" w:hAnsi="Times New Roman" w:cs="Times New Roman"/>
        </w:rPr>
        <w:t>Subject to this Act, financial assistance is payable to a State in accordance with an agreement.</w:t>
      </w:r>
    </w:p>
    <w:p w:rsidR="006B03C7" w:rsidRPr="00C814FF" w:rsidRDefault="00654C54" w:rsidP="00C814FF">
      <w:pPr>
        <w:spacing w:before="120" w:after="60"/>
        <w:jc w:val="both"/>
        <w:rPr>
          <w:rFonts w:ascii="Times New Roman" w:hAnsi="Times New Roman" w:cs="Times New Roman"/>
          <w:b/>
          <w:color w:val="auto"/>
          <w:sz w:val="20"/>
        </w:rPr>
      </w:pPr>
      <w:r w:rsidRPr="00C814FF">
        <w:rPr>
          <w:rFonts w:ascii="Times New Roman" w:hAnsi="Times New Roman" w:cs="Times New Roman"/>
          <w:b/>
          <w:color w:val="auto"/>
          <w:sz w:val="20"/>
        </w:rPr>
        <w:t>Agreements to be tabled in Parliament</w:t>
      </w:r>
    </w:p>
    <w:p w:rsidR="006B03C7" w:rsidRPr="00000AB7" w:rsidRDefault="00654C54" w:rsidP="00C814FF">
      <w:pPr>
        <w:spacing w:after="60"/>
        <w:ind w:firstLine="432"/>
        <w:jc w:val="both"/>
        <w:rPr>
          <w:rFonts w:ascii="Times New Roman" w:hAnsi="Times New Roman" w:cs="Times New Roman"/>
        </w:rPr>
      </w:pPr>
      <w:r w:rsidRPr="00000AB7">
        <w:rPr>
          <w:rFonts w:ascii="Times New Roman" w:hAnsi="Times New Roman" w:cs="Times New Roman"/>
          <w:b/>
          <w:bCs/>
        </w:rPr>
        <w:t>6.</w:t>
      </w:r>
      <w:r w:rsidR="00FD3878" w:rsidRPr="00000AB7">
        <w:rPr>
          <w:rFonts w:ascii="Times New Roman" w:hAnsi="Times New Roman" w:cs="Times New Roman"/>
        </w:rPr>
        <w:t xml:space="preserve"> </w:t>
      </w:r>
      <w:r w:rsidRPr="00000AB7">
        <w:rPr>
          <w:rFonts w:ascii="Times New Roman" w:hAnsi="Times New Roman" w:cs="Times New Roman"/>
        </w:rPr>
        <w:t>The Minister shall cause a copy of every agreement, including every amending agreement, to be laid before each House of the Parliament within 15 sitting days of that House after the date on which the agreement is made.</w:t>
      </w:r>
    </w:p>
    <w:p w:rsidR="006B03C7" w:rsidRPr="00C814FF" w:rsidRDefault="00654C54" w:rsidP="00C814FF">
      <w:pPr>
        <w:spacing w:before="120" w:after="60"/>
        <w:jc w:val="both"/>
        <w:rPr>
          <w:rFonts w:ascii="Times New Roman" w:hAnsi="Times New Roman" w:cs="Times New Roman"/>
          <w:b/>
          <w:color w:val="auto"/>
          <w:sz w:val="20"/>
        </w:rPr>
      </w:pPr>
      <w:r w:rsidRPr="00C814FF">
        <w:rPr>
          <w:rFonts w:ascii="Times New Roman" w:hAnsi="Times New Roman" w:cs="Times New Roman"/>
          <w:b/>
          <w:color w:val="auto"/>
          <w:sz w:val="20"/>
        </w:rPr>
        <w:t>Payments to the States</w:t>
      </w:r>
    </w:p>
    <w:p w:rsidR="006B03C7" w:rsidRPr="00000AB7" w:rsidRDefault="00654C54" w:rsidP="00C814FF">
      <w:pPr>
        <w:spacing w:after="60"/>
        <w:ind w:firstLine="432"/>
        <w:jc w:val="both"/>
        <w:rPr>
          <w:rFonts w:ascii="Times New Roman" w:hAnsi="Times New Roman" w:cs="Times New Roman"/>
        </w:rPr>
      </w:pPr>
      <w:r w:rsidRPr="00000AB7">
        <w:rPr>
          <w:rFonts w:ascii="Times New Roman" w:hAnsi="Times New Roman" w:cs="Times New Roman"/>
          <w:b/>
          <w:bCs/>
        </w:rPr>
        <w:t>7.</w:t>
      </w:r>
      <w:r w:rsidR="00FD3878" w:rsidRPr="00000AB7">
        <w:rPr>
          <w:rFonts w:ascii="Times New Roman" w:hAnsi="Times New Roman" w:cs="Times New Roman"/>
        </w:rPr>
        <w:t xml:space="preserve"> </w:t>
      </w:r>
      <w:r w:rsidRPr="00000AB7">
        <w:rPr>
          <w:rFonts w:ascii="Times New Roman" w:hAnsi="Times New Roman" w:cs="Times New Roman"/>
        </w:rPr>
        <w:t>A payment (including an advance) to a State under this Act shall be made out of moneys available under an appropriation made by the Parliament for the purpose.</w:t>
      </w:r>
    </w:p>
    <w:p w:rsidR="006B03C7" w:rsidRPr="00C814FF" w:rsidRDefault="00654C54" w:rsidP="00C814FF">
      <w:pPr>
        <w:spacing w:before="120" w:after="60"/>
        <w:jc w:val="both"/>
        <w:rPr>
          <w:rFonts w:ascii="Times New Roman" w:hAnsi="Times New Roman" w:cs="Times New Roman"/>
          <w:b/>
          <w:color w:val="auto"/>
          <w:sz w:val="20"/>
        </w:rPr>
      </w:pPr>
      <w:r w:rsidRPr="00C814FF">
        <w:rPr>
          <w:rFonts w:ascii="Times New Roman" w:hAnsi="Times New Roman" w:cs="Times New Roman"/>
          <w:b/>
          <w:color w:val="auto"/>
          <w:sz w:val="20"/>
        </w:rPr>
        <w:t>Advances</w:t>
      </w:r>
    </w:p>
    <w:p w:rsidR="006B03C7" w:rsidRPr="00000AB7" w:rsidRDefault="00654C54" w:rsidP="00C814FF">
      <w:pPr>
        <w:spacing w:after="60"/>
        <w:ind w:firstLine="432"/>
        <w:jc w:val="both"/>
        <w:rPr>
          <w:rFonts w:ascii="Times New Roman" w:hAnsi="Times New Roman" w:cs="Times New Roman"/>
        </w:rPr>
      </w:pPr>
      <w:r w:rsidRPr="00000AB7">
        <w:rPr>
          <w:rFonts w:ascii="Times New Roman" w:hAnsi="Times New Roman" w:cs="Times New Roman"/>
          <w:b/>
          <w:bCs/>
        </w:rPr>
        <w:t>8.</w:t>
      </w:r>
      <w:r w:rsidR="00FD3878" w:rsidRPr="00000AB7">
        <w:rPr>
          <w:rFonts w:ascii="Times New Roman" w:hAnsi="Times New Roman" w:cs="Times New Roman"/>
        </w:rPr>
        <w:t xml:space="preserve"> </w:t>
      </w:r>
      <w:r w:rsidRPr="00000AB7">
        <w:rPr>
          <w:rFonts w:ascii="Times New Roman" w:hAnsi="Times New Roman" w:cs="Times New Roman"/>
        </w:rPr>
        <w:t>(1) The Treasurer may, at such times as he thinks fit, make advances to a State of such amounts as he thinks fit on account of an amount that may become payable to the State under this Act.</w:t>
      </w:r>
    </w:p>
    <w:p w:rsidR="00FB0F09" w:rsidRPr="00FB0F09" w:rsidRDefault="00FB0F09" w:rsidP="00FB0F09">
      <w:pPr>
        <w:spacing w:after="60"/>
        <w:ind w:firstLine="432"/>
        <w:jc w:val="both"/>
        <w:rPr>
          <w:rFonts w:ascii="Times New Roman" w:hAnsi="Times New Roman" w:cs="Times New Roman"/>
          <w:sz w:val="2"/>
          <w:szCs w:val="2"/>
        </w:rPr>
      </w:pPr>
    </w:p>
    <w:p w:rsidR="006B03C7" w:rsidRPr="00000AB7" w:rsidRDefault="00654C54" w:rsidP="00FB0F09">
      <w:pPr>
        <w:spacing w:after="60"/>
        <w:ind w:firstLine="432"/>
        <w:jc w:val="both"/>
        <w:rPr>
          <w:rFonts w:ascii="Times New Roman" w:hAnsi="Times New Roman" w:cs="Times New Roman"/>
        </w:rPr>
      </w:pPr>
      <w:r w:rsidRPr="00000AB7">
        <w:rPr>
          <w:rFonts w:ascii="Times New Roman" w:hAnsi="Times New Roman" w:cs="Times New Roman"/>
        </w:rPr>
        <w:t>(2) Without limiting the discretion of the Treasurer under sub-section (1), the Treasurer may refrain from making an advance to a State under that sub-section until the State has furnished to the Treasurer such documents and other evidence to justify the making of the advance to the State or to show how an amount, or part of an amount, advanced to the State under that sub-section has been used or applied, as the Treasurer requests.</w:t>
      </w:r>
    </w:p>
    <w:p w:rsidR="006B03C7" w:rsidRPr="00C814FF" w:rsidRDefault="00654C54" w:rsidP="00C814FF">
      <w:pPr>
        <w:spacing w:before="120" w:after="60"/>
        <w:jc w:val="both"/>
        <w:rPr>
          <w:rFonts w:ascii="Times New Roman" w:hAnsi="Times New Roman" w:cs="Times New Roman"/>
          <w:b/>
          <w:color w:val="auto"/>
          <w:sz w:val="20"/>
        </w:rPr>
      </w:pPr>
      <w:r w:rsidRPr="00C814FF">
        <w:rPr>
          <w:rFonts w:ascii="Times New Roman" w:hAnsi="Times New Roman" w:cs="Times New Roman"/>
          <w:b/>
          <w:color w:val="auto"/>
          <w:sz w:val="20"/>
        </w:rPr>
        <w:t>Evidence of expenditure</w:t>
      </w:r>
    </w:p>
    <w:p w:rsidR="006B03C7" w:rsidRPr="00000AB7" w:rsidRDefault="00654C54" w:rsidP="00C814FF">
      <w:pPr>
        <w:spacing w:after="60"/>
        <w:ind w:firstLine="432"/>
        <w:jc w:val="both"/>
        <w:rPr>
          <w:rFonts w:ascii="Times New Roman" w:hAnsi="Times New Roman" w:cs="Times New Roman"/>
        </w:rPr>
      </w:pPr>
      <w:r w:rsidRPr="00000AB7">
        <w:rPr>
          <w:rFonts w:ascii="Times New Roman" w:hAnsi="Times New Roman" w:cs="Times New Roman"/>
          <w:b/>
          <w:bCs/>
        </w:rPr>
        <w:t>9.</w:t>
      </w:r>
      <w:r w:rsidR="00FD3878" w:rsidRPr="00000AB7">
        <w:rPr>
          <w:rFonts w:ascii="Times New Roman" w:hAnsi="Times New Roman" w:cs="Times New Roman"/>
        </w:rPr>
        <w:t xml:space="preserve"> </w:t>
      </w:r>
      <w:r w:rsidRPr="00000AB7">
        <w:rPr>
          <w:rFonts w:ascii="Times New Roman" w:hAnsi="Times New Roman" w:cs="Times New Roman"/>
        </w:rPr>
        <w:t>A State is not entitled to a payment of financial assistance under section 5 in respect of any expenditure unless the State has furnished the Treasurer with—</w:t>
      </w:r>
    </w:p>
    <w:p w:rsidR="006B03C7" w:rsidRPr="00000AB7" w:rsidRDefault="00654C54" w:rsidP="00C814FF">
      <w:pPr>
        <w:ind w:left="1008" w:hanging="432"/>
        <w:jc w:val="both"/>
        <w:rPr>
          <w:rFonts w:ascii="Times New Roman" w:hAnsi="Times New Roman" w:cs="Times New Roman"/>
        </w:rPr>
      </w:pPr>
      <w:r w:rsidRPr="00000AB7">
        <w:rPr>
          <w:rFonts w:ascii="Times New Roman" w:hAnsi="Times New Roman" w:cs="Times New Roman"/>
        </w:rPr>
        <w:t>(a)</w:t>
      </w:r>
      <w:r w:rsidR="00FD3878" w:rsidRPr="00000AB7">
        <w:rPr>
          <w:rFonts w:ascii="Times New Roman" w:hAnsi="Times New Roman" w:cs="Times New Roman"/>
        </w:rPr>
        <w:t xml:space="preserve"> </w:t>
      </w:r>
      <w:r w:rsidRPr="00000AB7">
        <w:rPr>
          <w:rFonts w:ascii="Times New Roman" w:hAnsi="Times New Roman" w:cs="Times New Roman"/>
        </w:rPr>
        <w:t>a statement in respect of that expenditure, in accordance with a form approved by the Treasurer, accompanied by a certificate of the Auditor-General of the State certifying that, in his opinion, the amounts shown in the statement as having been expended were expended in accordance with an agreement; and</w:t>
      </w:r>
    </w:p>
    <w:p w:rsidR="006B03C7" w:rsidRPr="00000AB7" w:rsidRDefault="00C814FF" w:rsidP="00C814FF">
      <w:pPr>
        <w:spacing w:after="60"/>
        <w:ind w:firstLine="432"/>
        <w:jc w:val="both"/>
        <w:rPr>
          <w:rFonts w:ascii="Times New Roman" w:hAnsi="Times New Roman" w:cs="Times New Roman"/>
        </w:rPr>
      </w:pPr>
      <w:r>
        <w:rPr>
          <w:rFonts w:ascii="Times New Roman" w:hAnsi="Times New Roman" w:cs="Times New Roman"/>
        </w:rPr>
        <w:t>(</w:t>
      </w:r>
      <w:r w:rsidR="00654C54" w:rsidRPr="00000AB7">
        <w:rPr>
          <w:rFonts w:ascii="Times New Roman" w:hAnsi="Times New Roman" w:cs="Times New Roman"/>
        </w:rPr>
        <w:t>b)</w:t>
      </w:r>
      <w:r w:rsidR="00FD3878" w:rsidRPr="00000AB7">
        <w:rPr>
          <w:rFonts w:ascii="Times New Roman" w:hAnsi="Times New Roman" w:cs="Times New Roman"/>
        </w:rPr>
        <w:t xml:space="preserve"> </w:t>
      </w:r>
      <w:r w:rsidR="00654C54" w:rsidRPr="00000AB7">
        <w:rPr>
          <w:rFonts w:ascii="Times New Roman" w:hAnsi="Times New Roman" w:cs="Times New Roman"/>
        </w:rPr>
        <w:t>such further information (if any) as the Treasurer requires in respect of that expenditure.</w:t>
      </w:r>
    </w:p>
    <w:p w:rsidR="006B03C7" w:rsidRPr="00C814FF" w:rsidRDefault="00654C54" w:rsidP="00C814FF">
      <w:pPr>
        <w:spacing w:before="120" w:after="60"/>
        <w:jc w:val="both"/>
        <w:rPr>
          <w:rFonts w:ascii="Times New Roman" w:hAnsi="Times New Roman" w:cs="Times New Roman"/>
          <w:b/>
          <w:color w:val="auto"/>
          <w:sz w:val="20"/>
        </w:rPr>
      </w:pPr>
      <w:r w:rsidRPr="00C814FF">
        <w:rPr>
          <w:rFonts w:ascii="Times New Roman" w:hAnsi="Times New Roman" w:cs="Times New Roman"/>
          <w:b/>
          <w:color w:val="auto"/>
          <w:sz w:val="20"/>
        </w:rPr>
        <w:t>Conditions</w:t>
      </w:r>
    </w:p>
    <w:p w:rsidR="006B03C7" w:rsidRPr="00000AB7" w:rsidRDefault="00654C54" w:rsidP="00C814FF">
      <w:pPr>
        <w:spacing w:after="60"/>
        <w:ind w:firstLine="432"/>
        <w:jc w:val="both"/>
        <w:rPr>
          <w:rFonts w:ascii="Times New Roman" w:hAnsi="Times New Roman" w:cs="Times New Roman"/>
        </w:rPr>
      </w:pPr>
      <w:r w:rsidRPr="00000AB7">
        <w:rPr>
          <w:rFonts w:ascii="Times New Roman" w:hAnsi="Times New Roman" w:cs="Times New Roman"/>
          <w:b/>
          <w:bCs/>
        </w:rPr>
        <w:t>10.</w:t>
      </w:r>
      <w:r w:rsidR="00FD3878" w:rsidRPr="00000AB7">
        <w:rPr>
          <w:rFonts w:ascii="Times New Roman" w:hAnsi="Times New Roman" w:cs="Times New Roman"/>
          <w:b/>
          <w:bCs/>
        </w:rPr>
        <w:t xml:space="preserve"> </w:t>
      </w:r>
      <w:r w:rsidRPr="00000AB7">
        <w:rPr>
          <w:rFonts w:ascii="Times New Roman" w:hAnsi="Times New Roman" w:cs="Times New Roman"/>
        </w:rPr>
        <w:t>(1) Payment of an amount (including an advance) to a State under this Act in accordance with an agreement is subject to the condition that, if the Minister informs the Treasurer of the State that he is satisfied that the State has failed to fulfil a condition in the agreement, the State will repay the amount paid to the State under this Act in accordance with the agreement, or such part of that amount as the Minister specifies, to the Commonwealth.</w:t>
      </w:r>
    </w:p>
    <w:p w:rsidR="00FB0F09" w:rsidRPr="00FB0F09" w:rsidRDefault="00FB0F09" w:rsidP="00FB0F09">
      <w:pPr>
        <w:spacing w:after="60"/>
        <w:ind w:firstLine="432"/>
        <w:jc w:val="both"/>
        <w:rPr>
          <w:rFonts w:ascii="Times New Roman" w:hAnsi="Times New Roman" w:cs="Times New Roman"/>
          <w:sz w:val="2"/>
          <w:szCs w:val="2"/>
        </w:rPr>
      </w:pPr>
    </w:p>
    <w:p w:rsidR="006B03C7" w:rsidRPr="00000AB7" w:rsidRDefault="00654C54" w:rsidP="00946ED0">
      <w:pPr>
        <w:spacing w:after="60"/>
        <w:ind w:firstLine="432"/>
        <w:jc w:val="both"/>
        <w:rPr>
          <w:rFonts w:ascii="Times New Roman" w:hAnsi="Times New Roman" w:cs="Times New Roman"/>
        </w:rPr>
      </w:pPr>
      <w:r w:rsidRPr="00000AB7">
        <w:rPr>
          <w:rFonts w:ascii="Times New Roman" w:hAnsi="Times New Roman" w:cs="Times New Roman"/>
        </w:rPr>
        <w:t>(2) Payment of an amount (including an advance) to a State under this Act is subject to the condition that the State will repay to the Commonwealth, on demand by the Treasurer, the amount by which, at the time of the demand, the total of the amounts paid to the State under this</w:t>
      </w:r>
      <w:r w:rsidR="00946ED0">
        <w:rPr>
          <w:rFonts w:ascii="Times New Roman" w:hAnsi="Times New Roman" w:cs="Times New Roman"/>
        </w:rPr>
        <w:t xml:space="preserve"> </w:t>
      </w:r>
      <w:r w:rsidRPr="00000AB7">
        <w:rPr>
          <w:rFonts w:ascii="Times New Roman" w:hAnsi="Times New Roman" w:cs="Times New Roman"/>
        </w:rPr>
        <w:t>Act exceeds the total of the amounts that have become payable to the State under this Act.</w:t>
      </w:r>
    </w:p>
    <w:p w:rsidR="006B03C7" w:rsidRPr="00C814FF" w:rsidRDefault="00654C54" w:rsidP="00C814FF">
      <w:pPr>
        <w:spacing w:before="120" w:after="60"/>
        <w:jc w:val="both"/>
        <w:rPr>
          <w:rFonts w:ascii="Times New Roman" w:hAnsi="Times New Roman" w:cs="Times New Roman"/>
          <w:b/>
          <w:color w:val="auto"/>
          <w:sz w:val="20"/>
        </w:rPr>
      </w:pPr>
      <w:r w:rsidRPr="00C814FF">
        <w:rPr>
          <w:rFonts w:ascii="Times New Roman" w:hAnsi="Times New Roman" w:cs="Times New Roman"/>
          <w:b/>
          <w:color w:val="auto"/>
          <w:sz w:val="20"/>
        </w:rPr>
        <w:t>Deduction of amount payable or repayable by State</w:t>
      </w:r>
    </w:p>
    <w:p w:rsidR="006B03C7" w:rsidRPr="00000AB7" w:rsidRDefault="00654C54" w:rsidP="00C814FF">
      <w:pPr>
        <w:spacing w:after="60"/>
        <w:ind w:firstLine="432"/>
        <w:jc w:val="both"/>
        <w:rPr>
          <w:rFonts w:ascii="Times New Roman" w:hAnsi="Times New Roman" w:cs="Times New Roman"/>
        </w:rPr>
      </w:pPr>
      <w:r w:rsidRPr="00000AB7">
        <w:rPr>
          <w:rFonts w:ascii="Times New Roman" w:hAnsi="Times New Roman" w:cs="Times New Roman"/>
          <w:b/>
          <w:bCs/>
        </w:rPr>
        <w:t>11.</w:t>
      </w:r>
      <w:r w:rsidR="00FD3878" w:rsidRPr="00000AB7">
        <w:rPr>
          <w:rFonts w:ascii="Times New Roman" w:hAnsi="Times New Roman" w:cs="Times New Roman"/>
        </w:rPr>
        <w:t xml:space="preserve"> </w:t>
      </w:r>
      <w:r w:rsidRPr="00000AB7">
        <w:rPr>
          <w:rFonts w:ascii="Times New Roman" w:hAnsi="Times New Roman" w:cs="Times New Roman"/>
        </w:rPr>
        <w:t>The Treasurer may deduct any amount payable or repayable by a State to the Commonwealth under this Act from an amount payable by the Commonwealth to the State under this Act.</w:t>
      </w:r>
    </w:p>
    <w:p w:rsidR="006B03C7" w:rsidRPr="00C814FF" w:rsidRDefault="00654C54" w:rsidP="00C814FF">
      <w:pPr>
        <w:spacing w:before="120" w:after="60"/>
        <w:jc w:val="both"/>
        <w:rPr>
          <w:rFonts w:ascii="Times New Roman" w:hAnsi="Times New Roman" w:cs="Times New Roman"/>
          <w:b/>
          <w:color w:val="auto"/>
          <w:sz w:val="20"/>
        </w:rPr>
      </w:pPr>
      <w:r w:rsidRPr="00C814FF">
        <w:rPr>
          <w:rFonts w:ascii="Times New Roman" w:hAnsi="Times New Roman" w:cs="Times New Roman"/>
          <w:b/>
          <w:color w:val="auto"/>
          <w:sz w:val="20"/>
        </w:rPr>
        <w:t>Amendment of States Grants (Nature Conservation) Act</w:t>
      </w:r>
    </w:p>
    <w:p w:rsidR="006B03C7" w:rsidRPr="00000AB7" w:rsidRDefault="00654C54" w:rsidP="00C814FF">
      <w:pPr>
        <w:spacing w:after="60"/>
        <w:ind w:firstLine="432"/>
        <w:jc w:val="both"/>
        <w:rPr>
          <w:rFonts w:ascii="Times New Roman" w:hAnsi="Times New Roman" w:cs="Times New Roman"/>
        </w:rPr>
      </w:pPr>
      <w:r w:rsidRPr="00000AB7">
        <w:rPr>
          <w:rFonts w:ascii="Times New Roman" w:hAnsi="Times New Roman" w:cs="Times New Roman"/>
          <w:b/>
          <w:bCs/>
        </w:rPr>
        <w:t>12.</w:t>
      </w:r>
      <w:r w:rsidR="00FD3878" w:rsidRPr="00000AB7">
        <w:rPr>
          <w:rFonts w:ascii="Times New Roman" w:hAnsi="Times New Roman" w:cs="Times New Roman"/>
        </w:rPr>
        <w:t xml:space="preserve"> </w:t>
      </w:r>
      <w:r w:rsidRPr="00000AB7">
        <w:rPr>
          <w:rFonts w:ascii="Times New Roman" w:hAnsi="Times New Roman" w:cs="Times New Roman"/>
        </w:rPr>
        <w:t xml:space="preserve">Section 4 of the </w:t>
      </w:r>
      <w:r w:rsidRPr="00000AB7">
        <w:rPr>
          <w:rFonts w:ascii="Times New Roman" w:hAnsi="Times New Roman" w:cs="Times New Roman"/>
          <w:i/>
          <w:iCs/>
        </w:rPr>
        <w:t>States Grants (Nature Conservation) Act</w:t>
      </w:r>
      <w:r w:rsidRPr="00000AB7">
        <w:rPr>
          <w:rFonts w:ascii="Times New Roman" w:hAnsi="Times New Roman" w:cs="Times New Roman"/>
        </w:rPr>
        <w:t xml:space="preserve"> 1974 is amended by adding at the end thereof the following sub-section:</w:t>
      </w:r>
    </w:p>
    <w:p w:rsidR="00FB0F09" w:rsidRPr="00FB0F09" w:rsidRDefault="00FB0F09" w:rsidP="00FB0F09">
      <w:pPr>
        <w:spacing w:after="60"/>
        <w:ind w:firstLine="432"/>
        <w:jc w:val="both"/>
        <w:rPr>
          <w:rFonts w:ascii="Times New Roman" w:hAnsi="Times New Roman" w:cs="Times New Roman"/>
          <w:sz w:val="2"/>
          <w:szCs w:val="2"/>
        </w:rPr>
      </w:pPr>
    </w:p>
    <w:p w:rsidR="006B03C7" w:rsidRPr="00000AB7" w:rsidRDefault="00FB0F09" w:rsidP="00FB0F09">
      <w:pPr>
        <w:spacing w:after="60"/>
        <w:ind w:firstLine="432"/>
        <w:jc w:val="both"/>
        <w:rPr>
          <w:rFonts w:ascii="Times New Roman" w:hAnsi="Times New Roman" w:cs="Times New Roman"/>
        </w:rPr>
      </w:pPr>
      <w:r w:rsidRPr="00000AB7">
        <w:rPr>
          <w:rFonts w:ascii="Times New Roman" w:hAnsi="Times New Roman" w:cs="Times New Roman"/>
        </w:rPr>
        <w:t xml:space="preserve"> </w:t>
      </w:r>
      <w:r w:rsidR="00654C54" w:rsidRPr="00000AB7">
        <w:rPr>
          <w:rFonts w:ascii="Times New Roman" w:hAnsi="Times New Roman" w:cs="Times New Roman"/>
        </w:rPr>
        <w:t>“(4) The Minister shall not agree on a program, or enter into an agreement, under this section after the commencement of this sub-section, but this sub-section does not prevent the Minister from agreeing to a variation of a program or agreement that was agreed upon, or entered into, before the commencement of this sub-section.”.</w:t>
      </w:r>
    </w:p>
    <w:p w:rsidR="006B03C7" w:rsidRPr="00000AB7" w:rsidRDefault="000F3FB3" w:rsidP="00946ED0">
      <w:pPr>
        <w:spacing w:before="720" w:after="120"/>
        <w:jc w:val="center"/>
        <w:rPr>
          <w:rFonts w:ascii="Times New Roman" w:hAnsi="Times New Roman" w:cs="Times New Roman"/>
        </w:rPr>
      </w:pPr>
      <w:r>
        <w:rPr>
          <w:rFonts w:ascii="Times New Roman" w:hAnsi="Times New Roman" w:cs="Times New Roman"/>
          <w:b/>
          <w:bCs/>
          <w:noProof/>
          <w:lang w:bidi="ar-SA"/>
        </w:rPr>
        <w:pict>
          <v:shapetype id="_x0000_t32" coordsize="21600,21600" o:spt="32" o:oned="t" path="m,l21600,21600e" filled="f">
            <v:path arrowok="t" fillok="f" o:connecttype="none"/>
            <o:lock v:ext="edit" shapetype="t"/>
          </v:shapetype>
          <v:shape id="_x0000_s1026" type="#_x0000_t32" style="position:absolute;left:0;text-align:left;margin-left:.75pt;margin-top:6.55pt;width:496.5pt;height:0;z-index:251658240" o:connectortype="straight"/>
        </w:pict>
      </w:r>
      <w:bookmarkStart w:id="2" w:name="_GoBack"/>
      <w:bookmarkEnd w:id="2"/>
    </w:p>
    <w:sectPr w:rsidR="006B03C7" w:rsidRPr="00000AB7" w:rsidSect="00013A32">
      <w:headerReference w:type="even" r:id="rId7"/>
      <w:headerReference w:type="default" r:id="rId8"/>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23F" w:rsidRDefault="008B723F" w:rsidP="006B03C7">
      <w:r>
        <w:separator/>
      </w:r>
    </w:p>
  </w:endnote>
  <w:endnote w:type="continuationSeparator" w:id="0">
    <w:p w:rsidR="008B723F" w:rsidRDefault="008B723F" w:rsidP="006B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23F" w:rsidRDefault="008B723F">
      <w:r>
        <w:separator/>
      </w:r>
    </w:p>
  </w:footnote>
  <w:footnote w:type="continuationSeparator" w:id="0">
    <w:p w:rsidR="008B723F" w:rsidRDefault="008B7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A32" w:rsidRPr="00013A32" w:rsidRDefault="00013A32" w:rsidP="00013A32">
    <w:pPr>
      <w:widowControl/>
      <w:tabs>
        <w:tab w:val="left" w:pos="3330"/>
        <w:tab w:val="left" w:pos="8820"/>
      </w:tabs>
      <w:autoSpaceDE w:val="0"/>
      <w:autoSpaceDN w:val="0"/>
      <w:adjustRightInd w:val="0"/>
      <w:rPr>
        <w:rFonts w:ascii="Times New Roman" w:hAnsi="Times New Roman" w:cs="Georgia"/>
        <w:color w:val="auto"/>
        <w:lang w:bidi="ar-SA"/>
      </w:rPr>
    </w:pPr>
    <w:r w:rsidRPr="00013A32">
      <w:rPr>
        <w:rFonts w:ascii="Times New Roman" w:hAnsi="Times New Roman" w:cs="Georgia"/>
        <w:color w:val="auto"/>
        <w:lang w:bidi="ar-SA"/>
      </w:rPr>
      <w:t>No. 150</w:t>
    </w:r>
    <w:r>
      <w:rPr>
        <w:rFonts w:ascii="Times New Roman" w:hAnsi="Times New Roman" w:cs="Georgia"/>
        <w:color w:val="auto"/>
        <w:lang w:bidi="ar-SA"/>
      </w:rPr>
      <w:tab/>
    </w:r>
    <w:r w:rsidRPr="00013A32">
      <w:rPr>
        <w:rFonts w:ascii="Times New Roman" w:hAnsi="Times New Roman" w:cs="Georgia"/>
        <w:i/>
        <w:color w:val="auto"/>
        <w:lang w:bidi="ar-SA"/>
      </w:rPr>
      <w:t>Environment (Financial Assistance)</w:t>
    </w:r>
    <w:r>
      <w:rPr>
        <w:rFonts w:ascii="Times New Roman" w:hAnsi="Times New Roman" w:cs="Georgia"/>
        <w:color w:val="auto"/>
        <w:lang w:bidi="ar-SA"/>
      </w:rPr>
      <w:tab/>
    </w:r>
    <w:r w:rsidRPr="00013A32">
      <w:rPr>
        <w:rFonts w:ascii="Times New Roman" w:hAnsi="Times New Roman" w:cs="Georgia"/>
        <w:color w:val="auto"/>
        <w:lang w:bidi="ar-SA"/>
      </w:rPr>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A32" w:rsidRPr="00013A32" w:rsidRDefault="00013A32" w:rsidP="00013A32">
    <w:pPr>
      <w:widowControl/>
      <w:tabs>
        <w:tab w:val="left" w:pos="3330"/>
        <w:tab w:val="left" w:pos="8820"/>
      </w:tabs>
      <w:autoSpaceDE w:val="0"/>
      <w:autoSpaceDN w:val="0"/>
      <w:adjustRightInd w:val="0"/>
      <w:rPr>
        <w:rFonts w:ascii="Times New Roman" w:hAnsi="Times New Roman" w:cs="Georgia"/>
        <w:color w:val="auto"/>
        <w:lang w:bidi="ar-SA"/>
      </w:rPr>
    </w:pPr>
    <w:r w:rsidRPr="00013A32">
      <w:rPr>
        <w:rFonts w:ascii="Times New Roman" w:hAnsi="Times New Roman" w:cs="Georgia"/>
        <w:color w:val="auto"/>
        <w:lang w:bidi="ar-SA"/>
      </w:rPr>
      <w:t>1977</w:t>
    </w:r>
    <w:r>
      <w:rPr>
        <w:rFonts w:ascii="Times New Roman" w:hAnsi="Times New Roman" w:cs="Georgia"/>
        <w:color w:val="auto"/>
        <w:lang w:bidi="ar-SA"/>
      </w:rPr>
      <w:tab/>
    </w:r>
    <w:r w:rsidRPr="00013A32">
      <w:rPr>
        <w:rFonts w:ascii="Times New Roman" w:hAnsi="Times New Roman" w:cs="Georgia"/>
        <w:i/>
        <w:color w:val="auto"/>
        <w:lang w:bidi="ar-SA"/>
      </w:rPr>
      <w:t>Environment (Financial Assistance)</w:t>
    </w:r>
    <w:r>
      <w:rPr>
        <w:rFonts w:ascii="Times New Roman" w:hAnsi="Times New Roman" w:cs="Georgia"/>
        <w:color w:val="auto"/>
        <w:lang w:bidi="ar-SA"/>
      </w:rPr>
      <w:tab/>
    </w:r>
    <w:r w:rsidRPr="00013A32">
      <w:rPr>
        <w:rFonts w:ascii="Times New Roman" w:hAnsi="Times New Roman" w:cs="Georgia"/>
        <w:color w:val="auto"/>
        <w:lang w:bidi="ar-SA"/>
      </w:rPr>
      <w:t>No. 150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B03C7"/>
    <w:rsid w:val="00000AB7"/>
    <w:rsid w:val="00013A32"/>
    <w:rsid w:val="000F3FB3"/>
    <w:rsid w:val="00654C54"/>
    <w:rsid w:val="006B03C7"/>
    <w:rsid w:val="008B723F"/>
    <w:rsid w:val="00946ED0"/>
    <w:rsid w:val="00A91590"/>
    <w:rsid w:val="00C814FF"/>
    <w:rsid w:val="00FB0F09"/>
    <w:rsid w:val="00FD101D"/>
    <w:rsid w:val="00FD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03C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03C7"/>
    <w:rPr>
      <w:color w:val="0066CC"/>
      <w:u w:val="single"/>
    </w:rPr>
  </w:style>
  <w:style w:type="paragraph" w:styleId="Header">
    <w:name w:val="header"/>
    <w:basedOn w:val="Normal"/>
    <w:link w:val="HeaderChar"/>
    <w:uiPriority w:val="99"/>
    <w:unhideWhenUsed/>
    <w:rsid w:val="00013A32"/>
    <w:pPr>
      <w:tabs>
        <w:tab w:val="center" w:pos="4680"/>
        <w:tab w:val="right" w:pos="9360"/>
      </w:tabs>
    </w:pPr>
  </w:style>
  <w:style w:type="character" w:customStyle="1" w:styleId="HeaderChar">
    <w:name w:val="Header Char"/>
    <w:basedOn w:val="DefaultParagraphFont"/>
    <w:link w:val="Header"/>
    <w:uiPriority w:val="99"/>
    <w:rsid w:val="00013A32"/>
    <w:rPr>
      <w:color w:val="000000"/>
    </w:rPr>
  </w:style>
  <w:style w:type="paragraph" w:styleId="Footer">
    <w:name w:val="footer"/>
    <w:basedOn w:val="Normal"/>
    <w:link w:val="FooterChar"/>
    <w:uiPriority w:val="99"/>
    <w:unhideWhenUsed/>
    <w:rsid w:val="00013A32"/>
    <w:pPr>
      <w:tabs>
        <w:tab w:val="center" w:pos="4680"/>
        <w:tab w:val="right" w:pos="9360"/>
      </w:tabs>
    </w:pPr>
  </w:style>
  <w:style w:type="character" w:customStyle="1" w:styleId="FooterChar">
    <w:name w:val="Footer Char"/>
    <w:basedOn w:val="DefaultParagraphFont"/>
    <w:link w:val="Footer"/>
    <w:uiPriority w:val="99"/>
    <w:rsid w:val="00013A32"/>
    <w:rPr>
      <w:color w:val="000000"/>
    </w:rPr>
  </w:style>
  <w:style w:type="paragraph" w:styleId="Revision">
    <w:name w:val="Revision"/>
    <w:hidden/>
    <w:uiPriority w:val="99"/>
    <w:semiHidden/>
    <w:rsid w:val="00946ED0"/>
    <w:pPr>
      <w:widowControl/>
    </w:pPr>
    <w:rPr>
      <w:color w:val="000000"/>
    </w:rPr>
  </w:style>
  <w:style w:type="paragraph" w:styleId="BalloonText">
    <w:name w:val="Balloon Text"/>
    <w:basedOn w:val="Normal"/>
    <w:link w:val="BalloonTextChar"/>
    <w:uiPriority w:val="99"/>
    <w:semiHidden/>
    <w:unhideWhenUsed/>
    <w:rsid w:val="00946ED0"/>
    <w:rPr>
      <w:rFonts w:ascii="Tahoma" w:hAnsi="Tahoma"/>
      <w:sz w:val="16"/>
      <w:szCs w:val="16"/>
    </w:rPr>
  </w:style>
  <w:style w:type="character" w:customStyle="1" w:styleId="BalloonTextChar">
    <w:name w:val="Balloon Text Char"/>
    <w:basedOn w:val="DefaultParagraphFont"/>
    <w:link w:val="BalloonText"/>
    <w:uiPriority w:val="99"/>
    <w:semiHidden/>
    <w:rsid w:val="00946ED0"/>
    <w:rPr>
      <w:rFonts w:ascii="Tahoma" w:hAnsi="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cp:revision>
  <dcterms:created xsi:type="dcterms:W3CDTF">2018-03-06T12:26:00Z</dcterms:created>
  <dcterms:modified xsi:type="dcterms:W3CDTF">2019-09-04T01:43:00Z</dcterms:modified>
</cp:coreProperties>
</file>