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EB68F" w14:textId="77777777" w:rsidR="00AF5646" w:rsidRPr="006051D4" w:rsidRDefault="00417578" w:rsidP="0039611F">
      <w:pPr>
        <w:shd w:val="clear" w:color="auto" w:fill="FFFFFF"/>
        <w:jc w:val="center"/>
        <w:rPr>
          <w:b/>
          <w:bCs/>
          <w:sz w:val="32"/>
          <w:szCs w:val="30"/>
          <w:lang w:val="en-US"/>
        </w:rPr>
      </w:pPr>
      <w:r w:rsidRPr="006051D4">
        <w:rPr>
          <w:b/>
          <w:bCs/>
          <w:sz w:val="32"/>
          <w:szCs w:val="30"/>
          <w:lang w:val="en-US"/>
        </w:rPr>
        <w:t>ADMINISTRATIVE CHANGES</w:t>
      </w:r>
    </w:p>
    <w:p w14:paraId="5D7E76CC" w14:textId="77777777" w:rsidR="00417578" w:rsidRPr="006051D4" w:rsidRDefault="00417578" w:rsidP="0039611F">
      <w:pPr>
        <w:shd w:val="clear" w:color="auto" w:fill="FFFFFF"/>
        <w:jc w:val="center"/>
        <w:rPr>
          <w:sz w:val="32"/>
          <w:szCs w:val="24"/>
        </w:rPr>
      </w:pPr>
      <w:r w:rsidRPr="006051D4">
        <w:rPr>
          <w:b/>
          <w:bCs/>
          <w:sz w:val="32"/>
          <w:szCs w:val="30"/>
          <w:lang w:val="en-US"/>
        </w:rPr>
        <w:t>(CONSEQUENTIAL PROVISIONS) ACT 1978</w:t>
      </w:r>
    </w:p>
    <w:p w14:paraId="57A04AB2" w14:textId="77777777" w:rsidR="00417578" w:rsidRPr="006051D4" w:rsidRDefault="00417578" w:rsidP="0039611F">
      <w:pPr>
        <w:shd w:val="clear" w:color="auto" w:fill="FFFFFF"/>
        <w:spacing w:before="240" w:after="360"/>
        <w:jc w:val="center"/>
        <w:rPr>
          <w:sz w:val="28"/>
          <w:szCs w:val="24"/>
        </w:rPr>
      </w:pPr>
      <w:r w:rsidRPr="006051D4">
        <w:rPr>
          <w:b/>
          <w:bCs/>
          <w:sz w:val="28"/>
          <w:szCs w:val="30"/>
          <w:lang w:val="en-US"/>
        </w:rPr>
        <w:t>No. 36 of 1978</w:t>
      </w:r>
    </w:p>
    <w:p w14:paraId="3B5E7FA8" w14:textId="77777777" w:rsidR="00417578" w:rsidRPr="006051D4" w:rsidRDefault="00417578" w:rsidP="0035731B">
      <w:pPr>
        <w:shd w:val="clear" w:color="auto" w:fill="FFFFFF"/>
        <w:jc w:val="both"/>
        <w:rPr>
          <w:sz w:val="24"/>
          <w:szCs w:val="24"/>
        </w:rPr>
      </w:pPr>
      <w:r w:rsidRPr="006051D4">
        <w:rPr>
          <w:sz w:val="24"/>
          <w:szCs w:val="24"/>
          <w:lang w:val="en-US"/>
        </w:rPr>
        <w:t>An Act to amend certain Acts in consequence of certain administrative changes, and to provide for related matters.</w:t>
      </w:r>
    </w:p>
    <w:p w14:paraId="33542693" w14:textId="77777777" w:rsidR="00417578" w:rsidRPr="006051D4" w:rsidRDefault="00417578" w:rsidP="009577DF">
      <w:pPr>
        <w:shd w:val="clear" w:color="auto" w:fill="FFFFFF"/>
        <w:spacing w:before="360" w:after="240"/>
        <w:ind w:firstLine="432"/>
        <w:jc w:val="both"/>
        <w:rPr>
          <w:sz w:val="24"/>
          <w:szCs w:val="24"/>
        </w:rPr>
      </w:pPr>
      <w:r w:rsidRPr="006051D4">
        <w:rPr>
          <w:sz w:val="24"/>
          <w:szCs w:val="24"/>
          <w:lang w:val="en-US"/>
        </w:rPr>
        <w:t>BE IT ENACTED by the Queen, and the Senate and House of Repres</w:t>
      </w:r>
      <w:bookmarkStart w:id="0" w:name="_GoBack"/>
      <w:bookmarkEnd w:id="0"/>
      <w:r w:rsidRPr="006051D4">
        <w:rPr>
          <w:sz w:val="24"/>
          <w:szCs w:val="24"/>
          <w:lang w:val="en-US"/>
        </w:rPr>
        <w:t>entatives of the Commonwealth of Australia, as follows:</w:t>
      </w:r>
    </w:p>
    <w:p w14:paraId="3E58A760" w14:textId="77777777" w:rsidR="00417578" w:rsidRPr="006051D4" w:rsidRDefault="00417578" w:rsidP="00867E6E">
      <w:pPr>
        <w:shd w:val="clear" w:color="auto" w:fill="FFFFFF"/>
        <w:spacing w:before="120" w:after="60"/>
        <w:rPr>
          <w:b/>
          <w:szCs w:val="24"/>
        </w:rPr>
      </w:pPr>
      <w:r w:rsidRPr="006051D4">
        <w:rPr>
          <w:b/>
          <w:szCs w:val="18"/>
          <w:lang w:val="en-US"/>
        </w:rPr>
        <w:t>Short title</w:t>
      </w:r>
    </w:p>
    <w:p w14:paraId="6A19DCC6" w14:textId="68BE3E83" w:rsidR="00417578" w:rsidRPr="006051D4" w:rsidRDefault="00417578" w:rsidP="00867E6E">
      <w:pPr>
        <w:shd w:val="clear" w:color="auto" w:fill="FFFFFF"/>
        <w:spacing w:before="60" w:after="60"/>
        <w:ind w:firstLine="432"/>
        <w:jc w:val="both"/>
        <w:rPr>
          <w:sz w:val="24"/>
          <w:szCs w:val="24"/>
        </w:rPr>
      </w:pPr>
      <w:r w:rsidRPr="006051D4">
        <w:rPr>
          <w:b/>
          <w:bCs/>
          <w:sz w:val="24"/>
          <w:szCs w:val="24"/>
          <w:lang w:val="en-US"/>
        </w:rPr>
        <w:t>1.</w:t>
      </w:r>
      <w:r w:rsidRPr="006051D4">
        <w:rPr>
          <w:sz w:val="24"/>
          <w:szCs w:val="24"/>
          <w:lang w:val="en-US"/>
        </w:rPr>
        <w:t xml:space="preserve"> This Act may be cited as the </w:t>
      </w:r>
      <w:r w:rsidRPr="006051D4">
        <w:rPr>
          <w:i/>
          <w:iCs/>
          <w:sz w:val="24"/>
          <w:szCs w:val="24"/>
          <w:lang w:val="en-US"/>
        </w:rPr>
        <w:t xml:space="preserve">Administrative Changes (Consequential Provisions) Act </w:t>
      </w:r>
      <w:r w:rsidRPr="006051D4">
        <w:rPr>
          <w:sz w:val="24"/>
          <w:szCs w:val="24"/>
          <w:lang w:val="en-US"/>
        </w:rPr>
        <w:t>1978.</w:t>
      </w:r>
    </w:p>
    <w:p w14:paraId="7D377C08" w14:textId="77777777" w:rsidR="00417578" w:rsidRPr="006051D4" w:rsidRDefault="00417578" w:rsidP="00867E6E">
      <w:pPr>
        <w:shd w:val="clear" w:color="auto" w:fill="FFFFFF"/>
        <w:spacing w:before="120" w:after="60"/>
        <w:rPr>
          <w:b/>
          <w:szCs w:val="24"/>
        </w:rPr>
      </w:pPr>
      <w:r w:rsidRPr="006051D4">
        <w:rPr>
          <w:b/>
          <w:szCs w:val="18"/>
          <w:lang w:val="en-US"/>
        </w:rPr>
        <w:t>Commencement</w:t>
      </w:r>
    </w:p>
    <w:p w14:paraId="549E3285" w14:textId="657114FC" w:rsidR="00417578" w:rsidRPr="006051D4" w:rsidRDefault="00417578" w:rsidP="00867E6E">
      <w:pPr>
        <w:shd w:val="clear" w:color="auto" w:fill="FFFFFF"/>
        <w:spacing w:before="60" w:after="60"/>
        <w:ind w:firstLine="432"/>
        <w:jc w:val="both"/>
        <w:rPr>
          <w:sz w:val="24"/>
          <w:szCs w:val="24"/>
        </w:rPr>
      </w:pPr>
      <w:r w:rsidRPr="006051D4">
        <w:rPr>
          <w:b/>
          <w:bCs/>
          <w:sz w:val="24"/>
          <w:szCs w:val="24"/>
          <w:lang w:val="en-US"/>
        </w:rPr>
        <w:t>2.</w:t>
      </w:r>
      <w:r w:rsidRPr="006051D4">
        <w:rPr>
          <w:sz w:val="24"/>
          <w:szCs w:val="24"/>
          <w:lang w:val="en-US"/>
        </w:rPr>
        <w:t xml:space="preserve"> This Act shall come into operation on the day on which it receives the Royal Assent.</w:t>
      </w:r>
    </w:p>
    <w:p w14:paraId="5404FCA5" w14:textId="77777777" w:rsidR="00417578" w:rsidRPr="006051D4" w:rsidRDefault="00417578" w:rsidP="00867E6E">
      <w:pPr>
        <w:shd w:val="clear" w:color="auto" w:fill="FFFFFF"/>
        <w:spacing w:before="120" w:after="60"/>
        <w:rPr>
          <w:b/>
          <w:szCs w:val="24"/>
        </w:rPr>
      </w:pPr>
      <w:r w:rsidRPr="006051D4">
        <w:rPr>
          <w:b/>
          <w:szCs w:val="18"/>
          <w:lang w:val="en-US"/>
        </w:rPr>
        <w:t>Amendment of Acts</w:t>
      </w:r>
    </w:p>
    <w:p w14:paraId="5E5D2819" w14:textId="77777777" w:rsidR="00417578" w:rsidRPr="006051D4" w:rsidRDefault="00417578" w:rsidP="00867E6E">
      <w:pPr>
        <w:shd w:val="clear" w:color="auto" w:fill="FFFFFF"/>
        <w:spacing w:before="60" w:after="60"/>
        <w:ind w:firstLine="432"/>
        <w:jc w:val="both"/>
        <w:rPr>
          <w:sz w:val="24"/>
          <w:szCs w:val="24"/>
        </w:rPr>
      </w:pPr>
      <w:r w:rsidRPr="006051D4">
        <w:rPr>
          <w:b/>
          <w:bCs/>
          <w:sz w:val="24"/>
          <w:szCs w:val="24"/>
          <w:lang w:val="en-US"/>
        </w:rPr>
        <w:t>3.</w:t>
      </w:r>
      <w:r w:rsidRPr="006051D4">
        <w:rPr>
          <w:sz w:val="24"/>
          <w:szCs w:val="24"/>
          <w:lang w:val="en-US"/>
        </w:rPr>
        <w:t xml:space="preserve"> (1) The Acts specified in Schedule 1 are amended by omitting from the provisions of those Acts specified in that Schedule </w:t>
      </w:r>
      <w:r w:rsidR="0035731B" w:rsidRPr="006051D4">
        <w:rPr>
          <w:sz w:val="24"/>
          <w:szCs w:val="24"/>
          <w:lang w:val="en-US"/>
        </w:rPr>
        <w:t>“</w:t>
      </w:r>
      <w:r w:rsidRPr="006051D4">
        <w:rPr>
          <w:sz w:val="24"/>
          <w:szCs w:val="24"/>
          <w:lang w:val="en-US"/>
        </w:rPr>
        <w:t>Treasurer</w:t>
      </w:r>
      <w:r w:rsidR="0035731B" w:rsidRPr="006051D4">
        <w:rPr>
          <w:sz w:val="24"/>
          <w:szCs w:val="24"/>
          <w:lang w:val="en-US"/>
        </w:rPr>
        <w:t>”</w:t>
      </w:r>
      <w:r w:rsidRPr="006051D4">
        <w:rPr>
          <w:sz w:val="24"/>
          <w:szCs w:val="24"/>
          <w:lang w:val="en-US"/>
        </w:rPr>
        <w:t xml:space="preserve"> (wherever occurring) and substituting </w:t>
      </w:r>
      <w:r w:rsidR="0035731B" w:rsidRPr="006051D4">
        <w:rPr>
          <w:sz w:val="24"/>
          <w:szCs w:val="24"/>
          <w:lang w:val="en-US"/>
        </w:rPr>
        <w:t>“</w:t>
      </w:r>
      <w:r w:rsidRPr="006051D4">
        <w:rPr>
          <w:sz w:val="24"/>
          <w:szCs w:val="24"/>
          <w:lang w:val="en-US"/>
        </w:rPr>
        <w:t>Minister for Finance</w:t>
      </w:r>
      <w:r w:rsidR="0035731B" w:rsidRPr="006051D4">
        <w:rPr>
          <w:sz w:val="24"/>
          <w:szCs w:val="24"/>
          <w:lang w:val="en-US"/>
        </w:rPr>
        <w:t>”</w:t>
      </w:r>
      <w:r w:rsidRPr="006051D4">
        <w:rPr>
          <w:sz w:val="24"/>
          <w:szCs w:val="24"/>
          <w:lang w:val="en-US"/>
        </w:rPr>
        <w:t>.</w:t>
      </w:r>
    </w:p>
    <w:p w14:paraId="36D81EF9" w14:textId="77777777" w:rsidR="00417578" w:rsidRPr="006051D4" w:rsidRDefault="00417578" w:rsidP="00581971">
      <w:pPr>
        <w:shd w:val="clear" w:color="auto" w:fill="FFFFFF"/>
        <w:spacing w:before="60" w:after="60"/>
        <w:ind w:firstLine="432"/>
        <w:jc w:val="both"/>
        <w:rPr>
          <w:sz w:val="24"/>
          <w:szCs w:val="24"/>
        </w:rPr>
      </w:pPr>
      <w:r w:rsidRPr="006051D4">
        <w:rPr>
          <w:sz w:val="24"/>
          <w:szCs w:val="24"/>
          <w:lang w:val="en-US"/>
        </w:rPr>
        <w:t xml:space="preserve">(2) The Acts specified in Schedule 2 are amended by omitting from the provisions of those Acts specified in that Schedule </w:t>
      </w:r>
      <w:r w:rsidR="0035731B" w:rsidRPr="006051D4">
        <w:rPr>
          <w:sz w:val="24"/>
          <w:szCs w:val="24"/>
          <w:lang w:val="en-US"/>
        </w:rPr>
        <w:t>“</w:t>
      </w:r>
      <w:r w:rsidRPr="006051D4">
        <w:rPr>
          <w:sz w:val="24"/>
          <w:szCs w:val="24"/>
          <w:lang w:val="en-US"/>
        </w:rPr>
        <w:t>Treasurer</w:t>
      </w:r>
      <w:r w:rsidR="0035731B" w:rsidRPr="006051D4">
        <w:rPr>
          <w:sz w:val="24"/>
          <w:szCs w:val="24"/>
          <w:lang w:val="en-US"/>
        </w:rPr>
        <w:t>”</w:t>
      </w:r>
      <w:r w:rsidRPr="006051D4">
        <w:rPr>
          <w:sz w:val="24"/>
          <w:szCs w:val="24"/>
          <w:lang w:val="en-US"/>
        </w:rPr>
        <w:t xml:space="preserve"> (wherever occurring) and substituting </w:t>
      </w:r>
      <w:r w:rsidR="0035731B" w:rsidRPr="006051D4">
        <w:rPr>
          <w:sz w:val="24"/>
          <w:szCs w:val="24"/>
          <w:lang w:val="en-US"/>
        </w:rPr>
        <w:t>“</w:t>
      </w:r>
      <w:r w:rsidRPr="006051D4">
        <w:rPr>
          <w:sz w:val="24"/>
          <w:szCs w:val="24"/>
          <w:lang w:val="en-US"/>
        </w:rPr>
        <w:t>Minister</w:t>
      </w:r>
      <w:r w:rsidR="0035731B" w:rsidRPr="006051D4">
        <w:rPr>
          <w:sz w:val="24"/>
          <w:szCs w:val="24"/>
          <w:lang w:val="en-US"/>
        </w:rPr>
        <w:t>”</w:t>
      </w:r>
      <w:r w:rsidRPr="006051D4">
        <w:rPr>
          <w:sz w:val="24"/>
          <w:szCs w:val="24"/>
          <w:lang w:val="en-US"/>
        </w:rPr>
        <w:t>.</w:t>
      </w:r>
    </w:p>
    <w:p w14:paraId="1C2912C5" w14:textId="77777777" w:rsidR="00417578" w:rsidRPr="006051D4" w:rsidRDefault="00417578" w:rsidP="004B1DC8">
      <w:pPr>
        <w:shd w:val="clear" w:color="auto" w:fill="FFFFFF"/>
        <w:spacing w:before="60" w:after="60"/>
        <w:ind w:firstLine="432"/>
        <w:jc w:val="both"/>
        <w:rPr>
          <w:sz w:val="24"/>
          <w:szCs w:val="24"/>
        </w:rPr>
      </w:pPr>
      <w:r w:rsidRPr="006051D4">
        <w:rPr>
          <w:sz w:val="24"/>
          <w:szCs w:val="24"/>
          <w:lang w:val="en-US"/>
        </w:rPr>
        <w:t>(3) The Acts specified in Schedule 3 are amended as set out in that Schedule.</w:t>
      </w:r>
    </w:p>
    <w:p w14:paraId="6EC1E103" w14:textId="77777777" w:rsidR="00417578" w:rsidRPr="006051D4" w:rsidRDefault="00417578" w:rsidP="004B1DC8">
      <w:pPr>
        <w:shd w:val="clear" w:color="auto" w:fill="FFFFFF"/>
        <w:spacing w:before="120" w:after="60"/>
        <w:rPr>
          <w:b/>
          <w:szCs w:val="24"/>
        </w:rPr>
      </w:pPr>
      <w:r w:rsidRPr="006051D4">
        <w:rPr>
          <w:b/>
          <w:szCs w:val="18"/>
          <w:lang w:val="en-US"/>
        </w:rPr>
        <w:t>Amendments of Public Service Act</w:t>
      </w:r>
    </w:p>
    <w:p w14:paraId="1EE21AF1" w14:textId="77777777" w:rsidR="00417578" w:rsidRPr="006051D4" w:rsidRDefault="00417578" w:rsidP="008906FA">
      <w:pPr>
        <w:shd w:val="clear" w:color="auto" w:fill="FFFFFF"/>
        <w:spacing w:before="60" w:after="60"/>
        <w:ind w:firstLine="432"/>
        <w:jc w:val="both"/>
        <w:rPr>
          <w:sz w:val="24"/>
          <w:szCs w:val="24"/>
        </w:rPr>
      </w:pPr>
      <w:r w:rsidRPr="006051D4">
        <w:rPr>
          <w:b/>
          <w:bCs/>
          <w:sz w:val="24"/>
          <w:szCs w:val="24"/>
          <w:lang w:val="en-US"/>
        </w:rPr>
        <w:t>4.</w:t>
      </w:r>
      <w:r w:rsidRPr="006051D4">
        <w:rPr>
          <w:sz w:val="24"/>
          <w:szCs w:val="24"/>
          <w:lang w:val="en-US"/>
        </w:rPr>
        <w:t xml:space="preserve"> Schedules 2 and 3 to the </w:t>
      </w:r>
      <w:r w:rsidRPr="006051D4">
        <w:rPr>
          <w:i/>
          <w:iCs/>
          <w:sz w:val="24"/>
          <w:szCs w:val="24"/>
          <w:lang w:val="en-US"/>
        </w:rPr>
        <w:t xml:space="preserve">Public Service Act </w:t>
      </w:r>
      <w:r w:rsidRPr="006051D4">
        <w:rPr>
          <w:sz w:val="24"/>
          <w:szCs w:val="24"/>
          <w:lang w:val="en-US"/>
        </w:rPr>
        <w:t>1922 are repealed and the Schedules set out in Schedule 4 to this Act are substituted.</w:t>
      </w:r>
    </w:p>
    <w:p w14:paraId="633043ED" w14:textId="77777777" w:rsidR="00417578" w:rsidRPr="006051D4" w:rsidRDefault="00417578" w:rsidP="00E353A2">
      <w:pPr>
        <w:shd w:val="clear" w:color="auto" w:fill="FFFFFF"/>
        <w:spacing w:before="120" w:after="60"/>
        <w:rPr>
          <w:b/>
          <w:szCs w:val="24"/>
        </w:rPr>
      </w:pPr>
      <w:r w:rsidRPr="006051D4">
        <w:rPr>
          <w:b/>
          <w:szCs w:val="18"/>
          <w:lang w:val="en-US"/>
        </w:rPr>
        <w:t xml:space="preserve">Amendments of sections 60 and </w:t>
      </w:r>
      <w:r w:rsidRPr="006051D4">
        <w:rPr>
          <w:b/>
          <w:smallCaps/>
          <w:szCs w:val="18"/>
          <w:lang w:val="en-US"/>
        </w:rPr>
        <w:t xml:space="preserve">62b </w:t>
      </w:r>
      <w:r w:rsidRPr="006051D4">
        <w:rPr>
          <w:b/>
          <w:szCs w:val="18"/>
          <w:lang w:val="en-US"/>
        </w:rPr>
        <w:t>of the Audit Act</w:t>
      </w:r>
    </w:p>
    <w:p w14:paraId="4DAAB3AA" w14:textId="77777777" w:rsidR="00417578" w:rsidRPr="006051D4" w:rsidRDefault="00417578" w:rsidP="00E353A2">
      <w:pPr>
        <w:shd w:val="clear" w:color="auto" w:fill="FFFFFF"/>
        <w:spacing w:before="60" w:after="60"/>
        <w:ind w:firstLine="432"/>
        <w:jc w:val="both"/>
        <w:rPr>
          <w:sz w:val="24"/>
          <w:szCs w:val="24"/>
        </w:rPr>
      </w:pPr>
      <w:r w:rsidRPr="006051D4">
        <w:rPr>
          <w:b/>
          <w:bCs/>
          <w:sz w:val="24"/>
          <w:szCs w:val="24"/>
          <w:lang w:val="en-US"/>
        </w:rPr>
        <w:t>5.</w:t>
      </w:r>
      <w:r w:rsidRPr="006051D4">
        <w:rPr>
          <w:sz w:val="24"/>
          <w:szCs w:val="24"/>
          <w:lang w:val="en-US"/>
        </w:rPr>
        <w:t xml:space="preserve"> The </w:t>
      </w:r>
      <w:r w:rsidRPr="006051D4">
        <w:rPr>
          <w:i/>
          <w:iCs/>
          <w:sz w:val="24"/>
          <w:szCs w:val="24"/>
          <w:lang w:val="en-US"/>
        </w:rPr>
        <w:t xml:space="preserve">Audit Act </w:t>
      </w:r>
      <w:r w:rsidRPr="006051D4">
        <w:rPr>
          <w:sz w:val="24"/>
          <w:szCs w:val="24"/>
          <w:lang w:val="en-US"/>
        </w:rPr>
        <w:t>1901 is amended</w:t>
      </w:r>
      <w:r w:rsidRPr="006051D4">
        <w:rPr>
          <w:rFonts w:eastAsia="Times New Roman"/>
          <w:sz w:val="24"/>
          <w:szCs w:val="24"/>
          <w:lang w:val="en-US"/>
        </w:rPr>
        <w:t>—</w:t>
      </w:r>
    </w:p>
    <w:p w14:paraId="28BB4F0F" w14:textId="77777777" w:rsidR="00417578" w:rsidRPr="006051D4" w:rsidRDefault="00417578" w:rsidP="001F3BA0">
      <w:pPr>
        <w:shd w:val="clear" w:color="auto" w:fill="FFFFFF"/>
        <w:spacing w:before="60" w:after="60"/>
        <w:ind w:left="792" w:hanging="360"/>
        <w:jc w:val="both"/>
        <w:rPr>
          <w:sz w:val="24"/>
          <w:szCs w:val="24"/>
        </w:rPr>
      </w:pPr>
      <w:r w:rsidRPr="006051D4">
        <w:rPr>
          <w:sz w:val="24"/>
          <w:szCs w:val="24"/>
          <w:lang w:val="en-US"/>
        </w:rPr>
        <w:t xml:space="preserve">(a) by omitting from section 60 </w:t>
      </w:r>
      <w:r w:rsidR="0035731B" w:rsidRPr="006051D4">
        <w:rPr>
          <w:sz w:val="24"/>
          <w:szCs w:val="24"/>
          <w:lang w:val="en-US"/>
        </w:rPr>
        <w:t>“</w:t>
      </w:r>
      <w:r w:rsidRPr="006051D4">
        <w:rPr>
          <w:sz w:val="24"/>
          <w:szCs w:val="24"/>
          <w:lang w:val="en-US"/>
        </w:rPr>
        <w:t>separate account shall be kept in the Treasury to be called the Trust Fund</w:t>
      </w:r>
      <w:r w:rsidR="0035731B" w:rsidRPr="006051D4">
        <w:rPr>
          <w:sz w:val="24"/>
          <w:szCs w:val="24"/>
          <w:lang w:val="en-US"/>
        </w:rPr>
        <w:t>”</w:t>
      </w:r>
      <w:r w:rsidRPr="006051D4">
        <w:rPr>
          <w:sz w:val="24"/>
          <w:szCs w:val="24"/>
          <w:lang w:val="en-US"/>
        </w:rPr>
        <w:t xml:space="preserve"> and substituting </w:t>
      </w:r>
      <w:r w:rsidR="0035731B" w:rsidRPr="006051D4">
        <w:rPr>
          <w:sz w:val="24"/>
          <w:szCs w:val="24"/>
          <w:lang w:val="en-US"/>
        </w:rPr>
        <w:t>“</w:t>
      </w:r>
      <w:r w:rsidRPr="006051D4">
        <w:rPr>
          <w:sz w:val="24"/>
          <w:szCs w:val="24"/>
          <w:lang w:val="en-US"/>
        </w:rPr>
        <w:t>separate account, to be called the Trust Fund, shall be kept</w:t>
      </w:r>
      <w:r w:rsidR="0035731B" w:rsidRPr="006051D4">
        <w:rPr>
          <w:sz w:val="24"/>
          <w:szCs w:val="24"/>
          <w:lang w:val="en-US"/>
        </w:rPr>
        <w:t>”</w:t>
      </w:r>
      <w:r w:rsidRPr="006051D4">
        <w:rPr>
          <w:sz w:val="24"/>
          <w:szCs w:val="24"/>
          <w:lang w:val="en-US"/>
        </w:rPr>
        <w:t>; and</w:t>
      </w:r>
    </w:p>
    <w:p w14:paraId="34D4C52C" w14:textId="5FE54ECF" w:rsidR="00417578" w:rsidRPr="006051D4" w:rsidRDefault="00417578" w:rsidP="001F3BA0">
      <w:pPr>
        <w:shd w:val="clear" w:color="auto" w:fill="FFFFFF"/>
        <w:spacing w:before="60" w:after="60"/>
        <w:ind w:left="792" w:hanging="360"/>
        <w:jc w:val="both"/>
        <w:rPr>
          <w:sz w:val="24"/>
          <w:szCs w:val="24"/>
        </w:rPr>
      </w:pPr>
      <w:r w:rsidRPr="006051D4">
        <w:rPr>
          <w:sz w:val="24"/>
          <w:szCs w:val="24"/>
          <w:lang w:val="en-US"/>
        </w:rPr>
        <w:t>(b) by omitting sub-section (2) of section 62</w:t>
      </w:r>
      <w:r w:rsidR="002C3C29">
        <w:rPr>
          <w:smallCaps/>
          <w:sz w:val="24"/>
          <w:szCs w:val="24"/>
          <w:lang w:val="en-US"/>
        </w:rPr>
        <w:t>b</w:t>
      </w:r>
      <w:r w:rsidRPr="006051D4">
        <w:rPr>
          <w:sz w:val="24"/>
          <w:szCs w:val="24"/>
          <w:lang w:val="en-US"/>
        </w:rPr>
        <w:t xml:space="preserve"> and substituting the following sub-section:</w:t>
      </w:r>
    </w:p>
    <w:p w14:paraId="619CF0D7" w14:textId="77777777" w:rsidR="00417578" w:rsidRPr="006051D4" w:rsidRDefault="0035731B" w:rsidP="00350EA6">
      <w:pPr>
        <w:shd w:val="clear" w:color="auto" w:fill="FFFFFF"/>
        <w:ind w:left="792" w:firstLine="288"/>
        <w:jc w:val="both"/>
        <w:rPr>
          <w:sz w:val="24"/>
          <w:szCs w:val="24"/>
        </w:rPr>
      </w:pPr>
      <w:r w:rsidRPr="006051D4">
        <w:rPr>
          <w:sz w:val="24"/>
          <w:szCs w:val="24"/>
          <w:lang w:val="en-US"/>
        </w:rPr>
        <w:t>“</w:t>
      </w:r>
      <w:r w:rsidR="00417578" w:rsidRPr="006051D4">
        <w:rPr>
          <w:sz w:val="24"/>
          <w:szCs w:val="24"/>
          <w:lang w:val="en-US"/>
        </w:rPr>
        <w:t xml:space="preserve">(2) The Minister and his successors in office shall, for the purposes of the investment of any moneys in pursuance of this section, be deemed to be a corporation by the name of </w:t>
      </w:r>
      <w:r w:rsidRPr="006051D4">
        <w:rPr>
          <w:sz w:val="24"/>
          <w:szCs w:val="24"/>
          <w:lang w:val="en-US"/>
        </w:rPr>
        <w:t>‘</w:t>
      </w:r>
      <w:r w:rsidR="00417578" w:rsidRPr="006051D4">
        <w:rPr>
          <w:sz w:val="24"/>
          <w:szCs w:val="24"/>
          <w:lang w:val="en-US"/>
        </w:rPr>
        <w:t>The Minister for Finance of the Commonwealth</w:t>
      </w:r>
      <w:r w:rsidRPr="006051D4">
        <w:rPr>
          <w:sz w:val="24"/>
          <w:szCs w:val="24"/>
          <w:lang w:val="en-US"/>
        </w:rPr>
        <w:t>’</w:t>
      </w:r>
      <w:r w:rsidR="00417578" w:rsidRPr="006051D4">
        <w:rPr>
          <w:sz w:val="24"/>
          <w:szCs w:val="24"/>
          <w:lang w:val="en-US"/>
        </w:rPr>
        <w:t>, and any securities or deposits taken or made in pursuance of this section may be taken or made by him in his corporate name.</w:t>
      </w:r>
      <w:r w:rsidRPr="006051D4">
        <w:rPr>
          <w:sz w:val="24"/>
          <w:szCs w:val="24"/>
          <w:lang w:val="en-US"/>
        </w:rPr>
        <w:t>”</w:t>
      </w:r>
      <w:r w:rsidR="00417578" w:rsidRPr="006051D4">
        <w:rPr>
          <w:sz w:val="24"/>
          <w:szCs w:val="24"/>
          <w:lang w:val="en-US"/>
        </w:rPr>
        <w:t>.</w:t>
      </w:r>
    </w:p>
    <w:p w14:paraId="5CD0495C" w14:textId="7B0D466B" w:rsidR="00417578" w:rsidRPr="006051D4" w:rsidRDefault="00417578" w:rsidP="004318A5">
      <w:pPr>
        <w:shd w:val="clear" w:color="auto" w:fill="FFFFFF"/>
        <w:spacing w:before="120" w:after="60"/>
        <w:rPr>
          <w:b/>
          <w:szCs w:val="24"/>
        </w:rPr>
      </w:pPr>
      <w:r w:rsidRPr="006051D4">
        <w:rPr>
          <w:b/>
          <w:szCs w:val="18"/>
          <w:lang w:val="en-US"/>
        </w:rPr>
        <w:t>Saving of certain actions taken by Treasurer under Audit Act</w:t>
      </w:r>
    </w:p>
    <w:p w14:paraId="3D9B45C8" w14:textId="77777777" w:rsidR="00417578" w:rsidRPr="006051D4" w:rsidRDefault="00417578" w:rsidP="004318A5">
      <w:pPr>
        <w:shd w:val="clear" w:color="auto" w:fill="FFFFFF"/>
        <w:spacing w:before="60" w:after="60"/>
        <w:ind w:firstLine="432"/>
        <w:jc w:val="both"/>
        <w:rPr>
          <w:sz w:val="24"/>
          <w:szCs w:val="24"/>
        </w:rPr>
      </w:pPr>
      <w:r w:rsidRPr="006051D4">
        <w:rPr>
          <w:b/>
          <w:bCs/>
          <w:sz w:val="24"/>
          <w:szCs w:val="22"/>
          <w:lang w:val="en-US"/>
        </w:rPr>
        <w:t>6.</w:t>
      </w:r>
      <w:r w:rsidRPr="006051D4">
        <w:rPr>
          <w:sz w:val="24"/>
          <w:szCs w:val="22"/>
          <w:lang w:val="en-US"/>
        </w:rPr>
        <w:t xml:space="preserve"> (1) In this section</w:t>
      </w:r>
      <w:r w:rsidRPr="006051D4">
        <w:rPr>
          <w:rFonts w:eastAsia="Times New Roman"/>
          <w:sz w:val="24"/>
          <w:szCs w:val="22"/>
          <w:lang w:val="en-US"/>
        </w:rPr>
        <w:t>—</w:t>
      </w:r>
    </w:p>
    <w:p w14:paraId="08D0F110" w14:textId="54F75E2D" w:rsidR="00417578" w:rsidRPr="006051D4" w:rsidRDefault="00417578" w:rsidP="004318A5">
      <w:pPr>
        <w:shd w:val="clear" w:color="auto" w:fill="FFFFFF"/>
        <w:spacing w:before="60" w:after="60"/>
        <w:ind w:left="792" w:hanging="360"/>
        <w:jc w:val="both"/>
        <w:rPr>
          <w:sz w:val="24"/>
          <w:szCs w:val="24"/>
        </w:rPr>
      </w:pPr>
      <w:r w:rsidRPr="006051D4">
        <w:rPr>
          <w:sz w:val="24"/>
          <w:szCs w:val="22"/>
          <w:lang w:val="en-US"/>
        </w:rPr>
        <w:t xml:space="preserve">(a) a reference to a prescribed provision of the </w:t>
      </w:r>
      <w:r w:rsidRPr="006051D4">
        <w:rPr>
          <w:i/>
          <w:iCs/>
          <w:sz w:val="24"/>
          <w:szCs w:val="22"/>
          <w:lang w:val="en-US"/>
        </w:rPr>
        <w:t xml:space="preserve">Audit Act </w:t>
      </w:r>
      <w:r w:rsidRPr="006051D4">
        <w:rPr>
          <w:sz w:val="24"/>
          <w:szCs w:val="22"/>
          <w:lang w:val="en-US"/>
        </w:rPr>
        <w:t>1901 shall be read as a reference to section 16 or 18, sub-section 20(1) or 21(1), section 21</w:t>
      </w:r>
      <w:r w:rsidR="002C3C29">
        <w:rPr>
          <w:smallCaps/>
          <w:sz w:val="24"/>
          <w:szCs w:val="22"/>
          <w:lang w:val="en-US"/>
        </w:rPr>
        <w:t>a</w:t>
      </w:r>
      <w:r w:rsidRPr="006051D4">
        <w:rPr>
          <w:sz w:val="24"/>
          <w:szCs w:val="22"/>
          <w:lang w:val="en-US"/>
        </w:rPr>
        <w:t xml:space="preserve">, sub-section 22(1) or (2), 24(2), 27(2) or 28(1), section 29, sub-section 34(1), section </w:t>
      </w:r>
      <w:r w:rsidRPr="006051D4">
        <w:rPr>
          <w:smallCaps/>
          <w:sz w:val="24"/>
          <w:szCs w:val="22"/>
          <w:lang w:val="en-US"/>
        </w:rPr>
        <w:t xml:space="preserve">36a </w:t>
      </w:r>
      <w:r w:rsidRPr="006051D4">
        <w:rPr>
          <w:sz w:val="24"/>
          <w:szCs w:val="22"/>
          <w:lang w:val="en-US"/>
        </w:rPr>
        <w:t>or 38, subsection 41</w:t>
      </w:r>
      <w:r w:rsidR="002C3C29">
        <w:rPr>
          <w:smallCaps/>
          <w:sz w:val="24"/>
          <w:szCs w:val="22"/>
          <w:lang w:val="en-US"/>
        </w:rPr>
        <w:t>d</w:t>
      </w:r>
      <w:r w:rsidRPr="006051D4">
        <w:rPr>
          <w:sz w:val="24"/>
          <w:szCs w:val="22"/>
          <w:lang w:val="en-US"/>
        </w:rPr>
        <w:t>(1) or section 58, 60 or 62</w:t>
      </w:r>
      <w:r w:rsidR="002C3C29">
        <w:rPr>
          <w:smallCaps/>
          <w:sz w:val="24"/>
          <w:szCs w:val="22"/>
          <w:lang w:val="en-US"/>
        </w:rPr>
        <w:t>a</w:t>
      </w:r>
      <w:r w:rsidRPr="006051D4">
        <w:rPr>
          <w:sz w:val="24"/>
          <w:szCs w:val="22"/>
          <w:lang w:val="en-US"/>
        </w:rPr>
        <w:t xml:space="preserve"> of that Act;</w:t>
      </w:r>
    </w:p>
    <w:p w14:paraId="52BC9966" w14:textId="77777777" w:rsidR="00417578" w:rsidRPr="006051D4" w:rsidRDefault="00417578" w:rsidP="00130860">
      <w:pPr>
        <w:shd w:val="clear" w:color="auto" w:fill="FFFFFF"/>
        <w:spacing w:before="60" w:after="60"/>
        <w:ind w:left="792" w:hanging="360"/>
        <w:jc w:val="both"/>
        <w:rPr>
          <w:sz w:val="24"/>
          <w:szCs w:val="24"/>
        </w:rPr>
      </w:pPr>
      <w:r w:rsidRPr="006051D4">
        <w:rPr>
          <w:sz w:val="24"/>
          <w:szCs w:val="22"/>
          <w:lang w:val="en-US"/>
        </w:rPr>
        <w:t>(b) a reference to taking any action shall be read as a reference to doing any act or thing (whether by way of making, granting or issuing an instrument or otherwise), and includes, without limiting the generality of the expression, a reference to making an appointment, making a decision or determination, establishing a trust account, establishing an office, investing moneys, giving an authorization, permission or approval, issuing or giving a direction or instruction, entering into an agreement or expressing agreement with or concurrence in the doing of any act or thing; and</w:t>
      </w:r>
    </w:p>
    <w:p w14:paraId="2855CCCD" w14:textId="77777777" w:rsidR="00417578" w:rsidRPr="006051D4" w:rsidRDefault="00417578" w:rsidP="00EC2AD5">
      <w:pPr>
        <w:shd w:val="clear" w:color="auto" w:fill="FFFFFF"/>
        <w:spacing w:before="60" w:after="60"/>
        <w:ind w:left="792" w:hanging="360"/>
        <w:jc w:val="both"/>
        <w:rPr>
          <w:sz w:val="24"/>
          <w:szCs w:val="24"/>
        </w:rPr>
      </w:pPr>
      <w:r w:rsidRPr="006051D4">
        <w:rPr>
          <w:sz w:val="24"/>
          <w:szCs w:val="22"/>
          <w:lang w:val="en-US"/>
        </w:rPr>
        <w:t>(c) a reference to taking action in pursuance of a power or function includes a reference to taking further action in pursuance of action previously taken in pursuance of a power or function.</w:t>
      </w:r>
    </w:p>
    <w:p w14:paraId="7E9E99C7" w14:textId="77777777" w:rsidR="009F4EAB" w:rsidRDefault="009F4EAB" w:rsidP="009F4EAB">
      <w:pPr>
        <w:shd w:val="clear" w:color="auto" w:fill="FFFFFF"/>
        <w:spacing w:before="60" w:after="60"/>
        <w:ind w:firstLine="432"/>
        <w:jc w:val="both"/>
        <w:rPr>
          <w:sz w:val="2"/>
          <w:szCs w:val="2"/>
        </w:rPr>
      </w:pPr>
    </w:p>
    <w:p w14:paraId="3F492DBA" w14:textId="77777777" w:rsidR="002C3C29" w:rsidRDefault="002C3C29">
      <w:pPr>
        <w:widowControl/>
        <w:autoSpaceDE/>
        <w:autoSpaceDN/>
        <w:adjustRightInd/>
        <w:spacing w:after="200" w:line="276" w:lineRule="auto"/>
        <w:rPr>
          <w:sz w:val="24"/>
          <w:szCs w:val="22"/>
          <w:lang w:val="en-US"/>
        </w:rPr>
      </w:pPr>
      <w:r>
        <w:rPr>
          <w:sz w:val="24"/>
          <w:szCs w:val="22"/>
          <w:lang w:val="en-US"/>
        </w:rPr>
        <w:br w:type="page"/>
      </w:r>
    </w:p>
    <w:p w14:paraId="257E682C" w14:textId="303D6B46" w:rsidR="00417578" w:rsidRPr="006051D4" w:rsidRDefault="00417578" w:rsidP="009F4EAB">
      <w:pPr>
        <w:shd w:val="clear" w:color="auto" w:fill="FFFFFF"/>
        <w:spacing w:before="60" w:after="60"/>
        <w:ind w:firstLine="432"/>
        <w:jc w:val="both"/>
        <w:rPr>
          <w:sz w:val="24"/>
          <w:szCs w:val="24"/>
        </w:rPr>
      </w:pPr>
      <w:r w:rsidRPr="006051D4">
        <w:rPr>
          <w:sz w:val="24"/>
          <w:szCs w:val="22"/>
          <w:lang w:val="en-US"/>
        </w:rPr>
        <w:lastRenderedPageBreak/>
        <w:t>(2) Where</w:t>
      </w:r>
      <w:r w:rsidR="002C3C29">
        <w:rPr>
          <w:rFonts w:eastAsia="Times New Roman"/>
          <w:sz w:val="24"/>
          <w:szCs w:val="22"/>
          <w:lang w:val="en-US"/>
        </w:rPr>
        <w:t>—</w:t>
      </w:r>
    </w:p>
    <w:p w14:paraId="7D6F23A4" w14:textId="77777777" w:rsidR="00417578" w:rsidRPr="006051D4" w:rsidRDefault="00417578" w:rsidP="009D12D1">
      <w:pPr>
        <w:shd w:val="clear" w:color="auto" w:fill="FFFFFF"/>
        <w:spacing w:before="60" w:after="60"/>
        <w:ind w:left="792" w:hanging="360"/>
        <w:jc w:val="both"/>
        <w:rPr>
          <w:sz w:val="24"/>
          <w:szCs w:val="24"/>
        </w:rPr>
      </w:pPr>
      <w:r w:rsidRPr="006051D4">
        <w:rPr>
          <w:sz w:val="24"/>
          <w:szCs w:val="22"/>
          <w:lang w:val="en-US"/>
        </w:rPr>
        <w:t xml:space="preserve">(a) before 20 December 1977, the Treasurer took any action in pursuance of a power or function exercisable by him under a prescribed provision of the </w:t>
      </w:r>
      <w:r w:rsidRPr="006051D4">
        <w:rPr>
          <w:i/>
          <w:iCs/>
          <w:sz w:val="24"/>
          <w:szCs w:val="22"/>
          <w:lang w:val="en-US"/>
        </w:rPr>
        <w:t xml:space="preserve">Audit Act </w:t>
      </w:r>
      <w:r w:rsidRPr="006051D4">
        <w:rPr>
          <w:sz w:val="24"/>
          <w:szCs w:val="22"/>
          <w:lang w:val="en-US"/>
        </w:rPr>
        <w:t>1901, under a regulation made under that Act or under a direction given under section 63 of that Act;</w:t>
      </w:r>
    </w:p>
    <w:p w14:paraId="2BB74B9B" w14:textId="77777777" w:rsidR="00417578" w:rsidRPr="006051D4" w:rsidRDefault="00417578" w:rsidP="00610D6F">
      <w:pPr>
        <w:shd w:val="clear" w:color="auto" w:fill="FFFFFF"/>
        <w:spacing w:before="60" w:after="60"/>
        <w:ind w:left="792" w:hanging="360"/>
        <w:jc w:val="both"/>
        <w:rPr>
          <w:sz w:val="24"/>
          <w:szCs w:val="24"/>
        </w:rPr>
      </w:pPr>
      <w:r w:rsidRPr="006051D4">
        <w:rPr>
          <w:sz w:val="24"/>
          <w:szCs w:val="22"/>
          <w:lang w:val="en-US"/>
        </w:rPr>
        <w:t>(b) on that date the power to take, or the function of taking, such action under that provision, regulation or direction became exercisable by the Minister for Finance instead of the Treasurer; and</w:t>
      </w:r>
    </w:p>
    <w:p w14:paraId="31DC4B0E" w14:textId="77777777" w:rsidR="00417578" w:rsidRPr="006051D4" w:rsidRDefault="00417578" w:rsidP="005E6F05">
      <w:pPr>
        <w:shd w:val="clear" w:color="auto" w:fill="FFFFFF"/>
        <w:spacing w:before="60" w:after="60"/>
        <w:ind w:left="792" w:hanging="360"/>
        <w:jc w:val="both"/>
        <w:rPr>
          <w:sz w:val="24"/>
          <w:szCs w:val="24"/>
        </w:rPr>
      </w:pPr>
      <w:r w:rsidRPr="006051D4">
        <w:rPr>
          <w:sz w:val="24"/>
          <w:szCs w:val="22"/>
          <w:lang w:val="en-US"/>
        </w:rPr>
        <w:t>(c) the action taken by the Treasurer would, but for that power or function having ceased to be exercisable by him, have had consequences or effects on or after that date,</w:t>
      </w:r>
    </w:p>
    <w:p w14:paraId="6B383871" w14:textId="77777777" w:rsidR="00417578" w:rsidRPr="006051D4" w:rsidRDefault="00417578" w:rsidP="0035731B">
      <w:pPr>
        <w:shd w:val="clear" w:color="auto" w:fill="FFFFFF"/>
        <w:jc w:val="both"/>
        <w:rPr>
          <w:sz w:val="24"/>
          <w:szCs w:val="24"/>
        </w:rPr>
      </w:pPr>
      <w:r w:rsidRPr="006051D4">
        <w:rPr>
          <w:sz w:val="24"/>
          <w:szCs w:val="22"/>
          <w:lang w:val="en-US"/>
        </w:rPr>
        <w:t>then, subject to any action taken on or after that date by the Minister for Finance in pursuance of the relevant power or function, the action taken by the Treasurer before that date shall have, and shall be deemed to have had, such consequences or effects on and after that date as it would have, or would have had, if it had been taken by the Minister for Finance.</w:t>
      </w:r>
    </w:p>
    <w:p w14:paraId="66DA3784" w14:textId="77777777" w:rsidR="009F4EAB" w:rsidRDefault="009F4EAB" w:rsidP="009F4EAB">
      <w:pPr>
        <w:shd w:val="clear" w:color="auto" w:fill="FFFFFF"/>
        <w:spacing w:before="60" w:after="60"/>
        <w:ind w:firstLine="432"/>
        <w:jc w:val="both"/>
        <w:rPr>
          <w:sz w:val="2"/>
          <w:szCs w:val="2"/>
        </w:rPr>
      </w:pPr>
    </w:p>
    <w:p w14:paraId="36907EBE" w14:textId="0B398234" w:rsidR="00417578" w:rsidRPr="006051D4" w:rsidRDefault="00417578" w:rsidP="002C3C29">
      <w:pPr>
        <w:shd w:val="clear" w:color="auto" w:fill="FFFFFF"/>
        <w:spacing w:before="60" w:after="60"/>
        <w:ind w:firstLine="432"/>
        <w:jc w:val="both"/>
        <w:rPr>
          <w:sz w:val="24"/>
          <w:szCs w:val="24"/>
        </w:rPr>
      </w:pPr>
      <w:r w:rsidRPr="006051D4">
        <w:rPr>
          <w:sz w:val="24"/>
          <w:szCs w:val="22"/>
          <w:lang w:val="en-US"/>
        </w:rPr>
        <w:t>(3) Any moneys (other than moneys standing to the credit of the Loan Consolidation and Investment Reserve) that were invested by the Treasurer before 20 December 1977 under section 21</w:t>
      </w:r>
      <w:r w:rsidR="002C3C29">
        <w:rPr>
          <w:smallCaps/>
          <w:sz w:val="24"/>
          <w:szCs w:val="22"/>
          <w:lang w:val="en-US"/>
        </w:rPr>
        <w:t>a</w:t>
      </w:r>
      <w:r w:rsidRPr="006051D4">
        <w:rPr>
          <w:sz w:val="24"/>
          <w:szCs w:val="22"/>
          <w:lang w:val="en-US"/>
        </w:rPr>
        <w:t xml:space="preserve"> or sub-section</w:t>
      </w:r>
      <w:r w:rsidR="002C3C29">
        <w:rPr>
          <w:sz w:val="24"/>
          <w:szCs w:val="24"/>
        </w:rPr>
        <w:t xml:space="preserve"> </w:t>
      </w:r>
      <w:r w:rsidRPr="006051D4">
        <w:rPr>
          <w:smallCaps/>
          <w:sz w:val="24"/>
          <w:szCs w:val="24"/>
          <w:lang w:val="en-US"/>
        </w:rPr>
        <w:t>62b</w:t>
      </w:r>
      <w:r w:rsidRPr="006051D4">
        <w:rPr>
          <w:sz w:val="24"/>
          <w:szCs w:val="24"/>
          <w:lang w:val="en-US"/>
        </w:rPr>
        <w:t xml:space="preserve">(1) of the </w:t>
      </w:r>
      <w:r w:rsidRPr="006051D4">
        <w:rPr>
          <w:i/>
          <w:iCs/>
          <w:sz w:val="24"/>
          <w:szCs w:val="24"/>
          <w:lang w:val="en-US"/>
        </w:rPr>
        <w:t xml:space="preserve">Audit Act </w:t>
      </w:r>
      <w:r w:rsidRPr="006051D4">
        <w:rPr>
          <w:sz w:val="24"/>
          <w:szCs w:val="24"/>
          <w:lang w:val="en-US"/>
        </w:rPr>
        <w:t>1901 shall be deemed to have been invested by the Minister for Finance under section 21</w:t>
      </w:r>
      <w:r w:rsidR="002C3C29">
        <w:rPr>
          <w:smallCaps/>
          <w:sz w:val="24"/>
          <w:szCs w:val="24"/>
          <w:lang w:val="en-US"/>
        </w:rPr>
        <w:t>a</w:t>
      </w:r>
      <w:r w:rsidRPr="006051D4">
        <w:rPr>
          <w:sz w:val="24"/>
          <w:szCs w:val="24"/>
          <w:lang w:val="en-US"/>
        </w:rPr>
        <w:t xml:space="preserve"> or sub-section 62</w:t>
      </w:r>
      <w:r w:rsidR="002C3C29">
        <w:rPr>
          <w:smallCaps/>
          <w:sz w:val="24"/>
          <w:szCs w:val="24"/>
          <w:lang w:val="en-US"/>
        </w:rPr>
        <w:t>b</w:t>
      </w:r>
      <w:r w:rsidRPr="006051D4">
        <w:rPr>
          <w:sz w:val="24"/>
          <w:szCs w:val="24"/>
          <w:lang w:val="en-US"/>
        </w:rPr>
        <w:t>(1), as the case may be, of that Act as amended by this Act.</w:t>
      </w:r>
    </w:p>
    <w:p w14:paraId="605B072E" w14:textId="0A1DB2FC" w:rsidR="00417578" w:rsidRPr="006051D4" w:rsidRDefault="00417578" w:rsidP="00533147">
      <w:pPr>
        <w:shd w:val="clear" w:color="auto" w:fill="FFFFFF"/>
        <w:spacing w:before="60" w:after="60"/>
        <w:ind w:firstLine="432"/>
        <w:jc w:val="both"/>
        <w:rPr>
          <w:sz w:val="24"/>
          <w:szCs w:val="24"/>
        </w:rPr>
      </w:pPr>
      <w:r w:rsidRPr="006051D4">
        <w:rPr>
          <w:sz w:val="24"/>
          <w:szCs w:val="24"/>
          <w:lang w:val="en-US"/>
        </w:rPr>
        <w:t>(4) Any securities (other than securities taken in the investment of moneys standing to the credit of the Loan Consolidation and Investment Reserve) or deposits that were taken or made before 20 December 1977 by the Treasurer in his corporate name under section 62</w:t>
      </w:r>
      <w:r w:rsidR="002C3C29">
        <w:rPr>
          <w:smallCaps/>
          <w:sz w:val="24"/>
          <w:szCs w:val="24"/>
          <w:lang w:val="en-US"/>
        </w:rPr>
        <w:t>b</w:t>
      </w:r>
      <w:r w:rsidRPr="006051D4">
        <w:rPr>
          <w:sz w:val="24"/>
          <w:szCs w:val="24"/>
          <w:lang w:val="en-US"/>
        </w:rPr>
        <w:t xml:space="preserve"> of the </w:t>
      </w:r>
      <w:r w:rsidRPr="006051D4">
        <w:rPr>
          <w:i/>
          <w:iCs/>
          <w:sz w:val="24"/>
          <w:szCs w:val="24"/>
          <w:lang w:val="en-US"/>
        </w:rPr>
        <w:t xml:space="preserve">Audit Act </w:t>
      </w:r>
      <w:r w:rsidRPr="006051D4">
        <w:rPr>
          <w:sz w:val="24"/>
          <w:szCs w:val="24"/>
          <w:lang w:val="en-US"/>
        </w:rPr>
        <w:t>1901 (including that section as applied by section 2</w:t>
      </w:r>
      <w:r w:rsidR="002C3C29">
        <w:rPr>
          <w:sz w:val="24"/>
          <w:szCs w:val="24"/>
          <w:lang w:val="en-US"/>
        </w:rPr>
        <w:t>1</w:t>
      </w:r>
      <w:r w:rsidR="002C3C29">
        <w:rPr>
          <w:smallCaps/>
          <w:sz w:val="24"/>
          <w:szCs w:val="24"/>
          <w:lang w:val="en-US"/>
        </w:rPr>
        <w:t>a</w:t>
      </w:r>
      <w:r w:rsidRPr="006051D4">
        <w:rPr>
          <w:sz w:val="24"/>
          <w:szCs w:val="24"/>
          <w:lang w:val="en-US"/>
        </w:rPr>
        <w:t xml:space="preserve"> of that Act) shall be deemed to have been taken or made by the Minister for Finance in his corporate name under section 62</w:t>
      </w:r>
      <w:r w:rsidR="002C3C29">
        <w:rPr>
          <w:smallCaps/>
          <w:sz w:val="24"/>
          <w:szCs w:val="24"/>
          <w:lang w:val="en-US"/>
        </w:rPr>
        <w:t>b</w:t>
      </w:r>
      <w:r w:rsidRPr="006051D4">
        <w:rPr>
          <w:sz w:val="24"/>
          <w:szCs w:val="24"/>
          <w:lang w:val="en-US"/>
        </w:rPr>
        <w:t xml:space="preserve"> of the </w:t>
      </w:r>
      <w:r w:rsidRPr="006051D4">
        <w:rPr>
          <w:i/>
          <w:iCs/>
          <w:sz w:val="24"/>
          <w:szCs w:val="24"/>
          <w:lang w:val="en-US"/>
        </w:rPr>
        <w:t xml:space="preserve">Audit Act </w:t>
      </w:r>
      <w:r w:rsidRPr="006051D4">
        <w:rPr>
          <w:sz w:val="24"/>
          <w:szCs w:val="24"/>
          <w:lang w:val="en-US"/>
        </w:rPr>
        <w:t>1901 as in force on the date of commencement of this Act.</w:t>
      </w:r>
    </w:p>
    <w:p w14:paraId="1F2F467B" w14:textId="2C1C3551" w:rsidR="00417578" w:rsidRPr="006051D4" w:rsidRDefault="00417578" w:rsidP="00E95E67">
      <w:pPr>
        <w:shd w:val="clear" w:color="auto" w:fill="FFFFFF"/>
        <w:spacing w:before="60" w:after="60"/>
        <w:ind w:firstLine="432"/>
        <w:jc w:val="both"/>
        <w:rPr>
          <w:sz w:val="24"/>
          <w:szCs w:val="24"/>
        </w:rPr>
      </w:pPr>
      <w:r w:rsidRPr="006051D4">
        <w:rPr>
          <w:sz w:val="24"/>
          <w:szCs w:val="24"/>
          <w:lang w:val="en-US"/>
        </w:rPr>
        <w:t xml:space="preserve">(5) Any securities (other than securities taken in the investment of moneys standing to the credit of the Loan Consolidation and Investment Reserve or Treasury Bills) or deposits that were taken or made on or after 20 December 1977 and before the date of commencement of this Act by the Minister for Finance under section </w:t>
      </w:r>
      <w:r w:rsidRPr="006051D4">
        <w:rPr>
          <w:smallCaps/>
          <w:sz w:val="24"/>
          <w:szCs w:val="24"/>
          <w:lang w:val="en-US"/>
        </w:rPr>
        <w:t xml:space="preserve">62b </w:t>
      </w:r>
      <w:r w:rsidRPr="006051D4">
        <w:rPr>
          <w:sz w:val="24"/>
          <w:szCs w:val="24"/>
          <w:lang w:val="en-US"/>
        </w:rPr>
        <w:t xml:space="preserve">of the </w:t>
      </w:r>
      <w:r w:rsidRPr="006051D4">
        <w:rPr>
          <w:i/>
          <w:iCs/>
          <w:sz w:val="24"/>
          <w:szCs w:val="24"/>
          <w:lang w:val="en-US"/>
        </w:rPr>
        <w:t xml:space="preserve">Audit Act </w:t>
      </w:r>
      <w:r w:rsidRPr="006051D4">
        <w:rPr>
          <w:sz w:val="24"/>
          <w:szCs w:val="24"/>
          <w:lang w:val="en-US"/>
        </w:rPr>
        <w:t>1901 (including that section as applied by section 21</w:t>
      </w:r>
      <w:r w:rsidR="002C3C29">
        <w:rPr>
          <w:smallCaps/>
          <w:sz w:val="24"/>
          <w:szCs w:val="24"/>
          <w:lang w:val="en-US"/>
        </w:rPr>
        <w:t>a</w:t>
      </w:r>
      <w:r w:rsidRPr="006051D4">
        <w:rPr>
          <w:sz w:val="24"/>
          <w:szCs w:val="24"/>
          <w:lang w:val="en-US"/>
        </w:rPr>
        <w:t xml:space="preserve"> of that Act) shall be deemed to have been taken or made by the Minister for Finance in his corporate name under section </w:t>
      </w:r>
      <w:r w:rsidRPr="006051D4">
        <w:rPr>
          <w:smallCaps/>
          <w:sz w:val="24"/>
          <w:szCs w:val="24"/>
          <w:lang w:val="en-US"/>
        </w:rPr>
        <w:t xml:space="preserve">62b </w:t>
      </w:r>
      <w:r w:rsidRPr="006051D4">
        <w:rPr>
          <w:sz w:val="24"/>
          <w:szCs w:val="24"/>
          <w:lang w:val="en-US"/>
        </w:rPr>
        <w:t xml:space="preserve">of the </w:t>
      </w:r>
      <w:r w:rsidRPr="006051D4">
        <w:rPr>
          <w:i/>
          <w:iCs/>
          <w:sz w:val="24"/>
          <w:szCs w:val="24"/>
          <w:lang w:val="en-US"/>
        </w:rPr>
        <w:t xml:space="preserve">Audit Act </w:t>
      </w:r>
      <w:r w:rsidRPr="006051D4">
        <w:rPr>
          <w:sz w:val="24"/>
          <w:szCs w:val="24"/>
          <w:lang w:val="en-US"/>
        </w:rPr>
        <w:t>1901 as in force on that last-mentioned date.</w:t>
      </w:r>
    </w:p>
    <w:p w14:paraId="73AF9D32" w14:textId="2AE70B26" w:rsidR="00417578" w:rsidRPr="006051D4" w:rsidRDefault="00417578" w:rsidP="00E95E67">
      <w:pPr>
        <w:shd w:val="clear" w:color="auto" w:fill="FFFFFF"/>
        <w:spacing w:before="120" w:after="60"/>
        <w:rPr>
          <w:b/>
          <w:szCs w:val="24"/>
        </w:rPr>
      </w:pPr>
      <w:r w:rsidRPr="006051D4">
        <w:rPr>
          <w:b/>
          <w:szCs w:val="18"/>
          <w:lang w:val="en-US"/>
        </w:rPr>
        <w:t>Effect of warrants given by Governor-General under sub-section 32(5) of the Audit Act</w:t>
      </w:r>
    </w:p>
    <w:p w14:paraId="332E7011" w14:textId="6833EBB9" w:rsidR="00417578" w:rsidRPr="006051D4" w:rsidRDefault="00417578" w:rsidP="00E95E67">
      <w:pPr>
        <w:shd w:val="clear" w:color="auto" w:fill="FFFFFF"/>
        <w:spacing w:before="60" w:after="60"/>
        <w:ind w:firstLine="432"/>
        <w:jc w:val="both"/>
        <w:rPr>
          <w:sz w:val="24"/>
          <w:szCs w:val="24"/>
        </w:rPr>
      </w:pPr>
      <w:r w:rsidRPr="006051D4">
        <w:rPr>
          <w:b/>
          <w:bCs/>
          <w:sz w:val="24"/>
          <w:szCs w:val="24"/>
          <w:lang w:val="en-US"/>
        </w:rPr>
        <w:t>7.</w:t>
      </w:r>
      <w:r w:rsidRPr="006051D4">
        <w:rPr>
          <w:sz w:val="24"/>
          <w:szCs w:val="24"/>
          <w:lang w:val="en-US"/>
        </w:rPr>
        <w:t xml:space="preserve"> A warrant issued by the Governor-General to the Treasurer under sub-section 32(5) of the </w:t>
      </w:r>
      <w:r w:rsidRPr="006051D4">
        <w:rPr>
          <w:i/>
          <w:iCs/>
          <w:sz w:val="24"/>
          <w:szCs w:val="24"/>
          <w:lang w:val="en-US"/>
        </w:rPr>
        <w:t xml:space="preserve">Audit Act </w:t>
      </w:r>
      <w:r w:rsidRPr="006051D4">
        <w:rPr>
          <w:sz w:val="24"/>
          <w:szCs w:val="24"/>
          <w:lang w:val="en-US"/>
        </w:rPr>
        <w:t>1901 before 20 December 1977 in respect of the financial year that commenced on 1 July 1977 shall have, and shall be deemed to have had, effect on and after that first-mentioned date as if it had been issued by the Governor-General to the Minister for Finance.</w:t>
      </w:r>
    </w:p>
    <w:p w14:paraId="178DFB0B" w14:textId="77777777" w:rsidR="00417578" w:rsidRPr="006051D4" w:rsidRDefault="00417578" w:rsidP="00B14935">
      <w:pPr>
        <w:shd w:val="clear" w:color="auto" w:fill="FFFFFF"/>
        <w:spacing w:before="120" w:after="60"/>
        <w:rPr>
          <w:b/>
          <w:szCs w:val="24"/>
        </w:rPr>
      </w:pPr>
      <w:r w:rsidRPr="006051D4">
        <w:rPr>
          <w:b/>
          <w:szCs w:val="18"/>
          <w:lang w:val="en-US"/>
        </w:rPr>
        <w:t>Application or certain provisions to certain actions taken by the Treasurer</w:t>
      </w:r>
    </w:p>
    <w:p w14:paraId="3CE497AF" w14:textId="77777777" w:rsidR="00417578" w:rsidRPr="006051D4" w:rsidRDefault="00417578" w:rsidP="00B14935">
      <w:pPr>
        <w:shd w:val="clear" w:color="auto" w:fill="FFFFFF"/>
        <w:spacing w:before="60" w:after="60"/>
        <w:ind w:firstLine="432"/>
        <w:jc w:val="both"/>
        <w:rPr>
          <w:sz w:val="24"/>
          <w:szCs w:val="24"/>
        </w:rPr>
      </w:pPr>
      <w:r w:rsidRPr="006051D4">
        <w:rPr>
          <w:b/>
          <w:bCs/>
          <w:sz w:val="24"/>
          <w:szCs w:val="24"/>
          <w:lang w:val="en-US"/>
        </w:rPr>
        <w:t>8.</w:t>
      </w:r>
      <w:r w:rsidRPr="006051D4">
        <w:rPr>
          <w:sz w:val="24"/>
          <w:szCs w:val="24"/>
          <w:lang w:val="en-US"/>
        </w:rPr>
        <w:t xml:space="preserve"> (1) In this section</w:t>
      </w:r>
      <w:r w:rsidRPr="006051D4">
        <w:rPr>
          <w:rFonts w:eastAsia="Times New Roman"/>
          <w:sz w:val="24"/>
          <w:szCs w:val="24"/>
          <w:lang w:val="en-US"/>
        </w:rPr>
        <w:t>—</w:t>
      </w:r>
    </w:p>
    <w:p w14:paraId="289BE161" w14:textId="77777777" w:rsidR="00417578" w:rsidRPr="006051D4" w:rsidRDefault="00417578" w:rsidP="007F06F8">
      <w:pPr>
        <w:shd w:val="clear" w:color="auto" w:fill="FFFFFF"/>
        <w:spacing w:before="60" w:after="60"/>
        <w:ind w:left="792" w:hanging="360"/>
        <w:jc w:val="both"/>
        <w:rPr>
          <w:sz w:val="24"/>
          <w:szCs w:val="24"/>
        </w:rPr>
      </w:pPr>
      <w:r w:rsidRPr="006051D4">
        <w:rPr>
          <w:sz w:val="24"/>
          <w:szCs w:val="24"/>
          <w:lang w:val="en-US"/>
        </w:rPr>
        <w:t>(a) a reference to a prescribed provision of an Act shall be read as a reference to a provision specified in Schedule 1 relating to the capital, or to the moneys, of a body corporate established by an Act; and</w:t>
      </w:r>
    </w:p>
    <w:p w14:paraId="7F2200AE" w14:textId="77777777" w:rsidR="00417578" w:rsidRPr="006051D4" w:rsidRDefault="00417578" w:rsidP="006207DE">
      <w:pPr>
        <w:shd w:val="clear" w:color="auto" w:fill="FFFFFF"/>
        <w:spacing w:before="60" w:after="60"/>
        <w:ind w:left="792" w:hanging="360"/>
        <w:jc w:val="both"/>
        <w:rPr>
          <w:sz w:val="24"/>
          <w:szCs w:val="24"/>
        </w:rPr>
      </w:pPr>
      <w:r w:rsidRPr="006051D4">
        <w:rPr>
          <w:sz w:val="24"/>
          <w:szCs w:val="24"/>
          <w:lang w:val="en-US"/>
        </w:rPr>
        <w:t>(b) a reference to taking any action shall be read as a reference to doing any act or thing, and includes, without limiting the generality of the expression, a reference to making a payment, making an advance, making moneys available, paying an amount, giving a direction or making a decision or determination.</w:t>
      </w:r>
    </w:p>
    <w:p w14:paraId="56810720" w14:textId="77777777" w:rsidR="00417578" w:rsidRPr="006051D4" w:rsidRDefault="00417578" w:rsidP="004D4238">
      <w:pPr>
        <w:shd w:val="clear" w:color="auto" w:fill="FFFFFF"/>
        <w:spacing w:before="60" w:after="60"/>
        <w:ind w:firstLine="432"/>
        <w:jc w:val="both"/>
        <w:rPr>
          <w:sz w:val="24"/>
          <w:szCs w:val="24"/>
        </w:rPr>
      </w:pPr>
      <w:r w:rsidRPr="006051D4">
        <w:rPr>
          <w:sz w:val="24"/>
          <w:szCs w:val="24"/>
          <w:lang w:val="en-US"/>
        </w:rPr>
        <w:t>(2) A reference in any prescribed provision of an Act to any action taken by the Minister for Finance shall be read as including a reference to any such action taken before 20 December 1977 by the Treasurer.</w:t>
      </w:r>
    </w:p>
    <w:p w14:paraId="2EFB3077" w14:textId="4336F997" w:rsidR="00417578" w:rsidRPr="006051D4" w:rsidRDefault="0035731B" w:rsidP="00290B8D">
      <w:pPr>
        <w:shd w:val="clear" w:color="auto" w:fill="FFFFFF"/>
        <w:spacing w:before="120" w:after="60"/>
        <w:rPr>
          <w:b/>
          <w:szCs w:val="24"/>
        </w:rPr>
      </w:pPr>
      <w:r w:rsidRPr="006051D4">
        <w:rPr>
          <w:sz w:val="24"/>
          <w:szCs w:val="24"/>
        </w:rPr>
        <w:br w:type="page"/>
      </w:r>
      <w:r w:rsidR="00417578" w:rsidRPr="006051D4">
        <w:rPr>
          <w:b/>
          <w:szCs w:val="18"/>
          <w:lang w:val="en-US"/>
        </w:rPr>
        <w:lastRenderedPageBreak/>
        <w:t>Application or orders made under section 19</w:t>
      </w:r>
      <w:r w:rsidR="002C3C29">
        <w:rPr>
          <w:b/>
          <w:smallCaps/>
          <w:szCs w:val="18"/>
          <w:lang w:val="en-US"/>
        </w:rPr>
        <w:t>b</w:t>
      </w:r>
      <w:r w:rsidR="00417578" w:rsidRPr="006051D4">
        <w:rPr>
          <w:b/>
          <w:szCs w:val="18"/>
          <w:lang w:val="en-US"/>
        </w:rPr>
        <w:t xml:space="preserve"> or 19</w:t>
      </w:r>
      <w:r w:rsidR="002C3C29">
        <w:rPr>
          <w:b/>
          <w:smallCaps/>
          <w:szCs w:val="18"/>
          <w:lang w:val="en-US"/>
        </w:rPr>
        <w:t>ba</w:t>
      </w:r>
      <w:r w:rsidR="00417578" w:rsidRPr="006051D4">
        <w:rPr>
          <w:b/>
          <w:szCs w:val="18"/>
          <w:lang w:val="en-US"/>
        </w:rPr>
        <w:t xml:space="preserve"> of the Acts Interpretation Act</w:t>
      </w:r>
    </w:p>
    <w:p w14:paraId="757F16E6" w14:textId="1684C204" w:rsidR="00417578" w:rsidRPr="006051D4" w:rsidRDefault="00417578" w:rsidP="00290B8D">
      <w:pPr>
        <w:shd w:val="clear" w:color="auto" w:fill="FFFFFF"/>
        <w:spacing w:before="60" w:after="60"/>
        <w:ind w:firstLine="432"/>
        <w:jc w:val="both"/>
        <w:rPr>
          <w:sz w:val="24"/>
          <w:szCs w:val="24"/>
        </w:rPr>
      </w:pPr>
      <w:r w:rsidRPr="006051D4">
        <w:rPr>
          <w:b/>
          <w:bCs/>
          <w:sz w:val="24"/>
          <w:szCs w:val="24"/>
          <w:lang w:val="en-US"/>
        </w:rPr>
        <w:t>9.</w:t>
      </w:r>
      <w:r w:rsidRPr="006051D4">
        <w:rPr>
          <w:sz w:val="24"/>
          <w:szCs w:val="24"/>
          <w:lang w:val="en-US"/>
        </w:rPr>
        <w:t xml:space="preserve"> Upon the commencement of this Act, the orders under sections 19</w:t>
      </w:r>
      <w:r w:rsidR="002C3C29">
        <w:rPr>
          <w:smallCaps/>
          <w:sz w:val="24"/>
          <w:szCs w:val="24"/>
          <w:lang w:val="en-US"/>
        </w:rPr>
        <w:t>b</w:t>
      </w:r>
      <w:r w:rsidRPr="006051D4">
        <w:rPr>
          <w:sz w:val="24"/>
          <w:szCs w:val="24"/>
          <w:lang w:val="en-US"/>
        </w:rPr>
        <w:t xml:space="preserve"> and 19</w:t>
      </w:r>
      <w:r w:rsidR="002C3C29">
        <w:rPr>
          <w:smallCaps/>
          <w:sz w:val="24"/>
          <w:szCs w:val="24"/>
          <w:lang w:val="en-US"/>
        </w:rPr>
        <w:t>ba</w:t>
      </w:r>
      <w:r w:rsidRPr="006051D4">
        <w:rPr>
          <w:sz w:val="24"/>
          <w:szCs w:val="24"/>
          <w:lang w:val="en-US"/>
        </w:rPr>
        <w:t xml:space="preserve"> of the </w:t>
      </w:r>
      <w:r w:rsidRPr="006051D4">
        <w:rPr>
          <w:i/>
          <w:iCs/>
          <w:sz w:val="24"/>
          <w:szCs w:val="24"/>
          <w:lang w:val="en-US"/>
        </w:rPr>
        <w:t xml:space="preserve">Acts Interpretation Act </w:t>
      </w:r>
      <w:r w:rsidRPr="006051D4">
        <w:rPr>
          <w:sz w:val="24"/>
          <w:szCs w:val="24"/>
          <w:lang w:val="en-US"/>
        </w:rPr>
        <w:t>1901 that were made on 20 December 1977 and the orders under section 19</w:t>
      </w:r>
      <w:r w:rsidR="002C3C29">
        <w:rPr>
          <w:smallCaps/>
          <w:sz w:val="24"/>
          <w:szCs w:val="24"/>
          <w:lang w:val="en-US"/>
        </w:rPr>
        <w:t>b</w:t>
      </w:r>
      <w:r w:rsidRPr="006051D4">
        <w:rPr>
          <w:sz w:val="24"/>
          <w:szCs w:val="24"/>
          <w:lang w:val="en-US"/>
        </w:rPr>
        <w:t xml:space="preserve"> of that Act that were made on 11 January and 26 April 1978 cease to apply in relation to any of the Acts referred to in those orders but nothing in this section affects the application of those orders made on 20 December 1977 in relation to any regulations or directions referred to in those orders.</w:t>
      </w:r>
    </w:p>
    <w:p w14:paraId="279E754F" w14:textId="0E892F38" w:rsidR="00417578" w:rsidRPr="006051D4" w:rsidRDefault="00FF577B" w:rsidP="006E361F">
      <w:pPr>
        <w:shd w:val="clear" w:color="auto" w:fill="FFFFFF"/>
        <w:tabs>
          <w:tab w:val="left" w:pos="8100"/>
        </w:tabs>
        <w:spacing w:before="720"/>
        <w:ind w:left="4176"/>
        <w:jc w:val="both"/>
        <w:rPr>
          <w:sz w:val="24"/>
          <w:szCs w:val="24"/>
        </w:rPr>
      </w:pPr>
      <w:r w:rsidRPr="006051D4">
        <w:rPr>
          <w:noProof/>
          <w:sz w:val="24"/>
          <w:szCs w:val="24"/>
          <w:lang w:val="en-AU" w:eastAsia="en-AU"/>
        </w:rPr>
        <mc:AlternateContent>
          <mc:Choice Requires="wps">
            <w:drawing>
              <wp:anchor distT="0" distB="0" distL="114300" distR="114300" simplePos="0" relativeHeight="251659264" behindDoc="0" locked="0" layoutInCell="1" allowOverlap="1" wp14:anchorId="3C51D171" wp14:editId="29DCB119">
                <wp:simplePos x="0" y="0"/>
                <wp:positionH relativeFrom="column">
                  <wp:posOffset>2784898</wp:posOffset>
                </wp:positionH>
                <wp:positionV relativeFrom="paragraph">
                  <wp:posOffset>217805</wp:posOffset>
                </wp:positionV>
                <wp:extent cx="592667"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926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CED1D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3pt,17.15pt" to="265.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" strokecolor="black [3040]" strokeweight="1.5pt"/>
            </w:pict>
          </mc:Fallback>
        </mc:AlternateContent>
      </w:r>
      <w:r w:rsidR="00417578" w:rsidRPr="006051D4">
        <w:rPr>
          <w:sz w:val="24"/>
          <w:szCs w:val="24"/>
          <w:lang w:val="en-US"/>
        </w:rPr>
        <w:t>SCHEDULE 1</w:t>
      </w:r>
      <w:r w:rsidR="006E361F" w:rsidRPr="006051D4">
        <w:rPr>
          <w:sz w:val="24"/>
          <w:szCs w:val="24"/>
          <w:lang w:val="en-US"/>
        </w:rPr>
        <w:tab/>
      </w:r>
      <w:r w:rsidR="00417578" w:rsidRPr="006051D4">
        <w:rPr>
          <w:sz w:val="24"/>
          <w:szCs w:val="18"/>
          <w:lang w:val="en-US"/>
        </w:rPr>
        <w:t>Sub-section</w:t>
      </w:r>
      <w:r w:rsidR="00417578" w:rsidRPr="006051D4">
        <w:rPr>
          <w:sz w:val="24"/>
          <w:szCs w:val="24"/>
          <w:lang w:val="en-US"/>
        </w:rPr>
        <w:t xml:space="preserve"> </w:t>
      </w:r>
      <w:r w:rsidR="00417578" w:rsidRPr="006051D4">
        <w:rPr>
          <w:sz w:val="24"/>
          <w:szCs w:val="18"/>
          <w:lang w:val="en-US"/>
        </w:rPr>
        <w:t>3(1)</w:t>
      </w:r>
    </w:p>
    <w:p w14:paraId="05072601" w14:textId="77777777" w:rsidR="00417578" w:rsidRPr="006051D4" w:rsidRDefault="00417578" w:rsidP="00572505">
      <w:pPr>
        <w:shd w:val="clear" w:color="auto" w:fill="FFFFFF"/>
        <w:spacing w:before="120" w:after="120"/>
        <w:jc w:val="center"/>
        <w:rPr>
          <w:sz w:val="24"/>
          <w:szCs w:val="24"/>
        </w:rPr>
      </w:pPr>
      <w:r w:rsidRPr="006051D4">
        <w:rPr>
          <w:sz w:val="24"/>
          <w:szCs w:val="18"/>
          <w:lang w:val="en-US"/>
        </w:rPr>
        <w:t>AMENDMENTS OF ACTS</w:t>
      </w:r>
    </w:p>
    <w:tbl>
      <w:tblPr>
        <w:tblW w:w="5000" w:type="pct"/>
        <w:jc w:val="center"/>
        <w:tblLayout w:type="fixed"/>
        <w:tblCellMar>
          <w:left w:w="40" w:type="dxa"/>
          <w:right w:w="40" w:type="dxa"/>
        </w:tblCellMar>
        <w:tblLook w:val="0000" w:firstRow="0" w:lastRow="0" w:firstColumn="0" w:lastColumn="0" w:noHBand="0" w:noVBand="0"/>
      </w:tblPr>
      <w:tblGrid>
        <w:gridCol w:w="5080"/>
        <w:gridCol w:w="4749"/>
      </w:tblGrid>
      <w:tr w:rsidR="00417578" w:rsidRPr="006051D4" w14:paraId="5EDAC425" w14:textId="77777777" w:rsidTr="00555254">
        <w:trPr>
          <w:trHeight w:val="20"/>
          <w:jc w:val="center"/>
        </w:trPr>
        <w:tc>
          <w:tcPr>
            <w:tcW w:w="5080" w:type="dxa"/>
            <w:tcBorders>
              <w:top w:val="single" w:sz="6" w:space="0" w:color="auto"/>
              <w:left w:val="nil"/>
              <w:bottom w:val="single" w:sz="6" w:space="0" w:color="auto"/>
              <w:right w:val="nil"/>
            </w:tcBorders>
            <w:shd w:val="clear" w:color="auto" w:fill="FFFFFF"/>
          </w:tcPr>
          <w:p w14:paraId="7E49A0B8" w14:textId="77777777" w:rsidR="00417578" w:rsidRPr="006051D4" w:rsidRDefault="00417578" w:rsidP="00F348CD">
            <w:pPr>
              <w:shd w:val="clear" w:color="auto" w:fill="FFFFFF"/>
              <w:tabs>
                <w:tab w:val="left" w:leader="dot" w:pos="4824"/>
              </w:tabs>
              <w:jc w:val="both"/>
              <w:rPr>
                <w:sz w:val="22"/>
                <w:szCs w:val="24"/>
              </w:rPr>
            </w:pPr>
            <w:r w:rsidRPr="006051D4">
              <w:rPr>
                <w:sz w:val="22"/>
                <w:szCs w:val="18"/>
                <w:lang w:val="en-US"/>
              </w:rPr>
              <w:t>Acts</w:t>
            </w:r>
          </w:p>
        </w:tc>
        <w:tc>
          <w:tcPr>
            <w:tcW w:w="4749" w:type="dxa"/>
            <w:tcBorders>
              <w:top w:val="single" w:sz="6" w:space="0" w:color="auto"/>
              <w:left w:val="nil"/>
              <w:bottom w:val="single" w:sz="6" w:space="0" w:color="auto"/>
              <w:right w:val="nil"/>
            </w:tcBorders>
            <w:shd w:val="clear" w:color="auto" w:fill="FFFFFF"/>
          </w:tcPr>
          <w:p w14:paraId="69A7A110" w14:textId="77777777" w:rsidR="00417578" w:rsidRPr="006051D4" w:rsidRDefault="00417578" w:rsidP="0035731B">
            <w:pPr>
              <w:shd w:val="clear" w:color="auto" w:fill="FFFFFF"/>
              <w:jc w:val="both"/>
              <w:rPr>
                <w:sz w:val="22"/>
                <w:szCs w:val="24"/>
              </w:rPr>
            </w:pPr>
            <w:r w:rsidRPr="006051D4">
              <w:rPr>
                <w:sz w:val="22"/>
                <w:szCs w:val="18"/>
                <w:lang w:val="en-US"/>
              </w:rPr>
              <w:t>Provisions amended</w:t>
            </w:r>
          </w:p>
        </w:tc>
      </w:tr>
      <w:tr w:rsidR="00417578" w:rsidRPr="006051D4" w14:paraId="2F49B724" w14:textId="77777777" w:rsidTr="003B6FF2">
        <w:trPr>
          <w:trHeight w:val="20"/>
          <w:jc w:val="center"/>
        </w:trPr>
        <w:tc>
          <w:tcPr>
            <w:tcW w:w="5080" w:type="dxa"/>
            <w:tcBorders>
              <w:top w:val="single" w:sz="6" w:space="0" w:color="auto"/>
              <w:left w:val="nil"/>
              <w:right w:val="nil"/>
            </w:tcBorders>
            <w:shd w:val="clear" w:color="auto" w:fill="FFFFFF"/>
          </w:tcPr>
          <w:p w14:paraId="09A39769" w14:textId="77777777" w:rsidR="00417578" w:rsidRPr="006051D4" w:rsidRDefault="00417578" w:rsidP="00A66799">
            <w:pPr>
              <w:shd w:val="clear" w:color="auto" w:fill="FFFFFF"/>
              <w:tabs>
                <w:tab w:val="left" w:leader="dot" w:pos="4950"/>
              </w:tabs>
              <w:jc w:val="both"/>
              <w:rPr>
                <w:sz w:val="22"/>
                <w:szCs w:val="24"/>
              </w:rPr>
            </w:pPr>
            <w:r w:rsidRPr="006051D4">
              <w:rPr>
                <w:i/>
                <w:iCs/>
                <w:sz w:val="22"/>
                <w:szCs w:val="18"/>
                <w:lang w:val="en-US"/>
              </w:rPr>
              <w:t xml:space="preserve">Aboriginal Land Fund Act </w:t>
            </w:r>
            <w:r w:rsidRPr="006051D4">
              <w:rPr>
                <w:sz w:val="22"/>
                <w:szCs w:val="18"/>
                <w:lang w:val="en-US"/>
              </w:rPr>
              <w:t>1974</w:t>
            </w:r>
            <w:r w:rsidR="00F348CD" w:rsidRPr="006051D4">
              <w:rPr>
                <w:sz w:val="22"/>
                <w:szCs w:val="18"/>
                <w:lang w:val="en-US"/>
              </w:rPr>
              <w:tab/>
            </w:r>
          </w:p>
        </w:tc>
        <w:tc>
          <w:tcPr>
            <w:tcW w:w="4749" w:type="dxa"/>
            <w:tcBorders>
              <w:top w:val="single" w:sz="6" w:space="0" w:color="auto"/>
              <w:left w:val="nil"/>
              <w:bottom w:val="nil"/>
              <w:right w:val="nil"/>
            </w:tcBorders>
            <w:shd w:val="clear" w:color="auto" w:fill="FFFFFF"/>
          </w:tcPr>
          <w:p w14:paraId="63F4540F" w14:textId="6E91DB03" w:rsidR="00417578" w:rsidRPr="006051D4" w:rsidRDefault="00417578" w:rsidP="002C3C29">
            <w:pPr>
              <w:shd w:val="clear" w:color="auto" w:fill="FFFFFF"/>
              <w:jc w:val="both"/>
              <w:rPr>
                <w:sz w:val="22"/>
                <w:szCs w:val="24"/>
              </w:rPr>
            </w:pPr>
            <w:r w:rsidRPr="006051D4">
              <w:rPr>
                <w:sz w:val="22"/>
                <w:szCs w:val="18"/>
                <w:lang w:val="en-US"/>
              </w:rPr>
              <w:t>Sub-sections 17(2) and 29(1).</w:t>
            </w:r>
          </w:p>
        </w:tc>
      </w:tr>
      <w:tr w:rsidR="00417578" w:rsidRPr="006051D4" w14:paraId="53553400" w14:textId="77777777" w:rsidTr="003B6FF2">
        <w:trPr>
          <w:trHeight w:val="20"/>
          <w:jc w:val="center"/>
        </w:trPr>
        <w:tc>
          <w:tcPr>
            <w:tcW w:w="5080" w:type="dxa"/>
            <w:tcBorders>
              <w:left w:val="nil"/>
              <w:bottom w:val="nil"/>
              <w:right w:val="nil"/>
            </w:tcBorders>
            <w:shd w:val="clear" w:color="auto" w:fill="FFFFFF"/>
          </w:tcPr>
          <w:p w14:paraId="3A03A4F0"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Aboriginal Loans Commission Act </w:t>
            </w:r>
            <w:r w:rsidRPr="006051D4">
              <w:rPr>
                <w:sz w:val="22"/>
                <w:szCs w:val="18"/>
                <w:lang w:val="en-US"/>
              </w:rPr>
              <w:t>1974</w:t>
            </w:r>
            <w:r w:rsidR="00F348CD" w:rsidRPr="006051D4">
              <w:rPr>
                <w:sz w:val="22"/>
                <w:szCs w:val="18"/>
                <w:lang w:val="en-US"/>
              </w:rPr>
              <w:tab/>
            </w:r>
          </w:p>
        </w:tc>
        <w:tc>
          <w:tcPr>
            <w:tcW w:w="4749" w:type="dxa"/>
            <w:tcBorders>
              <w:top w:val="nil"/>
              <w:left w:val="nil"/>
              <w:bottom w:val="nil"/>
              <w:right w:val="nil"/>
            </w:tcBorders>
            <w:shd w:val="clear" w:color="auto" w:fill="FFFFFF"/>
          </w:tcPr>
          <w:p w14:paraId="38DB6241" w14:textId="4B02C7E3" w:rsidR="00417578" w:rsidRPr="006051D4" w:rsidRDefault="00417578" w:rsidP="002C3C29">
            <w:pPr>
              <w:shd w:val="clear" w:color="auto" w:fill="FFFFFF"/>
              <w:ind w:left="317" w:hangingChars="144" w:hanging="317"/>
              <w:jc w:val="both"/>
              <w:rPr>
                <w:sz w:val="22"/>
                <w:szCs w:val="24"/>
              </w:rPr>
            </w:pPr>
            <w:r w:rsidRPr="006051D4">
              <w:rPr>
                <w:sz w:val="22"/>
                <w:szCs w:val="18"/>
                <w:lang w:val="en-US"/>
              </w:rPr>
              <w:t>Paragraphs 19(1)(</w:t>
            </w:r>
            <w:r w:rsidR="002C3C29">
              <w:rPr>
                <w:sz w:val="22"/>
                <w:szCs w:val="18"/>
                <w:lang w:val="en-US"/>
              </w:rPr>
              <w:t>f)</w:t>
            </w:r>
            <w:r w:rsidRPr="006051D4">
              <w:rPr>
                <w:sz w:val="22"/>
                <w:szCs w:val="18"/>
                <w:lang w:val="en-US"/>
              </w:rPr>
              <w:t xml:space="preserve"> and 24(2)(</w:t>
            </w:r>
            <w:r w:rsidR="002C3C29">
              <w:rPr>
                <w:sz w:val="22"/>
                <w:szCs w:val="18"/>
                <w:lang w:val="en-US"/>
              </w:rPr>
              <w:t>f)</w:t>
            </w:r>
            <w:r w:rsidRPr="006051D4">
              <w:rPr>
                <w:sz w:val="22"/>
                <w:szCs w:val="18"/>
                <w:lang w:val="en-US"/>
              </w:rPr>
              <w:t>, section 29 and sub-section 36(1).</w:t>
            </w:r>
          </w:p>
        </w:tc>
      </w:tr>
      <w:tr w:rsidR="00417578" w:rsidRPr="006051D4" w14:paraId="283879C3" w14:textId="77777777" w:rsidTr="00555254">
        <w:trPr>
          <w:trHeight w:val="20"/>
          <w:jc w:val="center"/>
        </w:trPr>
        <w:tc>
          <w:tcPr>
            <w:tcW w:w="5080" w:type="dxa"/>
            <w:tcBorders>
              <w:top w:val="nil"/>
              <w:left w:val="nil"/>
              <w:bottom w:val="nil"/>
              <w:right w:val="nil"/>
            </w:tcBorders>
            <w:shd w:val="clear" w:color="auto" w:fill="FFFFFF"/>
          </w:tcPr>
          <w:p w14:paraId="06B8BC6B"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Albury-Wodonga Development Act </w:t>
            </w:r>
            <w:r w:rsidRPr="006051D4">
              <w:rPr>
                <w:sz w:val="22"/>
                <w:szCs w:val="18"/>
                <w:lang w:val="en-US"/>
              </w:rPr>
              <w:t>1973</w:t>
            </w:r>
            <w:r w:rsidR="00F348CD" w:rsidRPr="006051D4">
              <w:rPr>
                <w:sz w:val="22"/>
                <w:szCs w:val="18"/>
                <w:lang w:val="en-US"/>
              </w:rPr>
              <w:tab/>
            </w:r>
          </w:p>
        </w:tc>
        <w:tc>
          <w:tcPr>
            <w:tcW w:w="4749" w:type="dxa"/>
            <w:tcBorders>
              <w:top w:val="nil"/>
              <w:left w:val="nil"/>
              <w:bottom w:val="nil"/>
              <w:right w:val="nil"/>
            </w:tcBorders>
            <w:shd w:val="clear" w:color="auto" w:fill="FFFFFF"/>
          </w:tcPr>
          <w:p w14:paraId="7821153B" w14:textId="6CD21FC8"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 24(2) and section 32.</w:t>
            </w:r>
          </w:p>
        </w:tc>
      </w:tr>
      <w:tr w:rsidR="00417578" w:rsidRPr="006051D4" w14:paraId="5DE5759B" w14:textId="77777777" w:rsidTr="00555254">
        <w:trPr>
          <w:trHeight w:val="20"/>
          <w:jc w:val="center"/>
        </w:trPr>
        <w:tc>
          <w:tcPr>
            <w:tcW w:w="5080" w:type="dxa"/>
            <w:tcBorders>
              <w:top w:val="nil"/>
              <w:left w:val="nil"/>
              <w:bottom w:val="nil"/>
              <w:right w:val="nil"/>
            </w:tcBorders>
            <w:shd w:val="clear" w:color="auto" w:fill="FFFFFF"/>
          </w:tcPr>
          <w:p w14:paraId="19A3F519" w14:textId="77777777" w:rsidR="00417578" w:rsidRPr="006051D4" w:rsidRDefault="00417578" w:rsidP="009F4EAB">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Albury-Wodonga Development (Financial Assistance) Act </w:t>
            </w:r>
            <w:r w:rsidRPr="006051D4">
              <w:rPr>
                <w:sz w:val="22"/>
                <w:szCs w:val="18"/>
                <w:lang w:val="en-US"/>
              </w:rPr>
              <w:t>1973</w:t>
            </w:r>
          </w:p>
        </w:tc>
        <w:tc>
          <w:tcPr>
            <w:tcW w:w="4749" w:type="dxa"/>
            <w:tcBorders>
              <w:top w:val="nil"/>
              <w:left w:val="nil"/>
              <w:bottom w:val="nil"/>
              <w:right w:val="nil"/>
            </w:tcBorders>
            <w:shd w:val="clear" w:color="auto" w:fill="FFFFFF"/>
          </w:tcPr>
          <w:p w14:paraId="41FE8FF5" w14:textId="6886884B"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Sub-sections 6(1) and (3), section 7 and subsections 10(2) and (3) and 11(2).</w:t>
            </w:r>
          </w:p>
        </w:tc>
      </w:tr>
      <w:tr w:rsidR="00417578" w:rsidRPr="006051D4" w14:paraId="530E084B" w14:textId="77777777" w:rsidTr="00555254">
        <w:trPr>
          <w:trHeight w:val="20"/>
          <w:jc w:val="center"/>
        </w:trPr>
        <w:tc>
          <w:tcPr>
            <w:tcW w:w="5080" w:type="dxa"/>
            <w:tcBorders>
              <w:top w:val="nil"/>
              <w:left w:val="nil"/>
              <w:bottom w:val="nil"/>
              <w:right w:val="nil"/>
            </w:tcBorders>
            <w:shd w:val="clear" w:color="auto" w:fill="FFFFFF"/>
          </w:tcPr>
          <w:p w14:paraId="46DD9FB6" w14:textId="77777777" w:rsidR="00417578" w:rsidRPr="006051D4" w:rsidRDefault="00417578" w:rsidP="009F4EAB">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Anglo-Australian Telescope Agreement Act </w:t>
            </w:r>
            <w:r w:rsidRPr="006051D4">
              <w:rPr>
                <w:sz w:val="22"/>
                <w:szCs w:val="18"/>
                <w:lang w:val="en-US"/>
              </w:rPr>
              <w:t>1970</w:t>
            </w:r>
          </w:p>
        </w:tc>
        <w:tc>
          <w:tcPr>
            <w:tcW w:w="4749" w:type="dxa"/>
            <w:tcBorders>
              <w:top w:val="nil"/>
              <w:left w:val="nil"/>
              <w:bottom w:val="nil"/>
              <w:right w:val="nil"/>
            </w:tcBorders>
            <w:shd w:val="clear" w:color="auto" w:fill="FFFFFF"/>
          </w:tcPr>
          <w:p w14:paraId="3F44F23E" w14:textId="6306B7DE"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Sub-sections 11(2) and 19(3).</w:t>
            </w:r>
          </w:p>
        </w:tc>
      </w:tr>
      <w:tr w:rsidR="00417578" w:rsidRPr="006051D4" w14:paraId="182DCAFF" w14:textId="77777777" w:rsidTr="00555254">
        <w:trPr>
          <w:trHeight w:val="20"/>
          <w:jc w:val="center"/>
        </w:trPr>
        <w:tc>
          <w:tcPr>
            <w:tcW w:w="5080" w:type="dxa"/>
            <w:tcBorders>
              <w:top w:val="nil"/>
              <w:left w:val="nil"/>
              <w:bottom w:val="nil"/>
              <w:right w:val="nil"/>
            </w:tcBorders>
            <w:shd w:val="clear" w:color="auto" w:fill="FFFFFF"/>
          </w:tcPr>
          <w:p w14:paraId="5C6101EE"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Apple and Pear Stabilization Act </w:t>
            </w:r>
            <w:r w:rsidRPr="006051D4">
              <w:rPr>
                <w:sz w:val="22"/>
                <w:szCs w:val="18"/>
                <w:lang w:val="en-US"/>
              </w:rPr>
              <w:t>1971</w:t>
            </w:r>
            <w:r w:rsidR="00F348CD" w:rsidRPr="006051D4">
              <w:rPr>
                <w:sz w:val="22"/>
                <w:szCs w:val="18"/>
                <w:lang w:val="en-US"/>
              </w:rPr>
              <w:tab/>
            </w:r>
          </w:p>
        </w:tc>
        <w:tc>
          <w:tcPr>
            <w:tcW w:w="4749" w:type="dxa"/>
            <w:tcBorders>
              <w:top w:val="nil"/>
              <w:left w:val="nil"/>
              <w:bottom w:val="nil"/>
              <w:right w:val="nil"/>
            </w:tcBorders>
            <w:shd w:val="clear" w:color="auto" w:fill="FFFFFF"/>
          </w:tcPr>
          <w:p w14:paraId="1093FBC1" w14:textId="16877907" w:rsidR="00417578" w:rsidRPr="006051D4" w:rsidRDefault="00417578" w:rsidP="002C3C29">
            <w:pPr>
              <w:shd w:val="clear" w:color="auto" w:fill="FFFFFF"/>
              <w:ind w:left="317" w:hangingChars="144" w:hanging="317"/>
              <w:jc w:val="both"/>
              <w:rPr>
                <w:sz w:val="22"/>
                <w:szCs w:val="24"/>
              </w:rPr>
            </w:pPr>
            <w:r w:rsidRPr="006051D4">
              <w:rPr>
                <w:sz w:val="22"/>
                <w:szCs w:val="18"/>
                <w:lang w:val="en-US"/>
              </w:rPr>
              <w:t xml:space="preserve">Sub-section </w:t>
            </w:r>
            <w:r w:rsidRPr="006051D4">
              <w:rPr>
                <w:smallCaps/>
                <w:sz w:val="22"/>
                <w:szCs w:val="18"/>
                <w:lang w:val="en-US"/>
              </w:rPr>
              <w:t>13a</w:t>
            </w:r>
            <w:r w:rsidRPr="006051D4">
              <w:rPr>
                <w:sz w:val="22"/>
                <w:szCs w:val="18"/>
                <w:lang w:val="en-US"/>
              </w:rPr>
              <w:t>(3).</w:t>
            </w:r>
          </w:p>
        </w:tc>
      </w:tr>
      <w:tr w:rsidR="00417578" w:rsidRPr="006051D4" w14:paraId="549E32D1" w14:textId="77777777" w:rsidTr="00555254">
        <w:trPr>
          <w:trHeight w:val="20"/>
          <w:jc w:val="center"/>
        </w:trPr>
        <w:tc>
          <w:tcPr>
            <w:tcW w:w="5080" w:type="dxa"/>
            <w:tcBorders>
              <w:top w:val="nil"/>
              <w:left w:val="nil"/>
              <w:bottom w:val="nil"/>
              <w:right w:val="nil"/>
            </w:tcBorders>
            <w:shd w:val="clear" w:color="auto" w:fill="FFFFFF"/>
          </w:tcPr>
          <w:p w14:paraId="2FD14EBC" w14:textId="1ABB17A9"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Appropriation Act </w:t>
            </w:r>
            <w:r w:rsidRPr="006051D4">
              <w:rPr>
                <w:iCs/>
                <w:sz w:val="22"/>
                <w:szCs w:val="18"/>
                <w:lang w:val="en-US"/>
              </w:rPr>
              <w:t>(</w:t>
            </w:r>
            <w:r w:rsidRPr="006051D4">
              <w:rPr>
                <w:i/>
                <w:iCs/>
                <w:sz w:val="22"/>
                <w:szCs w:val="18"/>
                <w:lang w:val="en-US"/>
              </w:rPr>
              <w:t xml:space="preserve">No. </w:t>
            </w:r>
            <w:r w:rsidRPr="006051D4">
              <w:rPr>
                <w:sz w:val="22"/>
                <w:szCs w:val="18"/>
                <w:lang w:val="en-US"/>
              </w:rPr>
              <w:t>1)</w:t>
            </w:r>
            <w:r w:rsidR="002C3C29">
              <w:rPr>
                <w:sz w:val="22"/>
                <w:szCs w:val="18"/>
                <w:lang w:val="en-US"/>
              </w:rPr>
              <w:t xml:space="preserve"> </w:t>
            </w:r>
            <w:r w:rsidRPr="006051D4">
              <w:rPr>
                <w:sz w:val="22"/>
                <w:szCs w:val="18"/>
                <w:lang w:val="en-US"/>
              </w:rPr>
              <w:t>1977-78</w:t>
            </w:r>
            <w:r w:rsidR="00F348CD" w:rsidRPr="006051D4">
              <w:rPr>
                <w:sz w:val="22"/>
                <w:szCs w:val="18"/>
                <w:lang w:val="en-US"/>
              </w:rPr>
              <w:tab/>
            </w:r>
          </w:p>
        </w:tc>
        <w:tc>
          <w:tcPr>
            <w:tcW w:w="4749" w:type="dxa"/>
            <w:tcBorders>
              <w:top w:val="nil"/>
              <w:left w:val="nil"/>
              <w:bottom w:val="nil"/>
              <w:right w:val="nil"/>
            </w:tcBorders>
            <w:shd w:val="clear" w:color="auto" w:fill="FFFFFF"/>
          </w:tcPr>
          <w:p w14:paraId="0BC661AF" w14:textId="77777777" w:rsidR="00417578" w:rsidRPr="006051D4" w:rsidRDefault="00417578" w:rsidP="00A66799">
            <w:pPr>
              <w:shd w:val="clear" w:color="auto" w:fill="FFFFFF"/>
              <w:ind w:left="317" w:hangingChars="144" w:hanging="317"/>
              <w:jc w:val="both"/>
              <w:rPr>
                <w:sz w:val="22"/>
                <w:szCs w:val="24"/>
              </w:rPr>
            </w:pPr>
            <w:r w:rsidRPr="006051D4">
              <w:rPr>
                <w:sz w:val="22"/>
                <w:szCs w:val="18"/>
                <w:lang w:val="en-US"/>
              </w:rPr>
              <w:t>Sections 3, 5 and 7 and Division 310 of Schedule 2.</w:t>
            </w:r>
          </w:p>
        </w:tc>
      </w:tr>
      <w:tr w:rsidR="00417578" w:rsidRPr="006051D4" w14:paraId="54B5DD94" w14:textId="77777777" w:rsidTr="00555254">
        <w:trPr>
          <w:trHeight w:val="20"/>
          <w:jc w:val="center"/>
        </w:trPr>
        <w:tc>
          <w:tcPr>
            <w:tcW w:w="5080" w:type="dxa"/>
            <w:tcBorders>
              <w:top w:val="nil"/>
              <w:left w:val="nil"/>
              <w:bottom w:val="nil"/>
              <w:right w:val="nil"/>
            </w:tcBorders>
            <w:shd w:val="clear" w:color="auto" w:fill="FFFFFF"/>
          </w:tcPr>
          <w:p w14:paraId="54105743"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Appropriation Act </w:t>
            </w:r>
            <w:r w:rsidRPr="006051D4">
              <w:rPr>
                <w:iCs/>
                <w:sz w:val="22"/>
                <w:szCs w:val="18"/>
                <w:lang w:val="en-US"/>
              </w:rPr>
              <w:t>(</w:t>
            </w:r>
            <w:r w:rsidRPr="006051D4">
              <w:rPr>
                <w:i/>
                <w:iCs/>
                <w:sz w:val="22"/>
                <w:szCs w:val="18"/>
                <w:lang w:val="en-US"/>
              </w:rPr>
              <w:t xml:space="preserve">No. </w:t>
            </w:r>
            <w:r w:rsidRPr="006051D4">
              <w:rPr>
                <w:sz w:val="22"/>
                <w:szCs w:val="18"/>
                <w:lang w:val="en-US"/>
              </w:rPr>
              <w:t>2) 1977-78</w:t>
            </w:r>
            <w:r w:rsidR="003134EB" w:rsidRPr="006051D4">
              <w:rPr>
                <w:sz w:val="22"/>
                <w:szCs w:val="18"/>
                <w:lang w:val="en-US"/>
              </w:rPr>
              <w:tab/>
            </w:r>
          </w:p>
        </w:tc>
        <w:tc>
          <w:tcPr>
            <w:tcW w:w="4749" w:type="dxa"/>
            <w:tcBorders>
              <w:top w:val="nil"/>
              <w:left w:val="nil"/>
              <w:bottom w:val="nil"/>
              <w:right w:val="nil"/>
            </w:tcBorders>
            <w:shd w:val="clear" w:color="auto" w:fill="FFFFFF"/>
          </w:tcPr>
          <w:p w14:paraId="11F08F4B" w14:textId="77777777" w:rsidR="00417578" w:rsidRPr="006051D4" w:rsidRDefault="00417578" w:rsidP="00A66799">
            <w:pPr>
              <w:shd w:val="clear" w:color="auto" w:fill="FFFFFF"/>
              <w:ind w:left="317" w:hangingChars="144" w:hanging="317"/>
              <w:jc w:val="both"/>
              <w:rPr>
                <w:sz w:val="22"/>
                <w:szCs w:val="24"/>
              </w:rPr>
            </w:pPr>
            <w:r w:rsidRPr="006051D4">
              <w:rPr>
                <w:sz w:val="22"/>
                <w:szCs w:val="18"/>
                <w:lang w:val="en-US"/>
              </w:rPr>
              <w:t>Sections 3 and 5 and Division 850 of Schedule 2.</w:t>
            </w:r>
          </w:p>
        </w:tc>
      </w:tr>
      <w:tr w:rsidR="00417578" w:rsidRPr="006051D4" w14:paraId="66AC8596" w14:textId="77777777" w:rsidTr="00555254">
        <w:trPr>
          <w:trHeight w:val="20"/>
          <w:jc w:val="center"/>
        </w:trPr>
        <w:tc>
          <w:tcPr>
            <w:tcW w:w="5080" w:type="dxa"/>
            <w:tcBorders>
              <w:top w:val="nil"/>
              <w:left w:val="nil"/>
              <w:bottom w:val="nil"/>
              <w:right w:val="nil"/>
            </w:tcBorders>
            <w:shd w:val="clear" w:color="auto" w:fill="FFFFFF"/>
          </w:tcPr>
          <w:p w14:paraId="60024C7B"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Appropriation (Urban Public Transport) Act </w:t>
            </w:r>
            <w:r w:rsidRPr="006051D4">
              <w:rPr>
                <w:sz w:val="22"/>
                <w:szCs w:val="18"/>
                <w:lang w:val="en-US"/>
              </w:rPr>
              <w:t>1977</w:t>
            </w:r>
          </w:p>
        </w:tc>
        <w:tc>
          <w:tcPr>
            <w:tcW w:w="4749" w:type="dxa"/>
            <w:tcBorders>
              <w:top w:val="nil"/>
              <w:left w:val="nil"/>
              <w:bottom w:val="nil"/>
              <w:right w:val="nil"/>
            </w:tcBorders>
            <w:shd w:val="clear" w:color="auto" w:fill="FFFFFF"/>
          </w:tcPr>
          <w:p w14:paraId="533D0318" w14:textId="77777777" w:rsidR="00417578" w:rsidRPr="006051D4" w:rsidRDefault="00417578" w:rsidP="00A66799">
            <w:pPr>
              <w:shd w:val="clear" w:color="auto" w:fill="FFFFFF"/>
              <w:ind w:left="317" w:hangingChars="144" w:hanging="317"/>
              <w:jc w:val="both"/>
              <w:rPr>
                <w:sz w:val="22"/>
                <w:szCs w:val="24"/>
              </w:rPr>
            </w:pPr>
            <w:r w:rsidRPr="006051D4">
              <w:rPr>
                <w:sz w:val="22"/>
                <w:szCs w:val="18"/>
                <w:lang w:val="en-US"/>
              </w:rPr>
              <w:t>Section 6.</w:t>
            </w:r>
          </w:p>
        </w:tc>
      </w:tr>
      <w:tr w:rsidR="00417578" w:rsidRPr="006051D4" w14:paraId="091408A6" w14:textId="77777777" w:rsidTr="00555254">
        <w:trPr>
          <w:trHeight w:val="20"/>
          <w:jc w:val="center"/>
        </w:trPr>
        <w:tc>
          <w:tcPr>
            <w:tcW w:w="5080" w:type="dxa"/>
            <w:tcBorders>
              <w:top w:val="nil"/>
              <w:left w:val="nil"/>
              <w:bottom w:val="nil"/>
              <w:right w:val="nil"/>
            </w:tcBorders>
            <w:shd w:val="clear" w:color="auto" w:fill="FFFFFF"/>
          </w:tcPr>
          <w:p w14:paraId="038DAB7B"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Atomic Energy Act </w:t>
            </w:r>
            <w:r w:rsidRPr="006051D4">
              <w:rPr>
                <w:sz w:val="22"/>
                <w:szCs w:val="18"/>
                <w:lang w:val="en-US"/>
              </w:rPr>
              <w:t>1953</w:t>
            </w:r>
            <w:r w:rsidR="003134EB" w:rsidRPr="006051D4">
              <w:rPr>
                <w:sz w:val="22"/>
                <w:szCs w:val="18"/>
                <w:lang w:val="en-US"/>
              </w:rPr>
              <w:tab/>
            </w:r>
          </w:p>
        </w:tc>
        <w:tc>
          <w:tcPr>
            <w:tcW w:w="4749" w:type="dxa"/>
            <w:tcBorders>
              <w:top w:val="nil"/>
              <w:left w:val="nil"/>
              <w:bottom w:val="nil"/>
              <w:right w:val="nil"/>
            </w:tcBorders>
            <w:shd w:val="clear" w:color="auto" w:fill="FFFFFF"/>
          </w:tcPr>
          <w:p w14:paraId="6CF834F2" w14:textId="25322B9D"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Sub-sections 26(2), 27(2) and 31(1) and section 33.</w:t>
            </w:r>
          </w:p>
        </w:tc>
      </w:tr>
      <w:tr w:rsidR="00417578" w:rsidRPr="006051D4" w14:paraId="40B648EA" w14:textId="77777777" w:rsidTr="003B6FF2">
        <w:trPr>
          <w:trHeight w:val="20"/>
          <w:jc w:val="center"/>
        </w:trPr>
        <w:tc>
          <w:tcPr>
            <w:tcW w:w="5080" w:type="dxa"/>
            <w:tcBorders>
              <w:top w:val="nil"/>
              <w:left w:val="nil"/>
              <w:right w:val="nil"/>
            </w:tcBorders>
            <w:shd w:val="clear" w:color="auto" w:fill="FFFFFF"/>
          </w:tcPr>
          <w:p w14:paraId="609C8EF6"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Audit Act </w:t>
            </w:r>
            <w:r w:rsidRPr="006051D4">
              <w:rPr>
                <w:sz w:val="22"/>
                <w:szCs w:val="18"/>
                <w:lang w:val="en-US"/>
              </w:rPr>
              <w:t>1901</w:t>
            </w:r>
            <w:r w:rsidR="003134EB" w:rsidRPr="006051D4">
              <w:rPr>
                <w:sz w:val="22"/>
                <w:szCs w:val="18"/>
                <w:lang w:val="en-US"/>
              </w:rPr>
              <w:tab/>
            </w:r>
          </w:p>
        </w:tc>
        <w:tc>
          <w:tcPr>
            <w:tcW w:w="4749" w:type="dxa"/>
            <w:tcBorders>
              <w:top w:val="nil"/>
              <w:left w:val="nil"/>
              <w:bottom w:val="nil"/>
              <w:right w:val="nil"/>
            </w:tcBorders>
            <w:shd w:val="clear" w:color="auto" w:fill="FFFFFF"/>
          </w:tcPr>
          <w:p w14:paraId="71255838" w14:textId="77777777" w:rsidR="00417578" w:rsidRPr="006051D4" w:rsidRDefault="00417578" w:rsidP="00A66799">
            <w:pPr>
              <w:shd w:val="clear" w:color="auto" w:fill="FFFFFF"/>
              <w:ind w:left="317" w:hangingChars="144" w:hanging="317"/>
              <w:jc w:val="both"/>
              <w:rPr>
                <w:sz w:val="22"/>
                <w:szCs w:val="24"/>
              </w:rPr>
            </w:pPr>
            <w:r w:rsidRPr="006051D4">
              <w:rPr>
                <w:sz w:val="22"/>
                <w:szCs w:val="18"/>
                <w:lang w:val="en-US"/>
              </w:rPr>
              <w:t>Second Schedule.</w:t>
            </w:r>
          </w:p>
        </w:tc>
      </w:tr>
      <w:tr w:rsidR="00417578" w:rsidRPr="006051D4" w14:paraId="779ABF19" w14:textId="77777777" w:rsidTr="003B6FF2">
        <w:trPr>
          <w:trHeight w:val="20"/>
          <w:jc w:val="center"/>
        </w:trPr>
        <w:tc>
          <w:tcPr>
            <w:tcW w:w="5080" w:type="dxa"/>
            <w:tcBorders>
              <w:left w:val="nil"/>
              <w:right w:val="nil"/>
            </w:tcBorders>
            <w:shd w:val="clear" w:color="auto" w:fill="FFFFFF"/>
          </w:tcPr>
          <w:p w14:paraId="2C181A7E"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 Council Act </w:t>
            </w:r>
            <w:r w:rsidRPr="006051D4">
              <w:rPr>
                <w:sz w:val="22"/>
                <w:szCs w:val="18"/>
                <w:lang w:val="en-US"/>
              </w:rPr>
              <w:t>1975</w:t>
            </w:r>
            <w:r w:rsidR="003134EB" w:rsidRPr="006051D4">
              <w:rPr>
                <w:sz w:val="22"/>
                <w:szCs w:val="18"/>
                <w:lang w:val="en-US"/>
              </w:rPr>
              <w:tab/>
            </w:r>
          </w:p>
        </w:tc>
        <w:tc>
          <w:tcPr>
            <w:tcW w:w="4749" w:type="dxa"/>
            <w:tcBorders>
              <w:top w:val="nil"/>
              <w:left w:val="nil"/>
              <w:bottom w:val="nil"/>
              <w:right w:val="nil"/>
            </w:tcBorders>
            <w:shd w:val="clear" w:color="auto" w:fill="FFFFFF"/>
          </w:tcPr>
          <w:p w14:paraId="33BD1350" w14:textId="2C94F66B"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Sub-sections 32(2) and 38(1).</w:t>
            </w:r>
          </w:p>
        </w:tc>
      </w:tr>
      <w:tr w:rsidR="00417578" w:rsidRPr="006051D4" w14:paraId="1EBF2C1A" w14:textId="77777777" w:rsidTr="003B6FF2">
        <w:trPr>
          <w:trHeight w:val="20"/>
          <w:jc w:val="center"/>
        </w:trPr>
        <w:tc>
          <w:tcPr>
            <w:tcW w:w="5080" w:type="dxa"/>
            <w:tcBorders>
              <w:left w:val="nil"/>
              <w:bottom w:val="nil"/>
              <w:right w:val="nil"/>
            </w:tcBorders>
            <w:shd w:val="clear" w:color="auto" w:fill="FFFFFF"/>
          </w:tcPr>
          <w:p w14:paraId="06A21686"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Australia-Japan Foundation Act </w:t>
            </w:r>
            <w:r w:rsidRPr="006051D4">
              <w:rPr>
                <w:sz w:val="22"/>
                <w:szCs w:val="18"/>
                <w:lang w:val="en-US"/>
              </w:rPr>
              <w:t>1976</w:t>
            </w:r>
            <w:r w:rsidR="003134EB" w:rsidRPr="006051D4">
              <w:rPr>
                <w:sz w:val="22"/>
                <w:szCs w:val="18"/>
                <w:lang w:val="en-US"/>
              </w:rPr>
              <w:tab/>
            </w:r>
          </w:p>
        </w:tc>
        <w:tc>
          <w:tcPr>
            <w:tcW w:w="4749" w:type="dxa"/>
            <w:tcBorders>
              <w:top w:val="nil"/>
              <w:left w:val="nil"/>
              <w:bottom w:val="nil"/>
              <w:right w:val="nil"/>
            </w:tcBorders>
            <w:shd w:val="clear" w:color="auto" w:fill="FFFFFF"/>
          </w:tcPr>
          <w:p w14:paraId="1346D0A6" w14:textId="69BE20A3"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 25(1).</w:t>
            </w:r>
          </w:p>
        </w:tc>
      </w:tr>
      <w:tr w:rsidR="00417578" w:rsidRPr="006051D4" w14:paraId="0FCBF504" w14:textId="77777777" w:rsidTr="00555254">
        <w:trPr>
          <w:trHeight w:val="20"/>
          <w:jc w:val="center"/>
        </w:trPr>
        <w:tc>
          <w:tcPr>
            <w:tcW w:w="5080" w:type="dxa"/>
            <w:tcBorders>
              <w:top w:val="nil"/>
              <w:left w:val="nil"/>
              <w:bottom w:val="nil"/>
              <w:right w:val="nil"/>
            </w:tcBorders>
            <w:shd w:val="clear" w:color="auto" w:fill="FFFFFF"/>
          </w:tcPr>
          <w:p w14:paraId="270B92FA" w14:textId="77777777" w:rsidR="00417578" w:rsidRPr="006051D4" w:rsidRDefault="00417578" w:rsidP="009F4EAB">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Capital Territory Electricity Supply Act </w:t>
            </w:r>
            <w:r w:rsidRPr="006051D4">
              <w:rPr>
                <w:sz w:val="22"/>
                <w:szCs w:val="18"/>
                <w:lang w:val="en-US"/>
              </w:rPr>
              <w:t>1962</w:t>
            </w:r>
          </w:p>
        </w:tc>
        <w:tc>
          <w:tcPr>
            <w:tcW w:w="4749" w:type="dxa"/>
            <w:tcBorders>
              <w:top w:val="nil"/>
              <w:left w:val="nil"/>
              <w:bottom w:val="nil"/>
              <w:right w:val="nil"/>
            </w:tcBorders>
            <w:shd w:val="clear" w:color="auto" w:fill="FFFFFF"/>
          </w:tcPr>
          <w:p w14:paraId="021236C6" w14:textId="4A0CB091"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Sections 24 and 25, sub-sections 26(2), 29(3) and 33(1).</w:t>
            </w:r>
          </w:p>
        </w:tc>
      </w:tr>
      <w:tr w:rsidR="00417578" w:rsidRPr="006051D4" w14:paraId="51E9D038" w14:textId="77777777" w:rsidTr="00555254">
        <w:trPr>
          <w:trHeight w:val="20"/>
          <w:jc w:val="center"/>
        </w:trPr>
        <w:tc>
          <w:tcPr>
            <w:tcW w:w="5080" w:type="dxa"/>
            <w:tcBorders>
              <w:top w:val="nil"/>
              <w:left w:val="nil"/>
              <w:bottom w:val="nil"/>
              <w:right w:val="nil"/>
            </w:tcBorders>
            <w:shd w:val="clear" w:color="auto" w:fill="FFFFFF"/>
          </w:tcPr>
          <w:p w14:paraId="1E835EF1"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Film and Television School Act </w:t>
            </w:r>
            <w:r w:rsidRPr="006051D4">
              <w:rPr>
                <w:sz w:val="22"/>
                <w:szCs w:val="18"/>
                <w:lang w:val="en-US"/>
              </w:rPr>
              <w:t>1973</w:t>
            </w:r>
            <w:r w:rsidR="003134EB" w:rsidRPr="006051D4">
              <w:rPr>
                <w:sz w:val="22"/>
                <w:szCs w:val="18"/>
                <w:lang w:val="en-US"/>
              </w:rPr>
              <w:tab/>
            </w:r>
          </w:p>
        </w:tc>
        <w:tc>
          <w:tcPr>
            <w:tcW w:w="4749" w:type="dxa"/>
            <w:tcBorders>
              <w:top w:val="nil"/>
              <w:left w:val="nil"/>
              <w:bottom w:val="nil"/>
              <w:right w:val="nil"/>
            </w:tcBorders>
            <w:shd w:val="clear" w:color="auto" w:fill="FFFFFF"/>
          </w:tcPr>
          <w:p w14:paraId="30DE0EC8" w14:textId="6D884B5A"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Sub-sections 36(2) and 42(1).</w:t>
            </w:r>
          </w:p>
        </w:tc>
      </w:tr>
      <w:tr w:rsidR="00417578" w:rsidRPr="006051D4" w14:paraId="15797C63" w14:textId="77777777" w:rsidTr="00555254">
        <w:trPr>
          <w:trHeight w:val="20"/>
          <w:jc w:val="center"/>
        </w:trPr>
        <w:tc>
          <w:tcPr>
            <w:tcW w:w="5080" w:type="dxa"/>
            <w:tcBorders>
              <w:top w:val="nil"/>
              <w:left w:val="nil"/>
              <w:bottom w:val="nil"/>
              <w:right w:val="nil"/>
            </w:tcBorders>
            <w:shd w:val="clear" w:color="auto" w:fill="FFFFFF"/>
          </w:tcPr>
          <w:p w14:paraId="11E5CBB7" w14:textId="18A56ACC"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Film Commission Act </w:t>
            </w:r>
            <w:r w:rsidR="004273F9">
              <w:rPr>
                <w:sz w:val="22"/>
                <w:szCs w:val="18"/>
                <w:lang w:val="en-US"/>
              </w:rPr>
              <w:t>197</w:t>
            </w:r>
            <w:r w:rsidRPr="006051D4">
              <w:rPr>
                <w:sz w:val="22"/>
                <w:szCs w:val="18"/>
                <w:lang w:val="en-US"/>
              </w:rPr>
              <w:t>5</w:t>
            </w:r>
            <w:r w:rsidR="003134EB" w:rsidRPr="006051D4">
              <w:rPr>
                <w:sz w:val="22"/>
                <w:szCs w:val="18"/>
                <w:lang w:val="en-US"/>
              </w:rPr>
              <w:tab/>
            </w:r>
          </w:p>
        </w:tc>
        <w:tc>
          <w:tcPr>
            <w:tcW w:w="4749" w:type="dxa"/>
            <w:tcBorders>
              <w:top w:val="nil"/>
              <w:left w:val="nil"/>
              <w:bottom w:val="nil"/>
              <w:right w:val="nil"/>
            </w:tcBorders>
            <w:shd w:val="clear" w:color="auto" w:fill="FFFFFF"/>
          </w:tcPr>
          <w:p w14:paraId="37C4D704" w14:textId="73D7F7E9"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Sections 31 and 36 and sub-sections 39(5) and 44(1).</w:t>
            </w:r>
          </w:p>
        </w:tc>
      </w:tr>
      <w:tr w:rsidR="00417578" w:rsidRPr="006051D4" w14:paraId="7049BAC0" w14:textId="77777777" w:rsidTr="00555254">
        <w:trPr>
          <w:trHeight w:val="20"/>
          <w:jc w:val="center"/>
        </w:trPr>
        <w:tc>
          <w:tcPr>
            <w:tcW w:w="5080" w:type="dxa"/>
            <w:tcBorders>
              <w:top w:val="nil"/>
              <w:left w:val="nil"/>
              <w:bottom w:val="nil"/>
              <w:right w:val="nil"/>
            </w:tcBorders>
            <w:shd w:val="clear" w:color="auto" w:fill="FFFFFF"/>
          </w:tcPr>
          <w:p w14:paraId="70A5A3D3"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Heritage Commission Act </w:t>
            </w:r>
            <w:r w:rsidRPr="006051D4">
              <w:rPr>
                <w:sz w:val="22"/>
                <w:szCs w:val="18"/>
                <w:lang w:val="en-US"/>
              </w:rPr>
              <w:t>1975</w:t>
            </w:r>
            <w:r w:rsidR="003134EB" w:rsidRPr="006051D4">
              <w:rPr>
                <w:sz w:val="22"/>
                <w:szCs w:val="18"/>
                <w:lang w:val="en-US"/>
              </w:rPr>
              <w:tab/>
            </w:r>
          </w:p>
        </w:tc>
        <w:tc>
          <w:tcPr>
            <w:tcW w:w="4749" w:type="dxa"/>
            <w:tcBorders>
              <w:top w:val="nil"/>
              <w:left w:val="nil"/>
              <w:bottom w:val="nil"/>
              <w:right w:val="nil"/>
            </w:tcBorders>
            <w:shd w:val="clear" w:color="auto" w:fill="FFFFFF"/>
          </w:tcPr>
          <w:p w14:paraId="1D8AC8E5" w14:textId="4340D56A"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Sub-sections 34(2) and 43(1).</w:t>
            </w:r>
          </w:p>
        </w:tc>
      </w:tr>
      <w:tr w:rsidR="00417578" w:rsidRPr="006051D4" w14:paraId="5784D8CD" w14:textId="77777777" w:rsidTr="00555254">
        <w:trPr>
          <w:trHeight w:val="20"/>
          <w:jc w:val="center"/>
        </w:trPr>
        <w:tc>
          <w:tcPr>
            <w:tcW w:w="5080" w:type="dxa"/>
            <w:tcBorders>
              <w:top w:val="nil"/>
              <w:left w:val="nil"/>
              <w:bottom w:val="nil"/>
              <w:right w:val="nil"/>
            </w:tcBorders>
            <w:shd w:val="clear" w:color="auto" w:fill="FFFFFF"/>
          </w:tcPr>
          <w:p w14:paraId="578E557B"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Industry Development Corporation Act </w:t>
            </w:r>
            <w:r w:rsidRPr="006051D4">
              <w:rPr>
                <w:sz w:val="22"/>
                <w:szCs w:val="18"/>
                <w:lang w:val="en-US"/>
              </w:rPr>
              <w:t>1970</w:t>
            </w:r>
            <w:r w:rsidR="003134EB" w:rsidRPr="006051D4">
              <w:rPr>
                <w:sz w:val="22"/>
                <w:szCs w:val="18"/>
                <w:lang w:val="en-US"/>
              </w:rPr>
              <w:tab/>
            </w:r>
          </w:p>
        </w:tc>
        <w:tc>
          <w:tcPr>
            <w:tcW w:w="4749" w:type="dxa"/>
            <w:tcBorders>
              <w:top w:val="nil"/>
              <w:left w:val="nil"/>
              <w:bottom w:val="nil"/>
              <w:right w:val="nil"/>
            </w:tcBorders>
            <w:shd w:val="clear" w:color="auto" w:fill="FFFFFF"/>
          </w:tcPr>
          <w:p w14:paraId="0A7221BC" w14:textId="6754F381" w:rsidR="00417578" w:rsidRPr="006051D4" w:rsidRDefault="002C3C29" w:rsidP="002C3C29">
            <w:pPr>
              <w:shd w:val="clear" w:color="auto" w:fill="FFFFFF"/>
              <w:ind w:left="317" w:hangingChars="144" w:hanging="317"/>
              <w:jc w:val="both"/>
              <w:rPr>
                <w:sz w:val="22"/>
                <w:szCs w:val="24"/>
              </w:rPr>
            </w:pPr>
            <w:r>
              <w:rPr>
                <w:sz w:val="22"/>
                <w:szCs w:val="18"/>
                <w:lang w:val="en-US"/>
              </w:rPr>
              <w:t>Sub-sections 24(</w:t>
            </w:r>
            <w:r w:rsidR="00417578" w:rsidRPr="006051D4">
              <w:rPr>
                <w:sz w:val="22"/>
                <w:szCs w:val="18"/>
                <w:lang w:val="en-US"/>
              </w:rPr>
              <w:t xml:space="preserve">3), </w:t>
            </w:r>
            <w:r w:rsidR="00417578" w:rsidRPr="006051D4">
              <w:rPr>
                <w:smallCaps/>
                <w:sz w:val="22"/>
                <w:szCs w:val="18"/>
                <w:lang w:val="en-US"/>
              </w:rPr>
              <w:t xml:space="preserve">(3a) </w:t>
            </w:r>
            <w:r w:rsidR="00417578" w:rsidRPr="006051D4">
              <w:rPr>
                <w:sz w:val="22"/>
                <w:szCs w:val="18"/>
                <w:lang w:val="en-US"/>
              </w:rPr>
              <w:t xml:space="preserve">and (4), </w:t>
            </w:r>
            <w:r w:rsidR="00417578" w:rsidRPr="006051D4">
              <w:rPr>
                <w:smallCaps/>
                <w:sz w:val="22"/>
                <w:szCs w:val="18"/>
                <w:lang w:val="en-US"/>
              </w:rPr>
              <w:t>26a</w:t>
            </w:r>
            <w:r w:rsidR="00417578" w:rsidRPr="006051D4">
              <w:rPr>
                <w:sz w:val="22"/>
                <w:szCs w:val="18"/>
                <w:lang w:val="en-US"/>
              </w:rPr>
              <w:t>(4), (5), (8) and (9) and 37(1).</w:t>
            </w:r>
          </w:p>
        </w:tc>
      </w:tr>
      <w:tr w:rsidR="00417578" w:rsidRPr="006051D4" w14:paraId="68A5A0B8" w14:textId="77777777" w:rsidTr="00555254">
        <w:trPr>
          <w:trHeight w:val="20"/>
          <w:jc w:val="center"/>
        </w:trPr>
        <w:tc>
          <w:tcPr>
            <w:tcW w:w="5080" w:type="dxa"/>
            <w:tcBorders>
              <w:top w:val="nil"/>
              <w:left w:val="nil"/>
              <w:bottom w:val="nil"/>
              <w:right w:val="nil"/>
            </w:tcBorders>
            <w:shd w:val="clear" w:color="auto" w:fill="FFFFFF"/>
          </w:tcPr>
          <w:p w14:paraId="1E7E1075"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Institute of Aboriginal Studies Act </w:t>
            </w:r>
            <w:r w:rsidRPr="006051D4">
              <w:rPr>
                <w:sz w:val="22"/>
                <w:szCs w:val="18"/>
                <w:lang w:val="en-US"/>
              </w:rPr>
              <w:t>1964</w:t>
            </w:r>
          </w:p>
        </w:tc>
        <w:tc>
          <w:tcPr>
            <w:tcW w:w="4749" w:type="dxa"/>
            <w:tcBorders>
              <w:top w:val="nil"/>
              <w:left w:val="nil"/>
              <w:bottom w:val="nil"/>
              <w:right w:val="nil"/>
            </w:tcBorders>
            <w:shd w:val="clear" w:color="auto" w:fill="FFFFFF"/>
          </w:tcPr>
          <w:p w14:paraId="654A2621" w14:textId="64449ADC" w:rsidR="00417578" w:rsidRPr="006051D4" w:rsidRDefault="00417578" w:rsidP="002C3C29">
            <w:pPr>
              <w:shd w:val="clear" w:color="auto" w:fill="FFFFFF"/>
              <w:ind w:left="317" w:hangingChars="144" w:hanging="317"/>
              <w:jc w:val="both"/>
              <w:rPr>
                <w:sz w:val="22"/>
                <w:szCs w:val="24"/>
              </w:rPr>
            </w:pPr>
            <w:r w:rsidRPr="006051D4">
              <w:rPr>
                <w:sz w:val="22"/>
                <w:szCs w:val="18"/>
                <w:lang w:val="en-US"/>
              </w:rPr>
              <w:t>Sub-sections 23(2) and 30(1).</w:t>
            </w:r>
          </w:p>
        </w:tc>
      </w:tr>
      <w:tr w:rsidR="00417578" w:rsidRPr="006051D4" w14:paraId="2ABFAF66" w14:textId="77777777" w:rsidTr="00555254">
        <w:trPr>
          <w:trHeight w:val="20"/>
          <w:jc w:val="center"/>
        </w:trPr>
        <w:tc>
          <w:tcPr>
            <w:tcW w:w="5080" w:type="dxa"/>
            <w:tcBorders>
              <w:top w:val="nil"/>
              <w:left w:val="nil"/>
              <w:bottom w:val="nil"/>
              <w:right w:val="nil"/>
            </w:tcBorders>
            <w:shd w:val="clear" w:color="auto" w:fill="FFFFFF"/>
          </w:tcPr>
          <w:p w14:paraId="35139FCA"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Institute of Anatomy Agreement Act </w:t>
            </w:r>
            <w:r w:rsidRPr="006051D4">
              <w:rPr>
                <w:sz w:val="22"/>
                <w:szCs w:val="18"/>
                <w:lang w:val="en-US"/>
              </w:rPr>
              <w:t>1924</w:t>
            </w:r>
          </w:p>
        </w:tc>
        <w:tc>
          <w:tcPr>
            <w:tcW w:w="4749" w:type="dxa"/>
            <w:tcBorders>
              <w:top w:val="nil"/>
              <w:left w:val="nil"/>
              <w:bottom w:val="nil"/>
              <w:right w:val="nil"/>
            </w:tcBorders>
            <w:shd w:val="clear" w:color="auto" w:fill="FFFFFF"/>
          </w:tcPr>
          <w:p w14:paraId="4CE5E644" w14:textId="77777777" w:rsidR="00417578" w:rsidRPr="006051D4" w:rsidRDefault="00417578" w:rsidP="00A66799">
            <w:pPr>
              <w:shd w:val="clear" w:color="auto" w:fill="FFFFFF"/>
              <w:ind w:left="317" w:hangingChars="144" w:hanging="317"/>
              <w:jc w:val="both"/>
              <w:rPr>
                <w:sz w:val="22"/>
                <w:szCs w:val="24"/>
              </w:rPr>
            </w:pPr>
            <w:r w:rsidRPr="006051D4">
              <w:rPr>
                <w:sz w:val="22"/>
                <w:szCs w:val="18"/>
                <w:lang w:val="en-US"/>
              </w:rPr>
              <w:t>Section 4.</w:t>
            </w:r>
          </w:p>
        </w:tc>
      </w:tr>
      <w:tr w:rsidR="00417578" w:rsidRPr="006051D4" w14:paraId="07945C2A" w14:textId="77777777" w:rsidTr="00555254">
        <w:trPr>
          <w:trHeight w:val="20"/>
          <w:jc w:val="center"/>
        </w:trPr>
        <w:tc>
          <w:tcPr>
            <w:tcW w:w="5080" w:type="dxa"/>
            <w:tcBorders>
              <w:top w:val="nil"/>
              <w:left w:val="nil"/>
              <w:bottom w:val="nil"/>
              <w:right w:val="nil"/>
            </w:tcBorders>
            <w:shd w:val="clear" w:color="auto" w:fill="FFFFFF"/>
          </w:tcPr>
          <w:p w14:paraId="16B896BA"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Institute of Marine Science Act </w:t>
            </w:r>
            <w:r w:rsidRPr="006051D4">
              <w:rPr>
                <w:sz w:val="22"/>
                <w:szCs w:val="18"/>
                <w:lang w:val="en-US"/>
              </w:rPr>
              <w:t>1972</w:t>
            </w:r>
            <w:r w:rsidR="003134EB" w:rsidRPr="006051D4">
              <w:rPr>
                <w:sz w:val="22"/>
                <w:szCs w:val="18"/>
                <w:lang w:val="en-US"/>
              </w:rPr>
              <w:tab/>
            </w:r>
          </w:p>
        </w:tc>
        <w:tc>
          <w:tcPr>
            <w:tcW w:w="4749" w:type="dxa"/>
            <w:tcBorders>
              <w:top w:val="nil"/>
              <w:left w:val="nil"/>
              <w:bottom w:val="nil"/>
              <w:right w:val="nil"/>
            </w:tcBorders>
            <w:shd w:val="clear" w:color="auto" w:fill="FFFFFF"/>
          </w:tcPr>
          <w:p w14:paraId="427B19AA" w14:textId="07816CF2" w:rsidR="00417578" w:rsidRPr="006051D4" w:rsidRDefault="004273F9" w:rsidP="004273F9">
            <w:pPr>
              <w:shd w:val="clear" w:color="auto" w:fill="FFFFFF"/>
              <w:ind w:left="317" w:hangingChars="144" w:hanging="317"/>
              <w:jc w:val="both"/>
              <w:rPr>
                <w:sz w:val="22"/>
                <w:szCs w:val="24"/>
              </w:rPr>
            </w:pPr>
            <w:r>
              <w:rPr>
                <w:sz w:val="22"/>
                <w:szCs w:val="18"/>
                <w:lang w:val="en-US"/>
              </w:rPr>
              <w:t>Sub-sections 36</w:t>
            </w:r>
            <w:r w:rsidR="00417578" w:rsidRPr="006051D4">
              <w:rPr>
                <w:sz w:val="22"/>
                <w:szCs w:val="18"/>
                <w:lang w:val="en-US"/>
              </w:rPr>
              <w:t>(2) and 44(1).</w:t>
            </w:r>
          </w:p>
        </w:tc>
      </w:tr>
      <w:tr w:rsidR="00417578" w:rsidRPr="006051D4" w14:paraId="2C69CCEE" w14:textId="77777777" w:rsidTr="00555254">
        <w:trPr>
          <w:trHeight w:val="20"/>
          <w:jc w:val="center"/>
        </w:trPr>
        <w:tc>
          <w:tcPr>
            <w:tcW w:w="5080" w:type="dxa"/>
            <w:tcBorders>
              <w:top w:val="nil"/>
              <w:left w:val="nil"/>
              <w:bottom w:val="nil"/>
              <w:right w:val="nil"/>
            </w:tcBorders>
            <w:shd w:val="clear" w:color="auto" w:fill="FFFFFF"/>
          </w:tcPr>
          <w:p w14:paraId="61A05CB8"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Meat and Live-stock Corporation Act </w:t>
            </w:r>
            <w:r w:rsidRPr="006051D4">
              <w:rPr>
                <w:sz w:val="22"/>
                <w:szCs w:val="18"/>
                <w:lang w:val="en-US"/>
              </w:rPr>
              <w:t>1977</w:t>
            </w:r>
            <w:r w:rsidR="003134EB" w:rsidRPr="006051D4">
              <w:rPr>
                <w:sz w:val="22"/>
                <w:szCs w:val="18"/>
                <w:lang w:val="en-US"/>
              </w:rPr>
              <w:tab/>
            </w:r>
          </w:p>
        </w:tc>
        <w:tc>
          <w:tcPr>
            <w:tcW w:w="4749" w:type="dxa"/>
            <w:tcBorders>
              <w:top w:val="nil"/>
              <w:left w:val="nil"/>
              <w:bottom w:val="nil"/>
              <w:right w:val="nil"/>
            </w:tcBorders>
            <w:shd w:val="clear" w:color="auto" w:fill="FFFFFF"/>
          </w:tcPr>
          <w:p w14:paraId="6011F827" w14:textId="72CF2693" w:rsidR="00417578" w:rsidRPr="006051D4" w:rsidRDefault="00417578" w:rsidP="004273F9">
            <w:pPr>
              <w:shd w:val="clear" w:color="auto" w:fill="FFFFFF"/>
              <w:ind w:left="317" w:hangingChars="144" w:hanging="317"/>
              <w:jc w:val="both"/>
              <w:rPr>
                <w:sz w:val="22"/>
                <w:szCs w:val="24"/>
              </w:rPr>
            </w:pPr>
            <w:r w:rsidRPr="006051D4">
              <w:rPr>
                <w:sz w:val="22"/>
                <w:szCs w:val="18"/>
                <w:lang w:val="en-US"/>
              </w:rPr>
              <w:t>Sub-sections 3(6) and (9) and 49(1).</w:t>
            </w:r>
          </w:p>
        </w:tc>
      </w:tr>
      <w:tr w:rsidR="00417578" w:rsidRPr="006051D4" w14:paraId="7255F58B" w14:textId="77777777" w:rsidTr="00555254">
        <w:trPr>
          <w:trHeight w:val="20"/>
          <w:jc w:val="center"/>
        </w:trPr>
        <w:tc>
          <w:tcPr>
            <w:tcW w:w="5080" w:type="dxa"/>
            <w:tcBorders>
              <w:top w:val="nil"/>
              <w:left w:val="nil"/>
              <w:bottom w:val="nil"/>
              <w:right w:val="nil"/>
            </w:tcBorders>
            <w:shd w:val="clear" w:color="auto" w:fill="FFFFFF"/>
          </w:tcPr>
          <w:p w14:paraId="71E79B5A"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National Airlines Act </w:t>
            </w:r>
            <w:r w:rsidRPr="006051D4">
              <w:rPr>
                <w:sz w:val="22"/>
                <w:szCs w:val="18"/>
                <w:lang w:val="en-US"/>
              </w:rPr>
              <w:t>1945</w:t>
            </w:r>
            <w:r w:rsidR="003134EB" w:rsidRPr="006051D4">
              <w:rPr>
                <w:sz w:val="22"/>
                <w:szCs w:val="18"/>
                <w:lang w:val="en-US"/>
              </w:rPr>
              <w:tab/>
            </w:r>
          </w:p>
        </w:tc>
        <w:tc>
          <w:tcPr>
            <w:tcW w:w="4749" w:type="dxa"/>
            <w:tcBorders>
              <w:top w:val="nil"/>
              <w:left w:val="nil"/>
              <w:bottom w:val="nil"/>
              <w:right w:val="nil"/>
            </w:tcBorders>
            <w:shd w:val="clear" w:color="auto" w:fill="FFFFFF"/>
          </w:tcPr>
          <w:p w14:paraId="5D3FC42E" w14:textId="25E8DCAB" w:rsidR="00417578" w:rsidRPr="006051D4" w:rsidRDefault="00417578" w:rsidP="004273F9">
            <w:pPr>
              <w:shd w:val="clear" w:color="auto" w:fill="FFFFFF"/>
              <w:ind w:left="317" w:hangingChars="144" w:hanging="317"/>
              <w:jc w:val="both"/>
              <w:rPr>
                <w:sz w:val="22"/>
                <w:szCs w:val="24"/>
              </w:rPr>
            </w:pPr>
            <w:r w:rsidRPr="006051D4">
              <w:rPr>
                <w:sz w:val="22"/>
                <w:szCs w:val="18"/>
                <w:lang w:val="en-US"/>
              </w:rPr>
              <w:t xml:space="preserve">Paragraph 30(b), section </w:t>
            </w:r>
            <w:r w:rsidRPr="006051D4">
              <w:rPr>
                <w:smallCaps/>
                <w:sz w:val="22"/>
                <w:szCs w:val="18"/>
                <w:lang w:val="en-US"/>
              </w:rPr>
              <w:t xml:space="preserve">30a, </w:t>
            </w:r>
            <w:r w:rsidRPr="006051D4">
              <w:rPr>
                <w:sz w:val="22"/>
                <w:szCs w:val="18"/>
                <w:lang w:val="en-US"/>
              </w:rPr>
              <w:t>sub-section 31</w:t>
            </w:r>
            <w:r w:rsidR="004273F9">
              <w:rPr>
                <w:sz w:val="22"/>
                <w:szCs w:val="18"/>
                <w:lang w:val="en-US"/>
              </w:rPr>
              <w:t>(2), section 3</w:t>
            </w:r>
            <w:r w:rsidRPr="006051D4">
              <w:rPr>
                <w:smallCaps/>
                <w:sz w:val="22"/>
                <w:szCs w:val="18"/>
                <w:lang w:val="en-US"/>
              </w:rPr>
              <w:t xml:space="preserve">1a </w:t>
            </w:r>
            <w:r w:rsidRPr="006051D4">
              <w:rPr>
                <w:sz w:val="22"/>
                <w:szCs w:val="18"/>
                <w:lang w:val="en-US"/>
              </w:rPr>
              <w:t xml:space="preserve">and sub-sections 32(1) and (2), </w:t>
            </w:r>
            <w:r w:rsidRPr="006051D4">
              <w:rPr>
                <w:smallCaps/>
                <w:sz w:val="22"/>
                <w:szCs w:val="18"/>
                <w:lang w:val="en-US"/>
              </w:rPr>
              <w:t>37a</w:t>
            </w:r>
            <w:r w:rsidRPr="006051D4">
              <w:rPr>
                <w:sz w:val="22"/>
                <w:szCs w:val="18"/>
                <w:lang w:val="en-US"/>
              </w:rPr>
              <w:t>(3), (4), (5) and (7), 38(2) and 40(1).</w:t>
            </w:r>
          </w:p>
        </w:tc>
      </w:tr>
      <w:tr w:rsidR="00417578" w:rsidRPr="006051D4" w14:paraId="41826835" w14:textId="77777777" w:rsidTr="00555254">
        <w:trPr>
          <w:trHeight w:val="20"/>
          <w:jc w:val="center"/>
        </w:trPr>
        <w:tc>
          <w:tcPr>
            <w:tcW w:w="5080" w:type="dxa"/>
            <w:tcBorders>
              <w:top w:val="nil"/>
              <w:left w:val="nil"/>
              <w:bottom w:val="nil"/>
              <w:right w:val="nil"/>
            </w:tcBorders>
            <w:shd w:val="clear" w:color="auto" w:fill="FFFFFF"/>
          </w:tcPr>
          <w:p w14:paraId="66B9D7B8"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National Railways Act </w:t>
            </w:r>
            <w:r w:rsidRPr="006051D4">
              <w:rPr>
                <w:sz w:val="22"/>
                <w:szCs w:val="18"/>
                <w:lang w:val="en-US"/>
              </w:rPr>
              <w:t>1917</w:t>
            </w:r>
            <w:r w:rsidR="003134EB" w:rsidRPr="006051D4">
              <w:rPr>
                <w:sz w:val="22"/>
                <w:szCs w:val="18"/>
                <w:lang w:val="en-US"/>
              </w:rPr>
              <w:tab/>
            </w:r>
          </w:p>
        </w:tc>
        <w:tc>
          <w:tcPr>
            <w:tcW w:w="4749" w:type="dxa"/>
            <w:tcBorders>
              <w:top w:val="nil"/>
              <w:left w:val="nil"/>
              <w:bottom w:val="nil"/>
              <w:right w:val="nil"/>
            </w:tcBorders>
            <w:shd w:val="clear" w:color="auto" w:fill="FFFFFF"/>
          </w:tcPr>
          <w:p w14:paraId="0295A25C" w14:textId="775A185F" w:rsidR="00417578" w:rsidRPr="006051D4" w:rsidRDefault="00417578" w:rsidP="004273F9">
            <w:pPr>
              <w:shd w:val="clear" w:color="auto" w:fill="FFFFFF"/>
              <w:ind w:left="317" w:hangingChars="144" w:hanging="317"/>
              <w:jc w:val="both"/>
              <w:rPr>
                <w:sz w:val="22"/>
                <w:szCs w:val="24"/>
              </w:rPr>
            </w:pPr>
            <w:r w:rsidRPr="006051D4">
              <w:rPr>
                <w:sz w:val="22"/>
                <w:szCs w:val="18"/>
                <w:lang w:val="en-US"/>
              </w:rPr>
              <w:t xml:space="preserve">Sub-sections 41(1), 51(4), 55(1) and (2) and </w:t>
            </w:r>
            <w:r w:rsidRPr="006051D4">
              <w:rPr>
                <w:smallCaps/>
                <w:sz w:val="22"/>
                <w:szCs w:val="18"/>
                <w:lang w:val="en-US"/>
              </w:rPr>
              <w:t>57b</w:t>
            </w:r>
            <w:r w:rsidRPr="006051D4">
              <w:rPr>
                <w:sz w:val="22"/>
                <w:szCs w:val="18"/>
                <w:lang w:val="en-US"/>
              </w:rPr>
              <w:t>(2).</w:t>
            </w:r>
          </w:p>
        </w:tc>
      </w:tr>
      <w:tr w:rsidR="00417578" w:rsidRPr="006051D4" w14:paraId="567D753A" w14:textId="77777777" w:rsidTr="00555254">
        <w:trPr>
          <w:trHeight w:val="20"/>
          <w:jc w:val="center"/>
        </w:trPr>
        <w:tc>
          <w:tcPr>
            <w:tcW w:w="5080" w:type="dxa"/>
            <w:tcBorders>
              <w:top w:val="nil"/>
              <w:left w:val="nil"/>
              <w:bottom w:val="nil"/>
              <w:right w:val="nil"/>
            </w:tcBorders>
            <w:shd w:val="clear" w:color="auto" w:fill="FFFFFF"/>
          </w:tcPr>
          <w:p w14:paraId="42E4895B"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National University Act </w:t>
            </w:r>
            <w:r w:rsidRPr="006051D4">
              <w:rPr>
                <w:sz w:val="22"/>
                <w:szCs w:val="18"/>
                <w:lang w:val="en-US"/>
              </w:rPr>
              <w:t>1946</w:t>
            </w:r>
            <w:r w:rsidR="003134EB" w:rsidRPr="006051D4">
              <w:rPr>
                <w:sz w:val="22"/>
                <w:szCs w:val="18"/>
                <w:lang w:val="en-US"/>
              </w:rPr>
              <w:tab/>
            </w:r>
          </w:p>
        </w:tc>
        <w:tc>
          <w:tcPr>
            <w:tcW w:w="4749" w:type="dxa"/>
            <w:tcBorders>
              <w:top w:val="nil"/>
              <w:left w:val="nil"/>
              <w:bottom w:val="nil"/>
              <w:right w:val="nil"/>
            </w:tcBorders>
            <w:shd w:val="clear" w:color="auto" w:fill="FFFFFF"/>
          </w:tcPr>
          <w:p w14:paraId="54763934" w14:textId="5665E2CE" w:rsidR="00417578" w:rsidRPr="006051D4" w:rsidRDefault="00417578" w:rsidP="004273F9">
            <w:pPr>
              <w:shd w:val="clear" w:color="auto" w:fill="FFFFFF"/>
              <w:ind w:left="317" w:hangingChars="144" w:hanging="317"/>
              <w:jc w:val="both"/>
              <w:rPr>
                <w:sz w:val="22"/>
                <w:szCs w:val="24"/>
              </w:rPr>
            </w:pPr>
            <w:r w:rsidRPr="006051D4">
              <w:rPr>
                <w:sz w:val="22"/>
                <w:szCs w:val="18"/>
                <w:lang w:val="en-US"/>
              </w:rPr>
              <w:t>Sub-section 33(1).</w:t>
            </w:r>
          </w:p>
        </w:tc>
      </w:tr>
      <w:tr w:rsidR="00417578" w:rsidRPr="006051D4" w14:paraId="68420EAA" w14:textId="77777777" w:rsidTr="00555254">
        <w:trPr>
          <w:trHeight w:val="20"/>
          <w:jc w:val="center"/>
        </w:trPr>
        <w:tc>
          <w:tcPr>
            <w:tcW w:w="5080" w:type="dxa"/>
            <w:tcBorders>
              <w:top w:val="nil"/>
              <w:left w:val="nil"/>
              <w:bottom w:val="nil"/>
              <w:right w:val="nil"/>
            </w:tcBorders>
            <w:shd w:val="clear" w:color="auto" w:fill="FFFFFF"/>
          </w:tcPr>
          <w:p w14:paraId="26071D25" w14:textId="77777777" w:rsidR="00417578" w:rsidRPr="006051D4" w:rsidRDefault="00417578" w:rsidP="00A66799">
            <w:pPr>
              <w:shd w:val="clear" w:color="auto" w:fill="FFFFFF"/>
              <w:tabs>
                <w:tab w:val="left" w:leader="dot" w:pos="4950"/>
              </w:tabs>
              <w:ind w:left="317" w:hangingChars="144" w:hanging="317"/>
              <w:jc w:val="both"/>
              <w:rPr>
                <w:sz w:val="22"/>
                <w:szCs w:val="24"/>
              </w:rPr>
            </w:pPr>
            <w:r w:rsidRPr="006051D4">
              <w:rPr>
                <w:i/>
                <w:iCs/>
                <w:sz w:val="22"/>
                <w:szCs w:val="18"/>
                <w:lang w:val="en-US"/>
              </w:rPr>
              <w:t xml:space="preserve">Australian Shipping Commission Act </w:t>
            </w:r>
            <w:r w:rsidRPr="006051D4">
              <w:rPr>
                <w:sz w:val="22"/>
                <w:szCs w:val="18"/>
                <w:lang w:val="en-US"/>
              </w:rPr>
              <w:t>1956</w:t>
            </w:r>
            <w:r w:rsidR="003134EB" w:rsidRPr="006051D4">
              <w:rPr>
                <w:sz w:val="22"/>
                <w:szCs w:val="18"/>
                <w:lang w:val="en-US"/>
              </w:rPr>
              <w:tab/>
            </w:r>
          </w:p>
        </w:tc>
        <w:tc>
          <w:tcPr>
            <w:tcW w:w="4749" w:type="dxa"/>
            <w:tcBorders>
              <w:top w:val="nil"/>
              <w:left w:val="nil"/>
              <w:bottom w:val="nil"/>
              <w:right w:val="nil"/>
            </w:tcBorders>
            <w:shd w:val="clear" w:color="auto" w:fill="FFFFFF"/>
          </w:tcPr>
          <w:p w14:paraId="79F5DD91" w14:textId="5FF01AB6" w:rsidR="00417578" w:rsidRPr="006051D4" w:rsidRDefault="00417578" w:rsidP="004273F9">
            <w:pPr>
              <w:shd w:val="clear" w:color="auto" w:fill="FFFFFF"/>
              <w:ind w:left="317" w:hangingChars="144" w:hanging="317"/>
              <w:jc w:val="both"/>
              <w:rPr>
                <w:sz w:val="22"/>
                <w:szCs w:val="24"/>
              </w:rPr>
            </w:pPr>
            <w:r w:rsidRPr="006051D4">
              <w:rPr>
                <w:sz w:val="22"/>
                <w:szCs w:val="18"/>
                <w:lang w:val="en-US"/>
              </w:rPr>
              <w:t>Paragraph 28(b), sub-sections 30(2) and (3) and 39(1) and section 47.</w:t>
            </w:r>
          </w:p>
        </w:tc>
      </w:tr>
      <w:tr w:rsidR="00417578" w:rsidRPr="006051D4" w14:paraId="7A259E15" w14:textId="77777777" w:rsidTr="00555254">
        <w:trPr>
          <w:trHeight w:val="20"/>
          <w:jc w:val="center"/>
        </w:trPr>
        <w:tc>
          <w:tcPr>
            <w:tcW w:w="5080" w:type="dxa"/>
            <w:tcBorders>
              <w:top w:val="nil"/>
              <w:left w:val="nil"/>
              <w:bottom w:val="nil"/>
              <w:right w:val="nil"/>
            </w:tcBorders>
            <w:shd w:val="clear" w:color="auto" w:fill="FFFFFF"/>
          </w:tcPr>
          <w:p w14:paraId="49398DDD" w14:textId="77777777" w:rsidR="00417578" w:rsidRPr="006051D4" w:rsidRDefault="00417578" w:rsidP="00A66799">
            <w:pPr>
              <w:shd w:val="clear" w:color="auto" w:fill="FFFFFF"/>
              <w:tabs>
                <w:tab w:val="left" w:leader="dot" w:pos="4950"/>
              </w:tabs>
              <w:jc w:val="both"/>
              <w:rPr>
                <w:sz w:val="22"/>
                <w:szCs w:val="24"/>
              </w:rPr>
            </w:pPr>
            <w:r w:rsidRPr="006051D4">
              <w:rPr>
                <w:i/>
                <w:iCs/>
                <w:sz w:val="22"/>
                <w:szCs w:val="18"/>
                <w:lang w:val="en-US"/>
              </w:rPr>
              <w:t xml:space="preserve">Australian Tourist Commission Act </w:t>
            </w:r>
            <w:r w:rsidRPr="006051D4">
              <w:rPr>
                <w:sz w:val="22"/>
                <w:szCs w:val="18"/>
                <w:lang w:val="en-US"/>
              </w:rPr>
              <w:t>1967</w:t>
            </w:r>
            <w:r w:rsidR="003134EB" w:rsidRPr="006051D4">
              <w:rPr>
                <w:sz w:val="22"/>
                <w:szCs w:val="18"/>
                <w:lang w:val="en-US"/>
              </w:rPr>
              <w:tab/>
            </w:r>
          </w:p>
        </w:tc>
        <w:tc>
          <w:tcPr>
            <w:tcW w:w="4749" w:type="dxa"/>
            <w:tcBorders>
              <w:top w:val="nil"/>
              <w:left w:val="nil"/>
              <w:bottom w:val="nil"/>
              <w:right w:val="nil"/>
            </w:tcBorders>
            <w:shd w:val="clear" w:color="auto" w:fill="FFFFFF"/>
          </w:tcPr>
          <w:p w14:paraId="400425A9" w14:textId="5E898482" w:rsidR="00417578" w:rsidRPr="006051D4" w:rsidRDefault="00417578" w:rsidP="004273F9">
            <w:pPr>
              <w:shd w:val="clear" w:color="auto" w:fill="FFFFFF"/>
              <w:jc w:val="both"/>
              <w:rPr>
                <w:sz w:val="22"/>
                <w:szCs w:val="24"/>
              </w:rPr>
            </w:pPr>
            <w:r w:rsidRPr="006051D4">
              <w:rPr>
                <w:sz w:val="22"/>
                <w:szCs w:val="18"/>
                <w:lang w:val="en-US"/>
              </w:rPr>
              <w:t>Sub-sections 21(2) and 29(1).</w:t>
            </w:r>
          </w:p>
        </w:tc>
      </w:tr>
    </w:tbl>
    <w:p w14:paraId="102E75BB" w14:textId="77777777" w:rsidR="00417578" w:rsidRPr="006051D4" w:rsidRDefault="0035731B" w:rsidP="00A80143">
      <w:pPr>
        <w:shd w:val="clear" w:color="auto" w:fill="FFFFFF"/>
        <w:spacing w:after="120"/>
        <w:jc w:val="center"/>
        <w:rPr>
          <w:sz w:val="24"/>
          <w:szCs w:val="24"/>
        </w:rPr>
      </w:pPr>
      <w:r w:rsidRPr="006051D4">
        <w:rPr>
          <w:sz w:val="24"/>
          <w:szCs w:val="24"/>
        </w:rPr>
        <w:br w:type="page"/>
      </w:r>
      <w:r w:rsidR="00417578" w:rsidRPr="006051D4">
        <w:rPr>
          <w:sz w:val="24"/>
          <w:szCs w:val="22"/>
          <w:lang w:val="en-US"/>
        </w:rPr>
        <w:lastRenderedPageBreak/>
        <w:t>SCHEDULE 1</w:t>
      </w:r>
      <w:r w:rsidR="00A80143" w:rsidRPr="006051D4">
        <w:rPr>
          <w:sz w:val="24"/>
          <w:szCs w:val="22"/>
          <w:lang w:val="en-US"/>
        </w:rPr>
        <w:t>—</w:t>
      </w:r>
      <w:r w:rsidR="00417578" w:rsidRPr="006051D4">
        <w:rPr>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5080"/>
        <w:gridCol w:w="4749"/>
      </w:tblGrid>
      <w:tr w:rsidR="00417578" w:rsidRPr="006051D4" w14:paraId="73F2F2F1" w14:textId="77777777" w:rsidTr="00A80143">
        <w:trPr>
          <w:trHeight w:val="20"/>
          <w:jc w:val="center"/>
        </w:trPr>
        <w:tc>
          <w:tcPr>
            <w:tcW w:w="5080" w:type="dxa"/>
            <w:tcBorders>
              <w:top w:val="single" w:sz="6" w:space="0" w:color="auto"/>
              <w:left w:val="nil"/>
              <w:bottom w:val="single" w:sz="6" w:space="0" w:color="auto"/>
              <w:right w:val="nil"/>
            </w:tcBorders>
            <w:shd w:val="clear" w:color="auto" w:fill="FFFFFF"/>
          </w:tcPr>
          <w:p w14:paraId="61674233" w14:textId="77777777" w:rsidR="00417578" w:rsidRPr="006051D4" w:rsidRDefault="00417578" w:rsidP="002E0D1D">
            <w:pPr>
              <w:shd w:val="clear" w:color="auto" w:fill="FFFFFF"/>
              <w:tabs>
                <w:tab w:val="left" w:leader="dot" w:pos="4954"/>
              </w:tabs>
              <w:jc w:val="both"/>
              <w:rPr>
                <w:sz w:val="22"/>
                <w:szCs w:val="24"/>
              </w:rPr>
            </w:pPr>
            <w:r w:rsidRPr="006051D4">
              <w:rPr>
                <w:sz w:val="22"/>
                <w:szCs w:val="18"/>
                <w:lang w:val="en-US"/>
              </w:rPr>
              <w:t>Acts</w:t>
            </w:r>
          </w:p>
        </w:tc>
        <w:tc>
          <w:tcPr>
            <w:tcW w:w="4749" w:type="dxa"/>
            <w:tcBorders>
              <w:top w:val="single" w:sz="6" w:space="0" w:color="auto"/>
              <w:left w:val="nil"/>
              <w:bottom w:val="single" w:sz="6" w:space="0" w:color="auto"/>
              <w:right w:val="nil"/>
            </w:tcBorders>
            <w:shd w:val="clear" w:color="auto" w:fill="FFFFFF"/>
          </w:tcPr>
          <w:p w14:paraId="5163925E" w14:textId="77777777" w:rsidR="00417578" w:rsidRPr="006051D4" w:rsidRDefault="00417578" w:rsidP="0035731B">
            <w:pPr>
              <w:shd w:val="clear" w:color="auto" w:fill="FFFFFF"/>
              <w:jc w:val="both"/>
              <w:rPr>
                <w:sz w:val="22"/>
                <w:szCs w:val="24"/>
              </w:rPr>
            </w:pPr>
            <w:r w:rsidRPr="006051D4">
              <w:rPr>
                <w:sz w:val="22"/>
                <w:szCs w:val="18"/>
                <w:lang w:val="en-US"/>
              </w:rPr>
              <w:t>Provisions amended</w:t>
            </w:r>
          </w:p>
        </w:tc>
      </w:tr>
      <w:tr w:rsidR="00417578" w:rsidRPr="006051D4" w14:paraId="1EBB527C" w14:textId="77777777" w:rsidTr="00A80143">
        <w:trPr>
          <w:trHeight w:val="20"/>
          <w:jc w:val="center"/>
        </w:trPr>
        <w:tc>
          <w:tcPr>
            <w:tcW w:w="5080" w:type="dxa"/>
            <w:tcBorders>
              <w:top w:val="single" w:sz="6" w:space="0" w:color="auto"/>
              <w:left w:val="nil"/>
              <w:right w:val="nil"/>
            </w:tcBorders>
            <w:shd w:val="clear" w:color="auto" w:fill="FFFFFF"/>
          </w:tcPr>
          <w:p w14:paraId="4A5EFCBD" w14:textId="77777777" w:rsidR="00417578" w:rsidRPr="006051D4" w:rsidRDefault="00417578" w:rsidP="002E0D1D">
            <w:pPr>
              <w:shd w:val="clear" w:color="auto" w:fill="FFFFFF"/>
              <w:tabs>
                <w:tab w:val="left" w:leader="dot" w:pos="4954"/>
              </w:tabs>
              <w:jc w:val="both"/>
              <w:rPr>
                <w:sz w:val="22"/>
                <w:szCs w:val="24"/>
              </w:rPr>
            </w:pPr>
            <w:r w:rsidRPr="006051D4">
              <w:rPr>
                <w:i/>
                <w:iCs/>
                <w:sz w:val="22"/>
                <w:szCs w:val="18"/>
                <w:lang w:val="en-US"/>
              </w:rPr>
              <w:t xml:space="preserve">Banks (Housing Loans) Act </w:t>
            </w:r>
            <w:r w:rsidRPr="006051D4">
              <w:rPr>
                <w:sz w:val="22"/>
                <w:szCs w:val="18"/>
                <w:lang w:val="en-US"/>
              </w:rPr>
              <w:t>1974</w:t>
            </w:r>
            <w:r w:rsidR="00C54104" w:rsidRPr="006051D4">
              <w:rPr>
                <w:sz w:val="22"/>
                <w:szCs w:val="18"/>
                <w:lang w:val="en-US"/>
              </w:rPr>
              <w:tab/>
            </w:r>
          </w:p>
        </w:tc>
        <w:tc>
          <w:tcPr>
            <w:tcW w:w="4749" w:type="dxa"/>
            <w:tcBorders>
              <w:top w:val="single" w:sz="6" w:space="0" w:color="auto"/>
              <w:left w:val="nil"/>
              <w:bottom w:val="nil"/>
              <w:right w:val="nil"/>
            </w:tcBorders>
            <w:shd w:val="clear" w:color="auto" w:fill="FFFFFF"/>
          </w:tcPr>
          <w:p w14:paraId="3912BBCC" w14:textId="77777777" w:rsidR="00417578" w:rsidRPr="006051D4" w:rsidRDefault="00417578" w:rsidP="0035731B">
            <w:pPr>
              <w:shd w:val="clear" w:color="auto" w:fill="FFFFFF"/>
              <w:jc w:val="both"/>
              <w:rPr>
                <w:sz w:val="22"/>
                <w:szCs w:val="24"/>
              </w:rPr>
            </w:pPr>
            <w:r w:rsidRPr="006051D4">
              <w:rPr>
                <w:sz w:val="22"/>
                <w:szCs w:val="18"/>
                <w:lang w:val="en-US"/>
              </w:rPr>
              <w:t>Section 8.</w:t>
            </w:r>
          </w:p>
        </w:tc>
      </w:tr>
      <w:tr w:rsidR="00417578" w:rsidRPr="006051D4" w14:paraId="347D736F" w14:textId="77777777" w:rsidTr="00A80143">
        <w:trPr>
          <w:trHeight w:val="20"/>
          <w:jc w:val="center"/>
        </w:trPr>
        <w:tc>
          <w:tcPr>
            <w:tcW w:w="5080" w:type="dxa"/>
            <w:tcBorders>
              <w:left w:val="nil"/>
              <w:bottom w:val="nil"/>
              <w:right w:val="nil"/>
            </w:tcBorders>
            <w:shd w:val="clear" w:color="auto" w:fill="FFFFFF"/>
          </w:tcPr>
          <w:p w14:paraId="13581C91"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Broadcasting and Television Act </w:t>
            </w:r>
            <w:r w:rsidRPr="006051D4">
              <w:rPr>
                <w:sz w:val="22"/>
                <w:szCs w:val="18"/>
                <w:lang w:val="en-US"/>
              </w:rPr>
              <w:t>1942</w:t>
            </w:r>
            <w:r w:rsidR="00C54104" w:rsidRPr="006051D4">
              <w:rPr>
                <w:sz w:val="22"/>
                <w:szCs w:val="18"/>
                <w:lang w:val="en-US"/>
              </w:rPr>
              <w:tab/>
            </w:r>
          </w:p>
        </w:tc>
        <w:tc>
          <w:tcPr>
            <w:tcW w:w="4749" w:type="dxa"/>
            <w:tcBorders>
              <w:top w:val="nil"/>
              <w:left w:val="nil"/>
              <w:bottom w:val="nil"/>
              <w:right w:val="nil"/>
            </w:tcBorders>
            <w:shd w:val="clear" w:color="auto" w:fill="FFFFFF"/>
          </w:tcPr>
          <w:p w14:paraId="364C9F06" w14:textId="21F484F9" w:rsidR="00417578" w:rsidRPr="006051D4" w:rsidRDefault="00417578" w:rsidP="004273F9">
            <w:pPr>
              <w:shd w:val="clear" w:color="auto" w:fill="FFFFFF"/>
              <w:ind w:left="317" w:hangingChars="144" w:hanging="317"/>
              <w:jc w:val="both"/>
              <w:rPr>
                <w:sz w:val="22"/>
                <w:szCs w:val="24"/>
              </w:rPr>
            </w:pPr>
            <w:r w:rsidRPr="006051D4">
              <w:rPr>
                <w:sz w:val="22"/>
                <w:szCs w:val="18"/>
                <w:lang w:val="en-US"/>
              </w:rPr>
              <w:t xml:space="preserve">Sub-sections 26(2), </w:t>
            </w:r>
            <w:r w:rsidRPr="006051D4">
              <w:rPr>
                <w:smallCaps/>
                <w:sz w:val="22"/>
                <w:szCs w:val="18"/>
                <w:lang w:val="en-US"/>
              </w:rPr>
              <w:t>27a</w:t>
            </w:r>
            <w:r w:rsidRPr="006051D4">
              <w:rPr>
                <w:sz w:val="22"/>
                <w:szCs w:val="18"/>
                <w:lang w:val="en-US"/>
              </w:rPr>
              <w:t>(2), 28(1), 68(2), 70(2),78</w:t>
            </w:r>
            <w:r w:rsidR="004273F9">
              <w:rPr>
                <w:sz w:val="22"/>
                <w:szCs w:val="18"/>
                <w:lang w:val="en-US"/>
              </w:rPr>
              <w:t>(1),79</w:t>
            </w:r>
            <w:r w:rsidR="004273F9" w:rsidRPr="004273F9">
              <w:rPr>
                <w:smallCaps/>
                <w:sz w:val="22"/>
                <w:szCs w:val="18"/>
                <w:lang w:val="en-US"/>
              </w:rPr>
              <w:t>z</w:t>
            </w:r>
            <w:r w:rsidR="004273F9">
              <w:rPr>
                <w:smallCaps/>
                <w:sz w:val="22"/>
                <w:szCs w:val="18"/>
                <w:lang w:val="en-US"/>
              </w:rPr>
              <w:t>(</w:t>
            </w:r>
            <w:r w:rsidRPr="006051D4">
              <w:rPr>
                <w:sz w:val="22"/>
                <w:szCs w:val="18"/>
                <w:lang w:val="en-US"/>
              </w:rPr>
              <w:t>2) and 79</w:t>
            </w:r>
            <w:r w:rsidR="004273F9">
              <w:rPr>
                <w:smallCaps/>
                <w:sz w:val="22"/>
                <w:szCs w:val="18"/>
                <w:lang w:val="en-US"/>
              </w:rPr>
              <w:t>zh</w:t>
            </w:r>
            <w:r w:rsidRPr="006051D4">
              <w:rPr>
                <w:sz w:val="22"/>
                <w:szCs w:val="18"/>
                <w:lang w:val="en-US"/>
              </w:rPr>
              <w:t>(1).</w:t>
            </w:r>
          </w:p>
        </w:tc>
      </w:tr>
      <w:tr w:rsidR="00417578" w:rsidRPr="006051D4" w14:paraId="761A8885" w14:textId="77777777" w:rsidTr="00A80143">
        <w:trPr>
          <w:trHeight w:val="20"/>
          <w:jc w:val="center"/>
        </w:trPr>
        <w:tc>
          <w:tcPr>
            <w:tcW w:w="5080" w:type="dxa"/>
            <w:tcBorders>
              <w:top w:val="nil"/>
              <w:left w:val="nil"/>
              <w:bottom w:val="nil"/>
              <w:right w:val="nil"/>
            </w:tcBorders>
            <w:shd w:val="clear" w:color="auto" w:fill="FFFFFF"/>
          </w:tcPr>
          <w:p w14:paraId="4BC24363"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Canberra College of Advanced Education Act </w:t>
            </w:r>
            <w:r w:rsidRPr="006051D4">
              <w:rPr>
                <w:sz w:val="22"/>
                <w:szCs w:val="18"/>
                <w:lang w:val="en-US"/>
              </w:rPr>
              <w:t>1967</w:t>
            </w:r>
            <w:r w:rsidR="00C54104" w:rsidRPr="006051D4">
              <w:rPr>
                <w:sz w:val="22"/>
                <w:szCs w:val="18"/>
                <w:lang w:val="en-US"/>
              </w:rPr>
              <w:tab/>
            </w:r>
          </w:p>
        </w:tc>
        <w:tc>
          <w:tcPr>
            <w:tcW w:w="4749" w:type="dxa"/>
            <w:tcBorders>
              <w:top w:val="nil"/>
              <w:left w:val="nil"/>
              <w:bottom w:val="nil"/>
              <w:right w:val="nil"/>
            </w:tcBorders>
            <w:shd w:val="clear" w:color="auto" w:fill="FFFFFF"/>
          </w:tcPr>
          <w:p w14:paraId="76A0138A" w14:textId="3C9E099E" w:rsidR="00417578" w:rsidRPr="006051D4" w:rsidRDefault="00417578" w:rsidP="004273F9">
            <w:pPr>
              <w:shd w:val="clear" w:color="auto" w:fill="FFFFFF"/>
              <w:ind w:left="317" w:hangingChars="144" w:hanging="317"/>
              <w:jc w:val="both"/>
              <w:rPr>
                <w:sz w:val="22"/>
                <w:szCs w:val="24"/>
              </w:rPr>
            </w:pPr>
            <w:r w:rsidRPr="006051D4">
              <w:rPr>
                <w:sz w:val="22"/>
                <w:szCs w:val="18"/>
                <w:lang w:val="en-US"/>
              </w:rPr>
              <w:t>Sub-section 30(1).</w:t>
            </w:r>
          </w:p>
        </w:tc>
      </w:tr>
      <w:tr w:rsidR="00417578" w:rsidRPr="006051D4" w14:paraId="5348A38D" w14:textId="77777777" w:rsidTr="00A80143">
        <w:trPr>
          <w:trHeight w:val="20"/>
          <w:jc w:val="center"/>
        </w:trPr>
        <w:tc>
          <w:tcPr>
            <w:tcW w:w="5080" w:type="dxa"/>
            <w:tcBorders>
              <w:top w:val="nil"/>
              <w:left w:val="nil"/>
              <w:bottom w:val="nil"/>
              <w:right w:val="nil"/>
            </w:tcBorders>
            <w:shd w:val="clear" w:color="auto" w:fill="FFFFFF"/>
          </w:tcPr>
          <w:p w14:paraId="72F44C07"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Canned Fruits Export Marketing Act </w:t>
            </w:r>
            <w:r w:rsidRPr="006051D4">
              <w:rPr>
                <w:sz w:val="22"/>
                <w:szCs w:val="18"/>
                <w:lang w:val="en-US"/>
              </w:rPr>
              <w:t>1963</w:t>
            </w:r>
            <w:r w:rsidR="00C54104" w:rsidRPr="006051D4">
              <w:rPr>
                <w:sz w:val="22"/>
                <w:szCs w:val="18"/>
                <w:lang w:val="en-US"/>
              </w:rPr>
              <w:tab/>
            </w:r>
          </w:p>
        </w:tc>
        <w:tc>
          <w:tcPr>
            <w:tcW w:w="4749" w:type="dxa"/>
            <w:tcBorders>
              <w:top w:val="nil"/>
              <w:left w:val="nil"/>
              <w:bottom w:val="nil"/>
              <w:right w:val="nil"/>
            </w:tcBorders>
            <w:shd w:val="clear" w:color="auto" w:fill="FFFFFF"/>
          </w:tcPr>
          <w:p w14:paraId="2115902C" w14:textId="15E3BEFA" w:rsidR="00417578" w:rsidRPr="006051D4" w:rsidRDefault="00417578" w:rsidP="004273F9">
            <w:pPr>
              <w:shd w:val="clear" w:color="auto" w:fill="FFFFFF"/>
              <w:ind w:left="317" w:hangingChars="144" w:hanging="317"/>
              <w:jc w:val="both"/>
              <w:rPr>
                <w:sz w:val="22"/>
                <w:szCs w:val="24"/>
              </w:rPr>
            </w:pPr>
            <w:r w:rsidRPr="006051D4">
              <w:rPr>
                <w:sz w:val="22"/>
                <w:szCs w:val="18"/>
                <w:lang w:val="en-US"/>
              </w:rPr>
              <w:t>Sub-section 36(1).</w:t>
            </w:r>
          </w:p>
        </w:tc>
      </w:tr>
      <w:tr w:rsidR="00417578" w:rsidRPr="006051D4" w14:paraId="3E804ACE" w14:textId="77777777" w:rsidTr="00A80143">
        <w:trPr>
          <w:trHeight w:val="20"/>
          <w:jc w:val="center"/>
        </w:trPr>
        <w:tc>
          <w:tcPr>
            <w:tcW w:w="5080" w:type="dxa"/>
            <w:tcBorders>
              <w:top w:val="nil"/>
              <w:left w:val="nil"/>
              <w:right w:val="nil"/>
            </w:tcBorders>
            <w:shd w:val="clear" w:color="auto" w:fill="FFFFFF"/>
          </w:tcPr>
          <w:p w14:paraId="24B74193"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Coal Industry Act </w:t>
            </w:r>
            <w:r w:rsidRPr="006051D4">
              <w:rPr>
                <w:sz w:val="22"/>
                <w:szCs w:val="18"/>
                <w:lang w:val="en-US"/>
              </w:rPr>
              <w:t>1946</w:t>
            </w:r>
            <w:r w:rsidR="00C54104" w:rsidRPr="006051D4">
              <w:rPr>
                <w:sz w:val="22"/>
                <w:szCs w:val="18"/>
                <w:lang w:val="en-US"/>
              </w:rPr>
              <w:tab/>
            </w:r>
          </w:p>
        </w:tc>
        <w:tc>
          <w:tcPr>
            <w:tcW w:w="4749" w:type="dxa"/>
            <w:tcBorders>
              <w:top w:val="nil"/>
              <w:left w:val="nil"/>
              <w:bottom w:val="nil"/>
              <w:right w:val="nil"/>
            </w:tcBorders>
            <w:shd w:val="clear" w:color="auto" w:fill="FFFFFF"/>
          </w:tcPr>
          <w:p w14:paraId="255B66B7" w14:textId="074CBB20" w:rsidR="00417578" w:rsidRPr="006051D4" w:rsidRDefault="00417578" w:rsidP="004273F9">
            <w:pPr>
              <w:shd w:val="clear" w:color="auto" w:fill="FFFFFF"/>
              <w:ind w:left="317" w:hangingChars="144" w:hanging="317"/>
              <w:jc w:val="both"/>
              <w:rPr>
                <w:sz w:val="22"/>
                <w:szCs w:val="24"/>
              </w:rPr>
            </w:pPr>
            <w:r w:rsidRPr="006051D4">
              <w:rPr>
                <w:sz w:val="22"/>
                <w:szCs w:val="18"/>
                <w:lang w:val="en-US"/>
              </w:rPr>
              <w:t>Sub-sections 22(1) and 23(3).</w:t>
            </w:r>
          </w:p>
        </w:tc>
      </w:tr>
      <w:tr w:rsidR="00417578" w:rsidRPr="006051D4" w14:paraId="05492774" w14:textId="77777777" w:rsidTr="00A80143">
        <w:trPr>
          <w:trHeight w:val="20"/>
          <w:jc w:val="center"/>
        </w:trPr>
        <w:tc>
          <w:tcPr>
            <w:tcW w:w="5080" w:type="dxa"/>
            <w:tcBorders>
              <w:left w:val="nil"/>
              <w:bottom w:val="nil"/>
              <w:right w:val="nil"/>
            </w:tcBorders>
            <w:shd w:val="clear" w:color="auto" w:fill="FFFFFF"/>
          </w:tcPr>
          <w:p w14:paraId="5AC28FE2"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Commonwealth Aid Roads Act </w:t>
            </w:r>
            <w:r w:rsidRPr="006051D4">
              <w:rPr>
                <w:sz w:val="22"/>
                <w:szCs w:val="18"/>
                <w:lang w:val="en-US"/>
              </w:rPr>
              <w:t>1969</w:t>
            </w:r>
            <w:r w:rsidR="00C54104" w:rsidRPr="006051D4">
              <w:rPr>
                <w:sz w:val="22"/>
                <w:szCs w:val="18"/>
                <w:lang w:val="en-US"/>
              </w:rPr>
              <w:tab/>
            </w:r>
          </w:p>
        </w:tc>
        <w:tc>
          <w:tcPr>
            <w:tcW w:w="4749" w:type="dxa"/>
            <w:tcBorders>
              <w:top w:val="nil"/>
              <w:left w:val="nil"/>
              <w:bottom w:val="nil"/>
              <w:right w:val="nil"/>
            </w:tcBorders>
            <w:shd w:val="clear" w:color="auto" w:fill="FFFFFF"/>
          </w:tcPr>
          <w:p w14:paraId="7516C324" w14:textId="279F95AD" w:rsidR="00417578" w:rsidRPr="006051D4" w:rsidRDefault="00417578" w:rsidP="004273F9">
            <w:pPr>
              <w:shd w:val="clear" w:color="auto" w:fill="FFFFFF"/>
              <w:ind w:left="317" w:hangingChars="144" w:hanging="317"/>
              <w:jc w:val="both"/>
              <w:rPr>
                <w:sz w:val="22"/>
                <w:szCs w:val="24"/>
              </w:rPr>
            </w:pPr>
            <w:r w:rsidRPr="006051D4">
              <w:rPr>
                <w:sz w:val="22"/>
                <w:szCs w:val="18"/>
                <w:lang w:val="en-US"/>
              </w:rPr>
              <w:t xml:space="preserve">Sub-sections 2(1) (definition of </w:t>
            </w:r>
            <w:r w:rsidR="0035731B" w:rsidRPr="006051D4">
              <w:rPr>
                <w:sz w:val="22"/>
                <w:szCs w:val="18"/>
                <w:lang w:val="en-US"/>
              </w:rPr>
              <w:t>“</w:t>
            </w:r>
            <w:r w:rsidRPr="006051D4">
              <w:rPr>
                <w:sz w:val="22"/>
                <w:szCs w:val="18"/>
                <w:lang w:val="en-US"/>
              </w:rPr>
              <w:t>road works</w:t>
            </w:r>
            <w:r w:rsidR="0035731B" w:rsidRPr="006051D4">
              <w:rPr>
                <w:sz w:val="22"/>
                <w:szCs w:val="18"/>
                <w:lang w:val="en-US"/>
              </w:rPr>
              <w:t>”</w:t>
            </w:r>
            <w:r w:rsidRPr="006051D4">
              <w:rPr>
                <w:sz w:val="22"/>
                <w:szCs w:val="18"/>
                <w:lang w:val="en-US"/>
              </w:rPr>
              <w:t>) 7(2), 8(2), 9(2) and sections 11 and 12.</w:t>
            </w:r>
          </w:p>
        </w:tc>
      </w:tr>
      <w:tr w:rsidR="00417578" w:rsidRPr="006051D4" w14:paraId="1072FA88" w14:textId="77777777" w:rsidTr="00A80143">
        <w:trPr>
          <w:trHeight w:val="20"/>
          <w:jc w:val="center"/>
        </w:trPr>
        <w:tc>
          <w:tcPr>
            <w:tcW w:w="5080" w:type="dxa"/>
            <w:tcBorders>
              <w:top w:val="nil"/>
              <w:left w:val="nil"/>
              <w:right w:val="nil"/>
            </w:tcBorders>
            <w:shd w:val="clear" w:color="auto" w:fill="FFFFFF"/>
          </w:tcPr>
          <w:p w14:paraId="627B4BDB"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Commonwealth Banks Act </w:t>
            </w:r>
            <w:r w:rsidRPr="006051D4">
              <w:rPr>
                <w:sz w:val="22"/>
                <w:szCs w:val="18"/>
                <w:lang w:val="en-US"/>
              </w:rPr>
              <w:t>1959</w:t>
            </w:r>
            <w:r w:rsidR="00C54104" w:rsidRPr="006051D4">
              <w:rPr>
                <w:sz w:val="22"/>
                <w:szCs w:val="18"/>
                <w:lang w:val="en-US"/>
              </w:rPr>
              <w:tab/>
            </w:r>
          </w:p>
        </w:tc>
        <w:tc>
          <w:tcPr>
            <w:tcW w:w="4749" w:type="dxa"/>
            <w:tcBorders>
              <w:top w:val="nil"/>
              <w:left w:val="nil"/>
              <w:bottom w:val="nil"/>
              <w:right w:val="nil"/>
            </w:tcBorders>
            <w:shd w:val="clear" w:color="auto" w:fill="FFFFFF"/>
          </w:tcPr>
          <w:p w14:paraId="2F19EBAC" w14:textId="77777777" w:rsidR="00417578" w:rsidRPr="006051D4" w:rsidRDefault="00417578" w:rsidP="00A64DF1">
            <w:pPr>
              <w:shd w:val="clear" w:color="auto" w:fill="FFFFFF"/>
              <w:ind w:left="317" w:hangingChars="144" w:hanging="317"/>
              <w:jc w:val="both"/>
              <w:rPr>
                <w:sz w:val="22"/>
                <w:szCs w:val="24"/>
              </w:rPr>
            </w:pPr>
            <w:r w:rsidRPr="006051D4">
              <w:rPr>
                <w:sz w:val="22"/>
                <w:szCs w:val="18"/>
                <w:lang w:val="en-US"/>
              </w:rPr>
              <w:t>Section 110.</w:t>
            </w:r>
          </w:p>
        </w:tc>
      </w:tr>
      <w:tr w:rsidR="00417578" w:rsidRPr="006051D4" w14:paraId="023A0340" w14:textId="77777777" w:rsidTr="00A80143">
        <w:trPr>
          <w:trHeight w:val="20"/>
          <w:jc w:val="center"/>
        </w:trPr>
        <w:tc>
          <w:tcPr>
            <w:tcW w:w="5080" w:type="dxa"/>
            <w:tcBorders>
              <w:left w:val="nil"/>
              <w:bottom w:val="nil"/>
              <w:right w:val="nil"/>
            </w:tcBorders>
            <w:shd w:val="clear" w:color="auto" w:fill="FFFFFF"/>
          </w:tcPr>
          <w:p w14:paraId="2601ED1A"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Commonwealth Serum Laboratories Act </w:t>
            </w:r>
            <w:r w:rsidRPr="006051D4">
              <w:rPr>
                <w:sz w:val="22"/>
                <w:szCs w:val="18"/>
                <w:lang w:val="en-US"/>
              </w:rPr>
              <w:t>1961</w:t>
            </w:r>
            <w:r w:rsidR="00C54104" w:rsidRPr="006051D4">
              <w:rPr>
                <w:sz w:val="22"/>
                <w:szCs w:val="18"/>
                <w:lang w:val="en-US"/>
              </w:rPr>
              <w:tab/>
            </w:r>
          </w:p>
        </w:tc>
        <w:tc>
          <w:tcPr>
            <w:tcW w:w="4749" w:type="dxa"/>
            <w:tcBorders>
              <w:top w:val="nil"/>
              <w:left w:val="nil"/>
              <w:bottom w:val="nil"/>
              <w:right w:val="nil"/>
            </w:tcBorders>
            <w:shd w:val="clear" w:color="auto" w:fill="FFFFFF"/>
          </w:tcPr>
          <w:p w14:paraId="32F1D30A" w14:textId="50373CAB" w:rsidR="00417578" w:rsidRPr="006051D4" w:rsidRDefault="00417578" w:rsidP="004273F9">
            <w:pPr>
              <w:shd w:val="clear" w:color="auto" w:fill="FFFFFF"/>
              <w:ind w:left="317" w:hangingChars="144" w:hanging="317"/>
              <w:jc w:val="both"/>
              <w:rPr>
                <w:sz w:val="22"/>
                <w:szCs w:val="24"/>
              </w:rPr>
            </w:pPr>
            <w:r w:rsidRPr="006051D4">
              <w:rPr>
                <w:sz w:val="22"/>
                <w:szCs w:val="18"/>
                <w:lang w:val="en-US"/>
              </w:rPr>
              <w:t>Section 5, paragraph 32(b), section 33 and subsections 34(2), 39(3) and (4), 42(3) and 44(1).</w:t>
            </w:r>
          </w:p>
        </w:tc>
      </w:tr>
      <w:tr w:rsidR="00417578" w:rsidRPr="006051D4" w14:paraId="3B707476" w14:textId="77777777" w:rsidTr="00A80143">
        <w:trPr>
          <w:trHeight w:val="20"/>
          <w:jc w:val="center"/>
        </w:trPr>
        <w:tc>
          <w:tcPr>
            <w:tcW w:w="5080" w:type="dxa"/>
            <w:tcBorders>
              <w:top w:val="nil"/>
              <w:left w:val="nil"/>
              <w:right w:val="nil"/>
            </w:tcBorders>
            <w:shd w:val="clear" w:color="auto" w:fill="FFFFFF"/>
          </w:tcPr>
          <w:p w14:paraId="069B4ED9"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Courts-Martial Appeals Act </w:t>
            </w:r>
            <w:r w:rsidRPr="006051D4">
              <w:rPr>
                <w:sz w:val="22"/>
                <w:szCs w:val="18"/>
                <w:lang w:val="en-US"/>
              </w:rPr>
              <w:t>1955</w:t>
            </w:r>
            <w:r w:rsidR="00727EE1" w:rsidRPr="006051D4">
              <w:rPr>
                <w:sz w:val="22"/>
                <w:szCs w:val="18"/>
                <w:lang w:val="en-US"/>
              </w:rPr>
              <w:tab/>
            </w:r>
          </w:p>
        </w:tc>
        <w:tc>
          <w:tcPr>
            <w:tcW w:w="4749" w:type="dxa"/>
            <w:tcBorders>
              <w:top w:val="nil"/>
              <w:left w:val="nil"/>
              <w:bottom w:val="nil"/>
              <w:right w:val="nil"/>
            </w:tcBorders>
            <w:shd w:val="clear" w:color="auto" w:fill="FFFFFF"/>
          </w:tcPr>
          <w:p w14:paraId="0F2C8ED7" w14:textId="0EE847D3"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Sub-sections 34(3) and 37(2).</w:t>
            </w:r>
          </w:p>
        </w:tc>
      </w:tr>
      <w:tr w:rsidR="00417578" w:rsidRPr="006051D4" w14:paraId="2A9E2B4E" w14:textId="77777777" w:rsidTr="00A80143">
        <w:trPr>
          <w:trHeight w:val="20"/>
          <w:jc w:val="center"/>
        </w:trPr>
        <w:tc>
          <w:tcPr>
            <w:tcW w:w="5080" w:type="dxa"/>
            <w:tcBorders>
              <w:left w:val="nil"/>
              <w:right w:val="nil"/>
            </w:tcBorders>
            <w:shd w:val="clear" w:color="auto" w:fill="FFFFFF"/>
          </w:tcPr>
          <w:p w14:paraId="64309D75"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Criminology Research Act </w:t>
            </w:r>
            <w:r w:rsidRPr="006051D4">
              <w:rPr>
                <w:sz w:val="22"/>
                <w:szCs w:val="18"/>
                <w:lang w:val="en-US"/>
              </w:rPr>
              <w:t>1971</w:t>
            </w:r>
            <w:r w:rsidR="00727EE1" w:rsidRPr="006051D4">
              <w:rPr>
                <w:sz w:val="22"/>
                <w:szCs w:val="18"/>
                <w:lang w:val="en-US"/>
              </w:rPr>
              <w:tab/>
            </w:r>
          </w:p>
        </w:tc>
        <w:tc>
          <w:tcPr>
            <w:tcW w:w="4749" w:type="dxa"/>
            <w:tcBorders>
              <w:top w:val="nil"/>
              <w:left w:val="nil"/>
              <w:bottom w:val="nil"/>
              <w:right w:val="nil"/>
            </w:tcBorders>
            <w:shd w:val="clear" w:color="auto" w:fill="FFFFFF"/>
          </w:tcPr>
          <w:p w14:paraId="381577B5" w14:textId="0018224D"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Sub-sections 28(2), 33(1) and 43(1).</w:t>
            </w:r>
          </w:p>
        </w:tc>
      </w:tr>
      <w:tr w:rsidR="00417578" w:rsidRPr="006051D4" w14:paraId="24AC296E" w14:textId="77777777" w:rsidTr="00A80143">
        <w:trPr>
          <w:trHeight w:val="20"/>
          <w:jc w:val="center"/>
        </w:trPr>
        <w:tc>
          <w:tcPr>
            <w:tcW w:w="5080" w:type="dxa"/>
            <w:tcBorders>
              <w:left w:val="nil"/>
              <w:bottom w:val="nil"/>
              <w:right w:val="nil"/>
            </w:tcBorders>
            <w:shd w:val="clear" w:color="auto" w:fill="FFFFFF"/>
          </w:tcPr>
          <w:p w14:paraId="10F00CEE"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Curriculum Development Centre Act </w:t>
            </w:r>
            <w:r w:rsidRPr="006051D4">
              <w:rPr>
                <w:sz w:val="22"/>
                <w:szCs w:val="18"/>
                <w:lang w:val="en-US"/>
              </w:rPr>
              <w:t>1975</w:t>
            </w:r>
            <w:r w:rsidR="00727EE1" w:rsidRPr="006051D4">
              <w:rPr>
                <w:sz w:val="22"/>
                <w:szCs w:val="18"/>
                <w:lang w:val="en-US"/>
              </w:rPr>
              <w:tab/>
            </w:r>
          </w:p>
        </w:tc>
        <w:tc>
          <w:tcPr>
            <w:tcW w:w="4749" w:type="dxa"/>
            <w:tcBorders>
              <w:top w:val="nil"/>
              <w:left w:val="nil"/>
              <w:bottom w:val="nil"/>
              <w:right w:val="nil"/>
            </w:tcBorders>
            <w:shd w:val="clear" w:color="auto" w:fill="FFFFFF"/>
          </w:tcPr>
          <w:p w14:paraId="642CC5C6" w14:textId="4FDE533E"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Sub-sections 32(2) and 40(1).</w:t>
            </w:r>
          </w:p>
        </w:tc>
      </w:tr>
      <w:tr w:rsidR="00417578" w:rsidRPr="006051D4" w14:paraId="34EC9816" w14:textId="77777777" w:rsidTr="00A80143">
        <w:trPr>
          <w:trHeight w:val="20"/>
          <w:jc w:val="center"/>
        </w:trPr>
        <w:tc>
          <w:tcPr>
            <w:tcW w:w="5080" w:type="dxa"/>
            <w:tcBorders>
              <w:top w:val="nil"/>
              <w:left w:val="nil"/>
              <w:right w:val="nil"/>
            </w:tcBorders>
            <w:shd w:val="clear" w:color="auto" w:fill="FFFFFF"/>
          </w:tcPr>
          <w:p w14:paraId="7BBE1508"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Customs Act </w:t>
            </w:r>
            <w:r w:rsidRPr="006051D4">
              <w:rPr>
                <w:sz w:val="22"/>
                <w:szCs w:val="18"/>
                <w:lang w:val="en-US"/>
              </w:rPr>
              <w:t>1901</w:t>
            </w:r>
            <w:r w:rsidR="00727EE1" w:rsidRPr="006051D4">
              <w:rPr>
                <w:sz w:val="22"/>
                <w:szCs w:val="18"/>
                <w:lang w:val="en-US"/>
              </w:rPr>
              <w:tab/>
            </w:r>
          </w:p>
        </w:tc>
        <w:tc>
          <w:tcPr>
            <w:tcW w:w="4749" w:type="dxa"/>
            <w:tcBorders>
              <w:top w:val="nil"/>
              <w:left w:val="nil"/>
              <w:bottom w:val="nil"/>
              <w:right w:val="nil"/>
            </w:tcBorders>
            <w:shd w:val="clear" w:color="auto" w:fill="FFFFFF"/>
          </w:tcPr>
          <w:p w14:paraId="4639DD53" w14:textId="77777777" w:rsidR="00417578" w:rsidRPr="006051D4" w:rsidRDefault="00417578" w:rsidP="00A64DF1">
            <w:pPr>
              <w:shd w:val="clear" w:color="auto" w:fill="FFFFFF"/>
              <w:ind w:left="317" w:hangingChars="144" w:hanging="317"/>
              <w:jc w:val="both"/>
              <w:rPr>
                <w:sz w:val="22"/>
                <w:szCs w:val="24"/>
              </w:rPr>
            </w:pPr>
            <w:r w:rsidRPr="006051D4">
              <w:rPr>
                <w:sz w:val="22"/>
                <w:szCs w:val="18"/>
                <w:lang w:val="en-US"/>
              </w:rPr>
              <w:t>Section 277.</w:t>
            </w:r>
          </w:p>
        </w:tc>
      </w:tr>
      <w:tr w:rsidR="00417578" w:rsidRPr="006051D4" w14:paraId="2141D86D" w14:textId="77777777" w:rsidTr="00A80143">
        <w:trPr>
          <w:trHeight w:val="20"/>
          <w:jc w:val="center"/>
        </w:trPr>
        <w:tc>
          <w:tcPr>
            <w:tcW w:w="5080" w:type="dxa"/>
            <w:tcBorders>
              <w:left w:val="nil"/>
              <w:right w:val="nil"/>
            </w:tcBorders>
            <w:shd w:val="clear" w:color="auto" w:fill="FFFFFF"/>
          </w:tcPr>
          <w:p w14:paraId="73936326"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Dairy Produce Act </w:t>
            </w:r>
            <w:r w:rsidRPr="006051D4">
              <w:rPr>
                <w:sz w:val="22"/>
                <w:szCs w:val="18"/>
                <w:lang w:val="en-US"/>
              </w:rPr>
              <w:t>1924</w:t>
            </w:r>
            <w:r w:rsidR="00727EE1" w:rsidRPr="006051D4">
              <w:rPr>
                <w:sz w:val="22"/>
                <w:szCs w:val="18"/>
                <w:lang w:val="en-US"/>
              </w:rPr>
              <w:tab/>
            </w:r>
          </w:p>
        </w:tc>
        <w:tc>
          <w:tcPr>
            <w:tcW w:w="4749" w:type="dxa"/>
            <w:tcBorders>
              <w:top w:val="nil"/>
              <w:left w:val="nil"/>
              <w:bottom w:val="nil"/>
              <w:right w:val="nil"/>
            </w:tcBorders>
            <w:shd w:val="clear" w:color="auto" w:fill="FFFFFF"/>
          </w:tcPr>
          <w:p w14:paraId="784F9CDE" w14:textId="1F2C40E0"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 29(1).</w:t>
            </w:r>
          </w:p>
        </w:tc>
      </w:tr>
      <w:tr w:rsidR="00417578" w:rsidRPr="006051D4" w14:paraId="776787A5" w14:textId="77777777" w:rsidTr="00A80143">
        <w:trPr>
          <w:trHeight w:val="20"/>
          <w:jc w:val="center"/>
        </w:trPr>
        <w:tc>
          <w:tcPr>
            <w:tcW w:w="5080" w:type="dxa"/>
            <w:tcBorders>
              <w:left w:val="nil"/>
              <w:bottom w:val="nil"/>
              <w:right w:val="nil"/>
            </w:tcBorders>
            <w:shd w:val="clear" w:color="auto" w:fill="FFFFFF"/>
          </w:tcPr>
          <w:p w14:paraId="76189719"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Defence Force (Papua New Guinea) Retirement Benefits Act </w:t>
            </w:r>
            <w:r w:rsidRPr="006051D4">
              <w:rPr>
                <w:sz w:val="22"/>
                <w:szCs w:val="18"/>
                <w:lang w:val="en-US"/>
              </w:rPr>
              <w:t>1973</w:t>
            </w:r>
            <w:r w:rsidR="00727EE1" w:rsidRPr="006051D4">
              <w:rPr>
                <w:sz w:val="22"/>
                <w:szCs w:val="18"/>
                <w:lang w:val="en-US"/>
              </w:rPr>
              <w:tab/>
            </w:r>
          </w:p>
        </w:tc>
        <w:tc>
          <w:tcPr>
            <w:tcW w:w="4749" w:type="dxa"/>
            <w:tcBorders>
              <w:top w:val="nil"/>
              <w:left w:val="nil"/>
              <w:bottom w:val="nil"/>
              <w:right w:val="nil"/>
            </w:tcBorders>
            <w:shd w:val="clear" w:color="auto" w:fill="FFFFFF"/>
          </w:tcPr>
          <w:p w14:paraId="2869A18E" w14:textId="03A893A1"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 22(1), section 28, sub-sections 31(3), 37(2) and section 39.</w:t>
            </w:r>
          </w:p>
        </w:tc>
      </w:tr>
      <w:tr w:rsidR="00417578" w:rsidRPr="006051D4" w14:paraId="6435FDD4" w14:textId="77777777" w:rsidTr="00A80143">
        <w:trPr>
          <w:trHeight w:val="20"/>
          <w:jc w:val="center"/>
        </w:trPr>
        <w:tc>
          <w:tcPr>
            <w:tcW w:w="5080" w:type="dxa"/>
            <w:tcBorders>
              <w:top w:val="nil"/>
              <w:left w:val="nil"/>
              <w:bottom w:val="nil"/>
              <w:right w:val="nil"/>
            </w:tcBorders>
            <w:shd w:val="clear" w:color="auto" w:fill="FFFFFF"/>
          </w:tcPr>
          <w:p w14:paraId="59CBB495"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Defence Force Retirement and Death Benefits Act </w:t>
            </w:r>
            <w:r w:rsidRPr="006051D4">
              <w:rPr>
                <w:sz w:val="22"/>
                <w:szCs w:val="18"/>
                <w:lang w:val="en-US"/>
              </w:rPr>
              <w:t>1973</w:t>
            </w:r>
          </w:p>
        </w:tc>
        <w:tc>
          <w:tcPr>
            <w:tcW w:w="4749" w:type="dxa"/>
            <w:tcBorders>
              <w:top w:val="nil"/>
              <w:left w:val="nil"/>
              <w:bottom w:val="nil"/>
              <w:right w:val="nil"/>
            </w:tcBorders>
            <w:shd w:val="clear" w:color="auto" w:fill="FFFFFF"/>
          </w:tcPr>
          <w:p w14:paraId="76DBAAD7" w14:textId="30650FC1"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Sub-sections 72(1) and (3), 73(1) and (3) and 84(11) and (13).</w:t>
            </w:r>
          </w:p>
        </w:tc>
      </w:tr>
      <w:tr w:rsidR="00417578" w:rsidRPr="006051D4" w14:paraId="71756474" w14:textId="77777777" w:rsidTr="00A80143">
        <w:trPr>
          <w:trHeight w:val="20"/>
          <w:jc w:val="center"/>
        </w:trPr>
        <w:tc>
          <w:tcPr>
            <w:tcW w:w="5080" w:type="dxa"/>
            <w:tcBorders>
              <w:top w:val="nil"/>
              <w:left w:val="nil"/>
              <w:bottom w:val="nil"/>
              <w:right w:val="nil"/>
            </w:tcBorders>
            <w:shd w:val="clear" w:color="auto" w:fill="FFFFFF"/>
          </w:tcPr>
          <w:p w14:paraId="06579472"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Defence Forces Retirement Benefits Act </w:t>
            </w:r>
            <w:r w:rsidRPr="006051D4">
              <w:rPr>
                <w:sz w:val="22"/>
                <w:szCs w:val="18"/>
                <w:lang w:val="en-US"/>
              </w:rPr>
              <w:t>1948</w:t>
            </w:r>
            <w:r w:rsidR="00727EE1" w:rsidRPr="006051D4">
              <w:rPr>
                <w:sz w:val="22"/>
                <w:szCs w:val="18"/>
                <w:lang w:val="en-US"/>
              </w:rPr>
              <w:tab/>
            </w:r>
          </w:p>
        </w:tc>
        <w:tc>
          <w:tcPr>
            <w:tcW w:w="4749" w:type="dxa"/>
            <w:tcBorders>
              <w:top w:val="nil"/>
              <w:left w:val="nil"/>
              <w:bottom w:val="nil"/>
              <w:right w:val="nil"/>
            </w:tcBorders>
            <w:shd w:val="clear" w:color="auto" w:fill="FFFFFF"/>
          </w:tcPr>
          <w:p w14:paraId="68E69880" w14:textId="19AD88B5"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Sections 14 and 34 and sub-sections 82</w:t>
            </w:r>
            <w:r w:rsidRPr="006C2E02">
              <w:rPr>
                <w:smallCaps/>
                <w:sz w:val="22"/>
                <w:szCs w:val="18"/>
                <w:lang w:val="en-US"/>
              </w:rPr>
              <w:t>v</w:t>
            </w:r>
            <w:r w:rsidR="006C2E02">
              <w:rPr>
                <w:sz w:val="22"/>
                <w:szCs w:val="18"/>
                <w:lang w:val="en-US"/>
              </w:rPr>
              <w:t>(1) and (3), 82</w:t>
            </w:r>
            <w:r w:rsidR="006C2E02" w:rsidRPr="006C2E02">
              <w:rPr>
                <w:smallCaps/>
                <w:sz w:val="22"/>
                <w:szCs w:val="18"/>
                <w:lang w:val="en-US"/>
              </w:rPr>
              <w:t>w</w:t>
            </w:r>
            <w:r w:rsidRPr="006051D4">
              <w:rPr>
                <w:sz w:val="22"/>
                <w:szCs w:val="18"/>
                <w:lang w:val="en-US"/>
              </w:rPr>
              <w:t>(1) and (3) and 82</w:t>
            </w:r>
            <w:r w:rsidR="006C2E02">
              <w:rPr>
                <w:smallCaps/>
                <w:sz w:val="22"/>
                <w:szCs w:val="18"/>
                <w:lang w:val="en-US"/>
              </w:rPr>
              <w:t>zh</w:t>
            </w:r>
            <w:r w:rsidRPr="006051D4">
              <w:rPr>
                <w:sz w:val="22"/>
                <w:szCs w:val="18"/>
                <w:lang w:val="en-US"/>
              </w:rPr>
              <w:t>(11), (13), (15) and (16).</w:t>
            </w:r>
          </w:p>
        </w:tc>
      </w:tr>
      <w:tr w:rsidR="00417578" w:rsidRPr="006051D4" w14:paraId="791F7708" w14:textId="77777777" w:rsidTr="00A80143">
        <w:trPr>
          <w:trHeight w:val="20"/>
          <w:jc w:val="center"/>
        </w:trPr>
        <w:tc>
          <w:tcPr>
            <w:tcW w:w="5080" w:type="dxa"/>
            <w:tcBorders>
              <w:top w:val="nil"/>
              <w:left w:val="nil"/>
              <w:bottom w:val="nil"/>
              <w:right w:val="nil"/>
            </w:tcBorders>
            <w:shd w:val="clear" w:color="auto" w:fill="FFFFFF"/>
          </w:tcPr>
          <w:p w14:paraId="3F9B9CF1"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Defence Forces Retirement Benefits (Pension Increases) Act </w:t>
            </w:r>
            <w:r w:rsidRPr="006051D4">
              <w:rPr>
                <w:sz w:val="22"/>
                <w:szCs w:val="18"/>
                <w:lang w:val="en-US"/>
              </w:rPr>
              <w:t>1967</w:t>
            </w:r>
            <w:r w:rsidR="00727EE1" w:rsidRPr="006051D4">
              <w:rPr>
                <w:sz w:val="22"/>
                <w:szCs w:val="18"/>
                <w:lang w:val="en-US"/>
              </w:rPr>
              <w:tab/>
            </w:r>
          </w:p>
        </w:tc>
        <w:tc>
          <w:tcPr>
            <w:tcW w:w="4749" w:type="dxa"/>
            <w:tcBorders>
              <w:top w:val="nil"/>
              <w:left w:val="nil"/>
              <w:bottom w:val="nil"/>
              <w:right w:val="nil"/>
            </w:tcBorders>
            <w:shd w:val="clear" w:color="auto" w:fill="FFFFFF"/>
          </w:tcPr>
          <w:p w14:paraId="4FE0AB7B" w14:textId="4C5636EC"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Sub-sections 7(2) and 9(2).</w:t>
            </w:r>
          </w:p>
        </w:tc>
      </w:tr>
      <w:tr w:rsidR="00417578" w:rsidRPr="006051D4" w14:paraId="02D4AB11" w14:textId="77777777" w:rsidTr="00A80143">
        <w:trPr>
          <w:trHeight w:val="20"/>
          <w:jc w:val="center"/>
        </w:trPr>
        <w:tc>
          <w:tcPr>
            <w:tcW w:w="5080" w:type="dxa"/>
            <w:tcBorders>
              <w:top w:val="nil"/>
              <w:left w:val="nil"/>
              <w:bottom w:val="nil"/>
              <w:right w:val="nil"/>
            </w:tcBorders>
            <w:shd w:val="clear" w:color="auto" w:fill="FFFFFF"/>
          </w:tcPr>
          <w:p w14:paraId="47265695"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Defence Forces Retirement Benefits (Pension Increases) Act </w:t>
            </w:r>
            <w:r w:rsidRPr="006051D4">
              <w:rPr>
                <w:sz w:val="22"/>
                <w:szCs w:val="18"/>
                <w:lang w:val="en-US"/>
              </w:rPr>
              <w:t>1971</w:t>
            </w:r>
            <w:r w:rsidR="00727EE1" w:rsidRPr="006051D4">
              <w:rPr>
                <w:sz w:val="22"/>
                <w:szCs w:val="18"/>
                <w:lang w:val="en-US"/>
              </w:rPr>
              <w:tab/>
            </w:r>
          </w:p>
        </w:tc>
        <w:tc>
          <w:tcPr>
            <w:tcW w:w="4749" w:type="dxa"/>
            <w:tcBorders>
              <w:top w:val="nil"/>
              <w:left w:val="nil"/>
              <w:bottom w:val="nil"/>
              <w:right w:val="nil"/>
            </w:tcBorders>
            <w:shd w:val="clear" w:color="auto" w:fill="FFFFFF"/>
          </w:tcPr>
          <w:p w14:paraId="24D46287" w14:textId="7208A724"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 3(6), paragraph 7(c), sub-sections 11(2) and 13(2) and section 20.</w:t>
            </w:r>
          </w:p>
        </w:tc>
      </w:tr>
      <w:tr w:rsidR="00417578" w:rsidRPr="006051D4" w14:paraId="210752AE" w14:textId="77777777" w:rsidTr="00A80143">
        <w:trPr>
          <w:trHeight w:val="20"/>
          <w:jc w:val="center"/>
        </w:trPr>
        <w:tc>
          <w:tcPr>
            <w:tcW w:w="5080" w:type="dxa"/>
            <w:tcBorders>
              <w:top w:val="nil"/>
              <w:left w:val="nil"/>
              <w:bottom w:val="nil"/>
              <w:right w:val="nil"/>
            </w:tcBorders>
            <w:shd w:val="clear" w:color="auto" w:fill="FFFFFF"/>
          </w:tcPr>
          <w:p w14:paraId="33B34C5F" w14:textId="77777777" w:rsidR="00417578" w:rsidRPr="006051D4" w:rsidRDefault="009F4EAB" w:rsidP="00A64DF1">
            <w:pPr>
              <w:shd w:val="clear" w:color="auto" w:fill="FFFFFF"/>
              <w:tabs>
                <w:tab w:val="left" w:leader="dot" w:pos="4954"/>
              </w:tabs>
              <w:ind w:left="317" w:hangingChars="144" w:hanging="317"/>
              <w:jc w:val="both"/>
              <w:rPr>
                <w:sz w:val="22"/>
                <w:szCs w:val="24"/>
              </w:rPr>
            </w:pPr>
            <w:r>
              <w:rPr>
                <w:i/>
                <w:iCs/>
                <w:sz w:val="22"/>
                <w:szCs w:val="18"/>
                <w:lang w:val="en-US"/>
              </w:rPr>
              <w:t>Defence Service Homes Act 1918</w:t>
            </w:r>
          </w:p>
        </w:tc>
        <w:tc>
          <w:tcPr>
            <w:tcW w:w="4749" w:type="dxa"/>
            <w:tcBorders>
              <w:top w:val="nil"/>
              <w:left w:val="nil"/>
              <w:bottom w:val="nil"/>
              <w:right w:val="nil"/>
            </w:tcBorders>
            <w:shd w:val="clear" w:color="auto" w:fill="FFFFFF"/>
          </w:tcPr>
          <w:p w14:paraId="00859DE7" w14:textId="5BDD860D" w:rsidR="00417578" w:rsidRPr="006051D4" w:rsidRDefault="00417578" w:rsidP="006C2E02">
            <w:pPr>
              <w:shd w:val="clear" w:color="auto" w:fill="FFFFFF"/>
              <w:ind w:left="317" w:hangingChars="144" w:hanging="317"/>
              <w:jc w:val="both"/>
              <w:rPr>
                <w:sz w:val="22"/>
                <w:szCs w:val="24"/>
              </w:rPr>
            </w:pPr>
            <w:r w:rsidRPr="006051D4">
              <w:rPr>
                <w:sz w:val="22"/>
                <w:szCs w:val="18"/>
                <w:lang w:val="en-US"/>
              </w:rPr>
              <w:t xml:space="preserve">Sub-sections </w:t>
            </w:r>
            <w:r w:rsidRPr="006051D4">
              <w:rPr>
                <w:smallCaps/>
                <w:sz w:val="22"/>
                <w:szCs w:val="18"/>
                <w:lang w:val="en-US"/>
              </w:rPr>
              <w:t>40a</w:t>
            </w:r>
            <w:r w:rsidRPr="006051D4">
              <w:rPr>
                <w:sz w:val="22"/>
                <w:szCs w:val="18"/>
                <w:lang w:val="en-US"/>
              </w:rPr>
              <w:t xml:space="preserve">(1) and (2), </w:t>
            </w:r>
            <w:r w:rsidRPr="006051D4">
              <w:rPr>
                <w:smallCaps/>
                <w:sz w:val="22"/>
                <w:szCs w:val="18"/>
                <w:lang w:val="en-US"/>
              </w:rPr>
              <w:t>42b</w:t>
            </w:r>
            <w:r w:rsidRPr="006051D4">
              <w:rPr>
                <w:sz w:val="22"/>
                <w:szCs w:val="18"/>
                <w:lang w:val="en-US"/>
              </w:rPr>
              <w:t xml:space="preserve">(1) and </w:t>
            </w:r>
            <w:r w:rsidRPr="006051D4">
              <w:rPr>
                <w:smallCaps/>
                <w:sz w:val="22"/>
                <w:szCs w:val="18"/>
                <w:lang w:val="en-US"/>
              </w:rPr>
              <w:t>50b</w:t>
            </w:r>
            <w:r w:rsidR="006C2E02">
              <w:rPr>
                <w:smallCaps/>
                <w:sz w:val="22"/>
                <w:szCs w:val="18"/>
                <w:lang w:val="en-US"/>
              </w:rPr>
              <w:t>(1)</w:t>
            </w:r>
            <w:r w:rsidRPr="006051D4">
              <w:rPr>
                <w:sz w:val="22"/>
                <w:szCs w:val="24"/>
                <w:lang w:val="en-US"/>
              </w:rPr>
              <w:t>.</w:t>
            </w:r>
          </w:p>
        </w:tc>
      </w:tr>
      <w:tr w:rsidR="00417578" w:rsidRPr="006051D4" w14:paraId="2534DED7" w14:textId="77777777" w:rsidTr="00A80143">
        <w:trPr>
          <w:trHeight w:val="20"/>
          <w:jc w:val="center"/>
        </w:trPr>
        <w:tc>
          <w:tcPr>
            <w:tcW w:w="5080" w:type="dxa"/>
            <w:tcBorders>
              <w:top w:val="nil"/>
              <w:left w:val="nil"/>
              <w:right w:val="nil"/>
            </w:tcBorders>
            <w:shd w:val="clear" w:color="auto" w:fill="FFFFFF"/>
          </w:tcPr>
          <w:p w14:paraId="30FB93B0"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Distillation Act </w:t>
            </w:r>
            <w:r w:rsidRPr="006051D4">
              <w:rPr>
                <w:sz w:val="22"/>
                <w:szCs w:val="18"/>
                <w:lang w:val="en-US"/>
              </w:rPr>
              <w:t>1901</w:t>
            </w:r>
            <w:r w:rsidR="00727EE1" w:rsidRPr="006051D4">
              <w:rPr>
                <w:sz w:val="22"/>
                <w:szCs w:val="18"/>
                <w:lang w:val="en-US"/>
              </w:rPr>
              <w:tab/>
            </w:r>
          </w:p>
        </w:tc>
        <w:tc>
          <w:tcPr>
            <w:tcW w:w="4749" w:type="dxa"/>
            <w:tcBorders>
              <w:top w:val="nil"/>
              <w:left w:val="nil"/>
              <w:bottom w:val="nil"/>
              <w:right w:val="nil"/>
            </w:tcBorders>
            <w:shd w:val="clear" w:color="auto" w:fill="FFFFFF"/>
          </w:tcPr>
          <w:p w14:paraId="3E5D87F0" w14:textId="7CC924C0" w:rsidR="00417578" w:rsidRPr="006051D4" w:rsidRDefault="00417578" w:rsidP="006C2E02">
            <w:pPr>
              <w:shd w:val="clear" w:color="auto" w:fill="FFFFFF"/>
              <w:ind w:left="317" w:hangingChars="144" w:hanging="317"/>
              <w:jc w:val="both"/>
              <w:rPr>
                <w:sz w:val="22"/>
                <w:szCs w:val="24"/>
              </w:rPr>
            </w:pPr>
            <w:r w:rsidRPr="006051D4">
              <w:rPr>
                <w:sz w:val="22"/>
                <w:szCs w:val="18"/>
                <w:lang w:val="en-US"/>
              </w:rPr>
              <w:t xml:space="preserve">Sub-section </w:t>
            </w:r>
            <w:r w:rsidRPr="006051D4">
              <w:rPr>
                <w:smallCaps/>
                <w:sz w:val="22"/>
                <w:szCs w:val="18"/>
                <w:lang w:val="en-US"/>
              </w:rPr>
              <w:t>82a</w:t>
            </w:r>
            <w:r w:rsidRPr="006051D4">
              <w:rPr>
                <w:sz w:val="22"/>
                <w:szCs w:val="18"/>
                <w:lang w:val="en-US"/>
              </w:rPr>
              <w:t>(5).</w:t>
            </w:r>
          </w:p>
        </w:tc>
      </w:tr>
      <w:tr w:rsidR="00417578" w:rsidRPr="006051D4" w14:paraId="7CB0F45C" w14:textId="77777777" w:rsidTr="00A80143">
        <w:trPr>
          <w:trHeight w:val="20"/>
          <w:jc w:val="center"/>
        </w:trPr>
        <w:tc>
          <w:tcPr>
            <w:tcW w:w="5080" w:type="dxa"/>
            <w:tcBorders>
              <w:left w:val="nil"/>
              <w:right w:val="nil"/>
            </w:tcBorders>
            <w:shd w:val="clear" w:color="auto" w:fill="FFFFFF"/>
          </w:tcPr>
          <w:p w14:paraId="78559566"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Egg Export Control Act </w:t>
            </w:r>
            <w:r w:rsidRPr="006051D4">
              <w:rPr>
                <w:sz w:val="22"/>
                <w:szCs w:val="18"/>
                <w:lang w:val="en-US"/>
              </w:rPr>
              <w:t>1947</w:t>
            </w:r>
            <w:r w:rsidR="00727EE1" w:rsidRPr="006051D4">
              <w:rPr>
                <w:sz w:val="22"/>
                <w:szCs w:val="18"/>
                <w:lang w:val="en-US"/>
              </w:rPr>
              <w:tab/>
            </w:r>
          </w:p>
        </w:tc>
        <w:tc>
          <w:tcPr>
            <w:tcW w:w="4749" w:type="dxa"/>
            <w:tcBorders>
              <w:top w:val="nil"/>
              <w:left w:val="nil"/>
              <w:bottom w:val="nil"/>
              <w:right w:val="nil"/>
            </w:tcBorders>
            <w:shd w:val="clear" w:color="auto" w:fill="FFFFFF"/>
          </w:tcPr>
          <w:p w14:paraId="06516C35" w14:textId="4B93C5CC"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 17(1).</w:t>
            </w:r>
          </w:p>
        </w:tc>
      </w:tr>
      <w:tr w:rsidR="00417578" w:rsidRPr="006051D4" w14:paraId="536ECC60" w14:textId="77777777" w:rsidTr="00A80143">
        <w:trPr>
          <w:trHeight w:val="20"/>
          <w:jc w:val="center"/>
        </w:trPr>
        <w:tc>
          <w:tcPr>
            <w:tcW w:w="5080" w:type="dxa"/>
            <w:tcBorders>
              <w:left w:val="nil"/>
              <w:bottom w:val="nil"/>
              <w:right w:val="nil"/>
            </w:tcBorders>
            <w:shd w:val="clear" w:color="auto" w:fill="FFFFFF"/>
          </w:tcPr>
          <w:p w14:paraId="2B9B55B9"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Environment (Financial Assistance) Act </w:t>
            </w:r>
            <w:r w:rsidRPr="006051D4">
              <w:rPr>
                <w:sz w:val="22"/>
                <w:szCs w:val="18"/>
                <w:lang w:val="en-US"/>
              </w:rPr>
              <w:t>1977</w:t>
            </w:r>
            <w:r w:rsidR="002209B4" w:rsidRPr="006051D4">
              <w:rPr>
                <w:sz w:val="22"/>
                <w:szCs w:val="18"/>
                <w:lang w:val="en-US"/>
              </w:rPr>
              <w:tab/>
            </w:r>
          </w:p>
        </w:tc>
        <w:tc>
          <w:tcPr>
            <w:tcW w:w="4749" w:type="dxa"/>
            <w:tcBorders>
              <w:top w:val="nil"/>
              <w:left w:val="nil"/>
              <w:bottom w:val="nil"/>
              <w:right w:val="nil"/>
            </w:tcBorders>
            <w:shd w:val="clear" w:color="auto" w:fill="FFFFFF"/>
          </w:tcPr>
          <w:p w14:paraId="01346E0E" w14:textId="7F17FA19"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Sections 8 and 9, sub-section 10(2) and section 11.</w:t>
            </w:r>
          </w:p>
        </w:tc>
      </w:tr>
      <w:tr w:rsidR="00417578" w:rsidRPr="006051D4" w14:paraId="4DCC5F30" w14:textId="77777777" w:rsidTr="00A80143">
        <w:trPr>
          <w:trHeight w:val="20"/>
          <w:jc w:val="center"/>
        </w:trPr>
        <w:tc>
          <w:tcPr>
            <w:tcW w:w="5080" w:type="dxa"/>
            <w:tcBorders>
              <w:top w:val="nil"/>
              <w:left w:val="nil"/>
              <w:right w:val="nil"/>
            </w:tcBorders>
            <w:shd w:val="clear" w:color="auto" w:fill="FFFFFF"/>
          </w:tcPr>
          <w:p w14:paraId="5CA36F0B"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Excise Act </w:t>
            </w:r>
            <w:r w:rsidRPr="006051D4">
              <w:rPr>
                <w:sz w:val="22"/>
                <w:szCs w:val="18"/>
                <w:lang w:val="en-US"/>
              </w:rPr>
              <w:t>1901</w:t>
            </w:r>
            <w:r w:rsidR="002209B4" w:rsidRPr="006051D4">
              <w:rPr>
                <w:sz w:val="22"/>
                <w:szCs w:val="18"/>
                <w:lang w:val="en-US"/>
              </w:rPr>
              <w:tab/>
            </w:r>
          </w:p>
        </w:tc>
        <w:tc>
          <w:tcPr>
            <w:tcW w:w="4749" w:type="dxa"/>
            <w:tcBorders>
              <w:top w:val="nil"/>
              <w:left w:val="nil"/>
              <w:bottom w:val="nil"/>
              <w:right w:val="nil"/>
            </w:tcBorders>
            <w:shd w:val="clear" w:color="auto" w:fill="FFFFFF"/>
          </w:tcPr>
          <w:p w14:paraId="04E7DB15" w14:textId="3097FD00" w:rsidR="00417578" w:rsidRPr="006051D4" w:rsidRDefault="00417578" w:rsidP="006C2E02">
            <w:pPr>
              <w:shd w:val="clear" w:color="auto" w:fill="FFFFFF"/>
              <w:ind w:left="317" w:hangingChars="144" w:hanging="317"/>
              <w:jc w:val="both"/>
              <w:rPr>
                <w:sz w:val="22"/>
                <w:szCs w:val="24"/>
              </w:rPr>
            </w:pPr>
            <w:r w:rsidRPr="006051D4">
              <w:rPr>
                <w:sz w:val="22"/>
                <w:szCs w:val="18"/>
                <w:lang w:val="en-US"/>
              </w:rPr>
              <w:t xml:space="preserve">Sub-section </w:t>
            </w:r>
            <w:r w:rsidRPr="006051D4">
              <w:rPr>
                <w:smallCaps/>
                <w:sz w:val="22"/>
                <w:szCs w:val="18"/>
                <w:lang w:val="en-US"/>
              </w:rPr>
              <w:t>162b</w:t>
            </w:r>
            <w:r w:rsidRPr="006051D4">
              <w:rPr>
                <w:sz w:val="22"/>
                <w:szCs w:val="18"/>
                <w:lang w:val="en-US"/>
              </w:rPr>
              <w:t>(5).</w:t>
            </w:r>
          </w:p>
        </w:tc>
      </w:tr>
      <w:tr w:rsidR="00417578" w:rsidRPr="006051D4" w14:paraId="16481400" w14:textId="77777777" w:rsidTr="00A80143">
        <w:trPr>
          <w:trHeight w:val="20"/>
          <w:jc w:val="center"/>
        </w:trPr>
        <w:tc>
          <w:tcPr>
            <w:tcW w:w="5080" w:type="dxa"/>
            <w:tcBorders>
              <w:left w:val="nil"/>
              <w:bottom w:val="nil"/>
              <w:right w:val="nil"/>
            </w:tcBorders>
            <w:shd w:val="clear" w:color="auto" w:fill="FFFFFF"/>
          </w:tcPr>
          <w:p w14:paraId="346C94DF"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Export Finance and Insurance Corporation Act </w:t>
            </w:r>
            <w:r w:rsidRPr="006051D4">
              <w:rPr>
                <w:sz w:val="22"/>
                <w:szCs w:val="18"/>
                <w:lang w:val="en-US"/>
              </w:rPr>
              <w:t>1974</w:t>
            </w:r>
            <w:r w:rsidR="002209B4" w:rsidRPr="006051D4">
              <w:rPr>
                <w:sz w:val="22"/>
                <w:szCs w:val="18"/>
                <w:lang w:val="en-US"/>
              </w:rPr>
              <w:tab/>
            </w:r>
          </w:p>
        </w:tc>
        <w:tc>
          <w:tcPr>
            <w:tcW w:w="4749" w:type="dxa"/>
            <w:tcBorders>
              <w:top w:val="nil"/>
              <w:left w:val="nil"/>
              <w:bottom w:val="nil"/>
              <w:right w:val="nil"/>
            </w:tcBorders>
            <w:shd w:val="clear" w:color="auto" w:fill="FFFFFF"/>
          </w:tcPr>
          <w:p w14:paraId="44980016" w14:textId="7911B89F"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Section 67, sub-sections 68(2), 71(1), 73(3) and (6) and 74(3) and (6), section 75 and sub-section 88(1).</w:t>
            </w:r>
          </w:p>
        </w:tc>
      </w:tr>
      <w:tr w:rsidR="00417578" w:rsidRPr="006051D4" w14:paraId="3CC0D081" w14:textId="77777777" w:rsidTr="00A80143">
        <w:trPr>
          <w:trHeight w:val="20"/>
          <w:jc w:val="center"/>
        </w:trPr>
        <w:tc>
          <w:tcPr>
            <w:tcW w:w="5080" w:type="dxa"/>
            <w:tcBorders>
              <w:top w:val="nil"/>
              <w:left w:val="nil"/>
              <w:bottom w:val="nil"/>
              <w:right w:val="nil"/>
            </w:tcBorders>
            <w:shd w:val="clear" w:color="auto" w:fill="FFFFFF"/>
          </w:tcPr>
          <w:p w14:paraId="66340CD4"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Foot and Mouth Disease Act </w:t>
            </w:r>
            <w:r w:rsidRPr="006051D4">
              <w:rPr>
                <w:sz w:val="22"/>
                <w:szCs w:val="18"/>
                <w:lang w:val="en-US"/>
              </w:rPr>
              <w:t>1961</w:t>
            </w:r>
            <w:r w:rsidR="002209B4" w:rsidRPr="006051D4">
              <w:rPr>
                <w:sz w:val="22"/>
                <w:szCs w:val="18"/>
                <w:lang w:val="en-US"/>
              </w:rPr>
              <w:tab/>
            </w:r>
          </w:p>
        </w:tc>
        <w:tc>
          <w:tcPr>
            <w:tcW w:w="4749" w:type="dxa"/>
            <w:tcBorders>
              <w:top w:val="nil"/>
              <w:left w:val="nil"/>
              <w:bottom w:val="nil"/>
              <w:right w:val="nil"/>
            </w:tcBorders>
            <w:shd w:val="clear" w:color="auto" w:fill="FFFFFF"/>
          </w:tcPr>
          <w:p w14:paraId="75DD1022" w14:textId="56DB12E1"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Sub-sections 4(1) and (2) and 6(1).</w:t>
            </w:r>
          </w:p>
        </w:tc>
      </w:tr>
      <w:tr w:rsidR="00417578" w:rsidRPr="006051D4" w14:paraId="4A86F911" w14:textId="77777777" w:rsidTr="00A80143">
        <w:trPr>
          <w:trHeight w:val="20"/>
          <w:jc w:val="center"/>
        </w:trPr>
        <w:tc>
          <w:tcPr>
            <w:tcW w:w="5080" w:type="dxa"/>
            <w:tcBorders>
              <w:top w:val="nil"/>
              <w:left w:val="nil"/>
              <w:bottom w:val="nil"/>
              <w:right w:val="nil"/>
            </w:tcBorders>
            <w:shd w:val="clear" w:color="auto" w:fill="FFFFFF"/>
          </w:tcPr>
          <w:p w14:paraId="4C0BAAEC"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Great Barrier Reef Marine Park Act </w:t>
            </w:r>
            <w:r w:rsidRPr="006051D4">
              <w:rPr>
                <w:sz w:val="22"/>
                <w:szCs w:val="18"/>
                <w:lang w:val="en-US"/>
              </w:rPr>
              <w:t>1975</w:t>
            </w:r>
            <w:r w:rsidR="002209B4" w:rsidRPr="006051D4">
              <w:rPr>
                <w:sz w:val="22"/>
                <w:szCs w:val="18"/>
                <w:lang w:val="en-US"/>
              </w:rPr>
              <w:tab/>
            </w:r>
          </w:p>
        </w:tc>
        <w:tc>
          <w:tcPr>
            <w:tcW w:w="4749" w:type="dxa"/>
            <w:tcBorders>
              <w:top w:val="nil"/>
              <w:left w:val="nil"/>
              <w:bottom w:val="nil"/>
              <w:right w:val="nil"/>
            </w:tcBorders>
            <w:shd w:val="clear" w:color="auto" w:fill="FFFFFF"/>
          </w:tcPr>
          <w:p w14:paraId="76A8F334" w14:textId="40D62ED3"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Sub-sections 52(2) and 60(1).</w:t>
            </w:r>
          </w:p>
        </w:tc>
      </w:tr>
      <w:tr w:rsidR="00417578" w:rsidRPr="006051D4" w14:paraId="7B711C3B" w14:textId="77777777" w:rsidTr="00A80143">
        <w:trPr>
          <w:trHeight w:val="20"/>
          <w:jc w:val="center"/>
        </w:trPr>
        <w:tc>
          <w:tcPr>
            <w:tcW w:w="5080" w:type="dxa"/>
            <w:tcBorders>
              <w:top w:val="nil"/>
              <w:left w:val="nil"/>
              <w:bottom w:val="nil"/>
              <w:right w:val="nil"/>
            </w:tcBorders>
            <w:shd w:val="clear" w:color="auto" w:fill="FFFFFF"/>
          </w:tcPr>
          <w:p w14:paraId="370DDFA9"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Growth Centres (Financial Assistance) Act </w:t>
            </w:r>
            <w:r w:rsidRPr="006051D4">
              <w:rPr>
                <w:sz w:val="22"/>
                <w:szCs w:val="18"/>
                <w:lang w:val="en-US"/>
              </w:rPr>
              <w:t>1973</w:t>
            </w:r>
            <w:r w:rsidR="002209B4" w:rsidRPr="006051D4">
              <w:rPr>
                <w:sz w:val="22"/>
                <w:szCs w:val="18"/>
                <w:lang w:val="en-US"/>
              </w:rPr>
              <w:tab/>
            </w:r>
          </w:p>
        </w:tc>
        <w:tc>
          <w:tcPr>
            <w:tcW w:w="4749" w:type="dxa"/>
            <w:tcBorders>
              <w:top w:val="nil"/>
              <w:left w:val="nil"/>
              <w:bottom w:val="nil"/>
              <w:right w:val="nil"/>
            </w:tcBorders>
            <w:shd w:val="clear" w:color="auto" w:fill="FFFFFF"/>
          </w:tcPr>
          <w:p w14:paraId="2A4A321C" w14:textId="7A540AE8" w:rsidR="00417578" w:rsidRPr="006051D4" w:rsidRDefault="00417578" w:rsidP="006C2E02">
            <w:pPr>
              <w:shd w:val="clear" w:color="auto" w:fill="FFFFFF"/>
              <w:ind w:left="317" w:hangingChars="144" w:hanging="317"/>
              <w:jc w:val="both"/>
              <w:rPr>
                <w:sz w:val="22"/>
                <w:szCs w:val="24"/>
              </w:rPr>
            </w:pPr>
            <w:r w:rsidRPr="006051D4">
              <w:rPr>
                <w:sz w:val="22"/>
                <w:szCs w:val="18"/>
                <w:lang w:val="en-US"/>
              </w:rPr>
              <w:t xml:space="preserve">Section 3 (definition of </w:t>
            </w:r>
            <w:r w:rsidR="0035731B" w:rsidRPr="006051D4">
              <w:rPr>
                <w:sz w:val="22"/>
                <w:szCs w:val="18"/>
                <w:lang w:val="en-US"/>
              </w:rPr>
              <w:t>“</w:t>
            </w:r>
            <w:r w:rsidRPr="006051D4">
              <w:rPr>
                <w:sz w:val="22"/>
                <w:szCs w:val="18"/>
                <w:lang w:val="en-US"/>
              </w:rPr>
              <w:t>approved authority</w:t>
            </w:r>
            <w:r w:rsidR="0035731B" w:rsidRPr="006051D4">
              <w:rPr>
                <w:sz w:val="22"/>
                <w:szCs w:val="18"/>
                <w:lang w:val="en-US"/>
              </w:rPr>
              <w:t>”</w:t>
            </w:r>
            <w:r w:rsidRPr="006051D4">
              <w:rPr>
                <w:sz w:val="22"/>
                <w:szCs w:val="18"/>
                <w:lang w:val="en-US"/>
              </w:rPr>
              <w:t>), sub-section 4(1), sections 6, 7 and 8, paragraphs 10(2)(b) and (3)(e) and sections 11 and 14.</w:t>
            </w:r>
          </w:p>
        </w:tc>
      </w:tr>
      <w:tr w:rsidR="00417578" w:rsidRPr="006051D4" w14:paraId="6B889BA5" w14:textId="77777777" w:rsidTr="00A80143">
        <w:trPr>
          <w:trHeight w:val="20"/>
          <w:jc w:val="center"/>
        </w:trPr>
        <w:tc>
          <w:tcPr>
            <w:tcW w:w="5080" w:type="dxa"/>
            <w:tcBorders>
              <w:top w:val="nil"/>
              <w:left w:val="nil"/>
              <w:right w:val="nil"/>
            </w:tcBorders>
            <w:shd w:val="clear" w:color="auto" w:fill="FFFFFF"/>
          </w:tcPr>
          <w:p w14:paraId="3D550F40"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Health Insurance Act </w:t>
            </w:r>
            <w:r w:rsidRPr="006051D4">
              <w:rPr>
                <w:sz w:val="22"/>
                <w:szCs w:val="18"/>
                <w:lang w:val="en-US"/>
              </w:rPr>
              <w:t>1973</w:t>
            </w:r>
            <w:r w:rsidR="002209B4" w:rsidRPr="006051D4">
              <w:rPr>
                <w:sz w:val="22"/>
                <w:szCs w:val="18"/>
                <w:lang w:val="en-US"/>
              </w:rPr>
              <w:tab/>
            </w:r>
          </w:p>
        </w:tc>
        <w:tc>
          <w:tcPr>
            <w:tcW w:w="4749" w:type="dxa"/>
            <w:tcBorders>
              <w:top w:val="nil"/>
              <w:left w:val="nil"/>
              <w:bottom w:val="nil"/>
              <w:right w:val="nil"/>
            </w:tcBorders>
            <w:shd w:val="clear" w:color="auto" w:fill="FFFFFF"/>
          </w:tcPr>
          <w:p w14:paraId="0336E1FF" w14:textId="05334D76"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Sub-sections 126(4) and (5).</w:t>
            </w:r>
          </w:p>
        </w:tc>
      </w:tr>
      <w:tr w:rsidR="00417578" w:rsidRPr="006051D4" w14:paraId="5624B084" w14:textId="77777777" w:rsidTr="00A80143">
        <w:trPr>
          <w:trHeight w:val="20"/>
          <w:jc w:val="center"/>
        </w:trPr>
        <w:tc>
          <w:tcPr>
            <w:tcW w:w="5080" w:type="dxa"/>
            <w:tcBorders>
              <w:left w:val="nil"/>
              <w:bottom w:val="nil"/>
              <w:right w:val="nil"/>
            </w:tcBorders>
            <w:shd w:val="clear" w:color="auto" w:fill="FFFFFF"/>
          </w:tcPr>
          <w:p w14:paraId="72C808FE"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Health Insurance Commission Act </w:t>
            </w:r>
            <w:r w:rsidRPr="006051D4">
              <w:rPr>
                <w:sz w:val="22"/>
                <w:szCs w:val="18"/>
                <w:lang w:val="en-US"/>
              </w:rPr>
              <w:t>1973</w:t>
            </w:r>
            <w:r w:rsidR="002209B4" w:rsidRPr="006051D4">
              <w:rPr>
                <w:sz w:val="22"/>
                <w:szCs w:val="18"/>
                <w:lang w:val="en-US"/>
              </w:rPr>
              <w:tab/>
            </w:r>
          </w:p>
        </w:tc>
        <w:tc>
          <w:tcPr>
            <w:tcW w:w="4749" w:type="dxa"/>
            <w:tcBorders>
              <w:top w:val="nil"/>
              <w:left w:val="nil"/>
              <w:bottom w:val="nil"/>
              <w:right w:val="nil"/>
            </w:tcBorders>
            <w:shd w:val="clear" w:color="auto" w:fill="FFFFFF"/>
          </w:tcPr>
          <w:p w14:paraId="7F0DF95F" w14:textId="187A30E5" w:rsidR="00417578" w:rsidRPr="006051D4" w:rsidRDefault="00417578" w:rsidP="006C2E02">
            <w:pPr>
              <w:shd w:val="clear" w:color="auto" w:fill="FFFFFF"/>
              <w:ind w:left="317" w:hangingChars="144" w:hanging="317"/>
              <w:jc w:val="both"/>
              <w:rPr>
                <w:sz w:val="22"/>
                <w:szCs w:val="24"/>
              </w:rPr>
            </w:pPr>
            <w:r w:rsidRPr="006051D4">
              <w:rPr>
                <w:sz w:val="22"/>
                <w:szCs w:val="18"/>
                <w:lang w:val="en-US"/>
              </w:rPr>
              <w:t xml:space="preserve">Sub-sections </w:t>
            </w:r>
            <w:r w:rsidR="006C2E02">
              <w:rPr>
                <w:smallCaps/>
                <w:sz w:val="22"/>
                <w:szCs w:val="18"/>
                <w:lang w:val="en-US"/>
              </w:rPr>
              <w:t>8e</w:t>
            </w:r>
            <w:r w:rsidRPr="006051D4">
              <w:rPr>
                <w:sz w:val="22"/>
                <w:szCs w:val="18"/>
                <w:lang w:val="en-US"/>
              </w:rPr>
              <w:t xml:space="preserve">(4) and 33(2), section </w:t>
            </w:r>
            <w:r w:rsidRPr="006051D4">
              <w:rPr>
                <w:smallCaps/>
                <w:sz w:val="22"/>
                <w:szCs w:val="18"/>
                <w:lang w:val="en-US"/>
              </w:rPr>
              <w:t xml:space="preserve">36a </w:t>
            </w:r>
            <w:r w:rsidRPr="006051D4">
              <w:rPr>
                <w:sz w:val="22"/>
                <w:szCs w:val="18"/>
                <w:lang w:val="en-US"/>
              </w:rPr>
              <w:t>and sub-section 42(1).</w:t>
            </w:r>
          </w:p>
        </w:tc>
      </w:tr>
      <w:tr w:rsidR="00417578" w:rsidRPr="006051D4" w14:paraId="771212D1" w14:textId="77777777" w:rsidTr="00A80143">
        <w:trPr>
          <w:trHeight w:val="20"/>
          <w:jc w:val="center"/>
        </w:trPr>
        <w:tc>
          <w:tcPr>
            <w:tcW w:w="5080" w:type="dxa"/>
            <w:tcBorders>
              <w:top w:val="nil"/>
              <w:left w:val="nil"/>
              <w:right w:val="nil"/>
            </w:tcBorders>
            <w:shd w:val="clear" w:color="auto" w:fill="FFFFFF"/>
          </w:tcPr>
          <w:p w14:paraId="58948D4C"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Honey Industry Act </w:t>
            </w:r>
            <w:r w:rsidRPr="006051D4">
              <w:rPr>
                <w:sz w:val="22"/>
                <w:szCs w:val="18"/>
                <w:lang w:val="en-US"/>
              </w:rPr>
              <w:t>1962</w:t>
            </w:r>
            <w:r w:rsidR="002209B4" w:rsidRPr="006051D4">
              <w:rPr>
                <w:sz w:val="22"/>
                <w:szCs w:val="18"/>
                <w:lang w:val="en-US"/>
              </w:rPr>
              <w:tab/>
            </w:r>
          </w:p>
        </w:tc>
        <w:tc>
          <w:tcPr>
            <w:tcW w:w="4749" w:type="dxa"/>
            <w:tcBorders>
              <w:top w:val="nil"/>
              <w:left w:val="nil"/>
              <w:bottom w:val="nil"/>
              <w:right w:val="nil"/>
            </w:tcBorders>
            <w:shd w:val="clear" w:color="auto" w:fill="FFFFFF"/>
          </w:tcPr>
          <w:p w14:paraId="55FD722D" w14:textId="22B2726C"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 30(1).</w:t>
            </w:r>
          </w:p>
        </w:tc>
      </w:tr>
      <w:tr w:rsidR="00417578" w:rsidRPr="006051D4" w14:paraId="24FA538E" w14:textId="77777777" w:rsidTr="00A80143">
        <w:trPr>
          <w:trHeight w:val="20"/>
          <w:jc w:val="center"/>
        </w:trPr>
        <w:tc>
          <w:tcPr>
            <w:tcW w:w="5080" w:type="dxa"/>
            <w:tcBorders>
              <w:left w:val="nil"/>
              <w:right w:val="nil"/>
            </w:tcBorders>
            <w:shd w:val="clear" w:color="auto" w:fill="FFFFFF"/>
          </w:tcPr>
          <w:p w14:paraId="0B68E067"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Housing Agreement Act </w:t>
            </w:r>
            <w:r w:rsidRPr="006051D4">
              <w:rPr>
                <w:sz w:val="22"/>
                <w:szCs w:val="18"/>
                <w:lang w:val="en-US"/>
              </w:rPr>
              <w:t>1973</w:t>
            </w:r>
            <w:r w:rsidR="002209B4" w:rsidRPr="006051D4">
              <w:rPr>
                <w:sz w:val="22"/>
                <w:szCs w:val="18"/>
                <w:lang w:val="en-US"/>
              </w:rPr>
              <w:tab/>
            </w:r>
          </w:p>
        </w:tc>
        <w:tc>
          <w:tcPr>
            <w:tcW w:w="4749" w:type="dxa"/>
            <w:tcBorders>
              <w:top w:val="nil"/>
              <w:left w:val="nil"/>
              <w:bottom w:val="nil"/>
              <w:right w:val="nil"/>
            </w:tcBorders>
            <w:shd w:val="clear" w:color="auto" w:fill="FFFFFF"/>
          </w:tcPr>
          <w:p w14:paraId="5175884A" w14:textId="77777777" w:rsidR="00417578" w:rsidRPr="006051D4" w:rsidRDefault="00417578" w:rsidP="00A64DF1">
            <w:pPr>
              <w:shd w:val="clear" w:color="auto" w:fill="FFFFFF"/>
              <w:ind w:left="317" w:hangingChars="144" w:hanging="317"/>
              <w:jc w:val="both"/>
              <w:rPr>
                <w:sz w:val="22"/>
                <w:szCs w:val="24"/>
              </w:rPr>
            </w:pPr>
            <w:r w:rsidRPr="006051D4">
              <w:rPr>
                <w:sz w:val="22"/>
                <w:szCs w:val="18"/>
                <w:lang w:val="en-US"/>
              </w:rPr>
              <w:t>Section 4.</w:t>
            </w:r>
          </w:p>
        </w:tc>
      </w:tr>
      <w:tr w:rsidR="00417578" w:rsidRPr="006051D4" w14:paraId="0D4AE13A" w14:textId="77777777" w:rsidTr="00A80143">
        <w:trPr>
          <w:trHeight w:val="20"/>
          <w:jc w:val="center"/>
        </w:trPr>
        <w:tc>
          <w:tcPr>
            <w:tcW w:w="5080" w:type="dxa"/>
            <w:tcBorders>
              <w:left w:val="nil"/>
              <w:bottom w:val="nil"/>
              <w:right w:val="nil"/>
            </w:tcBorders>
            <w:shd w:val="clear" w:color="auto" w:fill="FFFFFF"/>
          </w:tcPr>
          <w:p w14:paraId="32642BCE"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Housing Loans Insurance Act </w:t>
            </w:r>
            <w:r w:rsidRPr="006051D4">
              <w:rPr>
                <w:sz w:val="22"/>
                <w:szCs w:val="18"/>
                <w:lang w:val="en-US"/>
              </w:rPr>
              <w:t>1965</w:t>
            </w:r>
            <w:r w:rsidR="002209B4" w:rsidRPr="006051D4">
              <w:rPr>
                <w:sz w:val="22"/>
                <w:szCs w:val="18"/>
                <w:lang w:val="en-US"/>
              </w:rPr>
              <w:tab/>
            </w:r>
          </w:p>
        </w:tc>
        <w:tc>
          <w:tcPr>
            <w:tcW w:w="4749" w:type="dxa"/>
            <w:tcBorders>
              <w:top w:val="nil"/>
              <w:left w:val="nil"/>
              <w:bottom w:val="nil"/>
              <w:right w:val="nil"/>
            </w:tcBorders>
            <w:shd w:val="clear" w:color="auto" w:fill="FFFFFF"/>
          </w:tcPr>
          <w:p w14:paraId="47F140AC" w14:textId="2F98193B" w:rsidR="00417578" w:rsidRPr="006051D4" w:rsidRDefault="006C2E02" w:rsidP="006C2E02">
            <w:pPr>
              <w:shd w:val="clear" w:color="auto" w:fill="FFFFFF"/>
              <w:ind w:left="317" w:hangingChars="144" w:hanging="317"/>
              <w:jc w:val="both"/>
              <w:rPr>
                <w:sz w:val="22"/>
                <w:szCs w:val="24"/>
              </w:rPr>
            </w:pPr>
            <w:r>
              <w:rPr>
                <w:sz w:val="22"/>
                <w:szCs w:val="18"/>
                <w:lang w:val="en-US"/>
              </w:rPr>
              <w:t>Paragraph 31</w:t>
            </w:r>
            <w:r w:rsidR="00417578" w:rsidRPr="006051D4">
              <w:rPr>
                <w:sz w:val="22"/>
                <w:szCs w:val="18"/>
                <w:lang w:val="en-US"/>
              </w:rPr>
              <w:t>(b) and sub-sections 31</w:t>
            </w:r>
            <w:r>
              <w:rPr>
                <w:smallCaps/>
                <w:sz w:val="22"/>
                <w:szCs w:val="18"/>
                <w:lang w:val="en-US"/>
              </w:rPr>
              <w:t>d</w:t>
            </w:r>
            <w:r w:rsidR="00417578" w:rsidRPr="006051D4">
              <w:rPr>
                <w:sz w:val="22"/>
                <w:szCs w:val="18"/>
                <w:lang w:val="en-US"/>
              </w:rPr>
              <w:t>(2) and 39(1).</w:t>
            </w:r>
          </w:p>
        </w:tc>
      </w:tr>
      <w:tr w:rsidR="00417578" w:rsidRPr="006051D4" w14:paraId="07E137A8" w14:textId="77777777" w:rsidTr="00A80143">
        <w:trPr>
          <w:trHeight w:val="20"/>
          <w:jc w:val="center"/>
        </w:trPr>
        <w:tc>
          <w:tcPr>
            <w:tcW w:w="5080" w:type="dxa"/>
            <w:tcBorders>
              <w:top w:val="nil"/>
              <w:left w:val="nil"/>
              <w:bottom w:val="nil"/>
              <w:right w:val="nil"/>
            </w:tcBorders>
            <w:shd w:val="clear" w:color="auto" w:fill="FFFFFF"/>
          </w:tcPr>
          <w:p w14:paraId="0CAF2047"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Industrial Research and Development Grants Act </w:t>
            </w:r>
            <w:r w:rsidRPr="006051D4">
              <w:rPr>
                <w:sz w:val="22"/>
                <w:szCs w:val="18"/>
                <w:lang w:val="en-US"/>
              </w:rPr>
              <w:t>1967</w:t>
            </w:r>
          </w:p>
        </w:tc>
        <w:tc>
          <w:tcPr>
            <w:tcW w:w="4749" w:type="dxa"/>
            <w:tcBorders>
              <w:top w:val="nil"/>
              <w:left w:val="nil"/>
              <w:bottom w:val="nil"/>
              <w:right w:val="nil"/>
            </w:tcBorders>
            <w:shd w:val="clear" w:color="auto" w:fill="FFFFFF"/>
          </w:tcPr>
          <w:p w14:paraId="3575EBBB" w14:textId="790CA826"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 34(2).</w:t>
            </w:r>
          </w:p>
        </w:tc>
      </w:tr>
      <w:tr w:rsidR="00417578" w:rsidRPr="006051D4" w14:paraId="427E6234" w14:textId="77777777" w:rsidTr="00A80143">
        <w:trPr>
          <w:trHeight w:val="20"/>
          <w:jc w:val="center"/>
        </w:trPr>
        <w:tc>
          <w:tcPr>
            <w:tcW w:w="5080" w:type="dxa"/>
            <w:tcBorders>
              <w:top w:val="nil"/>
              <w:left w:val="nil"/>
              <w:bottom w:val="nil"/>
              <w:right w:val="nil"/>
            </w:tcBorders>
            <w:shd w:val="clear" w:color="auto" w:fill="FFFFFF"/>
          </w:tcPr>
          <w:p w14:paraId="6620EFE3"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Industrial Research and Development Incentives Act </w:t>
            </w:r>
            <w:r w:rsidRPr="006051D4">
              <w:rPr>
                <w:sz w:val="22"/>
                <w:szCs w:val="18"/>
                <w:lang w:val="en-US"/>
              </w:rPr>
              <w:t>1976</w:t>
            </w:r>
            <w:r w:rsidR="002209B4" w:rsidRPr="006051D4">
              <w:rPr>
                <w:sz w:val="22"/>
                <w:szCs w:val="18"/>
                <w:lang w:val="en-US"/>
              </w:rPr>
              <w:tab/>
            </w:r>
          </w:p>
        </w:tc>
        <w:tc>
          <w:tcPr>
            <w:tcW w:w="4749" w:type="dxa"/>
            <w:tcBorders>
              <w:top w:val="nil"/>
              <w:left w:val="nil"/>
              <w:bottom w:val="nil"/>
              <w:right w:val="nil"/>
            </w:tcBorders>
            <w:shd w:val="clear" w:color="auto" w:fill="FFFFFF"/>
          </w:tcPr>
          <w:p w14:paraId="189FB8B9" w14:textId="759BB116" w:rsidR="00417578" w:rsidRPr="006051D4" w:rsidRDefault="00417578" w:rsidP="006C2E02">
            <w:pPr>
              <w:shd w:val="clear" w:color="auto" w:fill="FFFFFF"/>
              <w:ind w:left="317" w:hangingChars="144" w:hanging="317"/>
              <w:jc w:val="both"/>
              <w:rPr>
                <w:sz w:val="22"/>
                <w:szCs w:val="24"/>
              </w:rPr>
            </w:pPr>
            <w:r w:rsidRPr="006051D4">
              <w:rPr>
                <w:sz w:val="22"/>
                <w:szCs w:val="18"/>
                <w:lang w:val="en-US"/>
              </w:rPr>
              <w:t>Sub-section 35(2).</w:t>
            </w:r>
          </w:p>
        </w:tc>
      </w:tr>
      <w:tr w:rsidR="00417578" w:rsidRPr="006051D4" w14:paraId="2BFDBAE9" w14:textId="77777777" w:rsidTr="00A80143">
        <w:trPr>
          <w:trHeight w:val="20"/>
          <w:jc w:val="center"/>
        </w:trPr>
        <w:tc>
          <w:tcPr>
            <w:tcW w:w="5080" w:type="dxa"/>
            <w:tcBorders>
              <w:top w:val="nil"/>
              <w:left w:val="nil"/>
              <w:bottom w:val="nil"/>
              <w:right w:val="nil"/>
            </w:tcBorders>
            <w:shd w:val="clear" w:color="auto" w:fill="FFFFFF"/>
          </w:tcPr>
          <w:p w14:paraId="058A4C4C" w14:textId="77777777" w:rsidR="00417578" w:rsidRPr="006051D4" w:rsidRDefault="00417578" w:rsidP="00A64DF1">
            <w:pPr>
              <w:shd w:val="clear" w:color="auto" w:fill="FFFFFF"/>
              <w:tabs>
                <w:tab w:val="left" w:leader="dot" w:pos="4954"/>
              </w:tabs>
              <w:ind w:left="317" w:hangingChars="144" w:hanging="317"/>
              <w:jc w:val="both"/>
              <w:rPr>
                <w:sz w:val="22"/>
                <w:szCs w:val="24"/>
              </w:rPr>
            </w:pPr>
            <w:r w:rsidRPr="006051D4">
              <w:rPr>
                <w:i/>
                <w:iCs/>
                <w:sz w:val="22"/>
                <w:szCs w:val="18"/>
                <w:lang w:val="en-US"/>
              </w:rPr>
              <w:t>Land</w:t>
            </w:r>
            <w:r w:rsidRPr="006051D4">
              <w:rPr>
                <w:sz w:val="22"/>
                <w:szCs w:val="18"/>
                <w:lang w:val="en-US"/>
              </w:rPr>
              <w:t xml:space="preserve"> </w:t>
            </w:r>
            <w:r w:rsidRPr="006051D4">
              <w:rPr>
                <w:i/>
                <w:iCs/>
                <w:sz w:val="22"/>
                <w:szCs w:val="18"/>
                <w:lang w:val="en-US"/>
              </w:rPr>
              <w:t xml:space="preserve">Commissions (Financial Assistance) Act </w:t>
            </w:r>
            <w:r w:rsidRPr="006051D4">
              <w:rPr>
                <w:sz w:val="22"/>
                <w:szCs w:val="18"/>
                <w:lang w:val="en-US"/>
              </w:rPr>
              <w:t>1973</w:t>
            </w:r>
            <w:r w:rsidR="002209B4" w:rsidRPr="006051D4">
              <w:rPr>
                <w:sz w:val="22"/>
                <w:szCs w:val="18"/>
                <w:lang w:val="en-US"/>
              </w:rPr>
              <w:tab/>
            </w:r>
          </w:p>
        </w:tc>
        <w:tc>
          <w:tcPr>
            <w:tcW w:w="4749" w:type="dxa"/>
            <w:tcBorders>
              <w:top w:val="nil"/>
              <w:left w:val="nil"/>
              <w:bottom w:val="nil"/>
              <w:right w:val="nil"/>
            </w:tcBorders>
            <w:shd w:val="clear" w:color="auto" w:fill="FFFFFF"/>
          </w:tcPr>
          <w:p w14:paraId="259DA633" w14:textId="1713252F" w:rsidR="00417578" w:rsidRPr="006051D4" w:rsidRDefault="00417578" w:rsidP="006C2E02">
            <w:pPr>
              <w:shd w:val="clear" w:color="auto" w:fill="FFFFFF"/>
              <w:ind w:left="317" w:hangingChars="144" w:hanging="317"/>
              <w:jc w:val="both"/>
              <w:rPr>
                <w:sz w:val="22"/>
                <w:szCs w:val="24"/>
              </w:rPr>
            </w:pPr>
            <w:r w:rsidRPr="006051D4">
              <w:rPr>
                <w:sz w:val="22"/>
                <w:szCs w:val="18"/>
                <w:lang w:val="en-US"/>
              </w:rPr>
              <w:t xml:space="preserve">Section 3 (definition of </w:t>
            </w:r>
            <w:r w:rsidR="0035731B" w:rsidRPr="006051D4">
              <w:rPr>
                <w:sz w:val="22"/>
                <w:szCs w:val="18"/>
                <w:lang w:val="en-US"/>
              </w:rPr>
              <w:t>“</w:t>
            </w:r>
            <w:r w:rsidRPr="006051D4">
              <w:rPr>
                <w:sz w:val="22"/>
                <w:szCs w:val="18"/>
                <w:lang w:val="en-US"/>
              </w:rPr>
              <w:t>approved authority</w:t>
            </w:r>
            <w:r w:rsidR="0035731B" w:rsidRPr="006051D4">
              <w:rPr>
                <w:sz w:val="22"/>
                <w:szCs w:val="18"/>
                <w:lang w:val="en-US"/>
              </w:rPr>
              <w:t>”</w:t>
            </w:r>
            <w:r w:rsidRPr="006051D4">
              <w:rPr>
                <w:sz w:val="22"/>
                <w:szCs w:val="18"/>
                <w:lang w:val="en-US"/>
              </w:rPr>
              <w:t>), sub-section 4(1), sections 6, 7 and 8, paragraphs 10(2)(b) and (3)(e) and sections 11 and 14.</w:t>
            </w:r>
          </w:p>
        </w:tc>
      </w:tr>
      <w:tr w:rsidR="00417578" w:rsidRPr="006051D4" w14:paraId="52D0AA31" w14:textId="77777777" w:rsidTr="00A80143">
        <w:trPr>
          <w:trHeight w:val="20"/>
          <w:jc w:val="center"/>
        </w:trPr>
        <w:tc>
          <w:tcPr>
            <w:tcW w:w="5080" w:type="dxa"/>
            <w:tcBorders>
              <w:top w:val="nil"/>
              <w:left w:val="nil"/>
              <w:bottom w:val="nil"/>
              <w:right w:val="nil"/>
            </w:tcBorders>
            <w:shd w:val="clear" w:color="auto" w:fill="FFFFFF"/>
          </w:tcPr>
          <w:p w14:paraId="3FF841F4" w14:textId="77777777" w:rsidR="00417578" w:rsidRPr="006051D4" w:rsidRDefault="00417578" w:rsidP="002E0D1D">
            <w:pPr>
              <w:shd w:val="clear" w:color="auto" w:fill="FFFFFF"/>
              <w:tabs>
                <w:tab w:val="left" w:leader="dot" w:pos="4954"/>
              </w:tabs>
              <w:jc w:val="both"/>
              <w:rPr>
                <w:sz w:val="22"/>
                <w:szCs w:val="24"/>
              </w:rPr>
            </w:pPr>
            <w:r w:rsidRPr="006051D4">
              <w:rPr>
                <w:i/>
                <w:iCs/>
                <w:sz w:val="22"/>
                <w:szCs w:val="18"/>
                <w:lang w:val="en-US"/>
              </w:rPr>
              <w:t xml:space="preserve">Law Reform Commission Act </w:t>
            </w:r>
            <w:r w:rsidRPr="006051D4">
              <w:rPr>
                <w:sz w:val="22"/>
                <w:szCs w:val="18"/>
                <w:lang w:val="en-US"/>
              </w:rPr>
              <w:t>1973</w:t>
            </w:r>
            <w:r w:rsidR="00AC76D7" w:rsidRPr="006051D4">
              <w:rPr>
                <w:sz w:val="22"/>
                <w:szCs w:val="18"/>
                <w:lang w:val="en-US"/>
              </w:rPr>
              <w:tab/>
            </w:r>
          </w:p>
        </w:tc>
        <w:tc>
          <w:tcPr>
            <w:tcW w:w="4749" w:type="dxa"/>
            <w:tcBorders>
              <w:top w:val="nil"/>
              <w:left w:val="nil"/>
              <w:bottom w:val="nil"/>
              <w:right w:val="nil"/>
            </w:tcBorders>
            <w:shd w:val="clear" w:color="auto" w:fill="FFFFFF"/>
          </w:tcPr>
          <w:p w14:paraId="32070828" w14:textId="3D7BA7A2" w:rsidR="00417578" w:rsidRPr="006051D4" w:rsidRDefault="00417578" w:rsidP="006C2E02">
            <w:pPr>
              <w:shd w:val="clear" w:color="auto" w:fill="FFFFFF"/>
              <w:jc w:val="both"/>
              <w:rPr>
                <w:sz w:val="22"/>
                <w:szCs w:val="24"/>
              </w:rPr>
            </w:pPr>
            <w:r w:rsidRPr="006051D4">
              <w:rPr>
                <w:sz w:val="22"/>
                <w:szCs w:val="18"/>
                <w:lang w:val="en-US"/>
              </w:rPr>
              <w:t>Sub-sections 29(2) and 35(1).</w:t>
            </w:r>
          </w:p>
        </w:tc>
      </w:tr>
    </w:tbl>
    <w:p w14:paraId="2A1DF477" w14:textId="77777777" w:rsidR="00417578" w:rsidRPr="006051D4" w:rsidRDefault="0035731B" w:rsidP="00CB108E">
      <w:pPr>
        <w:shd w:val="clear" w:color="auto" w:fill="FFFFFF"/>
        <w:spacing w:after="120"/>
        <w:jc w:val="center"/>
        <w:rPr>
          <w:sz w:val="24"/>
          <w:szCs w:val="24"/>
        </w:rPr>
      </w:pPr>
      <w:r w:rsidRPr="006051D4">
        <w:rPr>
          <w:sz w:val="24"/>
          <w:szCs w:val="24"/>
        </w:rPr>
        <w:br w:type="page"/>
      </w:r>
      <w:r w:rsidR="00417578" w:rsidRPr="006051D4">
        <w:rPr>
          <w:sz w:val="24"/>
          <w:szCs w:val="22"/>
          <w:lang w:val="en-US"/>
        </w:rPr>
        <w:lastRenderedPageBreak/>
        <w:t>SCHEDULE 1</w:t>
      </w:r>
      <w:r w:rsidR="00F038B9" w:rsidRPr="006051D4">
        <w:rPr>
          <w:sz w:val="24"/>
          <w:szCs w:val="22"/>
          <w:lang w:val="en-US"/>
        </w:rPr>
        <w:t>—</w:t>
      </w:r>
      <w:r w:rsidR="00417578" w:rsidRPr="006051D4">
        <w:rPr>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5080"/>
        <w:gridCol w:w="4749"/>
      </w:tblGrid>
      <w:tr w:rsidR="00417578" w:rsidRPr="006051D4" w14:paraId="338E9009" w14:textId="77777777" w:rsidTr="00A90A89">
        <w:trPr>
          <w:trHeight w:val="20"/>
          <w:jc w:val="center"/>
        </w:trPr>
        <w:tc>
          <w:tcPr>
            <w:tcW w:w="5080" w:type="dxa"/>
            <w:tcBorders>
              <w:top w:val="single" w:sz="6" w:space="0" w:color="auto"/>
              <w:left w:val="nil"/>
              <w:bottom w:val="single" w:sz="6" w:space="0" w:color="auto"/>
              <w:right w:val="nil"/>
            </w:tcBorders>
            <w:shd w:val="clear" w:color="auto" w:fill="FFFFFF"/>
          </w:tcPr>
          <w:p w14:paraId="5A384AD3" w14:textId="77777777" w:rsidR="00417578" w:rsidRPr="006051D4" w:rsidRDefault="00417578" w:rsidP="001C74EA">
            <w:pPr>
              <w:shd w:val="clear" w:color="auto" w:fill="FFFFFF"/>
              <w:tabs>
                <w:tab w:val="left" w:leader="dot" w:pos="4954"/>
              </w:tabs>
              <w:jc w:val="both"/>
              <w:rPr>
                <w:sz w:val="22"/>
                <w:szCs w:val="24"/>
              </w:rPr>
            </w:pPr>
            <w:r w:rsidRPr="006051D4">
              <w:rPr>
                <w:sz w:val="22"/>
                <w:szCs w:val="16"/>
                <w:lang w:val="en-US"/>
              </w:rPr>
              <w:t>Acts</w:t>
            </w:r>
          </w:p>
        </w:tc>
        <w:tc>
          <w:tcPr>
            <w:tcW w:w="4749" w:type="dxa"/>
            <w:tcBorders>
              <w:top w:val="single" w:sz="6" w:space="0" w:color="auto"/>
              <w:left w:val="nil"/>
              <w:bottom w:val="single" w:sz="6" w:space="0" w:color="auto"/>
              <w:right w:val="nil"/>
            </w:tcBorders>
            <w:shd w:val="clear" w:color="auto" w:fill="FFFFFF"/>
          </w:tcPr>
          <w:p w14:paraId="3C9B7970" w14:textId="77777777" w:rsidR="00417578" w:rsidRPr="006051D4" w:rsidRDefault="00417578" w:rsidP="0035731B">
            <w:pPr>
              <w:shd w:val="clear" w:color="auto" w:fill="FFFFFF"/>
              <w:jc w:val="both"/>
              <w:rPr>
                <w:sz w:val="22"/>
                <w:szCs w:val="24"/>
              </w:rPr>
            </w:pPr>
            <w:r w:rsidRPr="006051D4">
              <w:rPr>
                <w:sz w:val="22"/>
                <w:szCs w:val="16"/>
                <w:lang w:val="en-US"/>
              </w:rPr>
              <w:t>Provisions amended</w:t>
            </w:r>
          </w:p>
        </w:tc>
      </w:tr>
      <w:tr w:rsidR="00417578" w:rsidRPr="006051D4" w14:paraId="2CCD5509" w14:textId="77777777" w:rsidTr="00A90A89">
        <w:trPr>
          <w:trHeight w:val="20"/>
          <w:jc w:val="center"/>
        </w:trPr>
        <w:tc>
          <w:tcPr>
            <w:tcW w:w="5080" w:type="dxa"/>
            <w:tcBorders>
              <w:top w:val="single" w:sz="6" w:space="0" w:color="auto"/>
              <w:left w:val="nil"/>
              <w:right w:val="nil"/>
            </w:tcBorders>
            <w:shd w:val="clear" w:color="auto" w:fill="FFFFFF"/>
          </w:tcPr>
          <w:p w14:paraId="7F3874A5"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Legislative Drafting Institute Act </w:t>
            </w:r>
            <w:r w:rsidRPr="006051D4">
              <w:rPr>
                <w:sz w:val="22"/>
                <w:szCs w:val="16"/>
                <w:lang w:val="en-US"/>
              </w:rPr>
              <w:t>1974</w:t>
            </w:r>
            <w:r w:rsidR="001C74EA" w:rsidRPr="006051D4">
              <w:rPr>
                <w:sz w:val="22"/>
                <w:szCs w:val="16"/>
                <w:lang w:val="en-US"/>
              </w:rPr>
              <w:tab/>
            </w:r>
          </w:p>
        </w:tc>
        <w:tc>
          <w:tcPr>
            <w:tcW w:w="4749" w:type="dxa"/>
            <w:tcBorders>
              <w:top w:val="single" w:sz="6" w:space="0" w:color="auto"/>
              <w:left w:val="nil"/>
              <w:bottom w:val="nil"/>
              <w:right w:val="nil"/>
            </w:tcBorders>
            <w:shd w:val="clear" w:color="auto" w:fill="FFFFFF"/>
          </w:tcPr>
          <w:p w14:paraId="33DFD3CE"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Sub-sections 21 (2) and 28 (1).</w:t>
            </w:r>
          </w:p>
        </w:tc>
      </w:tr>
      <w:tr w:rsidR="00417578" w:rsidRPr="006051D4" w14:paraId="4C31C530" w14:textId="77777777" w:rsidTr="00A90A89">
        <w:trPr>
          <w:trHeight w:val="20"/>
          <w:jc w:val="center"/>
        </w:trPr>
        <w:tc>
          <w:tcPr>
            <w:tcW w:w="5080" w:type="dxa"/>
            <w:tcBorders>
              <w:top w:val="nil"/>
              <w:left w:val="nil"/>
              <w:right w:val="nil"/>
            </w:tcBorders>
            <w:shd w:val="clear" w:color="auto" w:fill="FFFFFF"/>
          </w:tcPr>
          <w:p w14:paraId="5C4413E2"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Lighthouses Act </w:t>
            </w:r>
            <w:r w:rsidR="001C74EA" w:rsidRPr="006051D4">
              <w:rPr>
                <w:sz w:val="22"/>
                <w:szCs w:val="16"/>
                <w:lang w:val="en-US"/>
              </w:rPr>
              <w:t>1911</w:t>
            </w:r>
            <w:r w:rsidR="001C74EA" w:rsidRPr="006051D4">
              <w:rPr>
                <w:sz w:val="22"/>
                <w:szCs w:val="16"/>
                <w:lang w:val="en-US"/>
              </w:rPr>
              <w:tab/>
            </w:r>
          </w:p>
        </w:tc>
        <w:tc>
          <w:tcPr>
            <w:tcW w:w="4749" w:type="dxa"/>
            <w:tcBorders>
              <w:top w:val="nil"/>
              <w:left w:val="nil"/>
              <w:bottom w:val="nil"/>
              <w:right w:val="nil"/>
            </w:tcBorders>
            <w:shd w:val="clear" w:color="auto" w:fill="FFFFFF"/>
          </w:tcPr>
          <w:p w14:paraId="3ABBA83B"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 xml:space="preserve">Sub-section </w:t>
            </w:r>
            <w:r w:rsidRPr="006051D4">
              <w:rPr>
                <w:smallCaps/>
                <w:sz w:val="22"/>
                <w:szCs w:val="16"/>
                <w:lang w:val="en-US"/>
              </w:rPr>
              <w:t xml:space="preserve">6a </w:t>
            </w:r>
            <w:r w:rsidRPr="006051D4">
              <w:rPr>
                <w:sz w:val="22"/>
                <w:szCs w:val="16"/>
                <w:lang w:val="en-US"/>
              </w:rPr>
              <w:t>(5).</w:t>
            </w:r>
          </w:p>
        </w:tc>
      </w:tr>
      <w:tr w:rsidR="00417578" w:rsidRPr="006051D4" w14:paraId="34FC5A35" w14:textId="77777777" w:rsidTr="00A90A89">
        <w:trPr>
          <w:trHeight w:val="20"/>
          <w:jc w:val="center"/>
        </w:trPr>
        <w:tc>
          <w:tcPr>
            <w:tcW w:w="5080" w:type="dxa"/>
            <w:tcBorders>
              <w:left w:val="nil"/>
              <w:right w:val="nil"/>
            </w:tcBorders>
            <w:shd w:val="clear" w:color="auto" w:fill="FFFFFF"/>
          </w:tcPr>
          <w:p w14:paraId="2C668F8A"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 Act </w:t>
            </w:r>
            <w:r w:rsidRPr="006051D4">
              <w:rPr>
                <w:sz w:val="22"/>
                <w:szCs w:val="16"/>
                <w:lang w:val="en-US"/>
              </w:rPr>
              <w:t>1977</w:t>
            </w:r>
            <w:r w:rsidR="00EE2B47" w:rsidRPr="006051D4">
              <w:rPr>
                <w:sz w:val="22"/>
                <w:szCs w:val="16"/>
                <w:lang w:val="en-US"/>
              </w:rPr>
              <w:tab/>
            </w:r>
          </w:p>
        </w:tc>
        <w:tc>
          <w:tcPr>
            <w:tcW w:w="4749" w:type="dxa"/>
            <w:tcBorders>
              <w:top w:val="nil"/>
              <w:left w:val="nil"/>
              <w:bottom w:val="nil"/>
              <w:right w:val="nil"/>
            </w:tcBorders>
            <w:shd w:val="clear" w:color="auto" w:fill="FFFFFF"/>
          </w:tcPr>
          <w:p w14:paraId="759D7772"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Sub-section 5 (2).</w:t>
            </w:r>
          </w:p>
        </w:tc>
      </w:tr>
      <w:tr w:rsidR="00417578" w:rsidRPr="006051D4" w14:paraId="6CBEC287" w14:textId="77777777" w:rsidTr="00A90A89">
        <w:trPr>
          <w:trHeight w:val="20"/>
          <w:jc w:val="center"/>
        </w:trPr>
        <w:tc>
          <w:tcPr>
            <w:tcW w:w="5080" w:type="dxa"/>
            <w:tcBorders>
              <w:left w:val="nil"/>
              <w:bottom w:val="nil"/>
              <w:right w:val="nil"/>
            </w:tcBorders>
            <w:shd w:val="clear" w:color="auto" w:fill="FFFFFF"/>
          </w:tcPr>
          <w:p w14:paraId="501D7E97" w14:textId="4BDAC5FF"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Loan (Short-term Borrowing</w:t>
            </w:r>
            <w:r w:rsidR="006C2E02">
              <w:rPr>
                <w:i/>
                <w:iCs/>
                <w:sz w:val="22"/>
                <w:szCs w:val="16"/>
                <w:lang w:val="en-US"/>
              </w:rPr>
              <w:t>s</w:t>
            </w:r>
            <w:r w:rsidRPr="006051D4">
              <w:rPr>
                <w:i/>
                <w:iCs/>
                <w:sz w:val="22"/>
                <w:szCs w:val="16"/>
                <w:lang w:val="en-US"/>
              </w:rPr>
              <w:t xml:space="preserve">) Act </w:t>
            </w:r>
            <w:r w:rsidRPr="006051D4">
              <w:rPr>
                <w:sz w:val="22"/>
                <w:szCs w:val="16"/>
                <w:lang w:val="en-US"/>
              </w:rPr>
              <w:t>1959</w:t>
            </w:r>
            <w:r w:rsidR="00EE2B47" w:rsidRPr="006051D4">
              <w:rPr>
                <w:sz w:val="22"/>
                <w:szCs w:val="16"/>
                <w:lang w:val="en-US"/>
              </w:rPr>
              <w:tab/>
            </w:r>
          </w:p>
        </w:tc>
        <w:tc>
          <w:tcPr>
            <w:tcW w:w="4749" w:type="dxa"/>
            <w:tcBorders>
              <w:top w:val="nil"/>
              <w:left w:val="nil"/>
              <w:bottom w:val="nil"/>
              <w:right w:val="nil"/>
            </w:tcBorders>
            <w:shd w:val="clear" w:color="auto" w:fill="FFFFFF"/>
          </w:tcPr>
          <w:p w14:paraId="168E50CF"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6.</w:t>
            </w:r>
          </w:p>
        </w:tc>
      </w:tr>
      <w:tr w:rsidR="00417578" w:rsidRPr="006051D4" w14:paraId="76D39E6D" w14:textId="77777777" w:rsidTr="00A90A89">
        <w:trPr>
          <w:trHeight w:val="20"/>
          <w:jc w:val="center"/>
        </w:trPr>
        <w:tc>
          <w:tcPr>
            <w:tcW w:w="5080" w:type="dxa"/>
            <w:tcBorders>
              <w:top w:val="nil"/>
              <w:left w:val="nil"/>
              <w:bottom w:val="nil"/>
              <w:right w:val="nil"/>
            </w:tcBorders>
            <w:shd w:val="clear" w:color="auto" w:fill="FFFFFF"/>
          </w:tcPr>
          <w:p w14:paraId="6D39B11F"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C2E02">
              <w:rPr>
                <w:i/>
                <w:sz w:val="22"/>
                <w:szCs w:val="16"/>
                <w:lang w:val="en-US"/>
              </w:rPr>
              <w:t>Loan</w:t>
            </w:r>
            <w:r w:rsidRPr="006051D4">
              <w:rPr>
                <w:sz w:val="22"/>
                <w:szCs w:val="16"/>
                <w:lang w:val="en-US"/>
              </w:rPr>
              <w:t xml:space="preserve"> </w:t>
            </w:r>
            <w:r w:rsidRPr="006051D4">
              <w:rPr>
                <w:i/>
                <w:iCs/>
                <w:sz w:val="22"/>
                <w:szCs w:val="16"/>
                <w:lang w:val="en-US"/>
              </w:rPr>
              <w:t xml:space="preserve">(Temporary Revenue Deficits) Act </w:t>
            </w:r>
            <w:r w:rsidRPr="006051D4">
              <w:rPr>
                <w:sz w:val="22"/>
                <w:szCs w:val="16"/>
                <w:lang w:val="en-US"/>
              </w:rPr>
              <w:t>1953</w:t>
            </w:r>
            <w:r w:rsidR="00EE2B47" w:rsidRPr="006051D4">
              <w:rPr>
                <w:sz w:val="22"/>
                <w:szCs w:val="16"/>
                <w:lang w:val="en-US"/>
              </w:rPr>
              <w:tab/>
            </w:r>
          </w:p>
        </w:tc>
        <w:tc>
          <w:tcPr>
            <w:tcW w:w="4749" w:type="dxa"/>
            <w:tcBorders>
              <w:top w:val="nil"/>
              <w:left w:val="nil"/>
              <w:bottom w:val="nil"/>
              <w:right w:val="nil"/>
            </w:tcBorders>
            <w:shd w:val="clear" w:color="auto" w:fill="FFFFFF"/>
          </w:tcPr>
          <w:p w14:paraId="594CEAAC"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3.</w:t>
            </w:r>
          </w:p>
        </w:tc>
      </w:tr>
      <w:tr w:rsidR="00417578" w:rsidRPr="006051D4" w14:paraId="020EB46C" w14:textId="77777777" w:rsidTr="00A90A89">
        <w:trPr>
          <w:trHeight w:val="20"/>
          <w:jc w:val="center"/>
        </w:trPr>
        <w:tc>
          <w:tcPr>
            <w:tcW w:w="5080" w:type="dxa"/>
            <w:tcBorders>
              <w:top w:val="nil"/>
              <w:left w:val="nil"/>
              <w:bottom w:val="nil"/>
              <w:right w:val="nil"/>
            </w:tcBorders>
            <w:shd w:val="clear" w:color="auto" w:fill="FFFFFF"/>
          </w:tcPr>
          <w:p w14:paraId="2F71A28D"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(Australian Industry Development Corporation) Act </w:t>
            </w:r>
            <w:r w:rsidRPr="006051D4">
              <w:rPr>
                <w:sz w:val="22"/>
                <w:szCs w:val="16"/>
                <w:lang w:val="en-US"/>
              </w:rPr>
              <w:t>1974</w:t>
            </w:r>
          </w:p>
        </w:tc>
        <w:tc>
          <w:tcPr>
            <w:tcW w:w="4749" w:type="dxa"/>
            <w:tcBorders>
              <w:top w:val="nil"/>
              <w:left w:val="nil"/>
              <w:bottom w:val="nil"/>
              <w:right w:val="nil"/>
            </w:tcBorders>
            <w:shd w:val="clear" w:color="auto" w:fill="FFFFFF"/>
          </w:tcPr>
          <w:p w14:paraId="3575C4E1" w14:textId="202BE23C" w:rsidR="00417578" w:rsidRPr="006051D4" w:rsidRDefault="00417578" w:rsidP="00293C4E">
            <w:pPr>
              <w:shd w:val="clear" w:color="auto" w:fill="FFFFFF"/>
              <w:ind w:left="317" w:hangingChars="144" w:hanging="317"/>
              <w:jc w:val="both"/>
              <w:rPr>
                <w:sz w:val="22"/>
                <w:szCs w:val="24"/>
              </w:rPr>
            </w:pPr>
            <w:r w:rsidRPr="006051D4">
              <w:rPr>
                <w:sz w:val="22"/>
                <w:szCs w:val="16"/>
                <w:lang w:val="en-US"/>
              </w:rPr>
              <w:t>Sub-sections 7(1) and (2).</w:t>
            </w:r>
          </w:p>
        </w:tc>
      </w:tr>
      <w:tr w:rsidR="00417578" w:rsidRPr="006051D4" w14:paraId="408B100D" w14:textId="77777777" w:rsidTr="00A90A89">
        <w:trPr>
          <w:trHeight w:val="20"/>
          <w:jc w:val="center"/>
        </w:trPr>
        <w:tc>
          <w:tcPr>
            <w:tcW w:w="5080" w:type="dxa"/>
            <w:tcBorders>
              <w:top w:val="nil"/>
              <w:left w:val="nil"/>
              <w:bottom w:val="nil"/>
              <w:right w:val="nil"/>
            </w:tcBorders>
            <w:shd w:val="clear" w:color="auto" w:fill="FFFFFF"/>
          </w:tcPr>
          <w:p w14:paraId="092C4E0F"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(Australian National Airlines Commission) Act </w:t>
            </w:r>
            <w:r w:rsidRPr="006051D4">
              <w:rPr>
                <w:sz w:val="22"/>
                <w:szCs w:val="16"/>
                <w:lang w:val="en-US"/>
              </w:rPr>
              <w:t>1969</w:t>
            </w:r>
          </w:p>
        </w:tc>
        <w:tc>
          <w:tcPr>
            <w:tcW w:w="4749" w:type="dxa"/>
            <w:tcBorders>
              <w:top w:val="nil"/>
              <w:left w:val="nil"/>
              <w:bottom w:val="nil"/>
              <w:right w:val="nil"/>
            </w:tcBorders>
            <w:shd w:val="clear" w:color="auto" w:fill="FFFFFF"/>
          </w:tcPr>
          <w:p w14:paraId="03BB391F"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6.</w:t>
            </w:r>
          </w:p>
        </w:tc>
      </w:tr>
      <w:tr w:rsidR="00417578" w:rsidRPr="006051D4" w14:paraId="003BB08A" w14:textId="77777777" w:rsidTr="00A90A89">
        <w:trPr>
          <w:trHeight w:val="20"/>
          <w:jc w:val="center"/>
        </w:trPr>
        <w:tc>
          <w:tcPr>
            <w:tcW w:w="5080" w:type="dxa"/>
            <w:tcBorders>
              <w:top w:val="nil"/>
              <w:left w:val="nil"/>
              <w:bottom w:val="nil"/>
              <w:right w:val="nil"/>
            </w:tcBorders>
            <w:shd w:val="clear" w:color="auto" w:fill="FFFFFF"/>
          </w:tcPr>
          <w:p w14:paraId="31F39D57"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(Australian National Airlines Commission) Act </w:t>
            </w:r>
            <w:r w:rsidRPr="006051D4">
              <w:rPr>
                <w:sz w:val="22"/>
                <w:szCs w:val="16"/>
                <w:lang w:val="en-US"/>
              </w:rPr>
              <w:t>1972</w:t>
            </w:r>
          </w:p>
        </w:tc>
        <w:tc>
          <w:tcPr>
            <w:tcW w:w="4749" w:type="dxa"/>
            <w:tcBorders>
              <w:top w:val="nil"/>
              <w:left w:val="nil"/>
              <w:bottom w:val="nil"/>
              <w:right w:val="nil"/>
            </w:tcBorders>
            <w:shd w:val="clear" w:color="auto" w:fill="FFFFFF"/>
          </w:tcPr>
          <w:p w14:paraId="69E7E4A6"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6.</w:t>
            </w:r>
          </w:p>
        </w:tc>
      </w:tr>
      <w:tr w:rsidR="00417578" w:rsidRPr="006051D4" w14:paraId="2CB6C5C5" w14:textId="77777777" w:rsidTr="00A90A89">
        <w:trPr>
          <w:trHeight w:val="20"/>
          <w:jc w:val="center"/>
        </w:trPr>
        <w:tc>
          <w:tcPr>
            <w:tcW w:w="5080" w:type="dxa"/>
            <w:tcBorders>
              <w:top w:val="nil"/>
              <w:left w:val="nil"/>
              <w:bottom w:val="nil"/>
              <w:right w:val="nil"/>
            </w:tcBorders>
            <w:shd w:val="clear" w:color="auto" w:fill="FFFFFF"/>
          </w:tcPr>
          <w:p w14:paraId="0CF057C2"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(Australian National Airlines Commission) Act </w:t>
            </w:r>
            <w:r w:rsidRPr="006051D4">
              <w:rPr>
                <w:sz w:val="22"/>
                <w:szCs w:val="16"/>
                <w:lang w:val="en-US"/>
              </w:rPr>
              <w:t>1974</w:t>
            </w:r>
          </w:p>
        </w:tc>
        <w:tc>
          <w:tcPr>
            <w:tcW w:w="4749" w:type="dxa"/>
            <w:tcBorders>
              <w:top w:val="nil"/>
              <w:left w:val="nil"/>
              <w:bottom w:val="nil"/>
              <w:right w:val="nil"/>
            </w:tcBorders>
            <w:shd w:val="clear" w:color="auto" w:fill="FFFFFF"/>
          </w:tcPr>
          <w:p w14:paraId="7B6354BD"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7.</w:t>
            </w:r>
          </w:p>
        </w:tc>
      </w:tr>
      <w:tr w:rsidR="00417578" w:rsidRPr="006051D4" w14:paraId="064E1FFF" w14:textId="77777777" w:rsidTr="00A90A89">
        <w:trPr>
          <w:trHeight w:val="20"/>
          <w:jc w:val="center"/>
        </w:trPr>
        <w:tc>
          <w:tcPr>
            <w:tcW w:w="5080" w:type="dxa"/>
            <w:tcBorders>
              <w:top w:val="nil"/>
              <w:left w:val="nil"/>
              <w:bottom w:val="nil"/>
              <w:right w:val="nil"/>
            </w:tcBorders>
            <w:shd w:val="clear" w:color="auto" w:fill="FFFFFF"/>
          </w:tcPr>
          <w:p w14:paraId="7ACDEF81"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(Australian National Airlines Commission) Act </w:t>
            </w:r>
            <w:r w:rsidRPr="006051D4">
              <w:rPr>
                <w:sz w:val="22"/>
                <w:szCs w:val="16"/>
                <w:lang w:val="en-US"/>
              </w:rPr>
              <w:t>1976</w:t>
            </w:r>
          </w:p>
        </w:tc>
        <w:tc>
          <w:tcPr>
            <w:tcW w:w="4749" w:type="dxa"/>
            <w:tcBorders>
              <w:top w:val="nil"/>
              <w:left w:val="nil"/>
              <w:bottom w:val="nil"/>
              <w:right w:val="nil"/>
            </w:tcBorders>
            <w:shd w:val="clear" w:color="auto" w:fill="FFFFFF"/>
          </w:tcPr>
          <w:p w14:paraId="496A1901"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7.</w:t>
            </w:r>
          </w:p>
        </w:tc>
      </w:tr>
      <w:tr w:rsidR="00417578" w:rsidRPr="006051D4" w14:paraId="3B0D62E4" w14:textId="77777777" w:rsidTr="00A90A89">
        <w:trPr>
          <w:trHeight w:val="20"/>
          <w:jc w:val="center"/>
        </w:trPr>
        <w:tc>
          <w:tcPr>
            <w:tcW w:w="5080" w:type="dxa"/>
            <w:tcBorders>
              <w:top w:val="nil"/>
              <w:left w:val="nil"/>
              <w:bottom w:val="nil"/>
              <w:right w:val="nil"/>
            </w:tcBorders>
            <w:shd w:val="clear" w:color="auto" w:fill="FFFFFF"/>
          </w:tcPr>
          <w:p w14:paraId="7E2E2AF0"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(Australian Shipping Commission) Act </w:t>
            </w:r>
            <w:r w:rsidRPr="006051D4">
              <w:rPr>
                <w:sz w:val="22"/>
                <w:szCs w:val="16"/>
                <w:lang w:val="en-US"/>
              </w:rPr>
              <w:t>1975</w:t>
            </w:r>
            <w:r w:rsidR="00EE2B47" w:rsidRPr="006051D4">
              <w:rPr>
                <w:sz w:val="22"/>
                <w:szCs w:val="16"/>
                <w:lang w:val="en-US"/>
              </w:rPr>
              <w:tab/>
            </w:r>
          </w:p>
        </w:tc>
        <w:tc>
          <w:tcPr>
            <w:tcW w:w="4749" w:type="dxa"/>
            <w:tcBorders>
              <w:top w:val="nil"/>
              <w:left w:val="nil"/>
              <w:bottom w:val="nil"/>
              <w:right w:val="nil"/>
            </w:tcBorders>
            <w:shd w:val="clear" w:color="auto" w:fill="FFFFFF"/>
          </w:tcPr>
          <w:p w14:paraId="4C3226F5"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7.</w:t>
            </w:r>
          </w:p>
        </w:tc>
      </w:tr>
      <w:tr w:rsidR="00417578" w:rsidRPr="006051D4" w14:paraId="6DA9C0C4" w14:textId="77777777" w:rsidTr="00A90A89">
        <w:trPr>
          <w:trHeight w:val="20"/>
          <w:jc w:val="center"/>
        </w:trPr>
        <w:tc>
          <w:tcPr>
            <w:tcW w:w="5080" w:type="dxa"/>
            <w:tcBorders>
              <w:top w:val="nil"/>
              <w:left w:val="nil"/>
              <w:bottom w:val="nil"/>
              <w:right w:val="nil"/>
            </w:tcBorders>
            <w:shd w:val="clear" w:color="auto" w:fill="FFFFFF"/>
          </w:tcPr>
          <w:p w14:paraId="0B978F29"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(Qantas Airways Limited) Act </w:t>
            </w:r>
            <w:r w:rsidRPr="006051D4">
              <w:rPr>
                <w:sz w:val="22"/>
                <w:szCs w:val="16"/>
                <w:lang w:val="en-US"/>
              </w:rPr>
              <w:t>1971</w:t>
            </w:r>
            <w:r w:rsidR="00EE2B47" w:rsidRPr="006051D4">
              <w:rPr>
                <w:sz w:val="22"/>
                <w:szCs w:val="16"/>
                <w:lang w:val="en-US"/>
              </w:rPr>
              <w:tab/>
            </w:r>
          </w:p>
        </w:tc>
        <w:tc>
          <w:tcPr>
            <w:tcW w:w="4749" w:type="dxa"/>
            <w:tcBorders>
              <w:top w:val="nil"/>
              <w:left w:val="nil"/>
              <w:bottom w:val="nil"/>
              <w:right w:val="nil"/>
            </w:tcBorders>
            <w:shd w:val="clear" w:color="auto" w:fill="FFFFFF"/>
          </w:tcPr>
          <w:p w14:paraId="505BD290"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6.</w:t>
            </w:r>
          </w:p>
        </w:tc>
      </w:tr>
      <w:tr w:rsidR="00417578" w:rsidRPr="006051D4" w14:paraId="29CC338D" w14:textId="77777777" w:rsidTr="00A90A89">
        <w:trPr>
          <w:trHeight w:val="20"/>
          <w:jc w:val="center"/>
        </w:trPr>
        <w:tc>
          <w:tcPr>
            <w:tcW w:w="5080" w:type="dxa"/>
            <w:tcBorders>
              <w:top w:val="nil"/>
              <w:left w:val="nil"/>
              <w:bottom w:val="nil"/>
              <w:right w:val="nil"/>
            </w:tcBorders>
            <w:shd w:val="clear" w:color="auto" w:fill="FFFFFF"/>
          </w:tcPr>
          <w:p w14:paraId="245512F8"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(Qantas Airways Limited) Act (No. </w:t>
            </w:r>
            <w:r w:rsidRPr="006051D4">
              <w:rPr>
                <w:sz w:val="22"/>
                <w:szCs w:val="16"/>
                <w:lang w:val="en-US"/>
              </w:rPr>
              <w:t>2) 1971</w:t>
            </w:r>
            <w:r w:rsidR="00EE2B47" w:rsidRPr="006051D4">
              <w:rPr>
                <w:sz w:val="22"/>
                <w:szCs w:val="16"/>
                <w:lang w:val="en-US"/>
              </w:rPr>
              <w:tab/>
            </w:r>
          </w:p>
        </w:tc>
        <w:tc>
          <w:tcPr>
            <w:tcW w:w="4749" w:type="dxa"/>
            <w:tcBorders>
              <w:top w:val="nil"/>
              <w:left w:val="nil"/>
              <w:bottom w:val="nil"/>
              <w:right w:val="nil"/>
            </w:tcBorders>
            <w:shd w:val="clear" w:color="auto" w:fill="FFFFFF"/>
          </w:tcPr>
          <w:p w14:paraId="6EC57FFE"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7.</w:t>
            </w:r>
          </w:p>
        </w:tc>
      </w:tr>
      <w:tr w:rsidR="00417578" w:rsidRPr="006051D4" w14:paraId="583BDD2F" w14:textId="77777777" w:rsidTr="00A90A89">
        <w:trPr>
          <w:trHeight w:val="20"/>
          <w:jc w:val="center"/>
        </w:trPr>
        <w:tc>
          <w:tcPr>
            <w:tcW w:w="5080" w:type="dxa"/>
            <w:tcBorders>
              <w:top w:val="nil"/>
              <w:left w:val="nil"/>
              <w:bottom w:val="nil"/>
              <w:right w:val="nil"/>
            </w:tcBorders>
            <w:shd w:val="clear" w:color="auto" w:fill="FFFFFF"/>
          </w:tcPr>
          <w:p w14:paraId="19E280DE"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(Qantas Airways Limited) Act </w:t>
            </w:r>
            <w:r w:rsidRPr="006051D4">
              <w:rPr>
                <w:sz w:val="22"/>
                <w:szCs w:val="16"/>
                <w:lang w:val="en-US"/>
              </w:rPr>
              <w:t>1972</w:t>
            </w:r>
            <w:r w:rsidR="00EE2B47" w:rsidRPr="006051D4">
              <w:rPr>
                <w:sz w:val="22"/>
                <w:szCs w:val="16"/>
                <w:lang w:val="en-US"/>
              </w:rPr>
              <w:tab/>
            </w:r>
          </w:p>
        </w:tc>
        <w:tc>
          <w:tcPr>
            <w:tcW w:w="4749" w:type="dxa"/>
            <w:tcBorders>
              <w:top w:val="nil"/>
              <w:left w:val="nil"/>
              <w:bottom w:val="nil"/>
              <w:right w:val="nil"/>
            </w:tcBorders>
            <w:shd w:val="clear" w:color="auto" w:fill="FFFFFF"/>
          </w:tcPr>
          <w:p w14:paraId="2176738E"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7.</w:t>
            </w:r>
          </w:p>
        </w:tc>
      </w:tr>
      <w:tr w:rsidR="00417578" w:rsidRPr="006051D4" w14:paraId="1C0DEF51" w14:textId="77777777" w:rsidTr="00A90A89">
        <w:trPr>
          <w:trHeight w:val="20"/>
          <w:jc w:val="center"/>
        </w:trPr>
        <w:tc>
          <w:tcPr>
            <w:tcW w:w="5080" w:type="dxa"/>
            <w:tcBorders>
              <w:top w:val="nil"/>
              <w:left w:val="nil"/>
              <w:bottom w:val="nil"/>
              <w:right w:val="nil"/>
            </w:tcBorders>
            <w:shd w:val="clear" w:color="auto" w:fill="FFFFFF"/>
          </w:tcPr>
          <w:p w14:paraId="0BA142AC"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(Qantas Airways Limited) Act </w:t>
            </w:r>
            <w:r w:rsidRPr="006051D4">
              <w:rPr>
                <w:sz w:val="22"/>
                <w:szCs w:val="16"/>
                <w:lang w:val="en-US"/>
              </w:rPr>
              <w:t>1974</w:t>
            </w:r>
            <w:r w:rsidR="00EE2B47" w:rsidRPr="006051D4">
              <w:rPr>
                <w:sz w:val="22"/>
                <w:szCs w:val="16"/>
                <w:lang w:val="en-US"/>
              </w:rPr>
              <w:tab/>
            </w:r>
          </w:p>
        </w:tc>
        <w:tc>
          <w:tcPr>
            <w:tcW w:w="4749" w:type="dxa"/>
            <w:tcBorders>
              <w:top w:val="nil"/>
              <w:left w:val="nil"/>
              <w:bottom w:val="nil"/>
              <w:right w:val="nil"/>
            </w:tcBorders>
            <w:shd w:val="clear" w:color="auto" w:fill="FFFFFF"/>
          </w:tcPr>
          <w:p w14:paraId="448777DB"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8.</w:t>
            </w:r>
          </w:p>
        </w:tc>
      </w:tr>
      <w:tr w:rsidR="00417578" w:rsidRPr="006051D4" w14:paraId="74FDB3B8" w14:textId="77777777" w:rsidTr="00A90A89">
        <w:trPr>
          <w:trHeight w:val="20"/>
          <w:jc w:val="center"/>
        </w:trPr>
        <w:tc>
          <w:tcPr>
            <w:tcW w:w="5080" w:type="dxa"/>
            <w:tcBorders>
              <w:top w:val="nil"/>
              <w:left w:val="nil"/>
              <w:bottom w:val="nil"/>
              <w:right w:val="nil"/>
            </w:tcBorders>
            <w:shd w:val="clear" w:color="auto" w:fill="FFFFFF"/>
          </w:tcPr>
          <w:p w14:paraId="5DA2B956" w14:textId="77777777" w:rsidR="00417578" w:rsidRPr="006051D4" w:rsidRDefault="00FD37E6" w:rsidP="001C74EA">
            <w:pPr>
              <w:shd w:val="clear" w:color="auto" w:fill="FFFFFF"/>
              <w:tabs>
                <w:tab w:val="left" w:leader="dot" w:pos="4954"/>
              </w:tabs>
              <w:ind w:left="317" w:hangingChars="144" w:hanging="317"/>
              <w:jc w:val="both"/>
              <w:rPr>
                <w:sz w:val="22"/>
                <w:szCs w:val="24"/>
              </w:rPr>
            </w:pPr>
            <w:r w:rsidRPr="006051D4">
              <w:rPr>
                <w:i/>
                <w:iCs/>
                <w:sz w:val="22"/>
                <w:szCs w:val="16"/>
                <w:lang w:val="en-US"/>
              </w:rPr>
              <w:t>Loans (Qantas A</w:t>
            </w:r>
            <w:r w:rsidR="00417578" w:rsidRPr="006051D4">
              <w:rPr>
                <w:i/>
                <w:iCs/>
                <w:sz w:val="22"/>
                <w:szCs w:val="16"/>
                <w:lang w:val="en-US"/>
              </w:rPr>
              <w:t xml:space="preserve">irways Limited) Act </w:t>
            </w:r>
            <w:r w:rsidR="00417578" w:rsidRPr="006051D4">
              <w:rPr>
                <w:sz w:val="22"/>
                <w:szCs w:val="16"/>
                <w:lang w:val="en-US"/>
              </w:rPr>
              <w:t>1976</w:t>
            </w:r>
            <w:r w:rsidR="00EE2B47" w:rsidRPr="006051D4">
              <w:rPr>
                <w:sz w:val="22"/>
                <w:szCs w:val="16"/>
                <w:lang w:val="en-US"/>
              </w:rPr>
              <w:tab/>
            </w:r>
          </w:p>
        </w:tc>
        <w:tc>
          <w:tcPr>
            <w:tcW w:w="4749" w:type="dxa"/>
            <w:tcBorders>
              <w:top w:val="nil"/>
              <w:left w:val="nil"/>
              <w:bottom w:val="nil"/>
              <w:right w:val="nil"/>
            </w:tcBorders>
            <w:shd w:val="clear" w:color="auto" w:fill="FFFFFF"/>
          </w:tcPr>
          <w:p w14:paraId="46ACF9F3"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8.</w:t>
            </w:r>
          </w:p>
        </w:tc>
      </w:tr>
      <w:tr w:rsidR="00417578" w:rsidRPr="006051D4" w14:paraId="660A7A54" w14:textId="77777777" w:rsidTr="00A90A89">
        <w:trPr>
          <w:trHeight w:val="20"/>
          <w:jc w:val="center"/>
        </w:trPr>
        <w:tc>
          <w:tcPr>
            <w:tcW w:w="5080" w:type="dxa"/>
            <w:tcBorders>
              <w:top w:val="nil"/>
              <w:left w:val="nil"/>
              <w:right w:val="nil"/>
            </w:tcBorders>
            <w:shd w:val="clear" w:color="auto" w:fill="FFFFFF"/>
          </w:tcPr>
          <w:p w14:paraId="43E48EE2"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Loans Securities Act </w:t>
            </w:r>
            <w:r w:rsidRPr="006051D4">
              <w:rPr>
                <w:sz w:val="22"/>
                <w:szCs w:val="16"/>
                <w:lang w:val="en-US"/>
              </w:rPr>
              <w:t>1919</w:t>
            </w:r>
            <w:r w:rsidR="00EE2B47" w:rsidRPr="006051D4">
              <w:rPr>
                <w:sz w:val="22"/>
                <w:szCs w:val="16"/>
                <w:lang w:val="en-US"/>
              </w:rPr>
              <w:tab/>
            </w:r>
          </w:p>
        </w:tc>
        <w:tc>
          <w:tcPr>
            <w:tcW w:w="4749" w:type="dxa"/>
            <w:tcBorders>
              <w:top w:val="nil"/>
              <w:left w:val="nil"/>
              <w:bottom w:val="nil"/>
              <w:right w:val="nil"/>
            </w:tcBorders>
            <w:shd w:val="clear" w:color="auto" w:fill="FFFFFF"/>
          </w:tcPr>
          <w:p w14:paraId="324A4374" w14:textId="4D7F7A75"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Sub-secti</w:t>
            </w:r>
            <w:r w:rsidR="00293C4E">
              <w:rPr>
                <w:sz w:val="22"/>
                <w:szCs w:val="16"/>
                <w:lang w:val="en-US"/>
              </w:rPr>
              <w:t>ons 6</w:t>
            </w:r>
            <w:r w:rsidRPr="006051D4">
              <w:rPr>
                <w:sz w:val="22"/>
                <w:szCs w:val="16"/>
                <w:lang w:val="en-US"/>
              </w:rPr>
              <w:t>(1) and (3).</w:t>
            </w:r>
          </w:p>
        </w:tc>
      </w:tr>
      <w:tr w:rsidR="00417578" w:rsidRPr="006051D4" w14:paraId="43041FCB" w14:textId="77777777" w:rsidTr="00A90A89">
        <w:trPr>
          <w:trHeight w:val="20"/>
          <w:jc w:val="center"/>
        </w:trPr>
        <w:tc>
          <w:tcPr>
            <w:tcW w:w="5080" w:type="dxa"/>
            <w:tcBorders>
              <w:left w:val="nil"/>
              <w:bottom w:val="nil"/>
              <w:right w:val="nil"/>
            </w:tcBorders>
            <w:shd w:val="clear" w:color="auto" w:fill="FFFFFF"/>
          </w:tcPr>
          <w:p w14:paraId="3B03C367"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National Capital Development Commission Act </w:t>
            </w:r>
            <w:r w:rsidRPr="006051D4">
              <w:rPr>
                <w:sz w:val="22"/>
                <w:szCs w:val="16"/>
                <w:lang w:val="en-US"/>
              </w:rPr>
              <w:t>1957</w:t>
            </w:r>
            <w:r w:rsidR="00EE2B47" w:rsidRPr="006051D4">
              <w:rPr>
                <w:sz w:val="22"/>
                <w:szCs w:val="16"/>
                <w:lang w:val="en-US"/>
              </w:rPr>
              <w:tab/>
            </w:r>
          </w:p>
        </w:tc>
        <w:tc>
          <w:tcPr>
            <w:tcW w:w="4749" w:type="dxa"/>
            <w:tcBorders>
              <w:top w:val="nil"/>
              <w:left w:val="nil"/>
              <w:bottom w:val="nil"/>
              <w:right w:val="nil"/>
            </w:tcBorders>
            <w:shd w:val="clear" w:color="auto" w:fill="FFFFFF"/>
          </w:tcPr>
          <w:p w14:paraId="1A6C2CEC"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18.</w:t>
            </w:r>
          </w:p>
        </w:tc>
      </w:tr>
      <w:tr w:rsidR="00417578" w:rsidRPr="006051D4" w14:paraId="6D035FF0" w14:textId="77777777" w:rsidTr="00A90A89">
        <w:trPr>
          <w:trHeight w:val="20"/>
          <w:jc w:val="center"/>
        </w:trPr>
        <w:tc>
          <w:tcPr>
            <w:tcW w:w="5080" w:type="dxa"/>
            <w:tcBorders>
              <w:top w:val="nil"/>
              <w:left w:val="nil"/>
              <w:right w:val="nil"/>
            </w:tcBorders>
            <w:shd w:val="clear" w:color="auto" w:fill="FFFFFF"/>
          </w:tcPr>
          <w:p w14:paraId="10448238"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National Gallery Act </w:t>
            </w:r>
            <w:r w:rsidRPr="006051D4">
              <w:rPr>
                <w:sz w:val="22"/>
                <w:szCs w:val="16"/>
                <w:lang w:val="en-US"/>
              </w:rPr>
              <w:t>1975</w:t>
            </w:r>
            <w:r w:rsidR="00EE2B47" w:rsidRPr="006051D4">
              <w:rPr>
                <w:sz w:val="22"/>
                <w:szCs w:val="16"/>
                <w:lang w:val="en-US"/>
              </w:rPr>
              <w:tab/>
            </w:r>
          </w:p>
        </w:tc>
        <w:tc>
          <w:tcPr>
            <w:tcW w:w="4749" w:type="dxa"/>
            <w:tcBorders>
              <w:top w:val="nil"/>
              <w:left w:val="nil"/>
              <w:bottom w:val="nil"/>
              <w:right w:val="nil"/>
            </w:tcBorders>
            <w:shd w:val="clear" w:color="auto" w:fill="FFFFFF"/>
          </w:tcPr>
          <w:p w14:paraId="2F445F28" w14:textId="72379864" w:rsidR="00417578" w:rsidRPr="006051D4" w:rsidRDefault="00417578" w:rsidP="00293C4E">
            <w:pPr>
              <w:shd w:val="clear" w:color="auto" w:fill="FFFFFF"/>
              <w:ind w:left="317" w:hangingChars="144" w:hanging="317"/>
              <w:jc w:val="both"/>
              <w:rPr>
                <w:sz w:val="22"/>
                <w:szCs w:val="24"/>
              </w:rPr>
            </w:pPr>
            <w:r w:rsidRPr="006051D4">
              <w:rPr>
                <w:sz w:val="22"/>
                <w:szCs w:val="16"/>
                <w:lang w:val="en-US"/>
              </w:rPr>
              <w:t>Sub-sections 34(2) and 42(1).</w:t>
            </w:r>
          </w:p>
        </w:tc>
      </w:tr>
      <w:tr w:rsidR="00417578" w:rsidRPr="006051D4" w14:paraId="231F38B2" w14:textId="77777777" w:rsidTr="00A90A89">
        <w:trPr>
          <w:trHeight w:val="20"/>
          <w:jc w:val="center"/>
        </w:trPr>
        <w:tc>
          <w:tcPr>
            <w:tcW w:w="5080" w:type="dxa"/>
            <w:tcBorders>
              <w:left w:val="nil"/>
              <w:right w:val="nil"/>
            </w:tcBorders>
            <w:shd w:val="clear" w:color="auto" w:fill="FFFFFF"/>
          </w:tcPr>
          <w:p w14:paraId="3584754C"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National Health Act </w:t>
            </w:r>
            <w:r w:rsidRPr="006051D4">
              <w:rPr>
                <w:sz w:val="22"/>
                <w:szCs w:val="16"/>
                <w:lang w:val="en-US"/>
              </w:rPr>
              <w:t>1953</w:t>
            </w:r>
            <w:r w:rsidR="00EE2B47" w:rsidRPr="006051D4">
              <w:rPr>
                <w:sz w:val="22"/>
                <w:szCs w:val="16"/>
                <w:lang w:val="en-US"/>
              </w:rPr>
              <w:tab/>
            </w:r>
          </w:p>
        </w:tc>
        <w:tc>
          <w:tcPr>
            <w:tcW w:w="4749" w:type="dxa"/>
            <w:tcBorders>
              <w:top w:val="nil"/>
              <w:left w:val="nil"/>
              <w:bottom w:val="nil"/>
              <w:right w:val="nil"/>
            </w:tcBorders>
            <w:shd w:val="clear" w:color="auto" w:fill="FFFFFF"/>
          </w:tcPr>
          <w:p w14:paraId="3594A8DF"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 xml:space="preserve">Section </w:t>
            </w:r>
            <w:r w:rsidRPr="006051D4">
              <w:rPr>
                <w:smallCaps/>
                <w:sz w:val="22"/>
                <w:szCs w:val="16"/>
                <w:lang w:val="en-US"/>
              </w:rPr>
              <w:t>133a.</w:t>
            </w:r>
          </w:p>
        </w:tc>
      </w:tr>
      <w:tr w:rsidR="00417578" w:rsidRPr="006051D4" w14:paraId="1251C551" w14:textId="77777777" w:rsidTr="00A90A89">
        <w:trPr>
          <w:trHeight w:val="20"/>
          <w:jc w:val="center"/>
        </w:trPr>
        <w:tc>
          <w:tcPr>
            <w:tcW w:w="5080" w:type="dxa"/>
            <w:tcBorders>
              <w:left w:val="nil"/>
              <w:right w:val="nil"/>
            </w:tcBorders>
            <w:shd w:val="clear" w:color="auto" w:fill="FFFFFF"/>
          </w:tcPr>
          <w:p w14:paraId="7FCEDBA7"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National Library Act </w:t>
            </w:r>
            <w:r w:rsidRPr="006051D4">
              <w:rPr>
                <w:sz w:val="22"/>
                <w:szCs w:val="16"/>
                <w:lang w:val="en-US"/>
              </w:rPr>
              <w:t>1960</w:t>
            </w:r>
            <w:r w:rsidR="00EE2B47" w:rsidRPr="006051D4">
              <w:rPr>
                <w:sz w:val="22"/>
                <w:szCs w:val="16"/>
                <w:lang w:val="en-US"/>
              </w:rPr>
              <w:tab/>
            </w:r>
          </w:p>
        </w:tc>
        <w:tc>
          <w:tcPr>
            <w:tcW w:w="4749" w:type="dxa"/>
            <w:tcBorders>
              <w:top w:val="nil"/>
              <w:left w:val="nil"/>
              <w:bottom w:val="nil"/>
              <w:right w:val="nil"/>
            </w:tcBorders>
            <w:shd w:val="clear" w:color="auto" w:fill="FFFFFF"/>
          </w:tcPr>
          <w:p w14:paraId="3DCD9173" w14:textId="3A1113EB" w:rsidR="00417578" w:rsidRPr="006051D4" w:rsidRDefault="00417578" w:rsidP="00293C4E">
            <w:pPr>
              <w:shd w:val="clear" w:color="auto" w:fill="FFFFFF"/>
              <w:ind w:left="317" w:hangingChars="144" w:hanging="317"/>
              <w:jc w:val="both"/>
              <w:rPr>
                <w:sz w:val="22"/>
                <w:szCs w:val="24"/>
              </w:rPr>
            </w:pPr>
            <w:r w:rsidRPr="006051D4">
              <w:rPr>
                <w:sz w:val="22"/>
                <w:szCs w:val="16"/>
                <w:lang w:val="en-US"/>
              </w:rPr>
              <w:t>Sub-sections 20(2) and 27(2).</w:t>
            </w:r>
          </w:p>
        </w:tc>
      </w:tr>
      <w:tr w:rsidR="00417578" w:rsidRPr="006051D4" w14:paraId="58C6BFFC" w14:textId="77777777" w:rsidTr="00A90A89">
        <w:trPr>
          <w:trHeight w:val="20"/>
          <w:jc w:val="center"/>
        </w:trPr>
        <w:tc>
          <w:tcPr>
            <w:tcW w:w="5080" w:type="dxa"/>
            <w:tcBorders>
              <w:left w:val="nil"/>
              <w:bottom w:val="nil"/>
              <w:right w:val="nil"/>
            </w:tcBorders>
            <w:shd w:val="clear" w:color="auto" w:fill="FFFFFF"/>
          </w:tcPr>
          <w:p w14:paraId="660B746A"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National Parks and Wildlife Conservation Act </w:t>
            </w:r>
            <w:r w:rsidRPr="006051D4">
              <w:rPr>
                <w:sz w:val="22"/>
                <w:szCs w:val="16"/>
                <w:lang w:val="en-US"/>
              </w:rPr>
              <w:t>1975</w:t>
            </w:r>
            <w:r w:rsidR="00EE2B47" w:rsidRPr="006051D4">
              <w:rPr>
                <w:sz w:val="22"/>
                <w:szCs w:val="16"/>
                <w:lang w:val="en-US"/>
              </w:rPr>
              <w:tab/>
            </w:r>
          </w:p>
        </w:tc>
        <w:tc>
          <w:tcPr>
            <w:tcW w:w="4749" w:type="dxa"/>
            <w:tcBorders>
              <w:top w:val="nil"/>
              <w:left w:val="nil"/>
              <w:bottom w:val="nil"/>
              <w:right w:val="nil"/>
            </w:tcBorders>
            <w:shd w:val="clear" w:color="auto" w:fill="FFFFFF"/>
          </w:tcPr>
          <w:p w14:paraId="607DE4FE" w14:textId="34C44E72" w:rsidR="00417578" w:rsidRPr="006051D4" w:rsidRDefault="00417578" w:rsidP="00293C4E">
            <w:pPr>
              <w:shd w:val="clear" w:color="auto" w:fill="FFFFFF"/>
              <w:ind w:left="317" w:hangingChars="144" w:hanging="317"/>
              <w:jc w:val="both"/>
              <w:rPr>
                <w:sz w:val="22"/>
                <w:szCs w:val="24"/>
              </w:rPr>
            </w:pPr>
            <w:r w:rsidRPr="006051D4">
              <w:rPr>
                <w:sz w:val="22"/>
                <w:szCs w:val="16"/>
                <w:lang w:val="en-US"/>
              </w:rPr>
              <w:t>Paragraph 46(1)(e) and sub-section 52(1).</w:t>
            </w:r>
          </w:p>
        </w:tc>
      </w:tr>
      <w:tr w:rsidR="00417578" w:rsidRPr="006051D4" w14:paraId="36F06F3D" w14:textId="77777777" w:rsidTr="00A90A89">
        <w:trPr>
          <w:trHeight w:val="20"/>
          <w:jc w:val="center"/>
        </w:trPr>
        <w:tc>
          <w:tcPr>
            <w:tcW w:w="5080" w:type="dxa"/>
            <w:tcBorders>
              <w:top w:val="nil"/>
              <w:left w:val="nil"/>
              <w:bottom w:val="nil"/>
              <w:right w:val="nil"/>
            </w:tcBorders>
            <w:shd w:val="clear" w:color="auto" w:fill="FFFFFF"/>
          </w:tcPr>
          <w:p w14:paraId="5BC00CF9"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National Roads Act </w:t>
            </w:r>
            <w:r w:rsidRPr="006051D4">
              <w:rPr>
                <w:sz w:val="22"/>
                <w:szCs w:val="16"/>
                <w:lang w:val="en-US"/>
              </w:rPr>
              <w:t>1974</w:t>
            </w:r>
            <w:r w:rsidR="00EE2B47" w:rsidRPr="006051D4">
              <w:rPr>
                <w:sz w:val="22"/>
                <w:szCs w:val="16"/>
                <w:lang w:val="en-US"/>
              </w:rPr>
              <w:tab/>
            </w:r>
          </w:p>
        </w:tc>
        <w:tc>
          <w:tcPr>
            <w:tcW w:w="4749" w:type="dxa"/>
            <w:tcBorders>
              <w:top w:val="nil"/>
              <w:left w:val="nil"/>
              <w:bottom w:val="nil"/>
              <w:right w:val="nil"/>
            </w:tcBorders>
            <w:shd w:val="clear" w:color="auto" w:fill="FFFFFF"/>
          </w:tcPr>
          <w:p w14:paraId="71BE91E8" w14:textId="6F2A6671" w:rsidR="00417578" w:rsidRPr="006051D4" w:rsidRDefault="00417578" w:rsidP="00293C4E">
            <w:pPr>
              <w:shd w:val="clear" w:color="auto" w:fill="FFFFFF"/>
              <w:ind w:left="317" w:hangingChars="144" w:hanging="317"/>
              <w:jc w:val="both"/>
              <w:rPr>
                <w:sz w:val="22"/>
                <w:szCs w:val="24"/>
              </w:rPr>
            </w:pPr>
            <w:r w:rsidRPr="006051D4">
              <w:rPr>
                <w:sz w:val="22"/>
                <w:szCs w:val="16"/>
                <w:lang w:val="en-US"/>
              </w:rPr>
              <w:t>Sections 9 and 10, sub-section 11(4) and 11</w:t>
            </w:r>
            <w:r w:rsidR="00293C4E" w:rsidRPr="00293C4E">
              <w:rPr>
                <w:smallCaps/>
                <w:sz w:val="22"/>
                <w:szCs w:val="16"/>
                <w:lang w:val="en-US"/>
              </w:rPr>
              <w:t>a</w:t>
            </w:r>
            <w:r w:rsidRPr="006051D4">
              <w:rPr>
                <w:sz w:val="22"/>
                <w:szCs w:val="16"/>
                <w:lang w:val="en-US"/>
              </w:rPr>
              <w:t>(3) and paragraphs 13(d) and 14(a) and (f).</w:t>
            </w:r>
          </w:p>
        </w:tc>
      </w:tr>
      <w:tr w:rsidR="00417578" w:rsidRPr="006051D4" w14:paraId="261156D5" w14:textId="77777777" w:rsidTr="00A90A89">
        <w:trPr>
          <w:trHeight w:val="20"/>
          <w:jc w:val="center"/>
        </w:trPr>
        <w:tc>
          <w:tcPr>
            <w:tcW w:w="5080" w:type="dxa"/>
            <w:tcBorders>
              <w:top w:val="nil"/>
              <w:left w:val="nil"/>
              <w:bottom w:val="nil"/>
              <w:right w:val="nil"/>
            </w:tcBorders>
            <w:shd w:val="clear" w:color="auto" w:fill="FFFFFF"/>
          </w:tcPr>
          <w:p w14:paraId="40E837AC"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New South Wales Grant (Gwydir River Dam) Act </w:t>
            </w:r>
            <w:r w:rsidRPr="006051D4">
              <w:rPr>
                <w:sz w:val="22"/>
                <w:szCs w:val="16"/>
                <w:lang w:val="en-US"/>
              </w:rPr>
              <w:t>1969</w:t>
            </w:r>
          </w:p>
        </w:tc>
        <w:tc>
          <w:tcPr>
            <w:tcW w:w="4749" w:type="dxa"/>
            <w:tcBorders>
              <w:top w:val="nil"/>
              <w:left w:val="nil"/>
              <w:bottom w:val="nil"/>
              <w:right w:val="nil"/>
            </w:tcBorders>
            <w:shd w:val="clear" w:color="auto" w:fill="FFFFFF"/>
          </w:tcPr>
          <w:p w14:paraId="27ACAA63"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Sections 4, 7, 8 and 9.</w:t>
            </w:r>
          </w:p>
        </w:tc>
      </w:tr>
      <w:tr w:rsidR="00417578" w:rsidRPr="006051D4" w14:paraId="06E69BA2" w14:textId="77777777" w:rsidTr="00A90A89">
        <w:trPr>
          <w:trHeight w:val="20"/>
          <w:jc w:val="center"/>
        </w:trPr>
        <w:tc>
          <w:tcPr>
            <w:tcW w:w="5080" w:type="dxa"/>
            <w:tcBorders>
              <w:top w:val="nil"/>
              <w:left w:val="nil"/>
              <w:bottom w:val="nil"/>
              <w:right w:val="nil"/>
            </w:tcBorders>
            <w:shd w:val="clear" w:color="auto" w:fill="FFFFFF"/>
          </w:tcPr>
          <w:p w14:paraId="023CEC12" w14:textId="22E84A5B" w:rsidR="00417578" w:rsidRPr="006051D4" w:rsidRDefault="00417578" w:rsidP="00293C4E">
            <w:pPr>
              <w:shd w:val="clear" w:color="auto" w:fill="FFFFFF"/>
              <w:tabs>
                <w:tab w:val="left" w:leader="dot" w:pos="4954"/>
              </w:tabs>
              <w:ind w:left="317" w:hangingChars="144" w:hanging="317"/>
              <w:jc w:val="both"/>
              <w:rPr>
                <w:sz w:val="22"/>
                <w:szCs w:val="24"/>
              </w:rPr>
            </w:pPr>
            <w:r w:rsidRPr="006051D4">
              <w:rPr>
                <w:i/>
                <w:iCs/>
                <w:sz w:val="22"/>
                <w:szCs w:val="16"/>
                <w:lang w:val="en-US"/>
              </w:rPr>
              <w:t>New</w:t>
            </w:r>
            <w:r w:rsidRPr="006051D4">
              <w:rPr>
                <w:sz w:val="22"/>
                <w:szCs w:val="16"/>
                <w:lang w:val="en-US"/>
              </w:rPr>
              <w:t xml:space="preserve"> </w:t>
            </w:r>
            <w:r w:rsidRPr="006051D4">
              <w:rPr>
                <w:i/>
                <w:iCs/>
                <w:sz w:val="22"/>
                <w:szCs w:val="16"/>
                <w:lang w:val="en-US"/>
              </w:rPr>
              <w:t>South Wales Grant (</w:t>
            </w:r>
            <w:proofErr w:type="spellStart"/>
            <w:r w:rsidRPr="006051D4">
              <w:rPr>
                <w:i/>
                <w:iCs/>
                <w:sz w:val="22"/>
                <w:szCs w:val="16"/>
                <w:lang w:val="en-US"/>
              </w:rPr>
              <w:t>Namoi</w:t>
            </w:r>
            <w:proofErr w:type="spellEnd"/>
            <w:r w:rsidRPr="006051D4">
              <w:rPr>
                <w:i/>
                <w:iCs/>
                <w:sz w:val="22"/>
                <w:szCs w:val="16"/>
                <w:lang w:val="en-US"/>
              </w:rPr>
              <w:t xml:space="preserve"> River Weirs) Act </w:t>
            </w:r>
            <w:r w:rsidRPr="006051D4">
              <w:rPr>
                <w:sz w:val="22"/>
                <w:szCs w:val="16"/>
                <w:lang w:val="en-US"/>
              </w:rPr>
              <w:t>1</w:t>
            </w:r>
            <w:r w:rsidR="00293C4E">
              <w:rPr>
                <w:sz w:val="22"/>
                <w:szCs w:val="16"/>
                <w:lang w:val="en-US"/>
              </w:rPr>
              <w:t>97</w:t>
            </w:r>
            <w:r w:rsidRPr="006051D4">
              <w:rPr>
                <w:sz w:val="22"/>
                <w:szCs w:val="16"/>
                <w:lang w:val="en-US"/>
              </w:rPr>
              <w:t>6</w:t>
            </w:r>
          </w:p>
        </w:tc>
        <w:tc>
          <w:tcPr>
            <w:tcW w:w="4749" w:type="dxa"/>
            <w:tcBorders>
              <w:top w:val="nil"/>
              <w:left w:val="nil"/>
              <w:bottom w:val="nil"/>
              <w:right w:val="nil"/>
            </w:tcBorders>
            <w:shd w:val="clear" w:color="auto" w:fill="FFFFFF"/>
          </w:tcPr>
          <w:p w14:paraId="763914F9"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Sections 8, 9 and 10.</w:t>
            </w:r>
          </w:p>
        </w:tc>
      </w:tr>
      <w:tr w:rsidR="00417578" w:rsidRPr="006051D4" w14:paraId="6F8DB414" w14:textId="77777777" w:rsidTr="00A90A89">
        <w:trPr>
          <w:trHeight w:val="20"/>
          <w:jc w:val="center"/>
        </w:trPr>
        <w:tc>
          <w:tcPr>
            <w:tcW w:w="5080" w:type="dxa"/>
            <w:tcBorders>
              <w:top w:val="nil"/>
              <w:left w:val="nil"/>
              <w:bottom w:val="nil"/>
              <w:right w:val="nil"/>
            </w:tcBorders>
            <w:shd w:val="clear" w:color="auto" w:fill="FFFFFF"/>
          </w:tcPr>
          <w:p w14:paraId="57ED541E"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Organisation for Economic Co-operation and Development (Financial Support Fund) Act </w:t>
            </w:r>
            <w:r w:rsidRPr="006051D4">
              <w:rPr>
                <w:sz w:val="22"/>
                <w:szCs w:val="16"/>
                <w:lang w:val="en-US"/>
              </w:rPr>
              <w:t>1976</w:t>
            </w:r>
          </w:p>
        </w:tc>
        <w:tc>
          <w:tcPr>
            <w:tcW w:w="4749" w:type="dxa"/>
            <w:tcBorders>
              <w:top w:val="nil"/>
              <w:left w:val="nil"/>
              <w:bottom w:val="nil"/>
              <w:right w:val="nil"/>
            </w:tcBorders>
            <w:shd w:val="clear" w:color="auto" w:fill="FFFFFF"/>
          </w:tcPr>
          <w:p w14:paraId="46C0DA90"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8.</w:t>
            </w:r>
          </w:p>
        </w:tc>
      </w:tr>
      <w:tr w:rsidR="00417578" w:rsidRPr="006051D4" w14:paraId="6A802A4C" w14:textId="77777777" w:rsidTr="00A90A89">
        <w:trPr>
          <w:trHeight w:val="20"/>
          <w:jc w:val="center"/>
        </w:trPr>
        <w:tc>
          <w:tcPr>
            <w:tcW w:w="5080" w:type="dxa"/>
            <w:tcBorders>
              <w:top w:val="nil"/>
              <w:left w:val="nil"/>
              <w:bottom w:val="nil"/>
              <w:right w:val="nil"/>
            </w:tcBorders>
            <w:shd w:val="clear" w:color="auto" w:fill="FFFFFF"/>
          </w:tcPr>
          <w:p w14:paraId="2A426771"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Overseas Telecommunications Act </w:t>
            </w:r>
            <w:r w:rsidRPr="006051D4">
              <w:rPr>
                <w:sz w:val="22"/>
                <w:szCs w:val="16"/>
                <w:lang w:val="en-US"/>
              </w:rPr>
              <w:t>1946</w:t>
            </w:r>
            <w:r w:rsidR="00920C85" w:rsidRPr="006051D4">
              <w:rPr>
                <w:sz w:val="22"/>
                <w:szCs w:val="16"/>
                <w:lang w:val="en-US"/>
              </w:rPr>
              <w:tab/>
            </w:r>
          </w:p>
        </w:tc>
        <w:tc>
          <w:tcPr>
            <w:tcW w:w="4749" w:type="dxa"/>
            <w:tcBorders>
              <w:top w:val="nil"/>
              <w:left w:val="nil"/>
              <w:bottom w:val="nil"/>
              <w:right w:val="nil"/>
            </w:tcBorders>
            <w:shd w:val="clear" w:color="auto" w:fill="FFFFFF"/>
          </w:tcPr>
          <w:p w14:paraId="50871D69" w14:textId="2535D926" w:rsidR="00417578" w:rsidRPr="006051D4" w:rsidRDefault="00417578" w:rsidP="00293C4E">
            <w:pPr>
              <w:shd w:val="clear" w:color="auto" w:fill="FFFFFF"/>
              <w:ind w:left="317" w:hangingChars="144" w:hanging="317"/>
              <w:jc w:val="both"/>
              <w:rPr>
                <w:sz w:val="22"/>
                <w:szCs w:val="24"/>
              </w:rPr>
            </w:pPr>
            <w:r w:rsidRPr="006051D4">
              <w:rPr>
                <w:sz w:val="22"/>
                <w:szCs w:val="16"/>
                <w:lang w:val="en-US"/>
              </w:rPr>
              <w:t>Sub-section 18(12), paragraph 43(1)(c), subsection 43(3), section 44 and sub-sections 45(2), 47(2) and 53(1).</w:t>
            </w:r>
          </w:p>
        </w:tc>
      </w:tr>
      <w:tr w:rsidR="00417578" w:rsidRPr="006051D4" w14:paraId="4E9A0524" w14:textId="77777777" w:rsidTr="00A90A89">
        <w:trPr>
          <w:trHeight w:val="20"/>
          <w:jc w:val="center"/>
        </w:trPr>
        <w:tc>
          <w:tcPr>
            <w:tcW w:w="5080" w:type="dxa"/>
            <w:tcBorders>
              <w:top w:val="nil"/>
              <w:left w:val="nil"/>
              <w:bottom w:val="nil"/>
              <w:right w:val="nil"/>
            </w:tcBorders>
            <w:shd w:val="clear" w:color="auto" w:fill="FFFFFF"/>
          </w:tcPr>
          <w:p w14:paraId="51E387B1"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Papua New Guinea (Staffing Assistance) Act </w:t>
            </w:r>
            <w:r w:rsidRPr="006051D4">
              <w:rPr>
                <w:sz w:val="22"/>
                <w:szCs w:val="16"/>
                <w:lang w:val="en-US"/>
              </w:rPr>
              <w:t>1973</w:t>
            </w:r>
            <w:r w:rsidR="00920C85" w:rsidRPr="006051D4">
              <w:rPr>
                <w:sz w:val="22"/>
                <w:szCs w:val="16"/>
                <w:lang w:val="en-US"/>
              </w:rPr>
              <w:tab/>
            </w:r>
          </w:p>
        </w:tc>
        <w:tc>
          <w:tcPr>
            <w:tcW w:w="4749" w:type="dxa"/>
            <w:tcBorders>
              <w:top w:val="nil"/>
              <w:left w:val="nil"/>
              <w:bottom w:val="nil"/>
              <w:right w:val="nil"/>
            </w:tcBorders>
            <w:shd w:val="clear" w:color="auto" w:fill="FFFFFF"/>
          </w:tcPr>
          <w:p w14:paraId="20D9623A"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21.</w:t>
            </w:r>
          </w:p>
        </w:tc>
      </w:tr>
      <w:tr w:rsidR="00417578" w:rsidRPr="006051D4" w14:paraId="2DAC262E" w14:textId="77777777" w:rsidTr="00A90A89">
        <w:trPr>
          <w:trHeight w:val="20"/>
          <w:jc w:val="center"/>
        </w:trPr>
        <w:tc>
          <w:tcPr>
            <w:tcW w:w="5080" w:type="dxa"/>
            <w:tcBorders>
              <w:top w:val="nil"/>
              <w:left w:val="nil"/>
              <w:bottom w:val="nil"/>
              <w:right w:val="nil"/>
            </w:tcBorders>
            <w:shd w:val="clear" w:color="auto" w:fill="FFFFFF"/>
          </w:tcPr>
          <w:p w14:paraId="05C40728"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Parliamentary Retiring Allowances Act </w:t>
            </w:r>
            <w:r w:rsidRPr="006051D4">
              <w:rPr>
                <w:sz w:val="22"/>
                <w:szCs w:val="16"/>
                <w:lang w:val="en-US"/>
              </w:rPr>
              <w:t>1948</w:t>
            </w:r>
            <w:r w:rsidR="00920C85" w:rsidRPr="006051D4">
              <w:rPr>
                <w:sz w:val="22"/>
                <w:szCs w:val="16"/>
                <w:lang w:val="en-US"/>
              </w:rPr>
              <w:tab/>
            </w:r>
          </w:p>
        </w:tc>
        <w:tc>
          <w:tcPr>
            <w:tcW w:w="4749" w:type="dxa"/>
            <w:tcBorders>
              <w:top w:val="nil"/>
              <w:left w:val="nil"/>
              <w:bottom w:val="nil"/>
              <w:right w:val="nil"/>
            </w:tcBorders>
            <w:shd w:val="clear" w:color="auto" w:fill="FFFFFF"/>
          </w:tcPr>
          <w:p w14:paraId="4C532B2C" w14:textId="1028D551" w:rsidR="00417578" w:rsidRPr="006051D4" w:rsidRDefault="00417578" w:rsidP="00293C4E">
            <w:pPr>
              <w:shd w:val="clear" w:color="auto" w:fill="FFFFFF"/>
              <w:ind w:left="317" w:hangingChars="144" w:hanging="317"/>
              <w:jc w:val="both"/>
              <w:rPr>
                <w:sz w:val="22"/>
                <w:szCs w:val="24"/>
              </w:rPr>
            </w:pPr>
            <w:r w:rsidRPr="006051D4">
              <w:rPr>
                <w:sz w:val="22"/>
                <w:szCs w:val="16"/>
                <w:lang w:val="en-US"/>
              </w:rPr>
              <w:t xml:space="preserve">Sub-sections 4(1) (definition of </w:t>
            </w:r>
            <w:r w:rsidR="0035731B" w:rsidRPr="006051D4">
              <w:rPr>
                <w:sz w:val="22"/>
                <w:szCs w:val="16"/>
                <w:lang w:val="en-US"/>
              </w:rPr>
              <w:t>“</w:t>
            </w:r>
            <w:r w:rsidRPr="006051D4">
              <w:rPr>
                <w:sz w:val="22"/>
                <w:szCs w:val="16"/>
                <w:lang w:val="en-US"/>
              </w:rPr>
              <w:t>trustee</w:t>
            </w:r>
            <w:r w:rsidR="0035731B" w:rsidRPr="006051D4">
              <w:rPr>
                <w:sz w:val="22"/>
                <w:szCs w:val="16"/>
                <w:lang w:val="en-US"/>
              </w:rPr>
              <w:t>”</w:t>
            </w:r>
            <w:r w:rsidRPr="006051D4">
              <w:rPr>
                <w:sz w:val="22"/>
                <w:szCs w:val="16"/>
                <w:lang w:val="en-US"/>
              </w:rPr>
              <w:t xml:space="preserve">), 5(3) and (4), 8 (3) and </w:t>
            </w:r>
            <w:r w:rsidRPr="006051D4">
              <w:rPr>
                <w:smallCaps/>
                <w:sz w:val="22"/>
                <w:szCs w:val="16"/>
                <w:lang w:val="en-US"/>
              </w:rPr>
              <w:t>22r</w:t>
            </w:r>
            <w:r w:rsidRPr="006051D4">
              <w:rPr>
                <w:sz w:val="22"/>
                <w:szCs w:val="16"/>
                <w:lang w:val="en-US"/>
              </w:rPr>
              <w:t>(11) and (13).</w:t>
            </w:r>
          </w:p>
        </w:tc>
      </w:tr>
      <w:tr w:rsidR="00417578" w:rsidRPr="006051D4" w14:paraId="158CB183" w14:textId="77777777" w:rsidTr="00A90A89">
        <w:trPr>
          <w:trHeight w:val="20"/>
          <w:jc w:val="center"/>
        </w:trPr>
        <w:tc>
          <w:tcPr>
            <w:tcW w:w="5080" w:type="dxa"/>
            <w:tcBorders>
              <w:top w:val="nil"/>
              <w:left w:val="nil"/>
              <w:right w:val="nil"/>
            </w:tcBorders>
            <w:shd w:val="clear" w:color="auto" w:fill="FFFFFF"/>
          </w:tcPr>
          <w:p w14:paraId="40417B77"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Pipeline Authority Act </w:t>
            </w:r>
            <w:r w:rsidR="00920C85" w:rsidRPr="006051D4">
              <w:rPr>
                <w:sz w:val="22"/>
                <w:szCs w:val="16"/>
                <w:lang w:val="en-US"/>
              </w:rPr>
              <w:t>1973</w:t>
            </w:r>
            <w:r w:rsidR="00302FF1" w:rsidRPr="006051D4">
              <w:rPr>
                <w:sz w:val="22"/>
                <w:szCs w:val="16"/>
                <w:lang w:val="en-US"/>
              </w:rPr>
              <w:tab/>
            </w:r>
          </w:p>
        </w:tc>
        <w:tc>
          <w:tcPr>
            <w:tcW w:w="4749" w:type="dxa"/>
            <w:tcBorders>
              <w:top w:val="nil"/>
              <w:left w:val="nil"/>
              <w:bottom w:val="nil"/>
              <w:right w:val="nil"/>
            </w:tcBorders>
            <w:shd w:val="clear" w:color="auto" w:fill="FFFFFF"/>
          </w:tcPr>
          <w:p w14:paraId="2B2A6C62" w14:textId="071F3CDA" w:rsidR="00417578" w:rsidRPr="006051D4" w:rsidRDefault="00417578" w:rsidP="00293C4E">
            <w:pPr>
              <w:shd w:val="clear" w:color="auto" w:fill="FFFFFF"/>
              <w:ind w:left="317" w:hangingChars="144" w:hanging="317"/>
              <w:jc w:val="both"/>
              <w:rPr>
                <w:sz w:val="22"/>
                <w:szCs w:val="24"/>
              </w:rPr>
            </w:pPr>
            <w:r w:rsidRPr="006051D4">
              <w:rPr>
                <w:sz w:val="22"/>
                <w:szCs w:val="16"/>
                <w:lang w:val="en-US"/>
              </w:rPr>
              <w:t>Sub-sections 25(2), 27(1), 30(2) and 45(1).</w:t>
            </w:r>
          </w:p>
        </w:tc>
      </w:tr>
      <w:tr w:rsidR="00417578" w:rsidRPr="006051D4" w14:paraId="570508DF" w14:textId="77777777" w:rsidTr="00A90A89">
        <w:trPr>
          <w:trHeight w:val="20"/>
          <w:jc w:val="center"/>
        </w:trPr>
        <w:tc>
          <w:tcPr>
            <w:tcW w:w="5080" w:type="dxa"/>
            <w:tcBorders>
              <w:left w:val="nil"/>
              <w:bottom w:val="nil"/>
              <w:right w:val="nil"/>
            </w:tcBorders>
            <w:shd w:val="clear" w:color="auto" w:fill="FFFFFF"/>
          </w:tcPr>
          <w:p w14:paraId="5182B41F"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Postal and Telecommunications Commissions (Transitional Provisions) Act </w:t>
            </w:r>
            <w:r w:rsidRPr="006051D4">
              <w:rPr>
                <w:sz w:val="22"/>
                <w:szCs w:val="16"/>
                <w:lang w:val="en-US"/>
              </w:rPr>
              <w:t>1975</w:t>
            </w:r>
          </w:p>
        </w:tc>
        <w:tc>
          <w:tcPr>
            <w:tcW w:w="4749" w:type="dxa"/>
            <w:tcBorders>
              <w:top w:val="nil"/>
              <w:left w:val="nil"/>
              <w:bottom w:val="nil"/>
              <w:right w:val="nil"/>
            </w:tcBorders>
            <w:shd w:val="clear" w:color="auto" w:fill="FFFFFF"/>
          </w:tcPr>
          <w:p w14:paraId="1E44F8AF" w14:textId="638B879D" w:rsidR="00417578" w:rsidRPr="006051D4" w:rsidRDefault="00417578" w:rsidP="00293C4E">
            <w:pPr>
              <w:shd w:val="clear" w:color="auto" w:fill="FFFFFF"/>
              <w:ind w:left="317" w:hangingChars="144" w:hanging="317"/>
              <w:jc w:val="both"/>
              <w:rPr>
                <w:sz w:val="22"/>
                <w:szCs w:val="24"/>
              </w:rPr>
            </w:pPr>
            <w:r w:rsidRPr="006051D4">
              <w:rPr>
                <w:sz w:val="22"/>
                <w:szCs w:val="16"/>
                <w:lang w:val="en-US"/>
              </w:rPr>
              <w:t>Sub-section 29(6).</w:t>
            </w:r>
          </w:p>
        </w:tc>
      </w:tr>
      <w:tr w:rsidR="00417578" w:rsidRPr="006051D4" w14:paraId="63237731" w14:textId="77777777" w:rsidTr="00A90A89">
        <w:trPr>
          <w:trHeight w:val="20"/>
          <w:jc w:val="center"/>
        </w:trPr>
        <w:tc>
          <w:tcPr>
            <w:tcW w:w="5080" w:type="dxa"/>
            <w:tcBorders>
              <w:top w:val="nil"/>
              <w:left w:val="nil"/>
              <w:bottom w:val="nil"/>
              <w:right w:val="nil"/>
            </w:tcBorders>
            <w:shd w:val="clear" w:color="auto" w:fill="FFFFFF"/>
          </w:tcPr>
          <w:p w14:paraId="77322ECC" w14:textId="74D0AEA5" w:rsidR="00417578" w:rsidRPr="006051D4" w:rsidRDefault="00417578" w:rsidP="00FF57A5">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Postal Services Act </w:t>
            </w:r>
            <w:r w:rsidR="006C2E02">
              <w:rPr>
                <w:sz w:val="22"/>
                <w:szCs w:val="16"/>
                <w:lang w:val="en-US"/>
              </w:rPr>
              <w:t>197</w:t>
            </w:r>
            <w:r w:rsidRPr="006051D4">
              <w:rPr>
                <w:sz w:val="22"/>
                <w:szCs w:val="16"/>
                <w:lang w:val="en-US"/>
              </w:rPr>
              <w:t>5</w:t>
            </w:r>
            <w:r w:rsidR="004944EA" w:rsidRPr="006051D4">
              <w:rPr>
                <w:sz w:val="22"/>
                <w:szCs w:val="16"/>
                <w:lang w:val="en-US"/>
              </w:rPr>
              <w:tab/>
            </w:r>
          </w:p>
        </w:tc>
        <w:tc>
          <w:tcPr>
            <w:tcW w:w="4749" w:type="dxa"/>
            <w:tcBorders>
              <w:top w:val="nil"/>
              <w:left w:val="nil"/>
              <w:bottom w:val="nil"/>
              <w:right w:val="nil"/>
            </w:tcBorders>
            <w:shd w:val="clear" w:color="auto" w:fill="FFFFFF"/>
          </w:tcPr>
          <w:p w14:paraId="5B3A3581" w14:textId="28B9B327" w:rsidR="00417578" w:rsidRPr="006051D4" w:rsidRDefault="00417578" w:rsidP="00293C4E">
            <w:pPr>
              <w:shd w:val="clear" w:color="auto" w:fill="FFFFFF"/>
              <w:ind w:left="317" w:hangingChars="144" w:hanging="317"/>
              <w:jc w:val="both"/>
              <w:rPr>
                <w:sz w:val="22"/>
                <w:szCs w:val="24"/>
              </w:rPr>
            </w:pPr>
            <w:r w:rsidRPr="006051D4">
              <w:rPr>
                <w:sz w:val="22"/>
                <w:szCs w:val="16"/>
                <w:lang w:val="en-US"/>
              </w:rPr>
              <w:t>Sub-sections 19(5) and (6), section 74, subsections 75(2), 76(3), 102(1) and 107(4).</w:t>
            </w:r>
          </w:p>
        </w:tc>
      </w:tr>
      <w:tr w:rsidR="00417578" w:rsidRPr="006051D4" w14:paraId="404E5E65" w14:textId="77777777" w:rsidTr="00A90A89">
        <w:trPr>
          <w:trHeight w:val="20"/>
          <w:jc w:val="center"/>
        </w:trPr>
        <w:tc>
          <w:tcPr>
            <w:tcW w:w="5080" w:type="dxa"/>
            <w:tcBorders>
              <w:top w:val="nil"/>
              <w:left w:val="nil"/>
              <w:bottom w:val="nil"/>
              <w:right w:val="nil"/>
            </w:tcBorders>
            <w:shd w:val="clear" w:color="auto" w:fill="FFFFFF"/>
          </w:tcPr>
          <w:p w14:paraId="62A09121"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Public Accounts Committee Act </w:t>
            </w:r>
            <w:r w:rsidRPr="006051D4">
              <w:rPr>
                <w:sz w:val="22"/>
                <w:szCs w:val="16"/>
                <w:lang w:val="en-US"/>
              </w:rPr>
              <w:t>1951</w:t>
            </w:r>
            <w:r w:rsidR="00302FF1" w:rsidRPr="006051D4">
              <w:rPr>
                <w:sz w:val="22"/>
                <w:szCs w:val="16"/>
                <w:lang w:val="en-US"/>
              </w:rPr>
              <w:tab/>
            </w:r>
          </w:p>
        </w:tc>
        <w:tc>
          <w:tcPr>
            <w:tcW w:w="4749" w:type="dxa"/>
            <w:tcBorders>
              <w:top w:val="nil"/>
              <w:left w:val="nil"/>
              <w:bottom w:val="nil"/>
              <w:right w:val="nil"/>
            </w:tcBorders>
            <w:shd w:val="clear" w:color="auto" w:fill="FFFFFF"/>
          </w:tcPr>
          <w:p w14:paraId="44EC8245"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 23.</w:t>
            </w:r>
          </w:p>
        </w:tc>
      </w:tr>
      <w:tr w:rsidR="00417578" w:rsidRPr="006051D4" w14:paraId="31AA4045" w14:textId="77777777" w:rsidTr="00A90A89">
        <w:trPr>
          <w:trHeight w:val="20"/>
          <w:jc w:val="center"/>
        </w:trPr>
        <w:tc>
          <w:tcPr>
            <w:tcW w:w="5080" w:type="dxa"/>
            <w:tcBorders>
              <w:top w:val="nil"/>
              <w:left w:val="nil"/>
              <w:bottom w:val="nil"/>
              <w:right w:val="nil"/>
            </w:tcBorders>
            <w:shd w:val="clear" w:color="auto" w:fill="FFFFFF"/>
          </w:tcPr>
          <w:p w14:paraId="19880D8E"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Queensland Grant (Bundaberg Irrigation Works) Act </w:t>
            </w:r>
            <w:r w:rsidRPr="006051D4">
              <w:rPr>
                <w:sz w:val="22"/>
                <w:szCs w:val="16"/>
                <w:lang w:val="en-US"/>
              </w:rPr>
              <w:t>1970</w:t>
            </w:r>
          </w:p>
        </w:tc>
        <w:tc>
          <w:tcPr>
            <w:tcW w:w="4749" w:type="dxa"/>
            <w:tcBorders>
              <w:top w:val="nil"/>
              <w:left w:val="nil"/>
              <w:bottom w:val="nil"/>
              <w:right w:val="nil"/>
            </w:tcBorders>
            <w:shd w:val="clear" w:color="auto" w:fill="FFFFFF"/>
          </w:tcPr>
          <w:p w14:paraId="137CB14B"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Sections 8, 9 and 10.</w:t>
            </w:r>
          </w:p>
        </w:tc>
      </w:tr>
      <w:tr w:rsidR="00417578" w:rsidRPr="006051D4" w14:paraId="4A569F2F" w14:textId="77777777" w:rsidTr="00A90A89">
        <w:trPr>
          <w:trHeight w:val="20"/>
          <w:jc w:val="center"/>
        </w:trPr>
        <w:tc>
          <w:tcPr>
            <w:tcW w:w="5080" w:type="dxa"/>
            <w:tcBorders>
              <w:top w:val="nil"/>
              <w:left w:val="nil"/>
              <w:bottom w:val="nil"/>
              <w:right w:val="nil"/>
            </w:tcBorders>
            <w:shd w:val="clear" w:color="auto" w:fill="FFFFFF"/>
          </w:tcPr>
          <w:p w14:paraId="6B706F7B"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Queensland Grant (Clare Weir) Act </w:t>
            </w:r>
            <w:r w:rsidRPr="006051D4">
              <w:rPr>
                <w:sz w:val="22"/>
                <w:szCs w:val="16"/>
                <w:lang w:val="en-US"/>
              </w:rPr>
              <w:t>1974</w:t>
            </w:r>
            <w:r w:rsidR="00302FF1" w:rsidRPr="006051D4">
              <w:rPr>
                <w:sz w:val="22"/>
                <w:szCs w:val="16"/>
                <w:lang w:val="en-US"/>
              </w:rPr>
              <w:tab/>
            </w:r>
          </w:p>
        </w:tc>
        <w:tc>
          <w:tcPr>
            <w:tcW w:w="4749" w:type="dxa"/>
            <w:tcBorders>
              <w:top w:val="nil"/>
              <w:left w:val="nil"/>
              <w:bottom w:val="nil"/>
              <w:right w:val="nil"/>
            </w:tcBorders>
            <w:shd w:val="clear" w:color="auto" w:fill="FFFFFF"/>
          </w:tcPr>
          <w:p w14:paraId="5371A869"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Sections 8, 9 and 10.</w:t>
            </w:r>
          </w:p>
        </w:tc>
      </w:tr>
      <w:tr w:rsidR="00417578" w:rsidRPr="006051D4" w14:paraId="30C434D8" w14:textId="77777777" w:rsidTr="00A90A89">
        <w:trPr>
          <w:trHeight w:val="20"/>
          <w:jc w:val="center"/>
        </w:trPr>
        <w:tc>
          <w:tcPr>
            <w:tcW w:w="5080" w:type="dxa"/>
            <w:tcBorders>
              <w:top w:val="nil"/>
              <w:left w:val="nil"/>
              <w:bottom w:val="nil"/>
              <w:right w:val="nil"/>
            </w:tcBorders>
            <w:shd w:val="clear" w:color="auto" w:fill="FFFFFF"/>
          </w:tcPr>
          <w:p w14:paraId="78259C25"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 xml:space="preserve">Queensland Grant (Dawson River Weirs) Act </w:t>
            </w:r>
            <w:r w:rsidRPr="006051D4">
              <w:rPr>
                <w:sz w:val="22"/>
                <w:szCs w:val="16"/>
                <w:lang w:val="en-US"/>
              </w:rPr>
              <w:t>1973</w:t>
            </w:r>
            <w:r w:rsidR="00302FF1" w:rsidRPr="006051D4">
              <w:rPr>
                <w:sz w:val="22"/>
                <w:szCs w:val="16"/>
                <w:lang w:val="en-US"/>
              </w:rPr>
              <w:tab/>
            </w:r>
          </w:p>
        </w:tc>
        <w:tc>
          <w:tcPr>
            <w:tcW w:w="4749" w:type="dxa"/>
            <w:tcBorders>
              <w:top w:val="nil"/>
              <w:left w:val="nil"/>
              <w:bottom w:val="nil"/>
              <w:right w:val="nil"/>
            </w:tcBorders>
            <w:shd w:val="clear" w:color="auto" w:fill="FFFFFF"/>
          </w:tcPr>
          <w:p w14:paraId="55E441FC"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Sections 7, 8 and 9.</w:t>
            </w:r>
          </w:p>
        </w:tc>
      </w:tr>
      <w:tr w:rsidR="00417578" w:rsidRPr="006051D4" w14:paraId="6729889A" w14:textId="77777777" w:rsidTr="00A90A89">
        <w:trPr>
          <w:trHeight w:val="20"/>
          <w:jc w:val="center"/>
        </w:trPr>
        <w:tc>
          <w:tcPr>
            <w:tcW w:w="5080" w:type="dxa"/>
            <w:tcBorders>
              <w:top w:val="nil"/>
              <w:left w:val="nil"/>
              <w:bottom w:val="nil"/>
              <w:right w:val="nil"/>
            </w:tcBorders>
            <w:shd w:val="clear" w:color="auto" w:fill="FFFFFF"/>
          </w:tcPr>
          <w:p w14:paraId="722C0334" w14:textId="77777777" w:rsidR="00417578" w:rsidRPr="006051D4" w:rsidRDefault="00417578" w:rsidP="001C74EA">
            <w:pPr>
              <w:shd w:val="clear" w:color="auto" w:fill="FFFFFF"/>
              <w:tabs>
                <w:tab w:val="left" w:leader="dot" w:pos="4954"/>
              </w:tabs>
              <w:ind w:left="317" w:hangingChars="144" w:hanging="317"/>
              <w:jc w:val="both"/>
              <w:rPr>
                <w:sz w:val="22"/>
                <w:szCs w:val="24"/>
              </w:rPr>
            </w:pPr>
            <w:r w:rsidRPr="006051D4">
              <w:rPr>
                <w:i/>
                <w:iCs/>
                <w:sz w:val="22"/>
                <w:szCs w:val="16"/>
                <w:lang w:val="en-US"/>
              </w:rPr>
              <w:t>Queensland Grant (</w:t>
            </w:r>
            <w:proofErr w:type="spellStart"/>
            <w:r w:rsidRPr="006051D4">
              <w:rPr>
                <w:i/>
                <w:iCs/>
                <w:sz w:val="22"/>
                <w:szCs w:val="16"/>
                <w:lang w:val="en-US"/>
              </w:rPr>
              <w:t>Kinchant</w:t>
            </w:r>
            <w:proofErr w:type="spellEnd"/>
            <w:r w:rsidRPr="006051D4">
              <w:rPr>
                <w:i/>
                <w:iCs/>
                <w:sz w:val="22"/>
                <w:szCs w:val="16"/>
                <w:lang w:val="en-US"/>
              </w:rPr>
              <w:t xml:space="preserve"> Dam) Act </w:t>
            </w:r>
            <w:r w:rsidRPr="006051D4">
              <w:rPr>
                <w:sz w:val="22"/>
                <w:szCs w:val="16"/>
                <w:lang w:val="en-US"/>
              </w:rPr>
              <w:t>1973</w:t>
            </w:r>
            <w:r w:rsidR="00302FF1" w:rsidRPr="006051D4">
              <w:rPr>
                <w:sz w:val="22"/>
                <w:szCs w:val="16"/>
                <w:lang w:val="en-US"/>
              </w:rPr>
              <w:tab/>
            </w:r>
          </w:p>
        </w:tc>
        <w:tc>
          <w:tcPr>
            <w:tcW w:w="4749" w:type="dxa"/>
            <w:tcBorders>
              <w:top w:val="nil"/>
              <w:left w:val="nil"/>
              <w:bottom w:val="nil"/>
              <w:right w:val="nil"/>
            </w:tcBorders>
            <w:shd w:val="clear" w:color="auto" w:fill="FFFFFF"/>
          </w:tcPr>
          <w:p w14:paraId="1D83DFB3" w14:textId="77777777" w:rsidR="00417578" w:rsidRPr="006051D4" w:rsidRDefault="00417578" w:rsidP="00D71D5E">
            <w:pPr>
              <w:shd w:val="clear" w:color="auto" w:fill="FFFFFF"/>
              <w:ind w:left="317" w:hangingChars="144" w:hanging="317"/>
              <w:jc w:val="both"/>
              <w:rPr>
                <w:sz w:val="22"/>
                <w:szCs w:val="24"/>
              </w:rPr>
            </w:pPr>
            <w:r w:rsidRPr="006051D4">
              <w:rPr>
                <w:sz w:val="22"/>
                <w:szCs w:val="16"/>
                <w:lang w:val="en-US"/>
              </w:rPr>
              <w:t>Sections 7, 8 and 9.</w:t>
            </w:r>
          </w:p>
        </w:tc>
      </w:tr>
    </w:tbl>
    <w:p w14:paraId="3F6A6D16" w14:textId="77777777" w:rsidR="00417578" w:rsidRPr="006051D4" w:rsidRDefault="0035731B" w:rsidP="008A7D2A">
      <w:pPr>
        <w:shd w:val="clear" w:color="auto" w:fill="FFFFFF"/>
        <w:spacing w:after="120"/>
        <w:jc w:val="center"/>
        <w:rPr>
          <w:sz w:val="24"/>
          <w:szCs w:val="24"/>
        </w:rPr>
      </w:pPr>
      <w:r w:rsidRPr="006051D4">
        <w:rPr>
          <w:sz w:val="24"/>
          <w:szCs w:val="24"/>
        </w:rPr>
        <w:br w:type="page"/>
      </w:r>
      <w:r w:rsidR="00417578" w:rsidRPr="006051D4">
        <w:rPr>
          <w:sz w:val="24"/>
          <w:szCs w:val="22"/>
          <w:lang w:val="en-US"/>
        </w:rPr>
        <w:lastRenderedPageBreak/>
        <w:t>SCHEDULE 1</w:t>
      </w:r>
      <w:r w:rsidR="008A7D2A" w:rsidRPr="006051D4">
        <w:rPr>
          <w:sz w:val="24"/>
          <w:szCs w:val="22"/>
          <w:lang w:val="en-US"/>
        </w:rPr>
        <w:t>—</w:t>
      </w:r>
      <w:r w:rsidR="00417578" w:rsidRPr="006051D4">
        <w:rPr>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5080"/>
        <w:gridCol w:w="4749"/>
      </w:tblGrid>
      <w:tr w:rsidR="00417578" w:rsidRPr="006051D4" w14:paraId="48A65F96" w14:textId="77777777" w:rsidTr="00C14E5A">
        <w:trPr>
          <w:trHeight w:val="20"/>
          <w:jc w:val="center"/>
        </w:trPr>
        <w:tc>
          <w:tcPr>
            <w:tcW w:w="5080" w:type="dxa"/>
            <w:tcBorders>
              <w:top w:val="single" w:sz="6" w:space="0" w:color="auto"/>
              <w:left w:val="nil"/>
              <w:bottom w:val="single" w:sz="6" w:space="0" w:color="auto"/>
              <w:right w:val="nil"/>
            </w:tcBorders>
            <w:shd w:val="clear" w:color="auto" w:fill="FFFFFF"/>
          </w:tcPr>
          <w:p w14:paraId="70E7C978" w14:textId="77777777" w:rsidR="00417578" w:rsidRPr="006051D4" w:rsidRDefault="00417578" w:rsidP="005A272E">
            <w:pPr>
              <w:shd w:val="clear" w:color="auto" w:fill="FFFFFF"/>
              <w:tabs>
                <w:tab w:val="left" w:leader="dot" w:pos="4954"/>
              </w:tabs>
              <w:jc w:val="both"/>
              <w:rPr>
                <w:sz w:val="22"/>
                <w:szCs w:val="24"/>
              </w:rPr>
            </w:pPr>
            <w:r w:rsidRPr="006051D4">
              <w:rPr>
                <w:sz w:val="22"/>
                <w:szCs w:val="18"/>
                <w:lang w:val="en-US"/>
              </w:rPr>
              <w:t>Acts</w:t>
            </w:r>
          </w:p>
        </w:tc>
        <w:tc>
          <w:tcPr>
            <w:tcW w:w="4749" w:type="dxa"/>
            <w:tcBorders>
              <w:top w:val="single" w:sz="6" w:space="0" w:color="auto"/>
              <w:left w:val="nil"/>
              <w:bottom w:val="single" w:sz="6" w:space="0" w:color="auto"/>
              <w:right w:val="nil"/>
            </w:tcBorders>
            <w:shd w:val="clear" w:color="auto" w:fill="FFFFFF"/>
          </w:tcPr>
          <w:p w14:paraId="0728F0B1" w14:textId="77777777" w:rsidR="00417578" w:rsidRPr="006051D4" w:rsidRDefault="00417578" w:rsidP="0035731B">
            <w:pPr>
              <w:shd w:val="clear" w:color="auto" w:fill="FFFFFF"/>
              <w:jc w:val="both"/>
              <w:rPr>
                <w:sz w:val="22"/>
                <w:szCs w:val="24"/>
              </w:rPr>
            </w:pPr>
            <w:r w:rsidRPr="006051D4">
              <w:rPr>
                <w:sz w:val="22"/>
                <w:szCs w:val="18"/>
                <w:lang w:val="en-US"/>
              </w:rPr>
              <w:t>Provisions amended</w:t>
            </w:r>
          </w:p>
        </w:tc>
      </w:tr>
      <w:tr w:rsidR="00417578" w:rsidRPr="006051D4" w14:paraId="068B28EA" w14:textId="77777777" w:rsidTr="00C14E5A">
        <w:trPr>
          <w:trHeight w:val="20"/>
          <w:jc w:val="center"/>
        </w:trPr>
        <w:tc>
          <w:tcPr>
            <w:tcW w:w="5080" w:type="dxa"/>
            <w:tcBorders>
              <w:top w:val="single" w:sz="6" w:space="0" w:color="auto"/>
              <w:left w:val="nil"/>
              <w:bottom w:val="nil"/>
              <w:right w:val="nil"/>
            </w:tcBorders>
            <w:shd w:val="clear" w:color="auto" w:fill="FFFFFF"/>
          </w:tcPr>
          <w:p w14:paraId="31ADDA8E" w14:textId="77777777" w:rsidR="00417578" w:rsidRPr="006051D4" w:rsidRDefault="00417578" w:rsidP="005A272E">
            <w:pPr>
              <w:shd w:val="clear" w:color="auto" w:fill="FFFFFF"/>
              <w:tabs>
                <w:tab w:val="left" w:leader="dot" w:pos="4954"/>
              </w:tabs>
              <w:jc w:val="both"/>
              <w:rPr>
                <w:sz w:val="22"/>
                <w:szCs w:val="24"/>
              </w:rPr>
            </w:pPr>
            <w:r w:rsidRPr="006051D4">
              <w:rPr>
                <w:i/>
                <w:iCs/>
                <w:sz w:val="22"/>
                <w:szCs w:val="18"/>
                <w:lang w:val="en-US"/>
              </w:rPr>
              <w:t xml:space="preserve">Queensland Grant (Maraboon Dam) Act </w:t>
            </w:r>
            <w:r w:rsidRPr="006051D4">
              <w:rPr>
                <w:sz w:val="22"/>
                <w:szCs w:val="18"/>
                <w:lang w:val="en-US"/>
              </w:rPr>
              <w:t>1968</w:t>
            </w:r>
          </w:p>
        </w:tc>
        <w:tc>
          <w:tcPr>
            <w:tcW w:w="4749" w:type="dxa"/>
            <w:tcBorders>
              <w:top w:val="single" w:sz="6" w:space="0" w:color="auto"/>
              <w:left w:val="nil"/>
              <w:bottom w:val="nil"/>
              <w:right w:val="nil"/>
            </w:tcBorders>
            <w:shd w:val="clear" w:color="auto" w:fill="FFFFFF"/>
          </w:tcPr>
          <w:p w14:paraId="75A643FD" w14:textId="77777777" w:rsidR="00417578" w:rsidRPr="006051D4" w:rsidRDefault="00417578" w:rsidP="0035731B">
            <w:pPr>
              <w:shd w:val="clear" w:color="auto" w:fill="FFFFFF"/>
              <w:jc w:val="both"/>
              <w:rPr>
                <w:sz w:val="22"/>
                <w:szCs w:val="24"/>
              </w:rPr>
            </w:pPr>
            <w:r w:rsidRPr="006051D4">
              <w:rPr>
                <w:sz w:val="22"/>
                <w:szCs w:val="18"/>
                <w:lang w:val="en-US"/>
              </w:rPr>
              <w:t>Sections 8, 9 and 10.</w:t>
            </w:r>
          </w:p>
        </w:tc>
      </w:tr>
      <w:tr w:rsidR="00417578" w:rsidRPr="006051D4" w14:paraId="1F61F7AD" w14:textId="77777777" w:rsidTr="002571F5">
        <w:trPr>
          <w:trHeight w:val="20"/>
          <w:jc w:val="center"/>
        </w:trPr>
        <w:tc>
          <w:tcPr>
            <w:tcW w:w="5080" w:type="dxa"/>
            <w:tcBorders>
              <w:top w:val="nil"/>
              <w:left w:val="nil"/>
              <w:right w:val="nil"/>
            </w:tcBorders>
            <w:shd w:val="clear" w:color="auto" w:fill="FFFFFF"/>
          </w:tcPr>
          <w:p w14:paraId="23AD50FB"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Queensland Grant (Proserpine Flood Mitigation) Act </w:t>
            </w:r>
            <w:r w:rsidRPr="006051D4">
              <w:rPr>
                <w:sz w:val="22"/>
                <w:szCs w:val="18"/>
                <w:lang w:val="en-US"/>
              </w:rPr>
              <w:t>1974</w:t>
            </w:r>
          </w:p>
        </w:tc>
        <w:tc>
          <w:tcPr>
            <w:tcW w:w="4749" w:type="dxa"/>
            <w:tcBorders>
              <w:top w:val="nil"/>
              <w:left w:val="nil"/>
              <w:bottom w:val="nil"/>
              <w:right w:val="nil"/>
            </w:tcBorders>
            <w:shd w:val="clear" w:color="auto" w:fill="FFFFFF"/>
          </w:tcPr>
          <w:p w14:paraId="4B087AF5"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6, 7, 8 and 9.</w:t>
            </w:r>
          </w:p>
        </w:tc>
      </w:tr>
      <w:tr w:rsidR="00417578" w:rsidRPr="006051D4" w14:paraId="19368231" w14:textId="77777777" w:rsidTr="00C14E5A">
        <w:trPr>
          <w:trHeight w:val="20"/>
          <w:jc w:val="center"/>
        </w:trPr>
        <w:tc>
          <w:tcPr>
            <w:tcW w:w="5080" w:type="dxa"/>
            <w:tcBorders>
              <w:top w:val="nil"/>
              <w:left w:val="nil"/>
              <w:bottom w:val="nil"/>
              <w:right w:val="nil"/>
            </w:tcBorders>
            <w:shd w:val="clear" w:color="auto" w:fill="FFFFFF"/>
          </w:tcPr>
          <w:p w14:paraId="0C676631"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Queensland Grant (Proserpine Flood Mitigation) Act </w:t>
            </w:r>
            <w:r w:rsidRPr="006051D4">
              <w:rPr>
                <w:sz w:val="22"/>
                <w:szCs w:val="18"/>
                <w:lang w:val="en-US"/>
              </w:rPr>
              <w:t>1976</w:t>
            </w:r>
          </w:p>
        </w:tc>
        <w:tc>
          <w:tcPr>
            <w:tcW w:w="4749" w:type="dxa"/>
            <w:tcBorders>
              <w:top w:val="nil"/>
              <w:left w:val="nil"/>
              <w:bottom w:val="nil"/>
              <w:right w:val="nil"/>
            </w:tcBorders>
            <w:shd w:val="clear" w:color="auto" w:fill="FFFFFF"/>
          </w:tcPr>
          <w:p w14:paraId="75C81E12"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5, 8, 9, 10 and 11.</w:t>
            </w:r>
          </w:p>
        </w:tc>
      </w:tr>
      <w:tr w:rsidR="00417578" w:rsidRPr="006051D4" w14:paraId="43FF2E0F" w14:textId="77777777" w:rsidTr="00C14E5A">
        <w:trPr>
          <w:trHeight w:val="20"/>
          <w:jc w:val="center"/>
        </w:trPr>
        <w:tc>
          <w:tcPr>
            <w:tcW w:w="5080" w:type="dxa"/>
            <w:tcBorders>
              <w:top w:val="nil"/>
              <w:left w:val="nil"/>
              <w:bottom w:val="nil"/>
              <w:right w:val="nil"/>
            </w:tcBorders>
            <w:shd w:val="clear" w:color="auto" w:fill="FFFFFF"/>
          </w:tcPr>
          <w:p w14:paraId="5B2D49C5"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Queensland Grant (Ross River Dam) Act </w:t>
            </w:r>
            <w:r w:rsidRPr="006051D4">
              <w:rPr>
                <w:sz w:val="22"/>
                <w:szCs w:val="18"/>
                <w:lang w:val="en-US"/>
              </w:rPr>
              <w:t>1974</w:t>
            </w:r>
            <w:r w:rsidR="005A272E" w:rsidRPr="006051D4">
              <w:rPr>
                <w:sz w:val="22"/>
                <w:szCs w:val="18"/>
                <w:lang w:val="en-US"/>
              </w:rPr>
              <w:tab/>
            </w:r>
          </w:p>
        </w:tc>
        <w:tc>
          <w:tcPr>
            <w:tcW w:w="4749" w:type="dxa"/>
            <w:tcBorders>
              <w:top w:val="nil"/>
              <w:left w:val="nil"/>
              <w:bottom w:val="nil"/>
              <w:right w:val="nil"/>
            </w:tcBorders>
            <w:shd w:val="clear" w:color="auto" w:fill="FFFFFF"/>
          </w:tcPr>
          <w:p w14:paraId="7373FEB4"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7, 8 and 9.</w:t>
            </w:r>
          </w:p>
        </w:tc>
      </w:tr>
      <w:tr w:rsidR="00417578" w:rsidRPr="006051D4" w14:paraId="08A55404" w14:textId="77777777" w:rsidTr="002571F5">
        <w:trPr>
          <w:trHeight w:val="20"/>
          <w:jc w:val="center"/>
        </w:trPr>
        <w:tc>
          <w:tcPr>
            <w:tcW w:w="5080" w:type="dxa"/>
            <w:tcBorders>
              <w:top w:val="nil"/>
              <w:left w:val="nil"/>
              <w:right w:val="nil"/>
            </w:tcBorders>
            <w:shd w:val="clear" w:color="auto" w:fill="FFFFFF"/>
          </w:tcPr>
          <w:p w14:paraId="2F96DA3B"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Reserve Bank Act </w:t>
            </w:r>
            <w:r w:rsidRPr="006051D4">
              <w:rPr>
                <w:sz w:val="22"/>
                <w:szCs w:val="18"/>
                <w:lang w:val="en-US"/>
              </w:rPr>
              <w:t>1959</w:t>
            </w:r>
            <w:r w:rsidR="005A272E" w:rsidRPr="006051D4">
              <w:rPr>
                <w:sz w:val="22"/>
                <w:szCs w:val="18"/>
                <w:lang w:val="en-US"/>
              </w:rPr>
              <w:tab/>
            </w:r>
          </w:p>
        </w:tc>
        <w:tc>
          <w:tcPr>
            <w:tcW w:w="4749" w:type="dxa"/>
            <w:tcBorders>
              <w:top w:val="nil"/>
              <w:left w:val="nil"/>
              <w:bottom w:val="nil"/>
              <w:right w:val="nil"/>
            </w:tcBorders>
            <w:shd w:val="clear" w:color="auto" w:fill="FFFFFF"/>
          </w:tcPr>
          <w:p w14:paraId="493EC8AC"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 70.</w:t>
            </w:r>
          </w:p>
        </w:tc>
      </w:tr>
      <w:tr w:rsidR="00417578" w:rsidRPr="006051D4" w14:paraId="24D25CDB" w14:textId="77777777" w:rsidTr="002571F5">
        <w:trPr>
          <w:trHeight w:val="20"/>
          <w:jc w:val="center"/>
        </w:trPr>
        <w:tc>
          <w:tcPr>
            <w:tcW w:w="5080" w:type="dxa"/>
            <w:tcBorders>
              <w:left w:val="nil"/>
              <w:bottom w:val="nil"/>
              <w:right w:val="nil"/>
            </w:tcBorders>
            <w:shd w:val="clear" w:color="auto" w:fill="FFFFFF"/>
          </w:tcPr>
          <w:p w14:paraId="4994D5A6"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Roads Grants Act </w:t>
            </w:r>
            <w:r w:rsidRPr="006051D4">
              <w:rPr>
                <w:sz w:val="22"/>
                <w:szCs w:val="18"/>
                <w:lang w:val="en-US"/>
              </w:rPr>
              <w:t>1974</w:t>
            </w:r>
            <w:r w:rsidR="005A272E" w:rsidRPr="006051D4">
              <w:rPr>
                <w:sz w:val="22"/>
                <w:szCs w:val="18"/>
                <w:lang w:val="en-US"/>
              </w:rPr>
              <w:tab/>
            </w:r>
          </w:p>
        </w:tc>
        <w:tc>
          <w:tcPr>
            <w:tcW w:w="4749" w:type="dxa"/>
            <w:tcBorders>
              <w:top w:val="nil"/>
              <w:left w:val="nil"/>
              <w:bottom w:val="nil"/>
              <w:right w:val="nil"/>
            </w:tcBorders>
            <w:shd w:val="clear" w:color="auto" w:fill="FFFFFF"/>
          </w:tcPr>
          <w:p w14:paraId="6DD523FC" w14:textId="6849AA50" w:rsidR="00417578" w:rsidRPr="006051D4" w:rsidRDefault="00417578" w:rsidP="00C92E35">
            <w:pPr>
              <w:shd w:val="clear" w:color="auto" w:fill="FFFFFF"/>
              <w:ind w:left="317" w:hangingChars="144" w:hanging="317"/>
              <w:jc w:val="both"/>
              <w:rPr>
                <w:sz w:val="22"/>
                <w:szCs w:val="24"/>
              </w:rPr>
            </w:pPr>
            <w:r w:rsidRPr="006051D4">
              <w:rPr>
                <w:sz w:val="22"/>
                <w:szCs w:val="18"/>
                <w:lang w:val="en-US"/>
              </w:rPr>
              <w:t xml:space="preserve">Section 7, sub-sections 8(4), </w:t>
            </w:r>
            <w:r w:rsidRPr="006051D4">
              <w:rPr>
                <w:smallCaps/>
                <w:sz w:val="22"/>
                <w:szCs w:val="18"/>
                <w:lang w:val="en-US"/>
              </w:rPr>
              <w:t xml:space="preserve">8a(3), </w:t>
            </w:r>
            <w:r w:rsidRPr="006051D4">
              <w:rPr>
                <w:sz w:val="22"/>
                <w:szCs w:val="18"/>
                <w:lang w:val="en-US"/>
              </w:rPr>
              <w:t>9(3), 10(1) and 11(2), paragraphs 12(1)(a) and (f), sub-section 12(2) and section 13.</w:t>
            </w:r>
          </w:p>
        </w:tc>
      </w:tr>
      <w:tr w:rsidR="00417578" w:rsidRPr="006051D4" w14:paraId="067EA073" w14:textId="77777777" w:rsidTr="00C14E5A">
        <w:trPr>
          <w:trHeight w:val="20"/>
          <w:jc w:val="center"/>
        </w:trPr>
        <w:tc>
          <w:tcPr>
            <w:tcW w:w="5080" w:type="dxa"/>
            <w:tcBorders>
              <w:top w:val="nil"/>
              <w:left w:val="nil"/>
              <w:bottom w:val="nil"/>
              <w:right w:val="nil"/>
            </w:tcBorders>
            <w:shd w:val="clear" w:color="auto" w:fill="FFFFFF"/>
          </w:tcPr>
          <w:p w14:paraId="3540FD06"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Royal Australian Air Force Veterans</w:t>
            </w:r>
            <w:r w:rsidR="0035731B" w:rsidRPr="006051D4">
              <w:rPr>
                <w:i/>
                <w:iCs/>
                <w:sz w:val="22"/>
                <w:szCs w:val="18"/>
                <w:lang w:val="en-US"/>
              </w:rPr>
              <w:t>’</w:t>
            </w:r>
            <w:r w:rsidRPr="006051D4">
              <w:rPr>
                <w:i/>
                <w:iCs/>
                <w:sz w:val="22"/>
                <w:szCs w:val="18"/>
                <w:lang w:val="en-US"/>
              </w:rPr>
              <w:t xml:space="preserve"> Residences Act </w:t>
            </w:r>
            <w:r w:rsidRPr="006051D4">
              <w:rPr>
                <w:sz w:val="22"/>
                <w:szCs w:val="18"/>
                <w:lang w:val="en-US"/>
              </w:rPr>
              <w:t>1953</w:t>
            </w:r>
          </w:p>
        </w:tc>
        <w:tc>
          <w:tcPr>
            <w:tcW w:w="4749" w:type="dxa"/>
            <w:tcBorders>
              <w:top w:val="nil"/>
              <w:left w:val="nil"/>
              <w:bottom w:val="nil"/>
              <w:right w:val="nil"/>
            </w:tcBorders>
            <w:shd w:val="clear" w:color="auto" w:fill="FFFFFF"/>
          </w:tcPr>
          <w:p w14:paraId="1937A340" w14:textId="6D17B1ED"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Sub-section 10(1).</w:t>
            </w:r>
          </w:p>
        </w:tc>
      </w:tr>
      <w:tr w:rsidR="00417578" w:rsidRPr="006051D4" w14:paraId="3885875E" w14:textId="77777777" w:rsidTr="002571F5">
        <w:trPr>
          <w:trHeight w:val="20"/>
          <w:jc w:val="center"/>
        </w:trPr>
        <w:tc>
          <w:tcPr>
            <w:tcW w:w="5080" w:type="dxa"/>
            <w:tcBorders>
              <w:top w:val="nil"/>
              <w:left w:val="nil"/>
              <w:right w:val="nil"/>
            </w:tcBorders>
            <w:shd w:val="clear" w:color="auto" w:fill="FFFFFF"/>
          </w:tcPr>
          <w:p w14:paraId="42DE1938"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Royal Commissions Act </w:t>
            </w:r>
            <w:r w:rsidRPr="006051D4">
              <w:rPr>
                <w:sz w:val="22"/>
                <w:szCs w:val="18"/>
                <w:lang w:val="en-US"/>
              </w:rPr>
              <w:t>1902</w:t>
            </w:r>
            <w:r w:rsidR="005A272E" w:rsidRPr="006051D4">
              <w:rPr>
                <w:sz w:val="22"/>
                <w:szCs w:val="18"/>
                <w:lang w:val="en-US"/>
              </w:rPr>
              <w:tab/>
            </w:r>
          </w:p>
        </w:tc>
        <w:tc>
          <w:tcPr>
            <w:tcW w:w="4749" w:type="dxa"/>
            <w:tcBorders>
              <w:top w:val="nil"/>
              <w:left w:val="nil"/>
              <w:bottom w:val="nil"/>
              <w:right w:val="nil"/>
            </w:tcBorders>
            <w:shd w:val="clear" w:color="auto" w:fill="FFFFFF"/>
          </w:tcPr>
          <w:p w14:paraId="5D7A5115"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 8.</w:t>
            </w:r>
          </w:p>
        </w:tc>
      </w:tr>
      <w:tr w:rsidR="00417578" w:rsidRPr="006051D4" w14:paraId="547292BC" w14:textId="77777777" w:rsidTr="002571F5">
        <w:trPr>
          <w:trHeight w:val="20"/>
          <w:jc w:val="center"/>
        </w:trPr>
        <w:tc>
          <w:tcPr>
            <w:tcW w:w="5080" w:type="dxa"/>
            <w:tcBorders>
              <w:left w:val="nil"/>
              <w:bottom w:val="nil"/>
              <w:right w:val="nil"/>
            </w:tcBorders>
            <w:shd w:val="clear" w:color="auto" w:fill="FFFFFF"/>
          </w:tcPr>
          <w:p w14:paraId="75A6FAD6"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Science and Industry Endowment Act </w:t>
            </w:r>
            <w:r w:rsidRPr="006051D4">
              <w:rPr>
                <w:sz w:val="22"/>
                <w:szCs w:val="18"/>
                <w:lang w:val="en-US"/>
              </w:rPr>
              <w:t>1926</w:t>
            </w:r>
            <w:r w:rsidR="005A272E" w:rsidRPr="006051D4">
              <w:rPr>
                <w:sz w:val="22"/>
                <w:szCs w:val="18"/>
                <w:lang w:val="en-US"/>
              </w:rPr>
              <w:tab/>
            </w:r>
          </w:p>
        </w:tc>
        <w:tc>
          <w:tcPr>
            <w:tcW w:w="4749" w:type="dxa"/>
            <w:tcBorders>
              <w:top w:val="nil"/>
              <w:left w:val="nil"/>
              <w:bottom w:val="nil"/>
              <w:right w:val="nil"/>
            </w:tcBorders>
            <w:shd w:val="clear" w:color="auto" w:fill="FFFFFF"/>
          </w:tcPr>
          <w:p w14:paraId="21F1CDD8"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 10.</w:t>
            </w:r>
          </w:p>
        </w:tc>
      </w:tr>
      <w:tr w:rsidR="00417578" w:rsidRPr="006051D4" w14:paraId="2D6D976A" w14:textId="77777777" w:rsidTr="00C14E5A">
        <w:trPr>
          <w:trHeight w:val="20"/>
          <w:jc w:val="center"/>
        </w:trPr>
        <w:tc>
          <w:tcPr>
            <w:tcW w:w="5080" w:type="dxa"/>
            <w:tcBorders>
              <w:top w:val="nil"/>
              <w:left w:val="nil"/>
              <w:bottom w:val="nil"/>
              <w:right w:val="nil"/>
            </w:tcBorders>
            <w:shd w:val="clear" w:color="auto" w:fill="FFFFFF"/>
          </w:tcPr>
          <w:p w14:paraId="4A742A23"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Science and Industry Research Act </w:t>
            </w:r>
            <w:r w:rsidRPr="006051D4">
              <w:rPr>
                <w:sz w:val="22"/>
                <w:szCs w:val="18"/>
                <w:lang w:val="en-US"/>
              </w:rPr>
              <w:t>1949</w:t>
            </w:r>
            <w:r w:rsidR="005A272E" w:rsidRPr="006051D4">
              <w:rPr>
                <w:sz w:val="22"/>
                <w:szCs w:val="18"/>
                <w:lang w:val="en-US"/>
              </w:rPr>
              <w:tab/>
            </w:r>
          </w:p>
        </w:tc>
        <w:tc>
          <w:tcPr>
            <w:tcW w:w="4749" w:type="dxa"/>
            <w:tcBorders>
              <w:top w:val="nil"/>
              <w:left w:val="nil"/>
              <w:bottom w:val="nil"/>
              <w:right w:val="nil"/>
            </w:tcBorders>
            <w:shd w:val="clear" w:color="auto" w:fill="FFFFFF"/>
          </w:tcPr>
          <w:p w14:paraId="65815382" w14:textId="4111BC65"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Sub-sections 25(2), 26</w:t>
            </w:r>
            <w:r w:rsidRPr="00C92E35">
              <w:rPr>
                <w:smallCaps/>
                <w:sz w:val="22"/>
                <w:szCs w:val="18"/>
                <w:lang w:val="en-US"/>
              </w:rPr>
              <w:t>c</w:t>
            </w:r>
            <w:r w:rsidRPr="006051D4">
              <w:rPr>
                <w:sz w:val="22"/>
                <w:szCs w:val="18"/>
                <w:lang w:val="en-US"/>
              </w:rPr>
              <w:t>(4) and (5) and 30(1).</w:t>
            </w:r>
          </w:p>
        </w:tc>
      </w:tr>
      <w:tr w:rsidR="00417578" w:rsidRPr="006051D4" w14:paraId="040F49F2" w14:textId="77777777" w:rsidTr="00C14E5A">
        <w:trPr>
          <w:trHeight w:val="20"/>
          <w:jc w:val="center"/>
        </w:trPr>
        <w:tc>
          <w:tcPr>
            <w:tcW w:w="5080" w:type="dxa"/>
            <w:tcBorders>
              <w:top w:val="nil"/>
              <w:left w:val="nil"/>
              <w:bottom w:val="nil"/>
              <w:right w:val="nil"/>
            </w:tcBorders>
            <w:shd w:val="clear" w:color="auto" w:fill="FFFFFF"/>
          </w:tcPr>
          <w:p w14:paraId="60569AA4"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Services Trust Funds Act </w:t>
            </w:r>
            <w:r w:rsidRPr="006051D4">
              <w:rPr>
                <w:sz w:val="22"/>
                <w:szCs w:val="18"/>
                <w:lang w:val="en-US"/>
              </w:rPr>
              <w:t xml:space="preserve">1947 </w:t>
            </w:r>
            <w:r w:rsidR="005A272E" w:rsidRPr="006051D4">
              <w:rPr>
                <w:sz w:val="22"/>
                <w:szCs w:val="18"/>
                <w:lang w:val="en-US"/>
              </w:rPr>
              <w:tab/>
            </w:r>
          </w:p>
        </w:tc>
        <w:tc>
          <w:tcPr>
            <w:tcW w:w="4749" w:type="dxa"/>
            <w:tcBorders>
              <w:top w:val="nil"/>
              <w:left w:val="nil"/>
              <w:bottom w:val="nil"/>
              <w:right w:val="nil"/>
            </w:tcBorders>
            <w:shd w:val="clear" w:color="auto" w:fill="FFFFFF"/>
          </w:tcPr>
          <w:p w14:paraId="75777D50" w14:textId="60754CBA"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Section 17, sub-section 18(1) and sections 34 and 35.</w:t>
            </w:r>
          </w:p>
        </w:tc>
      </w:tr>
      <w:tr w:rsidR="00417578" w:rsidRPr="006051D4" w14:paraId="7C03582B" w14:textId="77777777" w:rsidTr="002571F5">
        <w:trPr>
          <w:trHeight w:val="20"/>
          <w:jc w:val="center"/>
        </w:trPr>
        <w:tc>
          <w:tcPr>
            <w:tcW w:w="5080" w:type="dxa"/>
            <w:tcBorders>
              <w:top w:val="nil"/>
              <w:left w:val="nil"/>
              <w:right w:val="nil"/>
            </w:tcBorders>
            <w:shd w:val="clear" w:color="auto" w:fill="FFFFFF"/>
          </w:tcPr>
          <w:p w14:paraId="59948155"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Sewerage Agreements Act </w:t>
            </w:r>
            <w:r w:rsidRPr="006051D4">
              <w:rPr>
                <w:sz w:val="22"/>
                <w:szCs w:val="18"/>
                <w:lang w:val="en-US"/>
              </w:rPr>
              <w:t>1973</w:t>
            </w:r>
            <w:r w:rsidR="005A272E" w:rsidRPr="006051D4">
              <w:rPr>
                <w:sz w:val="22"/>
                <w:szCs w:val="18"/>
                <w:lang w:val="en-US"/>
              </w:rPr>
              <w:tab/>
            </w:r>
          </w:p>
        </w:tc>
        <w:tc>
          <w:tcPr>
            <w:tcW w:w="4749" w:type="dxa"/>
            <w:tcBorders>
              <w:top w:val="nil"/>
              <w:left w:val="nil"/>
              <w:bottom w:val="nil"/>
              <w:right w:val="nil"/>
            </w:tcBorders>
            <w:shd w:val="clear" w:color="auto" w:fill="FFFFFF"/>
          </w:tcPr>
          <w:p w14:paraId="31329177"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 7.</w:t>
            </w:r>
          </w:p>
        </w:tc>
      </w:tr>
      <w:tr w:rsidR="00417578" w:rsidRPr="006051D4" w14:paraId="71878D26" w14:textId="77777777" w:rsidTr="002571F5">
        <w:trPr>
          <w:trHeight w:val="20"/>
          <w:jc w:val="center"/>
        </w:trPr>
        <w:tc>
          <w:tcPr>
            <w:tcW w:w="5080" w:type="dxa"/>
            <w:tcBorders>
              <w:left w:val="nil"/>
              <w:right w:val="nil"/>
            </w:tcBorders>
            <w:shd w:val="clear" w:color="auto" w:fill="FFFFFF"/>
          </w:tcPr>
          <w:p w14:paraId="275A76F0"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Sewerage Agreements Act </w:t>
            </w:r>
            <w:r w:rsidRPr="006051D4">
              <w:rPr>
                <w:sz w:val="22"/>
                <w:szCs w:val="18"/>
                <w:lang w:val="en-US"/>
              </w:rPr>
              <w:t>1974</w:t>
            </w:r>
            <w:r w:rsidR="005A272E" w:rsidRPr="006051D4">
              <w:rPr>
                <w:sz w:val="22"/>
                <w:szCs w:val="18"/>
                <w:lang w:val="en-US"/>
              </w:rPr>
              <w:tab/>
            </w:r>
          </w:p>
        </w:tc>
        <w:tc>
          <w:tcPr>
            <w:tcW w:w="4749" w:type="dxa"/>
            <w:tcBorders>
              <w:top w:val="nil"/>
              <w:left w:val="nil"/>
              <w:bottom w:val="nil"/>
              <w:right w:val="nil"/>
            </w:tcBorders>
            <w:shd w:val="clear" w:color="auto" w:fill="FFFFFF"/>
          </w:tcPr>
          <w:p w14:paraId="54919ED7"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 9.</w:t>
            </w:r>
          </w:p>
        </w:tc>
      </w:tr>
      <w:tr w:rsidR="00417578" w:rsidRPr="006051D4" w14:paraId="3D5D2CA8" w14:textId="77777777" w:rsidTr="002571F5">
        <w:trPr>
          <w:trHeight w:val="20"/>
          <w:jc w:val="center"/>
        </w:trPr>
        <w:tc>
          <w:tcPr>
            <w:tcW w:w="5080" w:type="dxa"/>
            <w:tcBorders>
              <w:left w:val="nil"/>
              <w:bottom w:val="nil"/>
              <w:right w:val="nil"/>
            </w:tcBorders>
            <w:shd w:val="clear" w:color="auto" w:fill="FFFFFF"/>
          </w:tcPr>
          <w:p w14:paraId="783ECBFC"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Snowy</w:t>
            </w:r>
            <w:r w:rsidRPr="006051D4">
              <w:rPr>
                <w:sz w:val="22"/>
                <w:szCs w:val="18"/>
                <w:lang w:val="en-US"/>
              </w:rPr>
              <w:t xml:space="preserve"> </w:t>
            </w:r>
            <w:r w:rsidRPr="006051D4">
              <w:rPr>
                <w:i/>
                <w:iCs/>
                <w:sz w:val="22"/>
                <w:szCs w:val="18"/>
                <w:lang w:val="en-US"/>
              </w:rPr>
              <w:t xml:space="preserve">Mountains Engineering Corporation Act </w:t>
            </w:r>
            <w:r w:rsidRPr="006051D4">
              <w:rPr>
                <w:sz w:val="22"/>
                <w:szCs w:val="18"/>
                <w:lang w:val="en-US"/>
              </w:rPr>
              <w:t>1970</w:t>
            </w:r>
          </w:p>
        </w:tc>
        <w:tc>
          <w:tcPr>
            <w:tcW w:w="4749" w:type="dxa"/>
            <w:tcBorders>
              <w:top w:val="nil"/>
              <w:left w:val="nil"/>
              <w:bottom w:val="nil"/>
              <w:right w:val="nil"/>
            </w:tcBorders>
            <w:shd w:val="clear" w:color="auto" w:fill="FFFFFF"/>
          </w:tcPr>
          <w:p w14:paraId="1C247304" w14:textId="39EB719D"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Sections 25 and 26 and sub-sections 27(2), 29(1) and 36(1).</w:t>
            </w:r>
          </w:p>
        </w:tc>
      </w:tr>
      <w:tr w:rsidR="00417578" w:rsidRPr="006051D4" w14:paraId="1619F22A" w14:textId="77777777" w:rsidTr="00C14E5A">
        <w:trPr>
          <w:trHeight w:val="20"/>
          <w:jc w:val="center"/>
        </w:trPr>
        <w:tc>
          <w:tcPr>
            <w:tcW w:w="5080" w:type="dxa"/>
            <w:tcBorders>
              <w:top w:val="nil"/>
              <w:left w:val="nil"/>
              <w:bottom w:val="nil"/>
              <w:right w:val="nil"/>
            </w:tcBorders>
            <w:shd w:val="clear" w:color="auto" w:fill="FFFFFF"/>
          </w:tcPr>
          <w:p w14:paraId="3A86F875"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Snowy Mountains Hydro-electric Power Act </w:t>
            </w:r>
            <w:r w:rsidRPr="006051D4">
              <w:rPr>
                <w:sz w:val="22"/>
                <w:szCs w:val="18"/>
                <w:lang w:val="en-US"/>
              </w:rPr>
              <w:t>1949</w:t>
            </w:r>
            <w:r w:rsidR="005A272E" w:rsidRPr="006051D4">
              <w:rPr>
                <w:sz w:val="22"/>
                <w:szCs w:val="18"/>
                <w:lang w:val="en-US"/>
              </w:rPr>
              <w:tab/>
            </w:r>
          </w:p>
        </w:tc>
        <w:tc>
          <w:tcPr>
            <w:tcW w:w="4749" w:type="dxa"/>
            <w:tcBorders>
              <w:top w:val="nil"/>
              <w:left w:val="nil"/>
              <w:bottom w:val="nil"/>
              <w:right w:val="nil"/>
            </w:tcBorders>
            <w:shd w:val="clear" w:color="auto" w:fill="FFFFFF"/>
          </w:tcPr>
          <w:p w14:paraId="66F668A8" w14:textId="6C5EEC54" w:rsidR="00417578" w:rsidRPr="006051D4" w:rsidRDefault="00417578" w:rsidP="00C92E35">
            <w:pPr>
              <w:shd w:val="clear" w:color="auto" w:fill="FFFFFF"/>
              <w:ind w:left="317" w:hangingChars="144" w:hanging="317"/>
              <w:jc w:val="both"/>
              <w:rPr>
                <w:sz w:val="22"/>
                <w:szCs w:val="24"/>
              </w:rPr>
            </w:pPr>
            <w:r w:rsidRPr="006051D4">
              <w:rPr>
                <w:sz w:val="22"/>
                <w:szCs w:val="18"/>
                <w:lang w:val="en-US"/>
              </w:rPr>
              <w:t xml:space="preserve">Sub-section 25(2), paragraph 27(1)(a) and sub-section </w:t>
            </w:r>
            <w:r w:rsidRPr="006051D4">
              <w:rPr>
                <w:smallCaps/>
                <w:sz w:val="22"/>
                <w:szCs w:val="18"/>
                <w:lang w:val="en-US"/>
              </w:rPr>
              <w:t>32b</w:t>
            </w:r>
            <w:r w:rsidRPr="006051D4">
              <w:rPr>
                <w:sz w:val="22"/>
                <w:szCs w:val="18"/>
                <w:lang w:val="en-US"/>
              </w:rPr>
              <w:t>(1).</w:t>
            </w:r>
          </w:p>
        </w:tc>
      </w:tr>
      <w:tr w:rsidR="00417578" w:rsidRPr="006051D4" w14:paraId="75810D75" w14:textId="77777777" w:rsidTr="00C14E5A">
        <w:trPr>
          <w:trHeight w:val="20"/>
          <w:jc w:val="center"/>
        </w:trPr>
        <w:tc>
          <w:tcPr>
            <w:tcW w:w="5080" w:type="dxa"/>
            <w:tcBorders>
              <w:top w:val="nil"/>
              <w:left w:val="nil"/>
              <w:bottom w:val="nil"/>
              <w:right w:val="nil"/>
            </w:tcBorders>
            <w:shd w:val="clear" w:color="auto" w:fill="FFFFFF"/>
          </w:tcPr>
          <w:p w14:paraId="7C6BF5C5"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Softwood Forestry Agreements Act </w:t>
            </w:r>
            <w:r w:rsidRPr="006051D4">
              <w:rPr>
                <w:sz w:val="22"/>
                <w:szCs w:val="18"/>
                <w:lang w:val="en-US"/>
              </w:rPr>
              <w:t>1976</w:t>
            </w:r>
            <w:r w:rsidR="005A272E" w:rsidRPr="006051D4">
              <w:rPr>
                <w:sz w:val="22"/>
                <w:szCs w:val="18"/>
                <w:lang w:val="en-US"/>
              </w:rPr>
              <w:tab/>
            </w:r>
          </w:p>
        </w:tc>
        <w:tc>
          <w:tcPr>
            <w:tcW w:w="4749" w:type="dxa"/>
            <w:tcBorders>
              <w:top w:val="nil"/>
              <w:left w:val="nil"/>
              <w:bottom w:val="nil"/>
              <w:right w:val="nil"/>
            </w:tcBorders>
            <w:shd w:val="clear" w:color="auto" w:fill="FFFFFF"/>
          </w:tcPr>
          <w:p w14:paraId="54C06F77" w14:textId="109D4682"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Sub-section 4(1).</w:t>
            </w:r>
          </w:p>
        </w:tc>
      </w:tr>
      <w:tr w:rsidR="00417578" w:rsidRPr="006051D4" w14:paraId="6D7BB496" w14:textId="77777777" w:rsidTr="00C14E5A">
        <w:trPr>
          <w:trHeight w:val="20"/>
          <w:jc w:val="center"/>
        </w:trPr>
        <w:tc>
          <w:tcPr>
            <w:tcW w:w="5080" w:type="dxa"/>
            <w:tcBorders>
              <w:top w:val="nil"/>
              <w:left w:val="nil"/>
              <w:bottom w:val="nil"/>
              <w:right w:val="nil"/>
            </w:tcBorders>
            <w:shd w:val="clear" w:color="auto" w:fill="FFFFFF"/>
          </w:tcPr>
          <w:p w14:paraId="72EE2A8D"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South</w:t>
            </w:r>
            <w:r w:rsidRPr="006051D4">
              <w:rPr>
                <w:sz w:val="22"/>
                <w:szCs w:val="18"/>
                <w:lang w:val="en-US"/>
              </w:rPr>
              <w:t xml:space="preserve"> </w:t>
            </w:r>
            <w:r w:rsidRPr="006051D4">
              <w:rPr>
                <w:i/>
                <w:iCs/>
                <w:sz w:val="22"/>
                <w:szCs w:val="18"/>
                <w:lang w:val="en-US"/>
              </w:rPr>
              <w:t xml:space="preserve">Australia Grant (Lock to Kimba Pipeline) Act </w:t>
            </w:r>
            <w:r w:rsidRPr="006051D4">
              <w:rPr>
                <w:sz w:val="22"/>
                <w:szCs w:val="18"/>
                <w:lang w:val="en-US"/>
              </w:rPr>
              <w:t>1973</w:t>
            </w:r>
          </w:p>
        </w:tc>
        <w:tc>
          <w:tcPr>
            <w:tcW w:w="4749" w:type="dxa"/>
            <w:tcBorders>
              <w:top w:val="nil"/>
              <w:left w:val="nil"/>
              <w:bottom w:val="nil"/>
              <w:right w:val="nil"/>
            </w:tcBorders>
            <w:shd w:val="clear" w:color="auto" w:fill="FFFFFF"/>
          </w:tcPr>
          <w:p w14:paraId="35E3568A"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7, 8 and 9.</w:t>
            </w:r>
          </w:p>
        </w:tc>
      </w:tr>
      <w:tr w:rsidR="00417578" w:rsidRPr="006051D4" w14:paraId="075AB22B" w14:textId="77777777" w:rsidTr="00C14E5A">
        <w:trPr>
          <w:trHeight w:val="20"/>
          <w:jc w:val="center"/>
        </w:trPr>
        <w:tc>
          <w:tcPr>
            <w:tcW w:w="5080" w:type="dxa"/>
            <w:tcBorders>
              <w:top w:val="nil"/>
              <w:left w:val="nil"/>
              <w:bottom w:val="nil"/>
              <w:right w:val="nil"/>
            </w:tcBorders>
            <w:shd w:val="clear" w:color="auto" w:fill="FFFFFF"/>
          </w:tcPr>
          <w:p w14:paraId="3DCBD122"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South</w:t>
            </w:r>
            <w:r w:rsidRPr="006051D4">
              <w:rPr>
                <w:sz w:val="22"/>
                <w:szCs w:val="18"/>
                <w:lang w:val="en-US"/>
              </w:rPr>
              <w:t xml:space="preserve"> </w:t>
            </w:r>
            <w:r w:rsidRPr="006051D4">
              <w:rPr>
                <w:i/>
                <w:iCs/>
                <w:sz w:val="22"/>
                <w:szCs w:val="18"/>
                <w:lang w:val="en-US"/>
              </w:rPr>
              <w:t xml:space="preserve">Australia Grant (Tailem Bend to Keith Pipeline) Act </w:t>
            </w:r>
            <w:r w:rsidRPr="006051D4">
              <w:rPr>
                <w:sz w:val="22"/>
                <w:szCs w:val="18"/>
                <w:lang w:val="en-US"/>
              </w:rPr>
              <w:t>1969</w:t>
            </w:r>
          </w:p>
        </w:tc>
        <w:tc>
          <w:tcPr>
            <w:tcW w:w="4749" w:type="dxa"/>
            <w:tcBorders>
              <w:top w:val="nil"/>
              <w:left w:val="nil"/>
              <w:bottom w:val="nil"/>
              <w:right w:val="nil"/>
            </w:tcBorders>
            <w:shd w:val="clear" w:color="auto" w:fill="FFFFFF"/>
          </w:tcPr>
          <w:p w14:paraId="4F22DBE5"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7, 8 and 9.</w:t>
            </w:r>
          </w:p>
        </w:tc>
      </w:tr>
      <w:tr w:rsidR="00417578" w:rsidRPr="006051D4" w14:paraId="36943878" w14:textId="77777777" w:rsidTr="00C14E5A">
        <w:trPr>
          <w:trHeight w:val="20"/>
          <w:jc w:val="center"/>
        </w:trPr>
        <w:tc>
          <w:tcPr>
            <w:tcW w:w="5080" w:type="dxa"/>
            <w:tcBorders>
              <w:top w:val="nil"/>
              <w:left w:val="nil"/>
              <w:bottom w:val="nil"/>
              <w:right w:val="nil"/>
            </w:tcBorders>
            <w:shd w:val="clear" w:color="auto" w:fill="FFFFFF"/>
          </w:tcPr>
          <w:p w14:paraId="3D71C428"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(Aboriginal Assistance) Act </w:t>
            </w:r>
            <w:r w:rsidRPr="006051D4">
              <w:rPr>
                <w:sz w:val="22"/>
                <w:szCs w:val="18"/>
                <w:lang w:val="en-US"/>
              </w:rPr>
              <w:t>1976</w:t>
            </w:r>
            <w:r w:rsidR="005A272E" w:rsidRPr="006051D4">
              <w:rPr>
                <w:sz w:val="22"/>
                <w:szCs w:val="18"/>
                <w:lang w:val="en-US"/>
              </w:rPr>
              <w:tab/>
            </w:r>
          </w:p>
        </w:tc>
        <w:tc>
          <w:tcPr>
            <w:tcW w:w="4749" w:type="dxa"/>
            <w:tcBorders>
              <w:top w:val="nil"/>
              <w:left w:val="nil"/>
              <w:bottom w:val="nil"/>
              <w:right w:val="nil"/>
            </w:tcBorders>
            <w:shd w:val="clear" w:color="auto" w:fill="FFFFFF"/>
          </w:tcPr>
          <w:p w14:paraId="507F16A3"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 4.</w:t>
            </w:r>
          </w:p>
        </w:tc>
      </w:tr>
      <w:tr w:rsidR="00417578" w:rsidRPr="006051D4" w14:paraId="257AE2E3" w14:textId="77777777" w:rsidTr="00C14E5A">
        <w:trPr>
          <w:trHeight w:val="20"/>
          <w:jc w:val="center"/>
        </w:trPr>
        <w:tc>
          <w:tcPr>
            <w:tcW w:w="5080" w:type="dxa"/>
            <w:tcBorders>
              <w:top w:val="nil"/>
              <w:left w:val="nil"/>
              <w:bottom w:val="nil"/>
              <w:right w:val="nil"/>
            </w:tcBorders>
            <w:shd w:val="clear" w:color="auto" w:fill="FFFFFF"/>
          </w:tcPr>
          <w:p w14:paraId="6F47117B"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(Advanced Education) Act </w:t>
            </w:r>
            <w:r w:rsidRPr="006051D4">
              <w:rPr>
                <w:sz w:val="22"/>
                <w:szCs w:val="18"/>
                <w:lang w:val="en-US"/>
              </w:rPr>
              <w:t>1972</w:t>
            </w:r>
            <w:r w:rsidR="005A272E" w:rsidRPr="006051D4">
              <w:rPr>
                <w:sz w:val="22"/>
                <w:szCs w:val="18"/>
                <w:lang w:val="en-US"/>
              </w:rPr>
              <w:tab/>
            </w:r>
          </w:p>
        </w:tc>
        <w:tc>
          <w:tcPr>
            <w:tcW w:w="4749" w:type="dxa"/>
            <w:tcBorders>
              <w:top w:val="nil"/>
              <w:left w:val="nil"/>
              <w:bottom w:val="nil"/>
              <w:right w:val="nil"/>
            </w:tcBorders>
            <w:shd w:val="clear" w:color="auto" w:fill="FFFFFF"/>
          </w:tcPr>
          <w:p w14:paraId="14769D3D"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12 and 17.</w:t>
            </w:r>
          </w:p>
        </w:tc>
      </w:tr>
      <w:tr w:rsidR="00417578" w:rsidRPr="006051D4" w14:paraId="3E5D5CF1" w14:textId="77777777" w:rsidTr="00C14E5A">
        <w:trPr>
          <w:trHeight w:val="20"/>
          <w:jc w:val="center"/>
        </w:trPr>
        <w:tc>
          <w:tcPr>
            <w:tcW w:w="5080" w:type="dxa"/>
            <w:tcBorders>
              <w:top w:val="nil"/>
              <w:left w:val="nil"/>
              <w:bottom w:val="nil"/>
              <w:right w:val="nil"/>
            </w:tcBorders>
            <w:shd w:val="clear" w:color="auto" w:fill="FFFFFF"/>
          </w:tcPr>
          <w:p w14:paraId="765EDB01"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(Advanced Education) Act </w:t>
            </w:r>
            <w:r w:rsidRPr="006051D4">
              <w:rPr>
                <w:sz w:val="22"/>
                <w:szCs w:val="18"/>
                <w:lang w:val="en-US"/>
              </w:rPr>
              <w:t>1976</w:t>
            </w:r>
            <w:r w:rsidR="005A272E" w:rsidRPr="006051D4">
              <w:rPr>
                <w:sz w:val="22"/>
                <w:szCs w:val="18"/>
                <w:lang w:val="en-US"/>
              </w:rPr>
              <w:tab/>
            </w:r>
          </w:p>
        </w:tc>
        <w:tc>
          <w:tcPr>
            <w:tcW w:w="4749" w:type="dxa"/>
            <w:tcBorders>
              <w:top w:val="nil"/>
              <w:left w:val="nil"/>
              <w:bottom w:val="nil"/>
              <w:right w:val="nil"/>
            </w:tcBorders>
            <w:shd w:val="clear" w:color="auto" w:fill="FFFFFF"/>
          </w:tcPr>
          <w:p w14:paraId="3004AC93"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16 and 22.</w:t>
            </w:r>
          </w:p>
        </w:tc>
      </w:tr>
      <w:tr w:rsidR="00417578" w:rsidRPr="006051D4" w14:paraId="33C13D00" w14:textId="77777777" w:rsidTr="00C14E5A">
        <w:trPr>
          <w:trHeight w:val="20"/>
          <w:jc w:val="center"/>
        </w:trPr>
        <w:tc>
          <w:tcPr>
            <w:tcW w:w="5080" w:type="dxa"/>
            <w:tcBorders>
              <w:top w:val="nil"/>
              <w:left w:val="nil"/>
              <w:bottom w:val="nil"/>
              <w:right w:val="nil"/>
            </w:tcBorders>
            <w:shd w:val="clear" w:color="auto" w:fill="FFFFFF"/>
          </w:tcPr>
          <w:p w14:paraId="1EC365B7"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(Advanced Education Assistance) Act </w:t>
            </w:r>
            <w:r w:rsidRPr="006051D4">
              <w:rPr>
                <w:sz w:val="22"/>
                <w:szCs w:val="18"/>
                <w:lang w:val="en-US"/>
              </w:rPr>
              <w:t>1976</w:t>
            </w:r>
          </w:p>
        </w:tc>
        <w:tc>
          <w:tcPr>
            <w:tcW w:w="4749" w:type="dxa"/>
            <w:tcBorders>
              <w:top w:val="nil"/>
              <w:left w:val="nil"/>
              <w:bottom w:val="nil"/>
              <w:right w:val="nil"/>
            </w:tcBorders>
            <w:shd w:val="clear" w:color="auto" w:fill="FFFFFF"/>
          </w:tcPr>
          <w:p w14:paraId="4921E0FE"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10, 13 and 17.</w:t>
            </w:r>
          </w:p>
        </w:tc>
      </w:tr>
      <w:tr w:rsidR="00417578" w:rsidRPr="006051D4" w14:paraId="0B9682B0" w14:textId="77777777" w:rsidTr="00C14E5A">
        <w:trPr>
          <w:trHeight w:val="20"/>
          <w:jc w:val="center"/>
        </w:trPr>
        <w:tc>
          <w:tcPr>
            <w:tcW w:w="5080" w:type="dxa"/>
            <w:tcBorders>
              <w:top w:val="nil"/>
              <w:left w:val="nil"/>
              <w:bottom w:val="nil"/>
              <w:right w:val="nil"/>
            </w:tcBorders>
            <w:shd w:val="clear" w:color="auto" w:fill="FFFFFF"/>
          </w:tcPr>
          <w:p w14:paraId="174E02D8"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States</w:t>
            </w:r>
            <w:r w:rsidRPr="006051D4">
              <w:rPr>
                <w:sz w:val="22"/>
                <w:szCs w:val="18"/>
                <w:lang w:val="en-US"/>
              </w:rPr>
              <w:t xml:space="preserve"> </w:t>
            </w:r>
            <w:r w:rsidRPr="006051D4">
              <w:rPr>
                <w:i/>
                <w:iCs/>
                <w:sz w:val="22"/>
                <w:szCs w:val="18"/>
                <w:lang w:val="en-US"/>
              </w:rPr>
              <w:t xml:space="preserve">Grants (Air Quality Monitoring) Act </w:t>
            </w:r>
            <w:r w:rsidRPr="006051D4">
              <w:rPr>
                <w:sz w:val="22"/>
                <w:szCs w:val="18"/>
                <w:lang w:val="en-US"/>
              </w:rPr>
              <w:t>1976</w:t>
            </w:r>
            <w:r w:rsidR="005A272E" w:rsidRPr="006051D4">
              <w:rPr>
                <w:sz w:val="22"/>
                <w:szCs w:val="18"/>
                <w:lang w:val="en-US"/>
              </w:rPr>
              <w:tab/>
            </w:r>
          </w:p>
        </w:tc>
        <w:tc>
          <w:tcPr>
            <w:tcW w:w="4749" w:type="dxa"/>
            <w:tcBorders>
              <w:top w:val="nil"/>
              <w:left w:val="nil"/>
              <w:bottom w:val="nil"/>
              <w:right w:val="nil"/>
            </w:tcBorders>
            <w:shd w:val="clear" w:color="auto" w:fill="FFFFFF"/>
          </w:tcPr>
          <w:p w14:paraId="26CFC3C7"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6, 7 and 8.</w:t>
            </w:r>
          </w:p>
        </w:tc>
      </w:tr>
      <w:tr w:rsidR="00417578" w:rsidRPr="006051D4" w14:paraId="3FCC7A0C" w14:textId="77777777" w:rsidTr="00C14E5A">
        <w:trPr>
          <w:trHeight w:val="20"/>
          <w:jc w:val="center"/>
        </w:trPr>
        <w:tc>
          <w:tcPr>
            <w:tcW w:w="5080" w:type="dxa"/>
            <w:tcBorders>
              <w:top w:val="nil"/>
              <w:left w:val="nil"/>
              <w:bottom w:val="nil"/>
              <w:right w:val="nil"/>
            </w:tcBorders>
            <w:shd w:val="clear" w:color="auto" w:fill="FFFFFF"/>
          </w:tcPr>
          <w:p w14:paraId="282041CD"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(Beef Industry) Act </w:t>
            </w:r>
            <w:r w:rsidRPr="006051D4">
              <w:rPr>
                <w:sz w:val="22"/>
                <w:szCs w:val="18"/>
                <w:lang w:val="en-US"/>
              </w:rPr>
              <w:t>1975</w:t>
            </w:r>
            <w:r w:rsidR="005A272E" w:rsidRPr="006051D4">
              <w:rPr>
                <w:sz w:val="22"/>
                <w:szCs w:val="18"/>
                <w:lang w:val="en-US"/>
              </w:rPr>
              <w:tab/>
            </w:r>
          </w:p>
        </w:tc>
        <w:tc>
          <w:tcPr>
            <w:tcW w:w="4749" w:type="dxa"/>
            <w:tcBorders>
              <w:top w:val="nil"/>
              <w:left w:val="nil"/>
              <w:bottom w:val="nil"/>
              <w:right w:val="nil"/>
            </w:tcBorders>
            <w:shd w:val="clear" w:color="auto" w:fill="FFFFFF"/>
          </w:tcPr>
          <w:p w14:paraId="78892139"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4 and 5.</w:t>
            </w:r>
          </w:p>
        </w:tc>
      </w:tr>
      <w:tr w:rsidR="00417578" w:rsidRPr="006051D4" w14:paraId="4ACBC96C" w14:textId="77777777" w:rsidTr="00C14E5A">
        <w:trPr>
          <w:trHeight w:val="20"/>
          <w:jc w:val="center"/>
        </w:trPr>
        <w:tc>
          <w:tcPr>
            <w:tcW w:w="5080" w:type="dxa"/>
            <w:tcBorders>
              <w:top w:val="nil"/>
              <w:left w:val="nil"/>
              <w:bottom w:val="nil"/>
              <w:right w:val="nil"/>
            </w:tcBorders>
            <w:shd w:val="clear" w:color="auto" w:fill="FFFFFF"/>
          </w:tcPr>
          <w:p w14:paraId="2272FF65"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(Capital Assistance) Act </w:t>
            </w:r>
            <w:r w:rsidRPr="006051D4">
              <w:rPr>
                <w:sz w:val="22"/>
                <w:szCs w:val="18"/>
                <w:lang w:val="en-US"/>
              </w:rPr>
              <w:t>1977</w:t>
            </w:r>
            <w:r w:rsidR="005A272E" w:rsidRPr="006051D4">
              <w:rPr>
                <w:sz w:val="22"/>
                <w:szCs w:val="18"/>
                <w:lang w:val="en-US"/>
              </w:rPr>
              <w:tab/>
            </w:r>
          </w:p>
        </w:tc>
        <w:tc>
          <w:tcPr>
            <w:tcW w:w="4749" w:type="dxa"/>
            <w:tcBorders>
              <w:top w:val="nil"/>
              <w:left w:val="nil"/>
              <w:bottom w:val="nil"/>
              <w:right w:val="nil"/>
            </w:tcBorders>
            <w:shd w:val="clear" w:color="auto" w:fill="FFFFFF"/>
          </w:tcPr>
          <w:p w14:paraId="30BC81C9"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 8.</w:t>
            </w:r>
          </w:p>
        </w:tc>
      </w:tr>
      <w:tr w:rsidR="00417578" w:rsidRPr="006051D4" w14:paraId="7C14473C" w14:textId="77777777" w:rsidTr="00C14E5A">
        <w:trPr>
          <w:trHeight w:val="20"/>
          <w:jc w:val="center"/>
        </w:trPr>
        <w:tc>
          <w:tcPr>
            <w:tcW w:w="5080" w:type="dxa"/>
            <w:tcBorders>
              <w:top w:val="nil"/>
              <w:left w:val="nil"/>
              <w:bottom w:val="nil"/>
              <w:right w:val="nil"/>
            </w:tcBorders>
            <w:shd w:val="clear" w:color="auto" w:fill="FFFFFF"/>
          </w:tcPr>
          <w:p w14:paraId="06FB0011"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States</w:t>
            </w:r>
            <w:r w:rsidRPr="006051D4">
              <w:rPr>
                <w:sz w:val="22"/>
                <w:szCs w:val="18"/>
                <w:lang w:val="en-US"/>
              </w:rPr>
              <w:t xml:space="preserve"> </w:t>
            </w:r>
            <w:r w:rsidRPr="006051D4">
              <w:rPr>
                <w:i/>
                <w:iCs/>
                <w:sz w:val="22"/>
                <w:szCs w:val="18"/>
                <w:lang w:val="en-US"/>
              </w:rPr>
              <w:t xml:space="preserve">Grants (Drought Reimbursement) Act </w:t>
            </w:r>
            <w:r w:rsidRPr="006051D4">
              <w:rPr>
                <w:sz w:val="22"/>
                <w:szCs w:val="18"/>
                <w:lang w:val="en-US"/>
              </w:rPr>
              <w:t>1968</w:t>
            </w:r>
            <w:r w:rsidR="005A272E" w:rsidRPr="006051D4">
              <w:rPr>
                <w:sz w:val="22"/>
                <w:szCs w:val="18"/>
                <w:lang w:val="en-US"/>
              </w:rPr>
              <w:tab/>
            </w:r>
          </w:p>
        </w:tc>
        <w:tc>
          <w:tcPr>
            <w:tcW w:w="4749" w:type="dxa"/>
            <w:tcBorders>
              <w:top w:val="nil"/>
              <w:left w:val="nil"/>
              <w:bottom w:val="nil"/>
              <w:right w:val="nil"/>
            </w:tcBorders>
            <w:shd w:val="clear" w:color="auto" w:fill="FFFFFF"/>
          </w:tcPr>
          <w:p w14:paraId="663E38C2" w14:textId="6B1933A7"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Sub-section 4(1) and sections 5, 6 and 7.</w:t>
            </w:r>
          </w:p>
        </w:tc>
      </w:tr>
      <w:tr w:rsidR="00417578" w:rsidRPr="006051D4" w14:paraId="3357F0F6" w14:textId="77777777" w:rsidTr="00C14E5A">
        <w:trPr>
          <w:trHeight w:val="20"/>
          <w:jc w:val="center"/>
        </w:trPr>
        <w:tc>
          <w:tcPr>
            <w:tcW w:w="5080" w:type="dxa"/>
            <w:tcBorders>
              <w:top w:val="nil"/>
              <w:left w:val="nil"/>
              <w:bottom w:val="nil"/>
              <w:right w:val="nil"/>
            </w:tcBorders>
            <w:shd w:val="clear" w:color="auto" w:fill="FFFFFF"/>
          </w:tcPr>
          <w:p w14:paraId="30FDC40E"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States</w:t>
            </w:r>
            <w:r w:rsidRPr="006051D4">
              <w:rPr>
                <w:sz w:val="22"/>
                <w:szCs w:val="18"/>
                <w:lang w:val="en-US"/>
              </w:rPr>
              <w:t xml:space="preserve"> </w:t>
            </w:r>
            <w:r w:rsidRPr="006051D4">
              <w:rPr>
                <w:i/>
                <w:iCs/>
                <w:sz w:val="22"/>
                <w:szCs w:val="18"/>
                <w:lang w:val="en-US"/>
              </w:rPr>
              <w:t xml:space="preserve">Grants (Hospital Operating Costs) Act </w:t>
            </w:r>
            <w:r w:rsidRPr="006051D4">
              <w:rPr>
                <w:sz w:val="22"/>
                <w:szCs w:val="18"/>
                <w:lang w:val="en-US"/>
              </w:rPr>
              <w:t>1976</w:t>
            </w:r>
            <w:r w:rsidR="005A272E" w:rsidRPr="006051D4">
              <w:rPr>
                <w:sz w:val="22"/>
                <w:szCs w:val="18"/>
                <w:lang w:val="en-US"/>
              </w:rPr>
              <w:tab/>
            </w:r>
          </w:p>
        </w:tc>
        <w:tc>
          <w:tcPr>
            <w:tcW w:w="4749" w:type="dxa"/>
            <w:tcBorders>
              <w:top w:val="nil"/>
              <w:left w:val="nil"/>
              <w:bottom w:val="nil"/>
              <w:right w:val="nil"/>
            </w:tcBorders>
            <w:shd w:val="clear" w:color="auto" w:fill="FFFFFF"/>
          </w:tcPr>
          <w:p w14:paraId="12571F49" w14:textId="66D7885B"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Section 4 and sub-section 5(1).</w:t>
            </w:r>
          </w:p>
        </w:tc>
      </w:tr>
      <w:tr w:rsidR="00417578" w:rsidRPr="006051D4" w14:paraId="122EA18D" w14:textId="77777777" w:rsidTr="00C14E5A">
        <w:trPr>
          <w:trHeight w:val="20"/>
          <w:jc w:val="center"/>
        </w:trPr>
        <w:tc>
          <w:tcPr>
            <w:tcW w:w="5080" w:type="dxa"/>
            <w:tcBorders>
              <w:top w:val="nil"/>
              <w:left w:val="nil"/>
              <w:bottom w:val="nil"/>
              <w:right w:val="nil"/>
            </w:tcBorders>
            <w:shd w:val="clear" w:color="auto" w:fill="FFFFFF"/>
          </w:tcPr>
          <w:p w14:paraId="4FC3E51C"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(Housing Assistance) Act </w:t>
            </w:r>
            <w:r w:rsidRPr="006051D4">
              <w:rPr>
                <w:sz w:val="22"/>
                <w:szCs w:val="18"/>
                <w:lang w:val="en-US"/>
              </w:rPr>
              <w:t>1977</w:t>
            </w:r>
            <w:r w:rsidR="005A272E" w:rsidRPr="006051D4">
              <w:rPr>
                <w:sz w:val="22"/>
                <w:szCs w:val="18"/>
                <w:lang w:val="en-US"/>
              </w:rPr>
              <w:tab/>
            </w:r>
          </w:p>
        </w:tc>
        <w:tc>
          <w:tcPr>
            <w:tcW w:w="4749" w:type="dxa"/>
            <w:tcBorders>
              <w:top w:val="nil"/>
              <w:left w:val="nil"/>
              <w:bottom w:val="nil"/>
              <w:right w:val="nil"/>
            </w:tcBorders>
            <w:shd w:val="clear" w:color="auto" w:fill="FFFFFF"/>
          </w:tcPr>
          <w:p w14:paraId="2939318C"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5, 8 and 11.</w:t>
            </w:r>
          </w:p>
        </w:tc>
      </w:tr>
      <w:tr w:rsidR="00417578" w:rsidRPr="006051D4" w14:paraId="435A9BB1" w14:textId="77777777" w:rsidTr="00C14E5A">
        <w:trPr>
          <w:trHeight w:val="20"/>
          <w:jc w:val="center"/>
        </w:trPr>
        <w:tc>
          <w:tcPr>
            <w:tcW w:w="5080" w:type="dxa"/>
            <w:tcBorders>
              <w:top w:val="nil"/>
              <w:left w:val="nil"/>
              <w:bottom w:val="nil"/>
              <w:right w:val="nil"/>
            </w:tcBorders>
            <w:shd w:val="clear" w:color="auto" w:fill="FFFFFF"/>
          </w:tcPr>
          <w:p w14:paraId="21F861F6"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States Grants</w:t>
            </w:r>
            <w:r w:rsidRPr="006051D4">
              <w:rPr>
                <w:sz w:val="22"/>
                <w:szCs w:val="18"/>
                <w:lang w:val="en-US"/>
              </w:rPr>
              <w:t xml:space="preserve"> </w:t>
            </w:r>
            <w:r w:rsidRPr="006051D4">
              <w:rPr>
                <w:i/>
                <w:iCs/>
                <w:sz w:val="22"/>
                <w:szCs w:val="18"/>
                <w:lang w:val="en-US"/>
              </w:rPr>
              <w:t xml:space="preserve">(Independent Schools) Act </w:t>
            </w:r>
            <w:r w:rsidRPr="006051D4">
              <w:rPr>
                <w:sz w:val="22"/>
                <w:szCs w:val="18"/>
                <w:lang w:val="en-US"/>
              </w:rPr>
              <w:t>1969</w:t>
            </w:r>
            <w:r w:rsidR="005A272E" w:rsidRPr="006051D4">
              <w:rPr>
                <w:sz w:val="22"/>
                <w:szCs w:val="18"/>
                <w:lang w:val="en-US"/>
              </w:rPr>
              <w:tab/>
            </w:r>
          </w:p>
        </w:tc>
        <w:tc>
          <w:tcPr>
            <w:tcW w:w="4749" w:type="dxa"/>
            <w:tcBorders>
              <w:top w:val="nil"/>
              <w:left w:val="nil"/>
              <w:bottom w:val="nil"/>
              <w:right w:val="nil"/>
            </w:tcBorders>
            <w:shd w:val="clear" w:color="auto" w:fill="FFFFFF"/>
          </w:tcPr>
          <w:p w14:paraId="50D2D5A3"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 5.</w:t>
            </w:r>
          </w:p>
        </w:tc>
      </w:tr>
      <w:tr w:rsidR="00417578" w:rsidRPr="006051D4" w14:paraId="0597C26C" w14:textId="77777777" w:rsidTr="00C14E5A">
        <w:trPr>
          <w:trHeight w:val="20"/>
          <w:jc w:val="center"/>
        </w:trPr>
        <w:tc>
          <w:tcPr>
            <w:tcW w:w="5080" w:type="dxa"/>
            <w:tcBorders>
              <w:top w:val="nil"/>
              <w:left w:val="nil"/>
              <w:bottom w:val="nil"/>
              <w:right w:val="nil"/>
            </w:tcBorders>
            <w:shd w:val="clear" w:color="auto" w:fill="FFFFFF"/>
          </w:tcPr>
          <w:p w14:paraId="0613A81A" w14:textId="2E7F90AA"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(Nature Conservation) Act </w:t>
            </w:r>
            <w:r w:rsidR="006C2E02">
              <w:rPr>
                <w:sz w:val="22"/>
                <w:szCs w:val="18"/>
                <w:lang w:val="en-US"/>
              </w:rPr>
              <w:t>197</w:t>
            </w:r>
            <w:r w:rsidRPr="006051D4">
              <w:rPr>
                <w:sz w:val="22"/>
                <w:szCs w:val="18"/>
                <w:lang w:val="en-US"/>
              </w:rPr>
              <w:t>4</w:t>
            </w:r>
            <w:r w:rsidR="005A272E" w:rsidRPr="006051D4">
              <w:rPr>
                <w:sz w:val="22"/>
                <w:szCs w:val="18"/>
                <w:lang w:val="en-US"/>
              </w:rPr>
              <w:tab/>
            </w:r>
          </w:p>
        </w:tc>
        <w:tc>
          <w:tcPr>
            <w:tcW w:w="4749" w:type="dxa"/>
            <w:tcBorders>
              <w:top w:val="nil"/>
              <w:left w:val="nil"/>
              <w:bottom w:val="nil"/>
              <w:right w:val="nil"/>
            </w:tcBorders>
            <w:shd w:val="clear" w:color="auto" w:fill="FFFFFF"/>
          </w:tcPr>
          <w:p w14:paraId="3B2495E8"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7 and 8.</w:t>
            </w:r>
          </w:p>
        </w:tc>
      </w:tr>
      <w:tr w:rsidR="00417578" w:rsidRPr="006051D4" w14:paraId="0B1EF822" w14:textId="77777777" w:rsidTr="00C14E5A">
        <w:trPr>
          <w:trHeight w:val="20"/>
          <w:jc w:val="center"/>
        </w:trPr>
        <w:tc>
          <w:tcPr>
            <w:tcW w:w="5080" w:type="dxa"/>
            <w:tcBorders>
              <w:top w:val="nil"/>
              <w:left w:val="nil"/>
              <w:bottom w:val="nil"/>
              <w:right w:val="nil"/>
            </w:tcBorders>
            <w:shd w:val="clear" w:color="auto" w:fill="FFFFFF"/>
          </w:tcPr>
          <w:p w14:paraId="2A0A543F"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(Roads) Act </w:t>
            </w:r>
            <w:r w:rsidRPr="006051D4">
              <w:rPr>
                <w:sz w:val="22"/>
                <w:szCs w:val="18"/>
                <w:lang w:val="en-US"/>
              </w:rPr>
              <w:t>1977</w:t>
            </w:r>
            <w:r w:rsidR="005A272E" w:rsidRPr="006051D4">
              <w:rPr>
                <w:sz w:val="22"/>
                <w:szCs w:val="18"/>
                <w:lang w:val="en-US"/>
              </w:rPr>
              <w:tab/>
            </w:r>
          </w:p>
        </w:tc>
        <w:tc>
          <w:tcPr>
            <w:tcW w:w="4749" w:type="dxa"/>
            <w:tcBorders>
              <w:top w:val="nil"/>
              <w:left w:val="nil"/>
              <w:bottom w:val="nil"/>
              <w:right w:val="nil"/>
            </w:tcBorders>
            <w:shd w:val="clear" w:color="auto" w:fill="FFFFFF"/>
          </w:tcPr>
          <w:p w14:paraId="694EB267" w14:textId="0CFFBFB2"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Sub-section 15(3), s</w:t>
            </w:r>
            <w:r w:rsidR="00C92E35">
              <w:rPr>
                <w:sz w:val="22"/>
                <w:szCs w:val="18"/>
                <w:lang w:val="en-US"/>
              </w:rPr>
              <w:t>ections 21 and 23, paragraph 24</w:t>
            </w:r>
            <w:r w:rsidRPr="006051D4">
              <w:rPr>
                <w:sz w:val="22"/>
                <w:szCs w:val="18"/>
                <w:lang w:val="en-US"/>
              </w:rPr>
              <w:t>(b) and sections 27, 28 and 32.</w:t>
            </w:r>
          </w:p>
        </w:tc>
      </w:tr>
      <w:tr w:rsidR="00417578" w:rsidRPr="006051D4" w14:paraId="2999E912" w14:textId="77777777" w:rsidTr="002571F5">
        <w:trPr>
          <w:trHeight w:val="20"/>
          <w:jc w:val="center"/>
        </w:trPr>
        <w:tc>
          <w:tcPr>
            <w:tcW w:w="5080" w:type="dxa"/>
            <w:tcBorders>
              <w:top w:val="nil"/>
              <w:left w:val="nil"/>
              <w:right w:val="nil"/>
            </w:tcBorders>
            <w:shd w:val="clear" w:color="auto" w:fill="FFFFFF"/>
          </w:tcPr>
          <w:p w14:paraId="3E21D43E"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(Schools) Act </w:t>
            </w:r>
            <w:r w:rsidRPr="006051D4">
              <w:rPr>
                <w:sz w:val="22"/>
                <w:szCs w:val="18"/>
                <w:lang w:val="en-US"/>
              </w:rPr>
              <w:t>1972</w:t>
            </w:r>
            <w:r w:rsidR="005A272E" w:rsidRPr="006051D4">
              <w:rPr>
                <w:sz w:val="22"/>
                <w:szCs w:val="18"/>
                <w:lang w:val="en-US"/>
              </w:rPr>
              <w:tab/>
            </w:r>
          </w:p>
        </w:tc>
        <w:tc>
          <w:tcPr>
            <w:tcW w:w="4749" w:type="dxa"/>
            <w:tcBorders>
              <w:top w:val="nil"/>
              <w:left w:val="nil"/>
              <w:bottom w:val="nil"/>
              <w:right w:val="nil"/>
            </w:tcBorders>
            <w:shd w:val="clear" w:color="auto" w:fill="FFFFFF"/>
          </w:tcPr>
          <w:p w14:paraId="32D82897" w14:textId="7F810BA6"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Sections 16 and 17</w:t>
            </w:r>
            <w:r w:rsidR="00C92E35">
              <w:rPr>
                <w:smallCaps/>
                <w:sz w:val="22"/>
                <w:szCs w:val="18"/>
                <w:lang w:val="en-US"/>
              </w:rPr>
              <w:t>c</w:t>
            </w:r>
            <w:r w:rsidRPr="006051D4">
              <w:rPr>
                <w:sz w:val="22"/>
                <w:szCs w:val="18"/>
                <w:lang w:val="en-US"/>
              </w:rPr>
              <w:t>.</w:t>
            </w:r>
          </w:p>
        </w:tc>
      </w:tr>
      <w:tr w:rsidR="00417578" w:rsidRPr="006051D4" w14:paraId="210D33BC" w14:textId="77777777" w:rsidTr="002571F5">
        <w:trPr>
          <w:trHeight w:val="20"/>
          <w:jc w:val="center"/>
        </w:trPr>
        <w:tc>
          <w:tcPr>
            <w:tcW w:w="5080" w:type="dxa"/>
            <w:tcBorders>
              <w:left w:val="nil"/>
              <w:right w:val="nil"/>
            </w:tcBorders>
            <w:shd w:val="clear" w:color="auto" w:fill="FFFFFF"/>
          </w:tcPr>
          <w:p w14:paraId="108F2492" w14:textId="3562290D"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(Schools) Act </w:t>
            </w:r>
            <w:r w:rsidR="006C2E02">
              <w:rPr>
                <w:sz w:val="22"/>
                <w:szCs w:val="18"/>
                <w:lang w:val="en-US"/>
              </w:rPr>
              <w:t>197</w:t>
            </w:r>
            <w:r w:rsidRPr="006051D4">
              <w:rPr>
                <w:sz w:val="22"/>
                <w:szCs w:val="18"/>
                <w:lang w:val="en-US"/>
              </w:rPr>
              <w:t>3</w:t>
            </w:r>
            <w:r w:rsidR="005A272E" w:rsidRPr="006051D4">
              <w:rPr>
                <w:sz w:val="22"/>
                <w:szCs w:val="18"/>
                <w:lang w:val="en-US"/>
              </w:rPr>
              <w:tab/>
            </w:r>
          </w:p>
        </w:tc>
        <w:tc>
          <w:tcPr>
            <w:tcW w:w="4749" w:type="dxa"/>
            <w:tcBorders>
              <w:top w:val="nil"/>
              <w:left w:val="nil"/>
              <w:bottom w:val="nil"/>
              <w:right w:val="nil"/>
            </w:tcBorders>
            <w:shd w:val="clear" w:color="auto" w:fill="FFFFFF"/>
          </w:tcPr>
          <w:p w14:paraId="5E7A9E06" w14:textId="5EE974DA"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Sections 57 and 58</w:t>
            </w:r>
            <w:r w:rsidR="00C92E35">
              <w:rPr>
                <w:smallCaps/>
                <w:sz w:val="22"/>
                <w:szCs w:val="18"/>
                <w:lang w:val="en-US"/>
              </w:rPr>
              <w:t>c</w:t>
            </w:r>
            <w:r w:rsidRPr="006051D4">
              <w:rPr>
                <w:sz w:val="22"/>
                <w:szCs w:val="18"/>
                <w:lang w:val="en-US"/>
              </w:rPr>
              <w:t>.</w:t>
            </w:r>
          </w:p>
        </w:tc>
      </w:tr>
      <w:tr w:rsidR="00417578" w:rsidRPr="006051D4" w14:paraId="2ECF36CE" w14:textId="77777777" w:rsidTr="002571F5">
        <w:trPr>
          <w:trHeight w:val="20"/>
          <w:jc w:val="center"/>
        </w:trPr>
        <w:tc>
          <w:tcPr>
            <w:tcW w:w="5080" w:type="dxa"/>
            <w:tcBorders>
              <w:left w:val="nil"/>
              <w:right w:val="nil"/>
            </w:tcBorders>
            <w:shd w:val="clear" w:color="auto" w:fill="FFFFFF"/>
          </w:tcPr>
          <w:p w14:paraId="128667D3" w14:textId="5D29C940"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(Schools) Act </w:t>
            </w:r>
            <w:r w:rsidR="006C2E02">
              <w:rPr>
                <w:sz w:val="22"/>
                <w:szCs w:val="18"/>
                <w:lang w:val="en-US"/>
              </w:rPr>
              <w:t>197</w:t>
            </w:r>
            <w:r w:rsidRPr="006051D4">
              <w:rPr>
                <w:sz w:val="22"/>
                <w:szCs w:val="18"/>
                <w:lang w:val="en-US"/>
              </w:rPr>
              <w:t>6</w:t>
            </w:r>
            <w:r w:rsidR="005A272E" w:rsidRPr="006051D4">
              <w:rPr>
                <w:sz w:val="22"/>
                <w:szCs w:val="18"/>
                <w:lang w:val="en-US"/>
              </w:rPr>
              <w:tab/>
            </w:r>
          </w:p>
        </w:tc>
        <w:tc>
          <w:tcPr>
            <w:tcW w:w="4749" w:type="dxa"/>
            <w:tcBorders>
              <w:top w:val="nil"/>
              <w:left w:val="nil"/>
              <w:bottom w:val="nil"/>
              <w:right w:val="nil"/>
            </w:tcBorders>
            <w:shd w:val="clear" w:color="auto" w:fill="FFFFFF"/>
          </w:tcPr>
          <w:p w14:paraId="4949C9CA"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57, 59 and 63.</w:t>
            </w:r>
          </w:p>
        </w:tc>
      </w:tr>
      <w:tr w:rsidR="00417578" w:rsidRPr="006051D4" w14:paraId="4D6E2B00" w14:textId="77777777" w:rsidTr="002571F5">
        <w:trPr>
          <w:trHeight w:val="20"/>
          <w:jc w:val="center"/>
        </w:trPr>
        <w:tc>
          <w:tcPr>
            <w:tcW w:w="5080" w:type="dxa"/>
            <w:tcBorders>
              <w:left w:val="nil"/>
              <w:bottom w:val="nil"/>
              <w:right w:val="nil"/>
            </w:tcBorders>
            <w:shd w:val="clear" w:color="auto" w:fill="FFFFFF"/>
          </w:tcPr>
          <w:p w14:paraId="5E76504E" w14:textId="26C0296D" w:rsidR="00417578" w:rsidRPr="006051D4" w:rsidRDefault="00417578" w:rsidP="00293C4E">
            <w:pPr>
              <w:shd w:val="clear" w:color="auto" w:fill="FFFFFF"/>
              <w:tabs>
                <w:tab w:val="left" w:leader="dot" w:pos="4954"/>
              </w:tabs>
              <w:ind w:left="317" w:hangingChars="144" w:hanging="317"/>
              <w:jc w:val="both"/>
              <w:rPr>
                <w:sz w:val="22"/>
                <w:szCs w:val="24"/>
              </w:rPr>
            </w:pPr>
            <w:r w:rsidRPr="00293C4E">
              <w:rPr>
                <w:i/>
                <w:sz w:val="22"/>
                <w:szCs w:val="18"/>
                <w:lang w:val="en-US"/>
              </w:rPr>
              <w:t>States</w:t>
            </w:r>
            <w:r w:rsidRPr="006051D4">
              <w:rPr>
                <w:sz w:val="22"/>
                <w:szCs w:val="18"/>
                <w:lang w:val="en-US"/>
              </w:rPr>
              <w:t xml:space="preserve"> </w:t>
            </w:r>
            <w:r w:rsidRPr="006051D4">
              <w:rPr>
                <w:i/>
                <w:iCs/>
                <w:sz w:val="22"/>
                <w:szCs w:val="18"/>
                <w:lang w:val="en-US"/>
              </w:rPr>
              <w:t xml:space="preserve">Grants (Schools Assistance) Act </w:t>
            </w:r>
            <w:r w:rsidRPr="006051D4">
              <w:rPr>
                <w:sz w:val="22"/>
                <w:szCs w:val="18"/>
                <w:lang w:val="en-US"/>
              </w:rPr>
              <w:t>1976</w:t>
            </w:r>
            <w:r w:rsidR="005A272E" w:rsidRPr="006051D4">
              <w:rPr>
                <w:sz w:val="22"/>
                <w:szCs w:val="18"/>
                <w:lang w:val="en-US"/>
              </w:rPr>
              <w:tab/>
            </w:r>
          </w:p>
        </w:tc>
        <w:tc>
          <w:tcPr>
            <w:tcW w:w="4749" w:type="dxa"/>
            <w:tcBorders>
              <w:top w:val="nil"/>
              <w:left w:val="nil"/>
              <w:bottom w:val="nil"/>
              <w:right w:val="nil"/>
            </w:tcBorders>
            <w:shd w:val="clear" w:color="auto" w:fill="FFFFFF"/>
          </w:tcPr>
          <w:p w14:paraId="7BF3A782"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43, 45 and 49.</w:t>
            </w:r>
          </w:p>
        </w:tc>
      </w:tr>
      <w:tr w:rsidR="00417578" w:rsidRPr="006051D4" w14:paraId="0533081F" w14:textId="77777777" w:rsidTr="00C14E5A">
        <w:trPr>
          <w:trHeight w:val="20"/>
          <w:jc w:val="center"/>
        </w:trPr>
        <w:tc>
          <w:tcPr>
            <w:tcW w:w="5080" w:type="dxa"/>
            <w:tcBorders>
              <w:top w:val="nil"/>
              <w:left w:val="nil"/>
              <w:bottom w:val="nil"/>
              <w:right w:val="nil"/>
            </w:tcBorders>
            <w:shd w:val="clear" w:color="auto" w:fill="FFFFFF"/>
          </w:tcPr>
          <w:p w14:paraId="167473BF"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(Schools Assistance) Act </w:t>
            </w:r>
            <w:r w:rsidRPr="006051D4">
              <w:rPr>
                <w:sz w:val="22"/>
                <w:szCs w:val="18"/>
                <w:lang w:val="en-US"/>
              </w:rPr>
              <w:t>1977</w:t>
            </w:r>
            <w:r w:rsidR="005A272E" w:rsidRPr="006051D4">
              <w:rPr>
                <w:sz w:val="22"/>
                <w:szCs w:val="18"/>
                <w:lang w:val="en-US"/>
              </w:rPr>
              <w:tab/>
            </w:r>
          </w:p>
        </w:tc>
        <w:tc>
          <w:tcPr>
            <w:tcW w:w="4749" w:type="dxa"/>
            <w:tcBorders>
              <w:top w:val="nil"/>
              <w:left w:val="nil"/>
              <w:bottom w:val="nil"/>
              <w:right w:val="nil"/>
            </w:tcBorders>
            <w:shd w:val="clear" w:color="auto" w:fill="FFFFFF"/>
          </w:tcPr>
          <w:p w14:paraId="0C892A93"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40, 42 and 46.</w:t>
            </w:r>
          </w:p>
        </w:tc>
      </w:tr>
      <w:tr w:rsidR="00417578" w:rsidRPr="006051D4" w14:paraId="2DE5F269" w14:textId="77777777" w:rsidTr="00C14E5A">
        <w:trPr>
          <w:trHeight w:val="20"/>
          <w:jc w:val="center"/>
        </w:trPr>
        <w:tc>
          <w:tcPr>
            <w:tcW w:w="5080" w:type="dxa"/>
            <w:tcBorders>
              <w:top w:val="nil"/>
              <w:left w:val="nil"/>
              <w:bottom w:val="nil"/>
              <w:right w:val="nil"/>
            </w:tcBorders>
            <w:shd w:val="clear" w:color="auto" w:fill="FFFFFF"/>
          </w:tcPr>
          <w:p w14:paraId="11CB4204" w14:textId="77777777" w:rsidR="00417578" w:rsidRPr="006051D4" w:rsidRDefault="00417578" w:rsidP="005A272E">
            <w:pPr>
              <w:shd w:val="clear" w:color="auto" w:fill="FFFFFF"/>
              <w:tabs>
                <w:tab w:val="left" w:leader="dot" w:pos="4954"/>
              </w:tabs>
              <w:ind w:left="317" w:hangingChars="144" w:hanging="317"/>
              <w:jc w:val="both"/>
              <w:rPr>
                <w:sz w:val="22"/>
                <w:szCs w:val="24"/>
              </w:rPr>
            </w:pPr>
            <w:r w:rsidRPr="006051D4">
              <w:rPr>
                <w:i/>
                <w:iCs/>
                <w:sz w:val="22"/>
                <w:szCs w:val="18"/>
                <w:lang w:val="en-US"/>
              </w:rPr>
              <w:t xml:space="preserve">States Grants (Soil Conservation) Act </w:t>
            </w:r>
            <w:r w:rsidRPr="006051D4">
              <w:rPr>
                <w:sz w:val="22"/>
                <w:szCs w:val="18"/>
                <w:lang w:val="en-US"/>
              </w:rPr>
              <w:t>1974</w:t>
            </w:r>
            <w:r w:rsidR="005A272E" w:rsidRPr="006051D4">
              <w:rPr>
                <w:sz w:val="22"/>
                <w:szCs w:val="18"/>
                <w:lang w:val="en-US"/>
              </w:rPr>
              <w:tab/>
            </w:r>
          </w:p>
        </w:tc>
        <w:tc>
          <w:tcPr>
            <w:tcW w:w="4749" w:type="dxa"/>
            <w:tcBorders>
              <w:top w:val="nil"/>
              <w:left w:val="nil"/>
              <w:bottom w:val="nil"/>
              <w:right w:val="nil"/>
            </w:tcBorders>
            <w:shd w:val="clear" w:color="auto" w:fill="FFFFFF"/>
          </w:tcPr>
          <w:p w14:paraId="3DB04222"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8, 11 and 12.</w:t>
            </w:r>
          </w:p>
        </w:tc>
      </w:tr>
      <w:tr w:rsidR="00417578" w:rsidRPr="006051D4" w14:paraId="66522163" w14:textId="77777777" w:rsidTr="00C14E5A">
        <w:trPr>
          <w:trHeight w:val="20"/>
          <w:jc w:val="center"/>
        </w:trPr>
        <w:tc>
          <w:tcPr>
            <w:tcW w:w="5080" w:type="dxa"/>
            <w:tcBorders>
              <w:top w:val="nil"/>
              <w:left w:val="nil"/>
              <w:bottom w:val="nil"/>
              <w:right w:val="nil"/>
            </w:tcBorders>
            <w:shd w:val="clear" w:color="auto" w:fill="FFFFFF"/>
          </w:tcPr>
          <w:p w14:paraId="69917ABD" w14:textId="32CF2EB8" w:rsidR="00417578" w:rsidRPr="006051D4" w:rsidRDefault="00417578" w:rsidP="00293C4E">
            <w:pPr>
              <w:shd w:val="clear" w:color="auto" w:fill="FFFFFF"/>
              <w:tabs>
                <w:tab w:val="left" w:leader="dot" w:pos="4954"/>
              </w:tabs>
              <w:ind w:left="317" w:hangingChars="144" w:hanging="317"/>
              <w:jc w:val="both"/>
              <w:rPr>
                <w:sz w:val="22"/>
                <w:szCs w:val="24"/>
              </w:rPr>
            </w:pPr>
            <w:r w:rsidRPr="00293C4E">
              <w:rPr>
                <w:i/>
                <w:sz w:val="22"/>
                <w:szCs w:val="18"/>
                <w:lang w:val="en-US"/>
              </w:rPr>
              <w:t>States</w:t>
            </w:r>
            <w:r w:rsidRPr="006051D4">
              <w:rPr>
                <w:sz w:val="22"/>
                <w:szCs w:val="18"/>
                <w:lang w:val="en-US"/>
              </w:rPr>
              <w:t xml:space="preserve"> Grants </w:t>
            </w:r>
            <w:r w:rsidRPr="006051D4">
              <w:rPr>
                <w:i/>
                <w:iCs/>
                <w:sz w:val="22"/>
                <w:szCs w:val="18"/>
                <w:lang w:val="en-US"/>
              </w:rPr>
              <w:t xml:space="preserve">(Technical and Further Educations) Act </w:t>
            </w:r>
            <w:r w:rsidRPr="006051D4">
              <w:rPr>
                <w:sz w:val="22"/>
                <w:szCs w:val="18"/>
                <w:lang w:val="en-US"/>
              </w:rPr>
              <w:t>1974</w:t>
            </w:r>
          </w:p>
        </w:tc>
        <w:tc>
          <w:tcPr>
            <w:tcW w:w="4749" w:type="dxa"/>
            <w:tcBorders>
              <w:top w:val="nil"/>
              <w:left w:val="nil"/>
              <w:bottom w:val="nil"/>
              <w:right w:val="nil"/>
            </w:tcBorders>
            <w:shd w:val="clear" w:color="auto" w:fill="FFFFFF"/>
          </w:tcPr>
          <w:p w14:paraId="0D1E8146" w14:textId="46FFC989" w:rsidR="00417578" w:rsidRPr="006051D4" w:rsidRDefault="00417578" w:rsidP="00C92E35">
            <w:pPr>
              <w:shd w:val="clear" w:color="auto" w:fill="FFFFFF"/>
              <w:ind w:left="317" w:hangingChars="144" w:hanging="317"/>
              <w:jc w:val="both"/>
              <w:rPr>
                <w:sz w:val="22"/>
                <w:szCs w:val="24"/>
              </w:rPr>
            </w:pPr>
            <w:r w:rsidRPr="006051D4">
              <w:rPr>
                <w:sz w:val="22"/>
                <w:szCs w:val="18"/>
                <w:lang w:val="en-US"/>
              </w:rPr>
              <w:t>Sections 28 and 29</w:t>
            </w:r>
            <w:r w:rsidR="00C92E35">
              <w:rPr>
                <w:smallCaps/>
                <w:sz w:val="22"/>
                <w:szCs w:val="18"/>
                <w:lang w:val="en-US"/>
              </w:rPr>
              <w:t>c</w:t>
            </w:r>
            <w:r w:rsidRPr="006051D4">
              <w:rPr>
                <w:sz w:val="22"/>
                <w:szCs w:val="18"/>
                <w:lang w:val="en-US"/>
              </w:rPr>
              <w:t>.</w:t>
            </w:r>
          </w:p>
        </w:tc>
      </w:tr>
      <w:tr w:rsidR="00417578" w:rsidRPr="006051D4" w14:paraId="205E35EE" w14:textId="77777777" w:rsidTr="00C14E5A">
        <w:trPr>
          <w:trHeight w:val="20"/>
          <w:jc w:val="center"/>
        </w:trPr>
        <w:tc>
          <w:tcPr>
            <w:tcW w:w="5080" w:type="dxa"/>
            <w:tcBorders>
              <w:top w:val="nil"/>
              <w:left w:val="nil"/>
              <w:bottom w:val="nil"/>
              <w:right w:val="nil"/>
            </w:tcBorders>
            <w:shd w:val="clear" w:color="auto" w:fill="FFFFFF"/>
          </w:tcPr>
          <w:p w14:paraId="77D7AD53" w14:textId="37B80617" w:rsidR="00417578" w:rsidRPr="006051D4" w:rsidRDefault="00417578" w:rsidP="00293C4E">
            <w:pPr>
              <w:shd w:val="clear" w:color="auto" w:fill="FFFFFF"/>
              <w:tabs>
                <w:tab w:val="left" w:leader="dot" w:pos="4954"/>
              </w:tabs>
              <w:ind w:left="317" w:hangingChars="144" w:hanging="317"/>
              <w:jc w:val="both"/>
              <w:rPr>
                <w:sz w:val="22"/>
                <w:szCs w:val="24"/>
              </w:rPr>
            </w:pPr>
            <w:r w:rsidRPr="00293C4E">
              <w:rPr>
                <w:i/>
                <w:sz w:val="22"/>
                <w:szCs w:val="18"/>
                <w:lang w:val="en-US"/>
              </w:rPr>
              <w:t>States</w:t>
            </w:r>
            <w:r w:rsidRPr="006051D4">
              <w:rPr>
                <w:sz w:val="22"/>
                <w:szCs w:val="18"/>
                <w:lang w:val="en-US"/>
              </w:rPr>
              <w:t xml:space="preserve"> </w:t>
            </w:r>
            <w:r w:rsidRPr="006051D4">
              <w:rPr>
                <w:i/>
                <w:iCs/>
                <w:sz w:val="22"/>
                <w:szCs w:val="18"/>
                <w:lang w:val="en-US"/>
              </w:rPr>
              <w:t xml:space="preserve">Grants (Technical and Further Educations Assistance) Act </w:t>
            </w:r>
            <w:r w:rsidRPr="006051D4">
              <w:rPr>
                <w:sz w:val="22"/>
                <w:szCs w:val="18"/>
                <w:lang w:val="en-US"/>
              </w:rPr>
              <w:t>1976</w:t>
            </w:r>
          </w:p>
        </w:tc>
        <w:tc>
          <w:tcPr>
            <w:tcW w:w="4749" w:type="dxa"/>
            <w:tcBorders>
              <w:top w:val="nil"/>
              <w:left w:val="nil"/>
              <w:bottom w:val="nil"/>
              <w:right w:val="nil"/>
            </w:tcBorders>
            <w:shd w:val="clear" w:color="auto" w:fill="FFFFFF"/>
          </w:tcPr>
          <w:p w14:paraId="28214B9B" w14:textId="77777777" w:rsidR="00417578" w:rsidRPr="006051D4" w:rsidRDefault="00417578" w:rsidP="00CF28C1">
            <w:pPr>
              <w:shd w:val="clear" w:color="auto" w:fill="FFFFFF"/>
              <w:ind w:left="317" w:hangingChars="144" w:hanging="317"/>
              <w:jc w:val="both"/>
              <w:rPr>
                <w:sz w:val="22"/>
                <w:szCs w:val="24"/>
              </w:rPr>
            </w:pPr>
            <w:r w:rsidRPr="006051D4">
              <w:rPr>
                <w:sz w:val="22"/>
                <w:szCs w:val="18"/>
                <w:lang w:val="en-US"/>
              </w:rPr>
              <w:t>Sections 13 and 18.</w:t>
            </w:r>
          </w:p>
        </w:tc>
      </w:tr>
      <w:tr w:rsidR="00417578" w:rsidRPr="006051D4" w14:paraId="730A5C43" w14:textId="77777777" w:rsidTr="00C14E5A">
        <w:trPr>
          <w:trHeight w:val="20"/>
          <w:jc w:val="center"/>
        </w:trPr>
        <w:tc>
          <w:tcPr>
            <w:tcW w:w="5080" w:type="dxa"/>
            <w:tcBorders>
              <w:top w:val="nil"/>
              <w:left w:val="nil"/>
              <w:bottom w:val="nil"/>
              <w:right w:val="nil"/>
            </w:tcBorders>
            <w:shd w:val="clear" w:color="auto" w:fill="FFFFFF"/>
          </w:tcPr>
          <w:p w14:paraId="59479CEA" w14:textId="5266F54F" w:rsidR="00417578" w:rsidRPr="006051D4" w:rsidRDefault="00417578" w:rsidP="00293C4E">
            <w:pPr>
              <w:shd w:val="clear" w:color="auto" w:fill="FFFFFF"/>
              <w:tabs>
                <w:tab w:val="left" w:leader="dot" w:pos="4954"/>
              </w:tabs>
              <w:jc w:val="both"/>
              <w:rPr>
                <w:sz w:val="22"/>
                <w:szCs w:val="24"/>
              </w:rPr>
            </w:pPr>
            <w:r w:rsidRPr="00293C4E">
              <w:rPr>
                <w:i/>
                <w:sz w:val="22"/>
                <w:szCs w:val="18"/>
                <w:lang w:val="en-US"/>
              </w:rPr>
              <w:t>States</w:t>
            </w:r>
            <w:r w:rsidRPr="006051D4">
              <w:rPr>
                <w:sz w:val="22"/>
                <w:szCs w:val="18"/>
                <w:lang w:val="en-US"/>
              </w:rPr>
              <w:t xml:space="preserve"> </w:t>
            </w:r>
            <w:r w:rsidRPr="006051D4">
              <w:rPr>
                <w:i/>
                <w:iCs/>
                <w:sz w:val="22"/>
                <w:szCs w:val="18"/>
                <w:lang w:val="en-US"/>
              </w:rPr>
              <w:t xml:space="preserve">Grants (Tertiary Education Assistance) Act </w:t>
            </w:r>
            <w:r w:rsidRPr="006051D4">
              <w:rPr>
                <w:sz w:val="22"/>
                <w:szCs w:val="18"/>
                <w:lang w:val="en-US"/>
              </w:rPr>
              <w:t>1977</w:t>
            </w:r>
          </w:p>
        </w:tc>
        <w:tc>
          <w:tcPr>
            <w:tcW w:w="4749" w:type="dxa"/>
            <w:tcBorders>
              <w:top w:val="nil"/>
              <w:left w:val="nil"/>
              <w:bottom w:val="nil"/>
              <w:right w:val="nil"/>
            </w:tcBorders>
            <w:shd w:val="clear" w:color="auto" w:fill="FFFFFF"/>
          </w:tcPr>
          <w:p w14:paraId="2B5B925A" w14:textId="77777777" w:rsidR="00417578" w:rsidRPr="006051D4" w:rsidRDefault="00417578" w:rsidP="0035731B">
            <w:pPr>
              <w:shd w:val="clear" w:color="auto" w:fill="FFFFFF"/>
              <w:jc w:val="both"/>
              <w:rPr>
                <w:sz w:val="22"/>
                <w:szCs w:val="24"/>
              </w:rPr>
            </w:pPr>
            <w:r w:rsidRPr="006051D4">
              <w:rPr>
                <w:sz w:val="22"/>
                <w:szCs w:val="18"/>
                <w:lang w:val="en-US"/>
              </w:rPr>
              <w:t>Sections 30, 32 and 36.</w:t>
            </w:r>
          </w:p>
        </w:tc>
      </w:tr>
      <w:tr w:rsidR="00417578" w:rsidRPr="006051D4" w14:paraId="71BC2AA9" w14:textId="77777777" w:rsidTr="00C14E5A">
        <w:trPr>
          <w:trHeight w:val="20"/>
          <w:jc w:val="center"/>
        </w:trPr>
        <w:tc>
          <w:tcPr>
            <w:tcW w:w="5080" w:type="dxa"/>
            <w:tcBorders>
              <w:top w:val="nil"/>
              <w:left w:val="nil"/>
              <w:bottom w:val="nil"/>
              <w:right w:val="nil"/>
            </w:tcBorders>
            <w:shd w:val="clear" w:color="auto" w:fill="FFFFFF"/>
          </w:tcPr>
          <w:p w14:paraId="6F8260CF" w14:textId="08B7CAC8" w:rsidR="00417578" w:rsidRPr="006051D4" w:rsidRDefault="00417578" w:rsidP="00293C4E">
            <w:pPr>
              <w:shd w:val="clear" w:color="auto" w:fill="FFFFFF"/>
              <w:tabs>
                <w:tab w:val="left" w:leader="dot" w:pos="4954"/>
              </w:tabs>
              <w:jc w:val="both"/>
              <w:rPr>
                <w:sz w:val="22"/>
                <w:szCs w:val="24"/>
              </w:rPr>
            </w:pPr>
            <w:r w:rsidRPr="00293C4E">
              <w:rPr>
                <w:i/>
                <w:sz w:val="22"/>
                <w:szCs w:val="18"/>
                <w:lang w:val="en-US"/>
              </w:rPr>
              <w:t>States</w:t>
            </w:r>
            <w:r w:rsidRPr="006051D4">
              <w:rPr>
                <w:sz w:val="22"/>
                <w:szCs w:val="18"/>
                <w:lang w:val="en-US"/>
              </w:rPr>
              <w:t xml:space="preserve"> </w:t>
            </w:r>
            <w:r w:rsidRPr="006051D4">
              <w:rPr>
                <w:i/>
                <w:iCs/>
                <w:sz w:val="22"/>
                <w:szCs w:val="18"/>
                <w:lang w:val="en-US"/>
              </w:rPr>
              <w:t xml:space="preserve">Grants (Universities) Act </w:t>
            </w:r>
            <w:r w:rsidRPr="006051D4">
              <w:rPr>
                <w:sz w:val="22"/>
                <w:szCs w:val="18"/>
                <w:lang w:val="en-US"/>
              </w:rPr>
              <w:t>1972</w:t>
            </w:r>
            <w:r w:rsidR="005A272E" w:rsidRPr="006051D4">
              <w:rPr>
                <w:sz w:val="22"/>
                <w:szCs w:val="18"/>
                <w:lang w:val="en-US"/>
              </w:rPr>
              <w:tab/>
            </w:r>
          </w:p>
        </w:tc>
        <w:tc>
          <w:tcPr>
            <w:tcW w:w="4749" w:type="dxa"/>
            <w:tcBorders>
              <w:top w:val="nil"/>
              <w:left w:val="nil"/>
              <w:bottom w:val="nil"/>
              <w:right w:val="nil"/>
            </w:tcBorders>
            <w:shd w:val="clear" w:color="auto" w:fill="FFFFFF"/>
          </w:tcPr>
          <w:p w14:paraId="77C8E9BF" w14:textId="4F1EAB9A" w:rsidR="00417578" w:rsidRPr="006051D4" w:rsidRDefault="00417578" w:rsidP="00C92E35">
            <w:pPr>
              <w:shd w:val="clear" w:color="auto" w:fill="FFFFFF"/>
              <w:jc w:val="both"/>
              <w:rPr>
                <w:sz w:val="22"/>
                <w:szCs w:val="24"/>
              </w:rPr>
            </w:pPr>
            <w:r w:rsidRPr="006051D4">
              <w:rPr>
                <w:sz w:val="22"/>
                <w:szCs w:val="18"/>
                <w:lang w:val="en-US"/>
              </w:rPr>
              <w:t>Sections 13 and 14</w:t>
            </w:r>
            <w:r w:rsidR="00C92E35">
              <w:rPr>
                <w:smallCaps/>
                <w:sz w:val="22"/>
                <w:szCs w:val="18"/>
                <w:lang w:val="en-US"/>
              </w:rPr>
              <w:t>c</w:t>
            </w:r>
            <w:r w:rsidRPr="006051D4">
              <w:rPr>
                <w:sz w:val="22"/>
                <w:szCs w:val="18"/>
                <w:lang w:val="en-US"/>
              </w:rPr>
              <w:t>.</w:t>
            </w:r>
          </w:p>
        </w:tc>
      </w:tr>
      <w:tr w:rsidR="00417578" w:rsidRPr="006051D4" w14:paraId="3A0A6E27" w14:textId="77777777" w:rsidTr="00C14E5A">
        <w:trPr>
          <w:trHeight w:val="20"/>
          <w:jc w:val="center"/>
        </w:trPr>
        <w:tc>
          <w:tcPr>
            <w:tcW w:w="5080" w:type="dxa"/>
            <w:tcBorders>
              <w:top w:val="nil"/>
              <w:left w:val="nil"/>
              <w:bottom w:val="nil"/>
              <w:right w:val="nil"/>
            </w:tcBorders>
            <w:shd w:val="clear" w:color="auto" w:fill="FFFFFF"/>
          </w:tcPr>
          <w:p w14:paraId="5ABD9359" w14:textId="33B7A23D" w:rsidR="00417578" w:rsidRPr="006051D4" w:rsidRDefault="00417578" w:rsidP="00293C4E">
            <w:pPr>
              <w:shd w:val="clear" w:color="auto" w:fill="FFFFFF"/>
              <w:tabs>
                <w:tab w:val="left" w:leader="dot" w:pos="4954"/>
              </w:tabs>
              <w:jc w:val="both"/>
              <w:rPr>
                <w:sz w:val="22"/>
                <w:szCs w:val="24"/>
              </w:rPr>
            </w:pPr>
            <w:r w:rsidRPr="00293C4E">
              <w:rPr>
                <w:i/>
                <w:sz w:val="22"/>
                <w:szCs w:val="18"/>
                <w:lang w:val="en-US"/>
              </w:rPr>
              <w:t>States</w:t>
            </w:r>
            <w:r w:rsidRPr="006051D4">
              <w:rPr>
                <w:sz w:val="22"/>
                <w:szCs w:val="18"/>
                <w:lang w:val="en-US"/>
              </w:rPr>
              <w:t xml:space="preserve"> </w:t>
            </w:r>
            <w:r w:rsidRPr="006051D4">
              <w:rPr>
                <w:i/>
                <w:iCs/>
                <w:sz w:val="22"/>
                <w:szCs w:val="18"/>
                <w:lang w:val="en-US"/>
              </w:rPr>
              <w:t xml:space="preserve">Grants (Universities) Act </w:t>
            </w:r>
            <w:r w:rsidRPr="006051D4">
              <w:rPr>
                <w:sz w:val="22"/>
                <w:szCs w:val="18"/>
                <w:lang w:val="en-US"/>
              </w:rPr>
              <w:t>1976</w:t>
            </w:r>
            <w:r w:rsidR="005A272E" w:rsidRPr="006051D4">
              <w:rPr>
                <w:sz w:val="22"/>
                <w:szCs w:val="18"/>
                <w:lang w:val="en-US"/>
              </w:rPr>
              <w:tab/>
            </w:r>
          </w:p>
        </w:tc>
        <w:tc>
          <w:tcPr>
            <w:tcW w:w="4749" w:type="dxa"/>
            <w:tcBorders>
              <w:top w:val="nil"/>
              <w:left w:val="nil"/>
              <w:bottom w:val="nil"/>
              <w:right w:val="nil"/>
            </w:tcBorders>
            <w:shd w:val="clear" w:color="auto" w:fill="FFFFFF"/>
          </w:tcPr>
          <w:p w14:paraId="35CAA436" w14:textId="77777777" w:rsidR="00417578" w:rsidRPr="006051D4" w:rsidRDefault="00417578" w:rsidP="0035731B">
            <w:pPr>
              <w:shd w:val="clear" w:color="auto" w:fill="FFFFFF"/>
              <w:jc w:val="both"/>
              <w:rPr>
                <w:sz w:val="22"/>
                <w:szCs w:val="24"/>
              </w:rPr>
            </w:pPr>
            <w:r w:rsidRPr="006051D4">
              <w:rPr>
                <w:sz w:val="22"/>
                <w:szCs w:val="18"/>
                <w:lang w:val="en-US"/>
              </w:rPr>
              <w:t>Sections 18 and 24.</w:t>
            </w:r>
          </w:p>
        </w:tc>
      </w:tr>
    </w:tbl>
    <w:p w14:paraId="3D30B366" w14:textId="77777777" w:rsidR="00417578" w:rsidRPr="006051D4" w:rsidRDefault="0035731B" w:rsidP="009D7551">
      <w:pPr>
        <w:shd w:val="clear" w:color="auto" w:fill="FFFFFF"/>
        <w:spacing w:after="120"/>
        <w:jc w:val="center"/>
        <w:rPr>
          <w:sz w:val="24"/>
          <w:szCs w:val="24"/>
        </w:rPr>
      </w:pPr>
      <w:r w:rsidRPr="006051D4">
        <w:rPr>
          <w:sz w:val="24"/>
          <w:szCs w:val="24"/>
        </w:rPr>
        <w:br w:type="page"/>
      </w:r>
      <w:r w:rsidR="00417578" w:rsidRPr="006051D4">
        <w:rPr>
          <w:sz w:val="24"/>
          <w:szCs w:val="22"/>
          <w:lang w:val="en-US"/>
        </w:rPr>
        <w:lastRenderedPageBreak/>
        <w:t>SCHEDULE 1</w:t>
      </w:r>
      <w:r w:rsidR="009D7551" w:rsidRPr="006051D4">
        <w:rPr>
          <w:sz w:val="24"/>
          <w:szCs w:val="22"/>
          <w:lang w:val="en-US"/>
        </w:rPr>
        <w:t>—</w:t>
      </w:r>
      <w:r w:rsidR="00417578" w:rsidRPr="006051D4">
        <w:rPr>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5080"/>
        <w:gridCol w:w="4749"/>
      </w:tblGrid>
      <w:tr w:rsidR="00417578" w:rsidRPr="006051D4" w14:paraId="1257B276" w14:textId="77777777" w:rsidTr="005941AF">
        <w:trPr>
          <w:trHeight w:val="20"/>
          <w:jc w:val="center"/>
        </w:trPr>
        <w:tc>
          <w:tcPr>
            <w:tcW w:w="5080" w:type="dxa"/>
            <w:tcBorders>
              <w:top w:val="single" w:sz="6" w:space="0" w:color="auto"/>
              <w:left w:val="nil"/>
              <w:bottom w:val="single" w:sz="6" w:space="0" w:color="auto"/>
              <w:right w:val="nil"/>
            </w:tcBorders>
            <w:shd w:val="clear" w:color="auto" w:fill="FFFFFF"/>
          </w:tcPr>
          <w:p w14:paraId="105F12BE" w14:textId="77777777" w:rsidR="00417578" w:rsidRPr="006051D4" w:rsidRDefault="00417578" w:rsidP="0071053D">
            <w:pPr>
              <w:shd w:val="clear" w:color="auto" w:fill="FFFFFF"/>
              <w:tabs>
                <w:tab w:val="left" w:leader="dot" w:pos="4954"/>
              </w:tabs>
              <w:jc w:val="both"/>
              <w:rPr>
                <w:sz w:val="22"/>
                <w:szCs w:val="24"/>
              </w:rPr>
            </w:pPr>
            <w:r w:rsidRPr="006051D4">
              <w:rPr>
                <w:sz w:val="22"/>
                <w:szCs w:val="18"/>
                <w:lang w:val="en-US"/>
              </w:rPr>
              <w:t>Acts</w:t>
            </w:r>
          </w:p>
        </w:tc>
        <w:tc>
          <w:tcPr>
            <w:tcW w:w="4749" w:type="dxa"/>
            <w:tcBorders>
              <w:top w:val="single" w:sz="6" w:space="0" w:color="auto"/>
              <w:left w:val="nil"/>
              <w:bottom w:val="single" w:sz="6" w:space="0" w:color="auto"/>
              <w:right w:val="nil"/>
            </w:tcBorders>
            <w:shd w:val="clear" w:color="auto" w:fill="FFFFFF"/>
          </w:tcPr>
          <w:p w14:paraId="2A5ECFD4" w14:textId="77777777" w:rsidR="00417578" w:rsidRPr="006051D4" w:rsidRDefault="00417578" w:rsidP="0035731B">
            <w:pPr>
              <w:shd w:val="clear" w:color="auto" w:fill="FFFFFF"/>
              <w:jc w:val="both"/>
              <w:rPr>
                <w:sz w:val="22"/>
                <w:szCs w:val="24"/>
              </w:rPr>
            </w:pPr>
            <w:r w:rsidRPr="006051D4">
              <w:rPr>
                <w:sz w:val="22"/>
                <w:szCs w:val="18"/>
                <w:lang w:val="en-US"/>
              </w:rPr>
              <w:t>Provisions amended</w:t>
            </w:r>
          </w:p>
        </w:tc>
      </w:tr>
      <w:tr w:rsidR="00417578" w:rsidRPr="006051D4" w14:paraId="237127EC" w14:textId="77777777" w:rsidTr="005941AF">
        <w:trPr>
          <w:trHeight w:val="20"/>
          <w:jc w:val="center"/>
        </w:trPr>
        <w:tc>
          <w:tcPr>
            <w:tcW w:w="5080" w:type="dxa"/>
            <w:tcBorders>
              <w:top w:val="single" w:sz="6" w:space="0" w:color="auto"/>
              <w:left w:val="nil"/>
              <w:bottom w:val="nil"/>
              <w:right w:val="nil"/>
            </w:tcBorders>
            <w:shd w:val="clear" w:color="auto" w:fill="FFFFFF"/>
          </w:tcPr>
          <w:p w14:paraId="4966266B" w14:textId="7DF8B65E" w:rsidR="00417578" w:rsidRPr="006051D4" w:rsidRDefault="00417578" w:rsidP="00293C4E">
            <w:pPr>
              <w:shd w:val="clear" w:color="auto" w:fill="FFFFFF"/>
              <w:tabs>
                <w:tab w:val="left" w:leader="dot" w:pos="4954"/>
              </w:tabs>
              <w:jc w:val="both"/>
              <w:rPr>
                <w:sz w:val="22"/>
                <w:szCs w:val="24"/>
              </w:rPr>
            </w:pPr>
            <w:r w:rsidRPr="006051D4">
              <w:rPr>
                <w:i/>
                <w:iCs/>
                <w:sz w:val="22"/>
                <w:szCs w:val="18"/>
                <w:lang w:val="en-US"/>
              </w:rPr>
              <w:t>S</w:t>
            </w:r>
            <w:r w:rsidR="00293C4E">
              <w:rPr>
                <w:i/>
                <w:iCs/>
                <w:sz w:val="22"/>
                <w:szCs w:val="18"/>
                <w:lang w:val="en-US"/>
              </w:rPr>
              <w:t>tat</w:t>
            </w:r>
            <w:r w:rsidRPr="006051D4">
              <w:rPr>
                <w:i/>
                <w:iCs/>
                <w:sz w:val="22"/>
                <w:szCs w:val="18"/>
                <w:lang w:val="en-US"/>
              </w:rPr>
              <w:t xml:space="preserve">es Grants (Universities Assistance) Act </w:t>
            </w:r>
            <w:r w:rsidRPr="006051D4">
              <w:rPr>
                <w:sz w:val="22"/>
                <w:szCs w:val="18"/>
                <w:lang w:val="en-US"/>
              </w:rPr>
              <w:t>1976</w:t>
            </w:r>
            <w:r w:rsidR="0071053D" w:rsidRPr="006051D4">
              <w:rPr>
                <w:sz w:val="22"/>
                <w:szCs w:val="18"/>
                <w:lang w:val="en-US"/>
              </w:rPr>
              <w:tab/>
            </w:r>
          </w:p>
        </w:tc>
        <w:tc>
          <w:tcPr>
            <w:tcW w:w="4749" w:type="dxa"/>
            <w:tcBorders>
              <w:top w:val="single" w:sz="6" w:space="0" w:color="auto"/>
              <w:left w:val="nil"/>
              <w:bottom w:val="nil"/>
              <w:right w:val="nil"/>
            </w:tcBorders>
            <w:shd w:val="clear" w:color="auto" w:fill="FFFFFF"/>
          </w:tcPr>
          <w:p w14:paraId="6EDCB0A2" w14:textId="77777777" w:rsidR="00417578" w:rsidRPr="006051D4" w:rsidRDefault="00417578" w:rsidP="0035731B">
            <w:pPr>
              <w:shd w:val="clear" w:color="auto" w:fill="FFFFFF"/>
              <w:jc w:val="both"/>
              <w:rPr>
                <w:sz w:val="22"/>
                <w:szCs w:val="24"/>
              </w:rPr>
            </w:pPr>
            <w:r w:rsidRPr="006051D4">
              <w:rPr>
                <w:sz w:val="22"/>
                <w:szCs w:val="18"/>
                <w:lang w:val="en-US"/>
              </w:rPr>
              <w:t>Sections 12, 15 and 19.</w:t>
            </w:r>
          </w:p>
        </w:tc>
      </w:tr>
      <w:tr w:rsidR="00417578" w:rsidRPr="006051D4" w14:paraId="56FF5FCE" w14:textId="77777777" w:rsidTr="005941AF">
        <w:trPr>
          <w:trHeight w:val="20"/>
          <w:jc w:val="center"/>
        </w:trPr>
        <w:tc>
          <w:tcPr>
            <w:tcW w:w="5080" w:type="dxa"/>
            <w:tcBorders>
              <w:top w:val="nil"/>
              <w:left w:val="nil"/>
              <w:bottom w:val="nil"/>
              <w:right w:val="nil"/>
            </w:tcBorders>
            <w:shd w:val="clear" w:color="auto" w:fill="FFFFFF"/>
          </w:tcPr>
          <w:p w14:paraId="47153FF5" w14:textId="77777777" w:rsidR="00417578" w:rsidRPr="006051D4" w:rsidRDefault="00417578" w:rsidP="0071053D">
            <w:pPr>
              <w:shd w:val="clear" w:color="auto" w:fill="FFFFFF"/>
              <w:tabs>
                <w:tab w:val="left" w:leader="dot" w:pos="4954"/>
              </w:tabs>
              <w:jc w:val="both"/>
              <w:rPr>
                <w:sz w:val="22"/>
                <w:szCs w:val="24"/>
              </w:rPr>
            </w:pPr>
            <w:r w:rsidRPr="006051D4">
              <w:rPr>
                <w:i/>
                <w:iCs/>
                <w:sz w:val="22"/>
                <w:szCs w:val="18"/>
                <w:lang w:val="en-US"/>
              </w:rPr>
              <w:t xml:space="preserve">States Grants (Water Resources Assessment) Act </w:t>
            </w:r>
            <w:r w:rsidRPr="006051D4">
              <w:rPr>
                <w:sz w:val="22"/>
                <w:szCs w:val="18"/>
                <w:lang w:val="en-US"/>
              </w:rPr>
              <w:t>1976</w:t>
            </w:r>
          </w:p>
        </w:tc>
        <w:tc>
          <w:tcPr>
            <w:tcW w:w="4749" w:type="dxa"/>
            <w:tcBorders>
              <w:top w:val="nil"/>
              <w:left w:val="nil"/>
              <w:bottom w:val="nil"/>
              <w:right w:val="nil"/>
            </w:tcBorders>
            <w:shd w:val="clear" w:color="auto" w:fill="FFFFFF"/>
          </w:tcPr>
          <w:p w14:paraId="15436ED3" w14:textId="09E8B05E" w:rsidR="00417578" w:rsidRPr="006051D4" w:rsidRDefault="00417578" w:rsidP="00C92E35">
            <w:pPr>
              <w:shd w:val="clear" w:color="auto" w:fill="FFFFFF"/>
              <w:jc w:val="both"/>
              <w:rPr>
                <w:sz w:val="22"/>
                <w:szCs w:val="24"/>
              </w:rPr>
            </w:pPr>
            <w:r w:rsidRPr="006051D4">
              <w:rPr>
                <w:sz w:val="22"/>
                <w:szCs w:val="18"/>
                <w:lang w:val="en-US"/>
              </w:rPr>
              <w:t>Sub-sections 5(1) and 6(1) and sections 10 and 11.</w:t>
            </w:r>
          </w:p>
        </w:tc>
      </w:tr>
      <w:tr w:rsidR="00417578" w:rsidRPr="006051D4" w14:paraId="0AE96C53" w14:textId="77777777" w:rsidTr="005941AF">
        <w:trPr>
          <w:trHeight w:val="20"/>
          <w:jc w:val="center"/>
        </w:trPr>
        <w:tc>
          <w:tcPr>
            <w:tcW w:w="5080" w:type="dxa"/>
            <w:tcBorders>
              <w:top w:val="nil"/>
              <w:left w:val="nil"/>
              <w:bottom w:val="nil"/>
              <w:right w:val="nil"/>
            </w:tcBorders>
            <w:shd w:val="clear" w:color="auto" w:fill="FFFFFF"/>
          </w:tcPr>
          <w:p w14:paraId="1E0B42CC" w14:textId="77777777" w:rsidR="00417578" w:rsidRPr="006051D4" w:rsidRDefault="00417578" w:rsidP="0071053D">
            <w:pPr>
              <w:shd w:val="clear" w:color="auto" w:fill="FFFFFF"/>
              <w:tabs>
                <w:tab w:val="left" w:leader="dot" w:pos="4954"/>
              </w:tabs>
              <w:jc w:val="both"/>
              <w:rPr>
                <w:sz w:val="22"/>
                <w:szCs w:val="24"/>
              </w:rPr>
            </w:pPr>
            <w:r w:rsidRPr="006051D4">
              <w:rPr>
                <w:i/>
                <w:iCs/>
                <w:sz w:val="22"/>
                <w:szCs w:val="18"/>
                <w:lang w:val="en-US"/>
              </w:rPr>
              <w:t xml:space="preserve">Stevedoring Industry Finance Committee Act </w:t>
            </w:r>
            <w:r w:rsidRPr="006051D4">
              <w:rPr>
                <w:sz w:val="22"/>
                <w:szCs w:val="18"/>
                <w:lang w:val="en-US"/>
              </w:rPr>
              <w:t>1977</w:t>
            </w:r>
            <w:r w:rsidR="0071053D" w:rsidRPr="006051D4">
              <w:rPr>
                <w:sz w:val="22"/>
                <w:szCs w:val="18"/>
                <w:lang w:val="en-US"/>
              </w:rPr>
              <w:tab/>
            </w:r>
          </w:p>
        </w:tc>
        <w:tc>
          <w:tcPr>
            <w:tcW w:w="4749" w:type="dxa"/>
            <w:tcBorders>
              <w:top w:val="nil"/>
              <w:left w:val="nil"/>
              <w:bottom w:val="nil"/>
              <w:right w:val="nil"/>
            </w:tcBorders>
            <w:shd w:val="clear" w:color="auto" w:fill="FFFFFF"/>
          </w:tcPr>
          <w:p w14:paraId="310E413C" w14:textId="52814362" w:rsidR="00417578" w:rsidRPr="006051D4" w:rsidRDefault="00417578" w:rsidP="00C92E35">
            <w:pPr>
              <w:shd w:val="clear" w:color="auto" w:fill="FFFFFF"/>
              <w:jc w:val="both"/>
              <w:rPr>
                <w:sz w:val="22"/>
                <w:szCs w:val="24"/>
              </w:rPr>
            </w:pPr>
            <w:r w:rsidRPr="006051D4">
              <w:rPr>
                <w:sz w:val="22"/>
                <w:szCs w:val="18"/>
                <w:lang w:val="en-US"/>
              </w:rPr>
              <w:t>Sub-sections 16(2) and 30(1).</w:t>
            </w:r>
          </w:p>
        </w:tc>
      </w:tr>
      <w:tr w:rsidR="00417578" w:rsidRPr="006051D4" w14:paraId="481E1447" w14:textId="77777777" w:rsidTr="00624007">
        <w:trPr>
          <w:trHeight w:val="20"/>
          <w:jc w:val="center"/>
        </w:trPr>
        <w:tc>
          <w:tcPr>
            <w:tcW w:w="5080" w:type="dxa"/>
            <w:tcBorders>
              <w:top w:val="nil"/>
              <w:left w:val="nil"/>
              <w:right w:val="nil"/>
            </w:tcBorders>
            <w:shd w:val="clear" w:color="auto" w:fill="FFFFFF"/>
          </w:tcPr>
          <w:p w14:paraId="37ED513E" w14:textId="50F44D62" w:rsidR="00417578" w:rsidRPr="006051D4" w:rsidRDefault="00417578" w:rsidP="00C92E35">
            <w:pPr>
              <w:shd w:val="clear" w:color="auto" w:fill="FFFFFF"/>
              <w:tabs>
                <w:tab w:val="left" w:leader="dot" w:pos="4954"/>
              </w:tabs>
              <w:jc w:val="both"/>
              <w:rPr>
                <w:sz w:val="22"/>
                <w:szCs w:val="24"/>
              </w:rPr>
            </w:pPr>
            <w:r w:rsidRPr="006051D4">
              <w:rPr>
                <w:i/>
                <w:iCs/>
                <w:sz w:val="22"/>
                <w:szCs w:val="18"/>
                <w:lang w:val="en-US"/>
              </w:rPr>
              <w:t xml:space="preserve">Superannuation (Pension Increases) Act </w:t>
            </w:r>
            <w:r w:rsidRPr="006051D4">
              <w:rPr>
                <w:sz w:val="22"/>
                <w:szCs w:val="18"/>
                <w:lang w:val="en-US"/>
              </w:rPr>
              <w:t>1971</w:t>
            </w:r>
            <w:r w:rsidR="0071053D" w:rsidRPr="006051D4">
              <w:rPr>
                <w:sz w:val="22"/>
                <w:szCs w:val="18"/>
                <w:lang w:val="en-US"/>
              </w:rPr>
              <w:tab/>
            </w:r>
          </w:p>
        </w:tc>
        <w:tc>
          <w:tcPr>
            <w:tcW w:w="4749" w:type="dxa"/>
            <w:tcBorders>
              <w:top w:val="nil"/>
              <w:left w:val="nil"/>
              <w:bottom w:val="nil"/>
              <w:right w:val="nil"/>
            </w:tcBorders>
            <w:shd w:val="clear" w:color="auto" w:fill="FFFFFF"/>
          </w:tcPr>
          <w:p w14:paraId="26528DFE" w14:textId="77777777" w:rsidR="00417578" w:rsidRPr="006051D4" w:rsidRDefault="00417578" w:rsidP="0035731B">
            <w:pPr>
              <w:shd w:val="clear" w:color="auto" w:fill="FFFFFF"/>
              <w:jc w:val="both"/>
              <w:rPr>
                <w:sz w:val="22"/>
                <w:szCs w:val="24"/>
              </w:rPr>
            </w:pPr>
            <w:r w:rsidRPr="006051D4">
              <w:rPr>
                <w:sz w:val="22"/>
                <w:szCs w:val="18"/>
                <w:lang w:val="en-US"/>
              </w:rPr>
              <w:t>Section 12.</w:t>
            </w:r>
          </w:p>
        </w:tc>
      </w:tr>
      <w:tr w:rsidR="00417578" w:rsidRPr="006051D4" w14:paraId="0A138B06" w14:textId="77777777" w:rsidTr="00624007">
        <w:trPr>
          <w:trHeight w:val="20"/>
          <w:jc w:val="center"/>
        </w:trPr>
        <w:tc>
          <w:tcPr>
            <w:tcW w:w="5080" w:type="dxa"/>
            <w:tcBorders>
              <w:top w:val="nil"/>
              <w:left w:val="nil"/>
              <w:right w:val="nil"/>
            </w:tcBorders>
            <w:shd w:val="clear" w:color="auto" w:fill="FFFFFF"/>
          </w:tcPr>
          <w:p w14:paraId="44FCBAD0" w14:textId="77777777" w:rsidR="00417578" w:rsidRPr="006051D4" w:rsidRDefault="00417578" w:rsidP="0071053D">
            <w:pPr>
              <w:shd w:val="clear" w:color="auto" w:fill="FFFFFF"/>
              <w:tabs>
                <w:tab w:val="left" w:leader="dot" w:pos="4954"/>
              </w:tabs>
              <w:jc w:val="both"/>
              <w:rPr>
                <w:sz w:val="22"/>
                <w:szCs w:val="24"/>
              </w:rPr>
            </w:pPr>
            <w:r w:rsidRPr="006051D4">
              <w:rPr>
                <w:i/>
                <w:iCs/>
                <w:sz w:val="22"/>
                <w:szCs w:val="18"/>
                <w:lang w:val="en-US"/>
              </w:rPr>
              <w:t xml:space="preserve">Surplus Revenue Act </w:t>
            </w:r>
            <w:r w:rsidRPr="006051D4">
              <w:rPr>
                <w:sz w:val="22"/>
                <w:szCs w:val="18"/>
                <w:lang w:val="en-US"/>
              </w:rPr>
              <w:t>1908</w:t>
            </w:r>
            <w:r w:rsidR="0071053D" w:rsidRPr="006051D4">
              <w:rPr>
                <w:sz w:val="22"/>
                <w:szCs w:val="18"/>
                <w:lang w:val="en-US"/>
              </w:rPr>
              <w:tab/>
            </w:r>
          </w:p>
        </w:tc>
        <w:tc>
          <w:tcPr>
            <w:tcW w:w="4749" w:type="dxa"/>
            <w:tcBorders>
              <w:top w:val="nil"/>
              <w:left w:val="nil"/>
              <w:bottom w:val="nil"/>
              <w:right w:val="nil"/>
            </w:tcBorders>
            <w:shd w:val="clear" w:color="auto" w:fill="FFFFFF"/>
          </w:tcPr>
          <w:p w14:paraId="2E97A14B" w14:textId="77777777" w:rsidR="00417578" w:rsidRPr="006051D4" w:rsidRDefault="00417578" w:rsidP="0035731B">
            <w:pPr>
              <w:shd w:val="clear" w:color="auto" w:fill="FFFFFF"/>
              <w:jc w:val="both"/>
              <w:rPr>
                <w:sz w:val="22"/>
                <w:szCs w:val="24"/>
              </w:rPr>
            </w:pPr>
            <w:r w:rsidRPr="006051D4">
              <w:rPr>
                <w:sz w:val="22"/>
                <w:szCs w:val="18"/>
                <w:lang w:val="en-US"/>
              </w:rPr>
              <w:t>Section 5.</w:t>
            </w:r>
          </w:p>
        </w:tc>
      </w:tr>
      <w:tr w:rsidR="00417578" w:rsidRPr="006051D4" w14:paraId="5B50677E" w14:textId="77777777" w:rsidTr="00624007">
        <w:trPr>
          <w:trHeight w:val="20"/>
          <w:jc w:val="center"/>
        </w:trPr>
        <w:tc>
          <w:tcPr>
            <w:tcW w:w="5080" w:type="dxa"/>
            <w:tcBorders>
              <w:left w:val="nil"/>
              <w:bottom w:val="nil"/>
              <w:right w:val="nil"/>
            </w:tcBorders>
            <w:shd w:val="clear" w:color="auto" w:fill="FFFFFF"/>
          </w:tcPr>
          <w:p w14:paraId="2AC91150"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Telecommunications Act </w:t>
            </w:r>
            <w:r w:rsidRPr="006051D4">
              <w:rPr>
                <w:sz w:val="22"/>
                <w:szCs w:val="18"/>
                <w:lang w:val="en-US"/>
              </w:rPr>
              <w:t>1975</w:t>
            </w:r>
            <w:r w:rsidR="0071053D" w:rsidRPr="006051D4">
              <w:rPr>
                <w:sz w:val="22"/>
                <w:szCs w:val="18"/>
                <w:lang w:val="en-US"/>
              </w:rPr>
              <w:tab/>
            </w:r>
          </w:p>
        </w:tc>
        <w:tc>
          <w:tcPr>
            <w:tcW w:w="4749" w:type="dxa"/>
            <w:tcBorders>
              <w:top w:val="nil"/>
              <w:left w:val="nil"/>
              <w:bottom w:val="nil"/>
              <w:right w:val="nil"/>
            </w:tcBorders>
            <w:shd w:val="clear" w:color="auto" w:fill="FFFFFF"/>
          </w:tcPr>
          <w:p w14:paraId="7EAA0360" w14:textId="6FCD2941" w:rsidR="00417578" w:rsidRPr="00C92E35" w:rsidRDefault="00417578" w:rsidP="00C92E35">
            <w:pPr>
              <w:shd w:val="clear" w:color="auto" w:fill="FFFFFF"/>
              <w:ind w:left="288" w:hanging="288"/>
              <w:jc w:val="both"/>
              <w:rPr>
                <w:sz w:val="22"/>
                <w:szCs w:val="24"/>
              </w:rPr>
            </w:pPr>
            <w:r w:rsidRPr="00C92E35">
              <w:rPr>
                <w:sz w:val="22"/>
                <w:szCs w:val="18"/>
                <w:lang w:val="en-US"/>
              </w:rPr>
              <w:t>Sub-sections 12(5) and (6), section 71, subsections 72(2), 73(3) and 99(1).</w:t>
            </w:r>
          </w:p>
        </w:tc>
      </w:tr>
      <w:tr w:rsidR="00417578" w:rsidRPr="006051D4" w14:paraId="48F3F598" w14:textId="77777777" w:rsidTr="00624007">
        <w:trPr>
          <w:trHeight w:val="20"/>
          <w:jc w:val="center"/>
        </w:trPr>
        <w:tc>
          <w:tcPr>
            <w:tcW w:w="5080" w:type="dxa"/>
            <w:tcBorders>
              <w:top w:val="nil"/>
              <w:left w:val="nil"/>
              <w:right w:val="nil"/>
            </w:tcBorders>
            <w:shd w:val="clear" w:color="auto" w:fill="FFFFFF"/>
          </w:tcPr>
          <w:p w14:paraId="369F4316"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Tobacco Marketing Act </w:t>
            </w:r>
            <w:r w:rsidRPr="006051D4">
              <w:rPr>
                <w:sz w:val="22"/>
                <w:szCs w:val="18"/>
                <w:lang w:val="en-US"/>
              </w:rPr>
              <w:t>1965</w:t>
            </w:r>
            <w:r w:rsidR="0071053D" w:rsidRPr="006051D4">
              <w:rPr>
                <w:sz w:val="22"/>
                <w:szCs w:val="18"/>
                <w:lang w:val="en-US"/>
              </w:rPr>
              <w:tab/>
            </w:r>
          </w:p>
        </w:tc>
        <w:tc>
          <w:tcPr>
            <w:tcW w:w="4749" w:type="dxa"/>
            <w:tcBorders>
              <w:top w:val="nil"/>
              <w:left w:val="nil"/>
              <w:bottom w:val="nil"/>
              <w:right w:val="nil"/>
            </w:tcBorders>
            <w:shd w:val="clear" w:color="auto" w:fill="FFFFFF"/>
          </w:tcPr>
          <w:p w14:paraId="16DD7591" w14:textId="2CB48C57" w:rsidR="00417578" w:rsidRPr="006051D4" w:rsidRDefault="00417578" w:rsidP="00C92E35">
            <w:pPr>
              <w:shd w:val="clear" w:color="auto" w:fill="FFFFFF"/>
              <w:ind w:left="288" w:hanging="288"/>
              <w:jc w:val="both"/>
              <w:rPr>
                <w:sz w:val="22"/>
                <w:szCs w:val="24"/>
              </w:rPr>
            </w:pPr>
            <w:r w:rsidRPr="006051D4">
              <w:rPr>
                <w:sz w:val="22"/>
                <w:szCs w:val="18"/>
                <w:lang w:val="en-US"/>
              </w:rPr>
              <w:t>Sub-section 26(1).</w:t>
            </w:r>
          </w:p>
        </w:tc>
      </w:tr>
      <w:tr w:rsidR="00417578" w:rsidRPr="006051D4" w14:paraId="628F50CC" w14:textId="77777777" w:rsidTr="00624007">
        <w:trPr>
          <w:trHeight w:val="20"/>
          <w:jc w:val="center"/>
        </w:trPr>
        <w:tc>
          <w:tcPr>
            <w:tcW w:w="5080" w:type="dxa"/>
            <w:tcBorders>
              <w:left w:val="nil"/>
              <w:bottom w:val="nil"/>
              <w:right w:val="nil"/>
            </w:tcBorders>
            <w:shd w:val="clear" w:color="auto" w:fill="FFFFFF"/>
          </w:tcPr>
          <w:p w14:paraId="5221B1B8" w14:textId="593E2070" w:rsidR="00417578" w:rsidRPr="006051D4" w:rsidRDefault="009F4EAB" w:rsidP="00C92E35">
            <w:pPr>
              <w:shd w:val="clear" w:color="auto" w:fill="FFFFFF"/>
              <w:tabs>
                <w:tab w:val="left" w:leader="dot" w:pos="4954"/>
              </w:tabs>
              <w:ind w:left="288" w:hanging="288"/>
              <w:jc w:val="both"/>
              <w:rPr>
                <w:sz w:val="22"/>
                <w:szCs w:val="24"/>
              </w:rPr>
            </w:pPr>
            <w:r>
              <w:rPr>
                <w:i/>
                <w:iCs/>
                <w:sz w:val="22"/>
                <w:szCs w:val="18"/>
                <w:lang w:val="en-US"/>
              </w:rPr>
              <w:t>Trade Union Training A</w:t>
            </w:r>
            <w:r w:rsidR="00417578" w:rsidRPr="006051D4">
              <w:rPr>
                <w:i/>
                <w:iCs/>
                <w:sz w:val="22"/>
                <w:szCs w:val="18"/>
                <w:lang w:val="en-US"/>
              </w:rPr>
              <w:t xml:space="preserve">uthority Act </w:t>
            </w:r>
            <w:r w:rsidR="00417578" w:rsidRPr="006051D4">
              <w:rPr>
                <w:sz w:val="22"/>
                <w:szCs w:val="18"/>
                <w:lang w:val="en-US"/>
              </w:rPr>
              <w:t>1975</w:t>
            </w:r>
            <w:r w:rsidR="0071053D" w:rsidRPr="006051D4">
              <w:rPr>
                <w:sz w:val="22"/>
                <w:szCs w:val="18"/>
                <w:lang w:val="en-US"/>
              </w:rPr>
              <w:tab/>
            </w:r>
          </w:p>
        </w:tc>
        <w:tc>
          <w:tcPr>
            <w:tcW w:w="4749" w:type="dxa"/>
            <w:tcBorders>
              <w:top w:val="nil"/>
              <w:left w:val="nil"/>
              <w:bottom w:val="nil"/>
              <w:right w:val="nil"/>
            </w:tcBorders>
            <w:shd w:val="clear" w:color="auto" w:fill="FFFFFF"/>
          </w:tcPr>
          <w:p w14:paraId="71ABB017" w14:textId="204A78A5" w:rsidR="00417578" w:rsidRPr="006051D4" w:rsidRDefault="00417578" w:rsidP="00C92E35">
            <w:pPr>
              <w:shd w:val="clear" w:color="auto" w:fill="FFFFFF"/>
              <w:ind w:left="288" w:hanging="288"/>
              <w:jc w:val="both"/>
              <w:rPr>
                <w:sz w:val="22"/>
                <w:szCs w:val="24"/>
              </w:rPr>
            </w:pPr>
            <w:r w:rsidRPr="006051D4">
              <w:rPr>
                <w:sz w:val="22"/>
                <w:szCs w:val="18"/>
                <w:lang w:val="en-US"/>
              </w:rPr>
              <w:t>Sub-sections 42(2) and 58(1).</w:t>
            </w:r>
          </w:p>
        </w:tc>
      </w:tr>
      <w:tr w:rsidR="00417578" w:rsidRPr="006051D4" w14:paraId="06BD741F" w14:textId="77777777" w:rsidTr="005941AF">
        <w:trPr>
          <w:trHeight w:val="20"/>
          <w:jc w:val="center"/>
        </w:trPr>
        <w:tc>
          <w:tcPr>
            <w:tcW w:w="5080" w:type="dxa"/>
            <w:tcBorders>
              <w:top w:val="nil"/>
              <w:left w:val="nil"/>
              <w:bottom w:val="nil"/>
              <w:right w:val="nil"/>
            </w:tcBorders>
            <w:shd w:val="clear" w:color="auto" w:fill="FFFFFF"/>
          </w:tcPr>
          <w:p w14:paraId="2F1B986C"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Trading with the Enemy Act </w:t>
            </w:r>
            <w:r w:rsidRPr="006051D4">
              <w:rPr>
                <w:sz w:val="22"/>
                <w:szCs w:val="18"/>
                <w:lang w:val="en-US"/>
              </w:rPr>
              <w:t>1939</w:t>
            </w:r>
            <w:r w:rsidR="0071053D" w:rsidRPr="006051D4">
              <w:rPr>
                <w:sz w:val="22"/>
                <w:szCs w:val="18"/>
                <w:lang w:val="en-US"/>
              </w:rPr>
              <w:tab/>
            </w:r>
          </w:p>
        </w:tc>
        <w:tc>
          <w:tcPr>
            <w:tcW w:w="4749" w:type="dxa"/>
            <w:tcBorders>
              <w:top w:val="nil"/>
              <w:left w:val="nil"/>
              <w:bottom w:val="nil"/>
              <w:right w:val="nil"/>
            </w:tcBorders>
            <w:shd w:val="clear" w:color="auto" w:fill="FFFFFF"/>
          </w:tcPr>
          <w:p w14:paraId="50B339CE" w14:textId="52009BEE" w:rsidR="00417578" w:rsidRPr="006051D4" w:rsidRDefault="00417578" w:rsidP="00C92E35">
            <w:pPr>
              <w:shd w:val="clear" w:color="auto" w:fill="FFFFFF"/>
              <w:ind w:left="288" w:hanging="288"/>
              <w:jc w:val="both"/>
              <w:rPr>
                <w:sz w:val="22"/>
                <w:szCs w:val="24"/>
              </w:rPr>
            </w:pPr>
            <w:r w:rsidRPr="006051D4">
              <w:rPr>
                <w:sz w:val="22"/>
                <w:szCs w:val="18"/>
                <w:lang w:val="en-US"/>
              </w:rPr>
              <w:t xml:space="preserve">Sub-sections </w:t>
            </w:r>
            <w:r w:rsidRPr="006051D4">
              <w:rPr>
                <w:smallCaps/>
                <w:sz w:val="22"/>
                <w:szCs w:val="18"/>
                <w:lang w:val="en-US"/>
              </w:rPr>
              <w:t xml:space="preserve">13e(2), 13f(1) </w:t>
            </w:r>
            <w:r w:rsidRPr="006051D4">
              <w:rPr>
                <w:sz w:val="22"/>
                <w:szCs w:val="18"/>
                <w:lang w:val="en-US"/>
              </w:rPr>
              <w:t>and (2) and 14(4) and (5).</w:t>
            </w:r>
          </w:p>
        </w:tc>
      </w:tr>
      <w:tr w:rsidR="00417578" w:rsidRPr="006051D4" w14:paraId="12C9796C" w14:textId="77777777" w:rsidTr="005941AF">
        <w:trPr>
          <w:trHeight w:val="20"/>
          <w:jc w:val="center"/>
        </w:trPr>
        <w:tc>
          <w:tcPr>
            <w:tcW w:w="5080" w:type="dxa"/>
            <w:tcBorders>
              <w:top w:val="nil"/>
              <w:left w:val="nil"/>
              <w:bottom w:val="nil"/>
              <w:right w:val="nil"/>
            </w:tcBorders>
            <w:shd w:val="clear" w:color="auto" w:fill="FFFFFF"/>
          </w:tcPr>
          <w:p w14:paraId="2D1C8C66"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Transport Planning and Research Act </w:t>
            </w:r>
            <w:r w:rsidRPr="006051D4">
              <w:rPr>
                <w:sz w:val="22"/>
                <w:szCs w:val="18"/>
                <w:lang w:val="en-US"/>
              </w:rPr>
              <w:t>1974</w:t>
            </w:r>
            <w:r w:rsidR="0071053D" w:rsidRPr="006051D4">
              <w:rPr>
                <w:sz w:val="22"/>
                <w:szCs w:val="18"/>
                <w:lang w:val="en-US"/>
              </w:rPr>
              <w:tab/>
            </w:r>
          </w:p>
        </w:tc>
        <w:tc>
          <w:tcPr>
            <w:tcW w:w="4749" w:type="dxa"/>
            <w:tcBorders>
              <w:top w:val="nil"/>
              <w:left w:val="nil"/>
              <w:bottom w:val="nil"/>
              <w:right w:val="nil"/>
            </w:tcBorders>
            <w:shd w:val="clear" w:color="auto" w:fill="FFFFFF"/>
          </w:tcPr>
          <w:p w14:paraId="3B42F54E" w14:textId="38D9304B" w:rsidR="00417578" w:rsidRPr="006051D4" w:rsidRDefault="00417578" w:rsidP="00C92E35">
            <w:pPr>
              <w:shd w:val="clear" w:color="auto" w:fill="FFFFFF"/>
              <w:ind w:left="288" w:hanging="288"/>
              <w:jc w:val="both"/>
              <w:rPr>
                <w:sz w:val="22"/>
                <w:szCs w:val="24"/>
              </w:rPr>
            </w:pPr>
            <w:r w:rsidRPr="006051D4">
              <w:rPr>
                <w:sz w:val="22"/>
                <w:szCs w:val="18"/>
                <w:lang w:val="en-US"/>
              </w:rPr>
              <w:t xml:space="preserve">Sections 11, 13, </w:t>
            </w:r>
            <w:r w:rsidR="00C92E35">
              <w:rPr>
                <w:sz w:val="22"/>
                <w:szCs w:val="18"/>
                <w:lang w:val="en-US"/>
              </w:rPr>
              <w:t>14 and</w:t>
            </w:r>
            <w:r w:rsidRPr="006051D4">
              <w:rPr>
                <w:sz w:val="22"/>
                <w:szCs w:val="18"/>
                <w:lang w:val="en-US"/>
              </w:rPr>
              <w:t xml:space="preserve"> 16.</w:t>
            </w:r>
          </w:p>
        </w:tc>
      </w:tr>
      <w:tr w:rsidR="00417578" w:rsidRPr="006051D4" w14:paraId="6D48DB6C" w14:textId="77777777" w:rsidTr="005941AF">
        <w:trPr>
          <w:trHeight w:val="20"/>
          <w:jc w:val="center"/>
        </w:trPr>
        <w:tc>
          <w:tcPr>
            <w:tcW w:w="5080" w:type="dxa"/>
            <w:tcBorders>
              <w:top w:val="nil"/>
              <w:left w:val="nil"/>
              <w:bottom w:val="nil"/>
              <w:right w:val="nil"/>
            </w:tcBorders>
            <w:shd w:val="clear" w:color="auto" w:fill="FFFFFF"/>
          </w:tcPr>
          <w:p w14:paraId="5643CDAB"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Transport Planning and Research (Financial Assistance Act </w:t>
            </w:r>
            <w:r w:rsidRPr="006051D4">
              <w:rPr>
                <w:sz w:val="22"/>
                <w:szCs w:val="18"/>
                <w:lang w:val="en-US"/>
              </w:rPr>
              <w:t>1977</w:t>
            </w:r>
          </w:p>
        </w:tc>
        <w:tc>
          <w:tcPr>
            <w:tcW w:w="4749" w:type="dxa"/>
            <w:tcBorders>
              <w:top w:val="nil"/>
              <w:left w:val="nil"/>
              <w:bottom w:val="nil"/>
              <w:right w:val="nil"/>
            </w:tcBorders>
            <w:shd w:val="clear" w:color="auto" w:fill="FFFFFF"/>
          </w:tcPr>
          <w:p w14:paraId="0236041F" w14:textId="7F1E8AAE" w:rsidR="00417578" w:rsidRPr="006051D4" w:rsidRDefault="00417578" w:rsidP="00C92E35">
            <w:pPr>
              <w:shd w:val="clear" w:color="auto" w:fill="FFFFFF"/>
              <w:ind w:left="288" w:hanging="288"/>
              <w:jc w:val="both"/>
              <w:rPr>
                <w:sz w:val="22"/>
                <w:szCs w:val="24"/>
              </w:rPr>
            </w:pPr>
            <w:r w:rsidRPr="006051D4">
              <w:rPr>
                <w:sz w:val="22"/>
                <w:szCs w:val="18"/>
                <w:lang w:val="en-US"/>
              </w:rPr>
              <w:t>Sections 10 and 11, sub-section 12(2) and section 13.</w:t>
            </w:r>
          </w:p>
        </w:tc>
      </w:tr>
      <w:tr w:rsidR="00417578" w:rsidRPr="006051D4" w14:paraId="7E36A333" w14:textId="77777777" w:rsidTr="005941AF">
        <w:trPr>
          <w:trHeight w:val="20"/>
          <w:jc w:val="center"/>
        </w:trPr>
        <w:tc>
          <w:tcPr>
            <w:tcW w:w="5080" w:type="dxa"/>
            <w:tcBorders>
              <w:top w:val="nil"/>
              <w:left w:val="nil"/>
              <w:bottom w:val="nil"/>
              <w:right w:val="nil"/>
            </w:tcBorders>
            <w:shd w:val="clear" w:color="auto" w:fill="FFFFFF"/>
          </w:tcPr>
          <w:p w14:paraId="1F16A6FD"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Universities (Financial Assistance) Act </w:t>
            </w:r>
            <w:r w:rsidRPr="006051D4">
              <w:rPr>
                <w:sz w:val="22"/>
                <w:szCs w:val="18"/>
                <w:lang w:val="en-US"/>
              </w:rPr>
              <w:t>1963</w:t>
            </w:r>
            <w:r w:rsidR="0071053D" w:rsidRPr="006051D4">
              <w:rPr>
                <w:sz w:val="22"/>
                <w:szCs w:val="18"/>
                <w:lang w:val="en-US"/>
              </w:rPr>
              <w:tab/>
            </w:r>
          </w:p>
        </w:tc>
        <w:tc>
          <w:tcPr>
            <w:tcW w:w="4749" w:type="dxa"/>
            <w:tcBorders>
              <w:top w:val="nil"/>
              <w:left w:val="nil"/>
              <w:bottom w:val="nil"/>
              <w:right w:val="nil"/>
            </w:tcBorders>
            <w:shd w:val="clear" w:color="auto" w:fill="FFFFFF"/>
          </w:tcPr>
          <w:p w14:paraId="4310FFEB" w14:textId="77777777" w:rsidR="00417578" w:rsidRPr="006051D4" w:rsidRDefault="00417578" w:rsidP="00C474B4">
            <w:pPr>
              <w:shd w:val="clear" w:color="auto" w:fill="FFFFFF"/>
              <w:ind w:left="288" w:hanging="288"/>
              <w:jc w:val="both"/>
              <w:rPr>
                <w:sz w:val="22"/>
                <w:szCs w:val="24"/>
              </w:rPr>
            </w:pPr>
            <w:r w:rsidRPr="006051D4">
              <w:rPr>
                <w:sz w:val="22"/>
                <w:szCs w:val="18"/>
                <w:lang w:val="en-US"/>
              </w:rPr>
              <w:t>Section 10.</w:t>
            </w:r>
          </w:p>
        </w:tc>
      </w:tr>
      <w:tr w:rsidR="00417578" w:rsidRPr="006051D4" w14:paraId="2DE2B280" w14:textId="77777777" w:rsidTr="005941AF">
        <w:trPr>
          <w:trHeight w:val="20"/>
          <w:jc w:val="center"/>
        </w:trPr>
        <w:tc>
          <w:tcPr>
            <w:tcW w:w="5080" w:type="dxa"/>
            <w:tcBorders>
              <w:top w:val="nil"/>
              <w:left w:val="nil"/>
              <w:bottom w:val="nil"/>
              <w:right w:val="nil"/>
            </w:tcBorders>
            <w:shd w:val="clear" w:color="auto" w:fill="FFFFFF"/>
          </w:tcPr>
          <w:p w14:paraId="111FCAA6"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Universities (Financial Assistance) Act </w:t>
            </w:r>
            <w:r w:rsidRPr="006051D4">
              <w:rPr>
                <w:sz w:val="22"/>
                <w:szCs w:val="18"/>
                <w:lang w:val="en-US"/>
              </w:rPr>
              <w:t>1966</w:t>
            </w:r>
            <w:r w:rsidR="0071053D" w:rsidRPr="006051D4">
              <w:rPr>
                <w:sz w:val="22"/>
                <w:szCs w:val="18"/>
                <w:lang w:val="en-US"/>
              </w:rPr>
              <w:tab/>
            </w:r>
          </w:p>
        </w:tc>
        <w:tc>
          <w:tcPr>
            <w:tcW w:w="4749" w:type="dxa"/>
            <w:tcBorders>
              <w:top w:val="nil"/>
              <w:left w:val="nil"/>
              <w:bottom w:val="nil"/>
              <w:right w:val="nil"/>
            </w:tcBorders>
            <w:shd w:val="clear" w:color="auto" w:fill="FFFFFF"/>
          </w:tcPr>
          <w:p w14:paraId="0BAE042C" w14:textId="77777777" w:rsidR="00417578" w:rsidRPr="006051D4" w:rsidRDefault="00417578" w:rsidP="00C474B4">
            <w:pPr>
              <w:shd w:val="clear" w:color="auto" w:fill="FFFFFF"/>
              <w:ind w:left="288" w:hanging="288"/>
              <w:jc w:val="both"/>
              <w:rPr>
                <w:sz w:val="22"/>
                <w:szCs w:val="24"/>
              </w:rPr>
            </w:pPr>
            <w:r w:rsidRPr="006051D4">
              <w:rPr>
                <w:sz w:val="22"/>
                <w:szCs w:val="18"/>
                <w:lang w:val="en-US"/>
              </w:rPr>
              <w:t>Section 13.</w:t>
            </w:r>
          </w:p>
        </w:tc>
      </w:tr>
      <w:tr w:rsidR="00417578" w:rsidRPr="006051D4" w14:paraId="7CDEF5D3" w14:textId="77777777" w:rsidTr="005941AF">
        <w:trPr>
          <w:trHeight w:val="20"/>
          <w:jc w:val="center"/>
        </w:trPr>
        <w:tc>
          <w:tcPr>
            <w:tcW w:w="5080" w:type="dxa"/>
            <w:tcBorders>
              <w:top w:val="nil"/>
              <w:left w:val="nil"/>
              <w:bottom w:val="nil"/>
              <w:right w:val="nil"/>
            </w:tcBorders>
            <w:shd w:val="clear" w:color="auto" w:fill="FFFFFF"/>
          </w:tcPr>
          <w:p w14:paraId="6CE699E9"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Universities (Financial Assistance) Act </w:t>
            </w:r>
            <w:r w:rsidRPr="006051D4">
              <w:rPr>
                <w:sz w:val="22"/>
                <w:szCs w:val="18"/>
                <w:lang w:val="en-US"/>
              </w:rPr>
              <w:t>1967</w:t>
            </w:r>
            <w:r w:rsidR="0071053D" w:rsidRPr="006051D4">
              <w:rPr>
                <w:sz w:val="22"/>
                <w:szCs w:val="18"/>
                <w:lang w:val="en-US"/>
              </w:rPr>
              <w:tab/>
            </w:r>
          </w:p>
        </w:tc>
        <w:tc>
          <w:tcPr>
            <w:tcW w:w="4749" w:type="dxa"/>
            <w:tcBorders>
              <w:top w:val="nil"/>
              <w:left w:val="nil"/>
              <w:bottom w:val="nil"/>
              <w:right w:val="nil"/>
            </w:tcBorders>
            <w:shd w:val="clear" w:color="auto" w:fill="FFFFFF"/>
          </w:tcPr>
          <w:p w14:paraId="65AB6F70" w14:textId="77777777" w:rsidR="00417578" w:rsidRPr="006051D4" w:rsidRDefault="00417578" w:rsidP="00C474B4">
            <w:pPr>
              <w:shd w:val="clear" w:color="auto" w:fill="FFFFFF"/>
              <w:ind w:left="288" w:hanging="288"/>
              <w:jc w:val="both"/>
              <w:rPr>
                <w:sz w:val="22"/>
                <w:szCs w:val="24"/>
              </w:rPr>
            </w:pPr>
            <w:r w:rsidRPr="006051D4">
              <w:rPr>
                <w:sz w:val="22"/>
                <w:szCs w:val="18"/>
                <w:lang w:val="en-US"/>
              </w:rPr>
              <w:t>Section 8.</w:t>
            </w:r>
          </w:p>
        </w:tc>
      </w:tr>
      <w:tr w:rsidR="00417578" w:rsidRPr="006051D4" w14:paraId="35D57FCA" w14:textId="77777777" w:rsidTr="005941AF">
        <w:trPr>
          <w:trHeight w:val="20"/>
          <w:jc w:val="center"/>
        </w:trPr>
        <w:tc>
          <w:tcPr>
            <w:tcW w:w="5080" w:type="dxa"/>
            <w:tcBorders>
              <w:top w:val="nil"/>
              <w:left w:val="nil"/>
              <w:bottom w:val="nil"/>
              <w:right w:val="nil"/>
            </w:tcBorders>
            <w:shd w:val="clear" w:color="auto" w:fill="FFFFFF"/>
          </w:tcPr>
          <w:p w14:paraId="10898D33" w14:textId="3298AE63" w:rsidR="00417578" w:rsidRPr="006051D4" w:rsidRDefault="00417578" w:rsidP="00C92E35">
            <w:pPr>
              <w:shd w:val="clear" w:color="auto" w:fill="FFFFFF"/>
              <w:tabs>
                <w:tab w:val="left" w:leader="dot" w:pos="4954"/>
              </w:tabs>
              <w:ind w:left="288" w:hanging="288"/>
              <w:jc w:val="both"/>
              <w:rPr>
                <w:sz w:val="22"/>
                <w:szCs w:val="24"/>
              </w:rPr>
            </w:pPr>
            <w:r w:rsidRPr="006051D4">
              <w:rPr>
                <w:i/>
                <w:iCs/>
                <w:sz w:val="22"/>
                <w:szCs w:val="18"/>
                <w:lang w:val="en-US"/>
              </w:rPr>
              <w:t>Urban and Regional Development (Financial Assistance</w:t>
            </w:r>
            <w:r w:rsidR="00C92E35">
              <w:rPr>
                <w:i/>
                <w:iCs/>
                <w:sz w:val="22"/>
                <w:szCs w:val="18"/>
                <w:lang w:val="en-US"/>
              </w:rPr>
              <w:t>)</w:t>
            </w:r>
            <w:r w:rsidRPr="006051D4">
              <w:rPr>
                <w:i/>
                <w:iCs/>
                <w:sz w:val="22"/>
                <w:szCs w:val="18"/>
                <w:lang w:val="en-US"/>
              </w:rPr>
              <w:t xml:space="preserve"> Act </w:t>
            </w:r>
            <w:r w:rsidRPr="006051D4">
              <w:rPr>
                <w:sz w:val="22"/>
                <w:szCs w:val="18"/>
                <w:lang w:val="en-US"/>
              </w:rPr>
              <w:t>1974</w:t>
            </w:r>
          </w:p>
        </w:tc>
        <w:tc>
          <w:tcPr>
            <w:tcW w:w="4749" w:type="dxa"/>
            <w:tcBorders>
              <w:top w:val="nil"/>
              <w:left w:val="nil"/>
              <w:bottom w:val="nil"/>
              <w:right w:val="nil"/>
            </w:tcBorders>
            <w:shd w:val="clear" w:color="auto" w:fill="FFFFFF"/>
          </w:tcPr>
          <w:p w14:paraId="07FAA696" w14:textId="51BB2275" w:rsidR="00417578" w:rsidRPr="006051D4" w:rsidRDefault="00417578" w:rsidP="00C92E35">
            <w:pPr>
              <w:shd w:val="clear" w:color="auto" w:fill="FFFFFF"/>
              <w:ind w:left="288" w:hanging="288"/>
              <w:jc w:val="both"/>
              <w:rPr>
                <w:sz w:val="22"/>
                <w:szCs w:val="24"/>
              </w:rPr>
            </w:pPr>
            <w:r w:rsidRPr="006051D4">
              <w:rPr>
                <w:sz w:val="22"/>
                <w:szCs w:val="18"/>
                <w:lang w:val="en-US"/>
              </w:rPr>
              <w:t>Sub-sections 9(5) and (6).</w:t>
            </w:r>
          </w:p>
        </w:tc>
      </w:tr>
      <w:tr w:rsidR="00417578" w:rsidRPr="006051D4" w14:paraId="21CE61CA" w14:textId="77777777" w:rsidTr="005941AF">
        <w:trPr>
          <w:trHeight w:val="20"/>
          <w:jc w:val="center"/>
        </w:trPr>
        <w:tc>
          <w:tcPr>
            <w:tcW w:w="5080" w:type="dxa"/>
            <w:tcBorders>
              <w:top w:val="nil"/>
              <w:left w:val="nil"/>
              <w:bottom w:val="nil"/>
              <w:right w:val="nil"/>
            </w:tcBorders>
            <w:shd w:val="clear" w:color="auto" w:fill="FFFFFF"/>
          </w:tcPr>
          <w:p w14:paraId="5A94442B"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Urban Public Transport (Research and Planning) Act </w:t>
            </w:r>
            <w:r w:rsidRPr="006051D4">
              <w:rPr>
                <w:sz w:val="22"/>
                <w:szCs w:val="18"/>
                <w:lang w:val="en-US"/>
              </w:rPr>
              <w:t>1974</w:t>
            </w:r>
          </w:p>
        </w:tc>
        <w:tc>
          <w:tcPr>
            <w:tcW w:w="4749" w:type="dxa"/>
            <w:tcBorders>
              <w:top w:val="nil"/>
              <w:left w:val="nil"/>
              <w:bottom w:val="nil"/>
              <w:right w:val="nil"/>
            </w:tcBorders>
            <w:shd w:val="clear" w:color="auto" w:fill="FFFFFF"/>
          </w:tcPr>
          <w:p w14:paraId="05081305" w14:textId="77777777" w:rsidR="00417578" w:rsidRPr="006051D4" w:rsidRDefault="00417578" w:rsidP="00C474B4">
            <w:pPr>
              <w:shd w:val="clear" w:color="auto" w:fill="FFFFFF"/>
              <w:ind w:left="288" w:hanging="288"/>
              <w:jc w:val="both"/>
              <w:rPr>
                <w:sz w:val="22"/>
                <w:szCs w:val="24"/>
              </w:rPr>
            </w:pPr>
            <w:r w:rsidRPr="006051D4">
              <w:rPr>
                <w:sz w:val="22"/>
                <w:szCs w:val="18"/>
                <w:lang w:val="en-US"/>
              </w:rPr>
              <w:t>Sections 8, 9 and 11.</w:t>
            </w:r>
          </w:p>
        </w:tc>
      </w:tr>
      <w:tr w:rsidR="00417578" w:rsidRPr="006051D4" w14:paraId="6F5FEB57" w14:textId="77777777" w:rsidTr="005941AF">
        <w:trPr>
          <w:trHeight w:val="20"/>
          <w:jc w:val="center"/>
        </w:trPr>
        <w:tc>
          <w:tcPr>
            <w:tcW w:w="5080" w:type="dxa"/>
            <w:tcBorders>
              <w:top w:val="nil"/>
              <w:left w:val="nil"/>
              <w:bottom w:val="nil"/>
              <w:right w:val="nil"/>
            </w:tcBorders>
            <w:shd w:val="clear" w:color="auto" w:fill="FFFFFF"/>
          </w:tcPr>
          <w:p w14:paraId="058A33FD"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Victoria Grant (River Murray Salinity) Act </w:t>
            </w:r>
            <w:r w:rsidRPr="006051D4">
              <w:rPr>
                <w:sz w:val="22"/>
                <w:szCs w:val="18"/>
                <w:lang w:val="en-US"/>
              </w:rPr>
              <w:t>1968</w:t>
            </w:r>
            <w:r w:rsidR="0071053D" w:rsidRPr="006051D4">
              <w:rPr>
                <w:sz w:val="22"/>
                <w:szCs w:val="18"/>
                <w:lang w:val="en-US"/>
              </w:rPr>
              <w:tab/>
            </w:r>
          </w:p>
        </w:tc>
        <w:tc>
          <w:tcPr>
            <w:tcW w:w="4749" w:type="dxa"/>
            <w:tcBorders>
              <w:top w:val="nil"/>
              <w:left w:val="nil"/>
              <w:bottom w:val="nil"/>
              <w:right w:val="nil"/>
            </w:tcBorders>
            <w:shd w:val="clear" w:color="auto" w:fill="FFFFFF"/>
          </w:tcPr>
          <w:p w14:paraId="21F92DD4" w14:textId="77777777" w:rsidR="00417578" w:rsidRPr="006051D4" w:rsidRDefault="00417578" w:rsidP="00C474B4">
            <w:pPr>
              <w:shd w:val="clear" w:color="auto" w:fill="FFFFFF"/>
              <w:ind w:left="288" w:hanging="288"/>
              <w:jc w:val="both"/>
              <w:rPr>
                <w:sz w:val="22"/>
                <w:szCs w:val="24"/>
              </w:rPr>
            </w:pPr>
            <w:r w:rsidRPr="006051D4">
              <w:rPr>
                <w:sz w:val="22"/>
                <w:szCs w:val="18"/>
                <w:lang w:val="en-US"/>
              </w:rPr>
              <w:t>Sections 7, 8 and 9.</w:t>
            </w:r>
          </w:p>
        </w:tc>
      </w:tr>
      <w:tr w:rsidR="00417578" w:rsidRPr="006051D4" w14:paraId="636BB8E2" w14:textId="77777777" w:rsidTr="005941AF">
        <w:trPr>
          <w:trHeight w:val="20"/>
          <w:jc w:val="center"/>
        </w:trPr>
        <w:tc>
          <w:tcPr>
            <w:tcW w:w="5080" w:type="dxa"/>
            <w:tcBorders>
              <w:top w:val="nil"/>
              <w:left w:val="nil"/>
              <w:bottom w:val="nil"/>
              <w:right w:val="nil"/>
            </w:tcBorders>
            <w:shd w:val="clear" w:color="auto" w:fill="FFFFFF"/>
          </w:tcPr>
          <w:p w14:paraId="4DD453D4"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War Gratuity Appropriation Act </w:t>
            </w:r>
            <w:r w:rsidRPr="006051D4">
              <w:rPr>
                <w:sz w:val="22"/>
                <w:szCs w:val="18"/>
                <w:lang w:val="en-US"/>
              </w:rPr>
              <w:t>1948</w:t>
            </w:r>
            <w:r w:rsidR="0071053D" w:rsidRPr="006051D4">
              <w:rPr>
                <w:sz w:val="22"/>
                <w:szCs w:val="18"/>
                <w:lang w:val="en-US"/>
              </w:rPr>
              <w:tab/>
            </w:r>
          </w:p>
        </w:tc>
        <w:tc>
          <w:tcPr>
            <w:tcW w:w="4749" w:type="dxa"/>
            <w:tcBorders>
              <w:top w:val="nil"/>
              <w:left w:val="nil"/>
              <w:bottom w:val="nil"/>
              <w:right w:val="nil"/>
            </w:tcBorders>
            <w:shd w:val="clear" w:color="auto" w:fill="FFFFFF"/>
          </w:tcPr>
          <w:p w14:paraId="65A0C328" w14:textId="77777777" w:rsidR="00417578" w:rsidRPr="006051D4" w:rsidRDefault="00417578" w:rsidP="00C474B4">
            <w:pPr>
              <w:shd w:val="clear" w:color="auto" w:fill="FFFFFF"/>
              <w:ind w:left="288" w:hanging="288"/>
              <w:jc w:val="both"/>
              <w:rPr>
                <w:sz w:val="22"/>
                <w:szCs w:val="24"/>
              </w:rPr>
            </w:pPr>
            <w:r w:rsidRPr="006051D4">
              <w:rPr>
                <w:sz w:val="22"/>
                <w:szCs w:val="18"/>
                <w:lang w:val="en-US"/>
              </w:rPr>
              <w:t>Section 2.</w:t>
            </w:r>
          </w:p>
        </w:tc>
      </w:tr>
      <w:tr w:rsidR="00417578" w:rsidRPr="006051D4" w14:paraId="0A72AA36" w14:textId="77777777" w:rsidTr="005941AF">
        <w:trPr>
          <w:trHeight w:val="20"/>
          <w:jc w:val="center"/>
        </w:trPr>
        <w:tc>
          <w:tcPr>
            <w:tcW w:w="5080" w:type="dxa"/>
            <w:tcBorders>
              <w:top w:val="nil"/>
              <w:left w:val="nil"/>
              <w:bottom w:val="nil"/>
              <w:right w:val="nil"/>
            </w:tcBorders>
            <w:shd w:val="clear" w:color="auto" w:fill="FFFFFF"/>
          </w:tcPr>
          <w:p w14:paraId="36A0B0C3" w14:textId="70A00556"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Wheat Industry Stabilization Act </w:t>
            </w:r>
            <w:r w:rsidR="006C2E02">
              <w:rPr>
                <w:sz w:val="22"/>
                <w:szCs w:val="18"/>
                <w:lang w:val="en-US"/>
              </w:rPr>
              <w:t>197</w:t>
            </w:r>
            <w:r w:rsidRPr="006051D4">
              <w:rPr>
                <w:sz w:val="22"/>
                <w:szCs w:val="18"/>
                <w:lang w:val="en-US"/>
              </w:rPr>
              <w:t>4</w:t>
            </w:r>
            <w:r w:rsidR="0071053D" w:rsidRPr="006051D4">
              <w:rPr>
                <w:sz w:val="22"/>
                <w:szCs w:val="18"/>
                <w:lang w:val="en-US"/>
              </w:rPr>
              <w:tab/>
            </w:r>
          </w:p>
        </w:tc>
        <w:tc>
          <w:tcPr>
            <w:tcW w:w="4749" w:type="dxa"/>
            <w:tcBorders>
              <w:top w:val="nil"/>
              <w:left w:val="nil"/>
              <w:bottom w:val="nil"/>
              <w:right w:val="nil"/>
            </w:tcBorders>
            <w:shd w:val="clear" w:color="auto" w:fill="FFFFFF"/>
          </w:tcPr>
          <w:p w14:paraId="4DA9E994" w14:textId="71F3B7E1" w:rsidR="00417578" w:rsidRPr="006051D4" w:rsidRDefault="00417578" w:rsidP="00C92E35">
            <w:pPr>
              <w:shd w:val="clear" w:color="auto" w:fill="FFFFFF"/>
              <w:ind w:left="288" w:hanging="288"/>
              <w:jc w:val="both"/>
              <w:rPr>
                <w:sz w:val="22"/>
                <w:szCs w:val="24"/>
              </w:rPr>
            </w:pPr>
            <w:r w:rsidRPr="006051D4">
              <w:rPr>
                <w:sz w:val="22"/>
                <w:szCs w:val="18"/>
                <w:lang w:val="en-US"/>
              </w:rPr>
              <w:t>Sub-sections 18(2), 29(2) and (3), 31(5) and (6) and 45(1).</w:t>
            </w:r>
          </w:p>
        </w:tc>
      </w:tr>
      <w:tr w:rsidR="00417578" w:rsidRPr="006051D4" w14:paraId="3F7AAC37" w14:textId="77777777" w:rsidTr="005941AF">
        <w:trPr>
          <w:trHeight w:val="20"/>
          <w:jc w:val="center"/>
        </w:trPr>
        <w:tc>
          <w:tcPr>
            <w:tcW w:w="5080" w:type="dxa"/>
            <w:tcBorders>
              <w:top w:val="nil"/>
              <w:left w:val="nil"/>
              <w:bottom w:val="nil"/>
              <w:right w:val="nil"/>
            </w:tcBorders>
            <w:shd w:val="clear" w:color="auto" w:fill="FFFFFF"/>
          </w:tcPr>
          <w:p w14:paraId="6BF88C1E" w14:textId="77777777" w:rsidR="00417578" w:rsidRPr="006051D4" w:rsidRDefault="00417578" w:rsidP="0071053D">
            <w:pPr>
              <w:shd w:val="clear" w:color="auto" w:fill="FFFFFF"/>
              <w:tabs>
                <w:tab w:val="left" w:leader="dot" w:pos="4954"/>
              </w:tabs>
              <w:ind w:left="288" w:hanging="288"/>
              <w:jc w:val="both"/>
              <w:rPr>
                <w:sz w:val="22"/>
                <w:szCs w:val="24"/>
              </w:rPr>
            </w:pPr>
            <w:r w:rsidRPr="006051D4">
              <w:rPr>
                <w:i/>
                <w:iCs/>
                <w:sz w:val="22"/>
                <w:szCs w:val="18"/>
                <w:lang w:val="en-US"/>
              </w:rPr>
              <w:t xml:space="preserve">Wool Industry Act </w:t>
            </w:r>
            <w:r w:rsidR="0071053D" w:rsidRPr="006051D4">
              <w:rPr>
                <w:sz w:val="22"/>
                <w:szCs w:val="18"/>
                <w:lang w:val="en-US"/>
              </w:rPr>
              <w:t>1972</w:t>
            </w:r>
            <w:r w:rsidR="0071053D" w:rsidRPr="006051D4">
              <w:rPr>
                <w:sz w:val="22"/>
                <w:szCs w:val="18"/>
                <w:lang w:val="en-US"/>
              </w:rPr>
              <w:tab/>
            </w:r>
          </w:p>
        </w:tc>
        <w:tc>
          <w:tcPr>
            <w:tcW w:w="4749" w:type="dxa"/>
            <w:tcBorders>
              <w:top w:val="nil"/>
              <w:left w:val="nil"/>
              <w:bottom w:val="nil"/>
              <w:right w:val="nil"/>
            </w:tcBorders>
            <w:shd w:val="clear" w:color="auto" w:fill="FFFFFF"/>
          </w:tcPr>
          <w:p w14:paraId="39244513" w14:textId="092256D2" w:rsidR="00417578" w:rsidRPr="006051D4" w:rsidRDefault="00417578" w:rsidP="00C92E35">
            <w:pPr>
              <w:shd w:val="clear" w:color="auto" w:fill="FFFFFF"/>
              <w:ind w:left="288" w:hanging="288"/>
              <w:jc w:val="both"/>
              <w:rPr>
                <w:sz w:val="22"/>
                <w:szCs w:val="24"/>
              </w:rPr>
            </w:pPr>
            <w:r w:rsidRPr="006051D4">
              <w:rPr>
                <w:sz w:val="22"/>
                <w:szCs w:val="18"/>
                <w:lang w:val="en-US"/>
              </w:rPr>
              <w:t>Sub-section 27(1), sections 31 and 32, sub</w:t>
            </w:r>
            <w:r w:rsidR="00C92E35">
              <w:rPr>
                <w:sz w:val="22"/>
                <w:szCs w:val="18"/>
                <w:lang w:val="en-US"/>
              </w:rPr>
              <w:t>-</w:t>
            </w:r>
            <w:r w:rsidRPr="006051D4">
              <w:rPr>
                <w:sz w:val="22"/>
                <w:szCs w:val="18"/>
                <w:lang w:val="en-US"/>
              </w:rPr>
              <w:t>sections 33(4) and (7) and 41(2) and (3)</w:t>
            </w:r>
            <w:r w:rsidR="00C92E35">
              <w:rPr>
                <w:sz w:val="22"/>
                <w:szCs w:val="18"/>
                <w:lang w:val="en-US"/>
              </w:rPr>
              <w:t>, section 72 and sub-section 90</w:t>
            </w:r>
            <w:r w:rsidRPr="006051D4">
              <w:rPr>
                <w:sz w:val="22"/>
                <w:szCs w:val="18"/>
                <w:lang w:val="en-US"/>
              </w:rPr>
              <w:t>(1).</w:t>
            </w:r>
          </w:p>
        </w:tc>
      </w:tr>
      <w:tr w:rsidR="00417578" w:rsidRPr="006051D4" w14:paraId="2E7F1EA5" w14:textId="77777777" w:rsidTr="005941AF">
        <w:trPr>
          <w:trHeight w:val="20"/>
          <w:jc w:val="center"/>
        </w:trPr>
        <w:tc>
          <w:tcPr>
            <w:tcW w:w="5080" w:type="dxa"/>
            <w:tcBorders>
              <w:top w:val="nil"/>
              <w:left w:val="nil"/>
              <w:bottom w:val="single" w:sz="6" w:space="0" w:color="auto"/>
              <w:right w:val="nil"/>
            </w:tcBorders>
            <w:shd w:val="clear" w:color="auto" w:fill="FFFFFF"/>
          </w:tcPr>
          <w:p w14:paraId="602D8A4D" w14:textId="77777777" w:rsidR="00417578" w:rsidRPr="006051D4" w:rsidRDefault="00417578" w:rsidP="0071053D">
            <w:pPr>
              <w:shd w:val="clear" w:color="auto" w:fill="FFFFFF"/>
              <w:tabs>
                <w:tab w:val="left" w:leader="dot" w:pos="4954"/>
              </w:tabs>
              <w:jc w:val="both"/>
              <w:rPr>
                <w:sz w:val="22"/>
                <w:szCs w:val="24"/>
              </w:rPr>
            </w:pPr>
            <w:r w:rsidRPr="006051D4">
              <w:rPr>
                <w:i/>
                <w:iCs/>
                <w:sz w:val="22"/>
                <w:szCs w:val="18"/>
                <w:lang w:val="en-US"/>
              </w:rPr>
              <w:t xml:space="preserve">Wool Marketing (Loan) Act </w:t>
            </w:r>
            <w:r w:rsidRPr="006051D4">
              <w:rPr>
                <w:sz w:val="22"/>
                <w:szCs w:val="18"/>
                <w:lang w:val="en-US"/>
              </w:rPr>
              <w:t>1974</w:t>
            </w:r>
            <w:r w:rsidR="0071053D" w:rsidRPr="006051D4">
              <w:rPr>
                <w:sz w:val="22"/>
                <w:szCs w:val="18"/>
                <w:lang w:val="en-US"/>
              </w:rPr>
              <w:tab/>
            </w:r>
          </w:p>
        </w:tc>
        <w:tc>
          <w:tcPr>
            <w:tcW w:w="4749" w:type="dxa"/>
            <w:tcBorders>
              <w:top w:val="nil"/>
              <w:left w:val="nil"/>
              <w:bottom w:val="single" w:sz="6" w:space="0" w:color="auto"/>
              <w:right w:val="nil"/>
            </w:tcBorders>
            <w:shd w:val="clear" w:color="auto" w:fill="FFFFFF"/>
          </w:tcPr>
          <w:p w14:paraId="4E1FA162" w14:textId="77777777" w:rsidR="00417578" w:rsidRPr="006051D4" w:rsidRDefault="00417578" w:rsidP="0035731B">
            <w:pPr>
              <w:shd w:val="clear" w:color="auto" w:fill="FFFFFF"/>
              <w:jc w:val="both"/>
              <w:rPr>
                <w:sz w:val="22"/>
                <w:szCs w:val="24"/>
              </w:rPr>
            </w:pPr>
            <w:r w:rsidRPr="006051D4">
              <w:rPr>
                <w:sz w:val="22"/>
                <w:szCs w:val="18"/>
                <w:lang w:val="en-US"/>
              </w:rPr>
              <w:t>Sections 4 and 8.</w:t>
            </w:r>
          </w:p>
        </w:tc>
      </w:tr>
    </w:tbl>
    <w:p w14:paraId="5DC764F3" w14:textId="05696293" w:rsidR="00417578" w:rsidRPr="006051D4" w:rsidRDefault="00FF2212" w:rsidP="00745248">
      <w:pPr>
        <w:shd w:val="clear" w:color="auto" w:fill="FFFFFF"/>
        <w:tabs>
          <w:tab w:val="left" w:pos="8100"/>
        </w:tabs>
        <w:spacing w:before="720"/>
        <w:ind w:left="4032"/>
        <w:jc w:val="both"/>
        <w:rPr>
          <w:sz w:val="24"/>
          <w:szCs w:val="24"/>
        </w:rPr>
      </w:pPr>
      <w:r w:rsidRPr="006051D4">
        <w:rPr>
          <w:noProof/>
          <w:sz w:val="28"/>
          <w:szCs w:val="18"/>
          <w:lang w:val="en-AU" w:eastAsia="en-AU"/>
        </w:rPr>
        <mc:AlternateContent>
          <mc:Choice Requires="wps">
            <w:drawing>
              <wp:anchor distT="0" distB="0" distL="114300" distR="114300" simplePos="0" relativeHeight="251660288" behindDoc="0" locked="0" layoutInCell="1" allowOverlap="1" wp14:anchorId="1282C5C8" wp14:editId="3DEA37E3">
                <wp:simplePos x="0" y="0"/>
                <wp:positionH relativeFrom="column">
                  <wp:posOffset>2760133</wp:posOffset>
                </wp:positionH>
                <wp:positionV relativeFrom="paragraph">
                  <wp:posOffset>268605</wp:posOffset>
                </wp:positionV>
                <wp:extent cx="6180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618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EF630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35pt,21.15pt" to="26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" strokecolor="black [3040]"/>
            </w:pict>
          </mc:Fallback>
        </mc:AlternateContent>
      </w:r>
      <w:r w:rsidR="00417578" w:rsidRPr="006051D4">
        <w:rPr>
          <w:sz w:val="28"/>
          <w:szCs w:val="18"/>
          <w:lang w:val="en-US"/>
        </w:rPr>
        <w:t>SCHEDULE 2</w:t>
      </w:r>
      <w:r w:rsidR="003622B1" w:rsidRPr="006051D4">
        <w:rPr>
          <w:sz w:val="24"/>
          <w:szCs w:val="18"/>
          <w:lang w:val="en-US"/>
        </w:rPr>
        <w:tab/>
      </w:r>
      <w:r w:rsidR="00417578" w:rsidRPr="006051D4">
        <w:rPr>
          <w:sz w:val="24"/>
          <w:szCs w:val="18"/>
          <w:lang w:val="en-US"/>
        </w:rPr>
        <w:t>Sub-section 3(2)</w:t>
      </w:r>
    </w:p>
    <w:p w14:paraId="4578A348" w14:textId="77777777" w:rsidR="00417578" w:rsidRPr="006051D4" w:rsidRDefault="00417578" w:rsidP="007E2736">
      <w:pPr>
        <w:shd w:val="clear" w:color="auto" w:fill="FFFFFF"/>
        <w:spacing w:before="120" w:after="120"/>
        <w:jc w:val="center"/>
        <w:rPr>
          <w:sz w:val="24"/>
          <w:szCs w:val="24"/>
        </w:rPr>
      </w:pPr>
      <w:r w:rsidRPr="006051D4">
        <w:rPr>
          <w:sz w:val="24"/>
          <w:szCs w:val="18"/>
          <w:lang w:val="en-US"/>
        </w:rPr>
        <w:t>AMENDMENTS OF ACTS</w:t>
      </w:r>
    </w:p>
    <w:tbl>
      <w:tblPr>
        <w:tblW w:w="5000" w:type="pct"/>
        <w:jc w:val="center"/>
        <w:tblLayout w:type="fixed"/>
        <w:tblCellMar>
          <w:left w:w="40" w:type="dxa"/>
          <w:right w:w="40" w:type="dxa"/>
        </w:tblCellMar>
        <w:tblLook w:val="0000" w:firstRow="0" w:lastRow="0" w:firstColumn="0" w:lastColumn="0" w:noHBand="0" w:noVBand="0"/>
      </w:tblPr>
      <w:tblGrid>
        <w:gridCol w:w="5080"/>
        <w:gridCol w:w="4749"/>
      </w:tblGrid>
      <w:tr w:rsidR="00417578" w:rsidRPr="006051D4" w14:paraId="1C845267" w14:textId="77777777" w:rsidTr="006051D4">
        <w:trPr>
          <w:trHeight w:val="20"/>
          <w:jc w:val="center"/>
        </w:trPr>
        <w:tc>
          <w:tcPr>
            <w:tcW w:w="5080" w:type="dxa"/>
            <w:tcBorders>
              <w:top w:val="single" w:sz="6" w:space="0" w:color="auto"/>
              <w:left w:val="nil"/>
              <w:bottom w:val="single" w:sz="4" w:space="0" w:color="auto"/>
              <w:right w:val="nil"/>
            </w:tcBorders>
            <w:shd w:val="clear" w:color="auto" w:fill="FFFFFF"/>
          </w:tcPr>
          <w:p w14:paraId="401CD54D" w14:textId="77777777" w:rsidR="00417578" w:rsidRPr="006051D4" w:rsidRDefault="00417578" w:rsidP="0035731B">
            <w:pPr>
              <w:shd w:val="clear" w:color="auto" w:fill="FFFFFF"/>
              <w:jc w:val="both"/>
              <w:rPr>
                <w:sz w:val="22"/>
                <w:szCs w:val="24"/>
              </w:rPr>
            </w:pPr>
            <w:r w:rsidRPr="006051D4">
              <w:rPr>
                <w:sz w:val="22"/>
                <w:szCs w:val="18"/>
                <w:lang w:val="en-US"/>
              </w:rPr>
              <w:t>Acts</w:t>
            </w:r>
          </w:p>
        </w:tc>
        <w:tc>
          <w:tcPr>
            <w:tcW w:w="4749" w:type="dxa"/>
            <w:tcBorders>
              <w:top w:val="single" w:sz="6" w:space="0" w:color="auto"/>
              <w:left w:val="nil"/>
              <w:bottom w:val="single" w:sz="4" w:space="0" w:color="auto"/>
              <w:right w:val="nil"/>
            </w:tcBorders>
            <w:shd w:val="clear" w:color="auto" w:fill="FFFFFF"/>
          </w:tcPr>
          <w:p w14:paraId="2D2FC424" w14:textId="77777777" w:rsidR="00417578" w:rsidRPr="006051D4" w:rsidRDefault="00417578" w:rsidP="0035731B">
            <w:pPr>
              <w:shd w:val="clear" w:color="auto" w:fill="FFFFFF"/>
              <w:jc w:val="both"/>
              <w:rPr>
                <w:sz w:val="22"/>
                <w:szCs w:val="24"/>
              </w:rPr>
            </w:pPr>
            <w:r w:rsidRPr="006051D4">
              <w:rPr>
                <w:sz w:val="22"/>
                <w:szCs w:val="18"/>
                <w:lang w:val="en-US"/>
              </w:rPr>
              <w:t>Provisions amended</w:t>
            </w:r>
          </w:p>
        </w:tc>
      </w:tr>
      <w:tr w:rsidR="00417578" w:rsidRPr="006051D4" w14:paraId="02DC1A32" w14:textId="77777777" w:rsidTr="006051D4">
        <w:trPr>
          <w:trHeight w:val="20"/>
          <w:jc w:val="center"/>
        </w:trPr>
        <w:tc>
          <w:tcPr>
            <w:tcW w:w="5080" w:type="dxa"/>
            <w:tcBorders>
              <w:top w:val="single" w:sz="4" w:space="0" w:color="auto"/>
              <w:left w:val="nil"/>
              <w:bottom w:val="nil"/>
              <w:right w:val="nil"/>
            </w:tcBorders>
            <w:shd w:val="clear" w:color="auto" w:fill="FFFFFF"/>
          </w:tcPr>
          <w:p w14:paraId="1B59EB2C" w14:textId="77777777" w:rsidR="00417578" w:rsidRPr="006051D4" w:rsidRDefault="00417578" w:rsidP="006051D4">
            <w:pPr>
              <w:shd w:val="clear" w:color="auto" w:fill="FFFFFF"/>
              <w:spacing w:before="120"/>
              <w:ind w:left="288" w:hanging="288"/>
              <w:jc w:val="both"/>
              <w:rPr>
                <w:sz w:val="22"/>
                <w:szCs w:val="24"/>
              </w:rPr>
            </w:pPr>
            <w:r w:rsidRPr="006051D4">
              <w:rPr>
                <w:i/>
                <w:iCs/>
                <w:sz w:val="22"/>
                <w:szCs w:val="18"/>
                <w:lang w:val="en-US"/>
              </w:rPr>
              <w:t xml:space="preserve">Air Accidents (Commonwealth Government Liability) Act </w:t>
            </w:r>
            <w:r w:rsidRPr="006051D4">
              <w:rPr>
                <w:sz w:val="22"/>
                <w:szCs w:val="18"/>
                <w:lang w:val="en-US"/>
              </w:rPr>
              <w:t>1963</w:t>
            </w:r>
          </w:p>
        </w:tc>
        <w:tc>
          <w:tcPr>
            <w:tcW w:w="4749" w:type="dxa"/>
            <w:tcBorders>
              <w:top w:val="single" w:sz="4" w:space="0" w:color="auto"/>
              <w:left w:val="nil"/>
              <w:bottom w:val="nil"/>
              <w:right w:val="nil"/>
            </w:tcBorders>
            <w:shd w:val="clear" w:color="auto" w:fill="FFFFFF"/>
          </w:tcPr>
          <w:p w14:paraId="639FC1D6" w14:textId="36F7624B" w:rsidR="00417578" w:rsidRPr="006051D4" w:rsidRDefault="00417578" w:rsidP="00C92E35">
            <w:pPr>
              <w:shd w:val="clear" w:color="auto" w:fill="FFFFFF"/>
              <w:spacing w:before="120"/>
              <w:ind w:left="288" w:hanging="288"/>
              <w:jc w:val="both"/>
              <w:rPr>
                <w:sz w:val="22"/>
                <w:szCs w:val="24"/>
              </w:rPr>
            </w:pPr>
            <w:r w:rsidRPr="006051D4">
              <w:rPr>
                <w:sz w:val="22"/>
                <w:szCs w:val="18"/>
                <w:lang w:val="en-US"/>
              </w:rPr>
              <w:t>Sub-section 11(2).</w:t>
            </w:r>
          </w:p>
        </w:tc>
      </w:tr>
      <w:tr w:rsidR="00417578" w:rsidRPr="006051D4" w14:paraId="610A8529" w14:textId="77777777" w:rsidTr="006901A7">
        <w:trPr>
          <w:trHeight w:val="20"/>
          <w:jc w:val="center"/>
        </w:trPr>
        <w:tc>
          <w:tcPr>
            <w:tcW w:w="5080" w:type="dxa"/>
            <w:tcBorders>
              <w:top w:val="nil"/>
              <w:left w:val="nil"/>
              <w:bottom w:val="nil"/>
              <w:right w:val="nil"/>
            </w:tcBorders>
            <w:shd w:val="clear" w:color="auto" w:fill="FFFFFF"/>
          </w:tcPr>
          <w:p w14:paraId="50E58F69" w14:textId="77777777" w:rsidR="00417578" w:rsidRPr="006051D4" w:rsidRDefault="00417578" w:rsidP="006901A7">
            <w:pPr>
              <w:shd w:val="clear" w:color="auto" w:fill="FFFFFF"/>
              <w:tabs>
                <w:tab w:val="left" w:leader="dot" w:pos="4954"/>
              </w:tabs>
              <w:ind w:left="288" w:hanging="288"/>
              <w:jc w:val="both"/>
              <w:rPr>
                <w:sz w:val="22"/>
                <w:szCs w:val="24"/>
              </w:rPr>
            </w:pPr>
            <w:r w:rsidRPr="006051D4">
              <w:rPr>
                <w:i/>
                <w:iCs/>
                <w:sz w:val="22"/>
                <w:szCs w:val="18"/>
                <w:lang w:val="en-US"/>
              </w:rPr>
              <w:t xml:space="preserve">Audit Act </w:t>
            </w:r>
            <w:r w:rsidRPr="006051D4">
              <w:rPr>
                <w:sz w:val="22"/>
                <w:szCs w:val="18"/>
                <w:lang w:val="en-US"/>
              </w:rPr>
              <w:t>1901</w:t>
            </w:r>
            <w:r w:rsidR="006901A7" w:rsidRPr="006051D4">
              <w:rPr>
                <w:sz w:val="22"/>
                <w:szCs w:val="18"/>
                <w:lang w:val="en-US"/>
              </w:rPr>
              <w:tab/>
            </w:r>
          </w:p>
        </w:tc>
        <w:tc>
          <w:tcPr>
            <w:tcW w:w="4749" w:type="dxa"/>
            <w:tcBorders>
              <w:top w:val="nil"/>
              <w:left w:val="nil"/>
              <w:bottom w:val="nil"/>
              <w:right w:val="nil"/>
            </w:tcBorders>
            <w:shd w:val="clear" w:color="auto" w:fill="FFFFFF"/>
          </w:tcPr>
          <w:p w14:paraId="11BB7F2C" w14:textId="505E47DF" w:rsidR="00417578" w:rsidRPr="006051D4" w:rsidRDefault="00417578" w:rsidP="00C92E35">
            <w:pPr>
              <w:shd w:val="clear" w:color="auto" w:fill="FFFFFF"/>
              <w:ind w:left="288" w:hanging="288"/>
              <w:jc w:val="both"/>
              <w:rPr>
                <w:sz w:val="22"/>
                <w:szCs w:val="24"/>
              </w:rPr>
            </w:pPr>
            <w:r w:rsidRPr="006051D4">
              <w:rPr>
                <w:sz w:val="22"/>
                <w:szCs w:val="18"/>
                <w:lang w:val="en-US"/>
              </w:rPr>
              <w:t xml:space="preserve">Sections </w:t>
            </w:r>
            <w:r w:rsidRPr="006051D4">
              <w:rPr>
                <w:smallCaps/>
                <w:sz w:val="22"/>
                <w:szCs w:val="18"/>
                <w:lang w:val="en-US"/>
              </w:rPr>
              <w:t xml:space="preserve">2a, </w:t>
            </w:r>
            <w:r w:rsidRPr="006051D4">
              <w:rPr>
                <w:sz w:val="22"/>
                <w:szCs w:val="18"/>
                <w:lang w:val="en-US"/>
              </w:rPr>
              <w:t xml:space="preserve">7, 12, 13, 16, 17, 18, 20, 21, </w:t>
            </w:r>
            <w:r w:rsidRPr="006051D4">
              <w:rPr>
                <w:smallCaps/>
                <w:sz w:val="22"/>
                <w:szCs w:val="18"/>
                <w:lang w:val="en-US"/>
              </w:rPr>
              <w:t xml:space="preserve">21a, </w:t>
            </w:r>
            <w:r w:rsidRPr="006051D4">
              <w:rPr>
                <w:sz w:val="22"/>
                <w:szCs w:val="18"/>
                <w:lang w:val="en-US"/>
              </w:rPr>
              <w:t xml:space="preserve">22, 23, 24, 27, 28, 29, 30, 32, 33, 34, 35, </w:t>
            </w:r>
            <w:r w:rsidRPr="006051D4">
              <w:rPr>
                <w:smallCaps/>
                <w:sz w:val="22"/>
                <w:szCs w:val="18"/>
                <w:lang w:val="en-US"/>
              </w:rPr>
              <w:t xml:space="preserve">36a, 37b, </w:t>
            </w:r>
            <w:r w:rsidRPr="006051D4">
              <w:rPr>
                <w:sz w:val="22"/>
                <w:szCs w:val="18"/>
                <w:lang w:val="en-US"/>
              </w:rPr>
              <w:t>38, 40, 41</w:t>
            </w:r>
            <w:r w:rsidR="00C92E35">
              <w:rPr>
                <w:smallCaps/>
                <w:sz w:val="22"/>
                <w:szCs w:val="18"/>
                <w:lang w:val="en-US"/>
              </w:rPr>
              <w:t>d</w:t>
            </w:r>
            <w:r w:rsidRPr="006051D4">
              <w:rPr>
                <w:sz w:val="22"/>
                <w:szCs w:val="18"/>
                <w:lang w:val="en-US"/>
              </w:rPr>
              <w:t xml:space="preserve">, 42, 43, 45, 46, 48, 49, 50, </w:t>
            </w:r>
            <w:r w:rsidRPr="006051D4">
              <w:rPr>
                <w:smallCaps/>
                <w:sz w:val="22"/>
                <w:szCs w:val="18"/>
                <w:lang w:val="en-US"/>
              </w:rPr>
              <w:t xml:space="preserve">50a, </w:t>
            </w:r>
            <w:r w:rsidRPr="006051D4">
              <w:rPr>
                <w:sz w:val="22"/>
                <w:szCs w:val="18"/>
                <w:lang w:val="en-US"/>
              </w:rPr>
              <w:t xml:space="preserve">51, 53, 54, 57, 58, </w:t>
            </w:r>
            <w:r w:rsidRPr="006051D4">
              <w:rPr>
                <w:smallCaps/>
                <w:sz w:val="22"/>
                <w:szCs w:val="18"/>
                <w:lang w:val="en-US"/>
              </w:rPr>
              <w:t xml:space="preserve">58a, </w:t>
            </w:r>
            <w:r w:rsidRPr="006051D4">
              <w:rPr>
                <w:sz w:val="22"/>
                <w:szCs w:val="18"/>
                <w:lang w:val="en-US"/>
              </w:rPr>
              <w:t xml:space="preserve">60, 61 and </w:t>
            </w:r>
            <w:r w:rsidRPr="006051D4">
              <w:rPr>
                <w:smallCaps/>
                <w:sz w:val="22"/>
                <w:szCs w:val="18"/>
                <w:lang w:val="en-US"/>
              </w:rPr>
              <w:t xml:space="preserve">62a, </w:t>
            </w:r>
            <w:r w:rsidRPr="006051D4">
              <w:rPr>
                <w:sz w:val="22"/>
                <w:szCs w:val="18"/>
                <w:lang w:val="en-US"/>
              </w:rPr>
              <w:t xml:space="preserve">sub-section </w:t>
            </w:r>
            <w:r w:rsidRPr="006051D4">
              <w:rPr>
                <w:smallCaps/>
                <w:sz w:val="22"/>
                <w:szCs w:val="18"/>
                <w:lang w:val="en-US"/>
              </w:rPr>
              <w:t>62b</w:t>
            </w:r>
            <w:r w:rsidRPr="006051D4">
              <w:rPr>
                <w:sz w:val="22"/>
                <w:szCs w:val="18"/>
                <w:lang w:val="en-US"/>
              </w:rPr>
              <w:t xml:space="preserve">(1) and sections 66, </w:t>
            </w:r>
            <w:r w:rsidRPr="006051D4">
              <w:rPr>
                <w:smallCaps/>
                <w:sz w:val="22"/>
                <w:szCs w:val="18"/>
                <w:lang w:val="en-US"/>
              </w:rPr>
              <w:t xml:space="preserve">70a </w:t>
            </w:r>
            <w:r w:rsidRPr="006051D4">
              <w:rPr>
                <w:sz w:val="22"/>
                <w:szCs w:val="18"/>
                <w:lang w:val="en-US"/>
              </w:rPr>
              <w:t>and 70</w:t>
            </w:r>
            <w:r w:rsidRPr="00C92E35">
              <w:rPr>
                <w:smallCaps/>
                <w:sz w:val="22"/>
                <w:szCs w:val="18"/>
                <w:lang w:val="en-US"/>
              </w:rPr>
              <w:t>c</w:t>
            </w:r>
            <w:r w:rsidRPr="006051D4">
              <w:rPr>
                <w:sz w:val="22"/>
                <w:szCs w:val="18"/>
                <w:lang w:val="en-US"/>
              </w:rPr>
              <w:t>.</w:t>
            </w:r>
          </w:p>
        </w:tc>
      </w:tr>
      <w:tr w:rsidR="00417578" w:rsidRPr="006051D4" w14:paraId="5C428157" w14:textId="77777777" w:rsidTr="006901A7">
        <w:trPr>
          <w:trHeight w:val="20"/>
          <w:jc w:val="center"/>
        </w:trPr>
        <w:tc>
          <w:tcPr>
            <w:tcW w:w="5080" w:type="dxa"/>
            <w:tcBorders>
              <w:top w:val="nil"/>
              <w:left w:val="nil"/>
              <w:bottom w:val="single" w:sz="6" w:space="0" w:color="auto"/>
              <w:right w:val="nil"/>
            </w:tcBorders>
            <w:shd w:val="clear" w:color="auto" w:fill="FFFFFF"/>
          </w:tcPr>
          <w:p w14:paraId="6BA36F5A" w14:textId="77777777" w:rsidR="00417578" w:rsidRPr="006051D4" w:rsidRDefault="00417578" w:rsidP="008071BF">
            <w:pPr>
              <w:shd w:val="clear" w:color="auto" w:fill="FFFFFF"/>
              <w:ind w:left="288" w:hanging="288"/>
              <w:jc w:val="both"/>
              <w:rPr>
                <w:sz w:val="22"/>
                <w:szCs w:val="24"/>
              </w:rPr>
            </w:pPr>
            <w:r w:rsidRPr="006051D4">
              <w:rPr>
                <w:i/>
                <w:iCs/>
                <w:sz w:val="22"/>
                <w:szCs w:val="18"/>
                <w:lang w:val="en-US"/>
              </w:rPr>
              <w:t xml:space="preserve">Papua New Guinea (Staffing Assistance) Termination Act </w:t>
            </w:r>
            <w:r w:rsidRPr="006051D4">
              <w:rPr>
                <w:sz w:val="22"/>
                <w:szCs w:val="18"/>
                <w:lang w:val="en-US"/>
              </w:rPr>
              <w:t>1976</w:t>
            </w:r>
          </w:p>
        </w:tc>
        <w:tc>
          <w:tcPr>
            <w:tcW w:w="4749" w:type="dxa"/>
            <w:tcBorders>
              <w:top w:val="nil"/>
              <w:left w:val="nil"/>
              <w:bottom w:val="single" w:sz="6" w:space="0" w:color="auto"/>
              <w:right w:val="nil"/>
            </w:tcBorders>
            <w:shd w:val="clear" w:color="auto" w:fill="FFFFFF"/>
          </w:tcPr>
          <w:p w14:paraId="77F3BA64" w14:textId="77777777" w:rsidR="00417578" w:rsidRPr="006051D4" w:rsidRDefault="00417578" w:rsidP="008071BF">
            <w:pPr>
              <w:shd w:val="clear" w:color="auto" w:fill="FFFFFF"/>
              <w:ind w:left="288" w:hanging="288"/>
              <w:jc w:val="both"/>
              <w:rPr>
                <w:sz w:val="22"/>
                <w:szCs w:val="24"/>
              </w:rPr>
            </w:pPr>
            <w:r w:rsidRPr="006051D4">
              <w:rPr>
                <w:sz w:val="22"/>
                <w:szCs w:val="18"/>
                <w:lang w:val="en-US"/>
              </w:rPr>
              <w:t>Sub-section 23 (1).</w:t>
            </w:r>
          </w:p>
        </w:tc>
      </w:tr>
    </w:tbl>
    <w:p w14:paraId="7E68DFE9" w14:textId="4BF811B9" w:rsidR="00417578" w:rsidRPr="006051D4" w:rsidRDefault="000356AA" w:rsidP="00F345E1">
      <w:pPr>
        <w:shd w:val="clear" w:color="auto" w:fill="FFFFFF"/>
        <w:tabs>
          <w:tab w:val="left" w:pos="8100"/>
        </w:tabs>
        <w:ind w:left="4032"/>
        <w:jc w:val="both"/>
        <w:rPr>
          <w:sz w:val="24"/>
          <w:szCs w:val="24"/>
        </w:rPr>
      </w:pPr>
      <w:r w:rsidRPr="006051D4">
        <w:rPr>
          <w:noProof/>
          <w:sz w:val="28"/>
          <w:szCs w:val="18"/>
          <w:lang w:val="en-AU" w:eastAsia="en-AU"/>
        </w:rPr>
        <mc:AlternateContent>
          <mc:Choice Requires="wps">
            <w:drawing>
              <wp:anchor distT="0" distB="0" distL="114300" distR="114300" simplePos="0" relativeHeight="251662336" behindDoc="0" locked="0" layoutInCell="1" allowOverlap="1" wp14:anchorId="5D6EDC13" wp14:editId="00FDB23A">
                <wp:simplePos x="0" y="0"/>
                <wp:positionH relativeFrom="column">
                  <wp:posOffset>2793153</wp:posOffset>
                </wp:positionH>
                <wp:positionV relativeFrom="paragraph">
                  <wp:posOffset>337185</wp:posOffset>
                </wp:positionV>
                <wp:extent cx="61785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61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FB81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9.95pt,26.55pt" to="268.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" strokecolor="black [3040]"/>
            </w:pict>
          </mc:Fallback>
        </mc:AlternateContent>
      </w:r>
      <w:r w:rsidR="0035731B" w:rsidRPr="006051D4">
        <w:rPr>
          <w:sz w:val="24"/>
          <w:szCs w:val="24"/>
        </w:rPr>
        <w:br w:type="page"/>
      </w:r>
      <w:r w:rsidR="00417578" w:rsidRPr="006051D4">
        <w:rPr>
          <w:sz w:val="28"/>
          <w:szCs w:val="18"/>
          <w:lang w:val="en-US"/>
        </w:rPr>
        <w:lastRenderedPageBreak/>
        <w:t>SCHEDULE 3</w:t>
      </w:r>
      <w:r w:rsidR="00C40068" w:rsidRPr="006051D4">
        <w:rPr>
          <w:sz w:val="24"/>
          <w:szCs w:val="18"/>
          <w:lang w:val="en-US"/>
        </w:rPr>
        <w:tab/>
      </w:r>
      <w:r w:rsidR="00417578" w:rsidRPr="006051D4">
        <w:rPr>
          <w:sz w:val="24"/>
          <w:szCs w:val="18"/>
          <w:lang w:val="en-US"/>
        </w:rPr>
        <w:t>Sub-section 3(3)</w:t>
      </w:r>
    </w:p>
    <w:p w14:paraId="1862F0C6" w14:textId="77777777" w:rsidR="00417578" w:rsidRPr="006051D4" w:rsidRDefault="00417578" w:rsidP="00340620">
      <w:pPr>
        <w:shd w:val="clear" w:color="auto" w:fill="FFFFFF"/>
        <w:spacing w:before="120" w:after="120"/>
        <w:jc w:val="center"/>
        <w:rPr>
          <w:sz w:val="24"/>
          <w:szCs w:val="24"/>
        </w:rPr>
      </w:pPr>
      <w:r w:rsidRPr="006051D4">
        <w:rPr>
          <w:sz w:val="24"/>
          <w:szCs w:val="18"/>
          <w:lang w:val="en-US"/>
        </w:rPr>
        <w:t>AMENDMENTS OF ACTS</w:t>
      </w:r>
    </w:p>
    <w:tbl>
      <w:tblPr>
        <w:tblW w:w="5000" w:type="pct"/>
        <w:jc w:val="center"/>
        <w:tblLayout w:type="fixed"/>
        <w:tblCellMar>
          <w:left w:w="40" w:type="dxa"/>
          <w:right w:w="40" w:type="dxa"/>
        </w:tblCellMar>
        <w:tblLook w:val="0000" w:firstRow="0" w:lastRow="0" w:firstColumn="0" w:lastColumn="0" w:noHBand="0" w:noVBand="0"/>
      </w:tblPr>
      <w:tblGrid>
        <w:gridCol w:w="3065"/>
        <w:gridCol w:w="3292"/>
        <w:gridCol w:w="3472"/>
      </w:tblGrid>
      <w:tr w:rsidR="00417578" w:rsidRPr="006051D4" w14:paraId="5F843BA7" w14:textId="77777777" w:rsidTr="006051D4">
        <w:trPr>
          <w:trHeight w:val="408"/>
          <w:jc w:val="center"/>
        </w:trPr>
        <w:tc>
          <w:tcPr>
            <w:tcW w:w="2213" w:type="dxa"/>
            <w:tcBorders>
              <w:top w:val="single" w:sz="6" w:space="0" w:color="auto"/>
              <w:left w:val="nil"/>
              <w:bottom w:val="single" w:sz="6" w:space="0" w:color="auto"/>
              <w:right w:val="nil"/>
            </w:tcBorders>
            <w:shd w:val="clear" w:color="auto" w:fill="FFFFFF"/>
            <w:vAlign w:val="center"/>
          </w:tcPr>
          <w:p w14:paraId="26BB8A9D" w14:textId="77777777" w:rsidR="00417578" w:rsidRPr="006051D4" w:rsidRDefault="00417578" w:rsidP="006051D4">
            <w:pPr>
              <w:shd w:val="clear" w:color="auto" w:fill="FFFFFF"/>
              <w:rPr>
                <w:sz w:val="22"/>
                <w:szCs w:val="24"/>
              </w:rPr>
            </w:pPr>
            <w:r w:rsidRPr="006051D4">
              <w:rPr>
                <w:sz w:val="22"/>
                <w:szCs w:val="18"/>
                <w:lang w:val="en-US"/>
              </w:rPr>
              <w:t>Acts</w:t>
            </w:r>
          </w:p>
        </w:tc>
        <w:tc>
          <w:tcPr>
            <w:tcW w:w="2376" w:type="dxa"/>
            <w:tcBorders>
              <w:top w:val="single" w:sz="6" w:space="0" w:color="auto"/>
              <w:left w:val="nil"/>
              <w:bottom w:val="single" w:sz="6" w:space="0" w:color="auto"/>
              <w:right w:val="nil"/>
            </w:tcBorders>
            <w:shd w:val="clear" w:color="auto" w:fill="FFFFFF"/>
            <w:vAlign w:val="center"/>
          </w:tcPr>
          <w:p w14:paraId="03C162BC" w14:textId="77777777" w:rsidR="00417578" w:rsidRPr="006051D4" w:rsidRDefault="00417578" w:rsidP="006051D4">
            <w:pPr>
              <w:shd w:val="clear" w:color="auto" w:fill="FFFFFF"/>
              <w:rPr>
                <w:sz w:val="22"/>
                <w:szCs w:val="24"/>
              </w:rPr>
            </w:pPr>
            <w:r w:rsidRPr="006051D4">
              <w:rPr>
                <w:sz w:val="22"/>
                <w:szCs w:val="18"/>
                <w:lang w:val="en-US"/>
              </w:rPr>
              <w:t>Provisions</w:t>
            </w:r>
          </w:p>
        </w:tc>
        <w:tc>
          <w:tcPr>
            <w:tcW w:w="2506" w:type="dxa"/>
            <w:tcBorders>
              <w:top w:val="single" w:sz="6" w:space="0" w:color="auto"/>
              <w:left w:val="nil"/>
              <w:bottom w:val="single" w:sz="6" w:space="0" w:color="auto"/>
              <w:right w:val="nil"/>
            </w:tcBorders>
            <w:shd w:val="clear" w:color="auto" w:fill="FFFFFF"/>
            <w:vAlign w:val="center"/>
          </w:tcPr>
          <w:p w14:paraId="2CF57487" w14:textId="77777777" w:rsidR="00417578" w:rsidRPr="006051D4" w:rsidRDefault="00417578" w:rsidP="006051D4">
            <w:pPr>
              <w:shd w:val="clear" w:color="auto" w:fill="FFFFFF"/>
              <w:rPr>
                <w:sz w:val="22"/>
                <w:szCs w:val="24"/>
              </w:rPr>
            </w:pPr>
            <w:r w:rsidRPr="006051D4">
              <w:rPr>
                <w:sz w:val="22"/>
                <w:szCs w:val="18"/>
                <w:lang w:val="en-US"/>
              </w:rPr>
              <w:t>Amendments</w:t>
            </w:r>
          </w:p>
        </w:tc>
      </w:tr>
      <w:tr w:rsidR="00417578" w:rsidRPr="006051D4" w14:paraId="00AE8D9B" w14:textId="77777777" w:rsidTr="00676B90">
        <w:trPr>
          <w:trHeight w:val="20"/>
          <w:jc w:val="center"/>
        </w:trPr>
        <w:tc>
          <w:tcPr>
            <w:tcW w:w="2213" w:type="dxa"/>
            <w:tcBorders>
              <w:top w:val="single" w:sz="6" w:space="0" w:color="auto"/>
              <w:left w:val="nil"/>
              <w:bottom w:val="nil"/>
              <w:right w:val="nil"/>
            </w:tcBorders>
            <w:shd w:val="clear" w:color="auto" w:fill="FFFFFF"/>
          </w:tcPr>
          <w:p w14:paraId="6EF162FC"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Aboriginal Loans Commission Act </w:t>
            </w:r>
            <w:r w:rsidRPr="006051D4">
              <w:rPr>
                <w:sz w:val="22"/>
                <w:szCs w:val="18"/>
                <w:lang w:val="en-US"/>
              </w:rPr>
              <w:t>1974</w:t>
            </w:r>
          </w:p>
        </w:tc>
        <w:tc>
          <w:tcPr>
            <w:tcW w:w="2376" w:type="dxa"/>
            <w:tcBorders>
              <w:top w:val="single" w:sz="6" w:space="0" w:color="auto"/>
              <w:left w:val="nil"/>
              <w:bottom w:val="nil"/>
              <w:right w:val="nil"/>
            </w:tcBorders>
            <w:shd w:val="clear" w:color="auto" w:fill="FFFFFF"/>
          </w:tcPr>
          <w:p w14:paraId="3D6F5E46" w14:textId="39D98CB0" w:rsidR="00417578" w:rsidRPr="006051D4" w:rsidRDefault="002F2446" w:rsidP="002F2446">
            <w:pPr>
              <w:shd w:val="clear" w:color="auto" w:fill="FFFFFF"/>
              <w:tabs>
                <w:tab w:val="left" w:leader="dot" w:pos="3168"/>
              </w:tabs>
              <w:ind w:left="317" w:hangingChars="144" w:hanging="317"/>
              <w:jc w:val="both"/>
              <w:rPr>
                <w:sz w:val="22"/>
                <w:szCs w:val="24"/>
              </w:rPr>
            </w:pPr>
            <w:r>
              <w:rPr>
                <w:sz w:val="22"/>
                <w:szCs w:val="18"/>
                <w:lang w:val="en-US"/>
              </w:rPr>
              <w:t>Paragraphs 19</w:t>
            </w:r>
            <w:r w:rsidR="00417578" w:rsidRPr="006051D4">
              <w:rPr>
                <w:sz w:val="22"/>
                <w:szCs w:val="18"/>
                <w:lang w:val="en-US"/>
              </w:rPr>
              <w:t>(1)(a) and 24(2)(a)</w:t>
            </w:r>
          </w:p>
        </w:tc>
        <w:tc>
          <w:tcPr>
            <w:tcW w:w="2506" w:type="dxa"/>
            <w:tcBorders>
              <w:top w:val="single" w:sz="6" w:space="0" w:color="auto"/>
              <w:left w:val="nil"/>
              <w:bottom w:val="nil"/>
              <w:right w:val="nil"/>
            </w:tcBorders>
            <w:shd w:val="clear" w:color="auto" w:fill="FFFFFF"/>
          </w:tcPr>
          <w:p w14:paraId="74807FAA"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Omit the paragraphs</w:t>
            </w:r>
          </w:p>
        </w:tc>
      </w:tr>
      <w:tr w:rsidR="00417578" w:rsidRPr="006051D4" w14:paraId="534D6382" w14:textId="77777777" w:rsidTr="00676B90">
        <w:trPr>
          <w:trHeight w:val="20"/>
          <w:jc w:val="center"/>
        </w:trPr>
        <w:tc>
          <w:tcPr>
            <w:tcW w:w="2213" w:type="dxa"/>
            <w:tcBorders>
              <w:top w:val="nil"/>
              <w:left w:val="nil"/>
              <w:bottom w:val="nil"/>
              <w:right w:val="nil"/>
            </w:tcBorders>
            <w:shd w:val="clear" w:color="auto" w:fill="FFFFFF"/>
          </w:tcPr>
          <w:p w14:paraId="437B15B3"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Aluminium Industry Act </w:t>
            </w:r>
            <w:r w:rsidRPr="006051D4">
              <w:rPr>
                <w:sz w:val="22"/>
                <w:szCs w:val="18"/>
                <w:lang w:val="en-US"/>
              </w:rPr>
              <w:t>1960</w:t>
            </w:r>
          </w:p>
        </w:tc>
        <w:tc>
          <w:tcPr>
            <w:tcW w:w="2376" w:type="dxa"/>
            <w:tcBorders>
              <w:top w:val="nil"/>
              <w:left w:val="nil"/>
              <w:bottom w:val="nil"/>
              <w:right w:val="nil"/>
            </w:tcBorders>
            <w:shd w:val="clear" w:color="auto" w:fill="FFFFFF"/>
          </w:tcPr>
          <w:p w14:paraId="63FC5C2D" w14:textId="77777777" w:rsidR="00417578" w:rsidRPr="006051D4" w:rsidRDefault="00417578" w:rsidP="002E2E34">
            <w:pPr>
              <w:shd w:val="clear" w:color="auto" w:fill="FFFFFF"/>
              <w:tabs>
                <w:tab w:val="left" w:leader="dot" w:pos="3168"/>
              </w:tabs>
              <w:ind w:left="317" w:hangingChars="144" w:hanging="317"/>
              <w:jc w:val="both"/>
              <w:rPr>
                <w:sz w:val="22"/>
                <w:szCs w:val="24"/>
              </w:rPr>
            </w:pPr>
            <w:r w:rsidRPr="006051D4">
              <w:rPr>
                <w:sz w:val="22"/>
                <w:szCs w:val="18"/>
                <w:lang w:val="en-US"/>
              </w:rPr>
              <w:t>Section 8</w:t>
            </w:r>
            <w:r w:rsidR="002E2E34" w:rsidRPr="006051D4">
              <w:rPr>
                <w:sz w:val="22"/>
                <w:szCs w:val="18"/>
                <w:lang w:val="en-US"/>
              </w:rPr>
              <w:tab/>
            </w:r>
          </w:p>
        </w:tc>
        <w:tc>
          <w:tcPr>
            <w:tcW w:w="2506" w:type="dxa"/>
            <w:tcBorders>
              <w:top w:val="nil"/>
              <w:left w:val="nil"/>
              <w:bottom w:val="nil"/>
              <w:right w:val="nil"/>
            </w:tcBorders>
            <w:shd w:val="clear" w:color="auto" w:fill="FFFFFF"/>
          </w:tcPr>
          <w:p w14:paraId="63692215"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National Resources</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r w:rsidR="00417578" w:rsidRPr="006051D4" w14:paraId="64AA5D1C" w14:textId="77777777" w:rsidTr="00676B90">
        <w:trPr>
          <w:trHeight w:val="20"/>
          <w:jc w:val="center"/>
        </w:trPr>
        <w:tc>
          <w:tcPr>
            <w:tcW w:w="2213" w:type="dxa"/>
            <w:tcBorders>
              <w:top w:val="nil"/>
              <w:left w:val="nil"/>
              <w:bottom w:val="nil"/>
              <w:right w:val="nil"/>
            </w:tcBorders>
            <w:shd w:val="clear" w:color="auto" w:fill="FFFFFF"/>
          </w:tcPr>
          <w:p w14:paraId="5AEF50EF"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Australian Industry Development Corporation Act </w:t>
            </w:r>
            <w:r w:rsidRPr="006051D4">
              <w:rPr>
                <w:sz w:val="22"/>
                <w:szCs w:val="18"/>
                <w:lang w:val="en-US"/>
              </w:rPr>
              <w:t>1970</w:t>
            </w:r>
          </w:p>
        </w:tc>
        <w:tc>
          <w:tcPr>
            <w:tcW w:w="2376" w:type="dxa"/>
            <w:tcBorders>
              <w:top w:val="nil"/>
              <w:left w:val="nil"/>
              <w:bottom w:val="nil"/>
              <w:right w:val="nil"/>
            </w:tcBorders>
            <w:shd w:val="clear" w:color="auto" w:fill="FFFFFF"/>
          </w:tcPr>
          <w:p w14:paraId="2A00D171" w14:textId="418F6AB4"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 xml:space="preserve">Paragraph </w:t>
            </w:r>
            <w:r w:rsidRPr="006051D4">
              <w:rPr>
                <w:smallCaps/>
                <w:sz w:val="22"/>
                <w:szCs w:val="18"/>
                <w:lang w:val="en-US"/>
              </w:rPr>
              <w:t>8a</w:t>
            </w:r>
            <w:r w:rsidRPr="006051D4">
              <w:rPr>
                <w:sz w:val="22"/>
                <w:szCs w:val="18"/>
                <w:lang w:val="en-US"/>
              </w:rPr>
              <w:t>(6)(e), sections 11 and 16, sub-section 19(5) and section 21</w:t>
            </w:r>
            <w:r w:rsidRPr="006051D4">
              <w:rPr>
                <w:smallCaps/>
                <w:sz w:val="22"/>
                <w:szCs w:val="18"/>
                <w:lang w:val="en-US"/>
              </w:rPr>
              <w:t>a</w:t>
            </w:r>
          </w:p>
        </w:tc>
        <w:tc>
          <w:tcPr>
            <w:tcW w:w="2506" w:type="dxa"/>
            <w:tcBorders>
              <w:top w:val="nil"/>
              <w:left w:val="nil"/>
              <w:bottom w:val="nil"/>
              <w:right w:val="nil"/>
            </w:tcBorders>
            <w:shd w:val="clear" w:color="auto" w:fill="FFFFFF"/>
          </w:tcPr>
          <w:p w14:paraId="7C6FB61C"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National Resources</w:t>
            </w:r>
            <w:r w:rsidR="0035731B" w:rsidRPr="006051D4">
              <w:rPr>
                <w:sz w:val="22"/>
                <w:szCs w:val="18"/>
                <w:lang w:val="en-US"/>
              </w:rPr>
              <w:t>”</w:t>
            </w:r>
            <w:r w:rsidRPr="006051D4">
              <w:rPr>
                <w:sz w:val="22"/>
                <w:szCs w:val="18"/>
                <w:lang w:val="en-US"/>
              </w:rPr>
              <w:t xml:space="preserve"> (wherever occurring),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r w:rsidR="00417578" w:rsidRPr="006051D4" w14:paraId="7BD1E200" w14:textId="77777777" w:rsidTr="00676B90">
        <w:trPr>
          <w:trHeight w:val="20"/>
          <w:jc w:val="center"/>
        </w:trPr>
        <w:tc>
          <w:tcPr>
            <w:tcW w:w="2213" w:type="dxa"/>
            <w:tcBorders>
              <w:top w:val="nil"/>
              <w:left w:val="nil"/>
              <w:bottom w:val="nil"/>
              <w:right w:val="nil"/>
            </w:tcBorders>
            <w:shd w:val="clear" w:color="auto" w:fill="FFFFFF"/>
          </w:tcPr>
          <w:p w14:paraId="76C2EEA2"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Australian Institute of Marine Science Act </w:t>
            </w:r>
            <w:r w:rsidRPr="006051D4">
              <w:rPr>
                <w:sz w:val="22"/>
                <w:szCs w:val="18"/>
                <w:lang w:val="en-US"/>
              </w:rPr>
              <w:t>1972</w:t>
            </w:r>
          </w:p>
        </w:tc>
        <w:tc>
          <w:tcPr>
            <w:tcW w:w="2376" w:type="dxa"/>
            <w:tcBorders>
              <w:top w:val="nil"/>
              <w:left w:val="nil"/>
              <w:bottom w:val="nil"/>
              <w:right w:val="nil"/>
            </w:tcBorders>
            <w:shd w:val="clear" w:color="auto" w:fill="FFFFFF"/>
          </w:tcPr>
          <w:p w14:paraId="2F49B989" w14:textId="35FD401A"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Sub-section 38(2)</w:t>
            </w:r>
            <w:r w:rsidR="001D0681" w:rsidRPr="006051D4">
              <w:rPr>
                <w:sz w:val="22"/>
                <w:szCs w:val="18"/>
                <w:lang w:val="en-US"/>
              </w:rPr>
              <w:tab/>
            </w:r>
          </w:p>
        </w:tc>
        <w:tc>
          <w:tcPr>
            <w:tcW w:w="2506" w:type="dxa"/>
            <w:tcBorders>
              <w:top w:val="nil"/>
              <w:left w:val="nil"/>
              <w:bottom w:val="nil"/>
              <w:right w:val="nil"/>
            </w:tcBorders>
            <w:shd w:val="clear" w:color="auto" w:fill="FFFFFF"/>
          </w:tcPr>
          <w:p w14:paraId="3A5F79D6"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and the Treasurer</w:t>
            </w:r>
            <w:r w:rsidR="0035731B" w:rsidRPr="006051D4">
              <w:rPr>
                <w:sz w:val="22"/>
                <w:szCs w:val="18"/>
                <w:lang w:val="en-US"/>
              </w:rPr>
              <w:t>”</w:t>
            </w:r>
          </w:p>
        </w:tc>
      </w:tr>
      <w:tr w:rsidR="00417578" w:rsidRPr="006051D4" w14:paraId="695F013E" w14:textId="77777777" w:rsidTr="00676B90">
        <w:trPr>
          <w:trHeight w:val="20"/>
          <w:jc w:val="center"/>
        </w:trPr>
        <w:tc>
          <w:tcPr>
            <w:tcW w:w="2213" w:type="dxa"/>
            <w:tcBorders>
              <w:top w:val="nil"/>
              <w:left w:val="nil"/>
              <w:bottom w:val="nil"/>
              <w:right w:val="nil"/>
            </w:tcBorders>
            <w:shd w:val="clear" w:color="auto" w:fill="FFFFFF"/>
          </w:tcPr>
          <w:p w14:paraId="3DD82358"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Commonwealth Aid Roads Act </w:t>
            </w:r>
            <w:r w:rsidRPr="006051D4">
              <w:rPr>
                <w:sz w:val="22"/>
                <w:szCs w:val="18"/>
                <w:lang w:val="en-US"/>
              </w:rPr>
              <w:t>1969</w:t>
            </w:r>
          </w:p>
        </w:tc>
        <w:tc>
          <w:tcPr>
            <w:tcW w:w="2376" w:type="dxa"/>
            <w:tcBorders>
              <w:top w:val="nil"/>
              <w:left w:val="nil"/>
              <w:bottom w:val="nil"/>
              <w:right w:val="nil"/>
            </w:tcBorders>
            <w:shd w:val="clear" w:color="auto" w:fill="FFFFFF"/>
          </w:tcPr>
          <w:p w14:paraId="27D0BEDD" w14:textId="061D6209" w:rsidR="00417578" w:rsidRPr="006051D4" w:rsidRDefault="002F2446" w:rsidP="002E2E34">
            <w:pPr>
              <w:shd w:val="clear" w:color="auto" w:fill="FFFFFF"/>
              <w:tabs>
                <w:tab w:val="left" w:leader="dot" w:pos="3168"/>
              </w:tabs>
              <w:ind w:left="317" w:hangingChars="144" w:hanging="317"/>
              <w:jc w:val="both"/>
              <w:rPr>
                <w:sz w:val="22"/>
                <w:szCs w:val="24"/>
              </w:rPr>
            </w:pPr>
            <w:r>
              <w:rPr>
                <w:sz w:val="22"/>
                <w:szCs w:val="18"/>
                <w:lang w:val="en-US"/>
              </w:rPr>
              <w:t>Paragraphs 10</w:t>
            </w:r>
            <w:r w:rsidR="00417578" w:rsidRPr="006051D4">
              <w:rPr>
                <w:sz w:val="22"/>
                <w:szCs w:val="18"/>
                <w:lang w:val="en-US"/>
              </w:rPr>
              <w:t>(a) and (c)</w:t>
            </w:r>
            <w:r w:rsidR="001D0681" w:rsidRPr="006051D4">
              <w:rPr>
                <w:sz w:val="22"/>
                <w:szCs w:val="18"/>
                <w:lang w:val="en-US"/>
              </w:rPr>
              <w:tab/>
            </w:r>
          </w:p>
        </w:tc>
        <w:tc>
          <w:tcPr>
            <w:tcW w:w="2506" w:type="dxa"/>
            <w:tcBorders>
              <w:top w:val="nil"/>
              <w:left w:val="nil"/>
              <w:bottom w:val="nil"/>
              <w:right w:val="nil"/>
            </w:tcBorders>
            <w:shd w:val="clear" w:color="auto" w:fill="FFFFFF"/>
          </w:tcPr>
          <w:p w14:paraId="0E36DA3D"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Treasurer of the Commonwealth</w:t>
            </w:r>
            <w:r w:rsidR="0035731B" w:rsidRPr="006051D4">
              <w:rPr>
                <w:sz w:val="22"/>
                <w:szCs w:val="18"/>
                <w:lang w:val="en-US"/>
              </w:rPr>
              <w:t>”</w:t>
            </w:r>
            <w:r w:rsidRPr="006051D4">
              <w:rPr>
                <w:sz w:val="22"/>
                <w:szCs w:val="18"/>
                <w:lang w:val="en-US"/>
              </w:rPr>
              <w:t xml:space="preserve"> (wherever occurring), substitute </w:t>
            </w:r>
            <w:r w:rsidR="0035731B" w:rsidRPr="006051D4">
              <w:rPr>
                <w:sz w:val="22"/>
                <w:szCs w:val="18"/>
                <w:lang w:val="en-US"/>
              </w:rPr>
              <w:t>“</w:t>
            </w:r>
            <w:r w:rsidRPr="006051D4">
              <w:rPr>
                <w:sz w:val="22"/>
                <w:szCs w:val="18"/>
                <w:lang w:val="en-US"/>
              </w:rPr>
              <w:t>Minister for Finance</w:t>
            </w:r>
            <w:r w:rsidR="0035731B" w:rsidRPr="006051D4">
              <w:rPr>
                <w:sz w:val="22"/>
                <w:szCs w:val="18"/>
                <w:lang w:val="en-US"/>
              </w:rPr>
              <w:t>”</w:t>
            </w:r>
          </w:p>
        </w:tc>
      </w:tr>
      <w:tr w:rsidR="00417578" w:rsidRPr="006051D4" w14:paraId="4B506851" w14:textId="77777777" w:rsidTr="00676B90">
        <w:trPr>
          <w:trHeight w:val="20"/>
          <w:jc w:val="center"/>
        </w:trPr>
        <w:tc>
          <w:tcPr>
            <w:tcW w:w="2213" w:type="dxa"/>
            <w:tcBorders>
              <w:top w:val="nil"/>
              <w:left w:val="nil"/>
              <w:bottom w:val="nil"/>
              <w:right w:val="nil"/>
            </w:tcBorders>
            <w:shd w:val="clear" w:color="auto" w:fill="FFFFFF"/>
          </w:tcPr>
          <w:p w14:paraId="7CBF925E"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Criminology Research Act </w:t>
            </w:r>
            <w:r w:rsidRPr="006051D4">
              <w:rPr>
                <w:sz w:val="22"/>
                <w:szCs w:val="18"/>
                <w:lang w:val="en-US"/>
              </w:rPr>
              <w:t>1971</w:t>
            </w:r>
          </w:p>
        </w:tc>
        <w:tc>
          <w:tcPr>
            <w:tcW w:w="2376" w:type="dxa"/>
            <w:tcBorders>
              <w:top w:val="nil"/>
              <w:left w:val="nil"/>
              <w:bottom w:val="nil"/>
              <w:right w:val="nil"/>
            </w:tcBorders>
            <w:shd w:val="clear" w:color="auto" w:fill="FFFFFF"/>
          </w:tcPr>
          <w:p w14:paraId="5C5F2119" w14:textId="3046A493"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Sub-section 28(4)</w:t>
            </w:r>
            <w:r w:rsidR="00667996" w:rsidRPr="006051D4">
              <w:rPr>
                <w:sz w:val="22"/>
                <w:szCs w:val="18"/>
                <w:lang w:val="en-US"/>
              </w:rPr>
              <w:tab/>
            </w:r>
          </w:p>
        </w:tc>
        <w:tc>
          <w:tcPr>
            <w:tcW w:w="2506" w:type="dxa"/>
            <w:tcBorders>
              <w:top w:val="nil"/>
              <w:left w:val="nil"/>
              <w:bottom w:val="nil"/>
              <w:right w:val="nil"/>
            </w:tcBorders>
            <w:shd w:val="clear" w:color="auto" w:fill="FFFFFF"/>
          </w:tcPr>
          <w:p w14:paraId="4885AD26"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Treasurer</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Attorney-General</w:t>
            </w:r>
            <w:r w:rsidR="0035731B" w:rsidRPr="006051D4">
              <w:rPr>
                <w:sz w:val="22"/>
                <w:szCs w:val="18"/>
                <w:lang w:val="en-US"/>
              </w:rPr>
              <w:t>”</w:t>
            </w:r>
          </w:p>
        </w:tc>
      </w:tr>
      <w:tr w:rsidR="00417578" w:rsidRPr="006051D4" w14:paraId="195E157D" w14:textId="77777777" w:rsidTr="00676B90">
        <w:trPr>
          <w:trHeight w:val="20"/>
          <w:jc w:val="center"/>
        </w:trPr>
        <w:tc>
          <w:tcPr>
            <w:tcW w:w="2213" w:type="dxa"/>
            <w:tcBorders>
              <w:top w:val="nil"/>
              <w:left w:val="nil"/>
              <w:bottom w:val="nil"/>
              <w:right w:val="nil"/>
            </w:tcBorders>
            <w:shd w:val="clear" w:color="auto" w:fill="FFFFFF"/>
          </w:tcPr>
          <w:p w14:paraId="66BEB946"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Export Incentive Grants Act </w:t>
            </w:r>
            <w:r w:rsidRPr="006051D4">
              <w:rPr>
                <w:sz w:val="22"/>
                <w:szCs w:val="18"/>
                <w:lang w:val="en-US"/>
              </w:rPr>
              <w:t>1971</w:t>
            </w:r>
          </w:p>
        </w:tc>
        <w:tc>
          <w:tcPr>
            <w:tcW w:w="2376" w:type="dxa"/>
            <w:tcBorders>
              <w:top w:val="nil"/>
              <w:left w:val="nil"/>
              <w:bottom w:val="nil"/>
              <w:right w:val="nil"/>
            </w:tcBorders>
            <w:shd w:val="clear" w:color="auto" w:fill="FFFFFF"/>
          </w:tcPr>
          <w:p w14:paraId="3DD6A811" w14:textId="212462D0"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 xml:space="preserve">Sub-section 4(1) (definition of </w:t>
            </w:r>
            <w:r w:rsidR="0035731B" w:rsidRPr="006051D4">
              <w:rPr>
                <w:sz w:val="22"/>
                <w:szCs w:val="18"/>
                <w:lang w:val="en-US"/>
              </w:rPr>
              <w:t>“</w:t>
            </w:r>
            <w:r w:rsidRPr="006051D4">
              <w:rPr>
                <w:sz w:val="22"/>
                <w:szCs w:val="18"/>
                <w:lang w:val="en-US"/>
              </w:rPr>
              <w:t>the Secretary</w:t>
            </w:r>
            <w:r w:rsidR="0035731B" w:rsidRPr="006051D4">
              <w:rPr>
                <w:sz w:val="22"/>
                <w:szCs w:val="18"/>
                <w:lang w:val="en-US"/>
              </w:rPr>
              <w:t>”</w:t>
            </w:r>
            <w:r w:rsidRPr="006051D4">
              <w:rPr>
                <w:sz w:val="22"/>
                <w:szCs w:val="18"/>
                <w:lang w:val="en-US"/>
              </w:rPr>
              <w:t>)</w:t>
            </w:r>
          </w:p>
        </w:tc>
        <w:tc>
          <w:tcPr>
            <w:tcW w:w="2506" w:type="dxa"/>
            <w:tcBorders>
              <w:top w:val="nil"/>
              <w:left w:val="nil"/>
              <w:bottom w:val="nil"/>
              <w:right w:val="nil"/>
            </w:tcBorders>
            <w:shd w:val="clear" w:color="auto" w:fill="FFFFFF"/>
          </w:tcPr>
          <w:p w14:paraId="6EFA74C1"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Overseas Trade</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r w:rsidR="00417578" w:rsidRPr="006051D4" w14:paraId="42AA444A" w14:textId="77777777" w:rsidTr="00676B90">
        <w:trPr>
          <w:trHeight w:val="20"/>
          <w:jc w:val="center"/>
        </w:trPr>
        <w:tc>
          <w:tcPr>
            <w:tcW w:w="2213" w:type="dxa"/>
            <w:tcBorders>
              <w:top w:val="nil"/>
              <w:left w:val="nil"/>
              <w:bottom w:val="nil"/>
              <w:right w:val="nil"/>
            </w:tcBorders>
            <w:shd w:val="clear" w:color="auto" w:fill="FFFFFF"/>
          </w:tcPr>
          <w:p w14:paraId="496B1C2D"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Export Market Development Grants Act </w:t>
            </w:r>
            <w:r w:rsidRPr="006051D4">
              <w:rPr>
                <w:sz w:val="22"/>
                <w:szCs w:val="18"/>
                <w:lang w:val="en-US"/>
              </w:rPr>
              <w:t>1974</w:t>
            </w:r>
          </w:p>
        </w:tc>
        <w:tc>
          <w:tcPr>
            <w:tcW w:w="2376" w:type="dxa"/>
            <w:tcBorders>
              <w:top w:val="nil"/>
              <w:left w:val="nil"/>
              <w:bottom w:val="nil"/>
              <w:right w:val="nil"/>
            </w:tcBorders>
            <w:shd w:val="clear" w:color="auto" w:fill="FFFFFF"/>
          </w:tcPr>
          <w:p w14:paraId="2D24B3EE" w14:textId="1F7780C4"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 xml:space="preserve">Sub-sections 3(1) (definition of </w:t>
            </w:r>
            <w:r w:rsidR="0035731B" w:rsidRPr="006051D4">
              <w:rPr>
                <w:sz w:val="22"/>
                <w:szCs w:val="18"/>
                <w:lang w:val="en-US"/>
              </w:rPr>
              <w:t>“</w:t>
            </w:r>
            <w:r w:rsidRPr="006051D4">
              <w:rPr>
                <w:sz w:val="22"/>
                <w:szCs w:val="18"/>
                <w:lang w:val="en-US"/>
              </w:rPr>
              <w:t>Government sponsored promotion</w:t>
            </w:r>
            <w:r w:rsidR="0035731B" w:rsidRPr="006051D4">
              <w:rPr>
                <w:sz w:val="22"/>
                <w:szCs w:val="18"/>
                <w:lang w:val="en-US"/>
              </w:rPr>
              <w:t>”</w:t>
            </w:r>
            <w:r w:rsidRPr="006051D4">
              <w:rPr>
                <w:sz w:val="22"/>
                <w:szCs w:val="18"/>
                <w:lang w:val="en-US"/>
              </w:rPr>
              <w:t>) and 37(3)</w:t>
            </w:r>
          </w:p>
        </w:tc>
        <w:tc>
          <w:tcPr>
            <w:tcW w:w="2506" w:type="dxa"/>
            <w:tcBorders>
              <w:top w:val="nil"/>
              <w:left w:val="nil"/>
              <w:bottom w:val="nil"/>
              <w:right w:val="nil"/>
            </w:tcBorders>
            <w:shd w:val="clear" w:color="auto" w:fill="FFFFFF"/>
          </w:tcPr>
          <w:p w14:paraId="7417732C"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Overseas Trade</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r w:rsidR="00417578" w:rsidRPr="006051D4" w14:paraId="4C2A4F6A" w14:textId="77777777" w:rsidTr="00676B90">
        <w:trPr>
          <w:trHeight w:val="20"/>
          <w:jc w:val="center"/>
        </w:trPr>
        <w:tc>
          <w:tcPr>
            <w:tcW w:w="2213" w:type="dxa"/>
            <w:tcBorders>
              <w:top w:val="nil"/>
              <w:left w:val="nil"/>
              <w:bottom w:val="nil"/>
              <w:right w:val="nil"/>
            </w:tcBorders>
            <w:shd w:val="clear" w:color="auto" w:fill="FFFFFF"/>
          </w:tcPr>
          <w:p w14:paraId="190A948A"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Fishing Industry Act </w:t>
            </w:r>
            <w:r w:rsidRPr="006051D4">
              <w:rPr>
                <w:sz w:val="22"/>
                <w:szCs w:val="18"/>
                <w:lang w:val="en-US"/>
              </w:rPr>
              <w:t>1956</w:t>
            </w:r>
          </w:p>
        </w:tc>
        <w:tc>
          <w:tcPr>
            <w:tcW w:w="2376" w:type="dxa"/>
            <w:tcBorders>
              <w:top w:val="nil"/>
              <w:left w:val="nil"/>
              <w:bottom w:val="nil"/>
              <w:right w:val="nil"/>
            </w:tcBorders>
            <w:shd w:val="clear" w:color="auto" w:fill="FFFFFF"/>
          </w:tcPr>
          <w:p w14:paraId="45F13AD0" w14:textId="22065361"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Sub-section 5(1)</w:t>
            </w:r>
            <w:r w:rsidR="00667996" w:rsidRPr="006051D4">
              <w:rPr>
                <w:sz w:val="22"/>
                <w:szCs w:val="18"/>
                <w:lang w:val="en-US"/>
              </w:rPr>
              <w:tab/>
            </w:r>
          </w:p>
        </w:tc>
        <w:tc>
          <w:tcPr>
            <w:tcW w:w="2506" w:type="dxa"/>
            <w:tcBorders>
              <w:top w:val="nil"/>
              <w:left w:val="nil"/>
              <w:bottom w:val="nil"/>
              <w:right w:val="nil"/>
            </w:tcBorders>
            <w:shd w:val="clear" w:color="auto" w:fill="FFFFFF"/>
          </w:tcPr>
          <w:p w14:paraId="526A1EBE"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Treasurer</w:t>
            </w:r>
            <w:r w:rsidR="0035731B" w:rsidRPr="006051D4">
              <w:rPr>
                <w:sz w:val="22"/>
                <w:szCs w:val="18"/>
                <w:lang w:val="en-US"/>
              </w:rPr>
              <w:t>”</w:t>
            </w:r>
            <w:r w:rsidRPr="006051D4">
              <w:rPr>
                <w:sz w:val="22"/>
                <w:szCs w:val="18"/>
                <w:lang w:val="en-US"/>
              </w:rPr>
              <w:t xml:space="preserve"> (first occurring), substitute </w:t>
            </w:r>
            <w:r w:rsidR="0035731B" w:rsidRPr="006051D4">
              <w:rPr>
                <w:sz w:val="22"/>
                <w:szCs w:val="18"/>
                <w:lang w:val="en-US"/>
              </w:rPr>
              <w:t>“</w:t>
            </w:r>
            <w:r w:rsidRPr="006051D4">
              <w:rPr>
                <w:sz w:val="22"/>
                <w:szCs w:val="18"/>
                <w:lang w:val="en-US"/>
              </w:rPr>
              <w:t>Minister for Finance</w:t>
            </w:r>
            <w:r w:rsidR="0035731B" w:rsidRPr="006051D4">
              <w:rPr>
                <w:sz w:val="22"/>
                <w:szCs w:val="18"/>
                <w:lang w:val="en-US"/>
              </w:rPr>
              <w:t>”</w:t>
            </w:r>
          </w:p>
        </w:tc>
      </w:tr>
      <w:tr w:rsidR="00417578" w:rsidRPr="006051D4" w14:paraId="58EAE031" w14:textId="77777777" w:rsidTr="00676B90">
        <w:trPr>
          <w:trHeight w:val="20"/>
          <w:jc w:val="center"/>
        </w:trPr>
        <w:tc>
          <w:tcPr>
            <w:tcW w:w="2213" w:type="dxa"/>
            <w:tcBorders>
              <w:top w:val="nil"/>
              <w:left w:val="nil"/>
              <w:bottom w:val="nil"/>
              <w:right w:val="nil"/>
            </w:tcBorders>
            <w:shd w:val="clear" w:color="auto" w:fill="FFFFFF"/>
          </w:tcPr>
          <w:p w14:paraId="0E358109"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Income Tax Assessment Act </w:t>
            </w:r>
            <w:r w:rsidRPr="006051D4">
              <w:rPr>
                <w:sz w:val="22"/>
                <w:szCs w:val="18"/>
                <w:lang w:val="en-US"/>
              </w:rPr>
              <w:t>1936</w:t>
            </w:r>
          </w:p>
        </w:tc>
        <w:tc>
          <w:tcPr>
            <w:tcW w:w="2376" w:type="dxa"/>
            <w:tcBorders>
              <w:top w:val="nil"/>
              <w:left w:val="nil"/>
              <w:bottom w:val="nil"/>
              <w:right w:val="nil"/>
            </w:tcBorders>
            <w:shd w:val="clear" w:color="auto" w:fill="FFFFFF"/>
          </w:tcPr>
          <w:p w14:paraId="35A3DC7C" w14:textId="10CAF87E"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Sub-sections 16</w:t>
            </w:r>
            <w:r w:rsidRPr="006051D4">
              <w:rPr>
                <w:smallCaps/>
                <w:sz w:val="22"/>
                <w:szCs w:val="18"/>
                <w:lang w:val="en-US"/>
              </w:rPr>
              <w:t xml:space="preserve">(5b) </w:t>
            </w:r>
            <w:r w:rsidRPr="006051D4">
              <w:rPr>
                <w:sz w:val="22"/>
                <w:szCs w:val="18"/>
                <w:lang w:val="en-US"/>
              </w:rPr>
              <w:t>and (5</w:t>
            </w:r>
            <w:r w:rsidRPr="002F2446">
              <w:rPr>
                <w:smallCaps/>
                <w:sz w:val="22"/>
                <w:szCs w:val="18"/>
                <w:lang w:val="en-US"/>
              </w:rPr>
              <w:t>c</w:t>
            </w:r>
            <w:r w:rsidRPr="006051D4">
              <w:rPr>
                <w:sz w:val="22"/>
                <w:szCs w:val="18"/>
                <w:lang w:val="en-US"/>
              </w:rPr>
              <w:t>), sub-paragraph 23(c)(vii) and paragraph 160</w:t>
            </w:r>
            <w:r w:rsidR="002F2446">
              <w:rPr>
                <w:smallCaps/>
                <w:sz w:val="22"/>
                <w:szCs w:val="18"/>
                <w:lang w:val="en-US"/>
              </w:rPr>
              <w:t>aba</w:t>
            </w:r>
            <w:r w:rsidRPr="006051D4">
              <w:rPr>
                <w:sz w:val="22"/>
                <w:szCs w:val="18"/>
                <w:lang w:val="en-US"/>
              </w:rPr>
              <w:t>(2)(b)</w:t>
            </w:r>
          </w:p>
        </w:tc>
        <w:tc>
          <w:tcPr>
            <w:tcW w:w="2506" w:type="dxa"/>
            <w:tcBorders>
              <w:top w:val="nil"/>
              <w:left w:val="nil"/>
              <w:bottom w:val="nil"/>
              <w:right w:val="nil"/>
            </w:tcBorders>
            <w:shd w:val="clear" w:color="auto" w:fill="FFFFFF"/>
          </w:tcPr>
          <w:p w14:paraId="6A4E4CF2"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Overseas Trade</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r w:rsidR="00417578" w:rsidRPr="006051D4" w14:paraId="21A23090" w14:textId="77777777" w:rsidTr="00676B90">
        <w:trPr>
          <w:trHeight w:val="20"/>
          <w:jc w:val="center"/>
        </w:trPr>
        <w:tc>
          <w:tcPr>
            <w:tcW w:w="2213" w:type="dxa"/>
            <w:tcBorders>
              <w:top w:val="nil"/>
              <w:left w:val="nil"/>
              <w:bottom w:val="nil"/>
              <w:right w:val="nil"/>
            </w:tcBorders>
            <w:shd w:val="clear" w:color="auto" w:fill="FFFFFF"/>
          </w:tcPr>
          <w:p w14:paraId="45A79071"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Judiciary Act </w:t>
            </w:r>
            <w:r w:rsidRPr="006051D4">
              <w:rPr>
                <w:sz w:val="22"/>
                <w:szCs w:val="18"/>
                <w:lang w:val="en-US"/>
              </w:rPr>
              <w:t>1903</w:t>
            </w:r>
            <w:r w:rsidR="009F4EAB">
              <w:rPr>
                <w:sz w:val="22"/>
                <w:szCs w:val="18"/>
                <w:lang w:val="en-US"/>
              </w:rPr>
              <w:t>………….</w:t>
            </w:r>
          </w:p>
        </w:tc>
        <w:tc>
          <w:tcPr>
            <w:tcW w:w="2376" w:type="dxa"/>
            <w:tcBorders>
              <w:top w:val="nil"/>
              <w:left w:val="nil"/>
              <w:bottom w:val="nil"/>
              <w:right w:val="nil"/>
            </w:tcBorders>
            <w:shd w:val="clear" w:color="auto" w:fill="FFFFFF"/>
          </w:tcPr>
          <w:p w14:paraId="485D1452" w14:textId="77777777" w:rsidR="00417578" w:rsidRPr="006051D4" w:rsidRDefault="00417578" w:rsidP="002E2E34">
            <w:pPr>
              <w:shd w:val="clear" w:color="auto" w:fill="FFFFFF"/>
              <w:tabs>
                <w:tab w:val="left" w:leader="dot" w:pos="3168"/>
              </w:tabs>
              <w:ind w:left="317" w:hangingChars="144" w:hanging="317"/>
              <w:jc w:val="both"/>
              <w:rPr>
                <w:sz w:val="22"/>
                <w:szCs w:val="24"/>
              </w:rPr>
            </w:pPr>
            <w:r w:rsidRPr="006051D4">
              <w:rPr>
                <w:sz w:val="22"/>
                <w:szCs w:val="18"/>
                <w:lang w:val="en-US"/>
              </w:rPr>
              <w:t>Section 66</w:t>
            </w:r>
          </w:p>
        </w:tc>
        <w:tc>
          <w:tcPr>
            <w:tcW w:w="2506" w:type="dxa"/>
            <w:tcBorders>
              <w:top w:val="nil"/>
              <w:left w:val="nil"/>
              <w:bottom w:val="nil"/>
              <w:right w:val="nil"/>
            </w:tcBorders>
            <w:shd w:val="clear" w:color="auto" w:fill="FFFFFF"/>
          </w:tcPr>
          <w:p w14:paraId="35E15C64"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Treasurer of the Commonwealth or of the State</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Minister for Finance or the Treasurer of the State</w:t>
            </w:r>
            <w:r w:rsidR="0035731B" w:rsidRPr="006051D4">
              <w:rPr>
                <w:sz w:val="22"/>
                <w:szCs w:val="18"/>
                <w:lang w:val="en-US"/>
              </w:rPr>
              <w:t>”</w:t>
            </w:r>
          </w:p>
        </w:tc>
      </w:tr>
      <w:tr w:rsidR="00417578" w:rsidRPr="006051D4" w14:paraId="2BA5ED17" w14:textId="77777777" w:rsidTr="00676B90">
        <w:trPr>
          <w:trHeight w:val="20"/>
          <w:jc w:val="center"/>
        </w:trPr>
        <w:tc>
          <w:tcPr>
            <w:tcW w:w="2213" w:type="dxa"/>
            <w:tcBorders>
              <w:top w:val="nil"/>
              <w:left w:val="nil"/>
              <w:bottom w:val="nil"/>
              <w:right w:val="nil"/>
            </w:tcBorders>
            <w:shd w:val="clear" w:color="auto" w:fill="FFFFFF"/>
          </w:tcPr>
          <w:p w14:paraId="662DBBAF"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Metal Working Machine Tools Bounty Act </w:t>
            </w:r>
            <w:r w:rsidRPr="006051D4">
              <w:rPr>
                <w:sz w:val="22"/>
                <w:szCs w:val="18"/>
                <w:lang w:val="en-US"/>
              </w:rPr>
              <w:t>1972</w:t>
            </w:r>
          </w:p>
        </w:tc>
        <w:tc>
          <w:tcPr>
            <w:tcW w:w="2376" w:type="dxa"/>
            <w:tcBorders>
              <w:top w:val="nil"/>
              <w:left w:val="nil"/>
              <w:bottom w:val="nil"/>
              <w:right w:val="nil"/>
            </w:tcBorders>
            <w:shd w:val="clear" w:color="auto" w:fill="FFFFFF"/>
          </w:tcPr>
          <w:p w14:paraId="03860B55" w14:textId="469397EC"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Sub-section 12(5)</w:t>
            </w:r>
            <w:r w:rsidR="00667996" w:rsidRPr="006051D4">
              <w:rPr>
                <w:sz w:val="22"/>
                <w:szCs w:val="18"/>
                <w:lang w:val="en-US"/>
              </w:rPr>
              <w:tab/>
            </w:r>
          </w:p>
        </w:tc>
        <w:tc>
          <w:tcPr>
            <w:tcW w:w="2506" w:type="dxa"/>
            <w:tcBorders>
              <w:top w:val="nil"/>
              <w:left w:val="nil"/>
              <w:bottom w:val="nil"/>
              <w:right w:val="nil"/>
            </w:tcBorders>
            <w:shd w:val="clear" w:color="auto" w:fill="FFFFFF"/>
          </w:tcPr>
          <w:p w14:paraId="486D7ECA"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Trade and Industry</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r w:rsidR="00417578" w:rsidRPr="006051D4" w14:paraId="5596B70D" w14:textId="77777777" w:rsidTr="00676B90">
        <w:trPr>
          <w:trHeight w:val="20"/>
          <w:jc w:val="center"/>
        </w:trPr>
        <w:tc>
          <w:tcPr>
            <w:tcW w:w="2213" w:type="dxa"/>
            <w:tcBorders>
              <w:top w:val="nil"/>
              <w:left w:val="nil"/>
              <w:bottom w:val="nil"/>
              <w:right w:val="nil"/>
            </w:tcBorders>
            <w:shd w:val="clear" w:color="auto" w:fill="FFFFFF"/>
          </w:tcPr>
          <w:p w14:paraId="17855FCD"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Parliamentary Retiring Allowances Act </w:t>
            </w:r>
            <w:r w:rsidRPr="006051D4">
              <w:rPr>
                <w:sz w:val="22"/>
                <w:szCs w:val="18"/>
                <w:lang w:val="en-US"/>
              </w:rPr>
              <w:t>1948</w:t>
            </w:r>
          </w:p>
        </w:tc>
        <w:tc>
          <w:tcPr>
            <w:tcW w:w="2376" w:type="dxa"/>
            <w:tcBorders>
              <w:top w:val="nil"/>
              <w:left w:val="nil"/>
              <w:bottom w:val="nil"/>
              <w:right w:val="nil"/>
            </w:tcBorders>
            <w:shd w:val="clear" w:color="auto" w:fill="FFFFFF"/>
          </w:tcPr>
          <w:p w14:paraId="72B90A25" w14:textId="6B8DF494" w:rsidR="00417578" w:rsidRPr="006051D4" w:rsidRDefault="002F2446" w:rsidP="002F2446">
            <w:pPr>
              <w:shd w:val="clear" w:color="auto" w:fill="FFFFFF"/>
              <w:tabs>
                <w:tab w:val="left" w:leader="dot" w:pos="3168"/>
              </w:tabs>
              <w:ind w:left="317" w:hangingChars="144" w:hanging="317"/>
              <w:jc w:val="both"/>
              <w:rPr>
                <w:sz w:val="22"/>
                <w:szCs w:val="24"/>
              </w:rPr>
            </w:pPr>
            <w:r>
              <w:rPr>
                <w:sz w:val="22"/>
                <w:szCs w:val="18"/>
                <w:lang w:val="en-US"/>
              </w:rPr>
              <w:t>Sub-section 8(</w:t>
            </w:r>
            <w:r w:rsidR="00417578" w:rsidRPr="006051D4">
              <w:rPr>
                <w:sz w:val="22"/>
                <w:szCs w:val="18"/>
                <w:lang w:val="en-US"/>
              </w:rPr>
              <w:t>5)</w:t>
            </w:r>
            <w:r w:rsidR="00667996" w:rsidRPr="006051D4">
              <w:rPr>
                <w:sz w:val="22"/>
                <w:szCs w:val="18"/>
                <w:lang w:val="en-US"/>
              </w:rPr>
              <w:tab/>
            </w:r>
          </w:p>
        </w:tc>
        <w:tc>
          <w:tcPr>
            <w:tcW w:w="2506" w:type="dxa"/>
            <w:tcBorders>
              <w:top w:val="nil"/>
              <w:left w:val="nil"/>
              <w:bottom w:val="nil"/>
              <w:right w:val="nil"/>
            </w:tcBorders>
            <w:shd w:val="clear" w:color="auto" w:fill="FFFFFF"/>
          </w:tcPr>
          <w:p w14:paraId="3FC72301"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the Treasury</w:t>
            </w:r>
            <w:r w:rsidR="0035731B" w:rsidRPr="006051D4">
              <w:rPr>
                <w:sz w:val="22"/>
                <w:szCs w:val="18"/>
                <w:lang w:val="en-US"/>
              </w:rPr>
              <w:t>”</w:t>
            </w:r>
            <w:r w:rsidRPr="006051D4">
              <w:rPr>
                <w:sz w:val="22"/>
                <w:szCs w:val="18"/>
                <w:lang w:val="en-US"/>
              </w:rPr>
              <w:t xml:space="preserve"> (wherever occurring), substitute </w:t>
            </w:r>
            <w:r w:rsidR="0035731B" w:rsidRPr="006051D4">
              <w:rPr>
                <w:sz w:val="22"/>
                <w:szCs w:val="18"/>
                <w:lang w:val="en-US"/>
              </w:rPr>
              <w:t>“</w:t>
            </w:r>
            <w:r w:rsidRPr="006051D4">
              <w:rPr>
                <w:sz w:val="22"/>
                <w:szCs w:val="18"/>
                <w:lang w:val="en-US"/>
              </w:rPr>
              <w:t>Finance</w:t>
            </w:r>
            <w:r w:rsidR="0035731B" w:rsidRPr="006051D4">
              <w:rPr>
                <w:sz w:val="22"/>
                <w:szCs w:val="18"/>
                <w:lang w:val="en-US"/>
              </w:rPr>
              <w:t>”</w:t>
            </w:r>
          </w:p>
        </w:tc>
      </w:tr>
      <w:tr w:rsidR="00417578" w:rsidRPr="006051D4" w14:paraId="77541D69" w14:textId="77777777" w:rsidTr="00676B90">
        <w:trPr>
          <w:trHeight w:val="20"/>
          <w:jc w:val="center"/>
        </w:trPr>
        <w:tc>
          <w:tcPr>
            <w:tcW w:w="2213" w:type="dxa"/>
            <w:tcBorders>
              <w:top w:val="nil"/>
              <w:left w:val="nil"/>
              <w:bottom w:val="nil"/>
              <w:right w:val="nil"/>
            </w:tcBorders>
            <w:shd w:val="clear" w:color="auto" w:fill="FFFFFF"/>
          </w:tcPr>
          <w:p w14:paraId="11F957D3"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Pay-roll Tax Assessment Act </w:t>
            </w:r>
            <w:r w:rsidRPr="006051D4">
              <w:rPr>
                <w:sz w:val="22"/>
                <w:szCs w:val="18"/>
                <w:lang w:val="en-US"/>
              </w:rPr>
              <w:t>1941</w:t>
            </w:r>
          </w:p>
        </w:tc>
        <w:tc>
          <w:tcPr>
            <w:tcW w:w="2376" w:type="dxa"/>
            <w:tcBorders>
              <w:top w:val="nil"/>
              <w:left w:val="nil"/>
              <w:bottom w:val="nil"/>
              <w:right w:val="nil"/>
            </w:tcBorders>
            <w:shd w:val="clear" w:color="auto" w:fill="FFFFFF"/>
          </w:tcPr>
          <w:p w14:paraId="25AAF4EC" w14:textId="7B7F25FE"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 xml:space="preserve">Sub-sections 11(7) and (8) and </w:t>
            </w:r>
            <w:r w:rsidRPr="006051D4">
              <w:rPr>
                <w:smallCaps/>
                <w:sz w:val="22"/>
                <w:szCs w:val="18"/>
                <w:lang w:val="en-US"/>
              </w:rPr>
              <w:t xml:space="preserve">16a(1) </w:t>
            </w:r>
            <w:r w:rsidRPr="006051D4">
              <w:rPr>
                <w:sz w:val="22"/>
                <w:szCs w:val="18"/>
                <w:lang w:val="en-US"/>
              </w:rPr>
              <w:t xml:space="preserve">(definition of </w:t>
            </w:r>
            <w:r w:rsidR="0035731B" w:rsidRPr="006051D4">
              <w:rPr>
                <w:sz w:val="22"/>
                <w:szCs w:val="18"/>
                <w:lang w:val="en-US"/>
              </w:rPr>
              <w:t>“</w:t>
            </w:r>
            <w:r w:rsidRPr="006051D4">
              <w:rPr>
                <w:sz w:val="22"/>
                <w:szCs w:val="18"/>
                <w:lang w:val="en-US"/>
              </w:rPr>
              <w:t>the Secretary</w:t>
            </w:r>
            <w:r w:rsidR="0035731B" w:rsidRPr="006051D4">
              <w:rPr>
                <w:sz w:val="22"/>
                <w:szCs w:val="18"/>
                <w:lang w:val="en-US"/>
              </w:rPr>
              <w:t>”</w:t>
            </w:r>
            <w:r w:rsidRPr="006051D4">
              <w:rPr>
                <w:sz w:val="22"/>
                <w:szCs w:val="18"/>
                <w:lang w:val="en-US"/>
              </w:rPr>
              <w:t>)</w:t>
            </w:r>
          </w:p>
        </w:tc>
        <w:tc>
          <w:tcPr>
            <w:tcW w:w="2506" w:type="dxa"/>
            <w:tcBorders>
              <w:top w:val="nil"/>
              <w:left w:val="nil"/>
              <w:bottom w:val="nil"/>
              <w:right w:val="nil"/>
            </w:tcBorders>
            <w:shd w:val="clear" w:color="auto" w:fill="FFFFFF"/>
          </w:tcPr>
          <w:p w14:paraId="2A82CF36" w14:textId="16A4DBAA" w:rsidR="00417578" w:rsidRPr="006051D4" w:rsidRDefault="00417578" w:rsidP="002F2446">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Overseas Trade</w:t>
            </w:r>
            <w:r w:rsidR="002F2446">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r w:rsidR="00417578" w:rsidRPr="006051D4" w14:paraId="38C4F067" w14:textId="77777777" w:rsidTr="00676B90">
        <w:trPr>
          <w:trHeight w:val="20"/>
          <w:jc w:val="center"/>
        </w:trPr>
        <w:tc>
          <w:tcPr>
            <w:tcW w:w="2213" w:type="dxa"/>
            <w:tcBorders>
              <w:top w:val="nil"/>
              <w:left w:val="nil"/>
              <w:bottom w:val="nil"/>
              <w:right w:val="nil"/>
            </w:tcBorders>
            <w:shd w:val="clear" w:color="auto" w:fill="FFFFFF"/>
          </w:tcPr>
          <w:p w14:paraId="70F93A54"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Pipeline Authority Act </w:t>
            </w:r>
            <w:r w:rsidRPr="006051D4">
              <w:rPr>
                <w:sz w:val="22"/>
                <w:szCs w:val="18"/>
                <w:lang w:val="en-US"/>
              </w:rPr>
              <w:t>1973</w:t>
            </w:r>
          </w:p>
        </w:tc>
        <w:tc>
          <w:tcPr>
            <w:tcW w:w="2376" w:type="dxa"/>
            <w:tcBorders>
              <w:top w:val="nil"/>
              <w:left w:val="nil"/>
              <w:bottom w:val="nil"/>
              <w:right w:val="nil"/>
            </w:tcBorders>
            <w:shd w:val="clear" w:color="auto" w:fill="FFFFFF"/>
          </w:tcPr>
          <w:p w14:paraId="243FAC04" w14:textId="3E9597EE"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 xml:space="preserve">Sub-section 3(1) (definition of </w:t>
            </w:r>
            <w:r w:rsidR="0035731B" w:rsidRPr="006051D4">
              <w:rPr>
                <w:sz w:val="22"/>
                <w:szCs w:val="18"/>
                <w:lang w:val="en-US"/>
              </w:rPr>
              <w:t>“</w:t>
            </w:r>
            <w:r w:rsidRPr="006051D4">
              <w:rPr>
                <w:sz w:val="22"/>
                <w:szCs w:val="18"/>
                <w:lang w:val="en-US"/>
              </w:rPr>
              <w:t>Secretary</w:t>
            </w:r>
            <w:r w:rsidR="0035731B" w:rsidRPr="006051D4">
              <w:rPr>
                <w:sz w:val="22"/>
                <w:szCs w:val="18"/>
                <w:lang w:val="en-US"/>
              </w:rPr>
              <w:t>”</w:t>
            </w:r>
            <w:r w:rsidRPr="006051D4">
              <w:rPr>
                <w:sz w:val="22"/>
                <w:szCs w:val="18"/>
                <w:lang w:val="en-US"/>
              </w:rPr>
              <w:t>) and paragraph 6(1)(b)</w:t>
            </w:r>
          </w:p>
        </w:tc>
        <w:tc>
          <w:tcPr>
            <w:tcW w:w="2506" w:type="dxa"/>
            <w:tcBorders>
              <w:top w:val="nil"/>
              <w:left w:val="nil"/>
              <w:bottom w:val="nil"/>
              <w:right w:val="nil"/>
            </w:tcBorders>
            <w:shd w:val="clear" w:color="auto" w:fill="FFFFFF"/>
          </w:tcPr>
          <w:p w14:paraId="39B6E6E7"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National Resources</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National Development</w:t>
            </w:r>
            <w:r w:rsidR="0035731B" w:rsidRPr="006051D4">
              <w:rPr>
                <w:sz w:val="22"/>
                <w:szCs w:val="18"/>
                <w:lang w:val="en-US"/>
              </w:rPr>
              <w:t>”</w:t>
            </w:r>
          </w:p>
        </w:tc>
      </w:tr>
      <w:tr w:rsidR="00417578" w:rsidRPr="006051D4" w14:paraId="26AF4BEB" w14:textId="77777777" w:rsidTr="00676B90">
        <w:trPr>
          <w:trHeight w:val="20"/>
          <w:jc w:val="center"/>
        </w:trPr>
        <w:tc>
          <w:tcPr>
            <w:tcW w:w="2213" w:type="dxa"/>
            <w:tcBorders>
              <w:top w:val="nil"/>
              <w:left w:val="nil"/>
              <w:bottom w:val="nil"/>
              <w:right w:val="nil"/>
            </w:tcBorders>
            <w:shd w:val="clear" w:color="auto" w:fill="FFFFFF"/>
          </w:tcPr>
          <w:p w14:paraId="76477A01"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Public Service (Permanent Head</w:t>
            </w:r>
            <w:r w:rsidRPr="006051D4">
              <w:rPr>
                <w:rFonts w:eastAsia="Times New Roman"/>
                <w:i/>
                <w:iCs/>
                <w:sz w:val="22"/>
                <w:szCs w:val="18"/>
                <w:lang w:val="en-US"/>
              </w:rPr>
              <w:t xml:space="preserve">—Dual Appointment) Act </w:t>
            </w:r>
            <w:r w:rsidRPr="006051D4">
              <w:rPr>
                <w:rFonts w:eastAsia="Times New Roman"/>
                <w:sz w:val="22"/>
                <w:szCs w:val="18"/>
                <w:lang w:val="en-US"/>
              </w:rPr>
              <w:t>1977</w:t>
            </w:r>
          </w:p>
        </w:tc>
        <w:tc>
          <w:tcPr>
            <w:tcW w:w="2376" w:type="dxa"/>
            <w:tcBorders>
              <w:top w:val="nil"/>
              <w:left w:val="nil"/>
              <w:bottom w:val="nil"/>
              <w:right w:val="nil"/>
            </w:tcBorders>
            <w:shd w:val="clear" w:color="auto" w:fill="FFFFFF"/>
          </w:tcPr>
          <w:p w14:paraId="2F20695B" w14:textId="77777777" w:rsidR="00417578" w:rsidRPr="006051D4" w:rsidRDefault="00417578" w:rsidP="002E2E34">
            <w:pPr>
              <w:shd w:val="clear" w:color="auto" w:fill="FFFFFF"/>
              <w:tabs>
                <w:tab w:val="left" w:leader="dot" w:pos="3168"/>
              </w:tabs>
              <w:ind w:left="317" w:hangingChars="144" w:hanging="317"/>
              <w:jc w:val="both"/>
              <w:rPr>
                <w:sz w:val="22"/>
                <w:szCs w:val="24"/>
              </w:rPr>
            </w:pPr>
            <w:r w:rsidRPr="006051D4">
              <w:rPr>
                <w:sz w:val="22"/>
                <w:szCs w:val="18"/>
                <w:lang w:val="en-US"/>
              </w:rPr>
              <w:t>Title and sections 3 and 4</w:t>
            </w:r>
            <w:r w:rsidR="00667996" w:rsidRPr="006051D4">
              <w:rPr>
                <w:sz w:val="22"/>
                <w:szCs w:val="18"/>
                <w:lang w:val="en-US"/>
              </w:rPr>
              <w:tab/>
            </w:r>
          </w:p>
        </w:tc>
        <w:tc>
          <w:tcPr>
            <w:tcW w:w="2506" w:type="dxa"/>
            <w:tcBorders>
              <w:top w:val="nil"/>
              <w:left w:val="nil"/>
              <w:bottom w:val="nil"/>
              <w:right w:val="nil"/>
            </w:tcBorders>
            <w:shd w:val="clear" w:color="auto" w:fill="FFFFFF"/>
          </w:tcPr>
          <w:p w14:paraId="09769E9B"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(a) Omit </w:t>
            </w:r>
            <w:r w:rsidR="0035731B" w:rsidRPr="006051D4">
              <w:rPr>
                <w:sz w:val="22"/>
                <w:szCs w:val="18"/>
                <w:lang w:val="en-US"/>
              </w:rPr>
              <w:t>“</w:t>
            </w:r>
            <w:r w:rsidRPr="006051D4">
              <w:rPr>
                <w:sz w:val="22"/>
                <w:szCs w:val="18"/>
                <w:lang w:val="en-US"/>
              </w:rPr>
              <w:t>Overseas Trade</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r w:rsidR="00417578" w:rsidRPr="006051D4" w14:paraId="3DD53F0D" w14:textId="77777777" w:rsidTr="00676B90">
        <w:trPr>
          <w:trHeight w:val="20"/>
          <w:jc w:val="center"/>
        </w:trPr>
        <w:tc>
          <w:tcPr>
            <w:tcW w:w="2213" w:type="dxa"/>
            <w:tcBorders>
              <w:top w:val="nil"/>
              <w:left w:val="nil"/>
              <w:bottom w:val="nil"/>
              <w:right w:val="nil"/>
            </w:tcBorders>
            <w:shd w:val="clear" w:color="auto" w:fill="FFFFFF"/>
          </w:tcPr>
          <w:p w14:paraId="2E004546" w14:textId="77777777" w:rsidR="00417578" w:rsidRPr="006051D4" w:rsidRDefault="00417578" w:rsidP="00555D8A">
            <w:pPr>
              <w:shd w:val="clear" w:color="auto" w:fill="FFFFFF"/>
              <w:ind w:left="317" w:hangingChars="144" w:hanging="317"/>
              <w:jc w:val="both"/>
              <w:rPr>
                <w:sz w:val="22"/>
                <w:szCs w:val="24"/>
              </w:rPr>
            </w:pPr>
          </w:p>
        </w:tc>
        <w:tc>
          <w:tcPr>
            <w:tcW w:w="2376" w:type="dxa"/>
            <w:tcBorders>
              <w:top w:val="nil"/>
              <w:left w:val="nil"/>
              <w:bottom w:val="nil"/>
              <w:right w:val="nil"/>
            </w:tcBorders>
            <w:shd w:val="clear" w:color="auto" w:fill="FFFFFF"/>
          </w:tcPr>
          <w:p w14:paraId="5B6E4C2B" w14:textId="77777777" w:rsidR="00417578" w:rsidRPr="006051D4" w:rsidRDefault="00417578" w:rsidP="002E2E34">
            <w:pPr>
              <w:shd w:val="clear" w:color="auto" w:fill="FFFFFF"/>
              <w:tabs>
                <w:tab w:val="left" w:leader="dot" w:pos="3168"/>
              </w:tabs>
              <w:ind w:left="317" w:hangingChars="144" w:hanging="317"/>
              <w:jc w:val="both"/>
              <w:rPr>
                <w:sz w:val="22"/>
                <w:szCs w:val="24"/>
              </w:rPr>
            </w:pPr>
          </w:p>
        </w:tc>
        <w:tc>
          <w:tcPr>
            <w:tcW w:w="2506" w:type="dxa"/>
            <w:tcBorders>
              <w:top w:val="nil"/>
              <w:left w:val="nil"/>
              <w:bottom w:val="nil"/>
              <w:right w:val="nil"/>
            </w:tcBorders>
            <w:shd w:val="clear" w:color="auto" w:fill="FFFFFF"/>
          </w:tcPr>
          <w:p w14:paraId="316D013D"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(b) Omit </w:t>
            </w:r>
            <w:r w:rsidR="0035731B" w:rsidRPr="006051D4">
              <w:rPr>
                <w:sz w:val="22"/>
                <w:szCs w:val="18"/>
                <w:lang w:val="en-US"/>
              </w:rPr>
              <w:t>“</w:t>
            </w:r>
            <w:r w:rsidRPr="006051D4">
              <w:rPr>
                <w:sz w:val="22"/>
                <w:szCs w:val="18"/>
                <w:lang w:val="en-US"/>
              </w:rPr>
              <w:t>Special Trade Negotiator</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Special Trade Representative</w:t>
            </w:r>
            <w:r w:rsidR="0035731B" w:rsidRPr="006051D4">
              <w:rPr>
                <w:sz w:val="22"/>
                <w:szCs w:val="18"/>
                <w:lang w:val="en-US"/>
              </w:rPr>
              <w:t>”</w:t>
            </w:r>
          </w:p>
        </w:tc>
      </w:tr>
      <w:tr w:rsidR="00417578" w:rsidRPr="006051D4" w14:paraId="2AC6CD10" w14:textId="77777777" w:rsidTr="00676B90">
        <w:trPr>
          <w:trHeight w:val="20"/>
          <w:jc w:val="center"/>
        </w:trPr>
        <w:tc>
          <w:tcPr>
            <w:tcW w:w="2213" w:type="dxa"/>
            <w:tcBorders>
              <w:top w:val="nil"/>
              <w:left w:val="nil"/>
              <w:bottom w:val="nil"/>
              <w:right w:val="nil"/>
            </w:tcBorders>
            <w:shd w:val="clear" w:color="auto" w:fill="FFFFFF"/>
          </w:tcPr>
          <w:p w14:paraId="38E0B0E9" w14:textId="1D062403" w:rsidR="00417578" w:rsidRPr="006051D4" w:rsidRDefault="00417578" w:rsidP="002F2446">
            <w:pPr>
              <w:shd w:val="clear" w:color="auto" w:fill="FFFFFF"/>
              <w:ind w:left="317" w:hangingChars="144" w:hanging="317"/>
              <w:jc w:val="both"/>
              <w:rPr>
                <w:sz w:val="22"/>
                <w:szCs w:val="24"/>
              </w:rPr>
            </w:pPr>
            <w:r w:rsidRPr="006051D4">
              <w:rPr>
                <w:i/>
                <w:iCs/>
                <w:sz w:val="22"/>
                <w:szCs w:val="18"/>
                <w:lang w:val="en-US"/>
              </w:rPr>
              <w:t>Removal of Prisoners (Ter</w:t>
            </w:r>
            <w:r w:rsidR="002F2446">
              <w:rPr>
                <w:i/>
                <w:iCs/>
                <w:sz w:val="22"/>
                <w:szCs w:val="18"/>
                <w:lang w:val="en-US"/>
              </w:rPr>
              <w:t>r</w:t>
            </w:r>
            <w:r w:rsidRPr="006051D4">
              <w:rPr>
                <w:i/>
                <w:iCs/>
                <w:sz w:val="22"/>
                <w:szCs w:val="18"/>
                <w:lang w:val="en-US"/>
              </w:rPr>
              <w:t xml:space="preserve">itories) Act </w:t>
            </w:r>
            <w:r w:rsidRPr="006051D4">
              <w:rPr>
                <w:sz w:val="22"/>
                <w:szCs w:val="18"/>
                <w:lang w:val="en-US"/>
              </w:rPr>
              <w:t>1923</w:t>
            </w:r>
          </w:p>
        </w:tc>
        <w:tc>
          <w:tcPr>
            <w:tcW w:w="2376" w:type="dxa"/>
            <w:tcBorders>
              <w:top w:val="nil"/>
              <w:left w:val="nil"/>
              <w:bottom w:val="nil"/>
              <w:right w:val="nil"/>
            </w:tcBorders>
            <w:shd w:val="clear" w:color="auto" w:fill="FFFFFF"/>
          </w:tcPr>
          <w:p w14:paraId="1EEFB6A9" w14:textId="6DE0B594"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Paragraphs 8</w:t>
            </w:r>
            <w:r w:rsidRPr="006051D4">
              <w:rPr>
                <w:smallCaps/>
                <w:sz w:val="22"/>
                <w:szCs w:val="18"/>
                <w:lang w:val="en-US"/>
              </w:rPr>
              <w:t>a</w:t>
            </w:r>
            <w:r w:rsidRPr="006051D4">
              <w:rPr>
                <w:sz w:val="22"/>
                <w:szCs w:val="18"/>
                <w:lang w:val="en-US"/>
              </w:rPr>
              <w:t xml:space="preserve">(14)(b) and </w:t>
            </w:r>
            <w:r w:rsidRPr="006051D4">
              <w:rPr>
                <w:smallCaps/>
                <w:sz w:val="22"/>
                <w:szCs w:val="18"/>
                <w:lang w:val="en-US"/>
              </w:rPr>
              <w:t>10a</w:t>
            </w:r>
            <w:r w:rsidRPr="006051D4">
              <w:rPr>
                <w:sz w:val="22"/>
                <w:szCs w:val="18"/>
                <w:lang w:val="en-US"/>
              </w:rPr>
              <w:t>(5)(b)</w:t>
            </w:r>
          </w:p>
        </w:tc>
        <w:tc>
          <w:tcPr>
            <w:tcW w:w="2506" w:type="dxa"/>
            <w:tcBorders>
              <w:top w:val="nil"/>
              <w:left w:val="nil"/>
              <w:bottom w:val="nil"/>
              <w:right w:val="nil"/>
            </w:tcBorders>
            <w:shd w:val="clear" w:color="auto" w:fill="FFFFFF"/>
          </w:tcPr>
          <w:p w14:paraId="6D3F26F7"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Administrative Services</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Home Affairs</w:t>
            </w:r>
            <w:r w:rsidR="0035731B" w:rsidRPr="006051D4">
              <w:rPr>
                <w:sz w:val="22"/>
                <w:szCs w:val="18"/>
                <w:lang w:val="en-US"/>
              </w:rPr>
              <w:t>”</w:t>
            </w:r>
          </w:p>
        </w:tc>
      </w:tr>
      <w:tr w:rsidR="00417578" w:rsidRPr="006051D4" w14:paraId="003ECD3F" w14:textId="77777777" w:rsidTr="00676B90">
        <w:trPr>
          <w:trHeight w:val="20"/>
          <w:jc w:val="center"/>
        </w:trPr>
        <w:tc>
          <w:tcPr>
            <w:tcW w:w="2213" w:type="dxa"/>
            <w:tcBorders>
              <w:top w:val="nil"/>
              <w:left w:val="nil"/>
              <w:bottom w:val="nil"/>
              <w:right w:val="nil"/>
            </w:tcBorders>
            <w:shd w:val="clear" w:color="auto" w:fill="FFFFFF"/>
          </w:tcPr>
          <w:p w14:paraId="27B5B80E" w14:textId="77777777" w:rsidR="00417578" w:rsidRPr="006051D4" w:rsidRDefault="00417578" w:rsidP="00555D8A">
            <w:pPr>
              <w:shd w:val="clear" w:color="auto" w:fill="FFFFFF"/>
              <w:ind w:left="317" w:hangingChars="144" w:hanging="317"/>
              <w:jc w:val="both"/>
              <w:rPr>
                <w:sz w:val="22"/>
                <w:szCs w:val="24"/>
              </w:rPr>
            </w:pPr>
            <w:r w:rsidRPr="006051D4">
              <w:rPr>
                <w:i/>
                <w:iCs/>
                <w:sz w:val="22"/>
                <w:szCs w:val="18"/>
                <w:lang w:val="en-US"/>
              </w:rPr>
              <w:t xml:space="preserve">Snowy Mountains Engineering Corporation Act </w:t>
            </w:r>
            <w:r w:rsidRPr="006051D4">
              <w:rPr>
                <w:sz w:val="22"/>
                <w:szCs w:val="18"/>
                <w:lang w:val="en-US"/>
              </w:rPr>
              <w:t>1970</w:t>
            </w:r>
          </w:p>
        </w:tc>
        <w:tc>
          <w:tcPr>
            <w:tcW w:w="2376" w:type="dxa"/>
            <w:tcBorders>
              <w:top w:val="nil"/>
              <w:left w:val="nil"/>
              <w:bottom w:val="nil"/>
              <w:right w:val="nil"/>
            </w:tcBorders>
            <w:shd w:val="clear" w:color="auto" w:fill="FFFFFF"/>
          </w:tcPr>
          <w:p w14:paraId="0162B161" w14:textId="60D9C9C3" w:rsidR="00417578" w:rsidRPr="006051D4" w:rsidRDefault="00417578" w:rsidP="002F2446">
            <w:pPr>
              <w:shd w:val="clear" w:color="auto" w:fill="FFFFFF"/>
              <w:tabs>
                <w:tab w:val="left" w:leader="dot" w:pos="3168"/>
              </w:tabs>
              <w:ind w:left="317" w:hangingChars="144" w:hanging="317"/>
              <w:jc w:val="both"/>
              <w:rPr>
                <w:sz w:val="22"/>
                <w:szCs w:val="24"/>
              </w:rPr>
            </w:pPr>
            <w:r w:rsidRPr="006051D4">
              <w:rPr>
                <w:sz w:val="22"/>
                <w:szCs w:val="18"/>
                <w:lang w:val="en-US"/>
              </w:rPr>
              <w:t>Paragraph 16(1)(b)</w:t>
            </w:r>
            <w:r w:rsidR="00667996" w:rsidRPr="006051D4">
              <w:rPr>
                <w:sz w:val="22"/>
                <w:szCs w:val="18"/>
                <w:lang w:val="en-US"/>
              </w:rPr>
              <w:tab/>
            </w:r>
          </w:p>
        </w:tc>
        <w:tc>
          <w:tcPr>
            <w:tcW w:w="2506" w:type="dxa"/>
            <w:tcBorders>
              <w:top w:val="nil"/>
              <w:left w:val="nil"/>
              <w:bottom w:val="nil"/>
              <w:right w:val="nil"/>
            </w:tcBorders>
            <w:shd w:val="clear" w:color="auto" w:fill="FFFFFF"/>
          </w:tcPr>
          <w:p w14:paraId="423B83DF" w14:textId="77777777" w:rsidR="00417578" w:rsidRPr="006051D4" w:rsidRDefault="00417578" w:rsidP="00555D8A">
            <w:pPr>
              <w:shd w:val="clear" w:color="auto" w:fill="FFFFFF"/>
              <w:ind w:left="317" w:hangingChars="144" w:hanging="317"/>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Overseas Trade</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Trade and Resources</w:t>
            </w:r>
            <w:r w:rsidR="0035731B" w:rsidRPr="006051D4">
              <w:rPr>
                <w:sz w:val="22"/>
                <w:szCs w:val="18"/>
                <w:lang w:val="en-US"/>
              </w:rPr>
              <w:t>”</w:t>
            </w:r>
          </w:p>
        </w:tc>
      </w:tr>
    </w:tbl>
    <w:p w14:paraId="0454908E" w14:textId="77777777" w:rsidR="00417578" w:rsidRPr="006051D4" w:rsidRDefault="0035731B" w:rsidP="00E40A3E">
      <w:pPr>
        <w:shd w:val="clear" w:color="auto" w:fill="FFFFFF"/>
        <w:spacing w:after="120"/>
        <w:jc w:val="center"/>
        <w:rPr>
          <w:sz w:val="24"/>
          <w:szCs w:val="24"/>
        </w:rPr>
      </w:pPr>
      <w:r w:rsidRPr="006051D4">
        <w:rPr>
          <w:sz w:val="24"/>
          <w:szCs w:val="24"/>
        </w:rPr>
        <w:br w:type="page"/>
      </w:r>
      <w:r w:rsidR="00417578" w:rsidRPr="006051D4">
        <w:rPr>
          <w:sz w:val="24"/>
          <w:lang w:val="en-US"/>
        </w:rPr>
        <w:lastRenderedPageBreak/>
        <w:t>SCHEDULE 3</w:t>
      </w:r>
      <w:r w:rsidR="009F3C28" w:rsidRPr="006051D4">
        <w:rPr>
          <w:sz w:val="24"/>
          <w:lang w:val="en-US"/>
        </w:rPr>
        <w:t>—</w:t>
      </w:r>
      <w:r w:rsidR="00417578" w:rsidRPr="006051D4">
        <w:rPr>
          <w:sz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2920"/>
        <w:gridCol w:w="3504"/>
        <w:gridCol w:w="3405"/>
      </w:tblGrid>
      <w:tr w:rsidR="00417578" w:rsidRPr="006051D4" w14:paraId="798CCF9E" w14:textId="77777777" w:rsidTr="006051D4">
        <w:trPr>
          <w:trHeight w:val="408"/>
          <w:jc w:val="center"/>
        </w:trPr>
        <w:tc>
          <w:tcPr>
            <w:tcW w:w="2920" w:type="dxa"/>
            <w:tcBorders>
              <w:top w:val="single" w:sz="6" w:space="0" w:color="auto"/>
              <w:left w:val="nil"/>
              <w:bottom w:val="single" w:sz="6" w:space="0" w:color="auto"/>
              <w:right w:val="nil"/>
            </w:tcBorders>
            <w:shd w:val="clear" w:color="auto" w:fill="FFFFFF"/>
            <w:vAlign w:val="center"/>
          </w:tcPr>
          <w:p w14:paraId="3B3A4093" w14:textId="77777777" w:rsidR="00417578" w:rsidRPr="006051D4" w:rsidRDefault="00417578" w:rsidP="006051D4">
            <w:pPr>
              <w:shd w:val="clear" w:color="auto" w:fill="FFFFFF"/>
              <w:rPr>
                <w:sz w:val="22"/>
                <w:szCs w:val="24"/>
              </w:rPr>
            </w:pPr>
            <w:r w:rsidRPr="006051D4">
              <w:rPr>
                <w:sz w:val="22"/>
                <w:szCs w:val="18"/>
                <w:lang w:val="en-US"/>
              </w:rPr>
              <w:t>Acts</w:t>
            </w:r>
          </w:p>
        </w:tc>
        <w:tc>
          <w:tcPr>
            <w:tcW w:w="3504" w:type="dxa"/>
            <w:tcBorders>
              <w:top w:val="single" w:sz="6" w:space="0" w:color="auto"/>
              <w:left w:val="nil"/>
              <w:bottom w:val="single" w:sz="6" w:space="0" w:color="auto"/>
              <w:right w:val="nil"/>
            </w:tcBorders>
            <w:shd w:val="clear" w:color="auto" w:fill="FFFFFF"/>
            <w:vAlign w:val="center"/>
          </w:tcPr>
          <w:p w14:paraId="44CC16F6" w14:textId="77777777" w:rsidR="00417578" w:rsidRPr="006051D4" w:rsidRDefault="00417578" w:rsidP="006051D4">
            <w:pPr>
              <w:shd w:val="clear" w:color="auto" w:fill="FFFFFF"/>
              <w:ind w:firstLine="95"/>
              <w:rPr>
                <w:sz w:val="22"/>
                <w:szCs w:val="24"/>
              </w:rPr>
            </w:pPr>
            <w:r w:rsidRPr="006051D4">
              <w:rPr>
                <w:sz w:val="22"/>
                <w:szCs w:val="18"/>
                <w:lang w:val="en-US"/>
              </w:rPr>
              <w:t>Provisions</w:t>
            </w:r>
          </w:p>
        </w:tc>
        <w:tc>
          <w:tcPr>
            <w:tcW w:w="3405" w:type="dxa"/>
            <w:tcBorders>
              <w:top w:val="single" w:sz="6" w:space="0" w:color="auto"/>
              <w:left w:val="nil"/>
              <w:bottom w:val="single" w:sz="6" w:space="0" w:color="auto"/>
              <w:right w:val="nil"/>
            </w:tcBorders>
            <w:shd w:val="clear" w:color="auto" w:fill="FFFFFF"/>
            <w:vAlign w:val="center"/>
          </w:tcPr>
          <w:p w14:paraId="6499C0F8" w14:textId="77777777" w:rsidR="00417578" w:rsidRPr="006051D4" w:rsidRDefault="00417578" w:rsidP="006051D4">
            <w:pPr>
              <w:shd w:val="clear" w:color="auto" w:fill="FFFFFF"/>
              <w:rPr>
                <w:sz w:val="22"/>
                <w:szCs w:val="24"/>
              </w:rPr>
            </w:pPr>
            <w:r w:rsidRPr="006051D4">
              <w:rPr>
                <w:sz w:val="22"/>
                <w:szCs w:val="18"/>
                <w:lang w:val="en-US"/>
              </w:rPr>
              <w:t>Amendments</w:t>
            </w:r>
          </w:p>
        </w:tc>
      </w:tr>
      <w:tr w:rsidR="00417578" w:rsidRPr="006051D4" w14:paraId="43057F2A" w14:textId="77777777" w:rsidTr="006051D4">
        <w:trPr>
          <w:trHeight w:val="20"/>
          <w:jc w:val="center"/>
        </w:trPr>
        <w:tc>
          <w:tcPr>
            <w:tcW w:w="2920" w:type="dxa"/>
            <w:tcBorders>
              <w:top w:val="single" w:sz="6" w:space="0" w:color="auto"/>
              <w:left w:val="nil"/>
              <w:bottom w:val="nil"/>
              <w:right w:val="nil"/>
            </w:tcBorders>
            <w:shd w:val="clear" w:color="auto" w:fill="FFFFFF"/>
          </w:tcPr>
          <w:p w14:paraId="2A05E553" w14:textId="77777777" w:rsidR="00417578" w:rsidRPr="006051D4" w:rsidRDefault="00417578" w:rsidP="005F443F">
            <w:pPr>
              <w:shd w:val="clear" w:color="auto" w:fill="FFFFFF"/>
              <w:ind w:left="288" w:hanging="288"/>
              <w:jc w:val="both"/>
              <w:rPr>
                <w:sz w:val="22"/>
                <w:szCs w:val="24"/>
              </w:rPr>
            </w:pPr>
            <w:r w:rsidRPr="006051D4">
              <w:rPr>
                <w:i/>
                <w:iCs/>
                <w:sz w:val="22"/>
                <w:szCs w:val="18"/>
                <w:lang w:val="en-US"/>
              </w:rPr>
              <w:t xml:space="preserve">States Grants (Hospital Operating Costs) Act </w:t>
            </w:r>
            <w:r w:rsidRPr="006051D4">
              <w:rPr>
                <w:sz w:val="22"/>
                <w:szCs w:val="18"/>
                <w:lang w:val="en-US"/>
              </w:rPr>
              <w:t>1976</w:t>
            </w:r>
          </w:p>
        </w:tc>
        <w:tc>
          <w:tcPr>
            <w:tcW w:w="3504" w:type="dxa"/>
            <w:tcBorders>
              <w:top w:val="single" w:sz="6" w:space="0" w:color="auto"/>
              <w:left w:val="nil"/>
              <w:bottom w:val="nil"/>
              <w:right w:val="nil"/>
            </w:tcBorders>
            <w:shd w:val="clear" w:color="auto" w:fill="FFFFFF"/>
          </w:tcPr>
          <w:p w14:paraId="3F3B5D9F" w14:textId="12907834" w:rsidR="00417578" w:rsidRPr="006051D4" w:rsidRDefault="00417578" w:rsidP="00596D21">
            <w:pPr>
              <w:shd w:val="clear" w:color="auto" w:fill="FFFFFF"/>
              <w:tabs>
                <w:tab w:val="left" w:leader="dot" w:pos="3312"/>
              </w:tabs>
              <w:ind w:left="288" w:hanging="166"/>
              <w:jc w:val="both"/>
              <w:rPr>
                <w:sz w:val="22"/>
                <w:szCs w:val="24"/>
              </w:rPr>
            </w:pPr>
            <w:r w:rsidRPr="006051D4">
              <w:rPr>
                <w:sz w:val="22"/>
                <w:szCs w:val="18"/>
                <w:lang w:val="en-US"/>
              </w:rPr>
              <w:t>Sub-section 5(2)</w:t>
            </w:r>
            <w:r w:rsidR="006A650A" w:rsidRPr="006051D4">
              <w:rPr>
                <w:sz w:val="22"/>
                <w:szCs w:val="18"/>
                <w:lang w:val="en-US"/>
              </w:rPr>
              <w:tab/>
            </w:r>
          </w:p>
        </w:tc>
        <w:tc>
          <w:tcPr>
            <w:tcW w:w="3405" w:type="dxa"/>
            <w:tcBorders>
              <w:top w:val="single" w:sz="6" w:space="0" w:color="auto"/>
              <w:left w:val="nil"/>
              <w:bottom w:val="nil"/>
              <w:right w:val="nil"/>
            </w:tcBorders>
            <w:shd w:val="clear" w:color="auto" w:fill="FFFFFF"/>
          </w:tcPr>
          <w:p w14:paraId="638366A4" w14:textId="77777777" w:rsidR="00417578" w:rsidRPr="006051D4" w:rsidRDefault="00417578" w:rsidP="005F443F">
            <w:pPr>
              <w:shd w:val="clear" w:color="auto" w:fill="FFFFFF"/>
              <w:ind w:left="288" w:hanging="288"/>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Treasurer</w:t>
            </w:r>
            <w:r w:rsidR="0035731B" w:rsidRPr="006051D4">
              <w:rPr>
                <w:sz w:val="22"/>
                <w:szCs w:val="18"/>
                <w:lang w:val="en-US"/>
              </w:rPr>
              <w:t>”</w:t>
            </w:r>
            <w:r w:rsidRPr="006051D4">
              <w:rPr>
                <w:sz w:val="22"/>
                <w:szCs w:val="18"/>
                <w:lang w:val="en-US"/>
              </w:rPr>
              <w:t xml:space="preserve"> (first and last occurring), substitute </w:t>
            </w:r>
            <w:r w:rsidR="0035731B" w:rsidRPr="006051D4">
              <w:rPr>
                <w:sz w:val="22"/>
                <w:szCs w:val="18"/>
                <w:lang w:val="en-US"/>
              </w:rPr>
              <w:t>“</w:t>
            </w:r>
            <w:r w:rsidRPr="006051D4">
              <w:rPr>
                <w:sz w:val="22"/>
                <w:szCs w:val="18"/>
                <w:lang w:val="en-US"/>
              </w:rPr>
              <w:t>Minister for Finance</w:t>
            </w:r>
            <w:r w:rsidR="0035731B" w:rsidRPr="006051D4">
              <w:rPr>
                <w:sz w:val="22"/>
                <w:szCs w:val="18"/>
                <w:lang w:val="en-US"/>
              </w:rPr>
              <w:t>”</w:t>
            </w:r>
          </w:p>
        </w:tc>
      </w:tr>
      <w:tr w:rsidR="00417578" w:rsidRPr="006051D4" w14:paraId="02C02E82" w14:textId="77777777" w:rsidTr="006051D4">
        <w:trPr>
          <w:trHeight w:val="20"/>
          <w:jc w:val="center"/>
        </w:trPr>
        <w:tc>
          <w:tcPr>
            <w:tcW w:w="2920" w:type="dxa"/>
            <w:tcBorders>
              <w:top w:val="nil"/>
              <w:left w:val="nil"/>
              <w:bottom w:val="nil"/>
              <w:right w:val="nil"/>
            </w:tcBorders>
            <w:shd w:val="clear" w:color="auto" w:fill="FFFFFF"/>
          </w:tcPr>
          <w:p w14:paraId="44EC4314" w14:textId="77777777" w:rsidR="00417578" w:rsidRPr="006051D4" w:rsidRDefault="00417578" w:rsidP="005F443F">
            <w:pPr>
              <w:shd w:val="clear" w:color="auto" w:fill="FFFFFF"/>
              <w:ind w:left="288" w:hanging="288"/>
              <w:jc w:val="both"/>
              <w:rPr>
                <w:sz w:val="22"/>
                <w:szCs w:val="24"/>
              </w:rPr>
            </w:pPr>
            <w:r w:rsidRPr="006051D4">
              <w:rPr>
                <w:i/>
                <w:iCs/>
                <w:sz w:val="22"/>
                <w:szCs w:val="18"/>
                <w:lang w:val="en-US"/>
              </w:rPr>
              <w:t xml:space="preserve">Superannuation (Pension Increases) Act </w:t>
            </w:r>
            <w:r w:rsidRPr="006051D4">
              <w:rPr>
                <w:sz w:val="22"/>
                <w:szCs w:val="18"/>
                <w:lang w:val="en-US"/>
              </w:rPr>
              <w:t>1971</w:t>
            </w:r>
          </w:p>
        </w:tc>
        <w:tc>
          <w:tcPr>
            <w:tcW w:w="3504" w:type="dxa"/>
            <w:tcBorders>
              <w:top w:val="nil"/>
              <w:left w:val="nil"/>
              <w:bottom w:val="nil"/>
              <w:right w:val="nil"/>
            </w:tcBorders>
            <w:shd w:val="clear" w:color="auto" w:fill="FFFFFF"/>
          </w:tcPr>
          <w:p w14:paraId="36D6216B" w14:textId="77777777" w:rsidR="00417578" w:rsidRPr="006051D4" w:rsidRDefault="00417578" w:rsidP="006051D4">
            <w:pPr>
              <w:shd w:val="clear" w:color="auto" w:fill="FFFFFF"/>
              <w:tabs>
                <w:tab w:val="left" w:leader="dot" w:pos="3312"/>
              </w:tabs>
              <w:ind w:left="288" w:hanging="166"/>
              <w:jc w:val="both"/>
              <w:rPr>
                <w:sz w:val="22"/>
                <w:szCs w:val="18"/>
                <w:lang w:val="en-US"/>
              </w:rPr>
            </w:pPr>
            <w:r w:rsidRPr="006051D4">
              <w:rPr>
                <w:sz w:val="22"/>
                <w:szCs w:val="18"/>
                <w:lang w:val="en-US"/>
              </w:rPr>
              <w:t>Section 12</w:t>
            </w:r>
            <w:r w:rsidR="006A650A" w:rsidRPr="006051D4">
              <w:rPr>
                <w:sz w:val="22"/>
                <w:szCs w:val="18"/>
                <w:lang w:val="en-US"/>
              </w:rPr>
              <w:tab/>
            </w:r>
          </w:p>
        </w:tc>
        <w:tc>
          <w:tcPr>
            <w:tcW w:w="3405" w:type="dxa"/>
            <w:tcBorders>
              <w:top w:val="nil"/>
              <w:left w:val="nil"/>
              <w:bottom w:val="nil"/>
              <w:right w:val="nil"/>
            </w:tcBorders>
            <w:shd w:val="clear" w:color="auto" w:fill="FFFFFF"/>
          </w:tcPr>
          <w:p w14:paraId="4FCCE6D4" w14:textId="77777777" w:rsidR="00417578" w:rsidRPr="006051D4" w:rsidRDefault="00417578" w:rsidP="005F443F">
            <w:pPr>
              <w:shd w:val="clear" w:color="auto" w:fill="FFFFFF"/>
              <w:ind w:left="288" w:hanging="288"/>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by him</w:t>
            </w:r>
            <w:r w:rsidR="0035731B" w:rsidRPr="006051D4">
              <w:rPr>
                <w:sz w:val="22"/>
                <w:szCs w:val="18"/>
                <w:lang w:val="en-US"/>
              </w:rPr>
              <w:t>”</w:t>
            </w:r>
          </w:p>
        </w:tc>
      </w:tr>
      <w:tr w:rsidR="00417578" w:rsidRPr="006051D4" w14:paraId="576A04E8" w14:textId="77777777" w:rsidTr="006051D4">
        <w:trPr>
          <w:trHeight w:val="20"/>
          <w:jc w:val="center"/>
        </w:trPr>
        <w:tc>
          <w:tcPr>
            <w:tcW w:w="2920" w:type="dxa"/>
            <w:tcBorders>
              <w:top w:val="nil"/>
              <w:left w:val="nil"/>
              <w:bottom w:val="nil"/>
              <w:right w:val="nil"/>
            </w:tcBorders>
            <w:shd w:val="clear" w:color="auto" w:fill="FFFFFF"/>
          </w:tcPr>
          <w:p w14:paraId="21C4DC63" w14:textId="77777777" w:rsidR="00417578" w:rsidRPr="006051D4" w:rsidRDefault="00417578" w:rsidP="005F443F">
            <w:pPr>
              <w:shd w:val="clear" w:color="auto" w:fill="FFFFFF"/>
              <w:ind w:left="288" w:hanging="288"/>
              <w:jc w:val="both"/>
              <w:rPr>
                <w:sz w:val="22"/>
                <w:szCs w:val="24"/>
              </w:rPr>
            </w:pPr>
            <w:r w:rsidRPr="006051D4">
              <w:rPr>
                <w:i/>
                <w:iCs/>
                <w:sz w:val="22"/>
                <w:szCs w:val="18"/>
                <w:lang w:val="en-US"/>
              </w:rPr>
              <w:t xml:space="preserve">Temple Society Trust Fund Act </w:t>
            </w:r>
            <w:r w:rsidRPr="006051D4">
              <w:rPr>
                <w:sz w:val="22"/>
                <w:szCs w:val="18"/>
                <w:lang w:val="en-US"/>
              </w:rPr>
              <w:t>1949</w:t>
            </w:r>
          </w:p>
        </w:tc>
        <w:tc>
          <w:tcPr>
            <w:tcW w:w="3504" w:type="dxa"/>
            <w:tcBorders>
              <w:top w:val="nil"/>
              <w:left w:val="nil"/>
              <w:bottom w:val="nil"/>
              <w:right w:val="nil"/>
            </w:tcBorders>
            <w:shd w:val="clear" w:color="auto" w:fill="FFFFFF"/>
          </w:tcPr>
          <w:p w14:paraId="18478D6C" w14:textId="37B3D543" w:rsidR="00417578" w:rsidRPr="006051D4" w:rsidRDefault="00417578" w:rsidP="00596D21">
            <w:pPr>
              <w:shd w:val="clear" w:color="auto" w:fill="FFFFFF"/>
              <w:tabs>
                <w:tab w:val="left" w:leader="dot" w:pos="3312"/>
              </w:tabs>
              <w:ind w:left="288" w:hanging="166"/>
              <w:jc w:val="both"/>
              <w:rPr>
                <w:sz w:val="22"/>
                <w:szCs w:val="18"/>
                <w:lang w:val="en-US"/>
              </w:rPr>
            </w:pPr>
            <w:r w:rsidRPr="006051D4">
              <w:rPr>
                <w:sz w:val="22"/>
                <w:szCs w:val="18"/>
                <w:lang w:val="en-US"/>
              </w:rPr>
              <w:t>Paragraph 5(1)(b)</w:t>
            </w:r>
            <w:r w:rsidR="006A650A" w:rsidRPr="006051D4">
              <w:rPr>
                <w:sz w:val="22"/>
                <w:szCs w:val="18"/>
                <w:lang w:val="en-US"/>
              </w:rPr>
              <w:tab/>
            </w:r>
          </w:p>
        </w:tc>
        <w:tc>
          <w:tcPr>
            <w:tcW w:w="3405" w:type="dxa"/>
            <w:tcBorders>
              <w:top w:val="nil"/>
              <w:left w:val="nil"/>
              <w:bottom w:val="nil"/>
              <w:right w:val="nil"/>
            </w:tcBorders>
            <w:shd w:val="clear" w:color="auto" w:fill="FFFFFF"/>
          </w:tcPr>
          <w:p w14:paraId="0C092F58" w14:textId="77777777" w:rsidR="00417578" w:rsidRPr="006051D4" w:rsidRDefault="00417578" w:rsidP="005F443F">
            <w:pPr>
              <w:shd w:val="clear" w:color="auto" w:fill="FFFFFF"/>
              <w:ind w:left="288" w:hanging="288"/>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the Treasury</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Finance</w:t>
            </w:r>
            <w:r w:rsidR="0035731B" w:rsidRPr="006051D4">
              <w:rPr>
                <w:sz w:val="22"/>
                <w:szCs w:val="18"/>
                <w:lang w:val="en-US"/>
              </w:rPr>
              <w:t>”</w:t>
            </w:r>
          </w:p>
        </w:tc>
      </w:tr>
      <w:tr w:rsidR="00417578" w:rsidRPr="006051D4" w14:paraId="5680BE0F" w14:textId="77777777" w:rsidTr="006051D4">
        <w:trPr>
          <w:trHeight w:val="20"/>
          <w:jc w:val="center"/>
        </w:trPr>
        <w:tc>
          <w:tcPr>
            <w:tcW w:w="2920" w:type="dxa"/>
            <w:tcBorders>
              <w:top w:val="nil"/>
              <w:left w:val="nil"/>
              <w:bottom w:val="nil"/>
              <w:right w:val="nil"/>
            </w:tcBorders>
            <w:shd w:val="clear" w:color="auto" w:fill="FFFFFF"/>
          </w:tcPr>
          <w:p w14:paraId="194B0C21" w14:textId="77777777" w:rsidR="00417578" w:rsidRPr="006051D4" w:rsidRDefault="00417578" w:rsidP="005F443F">
            <w:pPr>
              <w:shd w:val="clear" w:color="auto" w:fill="FFFFFF"/>
              <w:ind w:left="288" w:hanging="288"/>
              <w:jc w:val="both"/>
              <w:rPr>
                <w:sz w:val="22"/>
                <w:szCs w:val="24"/>
              </w:rPr>
            </w:pPr>
            <w:r w:rsidRPr="006051D4">
              <w:rPr>
                <w:i/>
                <w:iCs/>
                <w:sz w:val="22"/>
                <w:szCs w:val="18"/>
                <w:lang w:val="en-US"/>
              </w:rPr>
              <w:t xml:space="preserve">Universities (Financial Assistance) Act </w:t>
            </w:r>
            <w:r w:rsidRPr="006051D4">
              <w:rPr>
                <w:sz w:val="22"/>
                <w:szCs w:val="18"/>
                <w:lang w:val="en-US"/>
              </w:rPr>
              <w:t>1963</w:t>
            </w:r>
          </w:p>
        </w:tc>
        <w:tc>
          <w:tcPr>
            <w:tcW w:w="3504" w:type="dxa"/>
            <w:tcBorders>
              <w:top w:val="nil"/>
              <w:left w:val="nil"/>
              <w:bottom w:val="nil"/>
              <w:right w:val="nil"/>
            </w:tcBorders>
            <w:shd w:val="clear" w:color="auto" w:fill="FFFFFF"/>
          </w:tcPr>
          <w:p w14:paraId="6F1D0B47" w14:textId="41DC3396" w:rsidR="00417578" w:rsidRPr="006051D4" w:rsidRDefault="00417578" w:rsidP="00596D21">
            <w:pPr>
              <w:shd w:val="clear" w:color="auto" w:fill="FFFFFF"/>
              <w:tabs>
                <w:tab w:val="left" w:leader="dot" w:pos="3312"/>
              </w:tabs>
              <w:ind w:left="288" w:hanging="166"/>
              <w:jc w:val="both"/>
              <w:rPr>
                <w:sz w:val="22"/>
                <w:szCs w:val="18"/>
                <w:lang w:val="en-US"/>
              </w:rPr>
            </w:pPr>
            <w:r w:rsidRPr="006051D4">
              <w:rPr>
                <w:sz w:val="22"/>
                <w:szCs w:val="18"/>
                <w:lang w:val="en-US"/>
              </w:rPr>
              <w:t>Paragraph 9(a)</w:t>
            </w:r>
            <w:r w:rsidR="006A650A" w:rsidRPr="006051D4">
              <w:rPr>
                <w:sz w:val="22"/>
                <w:szCs w:val="18"/>
                <w:lang w:val="en-US"/>
              </w:rPr>
              <w:tab/>
            </w:r>
          </w:p>
        </w:tc>
        <w:tc>
          <w:tcPr>
            <w:tcW w:w="3405" w:type="dxa"/>
            <w:tcBorders>
              <w:top w:val="nil"/>
              <w:left w:val="nil"/>
              <w:bottom w:val="nil"/>
              <w:right w:val="nil"/>
            </w:tcBorders>
            <w:shd w:val="clear" w:color="auto" w:fill="FFFFFF"/>
          </w:tcPr>
          <w:p w14:paraId="484692F6" w14:textId="77777777" w:rsidR="00417578" w:rsidRPr="006051D4" w:rsidRDefault="00417578" w:rsidP="005F443F">
            <w:pPr>
              <w:shd w:val="clear" w:color="auto" w:fill="FFFFFF"/>
              <w:ind w:left="288" w:hanging="288"/>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Treasurer</w:t>
            </w:r>
            <w:r w:rsidR="0035731B" w:rsidRPr="006051D4">
              <w:rPr>
                <w:sz w:val="22"/>
                <w:szCs w:val="18"/>
                <w:lang w:val="en-US"/>
              </w:rPr>
              <w:t>”</w:t>
            </w:r>
            <w:r w:rsidRPr="006051D4">
              <w:rPr>
                <w:sz w:val="22"/>
                <w:szCs w:val="18"/>
                <w:lang w:val="en-US"/>
              </w:rPr>
              <w:t xml:space="preserve"> (first occurring), substitute </w:t>
            </w:r>
            <w:r w:rsidR="0035731B" w:rsidRPr="006051D4">
              <w:rPr>
                <w:sz w:val="22"/>
                <w:szCs w:val="18"/>
                <w:lang w:val="en-US"/>
              </w:rPr>
              <w:t>“</w:t>
            </w:r>
            <w:r w:rsidRPr="006051D4">
              <w:rPr>
                <w:sz w:val="22"/>
                <w:szCs w:val="18"/>
                <w:lang w:val="en-US"/>
              </w:rPr>
              <w:t>Minister for Finance</w:t>
            </w:r>
            <w:r w:rsidR="0035731B" w:rsidRPr="006051D4">
              <w:rPr>
                <w:sz w:val="22"/>
                <w:szCs w:val="18"/>
                <w:lang w:val="en-US"/>
              </w:rPr>
              <w:t>”</w:t>
            </w:r>
          </w:p>
        </w:tc>
      </w:tr>
      <w:tr w:rsidR="00417578" w:rsidRPr="006051D4" w14:paraId="26826FF0" w14:textId="77777777" w:rsidTr="006051D4">
        <w:trPr>
          <w:trHeight w:val="20"/>
          <w:jc w:val="center"/>
        </w:trPr>
        <w:tc>
          <w:tcPr>
            <w:tcW w:w="2920" w:type="dxa"/>
            <w:tcBorders>
              <w:top w:val="nil"/>
              <w:left w:val="nil"/>
              <w:bottom w:val="single" w:sz="6" w:space="0" w:color="auto"/>
              <w:right w:val="nil"/>
            </w:tcBorders>
            <w:shd w:val="clear" w:color="auto" w:fill="FFFFFF"/>
          </w:tcPr>
          <w:p w14:paraId="2408255C" w14:textId="77777777" w:rsidR="00417578" w:rsidRPr="006051D4" w:rsidRDefault="00417578" w:rsidP="005F443F">
            <w:pPr>
              <w:shd w:val="clear" w:color="auto" w:fill="FFFFFF"/>
              <w:ind w:left="288" w:hanging="288"/>
              <w:jc w:val="both"/>
              <w:rPr>
                <w:sz w:val="22"/>
                <w:szCs w:val="24"/>
              </w:rPr>
            </w:pPr>
            <w:r w:rsidRPr="006051D4">
              <w:rPr>
                <w:i/>
                <w:iCs/>
                <w:sz w:val="22"/>
                <w:szCs w:val="18"/>
                <w:lang w:val="en-US"/>
              </w:rPr>
              <w:t xml:space="preserve">Wool Industry Act </w:t>
            </w:r>
            <w:r w:rsidRPr="006051D4">
              <w:rPr>
                <w:sz w:val="22"/>
                <w:szCs w:val="18"/>
                <w:lang w:val="en-US"/>
              </w:rPr>
              <w:t>1972</w:t>
            </w:r>
          </w:p>
        </w:tc>
        <w:tc>
          <w:tcPr>
            <w:tcW w:w="3504" w:type="dxa"/>
            <w:tcBorders>
              <w:top w:val="nil"/>
              <w:left w:val="nil"/>
              <w:bottom w:val="single" w:sz="6" w:space="0" w:color="auto"/>
              <w:right w:val="nil"/>
            </w:tcBorders>
            <w:shd w:val="clear" w:color="auto" w:fill="FFFFFF"/>
          </w:tcPr>
          <w:p w14:paraId="678E0114" w14:textId="09094808" w:rsidR="00417578" w:rsidRPr="006051D4" w:rsidRDefault="00417578" w:rsidP="006051D4">
            <w:pPr>
              <w:shd w:val="clear" w:color="auto" w:fill="FFFFFF"/>
              <w:tabs>
                <w:tab w:val="left" w:leader="dot" w:pos="3312"/>
              </w:tabs>
              <w:ind w:left="288" w:hanging="166"/>
              <w:jc w:val="both"/>
              <w:rPr>
                <w:sz w:val="22"/>
                <w:szCs w:val="18"/>
                <w:lang w:val="en-US"/>
              </w:rPr>
            </w:pPr>
            <w:r w:rsidRPr="006051D4">
              <w:rPr>
                <w:sz w:val="22"/>
                <w:szCs w:val="18"/>
                <w:lang w:val="en-US"/>
              </w:rPr>
              <w:t>(a) Sub-sections 4(5) and (7)</w:t>
            </w:r>
            <w:r w:rsidR="006A650A" w:rsidRPr="006051D4">
              <w:rPr>
                <w:sz w:val="22"/>
                <w:szCs w:val="18"/>
                <w:lang w:val="en-US"/>
              </w:rPr>
              <w:tab/>
            </w:r>
          </w:p>
          <w:p w14:paraId="4DCC411E" w14:textId="441D0278" w:rsidR="00417578" w:rsidRPr="006051D4" w:rsidRDefault="00417578" w:rsidP="00596D21">
            <w:pPr>
              <w:shd w:val="clear" w:color="auto" w:fill="FFFFFF"/>
              <w:tabs>
                <w:tab w:val="left" w:leader="dot" w:pos="3312"/>
              </w:tabs>
              <w:ind w:left="288" w:hanging="166"/>
              <w:jc w:val="both"/>
              <w:rPr>
                <w:sz w:val="22"/>
                <w:szCs w:val="18"/>
                <w:lang w:val="en-US"/>
              </w:rPr>
            </w:pPr>
            <w:r w:rsidRPr="006051D4">
              <w:rPr>
                <w:sz w:val="22"/>
                <w:szCs w:val="18"/>
                <w:lang w:val="en-US"/>
              </w:rPr>
              <w:t>(b) Sub-section 6(2)</w:t>
            </w:r>
            <w:r w:rsidR="006A650A" w:rsidRPr="006051D4">
              <w:rPr>
                <w:sz w:val="22"/>
                <w:szCs w:val="18"/>
                <w:lang w:val="en-US"/>
              </w:rPr>
              <w:tab/>
            </w:r>
          </w:p>
        </w:tc>
        <w:tc>
          <w:tcPr>
            <w:tcW w:w="3405" w:type="dxa"/>
            <w:tcBorders>
              <w:top w:val="nil"/>
              <w:left w:val="nil"/>
              <w:bottom w:val="single" w:sz="6" w:space="0" w:color="auto"/>
              <w:right w:val="nil"/>
            </w:tcBorders>
            <w:shd w:val="clear" w:color="auto" w:fill="FFFFFF"/>
          </w:tcPr>
          <w:p w14:paraId="2FEB0879" w14:textId="77777777" w:rsidR="00417578" w:rsidRPr="006051D4" w:rsidRDefault="00417578" w:rsidP="005F443F">
            <w:pPr>
              <w:shd w:val="clear" w:color="auto" w:fill="FFFFFF"/>
              <w:ind w:left="288" w:hanging="288"/>
              <w:jc w:val="both"/>
              <w:rPr>
                <w:sz w:val="22"/>
                <w:szCs w:val="24"/>
              </w:rPr>
            </w:pPr>
            <w:r w:rsidRPr="006051D4">
              <w:rPr>
                <w:sz w:val="22"/>
                <w:szCs w:val="18"/>
                <w:lang w:val="en-US"/>
              </w:rPr>
              <w:t>Omit the sub-sections</w:t>
            </w:r>
          </w:p>
          <w:p w14:paraId="66B0C500" w14:textId="73ED8F7A" w:rsidR="00417578" w:rsidRPr="006051D4" w:rsidRDefault="00417578" w:rsidP="00596D21">
            <w:pPr>
              <w:shd w:val="clear" w:color="auto" w:fill="FFFFFF"/>
              <w:ind w:left="288" w:hanging="288"/>
              <w:jc w:val="both"/>
              <w:rPr>
                <w:sz w:val="22"/>
                <w:szCs w:val="24"/>
              </w:rPr>
            </w:pPr>
            <w:r w:rsidRPr="006051D4">
              <w:rPr>
                <w:sz w:val="22"/>
                <w:szCs w:val="18"/>
                <w:lang w:val="en-US"/>
              </w:rPr>
              <w:t xml:space="preserve">Omit </w:t>
            </w:r>
            <w:r w:rsidR="0035731B" w:rsidRPr="006051D4">
              <w:rPr>
                <w:sz w:val="22"/>
                <w:szCs w:val="18"/>
                <w:lang w:val="en-US"/>
              </w:rPr>
              <w:t>“</w:t>
            </w:r>
            <w:r w:rsidRPr="006051D4">
              <w:rPr>
                <w:sz w:val="22"/>
                <w:szCs w:val="18"/>
                <w:lang w:val="en-US"/>
              </w:rPr>
              <w:t>or the Treasurer</w:t>
            </w:r>
            <w:r w:rsidR="0035731B" w:rsidRPr="006051D4">
              <w:rPr>
                <w:sz w:val="22"/>
                <w:szCs w:val="18"/>
                <w:lang w:val="en-US"/>
              </w:rPr>
              <w:t>”</w:t>
            </w:r>
            <w:r w:rsidRPr="006051D4">
              <w:rPr>
                <w:sz w:val="22"/>
                <w:szCs w:val="18"/>
                <w:lang w:val="en-US"/>
              </w:rPr>
              <w:t xml:space="preserve">, substitute </w:t>
            </w:r>
            <w:r w:rsidR="0035731B" w:rsidRPr="006051D4">
              <w:rPr>
                <w:sz w:val="22"/>
                <w:szCs w:val="18"/>
                <w:lang w:val="en-US"/>
              </w:rPr>
              <w:t>“</w:t>
            </w:r>
            <w:r w:rsidRPr="006051D4">
              <w:rPr>
                <w:sz w:val="22"/>
                <w:szCs w:val="18"/>
                <w:lang w:val="en-US"/>
              </w:rPr>
              <w:t>, the Treasurer or the Minister for Finance</w:t>
            </w:r>
            <w:r w:rsidR="00596D21">
              <w:rPr>
                <w:sz w:val="22"/>
                <w:szCs w:val="18"/>
                <w:lang w:val="en-US"/>
              </w:rPr>
              <w:t>”</w:t>
            </w:r>
          </w:p>
        </w:tc>
      </w:tr>
    </w:tbl>
    <w:p w14:paraId="750D02FB" w14:textId="5A7D436C" w:rsidR="00417578" w:rsidRPr="006051D4" w:rsidRDefault="00482AFE" w:rsidP="000B50FA">
      <w:pPr>
        <w:shd w:val="clear" w:color="auto" w:fill="FFFFFF"/>
        <w:tabs>
          <w:tab w:val="left" w:pos="8100"/>
        </w:tabs>
        <w:spacing w:before="400" w:after="120"/>
        <w:ind w:left="4104"/>
        <w:jc w:val="both"/>
        <w:rPr>
          <w:sz w:val="24"/>
          <w:szCs w:val="24"/>
        </w:rPr>
      </w:pPr>
      <w:r w:rsidRPr="006051D4">
        <w:rPr>
          <w:noProof/>
          <w:sz w:val="28"/>
          <w:szCs w:val="24"/>
          <w:lang w:val="en-AU" w:eastAsia="en-AU"/>
        </w:rPr>
        <mc:AlternateContent>
          <mc:Choice Requires="wps">
            <w:drawing>
              <wp:anchor distT="0" distB="0" distL="114300" distR="114300" simplePos="0" relativeHeight="251663360" behindDoc="0" locked="0" layoutInCell="1" allowOverlap="1" wp14:anchorId="1FAB0F13" wp14:editId="006E01A2">
                <wp:simplePos x="0" y="0"/>
                <wp:positionH relativeFrom="column">
                  <wp:posOffset>2837180</wp:posOffset>
                </wp:positionH>
                <wp:positionV relativeFrom="paragraph">
                  <wp:posOffset>140335</wp:posOffset>
                </wp:positionV>
                <wp:extent cx="626534"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26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D694C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3.4pt,11.05pt" to="272.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" strokecolor="black [3040]"/>
            </w:pict>
          </mc:Fallback>
        </mc:AlternateContent>
      </w:r>
      <w:r w:rsidR="00417578" w:rsidRPr="006051D4">
        <w:rPr>
          <w:sz w:val="28"/>
          <w:szCs w:val="24"/>
          <w:lang w:val="en-US"/>
        </w:rPr>
        <w:t>SCHEDULE 4</w:t>
      </w:r>
      <w:r w:rsidR="00F332F5" w:rsidRPr="006051D4">
        <w:rPr>
          <w:sz w:val="24"/>
          <w:szCs w:val="24"/>
          <w:lang w:val="en-US"/>
        </w:rPr>
        <w:tab/>
      </w:r>
      <w:r w:rsidR="00417578" w:rsidRPr="006051D4">
        <w:rPr>
          <w:sz w:val="24"/>
          <w:lang w:val="en-US"/>
        </w:rPr>
        <w:t>Sub-section</w:t>
      </w:r>
      <w:r w:rsidR="00417578" w:rsidRPr="006051D4">
        <w:rPr>
          <w:sz w:val="24"/>
          <w:szCs w:val="24"/>
          <w:lang w:val="en-US"/>
        </w:rPr>
        <w:t xml:space="preserve"> </w:t>
      </w:r>
      <w:r w:rsidR="00417578" w:rsidRPr="006051D4">
        <w:rPr>
          <w:sz w:val="24"/>
          <w:lang w:val="en-US"/>
        </w:rPr>
        <w:t>3(4)</w:t>
      </w:r>
    </w:p>
    <w:p w14:paraId="0F384B40" w14:textId="77777777" w:rsidR="00417578" w:rsidRPr="006051D4" w:rsidRDefault="00417578" w:rsidP="00E8213C">
      <w:pPr>
        <w:shd w:val="clear" w:color="auto" w:fill="FFFFFF"/>
        <w:jc w:val="center"/>
        <w:rPr>
          <w:sz w:val="24"/>
          <w:szCs w:val="24"/>
        </w:rPr>
      </w:pPr>
      <w:r w:rsidRPr="006051D4">
        <w:rPr>
          <w:sz w:val="24"/>
          <w:lang w:val="en-US"/>
        </w:rPr>
        <w:t>SCHEDULES TO BE SUBSTITUTED FOR SCHEDULES 2 AND 3 TO THE PUBLIC SERVICE ACT 1922</w:t>
      </w:r>
    </w:p>
    <w:p w14:paraId="7DAB97A9" w14:textId="77777777" w:rsidR="00417578" w:rsidRPr="006051D4" w:rsidRDefault="00482AFE" w:rsidP="00B27970">
      <w:pPr>
        <w:shd w:val="clear" w:color="auto" w:fill="FFFFFF"/>
        <w:tabs>
          <w:tab w:val="left" w:pos="8010"/>
        </w:tabs>
        <w:spacing w:before="720" w:after="120"/>
        <w:ind w:left="4176"/>
        <w:jc w:val="both"/>
        <w:rPr>
          <w:sz w:val="24"/>
          <w:szCs w:val="24"/>
        </w:rPr>
      </w:pPr>
      <w:r w:rsidRPr="006051D4">
        <w:rPr>
          <w:noProof/>
          <w:sz w:val="28"/>
          <w:szCs w:val="24"/>
          <w:lang w:val="en-AU" w:eastAsia="en-AU"/>
        </w:rPr>
        <mc:AlternateContent>
          <mc:Choice Requires="wps">
            <w:drawing>
              <wp:anchor distT="0" distB="0" distL="114300" distR="114300" simplePos="0" relativeHeight="251665408" behindDoc="0" locked="0" layoutInCell="1" allowOverlap="1" wp14:anchorId="17414589" wp14:editId="3E1551E7">
                <wp:simplePos x="0" y="0"/>
                <wp:positionH relativeFrom="column">
                  <wp:posOffset>2773680</wp:posOffset>
                </wp:positionH>
                <wp:positionV relativeFrom="paragraph">
                  <wp:posOffset>267547</wp:posOffset>
                </wp:positionV>
                <wp:extent cx="6261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626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6F5686"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8.4pt,21.05pt" to="267.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" strokecolor="black [3040]"/>
            </w:pict>
          </mc:Fallback>
        </mc:AlternateContent>
      </w:r>
      <w:r w:rsidR="00417578" w:rsidRPr="006051D4">
        <w:rPr>
          <w:sz w:val="24"/>
          <w:lang w:val="en-US"/>
        </w:rPr>
        <w:t>SCHEDULE 2</w:t>
      </w:r>
      <w:r w:rsidR="00BA759E" w:rsidRPr="006051D4">
        <w:rPr>
          <w:sz w:val="24"/>
          <w:lang w:val="en-US"/>
        </w:rPr>
        <w:tab/>
      </w:r>
      <w:r w:rsidR="00417578" w:rsidRPr="006051D4">
        <w:rPr>
          <w:sz w:val="24"/>
          <w:lang w:val="en-US"/>
        </w:rPr>
        <w:t>Sections 7 and 10</w:t>
      </w:r>
    </w:p>
    <w:p w14:paraId="3AE61E30" w14:textId="77777777" w:rsidR="00417578" w:rsidRPr="006051D4" w:rsidRDefault="00417578" w:rsidP="00D176C4">
      <w:pPr>
        <w:shd w:val="clear" w:color="auto" w:fill="FFFFFF"/>
        <w:spacing w:after="120"/>
        <w:jc w:val="center"/>
        <w:rPr>
          <w:sz w:val="24"/>
          <w:szCs w:val="24"/>
        </w:rPr>
      </w:pPr>
      <w:r w:rsidRPr="006051D4">
        <w:rPr>
          <w:sz w:val="24"/>
          <w:lang w:val="en-US"/>
        </w:rPr>
        <w:t>DEPARTMENTS</w:t>
      </w:r>
    </w:p>
    <w:p w14:paraId="2920F194" w14:textId="77777777" w:rsidR="00417578" w:rsidRPr="006051D4" w:rsidRDefault="00417578" w:rsidP="0035731B">
      <w:pPr>
        <w:shd w:val="clear" w:color="auto" w:fill="FFFFFF"/>
        <w:jc w:val="both"/>
        <w:rPr>
          <w:sz w:val="24"/>
          <w:szCs w:val="24"/>
        </w:rPr>
      </w:pPr>
      <w:r w:rsidRPr="006051D4">
        <w:rPr>
          <w:sz w:val="24"/>
          <w:lang w:val="en-US"/>
        </w:rPr>
        <w:t>The Department of the Senate</w:t>
      </w:r>
    </w:p>
    <w:p w14:paraId="6FE081F2" w14:textId="77777777" w:rsidR="00417578" w:rsidRPr="006051D4" w:rsidRDefault="00417578" w:rsidP="0035731B">
      <w:pPr>
        <w:shd w:val="clear" w:color="auto" w:fill="FFFFFF"/>
        <w:jc w:val="both"/>
        <w:rPr>
          <w:sz w:val="24"/>
          <w:szCs w:val="24"/>
        </w:rPr>
      </w:pPr>
      <w:r w:rsidRPr="006051D4">
        <w:rPr>
          <w:sz w:val="24"/>
          <w:lang w:val="en-US"/>
        </w:rPr>
        <w:t>The Department of the House of Representatives</w:t>
      </w:r>
    </w:p>
    <w:p w14:paraId="12E61030" w14:textId="77777777" w:rsidR="00417578" w:rsidRPr="006051D4" w:rsidRDefault="00417578" w:rsidP="0035731B">
      <w:pPr>
        <w:shd w:val="clear" w:color="auto" w:fill="FFFFFF"/>
        <w:jc w:val="both"/>
        <w:rPr>
          <w:sz w:val="24"/>
          <w:szCs w:val="24"/>
        </w:rPr>
      </w:pPr>
      <w:r w:rsidRPr="006051D4">
        <w:rPr>
          <w:sz w:val="24"/>
          <w:lang w:val="en-US"/>
        </w:rPr>
        <w:t>The Department of the Parliamentary Library</w:t>
      </w:r>
    </w:p>
    <w:p w14:paraId="1F07AAE0" w14:textId="77777777" w:rsidR="00417578" w:rsidRPr="006051D4" w:rsidRDefault="00417578" w:rsidP="0035731B">
      <w:pPr>
        <w:shd w:val="clear" w:color="auto" w:fill="FFFFFF"/>
        <w:jc w:val="both"/>
        <w:rPr>
          <w:sz w:val="24"/>
          <w:szCs w:val="24"/>
        </w:rPr>
      </w:pPr>
      <w:r w:rsidRPr="006051D4">
        <w:rPr>
          <w:sz w:val="24"/>
          <w:lang w:val="en-US"/>
        </w:rPr>
        <w:t>The Department of the Parliamentary Reporting Staff</w:t>
      </w:r>
    </w:p>
    <w:p w14:paraId="04331803" w14:textId="77777777" w:rsidR="00417578" w:rsidRPr="006051D4" w:rsidRDefault="00417578" w:rsidP="0035731B">
      <w:pPr>
        <w:shd w:val="clear" w:color="auto" w:fill="FFFFFF"/>
        <w:jc w:val="both"/>
        <w:rPr>
          <w:sz w:val="24"/>
          <w:szCs w:val="24"/>
        </w:rPr>
      </w:pPr>
      <w:r w:rsidRPr="006051D4">
        <w:rPr>
          <w:sz w:val="24"/>
          <w:lang w:val="en-US"/>
        </w:rPr>
        <w:t>The Joint House Department</w:t>
      </w:r>
    </w:p>
    <w:p w14:paraId="372CED41" w14:textId="77777777" w:rsidR="00417578" w:rsidRPr="006051D4" w:rsidRDefault="00417578" w:rsidP="0035731B">
      <w:pPr>
        <w:shd w:val="clear" w:color="auto" w:fill="FFFFFF"/>
        <w:jc w:val="both"/>
        <w:rPr>
          <w:sz w:val="24"/>
          <w:szCs w:val="24"/>
        </w:rPr>
      </w:pPr>
      <w:r w:rsidRPr="006051D4">
        <w:rPr>
          <w:sz w:val="24"/>
          <w:lang w:val="en-US"/>
        </w:rPr>
        <w:t>The Department of Aboriginal Affairs</w:t>
      </w:r>
    </w:p>
    <w:p w14:paraId="51969900" w14:textId="77777777" w:rsidR="00417578" w:rsidRPr="006051D4" w:rsidRDefault="00417578" w:rsidP="0035731B">
      <w:pPr>
        <w:shd w:val="clear" w:color="auto" w:fill="FFFFFF"/>
        <w:jc w:val="both"/>
        <w:rPr>
          <w:sz w:val="24"/>
          <w:szCs w:val="24"/>
        </w:rPr>
      </w:pPr>
      <w:r w:rsidRPr="006051D4">
        <w:rPr>
          <w:sz w:val="24"/>
          <w:lang w:val="en-US"/>
        </w:rPr>
        <w:t>The Department of Administrative Services</w:t>
      </w:r>
    </w:p>
    <w:p w14:paraId="19786C4B" w14:textId="77777777" w:rsidR="00417578" w:rsidRPr="006051D4" w:rsidRDefault="00417578" w:rsidP="0035731B">
      <w:pPr>
        <w:shd w:val="clear" w:color="auto" w:fill="FFFFFF"/>
        <w:jc w:val="both"/>
        <w:rPr>
          <w:sz w:val="24"/>
          <w:szCs w:val="24"/>
        </w:rPr>
      </w:pPr>
      <w:r w:rsidRPr="006051D4">
        <w:rPr>
          <w:sz w:val="24"/>
          <w:lang w:val="en-US"/>
        </w:rPr>
        <w:t>The Attorney-General</w:t>
      </w:r>
      <w:r w:rsidR="0035731B" w:rsidRPr="006051D4">
        <w:rPr>
          <w:sz w:val="24"/>
          <w:lang w:val="en-US"/>
        </w:rPr>
        <w:t>’</w:t>
      </w:r>
      <w:r w:rsidRPr="006051D4">
        <w:rPr>
          <w:sz w:val="24"/>
          <w:lang w:val="en-US"/>
        </w:rPr>
        <w:t>s Department</w:t>
      </w:r>
    </w:p>
    <w:p w14:paraId="3BDF442D" w14:textId="77777777" w:rsidR="00417578" w:rsidRPr="006051D4" w:rsidRDefault="00417578" w:rsidP="0035731B">
      <w:pPr>
        <w:shd w:val="clear" w:color="auto" w:fill="FFFFFF"/>
        <w:jc w:val="both"/>
        <w:rPr>
          <w:sz w:val="24"/>
          <w:szCs w:val="24"/>
        </w:rPr>
      </w:pPr>
      <w:r w:rsidRPr="006051D4">
        <w:rPr>
          <w:sz w:val="24"/>
          <w:lang w:val="en-US"/>
        </w:rPr>
        <w:t>The Department of Business and Consumer Affairs</w:t>
      </w:r>
    </w:p>
    <w:p w14:paraId="7F473E65" w14:textId="77777777" w:rsidR="00417578" w:rsidRPr="006051D4" w:rsidRDefault="00417578" w:rsidP="0035731B">
      <w:pPr>
        <w:shd w:val="clear" w:color="auto" w:fill="FFFFFF"/>
        <w:jc w:val="both"/>
        <w:rPr>
          <w:sz w:val="24"/>
          <w:szCs w:val="24"/>
        </w:rPr>
      </w:pPr>
      <w:r w:rsidRPr="006051D4">
        <w:rPr>
          <w:sz w:val="24"/>
          <w:lang w:val="en-US"/>
        </w:rPr>
        <w:t>The Department of the Capital Territory</w:t>
      </w:r>
    </w:p>
    <w:p w14:paraId="6B31B6E7" w14:textId="77777777" w:rsidR="00417578" w:rsidRPr="006051D4" w:rsidRDefault="00417578" w:rsidP="0035731B">
      <w:pPr>
        <w:shd w:val="clear" w:color="auto" w:fill="FFFFFF"/>
        <w:jc w:val="both"/>
        <w:rPr>
          <w:sz w:val="24"/>
          <w:szCs w:val="24"/>
        </w:rPr>
      </w:pPr>
      <w:r w:rsidRPr="006051D4">
        <w:rPr>
          <w:sz w:val="24"/>
          <w:lang w:val="en-US"/>
        </w:rPr>
        <w:t>The Department of Construction</w:t>
      </w:r>
    </w:p>
    <w:p w14:paraId="6D42B2D4" w14:textId="77777777" w:rsidR="00417578" w:rsidRPr="006051D4" w:rsidRDefault="00417578" w:rsidP="0035731B">
      <w:pPr>
        <w:shd w:val="clear" w:color="auto" w:fill="FFFFFF"/>
        <w:jc w:val="both"/>
        <w:rPr>
          <w:sz w:val="24"/>
          <w:szCs w:val="24"/>
        </w:rPr>
      </w:pPr>
      <w:r w:rsidRPr="006051D4">
        <w:rPr>
          <w:sz w:val="24"/>
          <w:lang w:val="en-US"/>
        </w:rPr>
        <w:t>The Department of Defence</w:t>
      </w:r>
    </w:p>
    <w:p w14:paraId="32D3530C" w14:textId="77777777" w:rsidR="00417578" w:rsidRPr="006051D4" w:rsidRDefault="00417578" w:rsidP="0035731B">
      <w:pPr>
        <w:shd w:val="clear" w:color="auto" w:fill="FFFFFF"/>
        <w:jc w:val="both"/>
        <w:rPr>
          <w:sz w:val="24"/>
          <w:szCs w:val="24"/>
        </w:rPr>
      </w:pPr>
      <w:r w:rsidRPr="006051D4">
        <w:rPr>
          <w:sz w:val="24"/>
          <w:lang w:val="en-US"/>
        </w:rPr>
        <w:t>The Department of Education</w:t>
      </w:r>
    </w:p>
    <w:p w14:paraId="7025B9B7" w14:textId="77777777" w:rsidR="00417578" w:rsidRPr="006051D4" w:rsidRDefault="00417578" w:rsidP="0035731B">
      <w:pPr>
        <w:shd w:val="clear" w:color="auto" w:fill="FFFFFF"/>
        <w:jc w:val="both"/>
        <w:rPr>
          <w:sz w:val="24"/>
          <w:szCs w:val="24"/>
        </w:rPr>
      </w:pPr>
      <w:r w:rsidRPr="006051D4">
        <w:rPr>
          <w:sz w:val="24"/>
          <w:lang w:val="en-US"/>
        </w:rPr>
        <w:t>The Department of Employment and Industrial Relations</w:t>
      </w:r>
    </w:p>
    <w:p w14:paraId="725290D2" w14:textId="77777777" w:rsidR="00417578" w:rsidRPr="006051D4" w:rsidRDefault="00417578" w:rsidP="0035731B">
      <w:pPr>
        <w:shd w:val="clear" w:color="auto" w:fill="FFFFFF"/>
        <w:jc w:val="both"/>
        <w:rPr>
          <w:sz w:val="24"/>
          <w:szCs w:val="24"/>
        </w:rPr>
      </w:pPr>
      <w:r w:rsidRPr="006051D4">
        <w:rPr>
          <w:sz w:val="24"/>
          <w:lang w:val="en-US"/>
        </w:rPr>
        <w:t>The Department of Environment, Housing and Community Development</w:t>
      </w:r>
    </w:p>
    <w:p w14:paraId="648AC57E" w14:textId="77777777" w:rsidR="00417578" w:rsidRPr="006051D4" w:rsidRDefault="00417578" w:rsidP="0035731B">
      <w:pPr>
        <w:shd w:val="clear" w:color="auto" w:fill="FFFFFF"/>
        <w:jc w:val="both"/>
        <w:rPr>
          <w:sz w:val="24"/>
          <w:szCs w:val="24"/>
        </w:rPr>
      </w:pPr>
      <w:r w:rsidRPr="006051D4">
        <w:rPr>
          <w:sz w:val="24"/>
          <w:lang w:val="en-US"/>
        </w:rPr>
        <w:t>The Department of Finance</w:t>
      </w:r>
    </w:p>
    <w:p w14:paraId="3AC760B2" w14:textId="77777777" w:rsidR="00417578" w:rsidRPr="006051D4" w:rsidRDefault="00417578" w:rsidP="0035731B">
      <w:pPr>
        <w:shd w:val="clear" w:color="auto" w:fill="FFFFFF"/>
        <w:jc w:val="both"/>
        <w:rPr>
          <w:sz w:val="24"/>
          <w:szCs w:val="24"/>
        </w:rPr>
      </w:pPr>
      <w:r w:rsidRPr="006051D4">
        <w:rPr>
          <w:sz w:val="24"/>
          <w:lang w:val="en-US"/>
        </w:rPr>
        <w:t>The Department of Foreign Affairs</w:t>
      </w:r>
    </w:p>
    <w:p w14:paraId="0DD5520D" w14:textId="77777777" w:rsidR="00417578" w:rsidRPr="006051D4" w:rsidRDefault="00417578" w:rsidP="0035731B">
      <w:pPr>
        <w:shd w:val="clear" w:color="auto" w:fill="FFFFFF"/>
        <w:jc w:val="both"/>
        <w:rPr>
          <w:sz w:val="24"/>
          <w:szCs w:val="24"/>
        </w:rPr>
      </w:pPr>
      <w:r w:rsidRPr="006051D4">
        <w:rPr>
          <w:sz w:val="24"/>
          <w:lang w:val="en-US"/>
        </w:rPr>
        <w:t>The Department of Health</w:t>
      </w:r>
    </w:p>
    <w:p w14:paraId="4BB977D7" w14:textId="77777777" w:rsidR="00417578" w:rsidRPr="006051D4" w:rsidRDefault="00417578" w:rsidP="0035731B">
      <w:pPr>
        <w:shd w:val="clear" w:color="auto" w:fill="FFFFFF"/>
        <w:jc w:val="both"/>
        <w:rPr>
          <w:sz w:val="24"/>
          <w:szCs w:val="24"/>
        </w:rPr>
      </w:pPr>
      <w:r w:rsidRPr="006051D4">
        <w:rPr>
          <w:sz w:val="24"/>
          <w:lang w:val="en-US"/>
        </w:rPr>
        <w:t>The Department of Home Affairs</w:t>
      </w:r>
    </w:p>
    <w:p w14:paraId="25375903" w14:textId="77777777" w:rsidR="00417578" w:rsidRPr="006051D4" w:rsidRDefault="00417578" w:rsidP="0035731B">
      <w:pPr>
        <w:shd w:val="clear" w:color="auto" w:fill="FFFFFF"/>
        <w:jc w:val="both"/>
        <w:rPr>
          <w:sz w:val="24"/>
          <w:szCs w:val="24"/>
        </w:rPr>
      </w:pPr>
      <w:r w:rsidRPr="006051D4">
        <w:rPr>
          <w:sz w:val="24"/>
          <w:lang w:val="en-US"/>
        </w:rPr>
        <w:t>The Department of Immigration and Ethnic Affairs</w:t>
      </w:r>
    </w:p>
    <w:p w14:paraId="575E7CC3" w14:textId="77777777" w:rsidR="00417578" w:rsidRPr="006051D4" w:rsidRDefault="00417578" w:rsidP="0035731B">
      <w:pPr>
        <w:shd w:val="clear" w:color="auto" w:fill="FFFFFF"/>
        <w:jc w:val="both"/>
        <w:rPr>
          <w:sz w:val="24"/>
          <w:szCs w:val="24"/>
        </w:rPr>
      </w:pPr>
      <w:r w:rsidRPr="006051D4">
        <w:rPr>
          <w:sz w:val="24"/>
          <w:lang w:val="en-US"/>
        </w:rPr>
        <w:t>The Department of Industry and Commerce</w:t>
      </w:r>
    </w:p>
    <w:p w14:paraId="5EE53947" w14:textId="77777777" w:rsidR="00417578" w:rsidRPr="006051D4" w:rsidRDefault="00417578" w:rsidP="0035731B">
      <w:pPr>
        <w:shd w:val="clear" w:color="auto" w:fill="FFFFFF"/>
        <w:jc w:val="both"/>
        <w:rPr>
          <w:sz w:val="24"/>
          <w:szCs w:val="24"/>
        </w:rPr>
      </w:pPr>
      <w:r w:rsidRPr="006051D4">
        <w:rPr>
          <w:sz w:val="24"/>
          <w:lang w:val="en-US"/>
        </w:rPr>
        <w:t>The Department of National Development</w:t>
      </w:r>
    </w:p>
    <w:p w14:paraId="1AD33CFA" w14:textId="77777777" w:rsidR="00417578" w:rsidRPr="006051D4" w:rsidRDefault="00417578" w:rsidP="0035731B">
      <w:pPr>
        <w:shd w:val="clear" w:color="auto" w:fill="FFFFFF"/>
        <w:jc w:val="both"/>
        <w:rPr>
          <w:sz w:val="24"/>
          <w:szCs w:val="24"/>
        </w:rPr>
      </w:pPr>
      <w:r w:rsidRPr="006051D4">
        <w:rPr>
          <w:sz w:val="24"/>
          <w:lang w:val="en-US"/>
        </w:rPr>
        <w:t>The Department of the Northern Territory</w:t>
      </w:r>
    </w:p>
    <w:p w14:paraId="34D6F0AD" w14:textId="77777777" w:rsidR="00417578" w:rsidRPr="006051D4" w:rsidRDefault="00417578" w:rsidP="0035731B">
      <w:pPr>
        <w:shd w:val="clear" w:color="auto" w:fill="FFFFFF"/>
        <w:jc w:val="both"/>
        <w:rPr>
          <w:sz w:val="24"/>
          <w:szCs w:val="24"/>
        </w:rPr>
      </w:pPr>
      <w:r w:rsidRPr="006051D4">
        <w:rPr>
          <w:sz w:val="24"/>
          <w:lang w:val="en-US"/>
        </w:rPr>
        <w:t>The Postal and Telecommunications Department</w:t>
      </w:r>
    </w:p>
    <w:p w14:paraId="34DBFCFB" w14:textId="77777777" w:rsidR="00417578" w:rsidRPr="006051D4" w:rsidRDefault="00417578" w:rsidP="0035731B">
      <w:pPr>
        <w:shd w:val="clear" w:color="auto" w:fill="FFFFFF"/>
        <w:jc w:val="both"/>
        <w:rPr>
          <w:sz w:val="24"/>
          <w:szCs w:val="24"/>
        </w:rPr>
      </w:pPr>
      <w:r w:rsidRPr="006051D4">
        <w:rPr>
          <w:sz w:val="24"/>
          <w:lang w:val="en-US"/>
        </w:rPr>
        <w:t>The Department of Primary Industry</w:t>
      </w:r>
    </w:p>
    <w:p w14:paraId="768504BE" w14:textId="77777777" w:rsidR="00417578" w:rsidRPr="006051D4" w:rsidRDefault="00417578" w:rsidP="0035731B">
      <w:pPr>
        <w:shd w:val="clear" w:color="auto" w:fill="FFFFFF"/>
        <w:jc w:val="both"/>
        <w:rPr>
          <w:sz w:val="24"/>
          <w:szCs w:val="24"/>
        </w:rPr>
      </w:pPr>
      <w:r w:rsidRPr="006051D4">
        <w:rPr>
          <w:sz w:val="24"/>
          <w:lang w:val="en-US"/>
        </w:rPr>
        <w:t>The Department of the Prime Minister and Cabinet</w:t>
      </w:r>
    </w:p>
    <w:p w14:paraId="6813EBE0" w14:textId="77777777" w:rsidR="00417578" w:rsidRPr="006051D4" w:rsidRDefault="00417578" w:rsidP="0035731B">
      <w:pPr>
        <w:shd w:val="clear" w:color="auto" w:fill="FFFFFF"/>
        <w:jc w:val="both"/>
        <w:rPr>
          <w:sz w:val="24"/>
          <w:szCs w:val="24"/>
        </w:rPr>
      </w:pPr>
      <w:r w:rsidRPr="006051D4">
        <w:rPr>
          <w:sz w:val="24"/>
          <w:lang w:val="en-US"/>
        </w:rPr>
        <w:t>The Department of Productivity</w:t>
      </w:r>
    </w:p>
    <w:p w14:paraId="5F4CDE25" w14:textId="77777777" w:rsidR="00417578" w:rsidRPr="006051D4" w:rsidRDefault="00417578" w:rsidP="0035731B">
      <w:pPr>
        <w:shd w:val="clear" w:color="auto" w:fill="FFFFFF"/>
        <w:jc w:val="both"/>
        <w:rPr>
          <w:sz w:val="24"/>
          <w:szCs w:val="24"/>
        </w:rPr>
      </w:pPr>
      <w:r w:rsidRPr="006051D4">
        <w:rPr>
          <w:sz w:val="24"/>
          <w:lang w:val="en-US"/>
        </w:rPr>
        <w:t>The Department of Science</w:t>
      </w:r>
    </w:p>
    <w:p w14:paraId="22F30F41" w14:textId="77777777" w:rsidR="00417578" w:rsidRPr="006051D4" w:rsidRDefault="00417578" w:rsidP="0035731B">
      <w:pPr>
        <w:shd w:val="clear" w:color="auto" w:fill="FFFFFF"/>
        <w:jc w:val="both"/>
        <w:rPr>
          <w:sz w:val="24"/>
          <w:szCs w:val="24"/>
        </w:rPr>
      </w:pPr>
      <w:r w:rsidRPr="006051D4">
        <w:rPr>
          <w:sz w:val="24"/>
          <w:lang w:val="en-US"/>
        </w:rPr>
        <w:t>The Department of Social Security</w:t>
      </w:r>
    </w:p>
    <w:p w14:paraId="619CF3F9" w14:textId="77777777" w:rsidR="00417578" w:rsidRPr="006051D4" w:rsidRDefault="00417578" w:rsidP="0035731B">
      <w:pPr>
        <w:shd w:val="clear" w:color="auto" w:fill="FFFFFF"/>
        <w:jc w:val="both"/>
        <w:rPr>
          <w:sz w:val="24"/>
          <w:szCs w:val="24"/>
        </w:rPr>
      </w:pPr>
      <w:r w:rsidRPr="006051D4">
        <w:rPr>
          <w:sz w:val="24"/>
          <w:lang w:val="en-US"/>
        </w:rPr>
        <w:t>The Department of the Special Trade Representative</w:t>
      </w:r>
    </w:p>
    <w:p w14:paraId="5D487C9C" w14:textId="77777777" w:rsidR="00417578" w:rsidRPr="006051D4" w:rsidRDefault="00417578" w:rsidP="0035731B">
      <w:pPr>
        <w:shd w:val="clear" w:color="auto" w:fill="FFFFFF"/>
        <w:jc w:val="both"/>
        <w:rPr>
          <w:sz w:val="24"/>
          <w:szCs w:val="24"/>
        </w:rPr>
      </w:pPr>
      <w:r w:rsidRPr="006051D4">
        <w:rPr>
          <w:sz w:val="24"/>
          <w:lang w:val="en-US"/>
        </w:rPr>
        <w:t>The Department of Trade and Resources</w:t>
      </w:r>
    </w:p>
    <w:p w14:paraId="40E14EC1" w14:textId="77777777" w:rsidR="00417578" w:rsidRPr="006051D4" w:rsidRDefault="0035731B" w:rsidP="00387519">
      <w:pPr>
        <w:shd w:val="clear" w:color="auto" w:fill="FFFFFF"/>
        <w:spacing w:after="120"/>
        <w:jc w:val="center"/>
        <w:rPr>
          <w:sz w:val="24"/>
          <w:szCs w:val="24"/>
        </w:rPr>
      </w:pPr>
      <w:r w:rsidRPr="006051D4">
        <w:rPr>
          <w:sz w:val="24"/>
          <w:szCs w:val="24"/>
        </w:rPr>
        <w:br w:type="page"/>
      </w:r>
      <w:r w:rsidR="00417578" w:rsidRPr="006051D4">
        <w:rPr>
          <w:sz w:val="24"/>
          <w:lang w:val="en-US"/>
        </w:rPr>
        <w:lastRenderedPageBreak/>
        <w:t>SCHEDULE 4</w:t>
      </w:r>
      <w:r w:rsidR="00387519" w:rsidRPr="006051D4">
        <w:rPr>
          <w:sz w:val="24"/>
          <w:lang w:val="en-US"/>
        </w:rPr>
        <w:t>—</w:t>
      </w:r>
      <w:r w:rsidR="00417578" w:rsidRPr="006051D4">
        <w:rPr>
          <w:sz w:val="24"/>
          <w:lang w:val="en-US"/>
        </w:rPr>
        <w:t>continued</w:t>
      </w:r>
    </w:p>
    <w:p w14:paraId="1E97130A" w14:textId="77777777" w:rsidR="00417578" w:rsidRPr="006051D4" w:rsidRDefault="00417578" w:rsidP="0035731B">
      <w:pPr>
        <w:shd w:val="clear" w:color="auto" w:fill="FFFFFF"/>
        <w:jc w:val="both"/>
        <w:rPr>
          <w:sz w:val="24"/>
          <w:szCs w:val="24"/>
        </w:rPr>
      </w:pPr>
      <w:r w:rsidRPr="006051D4">
        <w:rPr>
          <w:sz w:val="24"/>
          <w:lang w:val="en-US"/>
        </w:rPr>
        <w:t>The Department of Transport</w:t>
      </w:r>
    </w:p>
    <w:p w14:paraId="24C220B4" w14:textId="77777777" w:rsidR="00417578" w:rsidRPr="006051D4" w:rsidRDefault="00417578" w:rsidP="0035731B">
      <w:pPr>
        <w:shd w:val="clear" w:color="auto" w:fill="FFFFFF"/>
        <w:jc w:val="both"/>
        <w:rPr>
          <w:sz w:val="24"/>
          <w:szCs w:val="24"/>
        </w:rPr>
      </w:pPr>
      <w:r w:rsidRPr="006051D4">
        <w:rPr>
          <w:sz w:val="24"/>
          <w:lang w:val="en-US"/>
        </w:rPr>
        <w:t>The Department of the Treasury</w:t>
      </w:r>
    </w:p>
    <w:p w14:paraId="466D6A77" w14:textId="77777777" w:rsidR="00417578" w:rsidRPr="006051D4" w:rsidRDefault="00417578" w:rsidP="0035731B">
      <w:pPr>
        <w:shd w:val="clear" w:color="auto" w:fill="FFFFFF"/>
        <w:jc w:val="both"/>
        <w:rPr>
          <w:sz w:val="24"/>
          <w:szCs w:val="24"/>
        </w:rPr>
      </w:pPr>
      <w:r w:rsidRPr="006051D4">
        <w:rPr>
          <w:sz w:val="24"/>
          <w:lang w:val="en-US"/>
        </w:rPr>
        <w:t>The Department of Veterans</w:t>
      </w:r>
      <w:r w:rsidR="0035731B" w:rsidRPr="006051D4">
        <w:rPr>
          <w:sz w:val="24"/>
          <w:lang w:val="en-US"/>
        </w:rPr>
        <w:t>’</w:t>
      </w:r>
      <w:r w:rsidRPr="006051D4">
        <w:rPr>
          <w:sz w:val="24"/>
          <w:lang w:val="en-US"/>
        </w:rPr>
        <w:t xml:space="preserve"> Affairs</w:t>
      </w:r>
    </w:p>
    <w:p w14:paraId="6E9A1F3C" w14:textId="77777777" w:rsidR="00417578" w:rsidRPr="006051D4" w:rsidRDefault="00417578" w:rsidP="004D5FCE">
      <w:pPr>
        <w:shd w:val="clear" w:color="auto" w:fill="FFFFFF"/>
        <w:tabs>
          <w:tab w:val="left" w:pos="8010"/>
        </w:tabs>
        <w:spacing w:before="720" w:after="120"/>
        <w:ind w:left="4176"/>
        <w:jc w:val="both"/>
        <w:rPr>
          <w:sz w:val="24"/>
          <w:szCs w:val="24"/>
        </w:rPr>
      </w:pPr>
      <w:r w:rsidRPr="006051D4">
        <w:rPr>
          <w:sz w:val="24"/>
          <w:lang w:val="en-US"/>
        </w:rPr>
        <w:t>SCHEDULE 3</w:t>
      </w:r>
      <w:r w:rsidR="004D5FCE" w:rsidRPr="006051D4">
        <w:rPr>
          <w:sz w:val="24"/>
          <w:lang w:val="en-US"/>
        </w:rPr>
        <w:tab/>
      </w:r>
      <w:r w:rsidRPr="006051D4">
        <w:rPr>
          <w:sz w:val="24"/>
          <w:lang w:val="en-US"/>
        </w:rPr>
        <w:t>Section 25</w:t>
      </w:r>
    </w:p>
    <w:p w14:paraId="29AD2FFE" w14:textId="77777777" w:rsidR="00417578" w:rsidRPr="006051D4" w:rsidRDefault="00417578" w:rsidP="00F6231B">
      <w:pPr>
        <w:shd w:val="clear" w:color="auto" w:fill="FFFFFF"/>
        <w:spacing w:after="120"/>
        <w:jc w:val="center"/>
        <w:rPr>
          <w:sz w:val="24"/>
          <w:szCs w:val="24"/>
        </w:rPr>
      </w:pPr>
      <w:r w:rsidRPr="006051D4">
        <w:rPr>
          <w:sz w:val="24"/>
          <w:lang w:val="en-US"/>
        </w:rPr>
        <w:t>PERMANENT HEADS OF DEPARTMENTS</w:t>
      </w:r>
    </w:p>
    <w:p w14:paraId="7416EC07" w14:textId="77777777" w:rsidR="00417578" w:rsidRPr="006051D4" w:rsidRDefault="00417578" w:rsidP="0035731B">
      <w:pPr>
        <w:shd w:val="clear" w:color="auto" w:fill="FFFFFF"/>
        <w:jc w:val="both"/>
        <w:rPr>
          <w:sz w:val="24"/>
          <w:szCs w:val="24"/>
        </w:rPr>
      </w:pPr>
      <w:r w:rsidRPr="006051D4">
        <w:rPr>
          <w:sz w:val="24"/>
          <w:lang w:val="en-US"/>
        </w:rPr>
        <w:t>The Clerk of the Senate</w:t>
      </w:r>
    </w:p>
    <w:p w14:paraId="2E69B0B2" w14:textId="77777777" w:rsidR="00417578" w:rsidRPr="006051D4" w:rsidRDefault="00417578" w:rsidP="0035731B">
      <w:pPr>
        <w:shd w:val="clear" w:color="auto" w:fill="FFFFFF"/>
        <w:jc w:val="both"/>
        <w:rPr>
          <w:sz w:val="24"/>
          <w:szCs w:val="24"/>
        </w:rPr>
      </w:pPr>
      <w:r w:rsidRPr="006051D4">
        <w:rPr>
          <w:sz w:val="24"/>
          <w:lang w:val="en-US"/>
        </w:rPr>
        <w:t>The Clerk of the House of Representatives</w:t>
      </w:r>
    </w:p>
    <w:p w14:paraId="27AC62B9" w14:textId="77777777" w:rsidR="00417578" w:rsidRPr="006051D4" w:rsidRDefault="00417578" w:rsidP="0035731B">
      <w:pPr>
        <w:shd w:val="clear" w:color="auto" w:fill="FFFFFF"/>
        <w:jc w:val="both"/>
        <w:rPr>
          <w:sz w:val="24"/>
          <w:szCs w:val="24"/>
        </w:rPr>
      </w:pPr>
      <w:r w:rsidRPr="006051D4">
        <w:rPr>
          <w:sz w:val="24"/>
          <w:lang w:val="en-US"/>
        </w:rPr>
        <w:t>The Parliamentary Librarian</w:t>
      </w:r>
    </w:p>
    <w:p w14:paraId="1B5426AE" w14:textId="77777777" w:rsidR="00417578" w:rsidRPr="006051D4" w:rsidRDefault="00417578" w:rsidP="0035731B">
      <w:pPr>
        <w:shd w:val="clear" w:color="auto" w:fill="FFFFFF"/>
        <w:jc w:val="both"/>
        <w:rPr>
          <w:sz w:val="24"/>
          <w:szCs w:val="24"/>
        </w:rPr>
      </w:pPr>
      <w:r w:rsidRPr="006051D4">
        <w:rPr>
          <w:sz w:val="24"/>
          <w:lang w:val="en-US"/>
        </w:rPr>
        <w:t>The Principal Parliamentary Reporter</w:t>
      </w:r>
    </w:p>
    <w:p w14:paraId="065CA207" w14:textId="77777777" w:rsidR="00417578" w:rsidRPr="006051D4" w:rsidRDefault="00417578" w:rsidP="0035731B">
      <w:pPr>
        <w:shd w:val="clear" w:color="auto" w:fill="FFFFFF"/>
        <w:jc w:val="both"/>
        <w:rPr>
          <w:sz w:val="24"/>
          <w:szCs w:val="24"/>
        </w:rPr>
      </w:pPr>
      <w:r w:rsidRPr="006051D4">
        <w:rPr>
          <w:sz w:val="24"/>
          <w:lang w:val="en-US"/>
        </w:rPr>
        <w:t>The Secretary of the Joint House Department</w:t>
      </w:r>
    </w:p>
    <w:p w14:paraId="2AC09E97" w14:textId="77777777" w:rsidR="00417578" w:rsidRPr="006051D4" w:rsidRDefault="00417578" w:rsidP="0035731B">
      <w:pPr>
        <w:shd w:val="clear" w:color="auto" w:fill="FFFFFF"/>
        <w:jc w:val="both"/>
        <w:rPr>
          <w:sz w:val="24"/>
          <w:szCs w:val="24"/>
        </w:rPr>
      </w:pPr>
      <w:r w:rsidRPr="006051D4">
        <w:rPr>
          <w:sz w:val="24"/>
          <w:lang w:val="en-US"/>
        </w:rPr>
        <w:t>The Secretary to the Department of Aboriginal Affairs</w:t>
      </w:r>
    </w:p>
    <w:p w14:paraId="3A90DB9A" w14:textId="77777777" w:rsidR="00417578" w:rsidRPr="006051D4" w:rsidRDefault="00417578" w:rsidP="0035731B">
      <w:pPr>
        <w:shd w:val="clear" w:color="auto" w:fill="FFFFFF"/>
        <w:jc w:val="both"/>
        <w:rPr>
          <w:sz w:val="24"/>
          <w:szCs w:val="24"/>
        </w:rPr>
      </w:pPr>
      <w:r w:rsidRPr="006051D4">
        <w:rPr>
          <w:sz w:val="24"/>
          <w:lang w:val="en-US"/>
        </w:rPr>
        <w:t>The Secretary to the Department of Administrative Services</w:t>
      </w:r>
    </w:p>
    <w:p w14:paraId="62456721" w14:textId="77777777" w:rsidR="00417578" w:rsidRPr="006051D4" w:rsidRDefault="00417578" w:rsidP="0035731B">
      <w:pPr>
        <w:shd w:val="clear" w:color="auto" w:fill="FFFFFF"/>
        <w:jc w:val="both"/>
        <w:rPr>
          <w:sz w:val="24"/>
          <w:szCs w:val="24"/>
        </w:rPr>
      </w:pPr>
      <w:r w:rsidRPr="006051D4">
        <w:rPr>
          <w:sz w:val="24"/>
          <w:lang w:val="en-US"/>
        </w:rPr>
        <w:t>The Secretary to the Attorney-General</w:t>
      </w:r>
      <w:r w:rsidR="0035731B" w:rsidRPr="006051D4">
        <w:rPr>
          <w:sz w:val="24"/>
          <w:lang w:val="en-US"/>
        </w:rPr>
        <w:t>’</w:t>
      </w:r>
      <w:r w:rsidRPr="006051D4">
        <w:rPr>
          <w:sz w:val="24"/>
          <w:lang w:val="en-US"/>
        </w:rPr>
        <w:t>s Department</w:t>
      </w:r>
    </w:p>
    <w:p w14:paraId="1B924212" w14:textId="77777777" w:rsidR="00417578" w:rsidRPr="006051D4" w:rsidRDefault="00417578" w:rsidP="0035731B">
      <w:pPr>
        <w:shd w:val="clear" w:color="auto" w:fill="FFFFFF"/>
        <w:jc w:val="both"/>
        <w:rPr>
          <w:sz w:val="24"/>
          <w:szCs w:val="24"/>
        </w:rPr>
      </w:pPr>
      <w:r w:rsidRPr="006051D4">
        <w:rPr>
          <w:sz w:val="24"/>
          <w:lang w:val="en-US"/>
        </w:rPr>
        <w:t>The Secretary to the Department of the Capital Territory</w:t>
      </w:r>
    </w:p>
    <w:p w14:paraId="54FD614A" w14:textId="77777777" w:rsidR="00417578" w:rsidRPr="006051D4" w:rsidRDefault="00417578" w:rsidP="0035731B">
      <w:pPr>
        <w:shd w:val="clear" w:color="auto" w:fill="FFFFFF"/>
        <w:jc w:val="both"/>
        <w:rPr>
          <w:sz w:val="24"/>
          <w:szCs w:val="24"/>
        </w:rPr>
      </w:pPr>
      <w:r w:rsidRPr="006051D4">
        <w:rPr>
          <w:sz w:val="24"/>
          <w:lang w:val="en-US"/>
        </w:rPr>
        <w:t>The Secretary to the Department of Construction and Director-General of Works</w:t>
      </w:r>
    </w:p>
    <w:p w14:paraId="178A28EE" w14:textId="77777777" w:rsidR="00417578" w:rsidRPr="006051D4" w:rsidRDefault="00417578" w:rsidP="0035731B">
      <w:pPr>
        <w:shd w:val="clear" w:color="auto" w:fill="FFFFFF"/>
        <w:jc w:val="both"/>
        <w:rPr>
          <w:sz w:val="24"/>
          <w:szCs w:val="24"/>
        </w:rPr>
      </w:pPr>
      <w:r w:rsidRPr="006051D4">
        <w:rPr>
          <w:sz w:val="24"/>
          <w:lang w:val="en-US"/>
        </w:rPr>
        <w:t>The Comptroller-General of Customs</w:t>
      </w:r>
    </w:p>
    <w:p w14:paraId="2A50EC28" w14:textId="77777777" w:rsidR="00417578" w:rsidRPr="006051D4" w:rsidRDefault="00417578" w:rsidP="0035731B">
      <w:pPr>
        <w:shd w:val="clear" w:color="auto" w:fill="FFFFFF"/>
        <w:jc w:val="both"/>
        <w:rPr>
          <w:sz w:val="24"/>
          <w:szCs w:val="24"/>
        </w:rPr>
      </w:pPr>
      <w:r w:rsidRPr="006051D4">
        <w:rPr>
          <w:sz w:val="24"/>
          <w:lang w:val="en-US"/>
        </w:rPr>
        <w:t>The Secretary to the Department of Defence</w:t>
      </w:r>
    </w:p>
    <w:p w14:paraId="7D808F1F" w14:textId="77777777" w:rsidR="00417578" w:rsidRPr="006051D4" w:rsidRDefault="00417578" w:rsidP="0035731B">
      <w:pPr>
        <w:shd w:val="clear" w:color="auto" w:fill="FFFFFF"/>
        <w:jc w:val="both"/>
        <w:rPr>
          <w:sz w:val="24"/>
          <w:szCs w:val="24"/>
        </w:rPr>
      </w:pPr>
      <w:r w:rsidRPr="006051D4">
        <w:rPr>
          <w:sz w:val="24"/>
          <w:lang w:val="en-US"/>
        </w:rPr>
        <w:t>The Secretary to the Department of Education</w:t>
      </w:r>
    </w:p>
    <w:p w14:paraId="47FF9B3C" w14:textId="77777777" w:rsidR="00417578" w:rsidRPr="006051D4" w:rsidRDefault="00417578" w:rsidP="0035731B">
      <w:pPr>
        <w:shd w:val="clear" w:color="auto" w:fill="FFFFFF"/>
        <w:jc w:val="both"/>
        <w:rPr>
          <w:sz w:val="24"/>
          <w:szCs w:val="24"/>
        </w:rPr>
      </w:pPr>
      <w:r w:rsidRPr="006051D4">
        <w:rPr>
          <w:sz w:val="24"/>
          <w:lang w:val="en-US"/>
        </w:rPr>
        <w:t>The Secretary to the Department of Employment and Industrial Relations</w:t>
      </w:r>
    </w:p>
    <w:p w14:paraId="33F33A1E" w14:textId="77777777" w:rsidR="00417578" w:rsidRPr="006051D4" w:rsidRDefault="00417578" w:rsidP="0035731B">
      <w:pPr>
        <w:shd w:val="clear" w:color="auto" w:fill="FFFFFF"/>
        <w:jc w:val="both"/>
        <w:rPr>
          <w:sz w:val="24"/>
          <w:szCs w:val="24"/>
        </w:rPr>
      </w:pPr>
      <w:r w:rsidRPr="006051D4">
        <w:rPr>
          <w:sz w:val="24"/>
          <w:lang w:val="en-US"/>
        </w:rPr>
        <w:t>The Secretary to the Department of Environment, Housing and Community Development</w:t>
      </w:r>
    </w:p>
    <w:p w14:paraId="15096B44" w14:textId="77777777" w:rsidR="00417578" w:rsidRPr="006051D4" w:rsidRDefault="00417578" w:rsidP="0035731B">
      <w:pPr>
        <w:shd w:val="clear" w:color="auto" w:fill="FFFFFF"/>
        <w:jc w:val="both"/>
        <w:rPr>
          <w:sz w:val="24"/>
          <w:szCs w:val="24"/>
        </w:rPr>
      </w:pPr>
      <w:r w:rsidRPr="006051D4">
        <w:rPr>
          <w:sz w:val="24"/>
          <w:lang w:val="en-US"/>
        </w:rPr>
        <w:t>The Secretary to the Department of Finance</w:t>
      </w:r>
    </w:p>
    <w:p w14:paraId="2564C56E" w14:textId="77777777" w:rsidR="00417578" w:rsidRPr="006051D4" w:rsidRDefault="00417578" w:rsidP="0035731B">
      <w:pPr>
        <w:shd w:val="clear" w:color="auto" w:fill="FFFFFF"/>
        <w:jc w:val="both"/>
        <w:rPr>
          <w:sz w:val="24"/>
          <w:szCs w:val="24"/>
        </w:rPr>
      </w:pPr>
      <w:r w:rsidRPr="006051D4">
        <w:rPr>
          <w:sz w:val="24"/>
          <w:lang w:val="en-US"/>
        </w:rPr>
        <w:t>The Secretary to the Department of Foreign Affairs</w:t>
      </w:r>
    </w:p>
    <w:p w14:paraId="25F6C981" w14:textId="77777777" w:rsidR="00417578" w:rsidRPr="006051D4" w:rsidRDefault="00417578" w:rsidP="0035731B">
      <w:pPr>
        <w:shd w:val="clear" w:color="auto" w:fill="FFFFFF"/>
        <w:jc w:val="both"/>
        <w:rPr>
          <w:sz w:val="24"/>
          <w:szCs w:val="24"/>
        </w:rPr>
      </w:pPr>
      <w:r w:rsidRPr="006051D4">
        <w:rPr>
          <w:sz w:val="24"/>
          <w:lang w:val="en-US"/>
        </w:rPr>
        <w:t>The Director-General of Health</w:t>
      </w:r>
    </w:p>
    <w:p w14:paraId="079D2AB7" w14:textId="77777777" w:rsidR="00417578" w:rsidRPr="006051D4" w:rsidRDefault="00417578" w:rsidP="0035731B">
      <w:pPr>
        <w:shd w:val="clear" w:color="auto" w:fill="FFFFFF"/>
        <w:jc w:val="both"/>
        <w:rPr>
          <w:sz w:val="24"/>
          <w:szCs w:val="24"/>
        </w:rPr>
      </w:pPr>
      <w:r w:rsidRPr="006051D4">
        <w:rPr>
          <w:sz w:val="24"/>
          <w:lang w:val="en-US"/>
        </w:rPr>
        <w:t>The Secretary to the Department of Home Affairs</w:t>
      </w:r>
    </w:p>
    <w:p w14:paraId="337C6195" w14:textId="77777777" w:rsidR="00417578" w:rsidRPr="006051D4" w:rsidRDefault="00417578" w:rsidP="0035731B">
      <w:pPr>
        <w:shd w:val="clear" w:color="auto" w:fill="FFFFFF"/>
        <w:jc w:val="both"/>
        <w:rPr>
          <w:sz w:val="24"/>
          <w:szCs w:val="24"/>
        </w:rPr>
      </w:pPr>
      <w:r w:rsidRPr="006051D4">
        <w:rPr>
          <w:sz w:val="24"/>
          <w:lang w:val="en-US"/>
        </w:rPr>
        <w:t>The Secretary to the Department of Immigration and Ethnic Affairs</w:t>
      </w:r>
    </w:p>
    <w:p w14:paraId="45B86653" w14:textId="77777777" w:rsidR="00417578" w:rsidRPr="006051D4" w:rsidRDefault="00417578" w:rsidP="0035731B">
      <w:pPr>
        <w:shd w:val="clear" w:color="auto" w:fill="FFFFFF"/>
        <w:jc w:val="both"/>
        <w:rPr>
          <w:sz w:val="24"/>
          <w:szCs w:val="24"/>
        </w:rPr>
      </w:pPr>
      <w:r w:rsidRPr="006051D4">
        <w:rPr>
          <w:sz w:val="24"/>
          <w:lang w:val="en-US"/>
        </w:rPr>
        <w:t>The Secretary to the Department of Industry and Commerce</w:t>
      </w:r>
    </w:p>
    <w:p w14:paraId="4E3A45C9" w14:textId="77777777" w:rsidR="00417578" w:rsidRPr="006051D4" w:rsidRDefault="00417578" w:rsidP="0035731B">
      <w:pPr>
        <w:shd w:val="clear" w:color="auto" w:fill="FFFFFF"/>
        <w:jc w:val="both"/>
        <w:rPr>
          <w:sz w:val="24"/>
          <w:szCs w:val="24"/>
        </w:rPr>
      </w:pPr>
      <w:r w:rsidRPr="006051D4">
        <w:rPr>
          <w:sz w:val="24"/>
          <w:lang w:val="en-US"/>
        </w:rPr>
        <w:t>The Secretary to the Department of National Development</w:t>
      </w:r>
    </w:p>
    <w:p w14:paraId="2C93FC5F" w14:textId="77777777" w:rsidR="00417578" w:rsidRPr="006051D4" w:rsidRDefault="00417578" w:rsidP="0035731B">
      <w:pPr>
        <w:shd w:val="clear" w:color="auto" w:fill="FFFFFF"/>
        <w:jc w:val="both"/>
        <w:rPr>
          <w:sz w:val="24"/>
          <w:szCs w:val="24"/>
        </w:rPr>
      </w:pPr>
      <w:r w:rsidRPr="006051D4">
        <w:rPr>
          <w:sz w:val="24"/>
          <w:lang w:val="en-US"/>
        </w:rPr>
        <w:t>The Secretary to the Department of the Northern Territory</w:t>
      </w:r>
    </w:p>
    <w:p w14:paraId="4445A5DF" w14:textId="77777777" w:rsidR="00417578" w:rsidRPr="006051D4" w:rsidRDefault="00417578" w:rsidP="0035731B">
      <w:pPr>
        <w:shd w:val="clear" w:color="auto" w:fill="FFFFFF"/>
        <w:jc w:val="both"/>
        <w:rPr>
          <w:sz w:val="24"/>
          <w:szCs w:val="24"/>
        </w:rPr>
      </w:pPr>
      <w:r w:rsidRPr="006051D4">
        <w:rPr>
          <w:sz w:val="24"/>
          <w:lang w:val="en-US"/>
        </w:rPr>
        <w:t>The Secretary to the Postal and Telecommunications Department</w:t>
      </w:r>
    </w:p>
    <w:p w14:paraId="3EF9424A" w14:textId="77777777" w:rsidR="00417578" w:rsidRPr="006051D4" w:rsidRDefault="00417578" w:rsidP="0035731B">
      <w:pPr>
        <w:shd w:val="clear" w:color="auto" w:fill="FFFFFF"/>
        <w:jc w:val="both"/>
        <w:rPr>
          <w:sz w:val="24"/>
          <w:szCs w:val="24"/>
        </w:rPr>
      </w:pPr>
      <w:r w:rsidRPr="006051D4">
        <w:rPr>
          <w:sz w:val="24"/>
          <w:lang w:val="en-US"/>
        </w:rPr>
        <w:t>The Secretary to the Department of Primary Industry</w:t>
      </w:r>
    </w:p>
    <w:p w14:paraId="7B70E865" w14:textId="77777777" w:rsidR="00417578" w:rsidRPr="006051D4" w:rsidRDefault="00417578" w:rsidP="0035731B">
      <w:pPr>
        <w:shd w:val="clear" w:color="auto" w:fill="FFFFFF"/>
        <w:jc w:val="both"/>
        <w:rPr>
          <w:sz w:val="24"/>
          <w:szCs w:val="24"/>
        </w:rPr>
      </w:pPr>
      <w:r w:rsidRPr="006051D4">
        <w:rPr>
          <w:sz w:val="24"/>
          <w:lang w:val="en-US"/>
        </w:rPr>
        <w:t>The Secretary to the Department of the Prime Minister and Cabinet</w:t>
      </w:r>
    </w:p>
    <w:p w14:paraId="359070E4" w14:textId="77777777" w:rsidR="00417578" w:rsidRPr="006051D4" w:rsidRDefault="00417578" w:rsidP="0035731B">
      <w:pPr>
        <w:shd w:val="clear" w:color="auto" w:fill="FFFFFF"/>
        <w:jc w:val="both"/>
        <w:rPr>
          <w:sz w:val="24"/>
          <w:szCs w:val="24"/>
        </w:rPr>
      </w:pPr>
      <w:r w:rsidRPr="006051D4">
        <w:rPr>
          <w:sz w:val="24"/>
          <w:lang w:val="en-US"/>
        </w:rPr>
        <w:t>The Secretary to the Department of Productivity</w:t>
      </w:r>
    </w:p>
    <w:p w14:paraId="01479A99" w14:textId="77777777" w:rsidR="00417578" w:rsidRPr="006051D4" w:rsidRDefault="00417578" w:rsidP="0035731B">
      <w:pPr>
        <w:shd w:val="clear" w:color="auto" w:fill="FFFFFF"/>
        <w:jc w:val="both"/>
        <w:rPr>
          <w:sz w:val="24"/>
          <w:szCs w:val="24"/>
        </w:rPr>
      </w:pPr>
      <w:r w:rsidRPr="006051D4">
        <w:rPr>
          <w:sz w:val="24"/>
          <w:lang w:val="en-US"/>
        </w:rPr>
        <w:t>The Secretary to the Department of Science</w:t>
      </w:r>
    </w:p>
    <w:p w14:paraId="330282CD" w14:textId="77777777" w:rsidR="00417578" w:rsidRPr="006051D4" w:rsidRDefault="00417578" w:rsidP="0035731B">
      <w:pPr>
        <w:shd w:val="clear" w:color="auto" w:fill="FFFFFF"/>
        <w:jc w:val="both"/>
        <w:rPr>
          <w:sz w:val="24"/>
          <w:szCs w:val="24"/>
        </w:rPr>
      </w:pPr>
      <w:r w:rsidRPr="006051D4">
        <w:rPr>
          <w:sz w:val="24"/>
          <w:lang w:val="en-US"/>
        </w:rPr>
        <w:t>The Secretary to the Department of the Special Trade Representative</w:t>
      </w:r>
    </w:p>
    <w:p w14:paraId="0260B431" w14:textId="77777777" w:rsidR="00417578" w:rsidRPr="006051D4" w:rsidRDefault="00417578" w:rsidP="0035731B">
      <w:pPr>
        <w:shd w:val="clear" w:color="auto" w:fill="FFFFFF"/>
        <w:jc w:val="both"/>
        <w:rPr>
          <w:sz w:val="24"/>
          <w:szCs w:val="24"/>
        </w:rPr>
      </w:pPr>
      <w:r w:rsidRPr="006051D4">
        <w:rPr>
          <w:sz w:val="24"/>
          <w:lang w:val="en-US"/>
        </w:rPr>
        <w:t>The Secretary to the Department of Trade and Resources</w:t>
      </w:r>
    </w:p>
    <w:p w14:paraId="52ED5FE1" w14:textId="77777777" w:rsidR="00417578" w:rsidRPr="006051D4" w:rsidRDefault="00417578" w:rsidP="0035731B">
      <w:pPr>
        <w:shd w:val="clear" w:color="auto" w:fill="FFFFFF"/>
        <w:jc w:val="both"/>
        <w:rPr>
          <w:sz w:val="24"/>
          <w:szCs w:val="24"/>
        </w:rPr>
      </w:pPr>
      <w:r w:rsidRPr="006051D4">
        <w:rPr>
          <w:sz w:val="24"/>
          <w:lang w:val="en-US"/>
        </w:rPr>
        <w:t>The Director-General of Social Services</w:t>
      </w:r>
    </w:p>
    <w:p w14:paraId="7784130A" w14:textId="77777777" w:rsidR="00417578" w:rsidRPr="006051D4" w:rsidRDefault="00417578" w:rsidP="0035731B">
      <w:pPr>
        <w:shd w:val="clear" w:color="auto" w:fill="FFFFFF"/>
        <w:jc w:val="both"/>
        <w:rPr>
          <w:sz w:val="24"/>
          <w:szCs w:val="24"/>
        </w:rPr>
      </w:pPr>
      <w:r w:rsidRPr="006051D4">
        <w:rPr>
          <w:sz w:val="24"/>
          <w:lang w:val="en-US"/>
        </w:rPr>
        <w:t>The Secretary to the Department of Transport</w:t>
      </w:r>
    </w:p>
    <w:p w14:paraId="20DB6D0E" w14:textId="77777777" w:rsidR="00417578" w:rsidRPr="006051D4" w:rsidRDefault="00417578" w:rsidP="0035731B">
      <w:pPr>
        <w:shd w:val="clear" w:color="auto" w:fill="FFFFFF"/>
        <w:jc w:val="both"/>
        <w:rPr>
          <w:sz w:val="24"/>
          <w:szCs w:val="24"/>
        </w:rPr>
      </w:pPr>
      <w:r w:rsidRPr="006051D4">
        <w:rPr>
          <w:sz w:val="24"/>
          <w:lang w:val="en-US"/>
        </w:rPr>
        <w:t>The Secretary to the Department of the Treasury</w:t>
      </w:r>
    </w:p>
    <w:p w14:paraId="1CF386D5" w14:textId="77777777" w:rsidR="00417578" w:rsidRPr="006051D4" w:rsidRDefault="00417578" w:rsidP="0035731B">
      <w:pPr>
        <w:shd w:val="clear" w:color="auto" w:fill="FFFFFF"/>
        <w:jc w:val="both"/>
        <w:rPr>
          <w:sz w:val="24"/>
          <w:szCs w:val="24"/>
        </w:rPr>
      </w:pPr>
      <w:r w:rsidRPr="006051D4">
        <w:rPr>
          <w:sz w:val="24"/>
          <w:lang w:val="en-US"/>
        </w:rPr>
        <w:t>The Secretary to the Department of Veterans</w:t>
      </w:r>
      <w:r w:rsidR="0035731B" w:rsidRPr="006051D4">
        <w:rPr>
          <w:sz w:val="24"/>
          <w:lang w:val="en-US"/>
        </w:rPr>
        <w:t>’</w:t>
      </w:r>
      <w:r w:rsidRPr="006051D4">
        <w:rPr>
          <w:sz w:val="24"/>
          <w:lang w:val="en-US"/>
        </w:rPr>
        <w:t xml:space="preserve"> Affairs</w:t>
      </w:r>
    </w:p>
    <w:p w14:paraId="1B7A4265" w14:textId="25CDB7F1" w:rsidR="00417578" w:rsidRPr="006051D4" w:rsidRDefault="00BA0F27" w:rsidP="00596D21">
      <w:pPr>
        <w:shd w:val="clear" w:color="auto" w:fill="FFFFFF"/>
        <w:spacing w:before="720" w:after="120"/>
        <w:jc w:val="center"/>
        <w:rPr>
          <w:sz w:val="24"/>
          <w:szCs w:val="24"/>
        </w:rPr>
      </w:pPr>
      <w:r w:rsidRPr="006051D4">
        <w:rPr>
          <w:b/>
          <w:bCs/>
          <w:noProof/>
          <w:sz w:val="24"/>
          <w:lang w:val="en-AU" w:eastAsia="en-AU"/>
        </w:rPr>
        <mc:AlternateContent>
          <mc:Choice Requires="wps">
            <w:drawing>
              <wp:anchor distT="0" distB="0" distL="114300" distR="114300" simplePos="0" relativeHeight="251666432" behindDoc="0" locked="0" layoutInCell="1" allowOverlap="1" wp14:anchorId="52F3F04C" wp14:editId="7356643B">
                <wp:simplePos x="0" y="0"/>
                <wp:positionH relativeFrom="column">
                  <wp:posOffset>212</wp:posOffset>
                </wp:positionH>
                <wp:positionV relativeFrom="paragraph">
                  <wp:posOffset>253365</wp:posOffset>
                </wp:positionV>
                <wp:extent cx="6028267"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60282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791A6"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9.95pt" to="474.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" strokecolor="black [3040]" strokeweight="1.5pt"/>
            </w:pict>
          </mc:Fallback>
        </mc:AlternateContent>
      </w:r>
    </w:p>
    <w:sectPr w:rsidR="00417578" w:rsidRPr="006051D4" w:rsidSect="00AB346C">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682B1" w15:done="0"/>
  <w15:commentEx w15:paraId="20808DC7" w15:done="0"/>
  <w15:commentEx w15:paraId="7ECBDE16" w15:done="0"/>
  <w15:commentEx w15:paraId="6E13E72D" w15:done="0"/>
  <w15:commentEx w15:paraId="0C98ACDA" w15:done="0"/>
  <w15:commentEx w15:paraId="582BD247" w15:done="0"/>
  <w15:commentEx w15:paraId="242ED8A5" w15:done="0"/>
  <w15:commentEx w15:paraId="3439E62B" w15:done="0"/>
  <w15:commentEx w15:paraId="2C3FCA40" w15:done="0"/>
  <w15:commentEx w15:paraId="263ECFCB" w15:done="0"/>
  <w15:commentEx w15:paraId="52B670B8" w15:done="0"/>
  <w15:commentEx w15:paraId="3C0F11BE" w15:done="0"/>
  <w15:commentEx w15:paraId="29288A21" w15:done="0"/>
  <w15:commentEx w15:paraId="1347E13E" w15:done="0"/>
  <w15:commentEx w15:paraId="4798C56A" w15:done="0"/>
  <w15:commentEx w15:paraId="4ADA4EB2" w15:done="0"/>
  <w15:commentEx w15:paraId="3409DEAD" w15:done="0"/>
  <w15:commentEx w15:paraId="79B06EC8" w15:done="0"/>
  <w15:commentEx w15:paraId="0096E9FE" w15:done="0"/>
  <w15:commentEx w15:paraId="389B6827" w15:done="0"/>
  <w15:commentEx w15:paraId="3CF76075" w15:done="0"/>
  <w15:commentEx w15:paraId="793C47F6" w15:done="0"/>
  <w15:commentEx w15:paraId="18A191F2" w15:done="0"/>
  <w15:commentEx w15:paraId="0968A1D9" w15:done="0"/>
  <w15:commentEx w15:paraId="0E15A667" w15:done="0"/>
  <w15:commentEx w15:paraId="6F9D631B" w15:done="0"/>
  <w15:commentEx w15:paraId="03EFEAAA" w15:done="0"/>
  <w15:commentEx w15:paraId="260A25F2" w15:done="0"/>
  <w15:commentEx w15:paraId="6E5E7281" w15:done="0"/>
  <w15:commentEx w15:paraId="385BA48B" w15:done="0"/>
  <w15:commentEx w15:paraId="2EC42EB5" w15:done="0"/>
  <w15:commentEx w15:paraId="374090CC" w15:done="0"/>
  <w15:commentEx w15:paraId="42FFC10B" w15:done="0"/>
  <w15:commentEx w15:paraId="689DA227" w15:done="0"/>
  <w15:commentEx w15:paraId="0262A63C" w15:done="0"/>
  <w15:commentEx w15:paraId="1D900D23" w15:done="0"/>
  <w15:commentEx w15:paraId="3A54BA2E" w15:done="0"/>
  <w15:commentEx w15:paraId="5F77459C" w15:done="0"/>
  <w15:commentEx w15:paraId="7DB655C6" w15:done="0"/>
  <w15:commentEx w15:paraId="5705808B" w15:done="0"/>
  <w15:commentEx w15:paraId="092138D4" w15:done="0"/>
  <w15:commentEx w15:paraId="5A8DD8CF" w15:done="0"/>
  <w15:commentEx w15:paraId="0EC35518" w15:done="0"/>
  <w15:commentEx w15:paraId="76A42FAA" w15:done="0"/>
  <w15:commentEx w15:paraId="13C58492" w15:done="0"/>
  <w15:commentEx w15:paraId="1B7B999A" w15:done="0"/>
  <w15:commentEx w15:paraId="6FC06423" w15:done="0"/>
  <w15:commentEx w15:paraId="42CE7F96" w15:done="0"/>
  <w15:commentEx w15:paraId="0701747D" w15:done="0"/>
  <w15:commentEx w15:paraId="5DDE8E77" w15:done="0"/>
  <w15:commentEx w15:paraId="3E0C47C4" w15:done="0"/>
  <w15:commentEx w15:paraId="782A108D" w15:done="0"/>
  <w15:commentEx w15:paraId="00C9F613" w15:done="0"/>
  <w15:commentEx w15:paraId="5EF1EC53" w15:done="0"/>
  <w15:commentEx w15:paraId="0204198E" w15:done="0"/>
  <w15:commentEx w15:paraId="5D8DBC62" w15:done="0"/>
  <w15:commentEx w15:paraId="02DB5C7C" w15:done="0"/>
  <w15:commentEx w15:paraId="00A60096" w15:done="0"/>
  <w15:commentEx w15:paraId="26DE1502" w15:done="0"/>
  <w15:commentEx w15:paraId="224D6F81" w15:done="0"/>
  <w15:commentEx w15:paraId="42E2DDD5" w15:done="0"/>
  <w15:commentEx w15:paraId="508EDCFA" w15:done="0"/>
  <w15:commentEx w15:paraId="7A53154C" w15:done="0"/>
  <w15:commentEx w15:paraId="4BB1BE69" w15:done="0"/>
  <w15:commentEx w15:paraId="2FDB58EC" w15:done="0"/>
  <w15:commentEx w15:paraId="4665C984" w15:done="0"/>
  <w15:commentEx w15:paraId="7809FDA3" w15:done="0"/>
  <w15:commentEx w15:paraId="23229C6B" w15:done="0"/>
  <w15:commentEx w15:paraId="21CF2C1E" w15:done="0"/>
  <w15:commentEx w15:paraId="52846EC4" w15:done="0"/>
  <w15:commentEx w15:paraId="279796C6" w15:done="0"/>
  <w15:commentEx w15:paraId="111D6C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682B1" w16cid:durableId="1F69FBE3"/>
  <w16cid:commentId w16cid:paraId="20808DC7" w16cid:durableId="1F69FBF8"/>
  <w16cid:commentId w16cid:paraId="7ECBDE16" w16cid:durableId="1F69FC02"/>
  <w16cid:commentId w16cid:paraId="6E13E72D" w16cid:durableId="1F69FC0A"/>
  <w16cid:commentId w16cid:paraId="0C98ACDA" w16cid:durableId="1F69FC29"/>
  <w16cid:commentId w16cid:paraId="582BD247" w16cid:durableId="1F69FC36"/>
  <w16cid:commentId w16cid:paraId="242ED8A5" w16cid:durableId="1F69FC3E"/>
  <w16cid:commentId w16cid:paraId="3439E62B" w16cid:durableId="1F69FC48"/>
  <w16cid:commentId w16cid:paraId="2C3FCA40" w16cid:durableId="1F69FC57"/>
  <w16cid:commentId w16cid:paraId="263ECFCB" w16cid:durableId="1F69FC5E"/>
  <w16cid:commentId w16cid:paraId="52B670B8" w16cid:durableId="1F69FC4D"/>
  <w16cid:commentId w16cid:paraId="3C0F11BE" w16cid:durableId="1F69FC6B"/>
  <w16cid:commentId w16cid:paraId="29288A21" w16cid:durableId="1F69FC8B"/>
  <w16cid:commentId w16cid:paraId="1347E13E" w16cid:durableId="1F69FC91"/>
  <w16cid:commentId w16cid:paraId="4798C56A" w16cid:durableId="1F69FC97"/>
  <w16cid:commentId w16cid:paraId="4ADA4EB2" w16cid:durableId="1F69FC9E"/>
  <w16cid:commentId w16cid:paraId="3409DEAD" w16cid:durableId="1F69FCA2"/>
  <w16cid:commentId w16cid:paraId="79B06EC8" w16cid:durableId="1F69FCAD"/>
  <w16cid:commentId w16cid:paraId="0096E9FE" w16cid:durableId="1F69FCE3"/>
  <w16cid:commentId w16cid:paraId="389B6827" w16cid:durableId="1F69FCED"/>
  <w16cid:commentId w16cid:paraId="3CF76075" w16cid:durableId="1F69FCF6"/>
  <w16cid:commentId w16cid:paraId="793C47F6" w16cid:durableId="1F69FCFF"/>
  <w16cid:commentId w16cid:paraId="18A191F2" w16cid:durableId="1F69FD08"/>
  <w16cid:commentId w16cid:paraId="0968A1D9" w16cid:durableId="1F69FD1D"/>
  <w16cid:commentId w16cid:paraId="0E15A667" w16cid:durableId="1F69FD29"/>
  <w16cid:commentId w16cid:paraId="6F9D631B" w16cid:durableId="1F69FD38"/>
  <w16cid:commentId w16cid:paraId="03EFEAAA" w16cid:durableId="1F69FD6C"/>
  <w16cid:commentId w16cid:paraId="260A25F2" w16cid:durableId="1F69FD75"/>
  <w16cid:commentId w16cid:paraId="6E5E7281" w16cid:durableId="1F69FD83"/>
  <w16cid:commentId w16cid:paraId="385BA48B" w16cid:durableId="1F69FD8E"/>
  <w16cid:commentId w16cid:paraId="2EC42EB5" w16cid:durableId="1F69FD9A"/>
  <w16cid:commentId w16cid:paraId="374090CC" w16cid:durableId="1F69FDA9"/>
  <w16cid:commentId w16cid:paraId="42FFC10B" w16cid:durableId="1F69FDB9"/>
  <w16cid:commentId w16cid:paraId="689DA227" w16cid:durableId="1F69FDCC"/>
  <w16cid:commentId w16cid:paraId="0262A63C" w16cid:durableId="1F69FDD9"/>
  <w16cid:commentId w16cid:paraId="1D900D23" w16cid:durableId="1F69FE3C"/>
  <w16cid:commentId w16cid:paraId="3A54BA2E" w16cid:durableId="1F69FE49"/>
  <w16cid:commentId w16cid:paraId="5F77459C" w16cid:durableId="1F69FE53"/>
  <w16cid:commentId w16cid:paraId="7DB655C6" w16cid:durableId="1F69FE59"/>
  <w16cid:commentId w16cid:paraId="5705808B" w16cid:durableId="1F69FE23"/>
  <w16cid:commentId w16cid:paraId="092138D4" w16cid:durableId="1F69FE6B"/>
  <w16cid:commentId w16cid:paraId="5A8DD8CF" w16cid:durableId="1F69FEDA"/>
  <w16cid:commentId w16cid:paraId="0EC35518" w16cid:durableId="1F69FEE7"/>
  <w16cid:commentId w16cid:paraId="76A42FAA" w16cid:durableId="1F69FEF2"/>
  <w16cid:commentId w16cid:paraId="13C58492" w16cid:durableId="1F69FEFB"/>
  <w16cid:commentId w16cid:paraId="1B7B999A" w16cid:durableId="1F69FF01"/>
  <w16cid:commentId w16cid:paraId="6FC06423" w16cid:durableId="1F69FF05"/>
  <w16cid:commentId w16cid:paraId="42CE7F96" w16cid:durableId="1F69FF17"/>
  <w16cid:commentId w16cid:paraId="0701747D" w16cid:durableId="1F69FE9B"/>
  <w16cid:commentId w16cid:paraId="5DDE8E77" w16cid:durableId="1F69FF0B"/>
  <w16cid:commentId w16cid:paraId="3E0C47C4" w16cid:durableId="1F69FEA5"/>
  <w16cid:commentId w16cid:paraId="782A108D" w16cid:durableId="1F69FEAE"/>
  <w16cid:commentId w16cid:paraId="00C9F613" w16cid:durableId="1F69FEB6"/>
  <w16cid:commentId w16cid:paraId="5EF1EC53" w16cid:durableId="1F69FF0F"/>
  <w16cid:commentId w16cid:paraId="0204198E" w16cid:durableId="1F69FEBF"/>
  <w16cid:commentId w16cid:paraId="5D8DBC62" w16cid:durableId="1F6A03FF"/>
  <w16cid:commentId w16cid:paraId="02DB5C7C" w16cid:durableId="1F6A0446"/>
  <w16cid:commentId w16cid:paraId="00A60096" w16cid:durableId="1F6A040F"/>
  <w16cid:commentId w16cid:paraId="26DE1502" w16cid:durableId="1F6A045B"/>
  <w16cid:commentId w16cid:paraId="224D6F81" w16cid:durableId="1F6A042A"/>
  <w16cid:commentId w16cid:paraId="42E2DDD5" w16cid:durableId="1F6A0469"/>
  <w16cid:commentId w16cid:paraId="508EDCFA" w16cid:durableId="1F6A0473"/>
  <w16cid:commentId w16cid:paraId="7A53154C" w16cid:durableId="1F6A047D"/>
  <w16cid:commentId w16cid:paraId="4BB1BE69" w16cid:durableId="1F6A048F"/>
  <w16cid:commentId w16cid:paraId="2FDB58EC" w16cid:durableId="1F6A049B"/>
  <w16cid:commentId w16cid:paraId="4665C984" w16cid:durableId="1F6A04E7"/>
  <w16cid:commentId w16cid:paraId="7809FDA3" w16cid:durableId="1F6A04EF"/>
  <w16cid:commentId w16cid:paraId="23229C6B" w16cid:durableId="1F6A04F7"/>
  <w16cid:commentId w16cid:paraId="21CF2C1E" w16cid:durableId="1F6A04FF"/>
  <w16cid:commentId w16cid:paraId="52846EC4" w16cid:durableId="1F6A050C"/>
  <w16cid:commentId w16cid:paraId="279796C6" w16cid:durableId="1F6A0515"/>
  <w16cid:commentId w16cid:paraId="111D6CCF" w16cid:durableId="1F6A04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75A95" w14:textId="77777777" w:rsidR="002C3C29" w:rsidRDefault="002C3C29" w:rsidP="00AB346C">
      <w:r>
        <w:separator/>
      </w:r>
    </w:p>
  </w:endnote>
  <w:endnote w:type="continuationSeparator" w:id="0">
    <w:p w14:paraId="5905DCB3" w14:textId="77777777" w:rsidR="002C3C29" w:rsidRDefault="002C3C29" w:rsidP="00AB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912B8" w14:textId="77777777" w:rsidR="002C3C29" w:rsidRDefault="002C3C29" w:rsidP="00AB346C">
      <w:r>
        <w:separator/>
      </w:r>
    </w:p>
  </w:footnote>
  <w:footnote w:type="continuationSeparator" w:id="0">
    <w:p w14:paraId="4F618425" w14:textId="77777777" w:rsidR="002C3C29" w:rsidRDefault="002C3C29" w:rsidP="00AB3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D2CD4" w14:textId="77777777" w:rsidR="002C3C29" w:rsidRPr="00AB346C" w:rsidRDefault="002C3C29" w:rsidP="00AB346C">
    <w:pPr>
      <w:pStyle w:val="Header"/>
      <w:tabs>
        <w:tab w:val="clear" w:pos="4513"/>
        <w:tab w:val="clear" w:pos="9026"/>
        <w:tab w:val="center" w:pos="4860"/>
        <w:tab w:val="right" w:pos="9720"/>
      </w:tabs>
      <w:rPr>
        <w:sz w:val="22"/>
      </w:rPr>
    </w:pPr>
    <w:r w:rsidRPr="00AB346C">
      <w:rPr>
        <w:bCs/>
        <w:sz w:val="22"/>
        <w:lang w:eastAsia="en-US"/>
      </w:rPr>
      <w:t>1978</w:t>
    </w:r>
    <w:r w:rsidRPr="00AB346C">
      <w:rPr>
        <w:bCs/>
        <w:sz w:val="22"/>
        <w:lang w:eastAsia="en-US"/>
      </w:rPr>
      <w:tab/>
    </w:r>
    <w:r w:rsidRPr="00AB346C">
      <w:rPr>
        <w:i/>
        <w:iCs/>
        <w:sz w:val="22"/>
        <w:szCs w:val="22"/>
        <w:lang w:eastAsia="en-US"/>
      </w:rPr>
      <w:t>Administrative Changes (Consequential Provisions)</w:t>
    </w:r>
    <w:r w:rsidRPr="00AB346C">
      <w:rPr>
        <w:i/>
        <w:iCs/>
        <w:sz w:val="22"/>
        <w:szCs w:val="22"/>
        <w:lang w:eastAsia="en-US"/>
      </w:rPr>
      <w:tab/>
    </w:r>
    <w:r w:rsidRPr="00AB346C">
      <w:rPr>
        <w:sz w:val="22"/>
        <w:szCs w:val="22"/>
        <w:lang w:eastAsia="en-US"/>
      </w:rPr>
      <w:t xml:space="preserve">No. </w:t>
    </w:r>
    <w:r w:rsidRPr="00AB346C">
      <w:rPr>
        <w:bCs/>
        <w:sz w:val="22"/>
        <w:szCs w:val="22"/>
        <w:lang w:eastAsia="en-US"/>
      </w:rPr>
      <w:t>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8F056" w14:textId="77777777" w:rsidR="002C3C29" w:rsidRPr="00AB346C" w:rsidRDefault="002C3C29" w:rsidP="00AB346C">
    <w:pPr>
      <w:pStyle w:val="Header"/>
      <w:tabs>
        <w:tab w:val="clear" w:pos="4513"/>
        <w:tab w:val="clear" w:pos="9026"/>
        <w:tab w:val="center" w:pos="4860"/>
        <w:tab w:val="right" w:pos="9720"/>
      </w:tabs>
      <w:rPr>
        <w:sz w:val="22"/>
      </w:rPr>
    </w:pPr>
    <w:r w:rsidRPr="00AB346C">
      <w:rPr>
        <w:sz w:val="22"/>
        <w:szCs w:val="22"/>
        <w:lang w:eastAsia="en-US"/>
      </w:rPr>
      <w:t xml:space="preserve">No. </w:t>
    </w:r>
    <w:r w:rsidRPr="00AB346C">
      <w:rPr>
        <w:bCs/>
        <w:sz w:val="22"/>
        <w:szCs w:val="22"/>
        <w:lang w:eastAsia="en-US"/>
      </w:rPr>
      <w:t>36</w:t>
    </w:r>
    <w:r w:rsidRPr="00AB346C">
      <w:rPr>
        <w:bCs/>
        <w:sz w:val="22"/>
        <w:lang w:eastAsia="en-US"/>
      </w:rPr>
      <w:tab/>
    </w:r>
    <w:r w:rsidRPr="00AB346C">
      <w:rPr>
        <w:i/>
        <w:iCs/>
        <w:sz w:val="22"/>
        <w:szCs w:val="22"/>
        <w:lang w:eastAsia="en-US"/>
      </w:rPr>
      <w:t>Administrative Changes (Consequential Provisions)</w:t>
    </w:r>
    <w:r w:rsidRPr="00AB346C">
      <w:rPr>
        <w:i/>
        <w:iCs/>
        <w:sz w:val="22"/>
        <w:szCs w:val="22"/>
        <w:lang w:eastAsia="en-US"/>
      </w:rPr>
      <w:tab/>
    </w:r>
    <w:r w:rsidRPr="00AB346C">
      <w:rPr>
        <w:bCs/>
        <w:sz w:val="22"/>
        <w:lang w:eastAsia="en-US"/>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5F"/>
    <w:rsid w:val="00025582"/>
    <w:rsid w:val="00031CC8"/>
    <w:rsid w:val="000356AA"/>
    <w:rsid w:val="000377B7"/>
    <w:rsid w:val="00075BCF"/>
    <w:rsid w:val="000A6E68"/>
    <w:rsid w:val="000B50FA"/>
    <w:rsid w:val="000C4744"/>
    <w:rsid w:val="000F34D4"/>
    <w:rsid w:val="00125B78"/>
    <w:rsid w:val="00130860"/>
    <w:rsid w:val="001369B1"/>
    <w:rsid w:val="0017280E"/>
    <w:rsid w:val="001760EE"/>
    <w:rsid w:val="00196E5E"/>
    <w:rsid w:val="001C74EA"/>
    <w:rsid w:val="001D0681"/>
    <w:rsid w:val="001D0BFD"/>
    <w:rsid w:val="001E081C"/>
    <w:rsid w:val="001F3BA0"/>
    <w:rsid w:val="00203488"/>
    <w:rsid w:val="002209B4"/>
    <w:rsid w:val="002375E1"/>
    <w:rsid w:val="00255745"/>
    <w:rsid w:val="002571F5"/>
    <w:rsid w:val="0027429A"/>
    <w:rsid w:val="00287596"/>
    <w:rsid w:val="00290B8D"/>
    <w:rsid w:val="00293C4E"/>
    <w:rsid w:val="002B7BEA"/>
    <w:rsid w:val="002C3C29"/>
    <w:rsid w:val="002E0D1D"/>
    <w:rsid w:val="002E2E34"/>
    <w:rsid w:val="002F2446"/>
    <w:rsid w:val="00302FF1"/>
    <w:rsid w:val="0030395D"/>
    <w:rsid w:val="00304DCB"/>
    <w:rsid w:val="003068A8"/>
    <w:rsid w:val="003134EB"/>
    <w:rsid w:val="003166A7"/>
    <w:rsid w:val="003177C4"/>
    <w:rsid w:val="00330373"/>
    <w:rsid w:val="0033422E"/>
    <w:rsid w:val="00340620"/>
    <w:rsid w:val="00350EA6"/>
    <w:rsid w:val="0035405B"/>
    <w:rsid w:val="003568A0"/>
    <w:rsid w:val="00357293"/>
    <w:rsid w:val="0035731B"/>
    <w:rsid w:val="003622B1"/>
    <w:rsid w:val="00363477"/>
    <w:rsid w:val="00367572"/>
    <w:rsid w:val="00371E79"/>
    <w:rsid w:val="00387519"/>
    <w:rsid w:val="0039611F"/>
    <w:rsid w:val="003A79A3"/>
    <w:rsid w:val="003B501D"/>
    <w:rsid w:val="003B6FF2"/>
    <w:rsid w:val="003C5D48"/>
    <w:rsid w:val="00417578"/>
    <w:rsid w:val="004273F9"/>
    <w:rsid w:val="004318A5"/>
    <w:rsid w:val="0043495E"/>
    <w:rsid w:val="00453C5F"/>
    <w:rsid w:val="00475253"/>
    <w:rsid w:val="00477EDD"/>
    <w:rsid w:val="00482AFE"/>
    <w:rsid w:val="004944EA"/>
    <w:rsid w:val="004B13CE"/>
    <w:rsid w:val="004B1DC8"/>
    <w:rsid w:val="004D4238"/>
    <w:rsid w:val="004D5FCE"/>
    <w:rsid w:val="004F7F98"/>
    <w:rsid w:val="00510B46"/>
    <w:rsid w:val="00533147"/>
    <w:rsid w:val="00555254"/>
    <w:rsid w:val="00555D8A"/>
    <w:rsid w:val="00567291"/>
    <w:rsid w:val="00571B23"/>
    <w:rsid w:val="00572505"/>
    <w:rsid w:val="00581971"/>
    <w:rsid w:val="00582552"/>
    <w:rsid w:val="005941AF"/>
    <w:rsid w:val="00596D21"/>
    <w:rsid w:val="00596DA2"/>
    <w:rsid w:val="005A272E"/>
    <w:rsid w:val="005E6F05"/>
    <w:rsid w:val="005F443F"/>
    <w:rsid w:val="00600E6F"/>
    <w:rsid w:val="006051D4"/>
    <w:rsid w:val="00606310"/>
    <w:rsid w:val="00610D6F"/>
    <w:rsid w:val="006207DE"/>
    <w:rsid w:val="00624007"/>
    <w:rsid w:val="00667996"/>
    <w:rsid w:val="00676B90"/>
    <w:rsid w:val="00681AD2"/>
    <w:rsid w:val="006901A7"/>
    <w:rsid w:val="006979C9"/>
    <w:rsid w:val="006A650A"/>
    <w:rsid w:val="006C2E02"/>
    <w:rsid w:val="006D1AF0"/>
    <w:rsid w:val="006E0F6C"/>
    <w:rsid w:val="006E361F"/>
    <w:rsid w:val="007014C7"/>
    <w:rsid w:val="0071053D"/>
    <w:rsid w:val="00727EE1"/>
    <w:rsid w:val="00731F8A"/>
    <w:rsid w:val="00737627"/>
    <w:rsid w:val="00745248"/>
    <w:rsid w:val="0075081F"/>
    <w:rsid w:val="00751EC2"/>
    <w:rsid w:val="0075520B"/>
    <w:rsid w:val="00755214"/>
    <w:rsid w:val="00786776"/>
    <w:rsid w:val="007A4C31"/>
    <w:rsid w:val="007B339D"/>
    <w:rsid w:val="007D3AA7"/>
    <w:rsid w:val="007E2736"/>
    <w:rsid w:val="007F06F8"/>
    <w:rsid w:val="007F5E60"/>
    <w:rsid w:val="00803E42"/>
    <w:rsid w:val="008071BF"/>
    <w:rsid w:val="008125C4"/>
    <w:rsid w:val="00867E6E"/>
    <w:rsid w:val="00890140"/>
    <w:rsid w:val="008906FA"/>
    <w:rsid w:val="008A7D2A"/>
    <w:rsid w:val="008C17C8"/>
    <w:rsid w:val="00917BC5"/>
    <w:rsid w:val="00920C85"/>
    <w:rsid w:val="0092678A"/>
    <w:rsid w:val="00930800"/>
    <w:rsid w:val="009577DF"/>
    <w:rsid w:val="009849A9"/>
    <w:rsid w:val="00990F2A"/>
    <w:rsid w:val="00991BB7"/>
    <w:rsid w:val="009940B3"/>
    <w:rsid w:val="009A25DA"/>
    <w:rsid w:val="009C742B"/>
    <w:rsid w:val="009C7839"/>
    <w:rsid w:val="009D12D1"/>
    <w:rsid w:val="009D2C31"/>
    <w:rsid w:val="009D7551"/>
    <w:rsid w:val="009F3C28"/>
    <w:rsid w:val="009F3CF0"/>
    <w:rsid w:val="009F4EAB"/>
    <w:rsid w:val="00A003D8"/>
    <w:rsid w:val="00A17C5F"/>
    <w:rsid w:val="00A64DF1"/>
    <w:rsid w:val="00A66799"/>
    <w:rsid w:val="00A80143"/>
    <w:rsid w:val="00A90A89"/>
    <w:rsid w:val="00AB346C"/>
    <w:rsid w:val="00AB574E"/>
    <w:rsid w:val="00AC76D7"/>
    <w:rsid w:val="00AF0CC3"/>
    <w:rsid w:val="00AF5646"/>
    <w:rsid w:val="00B004D0"/>
    <w:rsid w:val="00B02DF7"/>
    <w:rsid w:val="00B14935"/>
    <w:rsid w:val="00B21073"/>
    <w:rsid w:val="00B23AA7"/>
    <w:rsid w:val="00B27970"/>
    <w:rsid w:val="00B8424B"/>
    <w:rsid w:val="00B84331"/>
    <w:rsid w:val="00BA0F27"/>
    <w:rsid w:val="00BA6FA4"/>
    <w:rsid w:val="00BA759E"/>
    <w:rsid w:val="00C051F0"/>
    <w:rsid w:val="00C1063D"/>
    <w:rsid w:val="00C14E5A"/>
    <w:rsid w:val="00C22750"/>
    <w:rsid w:val="00C40068"/>
    <w:rsid w:val="00C474B4"/>
    <w:rsid w:val="00C51665"/>
    <w:rsid w:val="00C54104"/>
    <w:rsid w:val="00C657AB"/>
    <w:rsid w:val="00C92E35"/>
    <w:rsid w:val="00CB108E"/>
    <w:rsid w:val="00CB5F2A"/>
    <w:rsid w:val="00CB718B"/>
    <w:rsid w:val="00CF28C1"/>
    <w:rsid w:val="00D03CED"/>
    <w:rsid w:val="00D05F66"/>
    <w:rsid w:val="00D13227"/>
    <w:rsid w:val="00D176C4"/>
    <w:rsid w:val="00D4273E"/>
    <w:rsid w:val="00D67784"/>
    <w:rsid w:val="00D71D5E"/>
    <w:rsid w:val="00D72D04"/>
    <w:rsid w:val="00DB7AE3"/>
    <w:rsid w:val="00DE35E0"/>
    <w:rsid w:val="00DF42E6"/>
    <w:rsid w:val="00E353A2"/>
    <w:rsid w:val="00E40A3E"/>
    <w:rsid w:val="00E552BB"/>
    <w:rsid w:val="00E67E47"/>
    <w:rsid w:val="00E72EFF"/>
    <w:rsid w:val="00E8213C"/>
    <w:rsid w:val="00E95E67"/>
    <w:rsid w:val="00EC2AD5"/>
    <w:rsid w:val="00EC41E4"/>
    <w:rsid w:val="00ED1377"/>
    <w:rsid w:val="00EE2B47"/>
    <w:rsid w:val="00EE6103"/>
    <w:rsid w:val="00EF4B8A"/>
    <w:rsid w:val="00F038B9"/>
    <w:rsid w:val="00F332F5"/>
    <w:rsid w:val="00F345E1"/>
    <w:rsid w:val="00F348CD"/>
    <w:rsid w:val="00F44B1E"/>
    <w:rsid w:val="00F519DE"/>
    <w:rsid w:val="00F54DD2"/>
    <w:rsid w:val="00F61121"/>
    <w:rsid w:val="00F6231B"/>
    <w:rsid w:val="00F63454"/>
    <w:rsid w:val="00F806A2"/>
    <w:rsid w:val="00F83EE5"/>
    <w:rsid w:val="00F910B5"/>
    <w:rsid w:val="00F96729"/>
    <w:rsid w:val="00FC2893"/>
    <w:rsid w:val="00FD37E6"/>
    <w:rsid w:val="00FE5ADA"/>
    <w:rsid w:val="00FF0C7A"/>
    <w:rsid w:val="00FF2212"/>
    <w:rsid w:val="00FF577B"/>
    <w:rsid w:val="00FF57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9B58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46C"/>
    <w:pPr>
      <w:tabs>
        <w:tab w:val="center" w:pos="4513"/>
        <w:tab w:val="right" w:pos="9026"/>
      </w:tabs>
    </w:pPr>
  </w:style>
  <w:style w:type="character" w:customStyle="1" w:styleId="HeaderChar">
    <w:name w:val="Header Char"/>
    <w:basedOn w:val="DefaultParagraphFont"/>
    <w:link w:val="Header"/>
    <w:uiPriority w:val="99"/>
    <w:rsid w:val="00AB346C"/>
    <w:rPr>
      <w:rFonts w:ascii="Times New Roman" w:hAnsi="Times New Roman"/>
      <w:sz w:val="20"/>
      <w:szCs w:val="20"/>
      <w:lang w:val="en-IN" w:eastAsia="en-IN"/>
    </w:rPr>
  </w:style>
  <w:style w:type="paragraph" w:styleId="Footer">
    <w:name w:val="footer"/>
    <w:basedOn w:val="Normal"/>
    <w:link w:val="FooterChar"/>
    <w:uiPriority w:val="99"/>
    <w:unhideWhenUsed/>
    <w:rsid w:val="00AB346C"/>
    <w:pPr>
      <w:tabs>
        <w:tab w:val="center" w:pos="4513"/>
        <w:tab w:val="right" w:pos="9026"/>
      </w:tabs>
    </w:pPr>
  </w:style>
  <w:style w:type="character" w:customStyle="1" w:styleId="FooterChar">
    <w:name w:val="Footer Char"/>
    <w:basedOn w:val="DefaultParagraphFont"/>
    <w:link w:val="Footer"/>
    <w:uiPriority w:val="99"/>
    <w:rsid w:val="00AB346C"/>
    <w:rPr>
      <w:rFonts w:ascii="Times New Roman" w:hAnsi="Times New Roman"/>
      <w:sz w:val="20"/>
      <w:szCs w:val="20"/>
      <w:lang w:val="en-IN" w:eastAsia="en-IN"/>
    </w:rPr>
  </w:style>
  <w:style w:type="paragraph" w:styleId="BalloonText">
    <w:name w:val="Balloon Text"/>
    <w:basedOn w:val="Normal"/>
    <w:link w:val="BalloonTextChar"/>
    <w:uiPriority w:val="99"/>
    <w:semiHidden/>
    <w:unhideWhenUsed/>
    <w:rsid w:val="00AB346C"/>
    <w:rPr>
      <w:rFonts w:ascii="Tahoma" w:hAnsi="Tahoma" w:cs="Tahoma"/>
      <w:sz w:val="16"/>
      <w:szCs w:val="16"/>
    </w:rPr>
  </w:style>
  <w:style w:type="character" w:customStyle="1" w:styleId="BalloonTextChar">
    <w:name w:val="Balloon Text Char"/>
    <w:basedOn w:val="DefaultParagraphFont"/>
    <w:link w:val="BalloonText"/>
    <w:uiPriority w:val="99"/>
    <w:semiHidden/>
    <w:rsid w:val="00AB346C"/>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025582"/>
    <w:rPr>
      <w:sz w:val="16"/>
      <w:szCs w:val="16"/>
    </w:rPr>
  </w:style>
  <w:style w:type="paragraph" w:styleId="CommentText">
    <w:name w:val="annotation text"/>
    <w:basedOn w:val="Normal"/>
    <w:link w:val="CommentTextChar"/>
    <w:uiPriority w:val="99"/>
    <w:semiHidden/>
    <w:unhideWhenUsed/>
    <w:rsid w:val="00025582"/>
  </w:style>
  <w:style w:type="character" w:customStyle="1" w:styleId="CommentTextChar">
    <w:name w:val="Comment Text Char"/>
    <w:basedOn w:val="DefaultParagraphFont"/>
    <w:link w:val="CommentText"/>
    <w:uiPriority w:val="99"/>
    <w:semiHidden/>
    <w:rsid w:val="00025582"/>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025582"/>
    <w:rPr>
      <w:b/>
      <w:bCs/>
    </w:rPr>
  </w:style>
  <w:style w:type="character" w:customStyle="1" w:styleId="CommentSubjectChar">
    <w:name w:val="Comment Subject Char"/>
    <w:basedOn w:val="CommentTextChar"/>
    <w:link w:val="CommentSubject"/>
    <w:uiPriority w:val="99"/>
    <w:semiHidden/>
    <w:rsid w:val="00025582"/>
    <w:rPr>
      <w:rFonts w:ascii="Times New Roman" w:hAnsi="Times New Roman"/>
      <w:b/>
      <w:bCs/>
      <w:sz w:val="20"/>
      <w:szCs w:val="20"/>
      <w:lang w:val="en-IN" w:eastAsia="en-IN"/>
    </w:rPr>
  </w:style>
  <w:style w:type="paragraph" w:styleId="Revision">
    <w:name w:val="Revision"/>
    <w:hidden/>
    <w:uiPriority w:val="99"/>
    <w:semiHidden/>
    <w:rsid w:val="002C3C29"/>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46C"/>
    <w:pPr>
      <w:tabs>
        <w:tab w:val="center" w:pos="4513"/>
        <w:tab w:val="right" w:pos="9026"/>
      </w:tabs>
    </w:pPr>
  </w:style>
  <w:style w:type="character" w:customStyle="1" w:styleId="HeaderChar">
    <w:name w:val="Header Char"/>
    <w:basedOn w:val="DefaultParagraphFont"/>
    <w:link w:val="Header"/>
    <w:uiPriority w:val="99"/>
    <w:rsid w:val="00AB346C"/>
    <w:rPr>
      <w:rFonts w:ascii="Times New Roman" w:hAnsi="Times New Roman"/>
      <w:sz w:val="20"/>
      <w:szCs w:val="20"/>
      <w:lang w:val="en-IN" w:eastAsia="en-IN"/>
    </w:rPr>
  </w:style>
  <w:style w:type="paragraph" w:styleId="Footer">
    <w:name w:val="footer"/>
    <w:basedOn w:val="Normal"/>
    <w:link w:val="FooterChar"/>
    <w:uiPriority w:val="99"/>
    <w:unhideWhenUsed/>
    <w:rsid w:val="00AB346C"/>
    <w:pPr>
      <w:tabs>
        <w:tab w:val="center" w:pos="4513"/>
        <w:tab w:val="right" w:pos="9026"/>
      </w:tabs>
    </w:pPr>
  </w:style>
  <w:style w:type="character" w:customStyle="1" w:styleId="FooterChar">
    <w:name w:val="Footer Char"/>
    <w:basedOn w:val="DefaultParagraphFont"/>
    <w:link w:val="Footer"/>
    <w:uiPriority w:val="99"/>
    <w:rsid w:val="00AB346C"/>
    <w:rPr>
      <w:rFonts w:ascii="Times New Roman" w:hAnsi="Times New Roman"/>
      <w:sz w:val="20"/>
      <w:szCs w:val="20"/>
      <w:lang w:val="en-IN" w:eastAsia="en-IN"/>
    </w:rPr>
  </w:style>
  <w:style w:type="paragraph" w:styleId="BalloonText">
    <w:name w:val="Balloon Text"/>
    <w:basedOn w:val="Normal"/>
    <w:link w:val="BalloonTextChar"/>
    <w:uiPriority w:val="99"/>
    <w:semiHidden/>
    <w:unhideWhenUsed/>
    <w:rsid w:val="00AB346C"/>
    <w:rPr>
      <w:rFonts w:ascii="Tahoma" w:hAnsi="Tahoma" w:cs="Tahoma"/>
      <w:sz w:val="16"/>
      <w:szCs w:val="16"/>
    </w:rPr>
  </w:style>
  <w:style w:type="character" w:customStyle="1" w:styleId="BalloonTextChar">
    <w:name w:val="Balloon Text Char"/>
    <w:basedOn w:val="DefaultParagraphFont"/>
    <w:link w:val="BalloonText"/>
    <w:uiPriority w:val="99"/>
    <w:semiHidden/>
    <w:rsid w:val="00AB346C"/>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025582"/>
    <w:rPr>
      <w:sz w:val="16"/>
      <w:szCs w:val="16"/>
    </w:rPr>
  </w:style>
  <w:style w:type="paragraph" w:styleId="CommentText">
    <w:name w:val="annotation text"/>
    <w:basedOn w:val="Normal"/>
    <w:link w:val="CommentTextChar"/>
    <w:uiPriority w:val="99"/>
    <w:semiHidden/>
    <w:unhideWhenUsed/>
    <w:rsid w:val="00025582"/>
  </w:style>
  <w:style w:type="character" w:customStyle="1" w:styleId="CommentTextChar">
    <w:name w:val="Comment Text Char"/>
    <w:basedOn w:val="DefaultParagraphFont"/>
    <w:link w:val="CommentText"/>
    <w:uiPriority w:val="99"/>
    <w:semiHidden/>
    <w:rsid w:val="00025582"/>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025582"/>
    <w:rPr>
      <w:b/>
      <w:bCs/>
    </w:rPr>
  </w:style>
  <w:style w:type="character" w:customStyle="1" w:styleId="CommentSubjectChar">
    <w:name w:val="Comment Subject Char"/>
    <w:basedOn w:val="CommentTextChar"/>
    <w:link w:val="CommentSubject"/>
    <w:uiPriority w:val="99"/>
    <w:semiHidden/>
    <w:rsid w:val="00025582"/>
    <w:rPr>
      <w:rFonts w:ascii="Times New Roman" w:hAnsi="Times New Roman"/>
      <w:b/>
      <w:bCs/>
      <w:sz w:val="20"/>
      <w:szCs w:val="20"/>
      <w:lang w:val="en-IN" w:eastAsia="en-IN"/>
    </w:rPr>
  </w:style>
  <w:style w:type="paragraph" w:styleId="Revision">
    <w:name w:val="Revision"/>
    <w:hidden/>
    <w:uiPriority w:val="99"/>
    <w:semiHidden/>
    <w:rsid w:val="002C3C29"/>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169734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4158</Words>
  <Characters>23283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2018-10-11T07:23:00Z</dcterms:created>
  <dcterms:modified xsi:type="dcterms:W3CDTF">2019-09-11T22:16:00Z</dcterms:modified>
</cp:coreProperties>
</file>