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5FF51" w14:textId="77777777" w:rsidR="007C0EF4" w:rsidRPr="00B55B75" w:rsidRDefault="00C10917" w:rsidP="00B55B75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B55B75">
        <w:rPr>
          <w:b/>
          <w:bCs/>
          <w:sz w:val="32"/>
          <w:szCs w:val="28"/>
          <w:lang w:val="fr-FR"/>
        </w:rPr>
        <w:t xml:space="preserve">COMPENSATION </w:t>
      </w:r>
      <w:r w:rsidRPr="00B55B75">
        <w:rPr>
          <w:b/>
          <w:bCs/>
          <w:sz w:val="32"/>
          <w:szCs w:val="28"/>
          <w:lang w:val="de-DE"/>
        </w:rPr>
        <w:t xml:space="preserve">(COMMONWEALTH </w:t>
      </w:r>
      <w:r w:rsidRPr="00B55B75">
        <w:rPr>
          <w:b/>
          <w:bCs/>
          <w:sz w:val="32"/>
          <w:szCs w:val="28"/>
          <w:lang w:val="fr-FR"/>
        </w:rPr>
        <w:t xml:space="preserve">GOVERNMENT EMPLOYEES) </w:t>
      </w:r>
      <w:r w:rsidRPr="00B55B75">
        <w:rPr>
          <w:b/>
          <w:bCs/>
          <w:sz w:val="32"/>
          <w:szCs w:val="28"/>
          <w:lang w:val="de-DE"/>
        </w:rPr>
        <w:t xml:space="preserve">AMENDMENT ACT </w:t>
      </w:r>
      <w:r w:rsidRPr="00B55B75">
        <w:rPr>
          <w:b/>
          <w:bCs/>
          <w:sz w:val="32"/>
          <w:szCs w:val="28"/>
        </w:rPr>
        <w:t>1978</w:t>
      </w:r>
    </w:p>
    <w:p w14:paraId="0F409CE5" w14:textId="77777777" w:rsidR="007C0EF4" w:rsidRPr="00B55B75" w:rsidRDefault="00C10917" w:rsidP="00B55B75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B55B75">
        <w:rPr>
          <w:b/>
          <w:bCs/>
          <w:sz w:val="28"/>
          <w:szCs w:val="24"/>
        </w:rPr>
        <w:t>No. 68 of 1978</w:t>
      </w:r>
    </w:p>
    <w:p w14:paraId="3CCFC832" w14:textId="77777777" w:rsidR="007C0EF4" w:rsidRPr="00B55B75" w:rsidRDefault="00C10917" w:rsidP="00B55B75">
      <w:pPr>
        <w:shd w:val="clear" w:color="auto" w:fill="FFFFFF"/>
        <w:spacing w:before="360" w:after="360"/>
        <w:jc w:val="both"/>
        <w:rPr>
          <w:sz w:val="24"/>
          <w:szCs w:val="24"/>
        </w:rPr>
      </w:pPr>
      <w:r w:rsidRPr="00B55B75">
        <w:rPr>
          <w:sz w:val="24"/>
          <w:szCs w:val="22"/>
        </w:rPr>
        <w:t xml:space="preserve">An Act to amend the </w:t>
      </w:r>
      <w:r w:rsidRPr="00B55B75">
        <w:rPr>
          <w:i/>
          <w:iCs/>
          <w:sz w:val="24"/>
          <w:szCs w:val="22"/>
        </w:rPr>
        <w:t xml:space="preserve">Compensation (Commonwealth Government Employees) Act </w:t>
      </w:r>
      <w:r w:rsidRPr="00B55B75">
        <w:rPr>
          <w:sz w:val="24"/>
          <w:szCs w:val="22"/>
        </w:rPr>
        <w:t>1971 for purposes related to the self-government of the Northern Territory.</w:t>
      </w:r>
    </w:p>
    <w:p w14:paraId="0A3FF930" w14:textId="77777777" w:rsidR="007C0EF4" w:rsidRPr="00B55B75" w:rsidRDefault="00C10917" w:rsidP="00B55B75">
      <w:pPr>
        <w:shd w:val="clear" w:color="auto" w:fill="FFFFFF"/>
        <w:ind w:firstLine="288"/>
        <w:jc w:val="both"/>
        <w:rPr>
          <w:sz w:val="24"/>
          <w:szCs w:val="24"/>
        </w:rPr>
      </w:pPr>
      <w:r w:rsidRPr="00B55B75">
        <w:rPr>
          <w:sz w:val="24"/>
          <w:szCs w:val="22"/>
        </w:rPr>
        <w:t>BE IT ENACTED by the Queen, and the Senate and House of Representatives of the Commonwealth of Australia, as follows:</w:t>
      </w:r>
    </w:p>
    <w:p w14:paraId="534763CE" w14:textId="77777777" w:rsidR="007C0EF4" w:rsidRPr="00B55B75" w:rsidRDefault="00C10917" w:rsidP="00B55B75">
      <w:pPr>
        <w:shd w:val="clear" w:color="auto" w:fill="FFFFFF"/>
        <w:spacing w:before="120" w:after="60"/>
        <w:jc w:val="both"/>
        <w:rPr>
          <w:b/>
        </w:rPr>
      </w:pPr>
      <w:r w:rsidRPr="00B55B75">
        <w:rPr>
          <w:b/>
        </w:rPr>
        <w:t>Short title, &amp;c.</w:t>
      </w:r>
    </w:p>
    <w:p w14:paraId="74CCA69B" w14:textId="788AB7A4" w:rsidR="007C0EF4" w:rsidRPr="00B55B75" w:rsidRDefault="00C10917" w:rsidP="00B55B7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b/>
          <w:sz w:val="24"/>
          <w:szCs w:val="22"/>
        </w:rPr>
        <w:t>1.</w:t>
      </w:r>
      <w:r w:rsidRPr="00B55B75">
        <w:rPr>
          <w:sz w:val="24"/>
          <w:szCs w:val="22"/>
        </w:rPr>
        <w:t xml:space="preserve"> (1) This Act may be cited as the </w:t>
      </w:r>
      <w:r w:rsidRPr="00B55B75">
        <w:rPr>
          <w:i/>
          <w:iCs/>
          <w:sz w:val="24"/>
          <w:szCs w:val="22"/>
        </w:rPr>
        <w:t xml:space="preserve">Compensation (Commonwealth Government Employees) Amendment Act </w:t>
      </w:r>
      <w:r w:rsidRPr="00B55B75">
        <w:rPr>
          <w:sz w:val="24"/>
          <w:szCs w:val="22"/>
        </w:rPr>
        <w:t>1978.</w:t>
      </w:r>
    </w:p>
    <w:p w14:paraId="6A20812A" w14:textId="7CB41718" w:rsidR="007C0EF4" w:rsidRPr="00B55B75" w:rsidRDefault="00C10917" w:rsidP="00B55B7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sz w:val="24"/>
          <w:szCs w:val="22"/>
        </w:rPr>
        <w:t xml:space="preserve">(2) The </w:t>
      </w:r>
      <w:r w:rsidRPr="00B55B75">
        <w:rPr>
          <w:i/>
          <w:iCs/>
          <w:sz w:val="24"/>
          <w:szCs w:val="22"/>
        </w:rPr>
        <w:t xml:space="preserve">Compensation (Commonwealth Government Employees) Act </w:t>
      </w:r>
      <w:r w:rsidRPr="00B55B75">
        <w:rPr>
          <w:sz w:val="24"/>
          <w:szCs w:val="22"/>
        </w:rPr>
        <w:t>1971 is in this Act referred to as the Principal Act.</w:t>
      </w:r>
    </w:p>
    <w:p w14:paraId="7C082802" w14:textId="77777777" w:rsidR="007C0EF4" w:rsidRPr="00B55B75" w:rsidRDefault="00C10917" w:rsidP="00B55B75">
      <w:pPr>
        <w:shd w:val="clear" w:color="auto" w:fill="FFFFFF"/>
        <w:spacing w:before="120" w:after="60"/>
        <w:jc w:val="both"/>
        <w:rPr>
          <w:b/>
        </w:rPr>
      </w:pPr>
      <w:r w:rsidRPr="00B55B75">
        <w:rPr>
          <w:b/>
        </w:rPr>
        <w:t>Commencement</w:t>
      </w:r>
    </w:p>
    <w:p w14:paraId="5FF3C950" w14:textId="77777777" w:rsidR="007C0EF4" w:rsidRPr="00B55B75" w:rsidRDefault="00C10917" w:rsidP="00B55B7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b/>
          <w:sz w:val="24"/>
          <w:szCs w:val="22"/>
        </w:rPr>
        <w:t>2.</w:t>
      </w:r>
      <w:r w:rsidRPr="00B55B75">
        <w:rPr>
          <w:sz w:val="24"/>
          <w:szCs w:val="22"/>
        </w:rPr>
        <w:t xml:space="preserve"> This Act shall come into operation on 1 July 1978.</w:t>
      </w:r>
    </w:p>
    <w:p w14:paraId="267EF42E" w14:textId="77777777" w:rsidR="007C0EF4" w:rsidRPr="00B55B75" w:rsidRDefault="00C10917" w:rsidP="00B55B7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b/>
          <w:sz w:val="24"/>
          <w:szCs w:val="22"/>
        </w:rPr>
        <w:t>3.</w:t>
      </w:r>
      <w:r w:rsidRPr="00B55B75">
        <w:rPr>
          <w:sz w:val="24"/>
          <w:szCs w:val="22"/>
        </w:rPr>
        <w:t xml:space="preserve"> After section 7 of the Principal Act the following sections are inserted:</w:t>
      </w:r>
    </w:p>
    <w:p w14:paraId="6F6A54B0" w14:textId="77777777" w:rsidR="007C0EF4" w:rsidRPr="00B55B75" w:rsidRDefault="00C10917" w:rsidP="00B55B75">
      <w:pPr>
        <w:shd w:val="clear" w:color="auto" w:fill="FFFFFF"/>
        <w:spacing w:before="120" w:after="60"/>
        <w:jc w:val="both"/>
        <w:rPr>
          <w:b/>
        </w:rPr>
      </w:pPr>
      <w:r w:rsidRPr="00B55B75">
        <w:rPr>
          <w:b/>
        </w:rPr>
        <w:t>Public Service of Northern Territory</w:t>
      </w:r>
    </w:p>
    <w:p w14:paraId="5D3FC4D1" w14:textId="3B6A7E39" w:rsidR="007C0EF4" w:rsidRPr="00B55B75" w:rsidRDefault="00AF687A" w:rsidP="00B55B7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sz w:val="24"/>
          <w:szCs w:val="22"/>
        </w:rPr>
        <w:t>“</w:t>
      </w:r>
      <w:r w:rsidR="00C10917" w:rsidRPr="00B55B75">
        <w:rPr>
          <w:sz w:val="24"/>
          <w:szCs w:val="22"/>
        </w:rPr>
        <w:t>7</w:t>
      </w:r>
      <w:r w:rsidR="000A1FBF">
        <w:rPr>
          <w:smallCaps/>
          <w:sz w:val="24"/>
          <w:szCs w:val="22"/>
        </w:rPr>
        <w:t>a</w:t>
      </w:r>
      <w:r w:rsidR="00C10917" w:rsidRPr="00B55B75">
        <w:rPr>
          <w:sz w:val="24"/>
          <w:szCs w:val="22"/>
        </w:rPr>
        <w:t>. (1) This section applies to a person who, on or after 1 July 1978, is employed by the Northern Territory, whether he is so employed under a law of the Northern Territory or under a contract of service or apprenticeship.</w:t>
      </w:r>
    </w:p>
    <w:p w14:paraId="726E80E1" w14:textId="77777777" w:rsidR="00F241F3" w:rsidRPr="00F241F3" w:rsidRDefault="00F241F3" w:rsidP="00B55B75">
      <w:pPr>
        <w:shd w:val="clear" w:color="auto" w:fill="FFFFFF"/>
        <w:spacing w:before="60" w:after="60"/>
        <w:ind w:firstLine="288"/>
        <w:jc w:val="both"/>
        <w:rPr>
          <w:sz w:val="4"/>
          <w:szCs w:val="4"/>
        </w:rPr>
      </w:pPr>
    </w:p>
    <w:p w14:paraId="14533AB7" w14:textId="2F683D14" w:rsidR="007C0EF4" w:rsidRPr="00B55B75" w:rsidRDefault="00AF687A" w:rsidP="00B55B7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sz w:val="24"/>
          <w:szCs w:val="22"/>
        </w:rPr>
        <w:t>“</w:t>
      </w:r>
      <w:r w:rsidR="00C10917" w:rsidRPr="00B55B75">
        <w:rPr>
          <w:sz w:val="24"/>
          <w:szCs w:val="22"/>
        </w:rPr>
        <w:t>(2) Subject to this section, this Act has effect on and after 1 July 1978 in relation to a person to whom this section applies as if references in this Act (other than this section and section 7</w:t>
      </w:r>
      <w:r w:rsidR="000A1FBF">
        <w:rPr>
          <w:smallCaps/>
          <w:sz w:val="24"/>
          <w:szCs w:val="22"/>
        </w:rPr>
        <w:t>b</w:t>
      </w:r>
      <w:r w:rsidR="00C10917" w:rsidRPr="00B55B75">
        <w:rPr>
          <w:sz w:val="24"/>
          <w:szCs w:val="22"/>
        </w:rPr>
        <w:t>) to the Commonwealth were references to the Northern Territory.</w:t>
      </w:r>
    </w:p>
    <w:p w14:paraId="58004570" w14:textId="77777777" w:rsidR="00F241F3" w:rsidRPr="00F241F3" w:rsidRDefault="00F241F3" w:rsidP="00B55B75">
      <w:pPr>
        <w:shd w:val="clear" w:color="auto" w:fill="FFFFFF"/>
        <w:spacing w:before="60" w:after="60"/>
        <w:ind w:firstLine="288"/>
        <w:jc w:val="both"/>
        <w:rPr>
          <w:sz w:val="2"/>
          <w:szCs w:val="2"/>
        </w:rPr>
      </w:pPr>
    </w:p>
    <w:p w14:paraId="1D74B40E" w14:textId="77777777" w:rsidR="007C0EF4" w:rsidRPr="00B55B75" w:rsidRDefault="00AF687A" w:rsidP="00B55B7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sz w:val="24"/>
          <w:szCs w:val="22"/>
        </w:rPr>
        <w:t>“</w:t>
      </w:r>
      <w:r w:rsidR="00C10917" w:rsidRPr="00B55B75">
        <w:rPr>
          <w:sz w:val="24"/>
          <w:szCs w:val="22"/>
        </w:rPr>
        <w:t>(3) Sub-section (2) does not apply to</w:t>
      </w:r>
      <w:r w:rsidR="00C10917" w:rsidRPr="00B55B75">
        <w:rPr>
          <w:rFonts w:eastAsia="Times New Roman"/>
          <w:sz w:val="24"/>
          <w:szCs w:val="22"/>
        </w:rPr>
        <w:t>—</w:t>
      </w:r>
    </w:p>
    <w:p w14:paraId="212C32D0" w14:textId="77777777" w:rsidR="007C0EF4" w:rsidRPr="00B55B75" w:rsidRDefault="00C10917" w:rsidP="00B55B75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2"/>
        </w:rPr>
        <w:t>(a)</w:t>
      </w:r>
      <w:r w:rsidR="00AF687A" w:rsidRPr="00B55B75">
        <w:rPr>
          <w:sz w:val="24"/>
          <w:szCs w:val="22"/>
        </w:rPr>
        <w:t xml:space="preserve"> </w:t>
      </w:r>
      <w:r w:rsidRPr="00B55B75">
        <w:rPr>
          <w:sz w:val="24"/>
          <w:szCs w:val="22"/>
        </w:rPr>
        <w:t>a reference in this Act to a law of the Commonwealth, a prescribed authority of the Commonwealth, a Commonwealth Police Officer, a Territory forming part of the Commonwealth or a Commonwealth Employees</w:t>
      </w:r>
      <w:r w:rsidR="00AF687A" w:rsidRPr="00B55B75">
        <w:rPr>
          <w:sz w:val="24"/>
          <w:szCs w:val="22"/>
        </w:rPr>
        <w:t>’</w:t>
      </w:r>
      <w:r w:rsidRPr="00B55B75">
        <w:rPr>
          <w:sz w:val="24"/>
          <w:szCs w:val="22"/>
        </w:rPr>
        <w:t xml:space="preserve"> Compensation Tribunal;</w:t>
      </w:r>
    </w:p>
    <w:p w14:paraId="37A6121B" w14:textId="77715F70" w:rsidR="007C0EF4" w:rsidRPr="00B55B75" w:rsidRDefault="00C10917" w:rsidP="00B55B75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2"/>
        </w:rPr>
        <w:t>(b)</w:t>
      </w:r>
      <w:r w:rsidR="00AF687A" w:rsidRPr="00B55B75">
        <w:rPr>
          <w:sz w:val="24"/>
          <w:szCs w:val="22"/>
        </w:rPr>
        <w:t xml:space="preserve"> </w:t>
      </w:r>
      <w:r w:rsidRPr="00B55B75">
        <w:rPr>
          <w:sz w:val="24"/>
          <w:szCs w:val="22"/>
        </w:rPr>
        <w:t>a reference to the Commonwealth in sub-section (2) of section 4, sub-section (2) of section 7, sub-section (7) of section 45, sub</w:t>
      </w:r>
      <w:r w:rsidR="000A1FBF">
        <w:rPr>
          <w:sz w:val="24"/>
          <w:szCs w:val="22"/>
        </w:rPr>
        <w:t>-</w:t>
      </w:r>
      <w:r w:rsidRPr="00B55B75">
        <w:rPr>
          <w:sz w:val="24"/>
          <w:szCs w:val="22"/>
        </w:rPr>
        <w:t>section (3) of section 46, paragraph (d) of sub-section (4) of section 52 or Part VII; or</w:t>
      </w:r>
    </w:p>
    <w:p w14:paraId="2B9C147F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(c)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the reference to the Public Service of the Commonwealth in paragraph (b) of sub-section (1) of section 123.</w:t>
      </w:r>
    </w:p>
    <w:p w14:paraId="1DCB217C" w14:textId="77777777" w:rsidR="00F241F3" w:rsidRDefault="00F241F3" w:rsidP="00F241F3">
      <w:pPr>
        <w:shd w:val="clear" w:color="auto" w:fill="FFFFFF"/>
        <w:spacing w:before="60" w:after="60"/>
        <w:ind w:firstLine="288"/>
        <w:jc w:val="both"/>
        <w:rPr>
          <w:sz w:val="4"/>
          <w:szCs w:val="4"/>
        </w:rPr>
      </w:pPr>
    </w:p>
    <w:p w14:paraId="14D04141" w14:textId="3DE28F79" w:rsidR="007C0EF4" w:rsidRPr="00B55B75" w:rsidRDefault="00AF687A" w:rsidP="00F241F3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“</w:t>
      </w:r>
      <w:r w:rsidR="00C10917" w:rsidRPr="00B55B75">
        <w:rPr>
          <w:sz w:val="24"/>
          <w:szCs w:val="24"/>
        </w:rPr>
        <w:t>(4) This section does not have effect in relation to</w:t>
      </w:r>
      <w:r w:rsidR="00C10917" w:rsidRPr="00B55B75">
        <w:rPr>
          <w:rFonts w:eastAsia="Times New Roman"/>
          <w:sz w:val="24"/>
          <w:szCs w:val="24"/>
        </w:rPr>
        <w:t>—</w:t>
      </w:r>
    </w:p>
    <w:p w14:paraId="14641EBA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(a)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an injury sustained or a disease contracted before 1 July 1978;</w:t>
      </w:r>
    </w:p>
    <w:p w14:paraId="5FFB7D51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(b)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an aggravation, acceleration or recurrence of a disease suffered before that date; or</w:t>
      </w:r>
    </w:p>
    <w:p w14:paraId="4E036BA9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(c)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loss or damage of a kind referred to in section 28 suffered before that date.</w:t>
      </w:r>
    </w:p>
    <w:p w14:paraId="74460710" w14:textId="77777777" w:rsidR="007C0EF4" w:rsidRPr="00EC4E97" w:rsidRDefault="00C10917" w:rsidP="00EC4E97">
      <w:pPr>
        <w:shd w:val="clear" w:color="auto" w:fill="FFFFFF"/>
        <w:spacing w:before="120" w:after="60"/>
        <w:jc w:val="both"/>
        <w:rPr>
          <w:b/>
        </w:rPr>
      </w:pPr>
      <w:r w:rsidRPr="00EC4E97">
        <w:rPr>
          <w:b/>
        </w:rPr>
        <w:t>Northern Territory to pay compensation in respect of certain other persons</w:t>
      </w:r>
    </w:p>
    <w:p w14:paraId="3D89D465" w14:textId="7E203D27" w:rsidR="007C0EF4" w:rsidRPr="00B55B75" w:rsidRDefault="00AF687A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“</w:t>
      </w:r>
      <w:r w:rsidR="00C10917" w:rsidRPr="00B55B75">
        <w:rPr>
          <w:sz w:val="24"/>
          <w:szCs w:val="24"/>
        </w:rPr>
        <w:t>7</w:t>
      </w:r>
      <w:r w:rsidR="000A1FBF">
        <w:rPr>
          <w:smallCaps/>
          <w:sz w:val="24"/>
          <w:szCs w:val="24"/>
        </w:rPr>
        <w:t>b</w:t>
      </w:r>
      <w:r w:rsidR="00C10917" w:rsidRPr="00B55B75">
        <w:rPr>
          <w:sz w:val="24"/>
          <w:szCs w:val="24"/>
        </w:rPr>
        <w:t>. (1) Sub-section (2) applies to</w:t>
      </w:r>
      <w:r w:rsidR="00C10917" w:rsidRPr="00B55B75">
        <w:rPr>
          <w:rFonts w:eastAsia="Times New Roman"/>
          <w:sz w:val="24"/>
          <w:szCs w:val="24"/>
        </w:rPr>
        <w:t>—</w:t>
      </w:r>
    </w:p>
    <w:p w14:paraId="6BA5E99A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(a) employment of a person that is, in accordance with sub-section (2) of section 7, deemed to be employment of the person by the Commonwealth by reason of his performance of his duties as a member of the Police Force of the Northern Territory or the duties of an office of the Northern Territory; or</w:t>
      </w:r>
    </w:p>
    <w:p w14:paraId="12907FF4" w14:textId="77777777" w:rsidR="000A1FBF" w:rsidRDefault="000A1FB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FF9AA7" w14:textId="35D6F562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lastRenderedPageBreak/>
        <w:t>(b) employment of a person by an authority of the Northern Territory, including employment of a person that is, in accordance with sub-section (3) of section 7, deemed to be employment of the person by such an authority by reason of his performance of the duties of the authority, his duties as a member of the authority or person acting as such a member or his duties as a deputy of such a member.</w:t>
      </w:r>
    </w:p>
    <w:p w14:paraId="26DCCD1D" w14:textId="77777777" w:rsidR="00F241F3" w:rsidRDefault="00F241F3" w:rsidP="00F241F3">
      <w:pPr>
        <w:shd w:val="clear" w:color="auto" w:fill="FFFFFF"/>
        <w:spacing w:before="60" w:after="60"/>
        <w:ind w:firstLine="288"/>
        <w:jc w:val="both"/>
        <w:rPr>
          <w:sz w:val="4"/>
          <w:szCs w:val="4"/>
        </w:rPr>
      </w:pPr>
    </w:p>
    <w:p w14:paraId="7FB5A035" w14:textId="4C8974D4" w:rsidR="007C0EF4" w:rsidRPr="00B55B75" w:rsidRDefault="00AF687A" w:rsidP="00F241F3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B55B75">
        <w:rPr>
          <w:sz w:val="24"/>
          <w:szCs w:val="24"/>
        </w:rPr>
        <w:t>“</w:t>
      </w:r>
      <w:r w:rsidR="00C10917" w:rsidRPr="00B55B75">
        <w:rPr>
          <w:sz w:val="24"/>
          <w:szCs w:val="24"/>
        </w:rPr>
        <w:t>(2) Any payments of compensation under this Act that, but for this section, would be payable by the Commonwealth on or after 1 July 1978 to or in relation to a person by reason of employment to which this subsection applies, not being compensation in respect of</w:t>
      </w:r>
      <w:r w:rsidR="00C10917" w:rsidRPr="00B55B75">
        <w:rPr>
          <w:rFonts w:eastAsia="Times New Roman"/>
          <w:sz w:val="24"/>
          <w:szCs w:val="24"/>
        </w:rPr>
        <w:t>—</w:t>
      </w:r>
    </w:p>
    <w:p w14:paraId="75D006D0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(a)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an injury sustained or a disease contracted before 1 July 1978;</w:t>
      </w:r>
    </w:p>
    <w:p w14:paraId="48A2599D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(b)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an aggravation, acceleration or recurrence of a disease suffered before that date; or</w:t>
      </w:r>
    </w:p>
    <w:p w14:paraId="1754C636" w14:textId="77777777" w:rsidR="007C0EF4" w:rsidRPr="00B55B75" w:rsidRDefault="00C10917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(c)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loss or damage of a kind referred to in section 28 suffered before that date,</w:t>
      </w:r>
    </w:p>
    <w:p w14:paraId="2A44C7DB" w14:textId="77777777" w:rsidR="007C0EF4" w:rsidRPr="00B55B75" w:rsidRDefault="00C10917" w:rsidP="00B55B75">
      <w:pPr>
        <w:shd w:val="clear" w:color="auto" w:fill="FFFFFF"/>
        <w:spacing w:before="60" w:after="60"/>
        <w:jc w:val="both"/>
        <w:rPr>
          <w:sz w:val="24"/>
          <w:szCs w:val="24"/>
        </w:rPr>
      </w:pPr>
      <w:r w:rsidRPr="00B55B75">
        <w:rPr>
          <w:sz w:val="24"/>
          <w:szCs w:val="24"/>
        </w:rPr>
        <w:t>shall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be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payable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by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the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Northern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Territory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and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not</w:t>
      </w:r>
      <w:r w:rsidR="00AF687A" w:rsidRPr="00B55B75">
        <w:rPr>
          <w:sz w:val="24"/>
          <w:szCs w:val="24"/>
        </w:rPr>
        <w:t xml:space="preserve"> </w:t>
      </w:r>
      <w:r w:rsidRPr="00B55B75">
        <w:rPr>
          <w:sz w:val="24"/>
          <w:szCs w:val="24"/>
        </w:rPr>
        <w:t>by the Commonwealth.</w:t>
      </w:r>
    </w:p>
    <w:p w14:paraId="2BB3E5EA" w14:textId="77777777" w:rsidR="00F241F3" w:rsidRDefault="00F241F3" w:rsidP="00F241F3">
      <w:pPr>
        <w:shd w:val="clear" w:color="auto" w:fill="FFFFFF"/>
        <w:spacing w:before="60" w:after="60"/>
        <w:ind w:firstLine="288"/>
        <w:jc w:val="both"/>
        <w:rPr>
          <w:sz w:val="4"/>
          <w:szCs w:val="4"/>
        </w:rPr>
      </w:pPr>
    </w:p>
    <w:p w14:paraId="2F88152E" w14:textId="5053C3E7" w:rsidR="007C0EF4" w:rsidRPr="00B55B75" w:rsidRDefault="00AF687A" w:rsidP="00F241F3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“</w:t>
      </w:r>
      <w:r w:rsidR="00C10917" w:rsidRPr="00B55B75">
        <w:rPr>
          <w:sz w:val="24"/>
          <w:szCs w:val="24"/>
        </w:rPr>
        <w:t>(3) In this section</w:t>
      </w:r>
      <w:r w:rsidR="00C10917" w:rsidRPr="00B55B75">
        <w:rPr>
          <w:rFonts w:eastAsia="Times New Roman"/>
          <w:sz w:val="24"/>
          <w:szCs w:val="24"/>
        </w:rPr>
        <w:t>—</w:t>
      </w:r>
    </w:p>
    <w:p w14:paraId="12A15104" w14:textId="77777777" w:rsidR="007C0EF4" w:rsidRPr="00B55B75" w:rsidRDefault="00AF687A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‘</w:t>
      </w:r>
      <w:r w:rsidR="00C10917" w:rsidRPr="00B55B75">
        <w:rPr>
          <w:sz w:val="24"/>
          <w:szCs w:val="24"/>
        </w:rPr>
        <w:t>authority of the Northern Territory</w:t>
      </w:r>
      <w:r w:rsidRPr="00B55B75">
        <w:rPr>
          <w:sz w:val="24"/>
          <w:szCs w:val="24"/>
        </w:rPr>
        <w:t>’</w:t>
      </w:r>
      <w:r w:rsidR="00C10917" w:rsidRPr="00B55B75">
        <w:rPr>
          <w:sz w:val="24"/>
          <w:szCs w:val="24"/>
        </w:rPr>
        <w:t xml:space="preserve"> means a body corporate to which paragraph (b) of the definition of </w:t>
      </w:r>
      <w:r w:rsidRPr="00B55B75">
        <w:rPr>
          <w:sz w:val="24"/>
          <w:szCs w:val="24"/>
        </w:rPr>
        <w:t>‘</w:t>
      </w:r>
      <w:r w:rsidR="00C10917" w:rsidRPr="00B55B75">
        <w:rPr>
          <w:sz w:val="24"/>
          <w:szCs w:val="24"/>
        </w:rPr>
        <w:t>prescribed authority of the Commonwealth</w:t>
      </w:r>
      <w:r w:rsidRPr="00B55B75">
        <w:rPr>
          <w:sz w:val="24"/>
          <w:szCs w:val="24"/>
        </w:rPr>
        <w:t>’</w:t>
      </w:r>
      <w:r w:rsidR="00C10917" w:rsidRPr="00B55B75">
        <w:rPr>
          <w:sz w:val="24"/>
          <w:szCs w:val="24"/>
        </w:rPr>
        <w:t xml:space="preserve"> in sub-section (1) of section 5 applies, being a body incorporated by a law of the Northern Territory;</w:t>
      </w:r>
    </w:p>
    <w:p w14:paraId="51ADCEFC" w14:textId="6EB3044A" w:rsidR="007C0EF4" w:rsidRPr="00B55B75" w:rsidRDefault="00AF687A" w:rsidP="00EC4E97">
      <w:pPr>
        <w:shd w:val="clear" w:color="auto" w:fill="FFFFFF"/>
        <w:spacing w:before="60" w:after="60"/>
        <w:ind w:left="720" w:hanging="288"/>
        <w:rPr>
          <w:sz w:val="24"/>
          <w:szCs w:val="24"/>
        </w:rPr>
      </w:pPr>
      <w:r w:rsidRPr="00B55B75">
        <w:rPr>
          <w:sz w:val="24"/>
          <w:szCs w:val="24"/>
        </w:rPr>
        <w:t>‘</w:t>
      </w:r>
      <w:r w:rsidR="00C10917" w:rsidRPr="00B55B75">
        <w:rPr>
          <w:sz w:val="24"/>
          <w:szCs w:val="24"/>
        </w:rPr>
        <w:t>office of the Northern Territory</w:t>
      </w:r>
      <w:r w:rsidRPr="00B55B75">
        <w:rPr>
          <w:sz w:val="24"/>
          <w:szCs w:val="24"/>
        </w:rPr>
        <w:t>’</w:t>
      </w:r>
      <w:r w:rsidR="00C10917" w:rsidRPr="00B55B75">
        <w:rPr>
          <w:sz w:val="24"/>
          <w:szCs w:val="24"/>
        </w:rPr>
        <w:t xml:space="preserve"> means an office that is established by a law of the Northern Territory and is an office to which sub</w:t>
      </w:r>
      <w:r w:rsidR="000A1FBF">
        <w:rPr>
          <w:sz w:val="24"/>
          <w:szCs w:val="24"/>
        </w:rPr>
        <w:t>-</w:t>
      </w:r>
      <w:r w:rsidR="00C10917" w:rsidRPr="00B55B75">
        <w:rPr>
          <w:sz w:val="24"/>
          <w:szCs w:val="24"/>
        </w:rPr>
        <w:t>paragraph (ii) of paragraph (c) of sub-section (2) of section 7 applies.</w:t>
      </w:r>
      <w:r w:rsidRPr="00B55B75">
        <w:rPr>
          <w:sz w:val="24"/>
          <w:szCs w:val="24"/>
        </w:rPr>
        <w:t>”</w:t>
      </w:r>
      <w:r w:rsidR="00C10917" w:rsidRPr="00B55B75">
        <w:rPr>
          <w:sz w:val="24"/>
          <w:szCs w:val="24"/>
        </w:rPr>
        <w:t>.</w:t>
      </w:r>
      <w:bookmarkStart w:id="0" w:name="_GoBack"/>
      <w:bookmarkEnd w:id="0"/>
    </w:p>
    <w:sectPr w:rsidR="007C0EF4" w:rsidRPr="00B55B75" w:rsidSect="00CC385B">
      <w:headerReference w:type="even" r:id="rId7"/>
      <w:headerReference w:type="default" r:id="rId8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7A44A4" w15:done="0"/>
  <w15:commentEx w15:paraId="4D8475B4" w15:done="0"/>
  <w15:commentEx w15:paraId="4D48E5C2" w15:done="0"/>
  <w15:commentEx w15:paraId="5602B2B6" w15:done="0"/>
  <w15:commentEx w15:paraId="017328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7A44A4" w16cid:durableId="1F7024D1"/>
  <w16cid:commentId w16cid:paraId="4D8475B4" w16cid:durableId="1F7024DE"/>
  <w16cid:commentId w16cid:paraId="4D48E5C2" w16cid:durableId="1F7024F1"/>
  <w16cid:commentId w16cid:paraId="5602B2B6" w16cid:durableId="1F702504"/>
  <w16cid:commentId w16cid:paraId="017328A6" w16cid:durableId="1F7025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8CE9" w14:textId="77777777" w:rsidR="00E97F76" w:rsidRDefault="00E97F76" w:rsidP="00CC385B">
      <w:r>
        <w:separator/>
      </w:r>
    </w:p>
  </w:endnote>
  <w:endnote w:type="continuationSeparator" w:id="0">
    <w:p w14:paraId="0D0B3C1E" w14:textId="77777777" w:rsidR="00E97F76" w:rsidRDefault="00E97F76" w:rsidP="00CC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D1E41" w14:textId="77777777" w:rsidR="00E97F76" w:rsidRDefault="00E97F76" w:rsidP="00CC385B">
      <w:r>
        <w:separator/>
      </w:r>
    </w:p>
  </w:footnote>
  <w:footnote w:type="continuationSeparator" w:id="0">
    <w:p w14:paraId="496C46B7" w14:textId="77777777" w:rsidR="00E97F76" w:rsidRDefault="00E97F76" w:rsidP="00CC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018A5" w14:textId="77777777" w:rsidR="00CC385B" w:rsidRDefault="00CC385B" w:rsidP="00CC385B">
    <w:pPr>
      <w:pStyle w:val="Header"/>
    </w:pPr>
    <w:r>
      <w:rPr>
        <w:sz w:val="22"/>
        <w:szCs w:val="22"/>
      </w:rPr>
      <w:t>No. 68</w:t>
    </w:r>
    <w:r>
      <w:rPr>
        <w:sz w:val="22"/>
        <w:szCs w:val="22"/>
      </w:rPr>
      <w:tab/>
    </w:r>
    <w:r>
      <w:rPr>
        <w:i/>
        <w:iCs/>
        <w:sz w:val="22"/>
        <w:szCs w:val="22"/>
      </w:rPr>
      <w:t>Compensation (Commonwealth Government</w:t>
    </w:r>
    <w:r>
      <w:rPr>
        <w:i/>
        <w:iCs/>
        <w:sz w:val="22"/>
        <w:szCs w:val="22"/>
      </w:rPr>
      <w:tab/>
    </w:r>
    <w:r>
      <w:rPr>
        <w:sz w:val="22"/>
        <w:szCs w:val="22"/>
      </w:rPr>
      <w:t>1978</w:t>
    </w:r>
  </w:p>
  <w:p w14:paraId="394E3321" w14:textId="77777777" w:rsidR="00CC385B" w:rsidRDefault="00CC385B" w:rsidP="00CC385B">
    <w:pPr>
      <w:pStyle w:val="Header"/>
      <w:spacing w:after="120"/>
      <w:jc w:val="center"/>
    </w:pPr>
    <w:r>
      <w:rPr>
        <w:i/>
        <w:iCs/>
        <w:sz w:val="22"/>
        <w:szCs w:val="22"/>
      </w:rPr>
      <w:t>Employees) Amendment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A9EE0" w14:textId="77777777" w:rsidR="00CC385B" w:rsidRDefault="00CC385B">
    <w:pPr>
      <w:pStyle w:val="Header"/>
    </w:pPr>
    <w:r>
      <w:rPr>
        <w:sz w:val="22"/>
        <w:szCs w:val="22"/>
      </w:rPr>
      <w:t>1978</w:t>
    </w:r>
    <w:r>
      <w:rPr>
        <w:sz w:val="22"/>
        <w:szCs w:val="22"/>
      </w:rPr>
      <w:tab/>
    </w:r>
    <w:r>
      <w:rPr>
        <w:i/>
        <w:iCs/>
        <w:sz w:val="22"/>
        <w:szCs w:val="22"/>
      </w:rPr>
      <w:t>Compensation (Commonwealth Government</w:t>
    </w:r>
    <w:r>
      <w:rPr>
        <w:i/>
        <w:iCs/>
        <w:sz w:val="22"/>
        <w:szCs w:val="22"/>
      </w:rPr>
      <w:tab/>
    </w:r>
    <w:r>
      <w:rPr>
        <w:sz w:val="22"/>
        <w:szCs w:val="22"/>
      </w:rPr>
      <w:t>No. 68</w:t>
    </w:r>
  </w:p>
  <w:p w14:paraId="38ADE3CC" w14:textId="77777777" w:rsidR="00CC385B" w:rsidRDefault="00CC385B" w:rsidP="00CC385B">
    <w:pPr>
      <w:pStyle w:val="Header"/>
      <w:spacing w:after="120"/>
      <w:jc w:val="center"/>
    </w:pPr>
    <w:r>
      <w:rPr>
        <w:i/>
        <w:iCs/>
        <w:sz w:val="22"/>
        <w:szCs w:val="22"/>
      </w:rPr>
      <w:t>Employees) Amendment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7A"/>
    <w:rsid w:val="000A1FBF"/>
    <w:rsid w:val="00685170"/>
    <w:rsid w:val="006C1635"/>
    <w:rsid w:val="007C0EF4"/>
    <w:rsid w:val="00AF687A"/>
    <w:rsid w:val="00B21A97"/>
    <w:rsid w:val="00B55B75"/>
    <w:rsid w:val="00BF2DA1"/>
    <w:rsid w:val="00C10917"/>
    <w:rsid w:val="00CC385B"/>
    <w:rsid w:val="00E97F76"/>
    <w:rsid w:val="00EC4E97"/>
    <w:rsid w:val="00F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99F8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85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3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85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D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DA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DA1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FBF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85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3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85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D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DA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DA1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FBF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3348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2018-10-15T22:52:00Z</dcterms:created>
  <dcterms:modified xsi:type="dcterms:W3CDTF">2019-09-17T07:25:00Z</dcterms:modified>
</cp:coreProperties>
</file>